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24" w:rsidRDefault="00BA6C24">
      <w:pPr>
        <w:spacing w:line="360" w:lineRule="auto"/>
        <w:jc w:val="center"/>
        <w:rPr>
          <w:rFonts w:asciiTheme="minorEastAsia" w:eastAsiaTheme="minorEastAsia" w:hAnsiTheme="minorEastAsia" w:cs="仿宋_GB2312"/>
          <w:b/>
          <w:sz w:val="24"/>
        </w:rPr>
      </w:pPr>
    </w:p>
    <w:p w:rsidR="00BA6C24" w:rsidRDefault="00BA6C24">
      <w:pPr>
        <w:spacing w:line="360" w:lineRule="auto"/>
        <w:jc w:val="center"/>
        <w:rPr>
          <w:rFonts w:asciiTheme="minorEastAsia" w:eastAsiaTheme="minorEastAsia" w:hAnsiTheme="minorEastAsia" w:cs="仿宋_GB2312"/>
          <w:b/>
          <w:sz w:val="24"/>
        </w:rPr>
      </w:pPr>
    </w:p>
    <w:p w:rsidR="00BA6C24" w:rsidRDefault="00BA6C24">
      <w:pPr>
        <w:adjustRightInd/>
        <w:spacing w:line="360" w:lineRule="auto"/>
        <w:jc w:val="center"/>
        <w:rPr>
          <w:rFonts w:asciiTheme="minorEastAsia" w:eastAsiaTheme="minorEastAsia" w:hAnsiTheme="minorEastAsia" w:cs="仿宋_GB2312"/>
          <w:b/>
          <w:sz w:val="44"/>
          <w:szCs w:val="44"/>
        </w:rPr>
      </w:pPr>
    </w:p>
    <w:p w:rsidR="00BA6C24" w:rsidRDefault="00BA6C24">
      <w:pPr>
        <w:adjustRightInd/>
        <w:spacing w:line="360" w:lineRule="auto"/>
        <w:jc w:val="center"/>
        <w:rPr>
          <w:rFonts w:asciiTheme="minorEastAsia" w:eastAsiaTheme="minorEastAsia" w:hAnsiTheme="minorEastAsia" w:cs="仿宋_GB2312"/>
          <w:b/>
          <w:sz w:val="44"/>
          <w:szCs w:val="44"/>
        </w:rPr>
      </w:pPr>
    </w:p>
    <w:p w:rsidR="00BA6C24" w:rsidRDefault="00835BD8">
      <w:pPr>
        <w:widowControl/>
        <w:shd w:val="clear" w:color="auto" w:fill="FFFFFF"/>
        <w:adjustRightInd/>
        <w:jc w:val="left"/>
        <w:outlineLvl w:val="1"/>
        <w:rPr>
          <w:rFonts w:asciiTheme="minorEastAsia" w:eastAsiaTheme="minorEastAsia" w:hAnsiTheme="minorEastAsia" w:cs="仿宋_GB2312"/>
          <w:b/>
          <w:sz w:val="40"/>
          <w:szCs w:val="44"/>
        </w:rPr>
      </w:pPr>
      <w:bookmarkStart w:id="0" w:name="OLE_LINK9"/>
      <w:bookmarkStart w:id="1" w:name="OLE_LINK10"/>
      <w:r>
        <w:rPr>
          <w:rFonts w:asciiTheme="minorEastAsia" w:eastAsiaTheme="minorEastAsia" w:hAnsiTheme="minorEastAsia" w:cs="仿宋_GB2312" w:hint="eastAsia"/>
          <w:b/>
          <w:sz w:val="40"/>
          <w:szCs w:val="44"/>
        </w:rPr>
        <w:t>北海市涉重金属突发环境事件应急能力建设（重</w:t>
      </w:r>
      <w:r>
        <w:rPr>
          <w:rFonts w:asciiTheme="minorEastAsia" w:eastAsiaTheme="minorEastAsia" w:hAnsiTheme="minorEastAsia" w:cs="仿宋_GB2312"/>
          <w:b/>
          <w:sz w:val="40"/>
          <w:szCs w:val="44"/>
        </w:rPr>
        <w:t>）</w:t>
      </w:r>
    </w:p>
    <w:bookmarkEnd w:id="0"/>
    <w:bookmarkEnd w:id="1"/>
    <w:p w:rsidR="00BA6C24" w:rsidRDefault="00BA6C24">
      <w:pPr>
        <w:adjustRightInd/>
        <w:spacing w:line="360" w:lineRule="auto"/>
        <w:jc w:val="center"/>
        <w:rPr>
          <w:rFonts w:asciiTheme="minorEastAsia" w:eastAsiaTheme="minorEastAsia" w:hAnsiTheme="minorEastAsia" w:cs="仿宋_GB2312"/>
          <w:b/>
          <w:bCs/>
          <w:w w:val="95"/>
          <w:sz w:val="72"/>
          <w:szCs w:val="72"/>
          <w:lang w:val="zh-CN"/>
        </w:rPr>
      </w:pPr>
    </w:p>
    <w:p w:rsidR="00BA6C24" w:rsidRDefault="00835BD8">
      <w:pPr>
        <w:adjustRightInd/>
        <w:spacing w:line="360" w:lineRule="auto"/>
        <w:jc w:val="center"/>
        <w:rPr>
          <w:rFonts w:asciiTheme="minorEastAsia" w:eastAsiaTheme="minorEastAsia" w:hAnsiTheme="minorEastAsia" w:cs="仿宋_GB2312"/>
          <w:b/>
          <w:sz w:val="72"/>
          <w:szCs w:val="72"/>
        </w:rPr>
      </w:pPr>
      <w:r>
        <w:rPr>
          <w:rFonts w:asciiTheme="minorEastAsia" w:eastAsiaTheme="minorEastAsia" w:hAnsiTheme="minorEastAsia" w:cs="仿宋_GB2312" w:hint="eastAsia"/>
          <w:b/>
          <w:bCs/>
          <w:w w:val="95"/>
          <w:sz w:val="72"/>
          <w:szCs w:val="72"/>
          <w:lang w:val="zh-CN"/>
        </w:rPr>
        <w:t>竞争性谈判</w:t>
      </w:r>
      <w:r>
        <w:rPr>
          <w:rFonts w:asciiTheme="minorEastAsia" w:eastAsiaTheme="minorEastAsia" w:hAnsiTheme="minorEastAsia" w:cs="仿宋_GB2312" w:hint="eastAsia"/>
          <w:b/>
          <w:sz w:val="72"/>
          <w:szCs w:val="72"/>
        </w:rPr>
        <w:t>文件</w:t>
      </w:r>
    </w:p>
    <w:p w:rsidR="00BA6C24" w:rsidRDefault="00835BD8">
      <w:pPr>
        <w:adjustRightInd/>
        <w:spacing w:line="360" w:lineRule="auto"/>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（电子交易）</w:t>
      </w:r>
    </w:p>
    <w:p w:rsidR="00BA6C24" w:rsidRDefault="00BA6C24">
      <w:pPr>
        <w:snapToGrid w:val="0"/>
        <w:spacing w:line="360" w:lineRule="auto"/>
        <w:jc w:val="center"/>
        <w:rPr>
          <w:rFonts w:asciiTheme="minorEastAsia" w:eastAsiaTheme="minorEastAsia" w:hAnsiTheme="minorEastAsia" w:cs="仿宋_GB2312"/>
          <w:sz w:val="30"/>
          <w:szCs w:val="30"/>
        </w:rPr>
      </w:pPr>
    </w:p>
    <w:p w:rsidR="00BA6C24" w:rsidRDefault="00835BD8">
      <w:pPr>
        <w:snapToGrid w:val="0"/>
        <w:spacing w:line="360" w:lineRule="auto"/>
        <w:jc w:val="center"/>
        <w:rPr>
          <w:rFonts w:asciiTheme="minorEastAsia" w:eastAsiaTheme="minorEastAsia" w:hAnsiTheme="minorEastAsia" w:cs="仿宋_GB2312"/>
          <w:sz w:val="28"/>
          <w:szCs w:val="20"/>
        </w:rPr>
      </w:pPr>
      <w:r>
        <w:rPr>
          <w:rFonts w:asciiTheme="minorEastAsia" w:eastAsiaTheme="minorEastAsia" w:hAnsiTheme="minorEastAsia" w:cs="仿宋_GB2312" w:hint="eastAsia"/>
          <w:sz w:val="30"/>
          <w:szCs w:val="30"/>
        </w:rPr>
        <w:t>项目编号: BHZC2026-J1-990028-CGZX</w:t>
      </w:r>
    </w:p>
    <w:p w:rsidR="00BA6C24" w:rsidRDefault="00BA6C24">
      <w:pPr>
        <w:spacing w:line="360" w:lineRule="auto"/>
        <w:jc w:val="center"/>
        <w:rPr>
          <w:rFonts w:asciiTheme="minorEastAsia" w:eastAsiaTheme="minorEastAsia" w:hAnsiTheme="minorEastAsia" w:cs="仿宋_GB2312"/>
          <w:sz w:val="24"/>
        </w:rPr>
      </w:pPr>
    </w:p>
    <w:p w:rsidR="00BA6C24" w:rsidRDefault="00BA6C24">
      <w:pPr>
        <w:spacing w:line="360" w:lineRule="auto"/>
        <w:jc w:val="center"/>
        <w:rPr>
          <w:rFonts w:asciiTheme="minorEastAsia" w:eastAsiaTheme="minorEastAsia" w:hAnsiTheme="minorEastAsia" w:cs="仿宋_GB2312"/>
          <w:sz w:val="24"/>
        </w:rPr>
      </w:pPr>
    </w:p>
    <w:p w:rsidR="00BA6C24" w:rsidRDefault="00BA6C24">
      <w:pPr>
        <w:pStyle w:val="xl25"/>
        <w:widowControl w:val="0"/>
        <w:spacing w:before="0" w:beforeAutospacing="0" w:after="0" w:afterAutospacing="0" w:line="360" w:lineRule="auto"/>
        <w:textAlignment w:val="auto"/>
        <w:rPr>
          <w:rFonts w:asciiTheme="minorEastAsia" w:eastAsiaTheme="minorEastAsia" w:hAnsiTheme="minorEastAsia" w:cs="仿宋_GB2312" w:hint="default"/>
          <w:kern w:val="2"/>
        </w:rPr>
      </w:pPr>
    </w:p>
    <w:p w:rsidR="00BA6C24" w:rsidRDefault="00BA6C24">
      <w:pPr>
        <w:pStyle w:val="xl25"/>
        <w:widowControl w:val="0"/>
        <w:spacing w:before="0" w:beforeAutospacing="0" w:after="0" w:afterAutospacing="0" w:line="360" w:lineRule="auto"/>
        <w:textAlignment w:val="auto"/>
        <w:rPr>
          <w:rFonts w:asciiTheme="minorEastAsia" w:eastAsiaTheme="minorEastAsia" w:hAnsiTheme="minorEastAsia" w:cs="仿宋_GB2312" w:hint="default"/>
          <w:kern w:val="2"/>
        </w:rPr>
      </w:pPr>
    </w:p>
    <w:p w:rsidR="00BA6C24" w:rsidRDefault="00835BD8">
      <w:pPr>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sz w:val="24"/>
        </w:rPr>
        <w:t xml:space="preserve">                                      </w:t>
      </w:r>
    </w:p>
    <w:p w:rsidR="00BA6C24" w:rsidRDefault="00BA6C24">
      <w:pPr>
        <w:snapToGrid w:val="0"/>
        <w:spacing w:line="360" w:lineRule="auto"/>
        <w:jc w:val="center"/>
        <w:rPr>
          <w:rFonts w:asciiTheme="minorEastAsia" w:eastAsiaTheme="minorEastAsia" w:hAnsiTheme="minorEastAsia" w:cs="仿宋_GB2312"/>
          <w:sz w:val="32"/>
          <w:szCs w:val="32"/>
        </w:rPr>
      </w:pPr>
    </w:p>
    <w:p w:rsidR="00BA6C24" w:rsidRDefault="00835BD8">
      <w:pPr>
        <w:snapToGrid w:val="0"/>
        <w:spacing w:line="360" w:lineRule="auto"/>
        <w:jc w:val="center"/>
        <w:rPr>
          <w:rFonts w:ascii="宋体" w:hAnsi="宋体" w:cs="宋体"/>
          <w:sz w:val="32"/>
          <w:szCs w:val="32"/>
        </w:rPr>
      </w:pPr>
      <w:r>
        <w:rPr>
          <w:rFonts w:ascii="宋体" w:hAnsi="宋体" w:cs="宋体" w:hint="eastAsia"/>
          <w:sz w:val="32"/>
          <w:szCs w:val="32"/>
        </w:rPr>
        <w:t>（采购人：北海市生态环境局）</w:t>
      </w:r>
    </w:p>
    <w:p w:rsidR="00BA6C24" w:rsidRDefault="00835BD8">
      <w:pPr>
        <w:spacing w:line="360" w:lineRule="auto"/>
        <w:jc w:val="center"/>
        <w:rPr>
          <w:rFonts w:asciiTheme="minorEastAsia" w:eastAsiaTheme="minorEastAsia" w:hAnsiTheme="minorEastAsia" w:cs="仿宋_GB2312"/>
          <w:bCs/>
          <w:sz w:val="32"/>
          <w:szCs w:val="32"/>
        </w:rPr>
      </w:pPr>
      <w:r>
        <w:rPr>
          <w:rFonts w:ascii="宋体" w:hAnsi="宋体" w:cs="宋体" w:hint="eastAsia"/>
          <w:bCs/>
          <w:sz w:val="32"/>
          <w:szCs w:val="32"/>
        </w:rPr>
        <w:t>（采购代理机构：北海市政府采购中心）</w:t>
      </w:r>
    </w:p>
    <w:p w:rsidR="00BA6C24" w:rsidRDefault="00437B40">
      <w:pPr>
        <w:snapToGrid w:val="0"/>
        <w:spacing w:line="360" w:lineRule="auto"/>
        <w:jc w:val="center"/>
        <w:rPr>
          <w:rFonts w:asciiTheme="minorEastAsia" w:eastAsiaTheme="minorEastAsia" w:hAnsiTheme="minorEastAsia" w:cs="仿宋_GB2312"/>
          <w:bCs/>
          <w:sz w:val="32"/>
          <w:szCs w:val="32"/>
        </w:rPr>
      </w:pPr>
      <w:bookmarkStart w:id="2" w:name="OLE_LINK17"/>
      <w:r>
        <w:rPr>
          <w:rFonts w:asciiTheme="minorEastAsia" w:eastAsiaTheme="minorEastAsia" w:hAnsiTheme="minorEastAsia" w:cs="仿宋_GB2312"/>
          <w:bCs/>
          <w:sz w:val="32"/>
          <w:szCs w:val="32"/>
        </w:rPr>
        <w:t>2026年2月9 日</w:t>
      </w:r>
    </w:p>
    <w:bookmarkEnd w:id="2"/>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br w:type="page"/>
      </w:r>
      <w:bookmarkStart w:id="3" w:name="_Hlt67893495"/>
      <w:bookmarkEnd w:id="3"/>
    </w:p>
    <w:p w:rsidR="00BA6C24" w:rsidRDefault="00BA6C24">
      <w:pPr>
        <w:tabs>
          <w:tab w:val="left" w:pos="2268"/>
        </w:tabs>
        <w:spacing w:line="360" w:lineRule="auto"/>
        <w:jc w:val="center"/>
        <w:rPr>
          <w:rFonts w:asciiTheme="minorEastAsia" w:eastAsiaTheme="minorEastAsia" w:hAnsiTheme="minorEastAsia" w:cs="仿宋_GB2312"/>
          <w:sz w:val="24"/>
        </w:rPr>
      </w:pPr>
    </w:p>
    <w:p w:rsidR="00BA6C24" w:rsidRDefault="00835BD8">
      <w:pPr>
        <w:spacing w:line="360" w:lineRule="auto"/>
        <w:jc w:val="center"/>
        <w:rPr>
          <w:rFonts w:asciiTheme="minorEastAsia" w:eastAsiaTheme="minorEastAsia" w:hAnsiTheme="minorEastAsia" w:cs="仿宋_GB2312"/>
          <w:b/>
          <w:sz w:val="48"/>
          <w:szCs w:val="48"/>
        </w:rPr>
      </w:pPr>
      <w:r>
        <w:rPr>
          <w:rFonts w:asciiTheme="minorEastAsia" w:eastAsiaTheme="minorEastAsia" w:hAnsiTheme="minorEastAsia" w:cs="仿宋_GB2312" w:hint="eastAsia"/>
          <w:b/>
          <w:sz w:val="48"/>
          <w:szCs w:val="48"/>
        </w:rPr>
        <w:t>目  录</w:t>
      </w:r>
    </w:p>
    <w:p w:rsidR="00BA6C24" w:rsidRDefault="00BA6C24">
      <w:pPr>
        <w:spacing w:line="360" w:lineRule="auto"/>
        <w:rPr>
          <w:rFonts w:asciiTheme="minorEastAsia" w:eastAsiaTheme="minorEastAsia" w:hAnsiTheme="minorEastAsia" w:cs="仿宋_GB2312"/>
          <w:sz w:val="32"/>
          <w:szCs w:val="32"/>
        </w:rPr>
      </w:pPr>
    </w:p>
    <w:bookmarkStart w:id="4" w:name="_Hlt91233176"/>
    <w:bookmarkStart w:id="5" w:name="_Toc91899869"/>
    <w:bookmarkEnd w:id="4"/>
    <w:p w:rsidR="00BA6C24" w:rsidRDefault="00835BD8">
      <w:pPr>
        <w:pStyle w:val="12"/>
        <w:tabs>
          <w:tab w:val="right" w:leader="dot" w:pos="9060"/>
        </w:tabs>
        <w:spacing w:line="360" w:lineRule="auto"/>
        <w:rPr>
          <w:rFonts w:asciiTheme="minorEastAsia" w:eastAsiaTheme="minorEastAsia" w:hAnsiTheme="minorEastAsia" w:cstheme="minorBidi"/>
          <w:noProof/>
          <w:sz w:val="32"/>
          <w:szCs w:val="32"/>
        </w:rPr>
      </w:pPr>
      <w:r>
        <w:rPr>
          <w:rFonts w:asciiTheme="minorEastAsia" w:eastAsiaTheme="minorEastAsia" w:hAnsiTheme="minorEastAsia" w:cs="仿宋_GB2312"/>
          <w:sz w:val="32"/>
          <w:szCs w:val="32"/>
        </w:rPr>
        <w:fldChar w:fldCharType="begin"/>
      </w:r>
      <w:r>
        <w:rPr>
          <w:rFonts w:asciiTheme="minorEastAsia" w:eastAsiaTheme="minorEastAsia" w:hAnsiTheme="minorEastAsia" w:cs="仿宋_GB2312"/>
          <w:sz w:val="32"/>
          <w:szCs w:val="32"/>
        </w:rPr>
        <w:instrText xml:space="preserve"> TOC \o "1-1" \h \z \u </w:instrText>
      </w:r>
      <w:r>
        <w:rPr>
          <w:rFonts w:asciiTheme="minorEastAsia" w:eastAsiaTheme="minorEastAsia" w:hAnsiTheme="minorEastAsia" w:cs="仿宋_GB2312"/>
          <w:sz w:val="32"/>
          <w:szCs w:val="32"/>
        </w:rPr>
        <w:fldChar w:fldCharType="separate"/>
      </w:r>
      <w:hyperlink w:anchor="_Toc181265281" w:history="1">
        <w:r>
          <w:rPr>
            <w:rStyle w:val="afff4"/>
            <w:rFonts w:asciiTheme="minorEastAsia" w:eastAsiaTheme="minorEastAsia" w:hAnsiTheme="minorEastAsia" w:cs="仿宋_GB2312" w:hint="eastAsia"/>
            <w:noProof/>
            <w:sz w:val="32"/>
            <w:szCs w:val="32"/>
          </w:rPr>
          <w:t>第一部分</w:t>
        </w:r>
        <w:r>
          <w:rPr>
            <w:rStyle w:val="afff4"/>
            <w:rFonts w:asciiTheme="minorEastAsia" w:eastAsiaTheme="minorEastAsia" w:hAnsiTheme="minorEastAsia" w:cs="仿宋_GB2312"/>
            <w:noProof/>
            <w:sz w:val="32"/>
            <w:szCs w:val="32"/>
          </w:rPr>
          <w:t xml:space="preserve">  </w:t>
        </w:r>
        <w:r>
          <w:rPr>
            <w:rStyle w:val="afff4"/>
            <w:rFonts w:asciiTheme="minorEastAsia" w:eastAsiaTheme="minorEastAsia" w:hAnsiTheme="minorEastAsia" w:cs="仿宋_GB2312" w:hint="eastAsia"/>
            <w:noProof/>
            <w:sz w:val="32"/>
            <w:szCs w:val="32"/>
          </w:rPr>
          <w:t>邀请供应商</w:t>
        </w:r>
        <w:r>
          <w:rPr>
            <w:rFonts w:asciiTheme="minorEastAsia" w:eastAsiaTheme="minorEastAsia" w:hAnsiTheme="minorEastAsia"/>
            <w:noProof/>
            <w:sz w:val="32"/>
            <w:szCs w:val="32"/>
          </w:rPr>
          <w:tab/>
        </w:r>
        <w:r>
          <w:rPr>
            <w:rFonts w:asciiTheme="minorEastAsia" w:eastAsiaTheme="minorEastAsia" w:hAnsiTheme="minorEastAsia"/>
            <w:noProof/>
            <w:sz w:val="32"/>
            <w:szCs w:val="32"/>
          </w:rPr>
          <w:fldChar w:fldCharType="begin"/>
        </w:r>
        <w:r>
          <w:rPr>
            <w:rFonts w:asciiTheme="minorEastAsia" w:eastAsiaTheme="minorEastAsia" w:hAnsiTheme="minorEastAsia"/>
            <w:noProof/>
            <w:sz w:val="32"/>
            <w:szCs w:val="32"/>
          </w:rPr>
          <w:instrText xml:space="preserve"> PAGEREF _Toc181265281 \h </w:instrText>
        </w:r>
        <w:r>
          <w:rPr>
            <w:rFonts w:asciiTheme="minorEastAsia" w:eastAsiaTheme="minorEastAsia" w:hAnsiTheme="minorEastAsia"/>
            <w:noProof/>
            <w:sz w:val="32"/>
            <w:szCs w:val="32"/>
          </w:rPr>
        </w:r>
        <w:r>
          <w:rPr>
            <w:rFonts w:asciiTheme="minorEastAsia" w:eastAsiaTheme="minorEastAsia" w:hAnsiTheme="minorEastAsia"/>
            <w:noProof/>
            <w:sz w:val="32"/>
            <w:szCs w:val="32"/>
          </w:rPr>
          <w:fldChar w:fldCharType="separate"/>
        </w:r>
        <w:r w:rsidR="007A7917">
          <w:rPr>
            <w:rFonts w:asciiTheme="minorEastAsia" w:eastAsiaTheme="minorEastAsia" w:hAnsiTheme="minorEastAsia"/>
            <w:noProof/>
            <w:sz w:val="32"/>
            <w:szCs w:val="32"/>
          </w:rPr>
          <w:t>3</w:t>
        </w:r>
        <w:r>
          <w:rPr>
            <w:rFonts w:asciiTheme="minorEastAsia" w:eastAsiaTheme="minorEastAsia" w:hAnsiTheme="minorEastAsia"/>
            <w:noProof/>
            <w:sz w:val="32"/>
            <w:szCs w:val="32"/>
          </w:rPr>
          <w:fldChar w:fldCharType="end"/>
        </w:r>
      </w:hyperlink>
    </w:p>
    <w:p w:rsidR="00BA6C24" w:rsidRDefault="001E18BE">
      <w:pPr>
        <w:pStyle w:val="12"/>
        <w:tabs>
          <w:tab w:val="right" w:leader="dot" w:pos="9060"/>
        </w:tabs>
        <w:spacing w:line="360" w:lineRule="auto"/>
        <w:rPr>
          <w:rFonts w:asciiTheme="minorEastAsia" w:eastAsiaTheme="minorEastAsia" w:hAnsiTheme="minorEastAsia" w:cstheme="minorBidi"/>
          <w:noProof/>
          <w:sz w:val="32"/>
          <w:szCs w:val="32"/>
        </w:rPr>
      </w:pPr>
      <w:hyperlink w:anchor="_Toc181265282" w:history="1">
        <w:r w:rsidR="00835BD8">
          <w:rPr>
            <w:rStyle w:val="afff4"/>
            <w:rFonts w:asciiTheme="minorEastAsia" w:eastAsiaTheme="minorEastAsia" w:hAnsiTheme="minorEastAsia" w:cs="仿宋_GB2312" w:hint="eastAsia"/>
            <w:noProof/>
            <w:sz w:val="32"/>
            <w:szCs w:val="32"/>
          </w:rPr>
          <w:t>第二部分</w:t>
        </w:r>
        <w:r w:rsidR="00835BD8">
          <w:rPr>
            <w:rStyle w:val="afff4"/>
            <w:rFonts w:asciiTheme="minorEastAsia" w:eastAsiaTheme="minorEastAsia" w:hAnsiTheme="minorEastAsia" w:cs="仿宋_GB2312"/>
            <w:noProof/>
            <w:sz w:val="32"/>
            <w:szCs w:val="32"/>
          </w:rPr>
          <w:t xml:space="preserve">  </w:t>
        </w:r>
        <w:r w:rsidR="00835BD8">
          <w:rPr>
            <w:rStyle w:val="afff4"/>
            <w:rFonts w:asciiTheme="minorEastAsia" w:eastAsiaTheme="minorEastAsia" w:hAnsiTheme="minorEastAsia" w:cs="仿宋_GB2312" w:hint="eastAsia"/>
            <w:noProof/>
            <w:sz w:val="32"/>
            <w:szCs w:val="32"/>
          </w:rPr>
          <w:t>竞争性谈判流程</w:t>
        </w:r>
        <w:r w:rsidR="00835BD8">
          <w:rPr>
            <w:rFonts w:asciiTheme="minorEastAsia" w:eastAsiaTheme="minorEastAsia" w:hAnsiTheme="minorEastAsia"/>
            <w:noProof/>
            <w:sz w:val="32"/>
            <w:szCs w:val="32"/>
          </w:rPr>
          <w:tab/>
        </w:r>
        <w:r w:rsidR="00835BD8">
          <w:rPr>
            <w:rFonts w:asciiTheme="minorEastAsia" w:eastAsiaTheme="minorEastAsia" w:hAnsiTheme="minorEastAsia"/>
            <w:noProof/>
            <w:sz w:val="32"/>
            <w:szCs w:val="32"/>
          </w:rPr>
          <w:fldChar w:fldCharType="begin"/>
        </w:r>
        <w:r w:rsidR="00835BD8">
          <w:rPr>
            <w:rFonts w:asciiTheme="minorEastAsia" w:eastAsiaTheme="minorEastAsia" w:hAnsiTheme="minorEastAsia"/>
            <w:noProof/>
            <w:sz w:val="32"/>
            <w:szCs w:val="32"/>
          </w:rPr>
          <w:instrText xml:space="preserve"> PAGEREF _Toc181265282 \h </w:instrText>
        </w:r>
        <w:r w:rsidR="00835BD8">
          <w:rPr>
            <w:rFonts w:asciiTheme="minorEastAsia" w:eastAsiaTheme="minorEastAsia" w:hAnsiTheme="minorEastAsia"/>
            <w:noProof/>
            <w:sz w:val="32"/>
            <w:szCs w:val="32"/>
          </w:rPr>
        </w:r>
        <w:r w:rsidR="00835BD8">
          <w:rPr>
            <w:rFonts w:asciiTheme="minorEastAsia" w:eastAsiaTheme="minorEastAsia" w:hAnsiTheme="minorEastAsia"/>
            <w:noProof/>
            <w:sz w:val="32"/>
            <w:szCs w:val="32"/>
          </w:rPr>
          <w:fldChar w:fldCharType="separate"/>
        </w:r>
        <w:r w:rsidR="007A7917">
          <w:rPr>
            <w:rFonts w:asciiTheme="minorEastAsia" w:eastAsiaTheme="minorEastAsia" w:hAnsiTheme="minorEastAsia"/>
            <w:noProof/>
            <w:sz w:val="32"/>
            <w:szCs w:val="32"/>
          </w:rPr>
          <w:t>7</w:t>
        </w:r>
        <w:r w:rsidR="00835BD8">
          <w:rPr>
            <w:rFonts w:asciiTheme="minorEastAsia" w:eastAsiaTheme="minorEastAsia" w:hAnsiTheme="minorEastAsia"/>
            <w:noProof/>
            <w:sz w:val="32"/>
            <w:szCs w:val="32"/>
          </w:rPr>
          <w:fldChar w:fldCharType="end"/>
        </w:r>
      </w:hyperlink>
    </w:p>
    <w:p w:rsidR="00BA6C24" w:rsidRDefault="001E18BE">
      <w:pPr>
        <w:pStyle w:val="12"/>
        <w:tabs>
          <w:tab w:val="right" w:leader="dot" w:pos="9060"/>
        </w:tabs>
        <w:spacing w:line="360" w:lineRule="auto"/>
        <w:rPr>
          <w:rFonts w:asciiTheme="minorEastAsia" w:eastAsiaTheme="minorEastAsia" w:hAnsiTheme="minorEastAsia" w:cstheme="minorBidi"/>
          <w:noProof/>
          <w:sz w:val="32"/>
          <w:szCs w:val="32"/>
        </w:rPr>
      </w:pPr>
      <w:hyperlink w:anchor="_Toc181265283" w:history="1">
        <w:r w:rsidR="00835BD8">
          <w:rPr>
            <w:rStyle w:val="afff4"/>
            <w:rFonts w:asciiTheme="minorEastAsia" w:eastAsiaTheme="minorEastAsia" w:hAnsiTheme="minorEastAsia" w:cs="仿宋_GB2312" w:hint="eastAsia"/>
            <w:noProof/>
            <w:sz w:val="32"/>
            <w:szCs w:val="32"/>
          </w:rPr>
          <w:t>第三部分</w:t>
        </w:r>
        <w:r w:rsidR="00835BD8">
          <w:rPr>
            <w:rStyle w:val="afff4"/>
            <w:rFonts w:asciiTheme="minorEastAsia" w:eastAsiaTheme="minorEastAsia" w:hAnsiTheme="minorEastAsia" w:cs="仿宋_GB2312"/>
            <w:noProof/>
            <w:sz w:val="32"/>
            <w:szCs w:val="32"/>
          </w:rPr>
          <w:t xml:space="preserve">  </w:t>
        </w:r>
        <w:r w:rsidR="00835BD8">
          <w:rPr>
            <w:rStyle w:val="afff4"/>
            <w:rFonts w:asciiTheme="minorEastAsia" w:eastAsiaTheme="minorEastAsia" w:hAnsiTheme="minorEastAsia" w:cs="仿宋_GB2312" w:hint="eastAsia"/>
            <w:noProof/>
            <w:sz w:val="32"/>
            <w:szCs w:val="32"/>
          </w:rPr>
          <w:t>供应商须知</w:t>
        </w:r>
        <w:r w:rsidR="00835BD8">
          <w:rPr>
            <w:rFonts w:asciiTheme="minorEastAsia" w:eastAsiaTheme="minorEastAsia" w:hAnsiTheme="minorEastAsia"/>
            <w:noProof/>
            <w:sz w:val="32"/>
            <w:szCs w:val="32"/>
          </w:rPr>
          <w:tab/>
        </w:r>
        <w:r w:rsidR="00835BD8">
          <w:rPr>
            <w:rFonts w:asciiTheme="minorEastAsia" w:eastAsiaTheme="minorEastAsia" w:hAnsiTheme="minorEastAsia"/>
            <w:noProof/>
            <w:sz w:val="32"/>
            <w:szCs w:val="32"/>
          </w:rPr>
          <w:fldChar w:fldCharType="begin"/>
        </w:r>
        <w:r w:rsidR="00835BD8">
          <w:rPr>
            <w:rFonts w:asciiTheme="minorEastAsia" w:eastAsiaTheme="minorEastAsia" w:hAnsiTheme="minorEastAsia"/>
            <w:noProof/>
            <w:sz w:val="32"/>
            <w:szCs w:val="32"/>
          </w:rPr>
          <w:instrText xml:space="preserve"> PAGEREF _Toc181265283 \h </w:instrText>
        </w:r>
        <w:r w:rsidR="00835BD8">
          <w:rPr>
            <w:rFonts w:asciiTheme="minorEastAsia" w:eastAsiaTheme="minorEastAsia" w:hAnsiTheme="minorEastAsia"/>
            <w:noProof/>
            <w:sz w:val="32"/>
            <w:szCs w:val="32"/>
          </w:rPr>
        </w:r>
        <w:r w:rsidR="00835BD8">
          <w:rPr>
            <w:rFonts w:asciiTheme="minorEastAsia" w:eastAsiaTheme="minorEastAsia" w:hAnsiTheme="minorEastAsia"/>
            <w:noProof/>
            <w:sz w:val="32"/>
            <w:szCs w:val="32"/>
          </w:rPr>
          <w:fldChar w:fldCharType="separate"/>
        </w:r>
        <w:r w:rsidR="007A7917">
          <w:rPr>
            <w:rFonts w:asciiTheme="minorEastAsia" w:eastAsiaTheme="minorEastAsia" w:hAnsiTheme="minorEastAsia"/>
            <w:noProof/>
            <w:sz w:val="32"/>
            <w:szCs w:val="32"/>
          </w:rPr>
          <w:t>11</w:t>
        </w:r>
        <w:r w:rsidR="00835BD8">
          <w:rPr>
            <w:rFonts w:asciiTheme="minorEastAsia" w:eastAsiaTheme="minorEastAsia" w:hAnsiTheme="minorEastAsia"/>
            <w:noProof/>
            <w:sz w:val="32"/>
            <w:szCs w:val="32"/>
          </w:rPr>
          <w:fldChar w:fldCharType="end"/>
        </w:r>
      </w:hyperlink>
    </w:p>
    <w:p w:rsidR="00BA6C24" w:rsidRDefault="001E18BE">
      <w:pPr>
        <w:pStyle w:val="12"/>
        <w:tabs>
          <w:tab w:val="right" w:leader="dot" w:pos="9060"/>
        </w:tabs>
        <w:spacing w:line="360" w:lineRule="auto"/>
        <w:rPr>
          <w:rFonts w:asciiTheme="minorEastAsia" w:eastAsiaTheme="minorEastAsia" w:hAnsiTheme="minorEastAsia" w:cstheme="minorBidi"/>
          <w:noProof/>
          <w:sz w:val="32"/>
          <w:szCs w:val="32"/>
        </w:rPr>
      </w:pPr>
      <w:hyperlink w:anchor="_Toc181265284" w:history="1">
        <w:r w:rsidR="00835BD8">
          <w:rPr>
            <w:rStyle w:val="afff4"/>
            <w:rFonts w:asciiTheme="minorEastAsia" w:eastAsiaTheme="minorEastAsia" w:hAnsiTheme="minorEastAsia" w:cs="仿宋_GB2312" w:hint="eastAsia"/>
            <w:noProof/>
            <w:sz w:val="32"/>
            <w:szCs w:val="32"/>
          </w:rPr>
          <w:t>第四部分</w:t>
        </w:r>
        <w:r w:rsidR="00835BD8">
          <w:rPr>
            <w:rStyle w:val="afff4"/>
            <w:rFonts w:asciiTheme="minorEastAsia" w:eastAsiaTheme="minorEastAsia" w:hAnsiTheme="minorEastAsia" w:cs="仿宋_GB2312"/>
            <w:noProof/>
            <w:sz w:val="32"/>
            <w:szCs w:val="32"/>
          </w:rPr>
          <w:t xml:space="preserve">  </w:t>
        </w:r>
        <w:bookmarkStart w:id="6" w:name="OLE_LINK31"/>
        <w:bookmarkStart w:id="7" w:name="OLE_LINK6"/>
        <w:r w:rsidR="00835BD8">
          <w:rPr>
            <w:rStyle w:val="afff4"/>
            <w:rFonts w:asciiTheme="minorEastAsia" w:eastAsiaTheme="minorEastAsia" w:hAnsiTheme="minorEastAsia" w:cs="仿宋_GB2312" w:hint="eastAsia"/>
            <w:noProof/>
            <w:sz w:val="32"/>
            <w:szCs w:val="32"/>
          </w:rPr>
          <w:t>采购需求</w:t>
        </w:r>
        <w:bookmarkEnd w:id="6"/>
        <w:bookmarkEnd w:id="7"/>
        <w:r w:rsidR="00835BD8">
          <w:rPr>
            <w:rFonts w:asciiTheme="minorEastAsia" w:eastAsiaTheme="minorEastAsia" w:hAnsiTheme="minorEastAsia"/>
            <w:noProof/>
            <w:sz w:val="32"/>
            <w:szCs w:val="32"/>
          </w:rPr>
          <w:tab/>
        </w:r>
        <w:r w:rsidR="00835BD8">
          <w:rPr>
            <w:rFonts w:asciiTheme="minorEastAsia" w:eastAsiaTheme="minorEastAsia" w:hAnsiTheme="minorEastAsia"/>
            <w:noProof/>
            <w:sz w:val="32"/>
            <w:szCs w:val="32"/>
          </w:rPr>
          <w:fldChar w:fldCharType="begin"/>
        </w:r>
        <w:r w:rsidR="00835BD8">
          <w:rPr>
            <w:rFonts w:asciiTheme="minorEastAsia" w:eastAsiaTheme="minorEastAsia" w:hAnsiTheme="minorEastAsia"/>
            <w:noProof/>
            <w:sz w:val="32"/>
            <w:szCs w:val="32"/>
          </w:rPr>
          <w:instrText xml:space="preserve"> PAGEREF _Toc181265284 \h </w:instrText>
        </w:r>
        <w:r w:rsidR="00835BD8">
          <w:rPr>
            <w:rFonts w:asciiTheme="minorEastAsia" w:eastAsiaTheme="minorEastAsia" w:hAnsiTheme="minorEastAsia"/>
            <w:noProof/>
            <w:sz w:val="32"/>
            <w:szCs w:val="32"/>
          </w:rPr>
        </w:r>
        <w:r w:rsidR="00835BD8">
          <w:rPr>
            <w:rFonts w:asciiTheme="minorEastAsia" w:eastAsiaTheme="minorEastAsia" w:hAnsiTheme="minorEastAsia"/>
            <w:noProof/>
            <w:sz w:val="32"/>
            <w:szCs w:val="32"/>
          </w:rPr>
          <w:fldChar w:fldCharType="separate"/>
        </w:r>
        <w:r w:rsidR="007A7917">
          <w:rPr>
            <w:rFonts w:asciiTheme="minorEastAsia" w:eastAsiaTheme="minorEastAsia" w:hAnsiTheme="minorEastAsia"/>
            <w:noProof/>
            <w:sz w:val="32"/>
            <w:szCs w:val="32"/>
          </w:rPr>
          <w:t>30</w:t>
        </w:r>
        <w:r w:rsidR="00835BD8">
          <w:rPr>
            <w:rFonts w:asciiTheme="minorEastAsia" w:eastAsiaTheme="minorEastAsia" w:hAnsiTheme="minorEastAsia"/>
            <w:noProof/>
            <w:sz w:val="32"/>
            <w:szCs w:val="32"/>
          </w:rPr>
          <w:fldChar w:fldCharType="end"/>
        </w:r>
      </w:hyperlink>
    </w:p>
    <w:p w:rsidR="00BA6C24" w:rsidRDefault="001E18BE">
      <w:pPr>
        <w:pStyle w:val="12"/>
        <w:tabs>
          <w:tab w:val="right" w:leader="dot" w:pos="9060"/>
        </w:tabs>
        <w:spacing w:line="360" w:lineRule="auto"/>
        <w:rPr>
          <w:rFonts w:asciiTheme="minorEastAsia" w:eastAsiaTheme="minorEastAsia" w:hAnsiTheme="minorEastAsia" w:cstheme="minorBidi"/>
          <w:noProof/>
          <w:sz w:val="32"/>
          <w:szCs w:val="32"/>
        </w:rPr>
      </w:pPr>
      <w:hyperlink w:anchor="_Toc181265285" w:history="1">
        <w:r w:rsidR="00835BD8">
          <w:rPr>
            <w:rStyle w:val="afff4"/>
            <w:rFonts w:asciiTheme="minorEastAsia" w:eastAsiaTheme="minorEastAsia" w:hAnsiTheme="minorEastAsia" w:cs="仿宋_GB2312" w:hint="eastAsia"/>
            <w:noProof/>
            <w:sz w:val="32"/>
            <w:szCs w:val="32"/>
          </w:rPr>
          <w:t>第五部分</w:t>
        </w:r>
        <w:r w:rsidR="00835BD8">
          <w:rPr>
            <w:rStyle w:val="afff4"/>
            <w:rFonts w:asciiTheme="minorEastAsia" w:eastAsiaTheme="minorEastAsia" w:hAnsiTheme="minorEastAsia" w:cs="仿宋_GB2312"/>
            <w:noProof/>
            <w:sz w:val="32"/>
            <w:szCs w:val="32"/>
          </w:rPr>
          <w:t xml:space="preserve">  </w:t>
        </w:r>
        <w:r w:rsidR="00835BD8">
          <w:rPr>
            <w:rStyle w:val="afff4"/>
            <w:rFonts w:asciiTheme="minorEastAsia" w:eastAsiaTheme="minorEastAsia" w:hAnsiTheme="minorEastAsia" w:cs="仿宋_GB2312" w:hint="eastAsia"/>
            <w:noProof/>
            <w:sz w:val="32"/>
            <w:szCs w:val="32"/>
          </w:rPr>
          <w:t>评定标准</w:t>
        </w:r>
        <w:r w:rsidR="00835BD8">
          <w:rPr>
            <w:rFonts w:asciiTheme="minorEastAsia" w:eastAsiaTheme="minorEastAsia" w:hAnsiTheme="minorEastAsia"/>
            <w:noProof/>
            <w:sz w:val="32"/>
            <w:szCs w:val="32"/>
          </w:rPr>
          <w:tab/>
        </w:r>
        <w:r w:rsidR="00835BD8">
          <w:rPr>
            <w:rFonts w:asciiTheme="minorEastAsia" w:eastAsiaTheme="minorEastAsia" w:hAnsiTheme="minorEastAsia"/>
            <w:noProof/>
            <w:sz w:val="32"/>
            <w:szCs w:val="32"/>
          </w:rPr>
          <w:fldChar w:fldCharType="begin"/>
        </w:r>
        <w:r w:rsidR="00835BD8">
          <w:rPr>
            <w:rFonts w:asciiTheme="minorEastAsia" w:eastAsiaTheme="minorEastAsia" w:hAnsiTheme="minorEastAsia"/>
            <w:noProof/>
            <w:sz w:val="32"/>
            <w:szCs w:val="32"/>
          </w:rPr>
          <w:instrText xml:space="preserve"> PAGEREF _Toc181265285 \h </w:instrText>
        </w:r>
        <w:r w:rsidR="00835BD8">
          <w:rPr>
            <w:rFonts w:asciiTheme="minorEastAsia" w:eastAsiaTheme="minorEastAsia" w:hAnsiTheme="minorEastAsia"/>
            <w:noProof/>
            <w:sz w:val="32"/>
            <w:szCs w:val="32"/>
          </w:rPr>
        </w:r>
        <w:r w:rsidR="00835BD8">
          <w:rPr>
            <w:rFonts w:asciiTheme="minorEastAsia" w:eastAsiaTheme="minorEastAsia" w:hAnsiTheme="minorEastAsia"/>
            <w:noProof/>
            <w:sz w:val="32"/>
            <w:szCs w:val="32"/>
          </w:rPr>
          <w:fldChar w:fldCharType="separate"/>
        </w:r>
        <w:r w:rsidR="007A7917">
          <w:rPr>
            <w:rFonts w:asciiTheme="minorEastAsia" w:eastAsiaTheme="minorEastAsia" w:hAnsiTheme="minorEastAsia"/>
            <w:noProof/>
            <w:sz w:val="32"/>
            <w:szCs w:val="32"/>
          </w:rPr>
          <w:t>33</w:t>
        </w:r>
        <w:r w:rsidR="00835BD8">
          <w:rPr>
            <w:rFonts w:asciiTheme="minorEastAsia" w:eastAsiaTheme="minorEastAsia" w:hAnsiTheme="minorEastAsia"/>
            <w:noProof/>
            <w:sz w:val="32"/>
            <w:szCs w:val="32"/>
          </w:rPr>
          <w:fldChar w:fldCharType="end"/>
        </w:r>
      </w:hyperlink>
    </w:p>
    <w:p w:rsidR="00BA6C24" w:rsidRDefault="001E18BE">
      <w:pPr>
        <w:pStyle w:val="12"/>
        <w:tabs>
          <w:tab w:val="right" w:leader="dot" w:pos="9060"/>
        </w:tabs>
        <w:spacing w:line="360" w:lineRule="auto"/>
        <w:rPr>
          <w:rFonts w:asciiTheme="minorEastAsia" w:eastAsiaTheme="minorEastAsia" w:hAnsiTheme="minorEastAsia" w:cstheme="minorBidi"/>
          <w:noProof/>
          <w:sz w:val="32"/>
          <w:szCs w:val="32"/>
        </w:rPr>
      </w:pPr>
      <w:hyperlink w:anchor="_Toc181265286" w:history="1">
        <w:r w:rsidR="00835BD8">
          <w:rPr>
            <w:rStyle w:val="afff4"/>
            <w:rFonts w:asciiTheme="minorEastAsia" w:eastAsiaTheme="minorEastAsia" w:hAnsiTheme="minorEastAsia" w:cs="仿宋_GB2312" w:hint="eastAsia"/>
            <w:noProof/>
            <w:sz w:val="32"/>
            <w:szCs w:val="32"/>
          </w:rPr>
          <w:t>第六部分</w:t>
        </w:r>
        <w:r w:rsidR="00835BD8">
          <w:rPr>
            <w:rStyle w:val="afff4"/>
            <w:rFonts w:asciiTheme="minorEastAsia" w:eastAsiaTheme="minorEastAsia" w:hAnsiTheme="minorEastAsia" w:cs="仿宋_GB2312"/>
            <w:noProof/>
            <w:sz w:val="32"/>
            <w:szCs w:val="32"/>
          </w:rPr>
          <w:t xml:space="preserve">  </w:t>
        </w:r>
        <w:bookmarkStart w:id="8" w:name="OLE_LINK28"/>
        <w:bookmarkStart w:id="9" w:name="OLE_LINK27"/>
        <w:r w:rsidR="00835BD8">
          <w:rPr>
            <w:rStyle w:val="afff4"/>
            <w:rFonts w:asciiTheme="minorEastAsia" w:eastAsiaTheme="minorEastAsia" w:hAnsiTheme="minorEastAsia" w:cs="仿宋_GB2312" w:hint="eastAsia"/>
            <w:noProof/>
            <w:sz w:val="32"/>
            <w:szCs w:val="32"/>
          </w:rPr>
          <w:t>拟签订的合同文本</w:t>
        </w:r>
        <w:bookmarkEnd w:id="8"/>
        <w:bookmarkEnd w:id="9"/>
        <w:r w:rsidR="00835BD8">
          <w:rPr>
            <w:rFonts w:asciiTheme="minorEastAsia" w:eastAsiaTheme="minorEastAsia" w:hAnsiTheme="minorEastAsia"/>
            <w:noProof/>
            <w:sz w:val="32"/>
            <w:szCs w:val="32"/>
          </w:rPr>
          <w:tab/>
        </w:r>
        <w:r w:rsidR="00835BD8">
          <w:rPr>
            <w:rFonts w:asciiTheme="minorEastAsia" w:eastAsiaTheme="minorEastAsia" w:hAnsiTheme="minorEastAsia"/>
            <w:noProof/>
            <w:sz w:val="32"/>
            <w:szCs w:val="32"/>
          </w:rPr>
          <w:fldChar w:fldCharType="begin"/>
        </w:r>
        <w:r w:rsidR="00835BD8">
          <w:rPr>
            <w:rFonts w:asciiTheme="minorEastAsia" w:eastAsiaTheme="minorEastAsia" w:hAnsiTheme="minorEastAsia"/>
            <w:noProof/>
            <w:sz w:val="32"/>
            <w:szCs w:val="32"/>
          </w:rPr>
          <w:instrText xml:space="preserve"> PAGEREF _Toc181265286 \h </w:instrText>
        </w:r>
        <w:r w:rsidR="00835BD8">
          <w:rPr>
            <w:rFonts w:asciiTheme="minorEastAsia" w:eastAsiaTheme="minorEastAsia" w:hAnsiTheme="minorEastAsia"/>
            <w:noProof/>
            <w:sz w:val="32"/>
            <w:szCs w:val="32"/>
          </w:rPr>
        </w:r>
        <w:r w:rsidR="00835BD8">
          <w:rPr>
            <w:rFonts w:asciiTheme="minorEastAsia" w:eastAsiaTheme="minorEastAsia" w:hAnsiTheme="minorEastAsia"/>
            <w:noProof/>
            <w:sz w:val="32"/>
            <w:szCs w:val="32"/>
          </w:rPr>
          <w:fldChar w:fldCharType="separate"/>
        </w:r>
        <w:r w:rsidR="007A7917">
          <w:rPr>
            <w:rFonts w:asciiTheme="minorEastAsia" w:eastAsiaTheme="minorEastAsia" w:hAnsiTheme="minorEastAsia"/>
            <w:noProof/>
            <w:sz w:val="32"/>
            <w:szCs w:val="32"/>
          </w:rPr>
          <w:t>44</w:t>
        </w:r>
        <w:r w:rsidR="00835BD8">
          <w:rPr>
            <w:rFonts w:asciiTheme="minorEastAsia" w:eastAsiaTheme="minorEastAsia" w:hAnsiTheme="minorEastAsia"/>
            <w:noProof/>
            <w:sz w:val="32"/>
            <w:szCs w:val="32"/>
          </w:rPr>
          <w:fldChar w:fldCharType="end"/>
        </w:r>
      </w:hyperlink>
    </w:p>
    <w:p w:rsidR="00BA6C24" w:rsidRDefault="001E18BE">
      <w:pPr>
        <w:pStyle w:val="12"/>
        <w:tabs>
          <w:tab w:val="right" w:leader="dot" w:pos="9060"/>
        </w:tabs>
        <w:spacing w:line="360" w:lineRule="auto"/>
        <w:rPr>
          <w:rFonts w:asciiTheme="minorEastAsia" w:eastAsiaTheme="minorEastAsia" w:hAnsiTheme="minorEastAsia" w:cstheme="minorBidi"/>
          <w:noProof/>
          <w:sz w:val="32"/>
          <w:szCs w:val="32"/>
        </w:rPr>
      </w:pPr>
      <w:hyperlink w:anchor="_Toc181265287" w:history="1">
        <w:r w:rsidR="00835BD8">
          <w:rPr>
            <w:rStyle w:val="afff4"/>
            <w:rFonts w:asciiTheme="minorEastAsia" w:eastAsiaTheme="minorEastAsia" w:hAnsiTheme="minorEastAsia" w:cs="仿宋_GB2312" w:hint="eastAsia"/>
            <w:noProof/>
            <w:sz w:val="32"/>
            <w:szCs w:val="32"/>
          </w:rPr>
          <w:t>第七部分</w:t>
        </w:r>
        <w:r w:rsidR="00835BD8">
          <w:rPr>
            <w:rStyle w:val="afff4"/>
            <w:rFonts w:asciiTheme="minorEastAsia" w:eastAsiaTheme="minorEastAsia" w:hAnsiTheme="minorEastAsia" w:cs="仿宋_GB2312"/>
            <w:noProof/>
            <w:sz w:val="32"/>
            <w:szCs w:val="32"/>
          </w:rPr>
          <w:t xml:space="preserve">  </w:t>
        </w:r>
        <w:bookmarkStart w:id="10" w:name="OLE_LINK25"/>
        <w:bookmarkStart w:id="11" w:name="OLE_LINK26"/>
        <w:r w:rsidR="00835BD8">
          <w:rPr>
            <w:rStyle w:val="afff4"/>
            <w:rFonts w:asciiTheme="minorEastAsia" w:eastAsiaTheme="minorEastAsia" w:hAnsiTheme="minorEastAsia" w:cs="仿宋_GB2312" w:hint="eastAsia"/>
            <w:noProof/>
            <w:sz w:val="32"/>
            <w:szCs w:val="32"/>
          </w:rPr>
          <w:t>应提交的有关格式范例</w:t>
        </w:r>
        <w:bookmarkEnd w:id="10"/>
        <w:bookmarkEnd w:id="11"/>
        <w:r w:rsidR="00835BD8">
          <w:rPr>
            <w:rFonts w:asciiTheme="minorEastAsia" w:eastAsiaTheme="minorEastAsia" w:hAnsiTheme="minorEastAsia"/>
            <w:noProof/>
            <w:sz w:val="32"/>
            <w:szCs w:val="32"/>
          </w:rPr>
          <w:tab/>
          <w:t>74</w:t>
        </w:r>
      </w:hyperlink>
    </w:p>
    <w:p w:rsidR="00BA6C24" w:rsidRDefault="001E18BE">
      <w:pPr>
        <w:pStyle w:val="12"/>
        <w:tabs>
          <w:tab w:val="right" w:leader="dot" w:pos="9060"/>
        </w:tabs>
        <w:spacing w:line="360" w:lineRule="auto"/>
        <w:rPr>
          <w:rFonts w:asciiTheme="minorEastAsia" w:eastAsiaTheme="minorEastAsia" w:hAnsiTheme="minorEastAsia" w:cstheme="minorBidi"/>
          <w:noProof/>
          <w:sz w:val="32"/>
          <w:szCs w:val="32"/>
        </w:rPr>
      </w:pPr>
      <w:hyperlink w:anchor="_Toc181265288" w:history="1">
        <w:r w:rsidR="00835BD8">
          <w:rPr>
            <w:rStyle w:val="afff4"/>
            <w:rFonts w:asciiTheme="minorEastAsia" w:eastAsiaTheme="minorEastAsia" w:hAnsiTheme="minorEastAsia" w:cs="仿宋_GB2312" w:hint="eastAsia"/>
            <w:noProof/>
            <w:sz w:val="32"/>
            <w:szCs w:val="32"/>
          </w:rPr>
          <w:t>第八部分</w:t>
        </w:r>
        <w:r w:rsidR="00835BD8">
          <w:rPr>
            <w:rStyle w:val="afff4"/>
            <w:rFonts w:asciiTheme="minorEastAsia" w:eastAsiaTheme="minorEastAsia" w:hAnsiTheme="minorEastAsia" w:cs="仿宋_GB2312"/>
            <w:noProof/>
            <w:sz w:val="32"/>
            <w:szCs w:val="32"/>
          </w:rPr>
          <w:t xml:space="preserve">  </w:t>
        </w:r>
        <w:bookmarkStart w:id="12" w:name="OLE_LINK5"/>
        <w:r w:rsidR="00835BD8">
          <w:rPr>
            <w:rStyle w:val="afff4"/>
            <w:rFonts w:asciiTheme="minorEastAsia" w:eastAsiaTheme="minorEastAsia" w:hAnsiTheme="minorEastAsia" w:cs="仿宋_GB2312" w:hint="eastAsia"/>
            <w:noProof/>
            <w:sz w:val="32"/>
            <w:szCs w:val="32"/>
          </w:rPr>
          <w:t>最后报价格式</w:t>
        </w:r>
        <w:bookmarkEnd w:id="12"/>
        <w:r w:rsidR="00835BD8">
          <w:rPr>
            <w:rFonts w:asciiTheme="minorEastAsia" w:eastAsiaTheme="minorEastAsia" w:hAnsiTheme="minorEastAsia"/>
            <w:noProof/>
            <w:sz w:val="32"/>
            <w:szCs w:val="32"/>
          </w:rPr>
          <w:tab/>
          <w:t>92</w:t>
        </w:r>
      </w:hyperlink>
    </w:p>
    <w:p w:rsidR="00BA6C24" w:rsidRDefault="00835BD8">
      <w:pPr>
        <w:spacing w:line="360" w:lineRule="auto"/>
        <w:ind w:firstLineChars="229" w:firstLine="733"/>
        <w:rPr>
          <w:rFonts w:asciiTheme="minorEastAsia" w:eastAsiaTheme="minorEastAsia" w:hAnsiTheme="minorEastAsia" w:cs="仿宋_GB2312"/>
          <w:sz w:val="24"/>
        </w:rPr>
      </w:pPr>
      <w:r>
        <w:rPr>
          <w:rFonts w:asciiTheme="minorEastAsia" w:eastAsiaTheme="minorEastAsia" w:hAnsiTheme="minorEastAsia" w:cs="仿宋_GB2312"/>
          <w:sz w:val="32"/>
          <w:szCs w:val="32"/>
        </w:rPr>
        <w:fldChar w:fldCharType="end"/>
      </w: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ind w:firstLineChars="229" w:firstLine="550"/>
        <w:rPr>
          <w:rFonts w:asciiTheme="minorEastAsia" w:eastAsiaTheme="minorEastAsia" w:hAnsiTheme="minorEastAsia" w:cs="仿宋_GB2312"/>
          <w:sz w:val="24"/>
        </w:rPr>
      </w:pPr>
    </w:p>
    <w:p w:rsidR="00BA6C24" w:rsidRDefault="00BA6C24">
      <w:pPr>
        <w:spacing w:line="360" w:lineRule="auto"/>
        <w:rPr>
          <w:rFonts w:asciiTheme="minorEastAsia" w:eastAsiaTheme="minorEastAsia" w:hAnsiTheme="minorEastAsia" w:cs="仿宋_GB2312"/>
          <w:sz w:val="24"/>
        </w:rPr>
      </w:pPr>
    </w:p>
    <w:p w:rsidR="00BA6C24" w:rsidRDefault="00835BD8">
      <w:pPr>
        <w:adjustRightInd/>
        <w:spacing w:line="360" w:lineRule="auto"/>
        <w:jc w:val="center"/>
        <w:outlineLvl w:val="0"/>
        <w:rPr>
          <w:rFonts w:asciiTheme="minorEastAsia" w:eastAsiaTheme="minorEastAsia" w:hAnsiTheme="minorEastAsia" w:cs="仿宋_GB2312"/>
          <w:b/>
          <w:sz w:val="36"/>
          <w:szCs w:val="20"/>
        </w:rPr>
      </w:pPr>
      <w:bookmarkStart w:id="13" w:name="第一部分"/>
      <w:r>
        <w:rPr>
          <w:rFonts w:asciiTheme="minorEastAsia" w:eastAsiaTheme="minorEastAsia" w:hAnsiTheme="minorEastAsia" w:cs="仿宋_GB2312" w:hint="eastAsia"/>
          <w:b/>
          <w:sz w:val="36"/>
          <w:szCs w:val="36"/>
        </w:rPr>
        <w:br w:type="page"/>
      </w:r>
      <w:bookmarkStart w:id="14" w:name="_Hlt74729822"/>
      <w:bookmarkStart w:id="15" w:name="_Hlt74649545"/>
      <w:bookmarkStart w:id="16" w:name="_Hlt74707423"/>
      <w:bookmarkStart w:id="17" w:name="_Hlt74728647"/>
      <w:bookmarkStart w:id="18" w:name="_Toc181265281"/>
      <w:bookmarkStart w:id="19" w:name="第二部分"/>
      <w:bookmarkStart w:id="20" w:name="_Toc91899870"/>
      <w:bookmarkStart w:id="21" w:name="_Toc91899871"/>
      <w:bookmarkEnd w:id="5"/>
      <w:bookmarkEnd w:id="13"/>
      <w:bookmarkEnd w:id="14"/>
      <w:bookmarkEnd w:id="15"/>
      <w:bookmarkEnd w:id="16"/>
      <w:bookmarkEnd w:id="17"/>
      <w:r>
        <w:rPr>
          <w:rFonts w:asciiTheme="minorEastAsia" w:eastAsiaTheme="minorEastAsia" w:hAnsiTheme="minorEastAsia" w:cs="仿宋_GB2312" w:hint="eastAsia"/>
          <w:b/>
          <w:sz w:val="36"/>
          <w:szCs w:val="20"/>
        </w:rPr>
        <w:lastRenderedPageBreak/>
        <w:t>第一部分  邀请供应商</w:t>
      </w:r>
      <w:bookmarkEnd w:id="18"/>
    </w:p>
    <w:p w:rsidR="00BA6C24" w:rsidRDefault="00835BD8">
      <w:pPr>
        <w:adjustRightInd/>
        <w:spacing w:line="360" w:lineRule="auto"/>
        <w:jc w:val="center"/>
        <w:rPr>
          <w:rFonts w:asciiTheme="minorEastAsia" w:eastAsiaTheme="minorEastAsia" w:hAnsiTheme="minorEastAsia" w:cs="仿宋_GB2312"/>
          <w:b/>
          <w:sz w:val="36"/>
          <w:szCs w:val="20"/>
        </w:rPr>
      </w:pPr>
      <w:r>
        <w:rPr>
          <w:rFonts w:asciiTheme="minorEastAsia" w:eastAsiaTheme="minorEastAsia" w:hAnsiTheme="minorEastAsia" w:cs="仿宋_GB2312" w:hint="eastAsia"/>
          <w:b/>
          <w:sz w:val="36"/>
          <w:szCs w:val="20"/>
        </w:rPr>
        <w:t>竞争性谈判公告</w:t>
      </w:r>
    </w:p>
    <w:p w:rsidR="00BA6C24" w:rsidRDefault="00BA6C24">
      <w:pPr>
        <w:spacing w:line="360" w:lineRule="auto"/>
        <w:rPr>
          <w:rFonts w:asciiTheme="minorEastAsia" w:eastAsiaTheme="minorEastAsia" w:hAnsiTheme="minorEastAsia"/>
          <w:sz w:val="24"/>
        </w:rPr>
      </w:pPr>
    </w:p>
    <w:p w:rsidR="00BA6C24" w:rsidRDefault="00835BD8">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项目概况</w:t>
      </w:r>
    </w:p>
    <w:p w:rsidR="00BA6C24" w:rsidRDefault="00835BD8">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u w:val="single"/>
        </w:rPr>
      </w:pPr>
      <w:r>
        <w:rPr>
          <w:rFonts w:ascii="宋体" w:hAnsi="宋体" w:cs="宋体" w:hint="eastAsia"/>
          <w:sz w:val="24"/>
          <w:u w:val="single"/>
        </w:rPr>
        <w:t>北海市涉重金属突发环境事件应急能力建设（重</w:t>
      </w:r>
      <w:r>
        <w:rPr>
          <w:rFonts w:ascii="宋体" w:hAnsi="宋体" w:cs="宋体"/>
          <w:sz w:val="24"/>
          <w:u w:val="single"/>
        </w:rPr>
        <w:t>）</w:t>
      </w:r>
      <w:r>
        <w:rPr>
          <w:rFonts w:asciiTheme="minorEastAsia" w:eastAsiaTheme="minorEastAsia" w:hAnsiTheme="minorEastAsia" w:hint="eastAsia"/>
          <w:sz w:val="24"/>
        </w:rPr>
        <w:t>采购项目的潜在供应商应在</w:t>
      </w:r>
      <w:r>
        <w:rPr>
          <w:rFonts w:ascii="宋体" w:hAnsi="宋体" w:cs="宋体" w:hint="eastAsia"/>
          <w:sz w:val="24"/>
        </w:rPr>
        <w:t>广西政府采购云平台（https://www.gcy.zfcg.gxzf.gov.cn/）</w:t>
      </w:r>
      <w:r>
        <w:rPr>
          <w:rFonts w:asciiTheme="minorEastAsia" w:eastAsiaTheme="minorEastAsia" w:hAnsiTheme="minorEastAsia" w:hint="eastAsia"/>
          <w:sz w:val="24"/>
        </w:rPr>
        <w:t>获取采购文件，并于</w:t>
      </w:r>
      <w:r w:rsidR="00D838EC">
        <w:rPr>
          <w:rFonts w:asciiTheme="minorEastAsia" w:eastAsiaTheme="minorEastAsia" w:hAnsiTheme="minorEastAsia" w:hint="eastAsia"/>
          <w:sz w:val="24"/>
          <w:u w:val="single"/>
        </w:rPr>
        <w:t>2026年2月26</w:t>
      </w:r>
      <w:r>
        <w:rPr>
          <w:rFonts w:asciiTheme="minorEastAsia" w:eastAsiaTheme="minorEastAsia" w:hAnsiTheme="minorEastAsia" w:hint="eastAsia"/>
          <w:sz w:val="24"/>
          <w:u w:val="single"/>
        </w:rPr>
        <w:t>日9</w:t>
      </w:r>
      <w:r>
        <w:rPr>
          <w:rFonts w:asciiTheme="minorEastAsia" w:eastAsiaTheme="minorEastAsia" w:hAnsiTheme="minorEastAsia" w:hint="eastAsia"/>
          <w:sz w:val="24"/>
        </w:rPr>
        <w:t>点00分00秒</w:t>
      </w:r>
      <w:r>
        <w:rPr>
          <w:rFonts w:asciiTheme="minorEastAsia" w:eastAsiaTheme="minorEastAsia" w:hAnsiTheme="minorEastAsia" w:hint="eastAsia"/>
          <w:bCs/>
          <w:sz w:val="24"/>
        </w:rPr>
        <w:t>（北京时间）前提交响应文件</w:t>
      </w:r>
      <w:r>
        <w:rPr>
          <w:rFonts w:asciiTheme="minorEastAsia" w:eastAsiaTheme="minorEastAsia" w:hAnsiTheme="minorEastAsia" w:hint="eastAsia"/>
          <w:sz w:val="24"/>
        </w:rPr>
        <w:t>。</w:t>
      </w:r>
    </w:p>
    <w:p w:rsidR="00BA6C24" w:rsidRDefault="00BA6C24">
      <w:pPr>
        <w:spacing w:line="360" w:lineRule="auto"/>
        <w:rPr>
          <w:rFonts w:asciiTheme="minorEastAsia" w:eastAsiaTheme="minorEastAsia" w:hAnsiTheme="minorEastAsia"/>
          <w:sz w:val="24"/>
        </w:rPr>
      </w:pPr>
    </w:p>
    <w:p w:rsidR="00BA6C24" w:rsidRDefault="00835BD8">
      <w:pPr>
        <w:adjustRightInd/>
        <w:spacing w:line="360" w:lineRule="exact"/>
        <w:ind w:firstLineChars="200" w:firstLine="420"/>
        <w:jc w:val="left"/>
        <w:rPr>
          <w:rFonts w:ascii="宋体" w:hAnsi="宋体" w:cs="宋体"/>
          <w:szCs w:val="21"/>
        </w:rPr>
      </w:pPr>
      <w:bookmarkStart w:id="22" w:name="_Toc28359012"/>
      <w:bookmarkStart w:id="23" w:name="_Toc35393629"/>
      <w:bookmarkStart w:id="24" w:name="_Toc28359089"/>
      <w:bookmarkStart w:id="25" w:name="_Toc35393798"/>
      <w:r>
        <w:rPr>
          <w:rFonts w:ascii="宋体" w:hAnsi="宋体" w:cs="宋体" w:hint="eastAsia"/>
          <w:szCs w:val="21"/>
        </w:rPr>
        <w:t> </w:t>
      </w:r>
    </w:p>
    <w:p w:rsidR="00BA6C24" w:rsidRDefault="00835BD8">
      <w:pPr>
        <w:pStyle w:val="affffffffa"/>
        <w:ind w:firstLine="0"/>
        <w:rPr>
          <w:b/>
        </w:rPr>
      </w:pPr>
      <w:r>
        <w:rPr>
          <w:rFonts w:hint="eastAsia"/>
          <w:b/>
        </w:rPr>
        <w:t>一、项目基本情况</w:t>
      </w:r>
      <w:bookmarkEnd w:id="22"/>
      <w:bookmarkEnd w:id="23"/>
      <w:bookmarkEnd w:id="24"/>
      <w:bookmarkEnd w:id="25"/>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项目编号：</w:t>
      </w:r>
      <w:r>
        <w:rPr>
          <w:rFonts w:ascii="宋体" w:hAnsi="宋体" w:cs="宋体" w:hint="eastAsia"/>
          <w:kern w:val="0"/>
          <w:sz w:val="24"/>
        </w:rPr>
        <w:t>BHZC2026-J1-990028-CGZX</w:t>
      </w:r>
    </w:p>
    <w:p w:rsidR="00BA6C24" w:rsidRDefault="00835BD8">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项目名称：北海市涉重金属突发环境事件应急能力建设(重)</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采购方式：竞争性谈判</w:t>
      </w:r>
    </w:p>
    <w:p w:rsidR="00BA6C24" w:rsidRDefault="00835BD8">
      <w:pPr>
        <w:tabs>
          <w:tab w:val="left" w:pos="9639"/>
          <w:tab w:val="left" w:pos="9746"/>
        </w:tabs>
        <w:snapToGrid w:val="0"/>
        <w:spacing w:line="360" w:lineRule="auto"/>
        <w:ind w:firstLineChars="200" w:firstLine="480"/>
        <w:rPr>
          <w:rFonts w:ascii="宋体" w:hAnsi="宋体" w:cs="宋体"/>
          <w:kern w:val="0"/>
          <w:sz w:val="24"/>
        </w:rPr>
      </w:pPr>
      <w:r>
        <w:rPr>
          <w:rFonts w:asciiTheme="minorEastAsia" w:eastAsiaTheme="minorEastAsia" w:hAnsiTheme="minorEastAsia" w:hint="eastAsia"/>
          <w:sz w:val="24"/>
        </w:rPr>
        <w:t>预算总金额（元）：</w:t>
      </w:r>
      <w:bookmarkStart w:id="26" w:name="OLE_LINK11"/>
      <w:r>
        <w:rPr>
          <w:rFonts w:asciiTheme="minorEastAsia" w:eastAsiaTheme="minorEastAsia" w:hAnsiTheme="minorEastAsia" w:hint="eastAsia"/>
          <w:sz w:val="24"/>
        </w:rPr>
        <w:t>767,000.00</w:t>
      </w:r>
      <w:r>
        <w:rPr>
          <w:rFonts w:asciiTheme="minorEastAsia" w:eastAsiaTheme="minorEastAsia" w:hAnsiTheme="minorEastAsia"/>
          <w:sz w:val="24"/>
        </w:rPr>
        <w:t xml:space="preserve"> </w:t>
      </w:r>
      <w:bookmarkEnd w:id="26"/>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最高限价（元）：</w:t>
      </w:r>
      <w:r>
        <w:rPr>
          <w:rFonts w:asciiTheme="minorEastAsia" w:eastAsiaTheme="minorEastAsia" w:hAnsiTheme="minorEastAsia"/>
          <w:sz w:val="24"/>
        </w:rPr>
        <w:t xml:space="preserve"> </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采购需求：</w:t>
      </w:r>
    </w:p>
    <w:p w:rsidR="00BA6C24" w:rsidRDefault="00835BD8">
      <w:pPr>
        <w:adjustRightInd/>
        <w:spacing w:line="360" w:lineRule="exact"/>
        <w:ind w:firstLineChars="200" w:firstLine="422"/>
        <w:jc w:val="left"/>
        <w:rPr>
          <w:rFonts w:ascii="宋体" w:hAnsi="宋体" w:cs="宋体"/>
          <w:b/>
          <w:szCs w:val="21"/>
        </w:rPr>
      </w:pPr>
      <w:proofErr w:type="gramStart"/>
      <w:r>
        <w:rPr>
          <w:rFonts w:ascii="宋体" w:hAnsi="宋体" w:cs="宋体" w:hint="eastAsia"/>
          <w:b/>
          <w:szCs w:val="21"/>
        </w:rPr>
        <w:t>标项</w:t>
      </w:r>
      <w:proofErr w:type="gramEnd"/>
      <w:r>
        <w:rPr>
          <w:rFonts w:ascii="宋体" w:hAnsi="宋体" w:cs="宋体" w:hint="eastAsia"/>
          <w:b/>
          <w:szCs w:val="21"/>
        </w:rPr>
        <w:t>1</w:t>
      </w:r>
    </w:p>
    <w:p w:rsidR="00BA6C24" w:rsidRDefault="00835BD8">
      <w:pPr>
        <w:adjustRightInd/>
        <w:spacing w:line="360" w:lineRule="exact"/>
        <w:ind w:firstLineChars="200" w:firstLine="420"/>
        <w:jc w:val="left"/>
        <w:rPr>
          <w:rFonts w:ascii="宋体" w:hAnsi="宋体" w:cs="宋体"/>
          <w:color w:val="000000" w:themeColor="text1"/>
          <w:szCs w:val="21"/>
        </w:rPr>
      </w:pPr>
      <w:proofErr w:type="gramStart"/>
      <w:r>
        <w:rPr>
          <w:rFonts w:ascii="宋体" w:hAnsi="宋体" w:cs="宋体" w:hint="eastAsia"/>
          <w:color w:val="000000" w:themeColor="text1"/>
          <w:szCs w:val="21"/>
        </w:rPr>
        <w:t>标项名称</w:t>
      </w:r>
      <w:proofErr w:type="gramEnd"/>
      <w:r>
        <w:rPr>
          <w:rFonts w:ascii="宋体" w:hAnsi="宋体" w:cs="宋体" w:hint="eastAsia"/>
          <w:color w:val="000000" w:themeColor="text1"/>
          <w:szCs w:val="21"/>
        </w:rPr>
        <w:t>:</w:t>
      </w:r>
      <w:bookmarkStart w:id="27" w:name="OLE_LINK41"/>
      <w:r>
        <w:rPr>
          <w:rFonts w:hint="eastAsia"/>
          <w:color w:val="000000" w:themeColor="text1"/>
        </w:rPr>
        <w:t xml:space="preserve"> </w:t>
      </w:r>
      <w:bookmarkEnd w:id="27"/>
      <w:r>
        <w:rPr>
          <w:rFonts w:asciiTheme="minorEastAsia" w:eastAsiaTheme="minorEastAsia" w:hAnsiTheme="minorEastAsia" w:hint="eastAsia"/>
          <w:color w:val="000000" w:themeColor="text1"/>
          <w:sz w:val="24"/>
        </w:rPr>
        <w:t>无人机勘探排查服务</w:t>
      </w:r>
    </w:p>
    <w:p w:rsidR="00BA6C24" w:rsidRDefault="00835BD8">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数量:</w:t>
      </w:r>
      <w:r>
        <w:rPr>
          <w:rFonts w:ascii="宋体" w:hAnsi="宋体" w:cs="宋体"/>
          <w:color w:val="000000" w:themeColor="text1"/>
          <w:szCs w:val="21"/>
        </w:rPr>
        <w:t>1</w:t>
      </w:r>
      <w:r>
        <w:rPr>
          <w:rFonts w:ascii="宋体" w:hAnsi="宋体" w:cs="宋体" w:hint="eastAsia"/>
          <w:color w:val="000000" w:themeColor="text1"/>
          <w:szCs w:val="21"/>
        </w:rPr>
        <w:t>项</w:t>
      </w:r>
    </w:p>
    <w:p w:rsidR="00BA6C24" w:rsidRDefault="00835BD8">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预算金额（元）: </w:t>
      </w:r>
      <w:r>
        <w:rPr>
          <w:rFonts w:ascii="宋体" w:hAnsi="Calibri" w:cs="宋体"/>
          <w:color w:val="000000" w:themeColor="text1"/>
          <w:kern w:val="0"/>
          <w:sz w:val="24"/>
          <w:szCs w:val="21"/>
        </w:rPr>
        <w:t>200</w:t>
      </w:r>
      <w:r>
        <w:rPr>
          <w:rFonts w:ascii="宋体" w:hAnsi="宋体" w:cs="宋体" w:hint="eastAsia"/>
          <w:color w:val="000000" w:themeColor="text1"/>
          <w:szCs w:val="21"/>
        </w:rPr>
        <w:t>,</w:t>
      </w:r>
      <w:r>
        <w:rPr>
          <w:rFonts w:ascii="宋体" w:hAnsi="Calibri" w:cs="宋体"/>
          <w:color w:val="000000" w:themeColor="text1"/>
          <w:kern w:val="0"/>
          <w:sz w:val="24"/>
          <w:szCs w:val="21"/>
        </w:rPr>
        <w:t>000.00</w:t>
      </w:r>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w:t>
      </w:r>
      <w:bookmarkStart w:id="28" w:name="OLE_LINK35"/>
      <w:r>
        <w:rPr>
          <w:rFonts w:ascii="宋体" w:hAnsi="宋体" w:cs="宋体" w:hint="eastAsia"/>
          <w:szCs w:val="21"/>
        </w:rPr>
        <w:t>无人机勘探排查服务1项</w:t>
      </w:r>
      <w:r>
        <w:rPr>
          <w:rFonts w:ascii="宋体" w:hAnsi="宋体" w:cs="宋体"/>
          <w:szCs w:val="21"/>
        </w:rPr>
        <w:t>，</w:t>
      </w:r>
      <w:r>
        <w:rPr>
          <w:rFonts w:ascii="宋体" w:hAnsi="宋体" w:cs="宋体" w:hint="eastAsia"/>
          <w:szCs w:val="21"/>
        </w:rPr>
        <w:t>详见谈判文件。</w:t>
      </w:r>
    </w:p>
    <w:bookmarkEnd w:id="28"/>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合同履行期限：</w:t>
      </w:r>
      <w:bookmarkStart w:id="29" w:name="OLE_LINK2"/>
      <w:bookmarkStart w:id="30" w:name="OLE_LINK3"/>
      <w:r>
        <w:rPr>
          <w:rFonts w:ascii="宋体" w:hAnsi="宋体" w:cs="宋体" w:hint="eastAsia"/>
          <w:szCs w:val="21"/>
        </w:rPr>
        <w:t xml:space="preserve">签订合同后 365 </w:t>
      </w:r>
      <w:proofErr w:type="gramStart"/>
      <w:r>
        <w:rPr>
          <w:rFonts w:ascii="宋体" w:hAnsi="宋体" w:cs="宋体" w:hint="eastAsia"/>
          <w:szCs w:val="21"/>
        </w:rPr>
        <w:t>个</w:t>
      </w:r>
      <w:proofErr w:type="gramEnd"/>
      <w:r>
        <w:rPr>
          <w:rFonts w:ascii="宋体" w:hAnsi="宋体" w:cs="宋体" w:hint="eastAsia"/>
          <w:szCs w:val="21"/>
        </w:rPr>
        <w:t>日历日。</w:t>
      </w:r>
      <w:bookmarkEnd w:id="29"/>
      <w:bookmarkEnd w:id="30"/>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本标项（否）接受联合体投标</w:t>
      </w:r>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BA6C24" w:rsidRDefault="00BA6C24">
      <w:pPr>
        <w:adjustRightInd/>
        <w:spacing w:line="360" w:lineRule="exact"/>
        <w:ind w:firstLineChars="200" w:firstLine="422"/>
        <w:jc w:val="left"/>
        <w:rPr>
          <w:rFonts w:ascii="宋体" w:hAnsi="宋体" w:cs="宋体"/>
          <w:b/>
          <w:szCs w:val="21"/>
        </w:rPr>
      </w:pPr>
    </w:p>
    <w:p w:rsidR="00BA6C24" w:rsidRDefault="00835BD8">
      <w:pPr>
        <w:adjustRightInd/>
        <w:spacing w:line="360" w:lineRule="exact"/>
        <w:ind w:firstLineChars="200" w:firstLine="422"/>
        <w:jc w:val="left"/>
        <w:rPr>
          <w:rFonts w:ascii="宋体" w:hAnsi="宋体" w:cs="宋体"/>
          <w:b/>
          <w:szCs w:val="21"/>
        </w:rPr>
      </w:pPr>
      <w:proofErr w:type="gramStart"/>
      <w:r>
        <w:rPr>
          <w:rFonts w:ascii="宋体" w:hAnsi="宋体" w:cs="宋体" w:hint="eastAsia"/>
          <w:b/>
          <w:szCs w:val="21"/>
        </w:rPr>
        <w:t>标项</w:t>
      </w:r>
      <w:proofErr w:type="gramEnd"/>
      <w:r>
        <w:rPr>
          <w:rFonts w:ascii="宋体" w:hAnsi="宋体" w:cs="宋体"/>
          <w:b/>
          <w:szCs w:val="21"/>
        </w:rPr>
        <w:t>2</w:t>
      </w:r>
    </w:p>
    <w:p w:rsidR="00BA6C24" w:rsidRDefault="00835BD8">
      <w:pPr>
        <w:adjustRightInd/>
        <w:spacing w:line="360" w:lineRule="exact"/>
        <w:ind w:firstLineChars="200" w:firstLine="420"/>
        <w:jc w:val="left"/>
        <w:rPr>
          <w:rFonts w:ascii="宋体" w:hAnsi="宋体" w:cs="宋体"/>
          <w:color w:val="000000" w:themeColor="text1"/>
          <w:szCs w:val="21"/>
        </w:rPr>
      </w:pPr>
      <w:proofErr w:type="gramStart"/>
      <w:r>
        <w:rPr>
          <w:rFonts w:ascii="宋体" w:hAnsi="宋体" w:cs="宋体" w:hint="eastAsia"/>
          <w:color w:val="000000" w:themeColor="text1"/>
          <w:szCs w:val="21"/>
        </w:rPr>
        <w:t>标项名称</w:t>
      </w:r>
      <w:proofErr w:type="gramEnd"/>
      <w:r>
        <w:rPr>
          <w:rFonts w:ascii="宋体" w:hAnsi="宋体" w:cs="宋体" w:hint="eastAsia"/>
          <w:color w:val="000000" w:themeColor="text1"/>
          <w:szCs w:val="21"/>
        </w:rPr>
        <w:t>:</w:t>
      </w:r>
      <w:r>
        <w:rPr>
          <w:rFonts w:hint="eastAsia"/>
          <w:color w:val="000000" w:themeColor="text1"/>
        </w:rPr>
        <w:t xml:space="preserve"> </w:t>
      </w:r>
      <w:bookmarkStart w:id="31" w:name="OLE_LINK40"/>
      <w:r>
        <w:rPr>
          <w:rFonts w:ascii="宋体" w:hAnsi="宋体" w:cs="宋体" w:hint="eastAsia"/>
          <w:color w:val="000000" w:themeColor="text1"/>
          <w:kern w:val="0"/>
          <w:sz w:val="24"/>
        </w:rPr>
        <w:t>北海市涉重金属突发环境事件应急能力建设</w:t>
      </w:r>
    </w:p>
    <w:bookmarkEnd w:id="31"/>
    <w:p w:rsidR="00BA6C24" w:rsidRDefault="00835BD8">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数量:</w:t>
      </w:r>
      <w:r>
        <w:rPr>
          <w:rFonts w:ascii="宋体" w:hAnsi="宋体" w:cs="宋体"/>
          <w:color w:val="000000" w:themeColor="text1"/>
          <w:szCs w:val="21"/>
        </w:rPr>
        <w:t>1</w:t>
      </w:r>
      <w:r>
        <w:rPr>
          <w:rFonts w:ascii="宋体" w:hAnsi="宋体" w:cs="宋体" w:hint="eastAsia"/>
          <w:color w:val="000000" w:themeColor="text1"/>
          <w:szCs w:val="21"/>
        </w:rPr>
        <w:t>批</w:t>
      </w:r>
    </w:p>
    <w:p w:rsidR="00BA6C24" w:rsidRDefault="00835BD8">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预算金额（元）: </w:t>
      </w:r>
      <w:r>
        <w:rPr>
          <w:rFonts w:ascii="宋体" w:hAnsi="宋体" w:cs="宋体"/>
          <w:color w:val="000000" w:themeColor="text1"/>
          <w:szCs w:val="21"/>
        </w:rPr>
        <w:t>567</w:t>
      </w:r>
      <w:r>
        <w:rPr>
          <w:rFonts w:ascii="宋体" w:hAnsi="宋体" w:cs="宋体" w:hint="eastAsia"/>
          <w:color w:val="000000" w:themeColor="text1"/>
          <w:szCs w:val="21"/>
        </w:rPr>
        <w:t>,</w:t>
      </w:r>
      <w:r>
        <w:rPr>
          <w:rFonts w:ascii="宋体" w:hAnsi="宋体" w:cs="宋体"/>
          <w:color w:val="000000" w:themeColor="text1"/>
          <w:szCs w:val="21"/>
        </w:rPr>
        <w:t>000</w:t>
      </w:r>
      <w:r>
        <w:rPr>
          <w:rFonts w:ascii="宋体" w:hAnsi="宋体" w:cs="宋体" w:hint="eastAsia"/>
          <w:color w:val="000000" w:themeColor="text1"/>
          <w:szCs w:val="21"/>
        </w:rPr>
        <w:t>.</w:t>
      </w:r>
      <w:r>
        <w:rPr>
          <w:rFonts w:ascii="宋体" w:cs="宋体" w:hint="eastAsia"/>
          <w:color w:val="000000" w:themeColor="text1"/>
          <w:kern w:val="0"/>
          <w:sz w:val="24"/>
          <w:szCs w:val="21"/>
        </w:rPr>
        <w:t>00</w:t>
      </w:r>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.防化服、防化靴、防化手套、防化护目镜、防辐射服氧气(空气)呼吸器、小型供氧设备、呼吸面具安全帽、手套、安全绳救生船、救生圈、帐篷等。</w:t>
      </w:r>
      <w:r>
        <w:rPr>
          <w:rFonts w:asciiTheme="minorEastAsia" w:eastAsiaTheme="minorEastAsia" w:hAnsiTheme="minorEastAsia"/>
          <w:color w:val="000000" w:themeColor="text1"/>
        </w:rPr>
        <w:t>2</w:t>
      </w:r>
      <w:r>
        <w:rPr>
          <w:rFonts w:asciiTheme="minorEastAsia" w:eastAsiaTheme="minorEastAsia" w:hAnsiTheme="minorEastAsia" w:hint="eastAsia"/>
          <w:color w:val="000000" w:themeColor="text1"/>
        </w:rPr>
        <w:t>.购买污染源切断设备：沙包沙袋、快速膨胀袋、溢漏围堤、下水道</w:t>
      </w:r>
      <w:proofErr w:type="gramStart"/>
      <w:r>
        <w:rPr>
          <w:rFonts w:asciiTheme="minorEastAsia" w:eastAsiaTheme="minorEastAsia" w:hAnsiTheme="minorEastAsia" w:hint="eastAsia"/>
          <w:color w:val="000000" w:themeColor="text1"/>
        </w:rPr>
        <w:t>阻流袋</w:t>
      </w:r>
      <w:proofErr w:type="gramEnd"/>
      <w:r>
        <w:rPr>
          <w:rFonts w:asciiTheme="minorEastAsia" w:eastAsiaTheme="minorEastAsia" w:hAnsiTheme="minorEastAsia" w:hint="eastAsia"/>
          <w:color w:val="000000" w:themeColor="text1"/>
        </w:rPr>
        <w:t>、排水井保护垫、</w:t>
      </w:r>
      <w:r>
        <w:rPr>
          <w:rFonts w:asciiTheme="minorEastAsia" w:eastAsiaTheme="minorEastAsia" w:hAnsiTheme="minorEastAsia" w:hint="eastAsia"/>
          <w:color w:val="000000" w:themeColor="text1"/>
        </w:rPr>
        <w:lastRenderedPageBreak/>
        <w:t>沟渠密封袋、充气式堵水气囊。</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.购买污染源控制设备：围油栏:常规围油栏、橡胶围油栏、PVC围油栏、防火围油栏浮桶:聚乙烯浮桶、拦污浮桶、管道浮桶、泡沫浮桶、警示浮球水工材料。</w:t>
      </w:r>
      <w:r>
        <w:rPr>
          <w:rFonts w:asciiTheme="minorEastAsia" w:eastAsiaTheme="minorEastAsia" w:hAnsiTheme="minorEastAsia"/>
          <w:color w:val="000000" w:themeColor="text1"/>
        </w:rPr>
        <w:t>4</w:t>
      </w:r>
      <w:r>
        <w:rPr>
          <w:rFonts w:asciiTheme="minorEastAsia" w:eastAsiaTheme="minorEastAsia" w:hAnsiTheme="minorEastAsia" w:hint="eastAsia"/>
          <w:color w:val="000000" w:themeColor="text1"/>
        </w:rPr>
        <w:t>.污染源收集：收油机、潜水泵(包括防爆潜水泵)、抽吸泵、排污泵、搅拌机等。</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.户外移动办公设备9套。</w:t>
      </w: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.便携式土壤重金属分析仪1台</w:t>
      </w:r>
      <w:r>
        <w:rPr>
          <w:rFonts w:ascii="宋体" w:hAnsi="宋体" w:cs="宋体" w:hint="eastAsia"/>
          <w:szCs w:val="21"/>
        </w:rPr>
        <w:t>，详见谈判文件。</w:t>
      </w:r>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合同履约期限：合同签订之日起</w:t>
      </w:r>
      <w:r>
        <w:rPr>
          <w:rFonts w:ascii="宋体" w:hAnsi="宋体" w:cs="宋体"/>
          <w:szCs w:val="21"/>
        </w:rPr>
        <w:t>60</w:t>
      </w:r>
      <w:r>
        <w:rPr>
          <w:rFonts w:ascii="宋体" w:hAnsi="宋体" w:cs="宋体" w:hint="eastAsia"/>
          <w:szCs w:val="21"/>
        </w:rPr>
        <w:t>日</w:t>
      </w:r>
      <w:r>
        <w:rPr>
          <w:rFonts w:ascii="宋体" w:hAnsi="宋体" w:cs="宋体"/>
          <w:szCs w:val="21"/>
        </w:rPr>
        <w:t>内交货</w:t>
      </w:r>
      <w:r>
        <w:rPr>
          <w:rFonts w:ascii="宋体" w:hAnsi="宋体" w:cs="宋体" w:hint="eastAsia"/>
          <w:szCs w:val="21"/>
        </w:rPr>
        <w:t>。</w:t>
      </w:r>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本标项（否）接受联合体投标</w:t>
      </w:r>
    </w:p>
    <w:p w:rsidR="00BA6C24" w:rsidRDefault="00835BD8">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BA6C24" w:rsidRDefault="00835BD8">
      <w:pPr>
        <w:pStyle w:val="affffffffa"/>
        <w:ind w:firstLine="0"/>
        <w:rPr>
          <w:b/>
        </w:rPr>
      </w:pPr>
      <w:bookmarkStart w:id="32" w:name="_Toc35393630"/>
      <w:bookmarkStart w:id="33" w:name="_Toc28359013"/>
      <w:bookmarkStart w:id="34" w:name="_Toc35393799"/>
      <w:bookmarkStart w:id="35" w:name="_Toc28359090"/>
      <w:r>
        <w:rPr>
          <w:rFonts w:hint="eastAsia"/>
          <w:b/>
        </w:rPr>
        <w:t>二、申请人的资格要求：</w:t>
      </w:r>
      <w:bookmarkEnd w:id="32"/>
      <w:bookmarkEnd w:id="33"/>
      <w:bookmarkEnd w:id="34"/>
      <w:bookmarkEnd w:id="35"/>
    </w:p>
    <w:p w:rsidR="00BA6C24" w:rsidRDefault="00835BD8">
      <w:pPr>
        <w:spacing w:line="360" w:lineRule="auto"/>
        <w:ind w:firstLine="480"/>
        <w:rPr>
          <w:rFonts w:ascii="宋体" w:hAnsi="宋体" w:cs="宋体"/>
          <w:snapToGrid w:val="0"/>
          <w:color w:val="000000" w:themeColor="text1"/>
          <w:kern w:val="28"/>
          <w:sz w:val="24"/>
          <w:szCs w:val="20"/>
        </w:rPr>
      </w:pPr>
      <w:r>
        <w:rPr>
          <w:rFonts w:ascii="宋体" w:hAnsi="宋体" w:cs="宋体" w:hint="eastAsia"/>
          <w:snapToGrid w:val="0"/>
          <w:color w:val="000000" w:themeColor="text1"/>
          <w:kern w:val="28"/>
          <w:sz w:val="24"/>
          <w:szCs w:val="20"/>
        </w:rPr>
        <w:t>1.满足《中华人民共和国政府采购法》第二十二条规定；</w:t>
      </w:r>
      <w:r>
        <w:rPr>
          <w:rFonts w:ascii="宋体" w:hAnsi="宋体" w:cs="宋体"/>
          <w:snapToGrid w:val="0"/>
          <w:color w:val="000000" w:themeColor="text1"/>
          <w:kern w:val="28"/>
          <w:sz w:val="24"/>
          <w:szCs w:val="20"/>
        </w:rPr>
        <w:t xml:space="preserve"> </w:t>
      </w:r>
    </w:p>
    <w:p w:rsidR="00BA6C24" w:rsidRDefault="00835BD8">
      <w:pPr>
        <w:spacing w:line="360" w:lineRule="auto"/>
        <w:ind w:firstLineChars="200" w:firstLine="480"/>
        <w:rPr>
          <w:rFonts w:ascii="宋体" w:hAnsi="宋体" w:cs="宋体"/>
          <w:color w:val="000000" w:themeColor="text1"/>
          <w:sz w:val="24"/>
        </w:rPr>
      </w:pPr>
      <w:r>
        <w:rPr>
          <w:rFonts w:ascii="宋体" w:hAnsi="宋体" w:cs="宋体" w:hint="eastAsia"/>
          <w:snapToGrid w:val="0"/>
          <w:color w:val="000000" w:themeColor="text1"/>
          <w:kern w:val="28"/>
          <w:sz w:val="24"/>
          <w:szCs w:val="20"/>
        </w:rPr>
        <w:t>2.落实政府采购政策需满足的资格要求：无。</w:t>
      </w:r>
    </w:p>
    <w:p w:rsidR="00BA6C24" w:rsidRDefault="00835BD8">
      <w:pPr>
        <w:spacing w:line="360" w:lineRule="auto"/>
        <w:ind w:firstLineChars="200" w:firstLine="480"/>
        <w:rPr>
          <w:rFonts w:asciiTheme="minorEastAsia" w:eastAsiaTheme="minorEastAsia" w:hAnsiTheme="minorEastAsia" w:cs="宋体"/>
          <w:color w:val="000000" w:themeColor="text1"/>
          <w:sz w:val="24"/>
        </w:rPr>
      </w:pPr>
      <w:r>
        <w:rPr>
          <w:rFonts w:ascii="宋体" w:hAnsi="宋体" w:cs="宋体" w:hint="eastAsia"/>
          <w:color w:val="000000" w:themeColor="text1"/>
          <w:sz w:val="24"/>
        </w:rPr>
        <w:t>3.本项目的特定资格要求：无。</w:t>
      </w:r>
    </w:p>
    <w:p w:rsidR="00BA6C24" w:rsidRDefault="00835BD8">
      <w:pPr>
        <w:pStyle w:val="affffffffa"/>
        <w:ind w:firstLine="0"/>
        <w:rPr>
          <w:b/>
        </w:rPr>
      </w:pPr>
      <w:bookmarkStart w:id="36" w:name="_Toc28359091"/>
      <w:bookmarkStart w:id="37" w:name="_Toc35393800"/>
      <w:bookmarkStart w:id="38" w:name="_Toc28359014"/>
      <w:bookmarkStart w:id="39" w:name="_Toc35393631"/>
      <w:r>
        <w:rPr>
          <w:rFonts w:hint="eastAsia"/>
          <w:b/>
        </w:rPr>
        <w:t>三、获取采购文件</w:t>
      </w:r>
      <w:bookmarkEnd w:id="36"/>
      <w:bookmarkEnd w:id="37"/>
      <w:bookmarkEnd w:id="38"/>
      <w:bookmarkEnd w:id="39"/>
    </w:p>
    <w:p w:rsidR="00BA6C24" w:rsidRDefault="00835BD8">
      <w:pPr>
        <w:spacing w:line="360" w:lineRule="auto"/>
        <w:ind w:firstLine="540"/>
        <w:rPr>
          <w:rFonts w:asciiTheme="minorEastAsia" w:eastAsiaTheme="minorEastAsia" w:hAnsiTheme="minorEastAsia" w:cs="宋体"/>
          <w:sz w:val="24"/>
        </w:rPr>
      </w:pPr>
      <w:r>
        <w:rPr>
          <w:rFonts w:asciiTheme="minorEastAsia" w:eastAsiaTheme="minorEastAsia" w:hAnsiTheme="minorEastAsia" w:cs="宋体" w:hint="eastAsia"/>
          <w:b/>
          <w:sz w:val="24"/>
        </w:rPr>
        <w:t>时间：</w:t>
      </w:r>
      <w:r w:rsidR="00437B40">
        <w:rPr>
          <w:rFonts w:asciiTheme="minorEastAsia" w:eastAsiaTheme="minorEastAsia" w:hAnsiTheme="minorEastAsia" w:cs="宋体" w:hint="eastAsia"/>
          <w:sz w:val="24"/>
        </w:rPr>
        <w:t>2026年2月9日</w:t>
      </w:r>
      <w:r>
        <w:rPr>
          <w:rFonts w:asciiTheme="minorEastAsia" w:eastAsiaTheme="minorEastAsia" w:hAnsiTheme="minorEastAsia" w:cs="宋体" w:hint="eastAsia"/>
          <w:sz w:val="24"/>
        </w:rPr>
        <w:t>至</w:t>
      </w:r>
      <w:r w:rsidR="00437B40">
        <w:rPr>
          <w:rFonts w:asciiTheme="minorEastAsia" w:eastAsiaTheme="minorEastAsia" w:hAnsiTheme="minorEastAsia" w:cs="宋体" w:hint="eastAsia"/>
          <w:sz w:val="24"/>
        </w:rPr>
        <w:t>2026年2月13</w:t>
      </w:r>
      <w:r>
        <w:rPr>
          <w:rFonts w:asciiTheme="minorEastAsia" w:eastAsiaTheme="minorEastAsia" w:hAnsiTheme="minorEastAsia" w:cs="宋体" w:hint="eastAsia"/>
          <w:sz w:val="24"/>
        </w:rPr>
        <w:t>日，每天上午</w:t>
      </w:r>
      <w:r>
        <w:rPr>
          <w:rFonts w:asciiTheme="minorEastAsia" w:eastAsiaTheme="minorEastAsia" w:hAnsiTheme="minorEastAsia" w:hint="eastAsia"/>
          <w:sz w:val="24"/>
        </w:rPr>
        <w:t>00:00至12:00 ，下午12:00至23:59</w:t>
      </w:r>
      <w:r>
        <w:rPr>
          <w:rFonts w:asciiTheme="minorEastAsia" w:eastAsiaTheme="minorEastAsia" w:hAnsiTheme="minorEastAsia" w:cs="宋体" w:hint="eastAsia"/>
          <w:sz w:val="24"/>
        </w:rPr>
        <w:t>（北京时间，法定节假日除外）；</w:t>
      </w:r>
    </w:p>
    <w:p w:rsidR="00BA6C24" w:rsidRDefault="00835BD8">
      <w:pPr>
        <w:spacing w:line="360" w:lineRule="auto"/>
        <w:ind w:firstLine="540"/>
        <w:rPr>
          <w:rFonts w:asciiTheme="minorEastAsia" w:eastAsiaTheme="minorEastAsia" w:hAnsiTheme="minorEastAsia" w:cs="宋体"/>
          <w:sz w:val="28"/>
          <w:szCs w:val="28"/>
          <w:u w:val="single"/>
        </w:rPr>
      </w:pPr>
      <w:r>
        <w:rPr>
          <w:rFonts w:asciiTheme="minorEastAsia" w:eastAsiaTheme="minorEastAsia" w:hAnsiTheme="minorEastAsia" w:cs="宋体" w:hint="eastAsia"/>
          <w:b/>
          <w:sz w:val="24"/>
        </w:rPr>
        <w:t>地点（网址）：</w:t>
      </w:r>
      <w:r>
        <w:rPr>
          <w:rFonts w:ascii="宋体" w:hAnsi="宋体" w:cs="宋体" w:hint="eastAsia"/>
          <w:sz w:val="24"/>
        </w:rPr>
        <w:t>广西政府采购云平台（https://www.gcy.zfcg.gxzf.gov.cn/）</w:t>
      </w:r>
    </w:p>
    <w:p w:rsidR="00BA6C24" w:rsidRDefault="00835BD8">
      <w:pPr>
        <w:spacing w:line="360" w:lineRule="auto"/>
        <w:ind w:firstLine="540"/>
        <w:rPr>
          <w:rFonts w:asciiTheme="minorEastAsia" w:eastAsiaTheme="minorEastAsia" w:hAnsiTheme="minorEastAsia" w:cs="宋体"/>
          <w:sz w:val="24"/>
          <w:u w:val="single"/>
        </w:rPr>
      </w:pPr>
      <w:r>
        <w:rPr>
          <w:rFonts w:asciiTheme="minorEastAsia" w:eastAsiaTheme="minorEastAsia" w:hAnsiTheme="minorEastAsia" w:cs="宋体" w:hint="eastAsia"/>
          <w:b/>
          <w:sz w:val="24"/>
        </w:rPr>
        <w:t>方式：</w:t>
      </w:r>
      <w:r>
        <w:rPr>
          <w:rFonts w:asciiTheme="minorEastAsia" w:eastAsiaTheme="minorEastAsia" w:hAnsiTheme="minorEastAsia" w:cs="宋体" w:hint="eastAsia"/>
          <w:sz w:val="24"/>
        </w:rPr>
        <w:t>供应商登录</w:t>
      </w:r>
      <w:r>
        <w:rPr>
          <w:rFonts w:ascii="宋体" w:hAnsi="宋体" w:cs="宋体" w:hint="eastAsia"/>
          <w:sz w:val="24"/>
        </w:rPr>
        <w:t>广西政府采购云平台（https://www.gcy.zfcg.gxzf.gov.cn/）</w:t>
      </w:r>
      <w:r>
        <w:rPr>
          <w:rFonts w:asciiTheme="minorEastAsia" w:eastAsiaTheme="minorEastAsia" w:hAnsiTheme="minorEastAsia" w:cs="宋体" w:hint="eastAsia"/>
          <w:sz w:val="24"/>
        </w:rPr>
        <w:t>在线申请获取采购文件（进入“项目采购”应用，在获取采购文件菜单中选择项目，申请获取采购文件）。</w:t>
      </w:r>
    </w:p>
    <w:p w:rsidR="00BA6C24" w:rsidRDefault="00835BD8">
      <w:pPr>
        <w:spacing w:line="360" w:lineRule="auto"/>
        <w:ind w:firstLine="540"/>
        <w:rPr>
          <w:rFonts w:asciiTheme="minorEastAsia" w:eastAsiaTheme="minorEastAsia" w:hAnsiTheme="minorEastAsia" w:cs="宋体"/>
          <w:sz w:val="28"/>
          <w:szCs w:val="28"/>
        </w:rPr>
      </w:pPr>
      <w:r>
        <w:rPr>
          <w:rFonts w:asciiTheme="minorEastAsia" w:eastAsiaTheme="minorEastAsia" w:hAnsiTheme="minorEastAsia" w:cs="宋体" w:hint="eastAsia"/>
          <w:b/>
          <w:sz w:val="24"/>
        </w:rPr>
        <w:t>售价：</w:t>
      </w:r>
      <w:r>
        <w:rPr>
          <w:rFonts w:asciiTheme="minorEastAsia" w:eastAsiaTheme="minorEastAsia" w:hAnsiTheme="minorEastAsia" w:cs="仿宋_GB2312" w:hint="eastAsia"/>
          <w:sz w:val="24"/>
        </w:rPr>
        <w:t>0。</w:t>
      </w:r>
    </w:p>
    <w:p w:rsidR="00BA6C24" w:rsidRDefault="00835BD8">
      <w:pPr>
        <w:pStyle w:val="affffffffa"/>
        <w:ind w:firstLine="0"/>
        <w:rPr>
          <w:b/>
        </w:rPr>
      </w:pPr>
      <w:bookmarkStart w:id="40" w:name="_Toc35393801"/>
      <w:bookmarkStart w:id="41" w:name="_Toc28359092"/>
      <w:bookmarkStart w:id="42" w:name="_Toc35393632"/>
      <w:bookmarkStart w:id="43" w:name="_Toc28359015"/>
      <w:r>
        <w:rPr>
          <w:rFonts w:hint="eastAsia"/>
          <w:b/>
        </w:rPr>
        <w:t>四、响应文件提交</w:t>
      </w:r>
      <w:bookmarkEnd w:id="40"/>
      <w:bookmarkEnd w:id="41"/>
      <w:bookmarkEnd w:id="42"/>
      <w:bookmarkEnd w:id="43"/>
    </w:p>
    <w:p w:rsidR="00BA6C24" w:rsidRDefault="00835BD8">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sz w:val="24"/>
        </w:rPr>
        <w:t>截止时间：</w:t>
      </w:r>
      <w:r w:rsidR="00D838EC">
        <w:rPr>
          <w:rFonts w:asciiTheme="minorEastAsia" w:eastAsiaTheme="minorEastAsia" w:hAnsiTheme="minorEastAsia" w:hint="eastAsia"/>
          <w:sz w:val="24"/>
          <w:u w:val="single"/>
        </w:rPr>
        <w:t>2026年2月26</w:t>
      </w:r>
      <w:r>
        <w:rPr>
          <w:rFonts w:asciiTheme="minorEastAsia" w:eastAsiaTheme="minorEastAsia" w:hAnsiTheme="minorEastAsia" w:hint="eastAsia"/>
          <w:sz w:val="24"/>
          <w:u w:val="single"/>
        </w:rPr>
        <w:t>日9点</w:t>
      </w:r>
      <w:r>
        <w:rPr>
          <w:rFonts w:asciiTheme="minorEastAsia" w:eastAsiaTheme="minorEastAsia" w:hAnsiTheme="minorEastAsia" w:hint="eastAsia"/>
          <w:bCs/>
          <w:sz w:val="24"/>
          <w:u w:val="single"/>
        </w:rPr>
        <w:t>00分00秒</w:t>
      </w:r>
      <w:r>
        <w:rPr>
          <w:rFonts w:asciiTheme="minorEastAsia" w:eastAsiaTheme="minorEastAsia" w:hAnsiTheme="minorEastAsia" w:hint="eastAsia"/>
          <w:bCs/>
          <w:sz w:val="24"/>
        </w:rPr>
        <w:t>（北京时间）</w:t>
      </w:r>
    </w:p>
    <w:p w:rsidR="00BA6C24" w:rsidRDefault="00835BD8">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sz w:val="24"/>
        </w:rPr>
        <w:t>地点：</w:t>
      </w:r>
      <w:r>
        <w:rPr>
          <w:rFonts w:ascii="宋体" w:hAnsi="宋体" w:cs="宋体" w:hint="eastAsia"/>
          <w:sz w:val="24"/>
        </w:rPr>
        <w:t>广西政府采购云平台（https://www.gcy.zfcg.gxzf.gov.cn/）</w:t>
      </w:r>
      <w:r>
        <w:rPr>
          <w:rFonts w:asciiTheme="minorEastAsia" w:eastAsiaTheme="minorEastAsia" w:hAnsiTheme="minorEastAsia" w:cs="仿宋_GB2312" w:hint="eastAsia"/>
          <w:b/>
          <w:sz w:val="24"/>
        </w:rPr>
        <w:t>。</w:t>
      </w:r>
    </w:p>
    <w:p w:rsidR="00BA6C24" w:rsidRDefault="00835BD8">
      <w:pPr>
        <w:pStyle w:val="affffffffa"/>
        <w:ind w:firstLine="0"/>
        <w:rPr>
          <w:b/>
        </w:rPr>
      </w:pPr>
      <w:bookmarkStart w:id="44" w:name="_Toc28359016"/>
      <w:bookmarkStart w:id="45" w:name="_Toc35393802"/>
      <w:bookmarkStart w:id="46" w:name="_Toc35393633"/>
      <w:bookmarkStart w:id="47" w:name="_Toc28359093"/>
      <w:r>
        <w:rPr>
          <w:rFonts w:hint="eastAsia"/>
          <w:b/>
        </w:rPr>
        <w:t>五、响应文件开启</w:t>
      </w:r>
      <w:bookmarkEnd w:id="44"/>
      <w:bookmarkEnd w:id="45"/>
      <w:bookmarkEnd w:id="46"/>
      <w:bookmarkEnd w:id="47"/>
    </w:p>
    <w:p w:rsidR="00BA6C24" w:rsidRDefault="00835BD8">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sz w:val="24"/>
        </w:rPr>
        <w:t>时间：</w:t>
      </w:r>
      <w:r w:rsidR="00D838EC">
        <w:rPr>
          <w:rFonts w:asciiTheme="minorEastAsia" w:eastAsiaTheme="minorEastAsia" w:hAnsiTheme="minorEastAsia" w:hint="eastAsia"/>
          <w:sz w:val="24"/>
          <w:u w:val="single"/>
        </w:rPr>
        <w:t>2026年2月26</w:t>
      </w:r>
      <w:r>
        <w:rPr>
          <w:rFonts w:asciiTheme="minorEastAsia" w:eastAsiaTheme="minorEastAsia" w:hAnsiTheme="minorEastAsia" w:hint="eastAsia"/>
          <w:sz w:val="24"/>
          <w:u w:val="single"/>
        </w:rPr>
        <w:t>日9点</w:t>
      </w:r>
      <w:r>
        <w:rPr>
          <w:rFonts w:asciiTheme="minorEastAsia" w:eastAsiaTheme="minorEastAsia" w:hAnsiTheme="minorEastAsia" w:hint="eastAsia"/>
          <w:bCs/>
          <w:sz w:val="24"/>
          <w:u w:val="single"/>
        </w:rPr>
        <w:t>00分00秒</w:t>
      </w:r>
      <w:r>
        <w:rPr>
          <w:rFonts w:asciiTheme="minorEastAsia" w:eastAsiaTheme="minorEastAsia" w:hAnsiTheme="minorEastAsia" w:hint="eastAsia"/>
          <w:bCs/>
          <w:sz w:val="24"/>
        </w:rPr>
        <w:t>（北京时间）</w:t>
      </w:r>
    </w:p>
    <w:p w:rsidR="00BA6C24" w:rsidRDefault="00835BD8">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sz w:val="24"/>
        </w:rPr>
        <w:t>地点：</w:t>
      </w:r>
      <w:r>
        <w:rPr>
          <w:rFonts w:ascii="宋体" w:hAnsi="宋体" w:cs="宋体" w:hint="eastAsia"/>
          <w:sz w:val="24"/>
        </w:rPr>
        <w:t>广西政府采购云平台（https://www.gcy.zfcg.gxzf.gov.cn/）</w:t>
      </w:r>
      <w:r>
        <w:rPr>
          <w:rFonts w:asciiTheme="minorEastAsia" w:eastAsiaTheme="minorEastAsia" w:hAnsiTheme="minorEastAsia" w:cs="宋体" w:hint="eastAsia"/>
          <w:sz w:val="24"/>
        </w:rPr>
        <w:t>。</w:t>
      </w:r>
    </w:p>
    <w:p w:rsidR="00BA6C24" w:rsidRDefault="00835BD8">
      <w:pPr>
        <w:pStyle w:val="affffffffa"/>
        <w:ind w:firstLine="0"/>
        <w:rPr>
          <w:b/>
        </w:rPr>
      </w:pPr>
      <w:bookmarkStart w:id="48" w:name="_Toc35393803"/>
      <w:bookmarkStart w:id="49" w:name="_Toc28359094"/>
      <w:bookmarkStart w:id="50" w:name="_Toc35393634"/>
      <w:bookmarkStart w:id="51" w:name="_Toc28359017"/>
      <w:r>
        <w:rPr>
          <w:rFonts w:hint="eastAsia"/>
          <w:b/>
        </w:rPr>
        <w:t>六、公告期限</w:t>
      </w:r>
      <w:bookmarkEnd w:id="48"/>
      <w:bookmarkEnd w:id="49"/>
      <w:bookmarkEnd w:id="50"/>
      <w:bookmarkEnd w:id="51"/>
    </w:p>
    <w:p w:rsidR="00BA6C24" w:rsidRDefault="00835BD8">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自本公告发布之日起3个工作日。</w:t>
      </w:r>
    </w:p>
    <w:p w:rsidR="00BA6C24" w:rsidRDefault="00835BD8">
      <w:pPr>
        <w:pStyle w:val="affffffffa"/>
        <w:ind w:firstLine="0"/>
        <w:rPr>
          <w:b/>
        </w:rPr>
      </w:pPr>
      <w:bookmarkStart w:id="52" w:name="_Toc35393635"/>
      <w:bookmarkStart w:id="53" w:name="_Toc35393804"/>
      <w:r>
        <w:rPr>
          <w:rFonts w:hint="eastAsia"/>
          <w:b/>
        </w:rPr>
        <w:t>七、其他补充事宜</w:t>
      </w:r>
      <w:bookmarkEnd w:id="52"/>
      <w:bookmarkEnd w:id="53"/>
    </w:p>
    <w:p w:rsidR="00BA6C24" w:rsidRDefault="00835BD8">
      <w:pPr>
        <w:spacing w:line="360" w:lineRule="auto"/>
        <w:ind w:firstLineChars="200" w:firstLine="480"/>
        <w:rPr>
          <w:rFonts w:ascii="宋体" w:hAnsi="宋体" w:cs="宋体"/>
          <w:sz w:val="24"/>
        </w:rPr>
      </w:pPr>
      <w:bookmarkStart w:id="54" w:name="OLE_LINK15"/>
      <w:bookmarkStart w:id="55" w:name="_GoBack"/>
      <w:r>
        <w:rPr>
          <w:rFonts w:ascii="宋体" w:hAnsi="宋体" w:cs="宋体" w:hint="eastAsia"/>
          <w:sz w:val="24"/>
        </w:rPr>
        <w:t>1.谈判保证金：本项目不收取。</w:t>
      </w:r>
    </w:p>
    <w:p w:rsidR="00BA6C24" w:rsidRPr="00810E83" w:rsidRDefault="00835BD8" w:rsidP="00810E83">
      <w:pPr>
        <w:spacing w:line="360" w:lineRule="auto"/>
        <w:ind w:firstLineChars="200" w:firstLine="480"/>
        <w:rPr>
          <w:rFonts w:ascii="宋体" w:hAnsi="宋体" w:cs="宋体" w:hint="eastAsia"/>
          <w:sz w:val="24"/>
        </w:rPr>
      </w:pPr>
      <w:r>
        <w:rPr>
          <w:rFonts w:ascii="宋体" w:hAnsi="宋体" w:cs="宋体" w:hint="eastAsia"/>
          <w:sz w:val="24"/>
        </w:rPr>
        <w:t>2.本项目需要落实的政府采购政策：</w:t>
      </w:r>
      <w:bookmarkStart w:id="56" w:name="OLE_LINK19"/>
      <w:bookmarkStart w:id="57" w:name="OLE_LINK18"/>
      <w:r w:rsidR="00810E83" w:rsidRPr="00267D37">
        <w:rPr>
          <w:rFonts w:ascii="宋体" w:hAnsi="宋体" w:cs="宋体" w:hint="eastAsia"/>
          <w:sz w:val="24"/>
        </w:rPr>
        <w:t>（1）支持采用本国产品：政府采购应当采购本国产品，确需采购进口产品的，实行审核管理。优先采购向我国企业转让技术、与我国</w:t>
      </w:r>
      <w:r w:rsidR="00810E83" w:rsidRPr="00267D37">
        <w:rPr>
          <w:rFonts w:ascii="宋体" w:hAnsi="宋体" w:cs="宋体" w:hint="eastAsia"/>
          <w:sz w:val="24"/>
        </w:rPr>
        <w:lastRenderedPageBreak/>
        <w:t>企业签订消化吸收再创新方案的供应商的进口产品。</w:t>
      </w:r>
      <w:r w:rsidR="00810E83" w:rsidRPr="00AB62F1">
        <w:rPr>
          <w:rFonts w:ascii="宋体" w:hAnsi="宋体" w:cs="宋体" w:hint="eastAsia"/>
          <w:sz w:val="24"/>
        </w:rPr>
        <w:t>（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sidR="00810E83" w:rsidRPr="00267D37">
        <w:rPr>
          <w:rFonts w:ascii="宋体" w:hAnsi="宋体" w:cs="宋体" w:hint="eastAsia"/>
          <w:sz w:val="24"/>
        </w:rPr>
        <w:t>（3）支持绿色发展：落实强制采购节能产品、鼓励节能政策；鼓励环保政策；推广使用绿色包装；采购绿色建材等。（4）支持中小企业发展：采购限额标准以上，200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w:t>
      </w:r>
      <w:proofErr w:type="gramStart"/>
      <w:r w:rsidR="00810E83" w:rsidRPr="00267D37">
        <w:rPr>
          <w:rFonts w:ascii="宋体" w:hAnsi="宋体" w:cs="宋体" w:hint="eastAsia"/>
          <w:sz w:val="24"/>
        </w:rPr>
        <w:t>微企业</w:t>
      </w:r>
      <w:proofErr w:type="gramEnd"/>
      <w:r w:rsidR="00810E83" w:rsidRPr="00267D37">
        <w:rPr>
          <w:rFonts w:ascii="宋体" w:hAnsi="宋体" w:cs="宋体" w:hint="eastAsia"/>
          <w:sz w:val="24"/>
        </w:rPr>
        <w:t>的比例不低于60%。对于未预留份额专门面向中小企业采购的政府采购项目，以及预留份额政府采购项目中的非预留部分标项，对小型和微型企业的投标报价给予20%的扣除，用扣除后的价格参与评审。（5）支持监狱企业、残疾人福利性单位发展：监狱企业、残疾人福利性单位视同小型和微型企业。（6）支持创新发展：优先采购被认定</w:t>
      </w:r>
      <w:proofErr w:type="gramStart"/>
      <w:r w:rsidR="00810E83" w:rsidRPr="00267D37">
        <w:rPr>
          <w:rFonts w:ascii="宋体" w:hAnsi="宋体" w:cs="宋体" w:hint="eastAsia"/>
          <w:sz w:val="24"/>
        </w:rPr>
        <w:t>为首台套产品</w:t>
      </w:r>
      <w:proofErr w:type="gramEnd"/>
      <w:r w:rsidR="00810E83" w:rsidRPr="00267D37">
        <w:rPr>
          <w:rFonts w:ascii="宋体" w:hAnsi="宋体" w:cs="宋体" w:hint="eastAsia"/>
          <w:sz w:val="24"/>
        </w:rPr>
        <w:t>和“制造精品”的自主创新产品。（7）平等对待内外资企业和符合条件的破产重整企业。</w:t>
      </w:r>
    </w:p>
    <w:bookmarkEnd w:id="56"/>
    <w:bookmarkEnd w:id="57"/>
    <w:p w:rsidR="00BA6C24" w:rsidRDefault="00835BD8">
      <w:pPr>
        <w:spacing w:line="360" w:lineRule="auto"/>
        <w:ind w:firstLineChars="200" w:firstLine="480"/>
      </w:pPr>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w:t>
      </w:r>
      <w:proofErr w:type="gramStart"/>
      <w:r>
        <w:rPr>
          <w:rFonts w:ascii="宋体" w:hAnsi="宋体" w:cs="宋体" w:hint="eastAsia"/>
          <w:snapToGrid w:val="0"/>
          <w:kern w:val="28"/>
          <w:sz w:val="24"/>
        </w:rPr>
        <w:t>商成交</w:t>
      </w:r>
      <w:proofErr w:type="gramEnd"/>
      <w:r>
        <w:rPr>
          <w:rFonts w:ascii="宋体" w:hAnsi="宋体" w:cs="宋体" w:hint="eastAsia"/>
          <w:snapToGrid w:val="0"/>
          <w:kern w:val="28"/>
          <w:sz w:val="24"/>
        </w:rPr>
        <w:t>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p w:rsidR="00BA6C24" w:rsidRDefault="00835BD8">
      <w:pPr>
        <w:spacing w:line="360" w:lineRule="auto"/>
        <w:ind w:firstLineChars="200" w:firstLine="480"/>
        <w:jc w:val="left"/>
        <w:rPr>
          <w:rFonts w:ascii="宋体" w:hAnsi="宋体" w:cs="宋体"/>
          <w:sz w:val="24"/>
        </w:rPr>
      </w:pPr>
      <w:r>
        <w:rPr>
          <w:rFonts w:ascii="宋体" w:hAnsi="宋体" w:cs="宋体" w:hint="eastAsia"/>
          <w:sz w:val="24"/>
        </w:rPr>
        <w:t>4.网上公告媒体查询：中国政府采购网、广西政府采购网、北海市人民政府网-北海市政府采购中心网站、全国公共资源交易平台（广西•北海）、北海市政府采购监管网。</w:t>
      </w:r>
    </w:p>
    <w:p w:rsidR="00BA6C24" w:rsidRDefault="00835BD8">
      <w:pPr>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w:t>
      </w:r>
      <w:r>
        <w:rPr>
          <w:rFonts w:ascii="宋体" w:hAnsi="宋体" w:cs="宋体" w:hint="eastAsia"/>
          <w:sz w:val="24"/>
        </w:rPr>
        <w:lastRenderedPageBreak/>
        <w:t>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BA6C24" w:rsidRDefault="00835BD8">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Pr>
          <w:rFonts w:ascii="宋体" w:hAnsi="宋体" w:cs="宋体" w:hint="eastAsia"/>
          <w:sz w:val="24"/>
        </w:rPr>
        <w:t>—办事</w:t>
      </w:r>
      <w:proofErr w:type="gramEnd"/>
      <w:r>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服务—下载专区—广西政府采购云平台新版客户端。电子响应文件制作与投送教程请登录广西政府采购云平台“服务中心-帮助文档-项目采购-操作流程-电子招投标-政府采购项目电子交易管理操作指南-供应商”。</w:t>
      </w:r>
    </w:p>
    <w:p w:rsidR="00BA6C24" w:rsidRDefault="00835BD8">
      <w:pPr>
        <w:pStyle w:val="affffffffa"/>
        <w:ind w:firstLine="0"/>
        <w:rPr>
          <w:b/>
        </w:rPr>
      </w:pPr>
      <w:bookmarkStart w:id="58" w:name="_Toc28359018"/>
      <w:bookmarkStart w:id="59" w:name="_Toc35393636"/>
      <w:bookmarkStart w:id="60" w:name="_Toc28359095"/>
      <w:bookmarkStart w:id="61" w:name="_Toc35393805"/>
      <w:bookmarkEnd w:id="54"/>
      <w:bookmarkEnd w:id="55"/>
      <w:r>
        <w:rPr>
          <w:rFonts w:hint="eastAsia"/>
          <w:b/>
        </w:rPr>
        <w:t>八、凡对本次采购提出询问，请按以下方式联系</w:t>
      </w:r>
      <w:bookmarkEnd w:id="58"/>
      <w:bookmarkEnd w:id="59"/>
      <w:bookmarkEnd w:id="60"/>
      <w:bookmarkEnd w:id="61"/>
    </w:p>
    <w:p w:rsidR="00BA6C24" w:rsidRDefault="00835BD8">
      <w:pPr>
        <w:pStyle w:val="affffffffa"/>
        <w:ind w:firstLine="0"/>
        <w:rPr>
          <w:b/>
        </w:rPr>
      </w:pPr>
      <w:bookmarkStart w:id="62" w:name="_Toc28359096"/>
      <w:bookmarkStart w:id="63" w:name="_Toc35393637"/>
      <w:bookmarkStart w:id="64" w:name="_Toc28359019"/>
      <w:bookmarkStart w:id="65" w:name="_Toc35393806"/>
      <w:r>
        <w:rPr>
          <w:rFonts w:hint="eastAsia"/>
          <w:b/>
        </w:rPr>
        <w:t>1.采购人信息</w:t>
      </w:r>
      <w:bookmarkEnd w:id="62"/>
      <w:bookmarkEnd w:id="63"/>
      <w:bookmarkEnd w:id="64"/>
      <w:bookmarkEnd w:id="65"/>
    </w:p>
    <w:p w:rsidR="00BA6C24" w:rsidRDefault="00835BD8">
      <w:pPr>
        <w:spacing w:line="360" w:lineRule="auto"/>
        <w:ind w:firstLineChars="200" w:firstLine="480"/>
        <w:jc w:val="left"/>
        <w:rPr>
          <w:rFonts w:ascii="宋体" w:hAnsi="宋体" w:cs="宋体"/>
          <w:sz w:val="24"/>
        </w:rPr>
      </w:pPr>
      <w:bookmarkStart w:id="66" w:name="_Toc28359097"/>
      <w:bookmarkStart w:id="67" w:name="_Toc35393638"/>
      <w:bookmarkStart w:id="68" w:name="_Toc35393807"/>
      <w:bookmarkStart w:id="69" w:name="_Toc28359020"/>
      <w:r>
        <w:rPr>
          <w:rFonts w:ascii="宋体" w:hAnsi="宋体" w:cs="宋体" w:hint="eastAsia"/>
          <w:sz w:val="24"/>
        </w:rPr>
        <w:t>名    称：北海市生态环境局</w:t>
      </w:r>
    </w:p>
    <w:p w:rsidR="00BA6C24" w:rsidRDefault="00835BD8">
      <w:pPr>
        <w:spacing w:line="360" w:lineRule="auto"/>
        <w:ind w:firstLineChars="200" w:firstLine="480"/>
        <w:jc w:val="left"/>
        <w:rPr>
          <w:rFonts w:ascii="宋体" w:hAnsi="宋体" w:cs="宋体"/>
          <w:sz w:val="24"/>
        </w:rPr>
      </w:pPr>
      <w:r>
        <w:rPr>
          <w:rFonts w:ascii="宋体" w:hAnsi="宋体" w:cs="宋体" w:hint="eastAsia"/>
          <w:sz w:val="24"/>
        </w:rPr>
        <w:t>地    址：北海市海城区北海大道198号</w:t>
      </w:r>
    </w:p>
    <w:p w:rsidR="00BA6C24" w:rsidRDefault="00835BD8">
      <w:pPr>
        <w:spacing w:line="360" w:lineRule="auto"/>
        <w:ind w:firstLineChars="200" w:firstLine="480"/>
        <w:jc w:val="left"/>
        <w:rPr>
          <w:rFonts w:ascii="宋体" w:hAnsi="宋体" w:cs="宋体"/>
          <w:sz w:val="24"/>
        </w:rPr>
      </w:pPr>
      <w:r>
        <w:rPr>
          <w:rFonts w:ascii="宋体" w:hAnsi="宋体" w:cs="宋体" w:hint="eastAsia"/>
          <w:sz w:val="24"/>
        </w:rPr>
        <w:t>项目联系人：庞芝剑</w:t>
      </w:r>
    </w:p>
    <w:p w:rsidR="00BA6C24" w:rsidRDefault="00835BD8">
      <w:pPr>
        <w:spacing w:line="360" w:lineRule="auto"/>
        <w:ind w:firstLineChars="200" w:firstLine="480"/>
        <w:jc w:val="left"/>
        <w:rPr>
          <w:rFonts w:ascii="宋体" w:hAnsi="宋体" w:cs="宋体"/>
          <w:sz w:val="24"/>
        </w:rPr>
      </w:pPr>
      <w:r>
        <w:rPr>
          <w:rFonts w:ascii="宋体" w:hAnsi="宋体" w:cs="宋体" w:hint="eastAsia"/>
          <w:sz w:val="24"/>
        </w:rPr>
        <w:t>项目联系方式：0779-3036592</w:t>
      </w:r>
    </w:p>
    <w:p w:rsidR="00BA6C24" w:rsidRDefault="00835BD8">
      <w:pPr>
        <w:pStyle w:val="affffffffa"/>
        <w:ind w:firstLine="0"/>
        <w:rPr>
          <w:b/>
        </w:rPr>
      </w:pPr>
      <w:r>
        <w:rPr>
          <w:rFonts w:hint="eastAsia"/>
          <w:b/>
        </w:rPr>
        <w:t>2.采购代理机构信息</w:t>
      </w:r>
      <w:bookmarkEnd w:id="66"/>
      <w:bookmarkEnd w:id="67"/>
      <w:bookmarkEnd w:id="68"/>
      <w:bookmarkEnd w:id="69"/>
    </w:p>
    <w:p w:rsidR="00BA6C24" w:rsidRDefault="00835BD8">
      <w:pPr>
        <w:spacing w:line="360" w:lineRule="auto"/>
        <w:ind w:firstLineChars="200" w:firstLine="480"/>
        <w:jc w:val="left"/>
        <w:rPr>
          <w:rFonts w:ascii="宋体" w:hAnsi="宋体" w:cs="宋体"/>
          <w:sz w:val="24"/>
        </w:rPr>
      </w:pPr>
      <w:r>
        <w:rPr>
          <w:rFonts w:ascii="宋体" w:hAnsi="宋体" w:cs="宋体" w:hint="eastAsia"/>
          <w:sz w:val="24"/>
        </w:rPr>
        <w:t xml:space="preserve">名    称：北海市政府采购中心             </w:t>
      </w:r>
    </w:p>
    <w:p w:rsidR="00BA6C24" w:rsidRDefault="00835BD8">
      <w:pPr>
        <w:spacing w:line="360" w:lineRule="auto"/>
        <w:ind w:firstLineChars="200" w:firstLine="480"/>
        <w:jc w:val="left"/>
        <w:rPr>
          <w:rFonts w:ascii="宋体" w:hAnsi="宋体" w:cs="宋体"/>
          <w:sz w:val="24"/>
        </w:rPr>
      </w:pPr>
      <w:r>
        <w:rPr>
          <w:rFonts w:ascii="宋体" w:hAnsi="宋体" w:cs="宋体" w:hint="eastAsia"/>
          <w:sz w:val="24"/>
        </w:rPr>
        <w:t>地    址：</w:t>
      </w:r>
      <w:bookmarkStart w:id="70" w:name="OLE_LINK7"/>
      <w:bookmarkStart w:id="71" w:name="OLE_LINK8"/>
      <w:r>
        <w:rPr>
          <w:rFonts w:ascii="宋体" w:hAnsi="宋体" w:cs="宋体" w:hint="eastAsia"/>
          <w:sz w:val="24"/>
        </w:rPr>
        <w:t>北海市海城区陈文村北路7号市直机关第三办公区2号楼一层</w:t>
      </w:r>
      <w:bookmarkEnd w:id="70"/>
      <w:bookmarkEnd w:id="71"/>
      <w:r>
        <w:rPr>
          <w:rFonts w:ascii="宋体" w:hAnsi="宋体" w:cs="宋体" w:hint="eastAsia"/>
          <w:sz w:val="24"/>
        </w:rPr>
        <w:t xml:space="preserve">              </w:t>
      </w:r>
    </w:p>
    <w:p w:rsidR="00BA6C24" w:rsidRDefault="00835BD8">
      <w:pPr>
        <w:spacing w:line="360" w:lineRule="auto"/>
        <w:ind w:firstLineChars="200" w:firstLine="480"/>
        <w:jc w:val="left"/>
        <w:rPr>
          <w:rFonts w:ascii="宋体" w:hAnsi="宋体" w:cs="宋体"/>
          <w:sz w:val="24"/>
        </w:rPr>
      </w:pPr>
      <w:r>
        <w:rPr>
          <w:rFonts w:ascii="宋体" w:hAnsi="宋体" w:cs="宋体" w:hint="eastAsia"/>
          <w:sz w:val="24"/>
        </w:rPr>
        <w:t xml:space="preserve">项目联系人(询问)：欧阳志鹏          </w:t>
      </w:r>
    </w:p>
    <w:p w:rsidR="00BA6C24" w:rsidRDefault="00835BD8">
      <w:pPr>
        <w:spacing w:line="360" w:lineRule="auto"/>
        <w:ind w:firstLineChars="200" w:firstLine="480"/>
        <w:rPr>
          <w:rFonts w:ascii="宋体" w:hAnsi="宋体" w:cs="宋体"/>
          <w:sz w:val="24"/>
        </w:rPr>
      </w:pPr>
      <w:r>
        <w:rPr>
          <w:rFonts w:ascii="宋体" w:hAnsi="宋体" w:cs="宋体" w:hint="eastAsia"/>
          <w:sz w:val="24"/>
        </w:rPr>
        <w:t>项目联系方式(询问)：0779-3038787</w:t>
      </w:r>
    </w:p>
    <w:p w:rsidR="00BA6C24" w:rsidRDefault="00835BD8">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若对项目采购电子交易系统操作有疑问，可登录广西政府采购云平台（https://www.zcygov.cn/），点击右侧咨询小采，获取采小蜜智能服务管家帮助，或拨打广西政府采购云平台服务热线95763获取热线服务帮助。</w:t>
      </w:r>
    </w:p>
    <w:p w:rsidR="00BA6C24" w:rsidRDefault="00BA6C24">
      <w:pPr>
        <w:spacing w:line="360" w:lineRule="auto"/>
        <w:rPr>
          <w:rFonts w:asciiTheme="minorEastAsia" w:eastAsiaTheme="minorEastAsia" w:hAnsiTheme="minorEastAsia" w:cs="仿宋_GB2312"/>
          <w:sz w:val="24"/>
        </w:rPr>
      </w:pPr>
    </w:p>
    <w:p w:rsidR="00BA6C24" w:rsidRDefault="00BA6C24">
      <w:pPr>
        <w:pStyle w:val="af7"/>
        <w:spacing w:line="360" w:lineRule="auto"/>
        <w:ind w:firstLineChars="200" w:firstLine="480"/>
        <w:rPr>
          <w:rFonts w:asciiTheme="minorEastAsia" w:eastAsiaTheme="minorEastAsia" w:hAnsiTheme="minorEastAsia" w:cs="仿宋_GB2312"/>
          <w:sz w:val="24"/>
          <w:szCs w:val="24"/>
        </w:rPr>
      </w:pPr>
    </w:p>
    <w:p w:rsidR="00BA6C24" w:rsidRDefault="00BA6C24">
      <w:pPr>
        <w:adjustRightInd/>
        <w:spacing w:line="360" w:lineRule="auto"/>
        <w:ind w:firstLineChars="700" w:firstLine="2530"/>
        <w:rPr>
          <w:rFonts w:asciiTheme="minorEastAsia" w:eastAsiaTheme="minorEastAsia" w:hAnsiTheme="minorEastAsia" w:cs="仿宋_GB2312"/>
          <w:b/>
          <w:sz w:val="36"/>
          <w:szCs w:val="20"/>
        </w:rPr>
      </w:pPr>
      <w:bookmarkStart w:id="72" w:name="_Toc181265282"/>
    </w:p>
    <w:p w:rsidR="00BA6C24" w:rsidRDefault="00BA6C24">
      <w:pPr>
        <w:adjustRightInd/>
        <w:spacing w:line="360" w:lineRule="auto"/>
        <w:ind w:firstLineChars="700" w:firstLine="2530"/>
        <w:rPr>
          <w:rFonts w:asciiTheme="minorEastAsia" w:eastAsiaTheme="minorEastAsia" w:hAnsiTheme="minorEastAsia" w:cs="仿宋_GB2312"/>
          <w:b/>
          <w:sz w:val="36"/>
          <w:szCs w:val="20"/>
        </w:rPr>
      </w:pPr>
    </w:p>
    <w:p w:rsidR="00BA6C24" w:rsidRDefault="00BA6C24">
      <w:pPr>
        <w:adjustRightInd/>
        <w:spacing w:line="360" w:lineRule="auto"/>
        <w:ind w:firstLineChars="700" w:firstLine="2530"/>
        <w:rPr>
          <w:rFonts w:asciiTheme="minorEastAsia" w:eastAsiaTheme="minorEastAsia" w:hAnsiTheme="minorEastAsia" w:cs="仿宋_GB2312"/>
          <w:b/>
          <w:sz w:val="36"/>
          <w:szCs w:val="20"/>
        </w:rPr>
      </w:pPr>
    </w:p>
    <w:p w:rsidR="00BA6C24" w:rsidRDefault="00BA6C24">
      <w:pPr>
        <w:adjustRightInd/>
        <w:spacing w:line="360" w:lineRule="auto"/>
        <w:ind w:firstLineChars="700" w:firstLine="2530"/>
        <w:rPr>
          <w:rFonts w:asciiTheme="minorEastAsia" w:eastAsiaTheme="minorEastAsia" w:hAnsiTheme="minorEastAsia" w:cs="仿宋_GB2312"/>
          <w:b/>
          <w:sz w:val="36"/>
          <w:szCs w:val="20"/>
        </w:rPr>
      </w:pPr>
    </w:p>
    <w:p w:rsidR="00BA6C24" w:rsidRDefault="00BA6C24">
      <w:pPr>
        <w:adjustRightInd/>
        <w:spacing w:line="360" w:lineRule="auto"/>
        <w:rPr>
          <w:rFonts w:asciiTheme="minorEastAsia" w:eastAsiaTheme="minorEastAsia" w:hAnsiTheme="minorEastAsia" w:cs="仿宋_GB2312"/>
          <w:b/>
          <w:sz w:val="36"/>
          <w:szCs w:val="20"/>
        </w:rPr>
      </w:pPr>
    </w:p>
    <w:p w:rsidR="00BA6C24" w:rsidRDefault="00835BD8">
      <w:pPr>
        <w:adjustRightInd/>
        <w:spacing w:line="360" w:lineRule="auto"/>
        <w:ind w:firstLineChars="700" w:firstLine="2530"/>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6"/>
          <w:szCs w:val="20"/>
        </w:rPr>
        <w:t>第二部分  竞争性谈判流程</w:t>
      </w:r>
      <w:bookmarkEnd w:id="72"/>
    </w:p>
    <w:p w:rsidR="00BA6C24" w:rsidRDefault="00835BD8">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rsidR="00BA6C24" w:rsidRDefault="00835BD8">
      <w:pPr>
        <w:pStyle w:val="2f8"/>
        <w:spacing w:before="0"/>
        <w:ind w:firstLine="480"/>
        <w:rPr>
          <w:rFonts w:asciiTheme="minorEastAsia" w:eastAsiaTheme="minorEastAsia" w:hAnsiTheme="minorEastAsia"/>
          <w:szCs w:val="24"/>
        </w:rPr>
      </w:pPr>
      <w:r>
        <w:rPr>
          <w:rFonts w:ascii="宋体" w:hAnsi="宋体" w:cs="宋体" w:hint="eastAsia"/>
          <w:kern w:val="0"/>
        </w:rPr>
        <w:sym w:font="Wingdings" w:char="F0FE"/>
      </w:r>
      <w:r>
        <w:rPr>
          <w:rFonts w:asciiTheme="minorEastAsia" w:eastAsiaTheme="minorEastAsia" w:hAnsiTheme="minorEastAsia" w:hint="eastAsia"/>
          <w:b/>
          <w:szCs w:val="24"/>
        </w:rPr>
        <w:t>采用公告方式邀请供应商的，</w:t>
      </w:r>
      <w:r>
        <w:rPr>
          <w:rFonts w:asciiTheme="minorEastAsia" w:eastAsiaTheme="minorEastAsia" w:hAnsiTheme="minorEastAsia" w:hint="eastAsia"/>
          <w:szCs w:val="24"/>
        </w:rPr>
        <w:t>由采购人、采购代理机构在省级以上人民政府财政部门指定的政府采购信息发布媒体上发布谈判公告，邀请符合相应资格条件的供应商参与竞争性谈判采购活动。</w:t>
      </w:r>
    </w:p>
    <w:p w:rsidR="00BA6C24" w:rsidRDefault="00835BD8">
      <w:pPr>
        <w:pStyle w:val="2f8"/>
        <w:spacing w:before="0"/>
        <w:ind w:firstLine="482"/>
        <w:rPr>
          <w:rFonts w:asciiTheme="minorEastAsia" w:eastAsiaTheme="minorEastAsia" w:hAnsiTheme="minorEastAsia"/>
          <w:szCs w:val="24"/>
        </w:rPr>
      </w:pPr>
      <w:r>
        <w:rPr>
          <w:rFonts w:asciiTheme="minorEastAsia" w:eastAsiaTheme="minorEastAsia" w:hAnsiTheme="minorEastAsia" w:hint="eastAsia"/>
          <w:b/>
          <w:szCs w:val="24"/>
        </w:rPr>
        <w:t>□采用随机抽取方式邀请供应商的，</w:t>
      </w:r>
      <w:r>
        <w:rPr>
          <w:rFonts w:asciiTheme="minorEastAsia" w:eastAsiaTheme="minorEastAsia" w:hAnsiTheme="minorEastAsia" w:hint="eastAsia"/>
          <w:szCs w:val="24"/>
        </w:rPr>
        <w:t>由采购人、采购代理机构从省级以上财政部门建立的供应商库中随机抽取不少于3家符合相应资格条件的供应商参与竞争性谈判采购活动。</w:t>
      </w:r>
    </w:p>
    <w:p w:rsidR="00BA6C24" w:rsidRDefault="00835BD8">
      <w:pPr>
        <w:pStyle w:val="2f8"/>
        <w:spacing w:before="0"/>
        <w:ind w:firstLine="482"/>
        <w:rPr>
          <w:rFonts w:asciiTheme="minorEastAsia" w:eastAsiaTheme="minorEastAsia" w:hAnsiTheme="minorEastAsia"/>
          <w:szCs w:val="24"/>
        </w:rPr>
      </w:pPr>
      <w:r>
        <w:rPr>
          <w:rFonts w:asciiTheme="minorEastAsia" w:eastAsiaTheme="minorEastAsia" w:hAnsiTheme="minorEastAsia" w:hint="eastAsia"/>
          <w:b/>
          <w:szCs w:val="24"/>
        </w:rPr>
        <w:t>□采用书面推荐方式邀请供应商的，</w:t>
      </w:r>
      <w:r>
        <w:rPr>
          <w:rFonts w:asciiTheme="minorEastAsia" w:eastAsiaTheme="minorEastAsia" w:hAnsiTheme="minorEastAsia" w:hint="eastAsia"/>
          <w:szCs w:val="24"/>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1.2供应商获取谈判文件。</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1.3组织现场考察或召开答疑会（如果有）。</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1.4发布更正（延期）公告，澄清或修改谈判文件（如果有）。</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1.5供应商按谈判文件要求编制响应文件。</w:t>
      </w:r>
    </w:p>
    <w:p w:rsidR="00BA6C24" w:rsidRDefault="00835BD8">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rPr>
        <w:t>2.响应文件开启与信用信息查询</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2.1供应商依据“提交响应文件的截止时间与地点”通过广西政府采购云平台在线提交响应文件。供应商在提交响应文件的截止时间前，可以补充、修改或撤回响应文件。</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2.2</w:t>
      </w:r>
      <w:r>
        <w:rPr>
          <w:rFonts w:asciiTheme="minorEastAsia" w:eastAsiaTheme="minorEastAsia" w:hAnsiTheme="minorEastAsia" w:cs="Arial" w:hint="eastAsia"/>
          <w:kern w:val="0"/>
          <w:szCs w:val="24"/>
        </w:rPr>
        <w:t>采购人或者采购代理机构将通过“信用中国”网站(</w:t>
      </w:r>
      <w:hyperlink r:id="rId9" w:history="1">
        <w:r>
          <w:rPr>
            <w:rStyle w:val="afff4"/>
            <w:rFonts w:asciiTheme="minorEastAsia" w:eastAsiaTheme="minorEastAsia" w:hAnsiTheme="minorEastAsia" w:hint="eastAsia"/>
            <w:snapToGrid/>
            <w:color w:val="auto"/>
            <w:sz w:val="24"/>
            <w:szCs w:val="24"/>
          </w:rPr>
          <w:t>www.creditchina.gov.cn</w:t>
        </w:r>
      </w:hyperlink>
      <w:r>
        <w:rPr>
          <w:rFonts w:asciiTheme="minorEastAsia" w:eastAsiaTheme="minorEastAsia" w:hAnsiTheme="minorEastAsia" w:cs="Arial" w:hint="eastAsia"/>
          <w:kern w:val="0"/>
          <w:szCs w:val="24"/>
        </w:rPr>
        <w:t>)和中国政府采购网(www.ccgp.gov.cn)渠道查询供应商响应截止时间当日的信用记录。</w:t>
      </w:r>
    </w:p>
    <w:p w:rsidR="00BA6C24" w:rsidRDefault="00835BD8">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rPr>
        <w:t>3.谈判与评审</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3.1谈判小组签到。</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lastRenderedPageBreak/>
        <w:t>3.2采购代理机构宣布有关纪律以及谈判、评审工作程序。</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3.3谈判小组审查确认谈判文件。谈判文件内容违反国家有关强制性规定的，谈判小组应当停止评审并向采购代理机构说明情况。</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3.4谈判小组对供应商的资格进行审查。</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3.5谈判小组审查响应文件。</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3.6对于未实质性响应谈判文件的响应文件由谈判小组认定响应无效，并告知该供应商。</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3.7供应商根据谈判小组要求对响应文件中含义不明确、同类问题表述不一致或者有明显文字和计算错误的内容等</w:t>
      </w:r>
      <w:proofErr w:type="gramStart"/>
      <w:r>
        <w:rPr>
          <w:rFonts w:asciiTheme="minorEastAsia" w:eastAsiaTheme="minorEastAsia" w:hAnsiTheme="minorEastAsia" w:hint="eastAsia"/>
          <w:szCs w:val="24"/>
        </w:rPr>
        <w:t>作出</w:t>
      </w:r>
      <w:proofErr w:type="gramEnd"/>
      <w:r>
        <w:rPr>
          <w:rFonts w:asciiTheme="minorEastAsia" w:eastAsiaTheme="minorEastAsia" w:hAnsiTheme="minorEastAsia" w:hint="eastAsia"/>
          <w:szCs w:val="24"/>
        </w:rPr>
        <w:t>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w:t>
      </w:r>
      <w:proofErr w:type="gramStart"/>
      <w:r>
        <w:rPr>
          <w:rFonts w:asciiTheme="minorEastAsia" w:eastAsiaTheme="minorEastAsia" w:hAnsiTheme="minorEastAsia" w:hint="eastAsia"/>
          <w:szCs w:val="24"/>
        </w:rPr>
        <w:t>作出</w:t>
      </w:r>
      <w:proofErr w:type="gramEnd"/>
      <w:r>
        <w:rPr>
          <w:rFonts w:asciiTheme="minorEastAsia" w:eastAsiaTheme="minorEastAsia" w:hAnsiTheme="minorEastAsia" w:hint="eastAsia"/>
          <w:szCs w:val="24"/>
        </w:rPr>
        <w:t>的实质性变动是谈判文件的有效组成部分，谈判小组应当及时以书面形式同时通知所有参加谈判的供应商。</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lastRenderedPageBreak/>
        <w:t>3.11谈判小组按照下列方式确定提交最后报价的供应商，有特殊规定的从其规定：</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谈判文件能够详细列明采购标的</w:t>
      </w:r>
      <w:proofErr w:type="gramStart"/>
      <w:r>
        <w:rPr>
          <w:rFonts w:asciiTheme="minorEastAsia" w:eastAsiaTheme="minorEastAsia" w:hAnsiTheme="minorEastAsia" w:hint="eastAsia"/>
          <w:szCs w:val="24"/>
        </w:rPr>
        <w:t>的</w:t>
      </w:r>
      <w:proofErr w:type="gramEnd"/>
      <w:r>
        <w:rPr>
          <w:rFonts w:asciiTheme="minorEastAsia" w:eastAsiaTheme="minorEastAsia" w:hAnsiTheme="minorEastAsia" w:hint="eastAsia"/>
          <w:szCs w:val="24"/>
        </w:rPr>
        <w:t>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谈判文件不能详细列明采购标的</w:t>
      </w:r>
      <w:proofErr w:type="gramStart"/>
      <w:r>
        <w:rPr>
          <w:rFonts w:asciiTheme="minorEastAsia" w:eastAsiaTheme="minorEastAsia" w:hAnsiTheme="minorEastAsia" w:hint="eastAsia"/>
          <w:szCs w:val="24"/>
        </w:rPr>
        <w:t>的</w:t>
      </w:r>
      <w:proofErr w:type="gramEnd"/>
      <w:r>
        <w:rPr>
          <w:rFonts w:asciiTheme="minorEastAsia" w:eastAsiaTheme="minorEastAsia" w:hAnsiTheme="minorEastAsia" w:hint="eastAsia"/>
          <w:szCs w:val="24"/>
        </w:rPr>
        <w:t>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3.12确定进入最后报价的供应商在规定时间内提交最后报价。</w:t>
      </w:r>
    </w:p>
    <w:p w:rsidR="00BA6C24" w:rsidRDefault="00835BD8">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szCs w:val="24"/>
        </w:rPr>
        <w:t>3.13谈判小组应当从质量和服务均能满足采购文件实质性响应要求的供应商中，按照最后报价由低到高的顺序提出3名以上成交候选人，并编写评审报告</w:t>
      </w:r>
      <w:r>
        <w:rPr>
          <w:rFonts w:asciiTheme="minorEastAsia" w:eastAsiaTheme="minorEastAsia" w:hAnsiTheme="minorEastAsia" w:hint="eastAsia"/>
          <w:color w:val="000000" w:themeColor="text1"/>
          <w:szCs w:val="24"/>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rsidR="00BA6C24" w:rsidRDefault="00835BD8">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rPr>
        <w:t>4. 成交</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4.1</w:t>
      </w:r>
      <w:r>
        <w:rPr>
          <w:rFonts w:ascii="宋体" w:hAnsi="宋体" w:cs="宋体" w:hint="eastAsia"/>
          <w:szCs w:val="24"/>
        </w:rPr>
        <w:t>政府采购项目实行全流程电子化，评审报告送交、采购结果确定和结果公告均在线完成。</w:t>
      </w:r>
      <w:r>
        <w:rPr>
          <w:rFonts w:asciiTheme="minorEastAsia" w:eastAsiaTheme="minorEastAsia" w:hAnsiTheme="minorEastAsia" w:hint="eastAsia"/>
          <w:szCs w:val="24"/>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Theme="minorEastAsia" w:eastAsiaTheme="minorEastAsia" w:hAnsiTheme="minorEastAsia" w:hint="eastAsia"/>
          <w:szCs w:val="24"/>
        </w:rPr>
        <w:t>供应商且不</w:t>
      </w:r>
      <w:proofErr w:type="gramEnd"/>
      <w:r>
        <w:rPr>
          <w:rFonts w:asciiTheme="minorEastAsia" w:eastAsiaTheme="minorEastAsia" w:hAnsiTheme="minorEastAsia" w:hint="eastAsia"/>
          <w:szCs w:val="24"/>
        </w:rPr>
        <w:t>提出异议的，视为确定评审报告提出的最后报价最低的供应商为成交供应商。</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rsidR="00BA6C24" w:rsidRDefault="00835BD8">
      <w:pPr>
        <w:pStyle w:val="2f8"/>
        <w:spacing w:before="0"/>
        <w:ind w:firstLineChars="0" w:firstLine="0"/>
        <w:rPr>
          <w:rFonts w:asciiTheme="minorEastAsia" w:eastAsiaTheme="minorEastAsia" w:hAnsiTheme="minorEastAsia" w:cs="宋体"/>
          <w:kern w:val="0"/>
          <w:szCs w:val="21"/>
        </w:rPr>
      </w:pPr>
      <w:r>
        <w:rPr>
          <w:rFonts w:asciiTheme="minorEastAsia" w:eastAsiaTheme="minorEastAsia" w:hAnsiTheme="minorEastAsia" w:hint="eastAsia"/>
          <w:b/>
        </w:rPr>
        <w:t>5.合同及履约验收</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w:t>
      </w:r>
      <w:r>
        <w:rPr>
          <w:rFonts w:asciiTheme="minorEastAsia" w:eastAsiaTheme="minorEastAsia" w:hAnsiTheme="minorEastAsia" w:hint="eastAsia"/>
          <w:szCs w:val="24"/>
        </w:rPr>
        <w:lastRenderedPageBreak/>
        <w:t>日内完成合同签订事宜。鼓励采购人通过完善内部流程进一步缩短电子合同签订期限。</w:t>
      </w:r>
    </w:p>
    <w:p w:rsidR="00BA6C24" w:rsidRDefault="00835BD8">
      <w:pPr>
        <w:tabs>
          <w:tab w:val="left" w:pos="0"/>
        </w:tabs>
        <w:spacing w:line="360" w:lineRule="auto"/>
        <w:ind w:firstLine="482"/>
        <w:rPr>
          <w:rFonts w:asciiTheme="minorEastAsia" w:eastAsiaTheme="minorEastAsia" w:hAnsiTheme="minorEastAsia"/>
          <w:sz w:val="24"/>
        </w:rPr>
      </w:pPr>
      <w:r>
        <w:rPr>
          <w:rFonts w:asciiTheme="minorEastAsia" w:eastAsiaTheme="minorEastAsia" w:hAnsiTheme="minorEastAsia" w:hint="eastAsia"/>
          <w:sz w:val="24"/>
        </w:rPr>
        <w:t>5.2成交供应</w:t>
      </w:r>
      <w:proofErr w:type="gramStart"/>
      <w:r>
        <w:rPr>
          <w:rFonts w:asciiTheme="minorEastAsia" w:eastAsiaTheme="minorEastAsia" w:hAnsiTheme="minorEastAsia" w:hint="eastAsia"/>
          <w:sz w:val="24"/>
        </w:rPr>
        <w:t>商按照</w:t>
      </w:r>
      <w:proofErr w:type="gramEnd"/>
      <w:r>
        <w:rPr>
          <w:rFonts w:asciiTheme="minorEastAsia" w:eastAsiaTheme="minorEastAsia" w:hAnsiTheme="minorEastAsia" w:hint="eastAsia"/>
          <w:sz w:val="24"/>
        </w:rPr>
        <w:t>政策要求及合同约定缴纳履约保证金（如有）。</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5.3合同履约。</w:t>
      </w:r>
    </w:p>
    <w:p w:rsidR="00BA6C24" w:rsidRDefault="00835BD8">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5.4采购人组织验收。</w:t>
      </w:r>
    </w:p>
    <w:p w:rsidR="00BA6C24" w:rsidRDefault="00BA6C24">
      <w:pPr>
        <w:widowControl/>
        <w:adjustRightInd/>
        <w:jc w:val="left"/>
        <w:rPr>
          <w:rFonts w:asciiTheme="minorEastAsia" w:eastAsiaTheme="minorEastAsia" w:hAnsiTheme="minorEastAsia"/>
          <w:b/>
          <w:sz w:val="24"/>
          <w:szCs w:val="20"/>
        </w:rPr>
      </w:pPr>
    </w:p>
    <w:p w:rsidR="00BA6C24" w:rsidRDefault="00835BD8">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rPr>
        <w:t>6.竞争性谈判流程图</w:t>
      </w:r>
    </w:p>
    <w:p w:rsidR="00BA6C24" w:rsidRDefault="00BA6C24">
      <w:pPr>
        <w:pStyle w:val="2f8"/>
        <w:spacing w:before="0"/>
        <w:ind w:firstLineChars="0" w:firstLine="0"/>
        <w:rPr>
          <w:rFonts w:asciiTheme="minorEastAsia" w:eastAsiaTheme="minorEastAsia" w:hAnsiTheme="minorEastAsia"/>
          <w:b/>
        </w:rPr>
      </w:pPr>
    </w:p>
    <w:p w:rsidR="00BA6C24" w:rsidRDefault="00835BD8">
      <w:pPr>
        <w:widowControl/>
        <w:adjustRightInd/>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BA6C24" w:rsidRDefault="00835BD8">
      <w:pPr>
        <w:widowControl/>
        <w:adjustRightInd/>
        <w:jc w:val="left"/>
        <w:rPr>
          <w:rFonts w:asciiTheme="minorEastAsia" w:eastAsiaTheme="minorEastAsia" w:hAnsiTheme="minorEastAsia" w:cs="仿宋_GB2312"/>
          <w:b/>
          <w:sz w:val="36"/>
          <w:szCs w:val="20"/>
        </w:rPr>
      </w:pP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1312" behindDoc="0" locked="0" layoutInCell="1" allowOverlap="1" wp14:anchorId="3EA17819" wp14:editId="538933D8">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rPr>
                                <w:rFonts w:asciiTheme="minorEastAsia" w:eastAsiaTheme="minorEastAsia" w:hAnsiTheme="minorEastAsia"/>
                              </w:rPr>
                            </w:pPr>
                            <w:r>
                              <w:rPr>
                                <w:rFonts w:asciiTheme="minorEastAsia" w:eastAsiaTheme="minorEastAsia" w:hAnsiTheme="minorEastAsia" w:hint="eastAsia"/>
                              </w:rPr>
                              <w:t>验收</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EA17819"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1E18BE" w:rsidRDefault="001E18BE">
                      <w:pPr>
                        <w:rPr>
                          <w:rFonts w:asciiTheme="minorEastAsia" w:eastAsiaTheme="minorEastAsia" w:hAnsiTheme="minorEastAsia"/>
                        </w:rPr>
                      </w:pPr>
                      <w:r>
                        <w:rPr>
                          <w:rFonts w:asciiTheme="minorEastAsia" w:eastAsiaTheme="minorEastAsia" w:hAnsiTheme="minorEastAsia" w:hint="eastAsia"/>
                        </w:rPr>
                        <w:t>验收</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84864" behindDoc="0" locked="0" layoutInCell="1" allowOverlap="1" wp14:anchorId="5196BA5D" wp14:editId="1E7853E9">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2336" behindDoc="0" locked="0" layoutInCell="1" allowOverlap="1" wp14:anchorId="0937C81F" wp14:editId="3C0502C3">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rPr>
                                <w:rFonts w:asciiTheme="minorEastAsia" w:eastAsiaTheme="minorEastAsia" w:hAnsiTheme="minorEastAsia"/>
                              </w:rPr>
                            </w:pPr>
                            <w:r>
                              <w:rPr>
                                <w:rFonts w:asciiTheme="minorEastAsia" w:eastAsiaTheme="minorEastAsia" w:hAnsiTheme="minorEastAsia" w:hint="eastAsia"/>
                              </w:rPr>
                              <w:t>履约</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37C81F" id="文本框 9" o:spid="_x0000_s1027" type="#_x0000_t202" style="position:absolute;margin-left:131pt;margin-top:419.85pt;width:38.75pt;height:2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1E18BE" w:rsidRDefault="001E18BE">
                      <w:pPr>
                        <w:rPr>
                          <w:rFonts w:asciiTheme="minorEastAsia" w:eastAsiaTheme="minorEastAsia" w:hAnsiTheme="minorEastAsia"/>
                        </w:rPr>
                      </w:pPr>
                      <w:r>
                        <w:rPr>
                          <w:rFonts w:asciiTheme="minorEastAsia" w:eastAsiaTheme="minorEastAsia" w:hAnsiTheme="minorEastAsia" w:hint="eastAsia"/>
                        </w:rPr>
                        <w:t>履约</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81792" behindDoc="0" locked="0" layoutInCell="1" allowOverlap="1" wp14:anchorId="2747C0D8" wp14:editId="06BDD552">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签订合同</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747C0D8" id="文本框 10" o:spid="_x0000_s1028" type="#_x0000_t202" style="position:absolute;margin-left:108.7pt;margin-top:378.15pt;width:84.45pt;height:20.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签订合同</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6672" behindDoc="0" locked="0" layoutInCell="1" allowOverlap="1" wp14:anchorId="3BAD5CC4" wp14:editId="04CCAAF7">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rPr>
                                <w:rFonts w:asciiTheme="minorEastAsia" w:eastAsiaTheme="minorEastAsia" w:hAnsiTheme="minorEastAsia"/>
                              </w:rPr>
                            </w:pPr>
                            <w:r>
                              <w:rPr>
                                <w:rFonts w:asciiTheme="minorEastAsia" w:eastAsiaTheme="minorEastAsia" w:hAnsiTheme="minorEastAsia" w:hint="eastAsia"/>
                              </w:rPr>
                              <w:t>成交公告；成交通知书</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BAD5CC4" id="文本框 11" o:spid="_x0000_s1029" type="#_x0000_t202" style="position:absolute;margin-left:91.3pt;margin-top:338pt;width:124.55pt;height:20.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1E18BE" w:rsidRDefault="001E18BE">
                      <w:pPr>
                        <w:rPr>
                          <w:rFonts w:asciiTheme="minorEastAsia" w:eastAsiaTheme="minorEastAsia" w:hAnsiTheme="minorEastAsia"/>
                        </w:rPr>
                      </w:pPr>
                      <w:r>
                        <w:rPr>
                          <w:rFonts w:asciiTheme="minorEastAsia" w:eastAsiaTheme="minorEastAsia" w:hAnsiTheme="minorEastAsia" w:hint="eastAsia"/>
                        </w:rPr>
                        <w:t>成交公告；成交通知书</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7696" behindDoc="0" locked="0" layoutInCell="1" allowOverlap="1" wp14:anchorId="3AC77E74" wp14:editId="124AEEE0">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AC77E74" id="文本框 12" o:spid="_x0000_s1030" type="#_x0000_t202" style="position:absolute;margin-left:108.95pt;margin-top:295.3pt;width:84.45pt;height:20.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1E18BE" w:rsidRDefault="001E18BE">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3360" behindDoc="0" locked="0" layoutInCell="1" allowOverlap="1" wp14:anchorId="5FBACCD5" wp14:editId="1C50EFD5">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最后报价评审</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FBACCD5" id="文本框 13" o:spid="_x0000_s1031" type="#_x0000_t202" style="position:absolute;margin-left:110.15pt;margin-top:254pt;width:84.5pt;height:2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最后报价评审</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3600" behindDoc="0" locked="0" layoutInCell="1" allowOverlap="1" wp14:anchorId="680D79CC" wp14:editId="68066285">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80D79CC" id="文本框 14" o:spid="_x0000_s1032" type="#_x0000_t202" style="position:absolute;margin-left:98.2pt;margin-top:212.9pt;width:114.45pt;height:20.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2576" behindDoc="0" locked="0" layoutInCell="1" allowOverlap="1" wp14:anchorId="57FE793B" wp14:editId="587DC25F">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7FE793B" id="文本框 15" o:spid="_x0000_s1033" type="#_x0000_t202" style="position:absolute;margin-left:108.9pt;margin-top:171.55pt;width:85.75pt;height:20.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谈判</w:t>
                      </w: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83840" behindDoc="0" locked="0" layoutInCell="1" allowOverlap="1" wp14:anchorId="6B968C9A" wp14:editId="099CE4D6">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资格审查</w:t>
                            </w:r>
                          </w:p>
                          <w:p w:rsidR="001E18BE" w:rsidRDefault="001E18BE">
                            <w:pPr>
                              <w:jc w:val="center"/>
                              <w:rPr>
                                <w:rFonts w:ascii="仿宋_GB2312" w:eastAsia="仿宋_GB2312"/>
                              </w:rPr>
                            </w:pP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B968C9A" id="文本框 16" o:spid="_x0000_s1034" type="#_x0000_t202" style="position:absolute;margin-left:109.85pt;margin-top:131.3pt;width:85.7pt;height:20.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资格审查</w:t>
                      </w:r>
                    </w:p>
                    <w:p w:rsidR="001E18BE" w:rsidRDefault="001E18BE">
                      <w:pPr>
                        <w:jc w:val="center"/>
                        <w:rPr>
                          <w:rFonts w:ascii="仿宋_GB2312" w:eastAsia="仿宋_GB2312"/>
                        </w:rPr>
                      </w:pP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noProof/>
          <w:sz w:val="24"/>
        </w:rPr>
        <mc:AlternateContent>
          <mc:Choice Requires="wps">
            <w:drawing>
              <wp:anchor distT="0" distB="0" distL="114300" distR="114300" simplePos="0" relativeHeight="251682816" behindDoc="0" locked="0" layoutInCell="1" allowOverlap="1" wp14:anchorId="6303A701" wp14:editId="1E2AB339">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eastAsiaTheme="minorEastAsia" w:hAnsiTheme="minorEastAsia"/>
          <w:noProof/>
          <w:sz w:val="24"/>
        </w:rPr>
        <mc:AlternateContent>
          <mc:Choice Requires="wps">
            <w:drawing>
              <wp:anchor distT="0" distB="0" distL="114300" distR="114300" simplePos="0" relativeHeight="251660288" behindDoc="0" locked="0" layoutInCell="1" allowOverlap="1" wp14:anchorId="672A4DB9" wp14:editId="5CF49F00">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59264" behindDoc="0" locked="0" layoutInCell="1" allowOverlap="1" wp14:anchorId="2F84B950" wp14:editId="11C604A3">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F84B950" id="文本框 21" o:spid="_x0000_s1035" type="#_x0000_t202" style="position:absolute;margin-left:110.65pt;margin-top:6.65pt;width:85.7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编制谈判文件</w:t>
                      </w: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4384" behindDoc="0" locked="0" layoutInCell="1" allowOverlap="1" wp14:anchorId="74AC9B22" wp14:editId="1CC850DA">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开启响应文件</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AC9B22" id="文本框 40" o:spid="_x0000_s1036" type="#_x0000_t202" style="position:absolute;margin-left:110.65pt;margin-top:89.3pt;width:85.7pt;height:20.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开启响应文件</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5408" behindDoc="0" locked="0" layoutInCell="1" allowOverlap="1" wp14:anchorId="4BD28B71" wp14:editId="673C5C7E">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邀请供应商</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D28B71" id="文本框 41" o:spid="_x0000_s1037" type="#_x0000_t202" style="position:absolute;margin-left:111.9pt;margin-top:48pt;width:84.5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1E18BE" w:rsidRDefault="001E18BE">
                      <w:pPr>
                        <w:jc w:val="center"/>
                        <w:rPr>
                          <w:rFonts w:asciiTheme="minorEastAsia" w:eastAsiaTheme="minorEastAsia" w:hAnsiTheme="minorEastAsia"/>
                        </w:rPr>
                      </w:pPr>
                      <w:r>
                        <w:rPr>
                          <w:rFonts w:asciiTheme="minorEastAsia" w:eastAsiaTheme="minorEastAsia" w:hAnsiTheme="minorEastAsia" w:hint="eastAsia"/>
                        </w:rPr>
                        <w:t>邀请供应商</w:t>
                      </w:r>
                    </w:p>
                    <w:p w:rsidR="001E18BE" w:rsidRDefault="001E18BE">
                      <w:pPr>
                        <w:rPr>
                          <w:rFonts w:ascii="仿宋_GB2312" w:eastAsia="仿宋_GB2312"/>
                        </w:rPr>
                      </w:pPr>
                      <w:r>
                        <w:rPr>
                          <w:rFonts w:ascii="仿宋_GB2312" w:eastAsia="仿宋_GB2312" w:hint="eastAsia"/>
                        </w:rPr>
                        <w:t>立项</w:t>
                      </w:r>
                    </w:p>
                    <w:p w:rsidR="001E18BE" w:rsidRDefault="001E18BE">
                      <w:pPr>
                        <w:rPr>
                          <w:rFonts w:ascii="仿宋_GB2312" w:eastAsia="仿宋_GB2312"/>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6432" behindDoc="0" locked="0" layoutInCell="1" allowOverlap="1" wp14:anchorId="11B543F0" wp14:editId="71FC12D2">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7456" behindDoc="0" locked="0" layoutInCell="1" allowOverlap="1" wp14:anchorId="6E6AEAD0" wp14:editId="16BF1664">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8480" behindDoc="0" locked="0" layoutInCell="1" allowOverlap="1" wp14:anchorId="3BCAB24D" wp14:editId="6A2701BF">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9504" behindDoc="0" locked="0" layoutInCell="1" allowOverlap="1" wp14:anchorId="757AEB0E" wp14:editId="07985CCB">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0528" behindDoc="0" locked="0" layoutInCell="1" allowOverlap="1" wp14:anchorId="7B2C9004" wp14:editId="779DD319">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4624" behindDoc="0" locked="0" layoutInCell="1" allowOverlap="1" wp14:anchorId="7CB86AC7" wp14:editId="49E54882">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5648" behindDoc="0" locked="0" layoutInCell="1" allowOverlap="1" wp14:anchorId="7C1B7293" wp14:editId="440758F4">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80768" behindDoc="0" locked="0" layoutInCell="1" allowOverlap="1" wp14:anchorId="68EC63AD" wp14:editId="4FB8D849">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hint="eastAsia"/>
          <w:b/>
          <w:sz w:val="36"/>
          <w:szCs w:val="20"/>
        </w:rPr>
        <w:br w:type="page"/>
      </w:r>
    </w:p>
    <w:p w:rsidR="00BA6C24" w:rsidRDefault="00835BD8">
      <w:pPr>
        <w:adjustRightInd/>
        <w:spacing w:line="360" w:lineRule="auto"/>
        <w:jc w:val="center"/>
        <w:outlineLvl w:val="0"/>
        <w:rPr>
          <w:rFonts w:asciiTheme="minorEastAsia" w:eastAsiaTheme="minorEastAsia" w:hAnsiTheme="minorEastAsia" w:cs="仿宋_GB2312"/>
          <w:b/>
          <w:sz w:val="36"/>
          <w:szCs w:val="20"/>
        </w:rPr>
      </w:pPr>
      <w:bookmarkStart w:id="73" w:name="_Toc181265283"/>
      <w:r>
        <w:rPr>
          <w:rFonts w:asciiTheme="minorEastAsia" w:eastAsiaTheme="minorEastAsia" w:hAnsiTheme="minorEastAsia" w:cs="仿宋_GB2312" w:hint="eastAsia"/>
          <w:b/>
          <w:sz w:val="36"/>
          <w:szCs w:val="20"/>
        </w:rPr>
        <w:lastRenderedPageBreak/>
        <w:t>第三部分</w:t>
      </w:r>
      <w:bookmarkEnd w:id="19"/>
      <w:r>
        <w:rPr>
          <w:rFonts w:asciiTheme="minorEastAsia" w:eastAsiaTheme="minorEastAsia" w:hAnsiTheme="minorEastAsia" w:cs="仿宋_GB2312" w:hint="eastAsia"/>
          <w:b/>
          <w:sz w:val="36"/>
          <w:szCs w:val="20"/>
        </w:rPr>
        <w:t xml:space="preserve">  供应商须知</w:t>
      </w:r>
      <w:bookmarkEnd w:id="20"/>
      <w:bookmarkEnd w:id="73"/>
    </w:p>
    <w:p w:rsidR="00BA6C24" w:rsidRDefault="00835BD8">
      <w:pPr>
        <w:adjustRightInd/>
        <w:spacing w:line="360" w:lineRule="auto"/>
        <w:jc w:val="center"/>
        <w:outlineLvl w:val="1"/>
        <w:rPr>
          <w:rFonts w:ascii="宋体" w:hAnsi="宋体" w:cs="仿宋_GB2312"/>
          <w:b/>
          <w:sz w:val="36"/>
          <w:szCs w:val="20"/>
        </w:rPr>
      </w:pPr>
      <w:r>
        <w:rPr>
          <w:rFonts w:ascii="宋体" w:hAnsi="宋体" w:cs="仿宋_GB2312" w:hint="eastAsia"/>
          <w:b/>
          <w:sz w:val="36"/>
          <w:szCs w:val="20"/>
        </w:rPr>
        <w:t>一、前附表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520"/>
      </w:tblGrid>
      <w:tr w:rsidR="00BA6C24">
        <w:trPr>
          <w:trHeight w:val="90"/>
        </w:trPr>
        <w:tc>
          <w:tcPr>
            <w:tcW w:w="629" w:type="dxa"/>
            <w:tcBorders>
              <w:top w:val="single" w:sz="4"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事项</w:t>
            </w:r>
          </w:p>
        </w:tc>
        <w:tc>
          <w:tcPr>
            <w:tcW w:w="6520" w:type="dxa"/>
            <w:tcBorders>
              <w:top w:val="single" w:sz="8" w:space="0" w:color="000000"/>
              <w:left w:val="single" w:sz="2" w:space="0" w:color="000000"/>
              <w:bottom w:val="single" w:sz="8" w:space="0" w:color="000000"/>
              <w:right w:val="single" w:sz="8" w:space="0" w:color="000000"/>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本项目的特别规定</w:t>
            </w:r>
          </w:p>
        </w:tc>
      </w:tr>
      <w:tr w:rsidR="00BA6C24">
        <w:trPr>
          <w:trHeight w:val="926"/>
        </w:trPr>
        <w:tc>
          <w:tcPr>
            <w:tcW w:w="629" w:type="dxa"/>
            <w:tcBorders>
              <w:top w:val="single" w:sz="4"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BA6C24" w:rsidRDefault="00835BD8">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项目属性与核心产品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BA6C24" w:rsidRDefault="00835BD8">
            <w:pPr>
              <w:spacing w:line="360" w:lineRule="auto"/>
              <w:rPr>
                <w:rFonts w:ascii="宋体" w:hAnsi="宋体" w:cs="宋体"/>
                <w:color w:val="000000" w:themeColor="text1"/>
                <w:sz w:val="24"/>
              </w:rPr>
            </w:pPr>
            <w:r>
              <w:rPr>
                <w:rFonts w:ascii="宋体" w:hAnsi="宋体" w:hint="eastAsia"/>
                <w:kern w:val="0"/>
                <w:sz w:val="24"/>
              </w:rPr>
              <w:t>货物类，单一产品或核心产品为：1.携式土壤重金属分析仪、2.重复式围油栏。</w:t>
            </w:r>
          </w:p>
        </w:tc>
      </w:tr>
      <w:tr w:rsidR="00BA6C24">
        <w:trPr>
          <w:trHeight w:val="1675"/>
        </w:trPr>
        <w:tc>
          <w:tcPr>
            <w:tcW w:w="629" w:type="dxa"/>
            <w:tcBorders>
              <w:top w:val="single" w:sz="4"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center"/>
              <w:rPr>
                <w:rFonts w:ascii="宋体" w:hAnsi="宋体" w:cs="宋体"/>
                <w:sz w:val="24"/>
              </w:rPr>
            </w:pPr>
            <w:r>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BA6C24" w:rsidRDefault="00835BD8">
            <w:pPr>
              <w:snapToGrid w:val="0"/>
              <w:spacing w:line="360" w:lineRule="auto"/>
              <w:rPr>
                <w:rFonts w:ascii="宋体" w:hAnsi="宋体" w:cs="宋体"/>
                <w:b/>
                <w:kern w:val="0"/>
                <w:sz w:val="24"/>
              </w:rPr>
            </w:pPr>
            <w:r>
              <w:rPr>
                <w:rFonts w:ascii="宋体" w:hAnsi="宋体" w:cs="宋体" w:hint="eastAsia"/>
                <w:b/>
                <w:kern w:val="0"/>
                <w:sz w:val="24"/>
              </w:rPr>
              <w:t>采购标的及其对应的中小企业划分标准所属行业</w:t>
            </w:r>
          </w:p>
        </w:tc>
        <w:tc>
          <w:tcPr>
            <w:tcW w:w="6520" w:type="dxa"/>
            <w:tcBorders>
              <w:top w:val="single" w:sz="8" w:space="0" w:color="000000"/>
              <w:left w:val="single" w:sz="2" w:space="0" w:color="000000"/>
              <w:bottom w:val="single" w:sz="8" w:space="0" w:color="000000"/>
              <w:right w:val="single" w:sz="8" w:space="0" w:color="000000"/>
            </w:tcBorders>
            <w:vAlign w:val="center"/>
          </w:tcPr>
          <w:p w:rsidR="00BA6C24" w:rsidRDefault="00835BD8">
            <w:pPr>
              <w:keepNext/>
              <w:keepLines/>
              <w:tabs>
                <w:tab w:val="left" w:pos="432"/>
              </w:tabs>
              <w:spacing w:before="260" w:after="260" w:line="416" w:lineRule="auto"/>
              <w:outlineLvl w:val="1"/>
              <w:rPr>
                <w:rFonts w:ascii="宋体" w:hAnsi="宋体" w:cs="宋体"/>
                <w:b/>
                <w:kern w:val="0"/>
                <w:sz w:val="24"/>
              </w:rPr>
            </w:pPr>
            <w:proofErr w:type="gramStart"/>
            <w:r>
              <w:rPr>
                <w:rFonts w:ascii="宋体" w:hAnsi="宋体" w:cs="宋体" w:hint="eastAsia"/>
                <w:b/>
                <w:color w:val="FF0000"/>
                <w:kern w:val="0"/>
                <w:sz w:val="24"/>
              </w:rPr>
              <w:t>标项</w:t>
            </w:r>
            <w:proofErr w:type="gramEnd"/>
            <w:r>
              <w:rPr>
                <w:rFonts w:ascii="宋体" w:hAnsi="宋体" w:cs="宋体"/>
                <w:b/>
                <w:color w:val="FF0000"/>
                <w:kern w:val="0"/>
                <w:sz w:val="24"/>
              </w:rPr>
              <w:t>1</w:t>
            </w:r>
            <w:r>
              <w:rPr>
                <w:rFonts w:ascii="宋体" w:hAnsi="宋体" w:cs="宋体" w:hint="eastAsia"/>
                <w:b/>
                <w:color w:val="FF0000"/>
                <w:kern w:val="0"/>
                <w:sz w:val="24"/>
              </w:rPr>
              <w:t>：</w:t>
            </w:r>
            <w:r>
              <w:rPr>
                <w:rFonts w:ascii="宋体" w:hAnsi="宋体" w:hint="eastAsia"/>
                <w:b/>
                <w:kern w:val="0"/>
                <w:sz w:val="24"/>
              </w:rPr>
              <w:t>第四部分采购需求采购清单服务</w:t>
            </w:r>
            <w:r>
              <w:rPr>
                <w:rFonts w:ascii="宋体" w:hAnsi="宋体"/>
                <w:b/>
                <w:kern w:val="0"/>
                <w:sz w:val="24"/>
              </w:rPr>
              <w:t>内容</w:t>
            </w:r>
            <w:r>
              <w:rPr>
                <w:rFonts w:ascii="宋体" w:hAnsi="宋体" w:hint="eastAsia"/>
                <w:b/>
                <w:kern w:val="0"/>
                <w:sz w:val="24"/>
              </w:rPr>
              <w:t>，</w:t>
            </w:r>
            <w:r>
              <w:rPr>
                <w:rFonts w:asciiTheme="minorEastAsia" w:eastAsiaTheme="minorEastAsia" w:hAnsiTheme="minorEastAsia" w:cs="宋体" w:hint="eastAsia"/>
                <w:b/>
                <w:kern w:val="0"/>
                <w:sz w:val="24"/>
              </w:rPr>
              <w:t>属于</w:t>
            </w:r>
            <w:r>
              <w:rPr>
                <w:rFonts w:asciiTheme="minorEastAsia" w:eastAsiaTheme="minorEastAsia" w:hAnsiTheme="minorEastAsia" w:cs="宋体" w:hint="eastAsia"/>
                <w:b/>
                <w:kern w:val="0"/>
                <w:sz w:val="24"/>
                <w:u w:val="single"/>
              </w:rPr>
              <w:t xml:space="preserve"> 其他</w:t>
            </w:r>
            <w:r>
              <w:rPr>
                <w:rFonts w:asciiTheme="minorEastAsia" w:eastAsiaTheme="minorEastAsia" w:hAnsiTheme="minorEastAsia" w:cs="宋体"/>
                <w:b/>
                <w:kern w:val="0"/>
                <w:sz w:val="24"/>
                <w:u w:val="single"/>
              </w:rPr>
              <w:t>未来列明</w:t>
            </w:r>
            <w:r>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行业。</w:t>
            </w:r>
          </w:p>
          <w:p w:rsidR="00BA6C24" w:rsidRDefault="00835BD8">
            <w:pPr>
              <w:keepNext/>
              <w:keepLines/>
              <w:tabs>
                <w:tab w:val="left" w:pos="432"/>
              </w:tabs>
              <w:spacing w:before="260" w:after="260" w:line="416" w:lineRule="auto"/>
              <w:outlineLvl w:val="1"/>
              <w:rPr>
                <w:rFonts w:ascii="宋体" w:eastAsiaTheme="majorEastAsia" w:hAnsi="宋体" w:cs="宋体"/>
                <w:kern w:val="0"/>
                <w:sz w:val="24"/>
              </w:rPr>
            </w:pPr>
            <w:proofErr w:type="gramStart"/>
            <w:r>
              <w:rPr>
                <w:rFonts w:ascii="宋体" w:hAnsi="宋体" w:cs="宋体" w:hint="eastAsia"/>
                <w:b/>
                <w:color w:val="FF0000"/>
                <w:kern w:val="0"/>
                <w:sz w:val="24"/>
              </w:rPr>
              <w:t>标项</w:t>
            </w:r>
            <w:proofErr w:type="gramEnd"/>
            <w:r>
              <w:rPr>
                <w:rFonts w:ascii="宋体" w:hAnsi="宋体" w:cs="宋体" w:hint="eastAsia"/>
                <w:b/>
                <w:color w:val="FF0000"/>
                <w:kern w:val="0"/>
                <w:sz w:val="24"/>
              </w:rPr>
              <w:t>2：</w:t>
            </w:r>
            <w:r>
              <w:rPr>
                <w:rFonts w:ascii="宋体" w:hAnsi="宋体" w:hint="eastAsia"/>
                <w:b/>
                <w:kern w:val="0"/>
                <w:sz w:val="24"/>
              </w:rPr>
              <w:t>第四部分采购需求采购清单所列货物，</w:t>
            </w:r>
            <w:r>
              <w:rPr>
                <w:rFonts w:asciiTheme="minorEastAsia" w:eastAsiaTheme="minorEastAsia" w:hAnsiTheme="minorEastAsia" w:cs="宋体" w:hint="eastAsia"/>
                <w:b/>
                <w:kern w:val="0"/>
                <w:sz w:val="24"/>
              </w:rPr>
              <w:t>属于</w:t>
            </w:r>
            <w:r>
              <w:rPr>
                <w:rFonts w:asciiTheme="minorEastAsia" w:eastAsiaTheme="minorEastAsia" w:hAnsiTheme="minorEastAsia" w:cs="宋体" w:hint="eastAsia"/>
                <w:b/>
                <w:kern w:val="0"/>
                <w:sz w:val="24"/>
                <w:u w:val="single"/>
              </w:rPr>
              <w:t xml:space="preserve"> 工业 </w:t>
            </w:r>
            <w:r>
              <w:rPr>
                <w:rFonts w:asciiTheme="minorEastAsia" w:eastAsiaTheme="minorEastAsia" w:hAnsiTheme="minorEastAsia" w:cs="宋体" w:hint="eastAsia"/>
                <w:b/>
                <w:kern w:val="0"/>
                <w:sz w:val="24"/>
              </w:rPr>
              <w:t>行业。</w:t>
            </w:r>
          </w:p>
        </w:tc>
      </w:tr>
      <w:tr w:rsidR="00BA6C24">
        <w:trPr>
          <w:trHeight w:val="1307"/>
        </w:trPr>
        <w:tc>
          <w:tcPr>
            <w:tcW w:w="629" w:type="dxa"/>
            <w:tcBorders>
              <w:top w:val="single" w:sz="4"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center"/>
              <w:rPr>
                <w:rFonts w:ascii="宋体" w:hAnsi="宋体" w:cs="宋体"/>
                <w:sz w:val="24"/>
              </w:rPr>
            </w:pPr>
            <w:r>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是否允许采购进口产品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BA6C24" w:rsidRDefault="001E18BE">
            <w:pPr>
              <w:spacing w:line="360" w:lineRule="auto"/>
              <w:rPr>
                <w:rFonts w:ascii="宋体" w:hAnsi="宋体" w:cs="宋体"/>
                <w:kern w:val="0"/>
                <w:sz w:val="24"/>
              </w:rPr>
            </w:pPr>
            <w:sdt>
              <w:sdtPr>
                <w:rPr>
                  <w:rFonts w:ascii="宋体" w:hAnsi="宋体" w:cs="宋体" w:hint="eastAsia"/>
                  <w:kern w:val="0"/>
                  <w:sz w:val="24"/>
                </w:rPr>
                <w:id w:val="-1513298430"/>
                <w14:checkbox>
                  <w14:checked w14:val="1"/>
                  <w14:checkedState w14:val="00FE" w14:font="Wingdings"/>
                  <w14:uncheckedState w14:val="2610" w14:font="MS Gothic"/>
                </w14:checkbox>
              </w:sdtPr>
              <w:sdtContent>
                <w:r w:rsidR="00835BD8">
                  <w:rPr>
                    <w:rFonts w:ascii="宋体" w:hAnsi="宋体" w:cs="宋体"/>
                    <w:kern w:val="0"/>
                    <w:sz w:val="24"/>
                  </w:rPr>
                  <w:sym w:font="Wingdings" w:char="F0FE"/>
                </w:r>
              </w:sdtContent>
            </w:sdt>
            <w:r w:rsidR="00835BD8">
              <w:rPr>
                <w:rFonts w:ascii="宋体" w:hAnsi="宋体" w:cs="宋体" w:hint="eastAsia"/>
                <w:kern w:val="0"/>
                <w:sz w:val="24"/>
              </w:rPr>
              <w:t>本项目不允许采购进口产品。</w:t>
            </w:r>
          </w:p>
          <w:p w:rsidR="00BA6C24" w:rsidRDefault="001E18BE">
            <w:pPr>
              <w:spacing w:line="360" w:lineRule="auto"/>
              <w:rPr>
                <w:rFonts w:ascii="宋体" w:hAnsi="宋体" w:cs="宋体"/>
              </w:rPr>
            </w:pPr>
            <w:sdt>
              <w:sdtPr>
                <w:rPr>
                  <w:rFonts w:ascii="宋体" w:hAnsi="宋体" w:cs="宋体" w:hint="eastAsia"/>
                  <w:kern w:val="0"/>
                  <w:sz w:val="24"/>
                </w:rPr>
                <w:id w:val="1480501869"/>
                <w14:checkbox>
                  <w14:checked w14:val="0"/>
                  <w14:checkedState w14:val="00FE" w14:font="Wingdings"/>
                  <w14:uncheckedState w14:val="2610" w14:font="MS Gothic"/>
                </w14:checkbox>
              </w:sdtPr>
              <w:sdtContent>
                <w:r w:rsidR="00835BD8">
                  <w:rPr>
                    <w:rFonts w:ascii="MS Mincho" w:eastAsia="MS Mincho" w:hAnsi="MS Mincho" w:cs="MS Mincho" w:hint="eastAsia"/>
                    <w:kern w:val="0"/>
                    <w:sz w:val="24"/>
                  </w:rPr>
                  <w:t>☐</w:t>
                </w:r>
              </w:sdtContent>
            </w:sdt>
            <w:r w:rsidR="00835BD8">
              <w:rPr>
                <w:rFonts w:ascii="宋体" w:hAnsi="宋体" w:cs="宋体" w:hint="eastAsia"/>
                <w:kern w:val="0"/>
                <w:sz w:val="24"/>
              </w:rPr>
              <w:t>可以就</w:t>
            </w:r>
            <w:r w:rsidR="00835BD8">
              <w:rPr>
                <w:rFonts w:ascii="宋体" w:hAnsi="宋体" w:cs="宋体" w:hint="eastAsia"/>
                <w:sz w:val="24"/>
                <w:u w:val="single"/>
              </w:rPr>
              <w:t xml:space="preserve">    </w:t>
            </w:r>
            <w:r w:rsidR="00835BD8">
              <w:rPr>
                <w:rFonts w:ascii="宋体" w:hAnsi="宋体" w:cs="宋体" w:hint="eastAsia"/>
                <w:kern w:val="0"/>
                <w:sz w:val="24"/>
              </w:rPr>
              <w:t>采购进口产品。</w:t>
            </w:r>
          </w:p>
        </w:tc>
      </w:tr>
      <w:tr w:rsidR="00BA6C24">
        <w:trPr>
          <w:trHeight w:val="1747"/>
        </w:trPr>
        <w:tc>
          <w:tcPr>
            <w:tcW w:w="629" w:type="dxa"/>
            <w:tcBorders>
              <w:top w:val="single" w:sz="4"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center"/>
              <w:rPr>
                <w:rFonts w:ascii="宋体" w:hAnsi="宋体" w:cs="宋体"/>
                <w:sz w:val="24"/>
              </w:rPr>
            </w:pPr>
            <w:r>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BA6C24" w:rsidRDefault="00835BD8">
            <w:pPr>
              <w:snapToGrid w:val="0"/>
              <w:spacing w:line="360" w:lineRule="auto"/>
              <w:ind w:firstLineChars="200" w:firstLine="482"/>
              <w:rPr>
                <w:rFonts w:ascii="宋体" w:hAnsi="宋体" w:cs="宋体"/>
                <w:b/>
                <w:sz w:val="24"/>
              </w:rPr>
            </w:pPr>
            <w:r>
              <w:rPr>
                <w:rFonts w:ascii="宋体" w:hAnsi="宋体" w:cs="宋体" w:hint="eastAsia"/>
                <w:b/>
                <w:sz w:val="24"/>
              </w:rPr>
              <w:t>分包</w:t>
            </w:r>
          </w:p>
        </w:tc>
        <w:tc>
          <w:tcPr>
            <w:tcW w:w="6520" w:type="dxa"/>
            <w:tcBorders>
              <w:top w:val="single" w:sz="8" w:space="0" w:color="000000"/>
              <w:left w:val="single" w:sz="2" w:space="0" w:color="000000"/>
              <w:bottom w:val="single" w:sz="8" w:space="0" w:color="000000"/>
              <w:right w:val="single" w:sz="8" w:space="0" w:color="000000"/>
            </w:tcBorders>
            <w:vAlign w:val="center"/>
          </w:tcPr>
          <w:p w:rsidR="00BA6C24" w:rsidRDefault="001E18BE">
            <w:pPr>
              <w:spacing w:line="360" w:lineRule="auto"/>
              <w:rPr>
                <w:rFonts w:ascii="宋体" w:hAnsi="宋体" w:cs="宋体"/>
                <w:sz w:val="24"/>
              </w:rPr>
            </w:pPr>
            <w:sdt>
              <w:sdtPr>
                <w:rPr>
                  <w:rFonts w:ascii="宋体" w:hAnsi="宋体" w:cs="宋体" w:hint="eastAsia"/>
                  <w:kern w:val="0"/>
                  <w:sz w:val="24"/>
                </w:rPr>
                <w:id w:val="-1968966139"/>
                <w14:checkbox>
                  <w14:checked w14:val="0"/>
                  <w14:checkedState w14:val="00FE" w14:font="Wingdings"/>
                  <w14:uncheckedState w14:val="2610" w14:font="MS Gothic"/>
                </w14:checkbox>
              </w:sdtPr>
              <w:sdtContent>
                <w:r w:rsidR="00835BD8">
                  <w:rPr>
                    <w:rFonts w:ascii="MS Mincho" w:eastAsia="MS Mincho" w:hAnsi="MS Mincho" w:cs="MS Mincho" w:hint="eastAsia"/>
                    <w:kern w:val="0"/>
                    <w:sz w:val="24"/>
                  </w:rPr>
                  <w:t>☐</w:t>
                </w:r>
              </w:sdtContent>
            </w:sdt>
            <w:r w:rsidR="00835BD8">
              <w:rPr>
                <w:rFonts w:ascii="宋体" w:hAnsi="宋体" w:cs="宋体" w:hint="eastAsia"/>
                <w:kern w:val="0"/>
                <w:sz w:val="24"/>
              </w:rPr>
              <w:t xml:space="preserve"> A</w:t>
            </w:r>
            <w:r w:rsidR="00835BD8">
              <w:rPr>
                <w:rFonts w:ascii="宋体" w:hAnsi="宋体" w:cs="宋体" w:hint="eastAsia"/>
                <w:sz w:val="24"/>
              </w:rPr>
              <w:t>同意将非主体、非关键性的</w:t>
            </w:r>
            <w:r w:rsidR="00835BD8">
              <w:rPr>
                <w:rFonts w:ascii="宋体" w:hAnsi="宋体" w:cs="宋体" w:hint="eastAsia"/>
                <w:sz w:val="24"/>
                <w:u w:val="single"/>
              </w:rPr>
              <w:t xml:space="preserve">             </w:t>
            </w:r>
            <w:r w:rsidR="00835BD8">
              <w:rPr>
                <w:rFonts w:ascii="宋体" w:hAnsi="宋体" w:cs="宋体" w:hint="eastAsia"/>
                <w:sz w:val="24"/>
              </w:rPr>
              <w:t>工作分包。</w:t>
            </w:r>
            <w:sdt>
              <w:sdtPr>
                <w:rPr>
                  <w:rFonts w:ascii="宋体" w:hAnsi="宋体" w:cs="宋体" w:hint="eastAsia"/>
                  <w:kern w:val="0"/>
                  <w:sz w:val="24"/>
                </w:rPr>
                <w:id w:val="-2077805082"/>
                <w14:checkbox>
                  <w14:checked w14:val="1"/>
                  <w14:checkedState w14:val="00FE" w14:font="Wingdings"/>
                  <w14:uncheckedState w14:val="2610" w14:font="MS Gothic"/>
                </w14:checkbox>
              </w:sdtPr>
              <w:sdtContent>
                <w:r w:rsidR="00835BD8">
                  <w:rPr>
                    <w:rFonts w:ascii="宋体" w:hAnsi="宋体" w:cs="宋体"/>
                    <w:kern w:val="0"/>
                    <w:sz w:val="24"/>
                  </w:rPr>
                  <w:sym w:font="Wingdings" w:char="F0FE"/>
                </w:r>
              </w:sdtContent>
            </w:sdt>
            <w:r w:rsidR="00835BD8">
              <w:rPr>
                <w:rFonts w:ascii="宋体" w:hAnsi="宋体" w:cs="宋体" w:hint="eastAsia"/>
                <w:kern w:val="0"/>
                <w:sz w:val="24"/>
              </w:rPr>
              <w:t xml:space="preserve"> B</w:t>
            </w:r>
            <w:r w:rsidR="00835BD8">
              <w:rPr>
                <w:rFonts w:ascii="宋体" w:hAnsi="宋体" w:cs="宋体" w:hint="eastAsia"/>
                <w:sz w:val="24"/>
              </w:rPr>
              <w:t>不同意分包。</w:t>
            </w:r>
          </w:p>
          <w:p w:rsidR="00BA6C24" w:rsidRDefault="00835BD8">
            <w:pPr>
              <w:spacing w:line="360" w:lineRule="auto"/>
              <w:rPr>
                <w:rFonts w:ascii="宋体" w:hAnsi="宋体" w:cs="宋体"/>
                <w:sz w:val="24"/>
              </w:rPr>
            </w:pPr>
            <w:r>
              <w:rPr>
                <w:rFonts w:ascii="宋体" w:hAnsi="宋体" w:cs="宋体" w:hint="eastAsia"/>
                <w:sz w:val="24"/>
              </w:rPr>
              <w:t>注：不得限制大中型企业向小</w:t>
            </w:r>
            <w:proofErr w:type="gramStart"/>
            <w:r>
              <w:rPr>
                <w:rFonts w:ascii="宋体" w:hAnsi="宋体" w:cs="宋体" w:hint="eastAsia"/>
                <w:sz w:val="24"/>
              </w:rPr>
              <w:t>微企业</w:t>
            </w:r>
            <w:proofErr w:type="gramEnd"/>
            <w:r>
              <w:rPr>
                <w:rFonts w:ascii="宋体" w:hAnsi="宋体" w:cs="宋体" w:hint="eastAsia"/>
                <w:sz w:val="24"/>
              </w:rPr>
              <w:t>合理分包。</w:t>
            </w:r>
          </w:p>
        </w:tc>
      </w:tr>
      <w:tr w:rsidR="00BA6C24">
        <w:trPr>
          <w:trHeight w:val="461"/>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center"/>
              <w:rPr>
                <w:rFonts w:ascii="宋体" w:hAnsi="宋体" w:cs="宋体"/>
                <w:sz w:val="24"/>
              </w:rPr>
            </w:pPr>
            <w:r>
              <w:rPr>
                <w:rFonts w:ascii="宋体" w:hAnsi="宋体" w:cs="宋体"/>
                <w:sz w:val="24"/>
              </w:rPr>
              <w:t>5</w:t>
            </w:r>
          </w:p>
        </w:tc>
        <w:tc>
          <w:tcPr>
            <w:tcW w:w="1843" w:type="dxa"/>
            <w:vMerge w:val="restart"/>
            <w:tcBorders>
              <w:top w:val="single" w:sz="8" w:space="0" w:color="000000"/>
              <w:left w:val="single" w:sz="4" w:space="0" w:color="auto"/>
              <w:bottom w:val="single" w:sz="8" w:space="0" w:color="000000"/>
              <w:right w:val="single" w:sz="8" w:space="0" w:color="000000"/>
            </w:tcBorders>
            <w:vAlign w:val="center"/>
          </w:tcPr>
          <w:p w:rsidR="00BA6C24" w:rsidRDefault="00835BD8">
            <w:pPr>
              <w:snapToGrid w:val="0"/>
              <w:spacing w:line="360" w:lineRule="auto"/>
              <w:jc w:val="center"/>
              <w:rPr>
                <w:rFonts w:ascii="宋体" w:hAnsi="宋体" w:cs="宋体"/>
                <w:b/>
                <w:color w:val="FF0000"/>
                <w:sz w:val="24"/>
              </w:rPr>
            </w:pPr>
            <w:r>
              <w:rPr>
                <w:rFonts w:ascii="宋体" w:hAnsi="宋体" w:cs="宋体" w:hint="eastAsia"/>
                <w:b/>
                <w:sz w:val="24"/>
              </w:rPr>
              <w:t>供应商应当提供的资格、资信证明文件</w:t>
            </w:r>
          </w:p>
        </w:tc>
        <w:tc>
          <w:tcPr>
            <w:tcW w:w="6520" w:type="dxa"/>
            <w:tcBorders>
              <w:top w:val="single" w:sz="8" w:space="0" w:color="000000"/>
              <w:left w:val="single" w:sz="2" w:space="0" w:color="000000"/>
              <w:bottom w:val="single" w:sz="4" w:space="0" w:color="auto"/>
              <w:right w:val="single" w:sz="8" w:space="0" w:color="000000"/>
            </w:tcBorders>
            <w:vAlign w:val="center"/>
          </w:tcPr>
          <w:p w:rsidR="00BA6C24" w:rsidRDefault="00835BD8">
            <w:pPr>
              <w:spacing w:line="360" w:lineRule="auto"/>
              <w:rPr>
                <w:rFonts w:ascii="宋体" w:hAnsi="宋体" w:cs="宋体"/>
                <w:sz w:val="24"/>
              </w:rPr>
            </w:pPr>
            <w:r>
              <w:rPr>
                <w:rFonts w:ascii="宋体" w:hAnsi="宋体" w:cs="宋体" w:hint="eastAsia"/>
                <w:sz w:val="24"/>
              </w:rPr>
              <w:t>（1）资格证明文件：</w:t>
            </w:r>
            <w:proofErr w:type="gramStart"/>
            <w:r>
              <w:rPr>
                <w:rFonts w:ascii="宋体" w:hAnsi="宋体" w:cs="宋体" w:hint="eastAsia"/>
                <w:sz w:val="24"/>
              </w:rPr>
              <w:t>见谈判</w:t>
            </w:r>
            <w:proofErr w:type="gramEnd"/>
            <w:r>
              <w:rPr>
                <w:rFonts w:ascii="宋体" w:hAnsi="宋体" w:cs="宋体" w:hint="eastAsia"/>
                <w:sz w:val="24"/>
              </w:rPr>
              <w:t>文件第三部分。</w:t>
            </w:r>
          </w:p>
          <w:p w:rsidR="00BA6C24" w:rsidRDefault="00835BD8">
            <w:pPr>
              <w:spacing w:line="360" w:lineRule="auto"/>
              <w:rPr>
                <w:rFonts w:ascii="宋体" w:hAnsi="宋体" w:cs="宋体"/>
                <w:snapToGrid w:val="0"/>
                <w:kern w:val="0"/>
                <w:szCs w:val="21"/>
              </w:rPr>
            </w:pPr>
            <w:r>
              <w:rPr>
                <w:rFonts w:ascii="宋体" w:hAnsi="宋体" w:cs="宋体" w:hint="eastAsia"/>
                <w:sz w:val="24"/>
              </w:rPr>
              <w:t>供应商未提供有效的资格证明文件的，视为供应商不具备谈判文件中规定的资格要求，响应无效。</w:t>
            </w:r>
          </w:p>
        </w:tc>
      </w:tr>
      <w:tr w:rsidR="00BA6C24">
        <w:trPr>
          <w:trHeight w:val="780"/>
        </w:trPr>
        <w:tc>
          <w:tcPr>
            <w:tcW w:w="629" w:type="dxa"/>
            <w:vMerge/>
            <w:tcBorders>
              <w:top w:val="single" w:sz="4" w:space="0" w:color="auto"/>
              <w:left w:val="single" w:sz="4" w:space="0" w:color="auto"/>
              <w:bottom w:val="single" w:sz="4" w:space="0" w:color="auto"/>
              <w:right w:val="single" w:sz="4" w:space="0" w:color="auto"/>
            </w:tcBorders>
            <w:vAlign w:val="center"/>
          </w:tcPr>
          <w:p w:rsidR="00BA6C24" w:rsidRDefault="00BA6C24">
            <w:pPr>
              <w:widowControl/>
              <w:adjustRightInd/>
              <w:jc w:val="left"/>
              <w:rPr>
                <w:rFonts w:ascii="宋体" w:hAnsi="宋体" w:cs="宋体"/>
                <w:sz w:val="24"/>
              </w:rPr>
            </w:pPr>
          </w:p>
        </w:tc>
        <w:tc>
          <w:tcPr>
            <w:tcW w:w="1843" w:type="dxa"/>
            <w:vMerge/>
            <w:tcBorders>
              <w:top w:val="single" w:sz="8" w:space="0" w:color="000000"/>
              <w:left w:val="single" w:sz="4" w:space="0" w:color="auto"/>
              <w:bottom w:val="single" w:sz="8" w:space="0" w:color="000000"/>
              <w:right w:val="single" w:sz="8" w:space="0" w:color="000000"/>
            </w:tcBorders>
            <w:vAlign w:val="center"/>
          </w:tcPr>
          <w:p w:rsidR="00BA6C24" w:rsidRDefault="00BA6C24">
            <w:pPr>
              <w:widowControl/>
              <w:adjustRightInd/>
              <w:jc w:val="left"/>
              <w:rPr>
                <w:rFonts w:ascii="宋体" w:hAnsi="宋体" w:cs="宋体"/>
                <w:b/>
                <w:color w:val="FF0000"/>
                <w:sz w:val="24"/>
              </w:rPr>
            </w:pPr>
          </w:p>
        </w:tc>
        <w:tc>
          <w:tcPr>
            <w:tcW w:w="6520" w:type="dxa"/>
            <w:tcBorders>
              <w:top w:val="single" w:sz="4" w:space="0" w:color="auto"/>
              <w:left w:val="single" w:sz="2" w:space="0" w:color="000000"/>
              <w:bottom w:val="single" w:sz="8" w:space="0" w:color="000000"/>
              <w:right w:val="single" w:sz="8" w:space="0" w:color="000000"/>
            </w:tcBorders>
            <w:vAlign w:val="center"/>
          </w:tcPr>
          <w:p w:rsidR="00BA6C24" w:rsidRDefault="00835BD8">
            <w:pPr>
              <w:spacing w:line="360" w:lineRule="auto"/>
              <w:rPr>
                <w:rFonts w:ascii="宋体" w:hAnsi="宋体" w:cs="宋体"/>
                <w:sz w:val="24"/>
              </w:rPr>
            </w:pPr>
            <w:r>
              <w:rPr>
                <w:rFonts w:ascii="宋体" w:hAnsi="宋体" w:cs="宋体" w:hint="eastAsia"/>
                <w:sz w:val="24"/>
              </w:rPr>
              <w:t>（2）资信证明文</w:t>
            </w:r>
            <w:r>
              <w:rPr>
                <w:rFonts w:ascii="宋体" w:hAnsi="宋体" w:cs="宋体" w:hint="eastAsia"/>
                <w:color w:val="000000" w:themeColor="text1"/>
                <w:sz w:val="24"/>
              </w:rPr>
              <w:t>件：根据谈判文件采购需求等有关要求提供</w:t>
            </w:r>
            <w:r>
              <w:rPr>
                <w:rFonts w:ascii="宋体" w:hAnsi="宋体" w:cs="宋体" w:hint="eastAsia"/>
                <w:sz w:val="24"/>
              </w:rPr>
              <w:t>。</w:t>
            </w:r>
          </w:p>
        </w:tc>
      </w:tr>
      <w:tr w:rsidR="00BA6C24">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BA6C24" w:rsidRDefault="00835BD8">
            <w:pPr>
              <w:snapToGrid w:val="0"/>
              <w:spacing w:line="360" w:lineRule="auto"/>
              <w:jc w:val="center"/>
              <w:rPr>
                <w:rFonts w:ascii="宋体" w:hAnsi="宋体" w:cs="宋体"/>
                <w:sz w:val="24"/>
              </w:rPr>
            </w:pPr>
            <w:r>
              <w:rPr>
                <w:rFonts w:ascii="宋体" w:hAnsi="宋体" w:cs="宋体"/>
                <w:sz w:val="24"/>
              </w:rPr>
              <w:t>6</w:t>
            </w:r>
          </w:p>
        </w:tc>
        <w:tc>
          <w:tcPr>
            <w:tcW w:w="1843" w:type="dxa"/>
            <w:tcBorders>
              <w:top w:val="single" w:sz="8" w:space="0" w:color="000000"/>
              <w:left w:val="single" w:sz="2" w:space="0" w:color="000000"/>
              <w:bottom w:val="single" w:sz="8" w:space="0" w:color="000000"/>
              <w:right w:val="single" w:sz="8" w:space="0" w:color="000000"/>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节能产品、环境标志产品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BA6C24" w:rsidRDefault="00835BD8">
            <w:pPr>
              <w:snapToGrid w:val="0"/>
              <w:spacing w:line="360" w:lineRule="auto"/>
              <w:rPr>
                <w:rFonts w:ascii="宋体" w:hAns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BA6C24">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BA6C24" w:rsidRDefault="00835BD8">
            <w:pPr>
              <w:snapToGrid w:val="0"/>
              <w:spacing w:line="360" w:lineRule="auto"/>
              <w:jc w:val="center"/>
              <w:rPr>
                <w:rFonts w:ascii="宋体" w:hAnsi="宋体" w:cs="宋体"/>
                <w:sz w:val="24"/>
              </w:rPr>
            </w:pPr>
            <w:r>
              <w:rPr>
                <w:rFonts w:ascii="宋体" w:hAnsi="宋体" w:cs="宋体"/>
                <w:sz w:val="24"/>
              </w:rPr>
              <w:t>7</w:t>
            </w:r>
          </w:p>
        </w:tc>
        <w:tc>
          <w:tcPr>
            <w:tcW w:w="1843" w:type="dxa"/>
            <w:tcBorders>
              <w:top w:val="single" w:sz="8" w:space="0" w:color="000000"/>
              <w:left w:val="single" w:sz="2" w:space="0" w:color="000000"/>
              <w:bottom w:val="single" w:sz="8" w:space="0" w:color="000000"/>
              <w:right w:val="single" w:sz="8" w:space="0" w:color="000000"/>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最后报价要求</w:t>
            </w:r>
          </w:p>
        </w:tc>
        <w:tc>
          <w:tcPr>
            <w:tcW w:w="6520" w:type="dxa"/>
            <w:tcBorders>
              <w:top w:val="single" w:sz="8" w:space="0" w:color="000000"/>
              <w:left w:val="single" w:sz="2" w:space="0" w:color="000000"/>
              <w:bottom w:val="single" w:sz="8" w:space="0" w:color="000000"/>
              <w:right w:val="single" w:sz="8" w:space="0" w:color="000000"/>
            </w:tcBorders>
            <w:vAlign w:val="center"/>
          </w:tcPr>
          <w:p w:rsidR="00BA6C24" w:rsidRDefault="00835BD8">
            <w:pPr>
              <w:snapToGrid w:val="0"/>
              <w:spacing w:line="360" w:lineRule="auto"/>
              <w:jc w:val="left"/>
              <w:rPr>
                <w:rFonts w:ascii="宋体" w:hAnsi="宋体" w:cs="宋体"/>
                <w:b/>
                <w:kern w:val="0"/>
                <w:sz w:val="24"/>
                <w:lang w:val="zh-CN"/>
              </w:rPr>
            </w:pPr>
            <w:r>
              <w:rPr>
                <w:rFonts w:ascii="宋体" w:hAnsi="宋体" w:cs="宋体" w:hint="eastAsia"/>
                <w:kern w:val="0"/>
                <w:sz w:val="24"/>
                <w:lang w:val="zh-CN"/>
              </w:rPr>
              <w:t>有关本项目实施所需的所有费用（含税费）均计入最后报价。《最后报价</w:t>
            </w:r>
            <w:r>
              <w:rPr>
                <w:rFonts w:ascii="宋体" w:hAnsi="宋体" w:cs="宋体" w:hint="eastAsia"/>
                <w:sz w:val="24"/>
              </w:rPr>
              <w:t>一览表（报价表）</w:t>
            </w:r>
            <w:r>
              <w:rPr>
                <w:rFonts w:ascii="宋体" w:hAnsi="宋体" w:cs="宋体" w:hint="eastAsia"/>
                <w:kern w:val="0"/>
                <w:sz w:val="24"/>
                <w:lang w:val="zh-CN"/>
              </w:rPr>
              <w:t>》</w:t>
            </w:r>
            <w:r>
              <w:rPr>
                <w:rFonts w:ascii="宋体" w:hAnsi="宋体" w:cs="宋体" w:hint="eastAsia"/>
                <w:sz w:val="24"/>
              </w:rPr>
              <w:t>是最后报价的唯一载</w:t>
            </w:r>
            <w:r>
              <w:rPr>
                <w:rFonts w:ascii="宋体" w:hAnsi="宋体" w:cs="宋体" w:hint="eastAsia"/>
                <w:sz w:val="24"/>
              </w:rPr>
              <w:lastRenderedPageBreak/>
              <w:t>体</w:t>
            </w:r>
            <w:r>
              <w:rPr>
                <w:rFonts w:ascii="宋体" w:hAnsi="宋体" w:cs="宋体" w:hint="eastAsia"/>
                <w:kern w:val="0"/>
                <w:sz w:val="24"/>
                <w:lang w:val="zh-CN"/>
              </w:rPr>
              <w:t>。谈判文件中价格全部采用人民币报价。谈判文件未列明，而供应商认为必需的费用也需列入报价。</w:t>
            </w:r>
            <w:r>
              <w:rPr>
                <w:rFonts w:ascii="宋体" w:hAnsi="宋体" w:cs="宋体" w:hint="eastAsia"/>
                <w:b/>
                <w:kern w:val="0"/>
                <w:sz w:val="24"/>
                <w:lang w:val="zh-CN"/>
              </w:rPr>
              <w:t>提醒：验收时检测费用由采购人承担，不包含在最后报价中。</w:t>
            </w:r>
          </w:p>
          <w:p w:rsidR="00BA6C24" w:rsidRDefault="00835BD8">
            <w:pPr>
              <w:snapToGrid w:val="0"/>
              <w:spacing w:line="360" w:lineRule="auto"/>
              <w:jc w:val="left"/>
              <w:rPr>
                <w:rFonts w:ascii="宋体" w:hAnsi="宋体" w:cs="宋体"/>
                <w:b/>
                <w:kern w:val="0"/>
                <w:sz w:val="24"/>
                <w:lang w:val="zh-CN"/>
              </w:rPr>
            </w:pPr>
            <w:r>
              <w:rPr>
                <w:rFonts w:ascii="宋体" w:hAnsi="宋体" w:cs="宋体" w:hint="eastAsia"/>
                <w:b/>
                <w:kern w:val="0"/>
                <w:sz w:val="24"/>
                <w:lang w:val="zh-CN"/>
              </w:rPr>
              <w:t>最后报价出现下列情形的，响应无效：</w:t>
            </w:r>
          </w:p>
          <w:p w:rsidR="00BA6C24" w:rsidRDefault="00835BD8">
            <w:pPr>
              <w:snapToGrid w:val="0"/>
              <w:spacing w:line="360" w:lineRule="auto"/>
              <w:ind w:firstLineChars="200" w:firstLine="482"/>
              <w:jc w:val="left"/>
              <w:rPr>
                <w:rFonts w:ascii="宋体" w:hAnsi="宋体" w:cs="宋体"/>
                <w:b/>
                <w:kern w:val="0"/>
                <w:sz w:val="24"/>
                <w:lang w:val="zh-CN"/>
              </w:rPr>
            </w:pPr>
            <w:r>
              <w:rPr>
                <w:rFonts w:ascii="宋体" w:hAnsi="宋体" w:cs="宋体" w:hint="eastAsia"/>
                <w:b/>
                <w:kern w:val="0"/>
                <w:sz w:val="24"/>
                <w:lang w:val="zh-CN"/>
              </w:rPr>
              <w:t>响应文件出现不是唯一的、有选择性的最后报价的；</w:t>
            </w:r>
          </w:p>
          <w:p w:rsidR="00BA6C24" w:rsidRDefault="00835BD8">
            <w:pPr>
              <w:snapToGrid w:val="0"/>
              <w:spacing w:line="360" w:lineRule="auto"/>
              <w:ind w:firstLineChars="200" w:firstLine="482"/>
              <w:jc w:val="left"/>
              <w:rPr>
                <w:rFonts w:ascii="宋体" w:hAnsi="宋体" w:cs="宋体"/>
                <w:b/>
                <w:kern w:val="0"/>
                <w:sz w:val="24"/>
                <w:lang w:val="zh-CN"/>
              </w:rPr>
            </w:pPr>
            <w:r>
              <w:rPr>
                <w:rFonts w:ascii="宋体" w:hAnsi="宋体" w:cs="宋体" w:hint="eastAsia"/>
                <w:b/>
                <w:kern w:val="0"/>
                <w:sz w:val="24"/>
                <w:lang w:val="zh-CN"/>
              </w:rPr>
              <w:t>最后报价超过谈判文件中规定的预算金额或者最高限价的;</w:t>
            </w:r>
          </w:p>
          <w:p w:rsidR="00810E83" w:rsidRPr="00810E83" w:rsidRDefault="00810E83" w:rsidP="00810E83">
            <w:pPr>
              <w:pStyle w:val="Default"/>
              <w:ind w:firstLineChars="200" w:firstLine="482"/>
              <w:rPr>
                <w:rFonts w:asciiTheme="minorEastAsia" w:eastAsiaTheme="minorEastAsia" w:hAnsiTheme="minorEastAsia" w:cs="宋体" w:hint="eastAsia"/>
                <w:b/>
                <w:color w:val="auto"/>
                <w:lang w:val="zh-CN"/>
              </w:rPr>
            </w:pPr>
            <w:r w:rsidRPr="00C9406C">
              <w:rPr>
                <w:rFonts w:asciiTheme="minorEastAsia" w:eastAsiaTheme="minorEastAsia" w:hAnsiTheme="minorEastAsia" w:cs="宋体" w:hint="eastAsia"/>
                <w:b/>
                <w:color w:val="auto"/>
                <w:lang w:val="zh-CN"/>
              </w:rPr>
              <w:t>最后报价属于</w:t>
            </w:r>
            <w:r w:rsidRPr="00C9406C">
              <w:rPr>
                <w:rFonts w:asciiTheme="minorEastAsia" w:eastAsiaTheme="minorEastAsia" w:hAnsiTheme="minorEastAsia" w:cs="宋体"/>
                <w:b/>
                <w:color w:val="auto"/>
                <w:lang w:val="zh-CN"/>
              </w:rPr>
              <w:t>本项目规定的异常低价情形之一，</w:t>
            </w:r>
            <w:r w:rsidRPr="00C9406C">
              <w:rPr>
                <w:rFonts w:asciiTheme="minorEastAsia" w:eastAsiaTheme="minorEastAsia" w:hAnsiTheme="minorEastAsia" w:cs="宋体" w:hint="eastAsia"/>
                <w:b/>
                <w:color w:val="auto"/>
                <w:lang w:val="zh-CN"/>
              </w:rPr>
              <w:t>且</w:t>
            </w:r>
            <w:r w:rsidRPr="00C9406C">
              <w:rPr>
                <w:rFonts w:asciiTheme="minorEastAsia" w:eastAsiaTheme="minorEastAsia" w:hAnsiTheme="minorEastAsia" w:cs="宋体"/>
                <w:b/>
                <w:color w:val="auto"/>
                <w:lang w:val="zh-CN"/>
              </w:rPr>
              <w:t>不能提供书面说明、证明材料，或提供</w:t>
            </w:r>
            <w:r w:rsidRPr="00C9406C">
              <w:rPr>
                <w:rFonts w:asciiTheme="minorEastAsia" w:eastAsiaTheme="minorEastAsia" w:hAnsiTheme="minorEastAsia" w:cs="宋体" w:hint="eastAsia"/>
                <w:b/>
                <w:color w:val="auto"/>
                <w:lang w:val="zh-CN"/>
              </w:rPr>
              <w:t>的</w:t>
            </w:r>
            <w:r w:rsidRPr="00C9406C">
              <w:rPr>
                <w:rFonts w:asciiTheme="minorEastAsia" w:eastAsiaTheme="minorEastAsia" w:hAnsiTheme="minorEastAsia" w:cs="宋体"/>
                <w:b/>
                <w:color w:val="auto"/>
                <w:lang w:val="zh-CN"/>
              </w:rPr>
              <w:t>书面说明证明其报价合理性的。</w:t>
            </w:r>
          </w:p>
          <w:p w:rsidR="00BA6C24" w:rsidRDefault="00835BD8">
            <w:pPr>
              <w:spacing w:line="360" w:lineRule="auto"/>
              <w:ind w:firstLineChars="200" w:firstLine="482"/>
              <w:rPr>
                <w:rFonts w:ascii="宋体" w:hAnsi="宋体" w:cs="宋体"/>
                <w:sz w:val="24"/>
              </w:rPr>
            </w:pPr>
            <w:r>
              <w:rPr>
                <w:rFonts w:ascii="宋体" w:hAnsi="宋体" w:cs="宋体" w:hint="eastAsia"/>
                <w:b/>
                <w:kern w:val="0"/>
                <w:sz w:val="24"/>
              </w:rPr>
              <w:t>供应商对根据修正原则修正后的报价不确认的</w:t>
            </w:r>
            <w:r>
              <w:rPr>
                <w:rFonts w:ascii="宋体" w:hAnsi="宋体" w:cs="宋体" w:hint="eastAsia"/>
                <w:b/>
                <w:sz w:val="24"/>
              </w:rPr>
              <w:t>。</w:t>
            </w:r>
          </w:p>
        </w:tc>
      </w:tr>
      <w:tr w:rsidR="00BA6C24">
        <w:trPr>
          <w:trHeight w:val="3498"/>
        </w:trPr>
        <w:tc>
          <w:tcPr>
            <w:tcW w:w="629" w:type="dxa"/>
            <w:tcBorders>
              <w:top w:val="single" w:sz="4" w:space="0" w:color="auto"/>
              <w:left w:val="single" w:sz="8" w:space="0" w:color="000000"/>
              <w:bottom w:val="nil"/>
              <w:right w:val="single" w:sz="2" w:space="0" w:color="000000"/>
            </w:tcBorders>
            <w:vAlign w:val="center"/>
          </w:tcPr>
          <w:p w:rsidR="00BA6C24" w:rsidRDefault="00835BD8">
            <w:pPr>
              <w:snapToGrid w:val="0"/>
              <w:spacing w:line="360" w:lineRule="auto"/>
              <w:jc w:val="center"/>
              <w:rPr>
                <w:rFonts w:ascii="宋体" w:hAnsi="宋体" w:cs="宋体"/>
                <w:sz w:val="24"/>
              </w:rPr>
            </w:pPr>
            <w:r>
              <w:rPr>
                <w:rFonts w:ascii="宋体" w:hAnsi="宋体" w:cs="宋体"/>
                <w:sz w:val="24"/>
              </w:rPr>
              <w:lastRenderedPageBreak/>
              <w:t>8</w:t>
            </w:r>
          </w:p>
        </w:tc>
        <w:tc>
          <w:tcPr>
            <w:tcW w:w="1843" w:type="dxa"/>
            <w:tcBorders>
              <w:top w:val="single" w:sz="8" w:space="0" w:color="000000"/>
              <w:left w:val="single" w:sz="2" w:space="0" w:color="000000"/>
              <w:bottom w:val="nil"/>
              <w:right w:val="single" w:sz="8" w:space="0" w:color="000000"/>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中小企业信用融资</w:t>
            </w:r>
          </w:p>
        </w:tc>
        <w:tc>
          <w:tcPr>
            <w:tcW w:w="6520" w:type="dxa"/>
            <w:tcBorders>
              <w:top w:val="single" w:sz="8" w:space="0" w:color="000000"/>
              <w:left w:val="single" w:sz="2" w:space="0" w:color="000000"/>
              <w:bottom w:val="nil"/>
              <w:right w:val="single" w:sz="8" w:space="0" w:color="000000"/>
            </w:tcBorders>
            <w:vAlign w:val="center"/>
          </w:tcPr>
          <w:p w:rsidR="00BA6C24" w:rsidRDefault="00835BD8">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BA6C24" w:rsidRDefault="00835BD8">
            <w:pPr>
              <w:spacing w:line="360" w:lineRule="auto"/>
              <w:ind w:firstLineChars="200" w:firstLine="480"/>
              <w:rPr>
                <w:rFonts w:ascii="宋体" w:hAnsi="宋体" w:cs="宋体"/>
                <w:sz w:val="24"/>
              </w:rPr>
            </w:pPr>
            <w:r>
              <w:rPr>
                <w:rFonts w:ascii="宋体" w:hAnsi="宋体" w:cs="宋体" w:hint="eastAsia"/>
                <w:snapToGrid w:val="0"/>
                <w:kern w:val="28"/>
                <w:sz w:val="24"/>
              </w:rPr>
              <w:t>供应</w:t>
            </w:r>
            <w:proofErr w:type="gramStart"/>
            <w:r>
              <w:rPr>
                <w:rFonts w:ascii="宋体" w:hAnsi="宋体" w:cs="宋体" w:hint="eastAsia"/>
                <w:snapToGrid w:val="0"/>
                <w:kern w:val="28"/>
                <w:sz w:val="24"/>
              </w:rPr>
              <w:t>商成交</w:t>
            </w:r>
            <w:proofErr w:type="gramEnd"/>
            <w:r>
              <w:rPr>
                <w:rFonts w:ascii="宋体" w:hAnsi="宋体" w:cs="宋体" w:hint="eastAsia"/>
                <w:snapToGrid w:val="0"/>
                <w:kern w:val="28"/>
                <w:sz w:val="24"/>
              </w:rPr>
              <w:t>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tc>
      </w:tr>
      <w:tr w:rsidR="00BA6C24">
        <w:trPr>
          <w:trHeight w:val="686"/>
        </w:trPr>
        <w:tc>
          <w:tcPr>
            <w:tcW w:w="629" w:type="dxa"/>
            <w:vMerge w:val="restart"/>
            <w:tcBorders>
              <w:top w:val="single" w:sz="4" w:space="0" w:color="auto"/>
              <w:left w:val="single" w:sz="8" w:space="0" w:color="000000"/>
              <w:bottom w:val="single" w:sz="4" w:space="0" w:color="auto"/>
              <w:right w:val="single" w:sz="2" w:space="0" w:color="000000"/>
            </w:tcBorders>
            <w:vAlign w:val="center"/>
          </w:tcPr>
          <w:p w:rsidR="00BA6C24" w:rsidRDefault="00835BD8">
            <w:pPr>
              <w:snapToGrid w:val="0"/>
              <w:spacing w:line="360" w:lineRule="auto"/>
              <w:jc w:val="center"/>
              <w:rPr>
                <w:rFonts w:ascii="宋体" w:hAnsi="宋体" w:cs="宋体"/>
                <w:sz w:val="24"/>
              </w:rPr>
            </w:pPr>
            <w:r>
              <w:rPr>
                <w:rFonts w:ascii="宋体" w:hAnsi="宋体" w:cs="宋体"/>
                <w:sz w:val="24"/>
              </w:rPr>
              <w:t>9</w:t>
            </w:r>
          </w:p>
        </w:tc>
        <w:tc>
          <w:tcPr>
            <w:tcW w:w="1843" w:type="dxa"/>
            <w:vMerge w:val="restart"/>
            <w:tcBorders>
              <w:top w:val="single" w:sz="8" w:space="0" w:color="000000"/>
              <w:left w:val="single" w:sz="2" w:space="0" w:color="000000"/>
              <w:bottom w:val="single" w:sz="4" w:space="0" w:color="auto"/>
              <w:right w:val="single" w:sz="8" w:space="0" w:color="000000"/>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特别说明</w:t>
            </w:r>
          </w:p>
        </w:tc>
        <w:tc>
          <w:tcPr>
            <w:tcW w:w="6520" w:type="dxa"/>
            <w:tcBorders>
              <w:top w:val="single" w:sz="8" w:space="0" w:color="000000"/>
              <w:left w:val="single" w:sz="2" w:space="0" w:color="000000"/>
              <w:bottom w:val="single" w:sz="8" w:space="0" w:color="000000"/>
              <w:right w:val="single" w:sz="8" w:space="0" w:color="000000"/>
            </w:tcBorders>
            <w:vAlign w:val="center"/>
          </w:tcPr>
          <w:p w:rsidR="00BA6C24" w:rsidRDefault="00835BD8">
            <w:pPr>
              <w:spacing w:line="360" w:lineRule="auto"/>
              <w:rPr>
                <w:rFonts w:ascii="宋体" w:hAnsi="宋体" w:cs="宋体"/>
                <w:snapToGrid w:val="0"/>
                <w:kern w:val="28"/>
                <w:sz w:val="24"/>
              </w:rPr>
            </w:pPr>
            <w:r>
              <w:rPr>
                <w:rFonts w:ascii="宋体" w:hAnsi="宋体" w:cs="宋体" w:hint="eastAsia"/>
                <w:snapToGrid w:val="0"/>
                <w:kern w:val="28"/>
                <w:sz w:val="24"/>
              </w:rPr>
              <w:t>联合体</w:t>
            </w:r>
            <w:r>
              <w:rPr>
                <w:rFonts w:hAnsi="宋体" w:cs="宋体" w:hint="eastAsia"/>
                <w:kern w:val="28"/>
                <w:sz w:val="24"/>
              </w:rPr>
              <w:t>响应</w:t>
            </w:r>
            <w:r>
              <w:rPr>
                <w:rFonts w:ascii="宋体" w:hAnsi="宋体" w:cs="宋体" w:hint="eastAsia"/>
                <w:snapToGrid w:val="0"/>
                <w:kern w:val="28"/>
                <w:sz w:val="24"/>
              </w:rPr>
              <w:t>的，联合体各方分别提供与联合体协议中规定的分工内容相应的业绩证明材料，业绩数量以提供材料较少的一方为准。</w:t>
            </w:r>
          </w:p>
        </w:tc>
      </w:tr>
      <w:tr w:rsidR="00BA6C24">
        <w:trPr>
          <w:trHeight w:val="686"/>
        </w:trPr>
        <w:tc>
          <w:tcPr>
            <w:tcW w:w="629" w:type="dxa"/>
            <w:vMerge/>
            <w:tcBorders>
              <w:top w:val="single" w:sz="4" w:space="0" w:color="auto"/>
              <w:left w:val="single" w:sz="8" w:space="0" w:color="000000"/>
              <w:bottom w:val="single" w:sz="4" w:space="0" w:color="auto"/>
              <w:right w:val="single" w:sz="2" w:space="0" w:color="000000"/>
            </w:tcBorders>
            <w:vAlign w:val="center"/>
          </w:tcPr>
          <w:p w:rsidR="00BA6C24" w:rsidRDefault="00BA6C24">
            <w:pPr>
              <w:widowControl/>
              <w:adjustRightInd/>
              <w:jc w:val="left"/>
              <w:rPr>
                <w:rFonts w:ascii="宋体" w:hAnsi="宋体" w:cs="宋体"/>
                <w:sz w:val="24"/>
              </w:rPr>
            </w:pPr>
          </w:p>
        </w:tc>
        <w:tc>
          <w:tcPr>
            <w:tcW w:w="1843" w:type="dxa"/>
            <w:vMerge/>
            <w:tcBorders>
              <w:top w:val="single" w:sz="8" w:space="0" w:color="000000"/>
              <w:left w:val="single" w:sz="2" w:space="0" w:color="000000"/>
              <w:bottom w:val="single" w:sz="4" w:space="0" w:color="auto"/>
              <w:right w:val="single" w:sz="8" w:space="0" w:color="000000"/>
            </w:tcBorders>
            <w:vAlign w:val="center"/>
          </w:tcPr>
          <w:p w:rsidR="00BA6C24" w:rsidRDefault="00BA6C24">
            <w:pPr>
              <w:widowControl/>
              <w:adjustRightInd/>
              <w:jc w:val="left"/>
              <w:rPr>
                <w:rFonts w:ascii="宋体" w:hAnsi="宋体" w:cs="宋体"/>
                <w:b/>
                <w:sz w:val="24"/>
              </w:rPr>
            </w:pPr>
          </w:p>
        </w:tc>
        <w:tc>
          <w:tcPr>
            <w:tcW w:w="6520" w:type="dxa"/>
            <w:tcBorders>
              <w:top w:val="single" w:sz="8" w:space="0" w:color="000000"/>
              <w:left w:val="single" w:sz="2" w:space="0" w:color="000000"/>
              <w:bottom w:val="single" w:sz="4" w:space="0" w:color="auto"/>
              <w:right w:val="single" w:sz="8" w:space="0" w:color="000000"/>
            </w:tcBorders>
            <w:vAlign w:val="center"/>
          </w:tcPr>
          <w:p w:rsidR="00BA6C24" w:rsidRDefault="001E18BE">
            <w:pPr>
              <w:spacing w:line="360" w:lineRule="auto"/>
              <w:rPr>
                <w:rFonts w:ascii="宋体" w:hAnsi="宋体" w:cs="宋体"/>
                <w:snapToGrid w:val="0"/>
                <w:kern w:val="28"/>
                <w:sz w:val="24"/>
              </w:rPr>
            </w:pPr>
            <w:sdt>
              <w:sdtPr>
                <w:rPr>
                  <w:rFonts w:ascii="宋体" w:hAnsi="宋体" w:cs="Arial" w:hint="eastAsia"/>
                  <w:kern w:val="0"/>
                  <w:sz w:val="24"/>
                </w:rPr>
                <w:id w:val="320470398"/>
                <w14:checkbox>
                  <w14:checked w14:val="0"/>
                  <w14:checkedState w14:val="00FE" w14:font="Wingdings"/>
                  <w14:uncheckedState w14:val="2610" w14:font="MS Gothic"/>
                </w14:checkbox>
              </w:sdtPr>
              <w:sdtContent>
                <w:r w:rsidR="00835BD8">
                  <w:rPr>
                    <w:rFonts w:ascii="MS Gothic" w:eastAsia="MS Gothic" w:hAnsi="MS Gothic" w:cs="Arial" w:hint="eastAsia"/>
                    <w:kern w:val="0"/>
                    <w:sz w:val="24"/>
                  </w:rPr>
                  <w:t>☐</w:t>
                </w:r>
              </w:sdtContent>
            </w:sdt>
            <w:r w:rsidR="00835BD8">
              <w:rPr>
                <w:rFonts w:ascii="宋体" w:hAnsi="宋体" w:cs="宋体" w:hint="eastAsia"/>
                <w:snapToGrid w:val="0"/>
                <w:kern w:val="28"/>
                <w:sz w:val="24"/>
              </w:rPr>
              <w:t>联合体响应的，联合体各方均需按谈判文件第五部分评审标准要求提供资信证明文件，否则视为不符合相关要求。</w:t>
            </w:r>
          </w:p>
          <w:p w:rsidR="00BA6C24" w:rsidRDefault="001E18BE">
            <w:pPr>
              <w:spacing w:line="360" w:lineRule="auto"/>
              <w:rPr>
                <w:rFonts w:ascii="宋体" w:hAnsi="宋体" w:cs="宋体"/>
                <w:snapToGrid w:val="0"/>
                <w:kern w:val="28"/>
                <w:sz w:val="24"/>
              </w:rPr>
            </w:pPr>
            <w:sdt>
              <w:sdtPr>
                <w:rPr>
                  <w:rFonts w:ascii="宋体" w:hAnsi="宋体" w:cs="Arial" w:hint="eastAsia"/>
                  <w:kern w:val="0"/>
                  <w:sz w:val="24"/>
                </w:rPr>
                <w:id w:val="1023673503"/>
                <w14:checkbox>
                  <w14:checked w14:val="0"/>
                  <w14:checkedState w14:val="00FE" w14:font="Wingdings"/>
                  <w14:uncheckedState w14:val="2610" w14:font="MS Gothic"/>
                </w14:checkbox>
              </w:sdtPr>
              <w:sdtContent>
                <w:r w:rsidR="00835BD8">
                  <w:rPr>
                    <w:rFonts w:ascii="MS Mincho" w:eastAsia="MS Mincho" w:hAnsi="MS Mincho" w:cs="MS Mincho" w:hint="eastAsia"/>
                    <w:kern w:val="0"/>
                    <w:sz w:val="24"/>
                  </w:rPr>
                  <w:t>☐</w:t>
                </w:r>
              </w:sdtContent>
            </w:sdt>
            <w:r w:rsidR="00835BD8">
              <w:rPr>
                <w:rFonts w:ascii="宋体" w:hAnsi="宋体" w:cs="宋体" w:hint="eastAsia"/>
                <w:snapToGrid w:val="0"/>
                <w:kern w:val="28"/>
                <w:sz w:val="24"/>
              </w:rPr>
              <w:t>联合体响应的，联合体中有一方或者联合体成员根据分工按谈判文件第五部分评审标准要求提供资信证明文件的，视为符合了相关要求。</w:t>
            </w:r>
          </w:p>
        </w:tc>
      </w:tr>
      <w:tr w:rsidR="00BA6C24">
        <w:trPr>
          <w:trHeight w:val="686"/>
        </w:trPr>
        <w:tc>
          <w:tcPr>
            <w:tcW w:w="629" w:type="dxa"/>
            <w:tcBorders>
              <w:top w:val="single" w:sz="4"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center"/>
              <w:rPr>
                <w:rFonts w:ascii="宋体" w:hAnsi="宋体" w:cs="宋体"/>
                <w:sz w:val="24"/>
              </w:rPr>
            </w:pPr>
            <w:r>
              <w:rPr>
                <w:rFonts w:ascii="宋体" w:hAnsi="宋体" w:cs="宋体" w:hint="eastAsia"/>
                <w:sz w:val="24"/>
              </w:rPr>
              <w:t>1</w:t>
            </w:r>
            <w:r>
              <w:rPr>
                <w:rFonts w:ascii="宋体" w:hAnsi="宋体" w:cs="宋体"/>
                <w:sz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center"/>
              <w:rPr>
                <w:rFonts w:ascii="宋体" w:hAnsi="宋体" w:cs="宋体"/>
                <w:b/>
                <w:sz w:val="24"/>
              </w:rPr>
            </w:pPr>
            <w:r>
              <w:rPr>
                <w:rFonts w:ascii="宋体" w:hAnsi="宋体" w:cs="宋体" w:hint="eastAsia"/>
                <w:b/>
                <w:sz w:val="24"/>
              </w:rPr>
              <w:t>解释权</w:t>
            </w:r>
          </w:p>
        </w:tc>
        <w:tc>
          <w:tcPr>
            <w:tcW w:w="6520" w:type="dxa"/>
            <w:tcBorders>
              <w:top w:val="single" w:sz="4" w:space="0" w:color="auto"/>
              <w:left w:val="single" w:sz="4" w:space="0" w:color="auto"/>
              <w:bottom w:val="single" w:sz="4" w:space="0" w:color="auto"/>
              <w:right w:val="single" w:sz="4" w:space="0" w:color="auto"/>
            </w:tcBorders>
            <w:vAlign w:val="center"/>
          </w:tcPr>
          <w:p w:rsidR="00BA6C24" w:rsidRDefault="00835BD8">
            <w:pPr>
              <w:spacing w:line="360" w:lineRule="auto"/>
              <w:rPr>
                <w:rFonts w:ascii="宋体" w:hAnsi="宋体" w:cs="Arial"/>
                <w:kern w:val="0"/>
                <w:sz w:val="24"/>
              </w:rPr>
            </w:pPr>
            <w:proofErr w:type="gramStart"/>
            <w:r>
              <w:rPr>
                <w:rFonts w:ascii="宋体" w:hAnsi="宋体" w:cs="Arial" w:hint="eastAsia"/>
                <w:kern w:val="0"/>
                <w:sz w:val="24"/>
              </w:rPr>
              <w:t>本谈判</w:t>
            </w:r>
            <w:proofErr w:type="gramEnd"/>
            <w:r>
              <w:rPr>
                <w:rFonts w:ascii="宋体" w:hAnsi="宋体" w:cs="Arial" w:hint="eastAsia"/>
                <w:kern w:val="0"/>
                <w:sz w:val="24"/>
              </w:rPr>
              <w:t>文件解释权属采购人及代理机构。</w:t>
            </w:r>
          </w:p>
        </w:tc>
      </w:tr>
    </w:tbl>
    <w:p w:rsidR="00BA6C24" w:rsidRDefault="00BA6C24">
      <w:pPr>
        <w:snapToGrid w:val="0"/>
        <w:jc w:val="center"/>
        <w:rPr>
          <w:rFonts w:ascii="宋体" w:hAnsi="宋体" w:cs="仿宋_GB2312"/>
          <w:b/>
          <w:sz w:val="32"/>
          <w:szCs w:val="20"/>
        </w:rPr>
      </w:pPr>
    </w:p>
    <w:p w:rsidR="00BA6C24" w:rsidRDefault="00BA6C24" w:rsidP="001E18BE">
      <w:pPr>
        <w:adjustRightInd/>
        <w:spacing w:line="360" w:lineRule="auto"/>
        <w:outlineLvl w:val="1"/>
        <w:rPr>
          <w:rFonts w:ascii="宋体" w:hAnsi="宋体" w:cs="仿宋_GB2312" w:hint="eastAsia"/>
          <w:b/>
          <w:sz w:val="32"/>
          <w:szCs w:val="20"/>
        </w:rPr>
      </w:pPr>
    </w:p>
    <w:p w:rsidR="00BA6C24" w:rsidRDefault="00835BD8">
      <w:pPr>
        <w:adjustRightInd/>
        <w:spacing w:line="360" w:lineRule="auto"/>
        <w:ind w:firstLineChars="1197" w:firstLine="3845"/>
        <w:outlineLvl w:val="1"/>
        <w:rPr>
          <w:rFonts w:ascii="宋体" w:hAnsi="宋体" w:cs="仿宋_GB2312"/>
          <w:b/>
          <w:sz w:val="32"/>
          <w:szCs w:val="20"/>
        </w:rPr>
      </w:pPr>
      <w:r>
        <w:rPr>
          <w:rFonts w:ascii="宋体" w:hAnsi="宋体" w:cs="仿宋_GB2312" w:hint="eastAsia"/>
          <w:b/>
          <w:sz w:val="32"/>
          <w:szCs w:val="20"/>
        </w:rPr>
        <w:lastRenderedPageBreak/>
        <w:t>二、总则</w:t>
      </w:r>
    </w:p>
    <w:p w:rsidR="00BA6C24" w:rsidRDefault="00835BD8">
      <w:pPr>
        <w:snapToGrid w:val="0"/>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1. 适用范围</w:t>
      </w:r>
    </w:p>
    <w:p w:rsidR="00BA6C24" w:rsidRDefault="00835BD8">
      <w:pPr>
        <w:snapToGrid w:val="0"/>
        <w:spacing w:line="360" w:lineRule="auto"/>
        <w:ind w:firstLineChars="200" w:firstLine="480"/>
        <w:jc w:val="left"/>
        <w:rPr>
          <w:rFonts w:asciiTheme="minorEastAsia" w:eastAsiaTheme="minorEastAsia" w:hAnsiTheme="minorEastAsia"/>
          <w:sz w:val="24"/>
        </w:rPr>
      </w:pPr>
      <w:proofErr w:type="gramStart"/>
      <w:r>
        <w:rPr>
          <w:rFonts w:asciiTheme="minorEastAsia" w:eastAsiaTheme="minorEastAsia" w:hAnsiTheme="minorEastAsia" w:hint="eastAsia"/>
          <w:sz w:val="24"/>
        </w:rPr>
        <w:t>本谈判</w:t>
      </w:r>
      <w:proofErr w:type="gramEnd"/>
      <w:r>
        <w:rPr>
          <w:rFonts w:asciiTheme="minorEastAsia" w:eastAsiaTheme="minorEastAsia" w:hAnsiTheme="minorEastAsia" w:hint="eastAsia"/>
          <w:sz w:val="24"/>
        </w:rPr>
        <w:t>文件适用于该项目的邀请、响应、开启响应文件、信用信息查询、资格性审查、评审、成交、合同、验收等行为（法律、法规另有规定的，从其规定）。</w:t>
      </w:r>
    </w:p>
    <w:p w:rsidR="00BA6C24" w:rsidRDefault="00835BD8">
      <w:pPr>
        <w:adjustRightInd/>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2.定义</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 “采购人”系指谈判邀请公告中载明的本项目的采购人。</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 “采购代理机构”系指谈判邀请公告中载明的本项目的采购代理机构。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 “供应商”系指响应谈判、参加本次竞争的法人、其他组织或自然人。</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2.4 “</w:t>
      </w:r>
      <w:r>
        <w:rPr>
          <w:rFonts w:ascii="宋体" w:hAnsi="宋体" w:cs="宋体" w:hint="eastAsia"/>
          <w:sz w:val="24"/>
        </w:rPr>
        <w:t>法定代表人（负责人）</w:t>
      </w:r>
      <w:r>
        <w:rPr>
          <w:rFonts w:asciiTheme="minorEastAsia" w:eastAsiaTheme="minorEastAsia" w:hAnsiTheme="minorEastAsia" w:hint="eastAsia"/>
          <w:sz w:val="24"/>
        </w:rPr>
        <w:t>”系指法人企业的法定负责人，或其他组织为法律、行政法规规定代表单位行使职权的主要负责人，或自然人本人。</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2.5 “成交人”系指经评审确定的成交供应商。</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2.6“响应文件”系指供应商提交的商务技术文件。供应商提交最后报价后，最后报价是供应商响应文件的有效组成部分。</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2.7“电子交易平台”系指本项目政府采购活动所依托的</w:t>
      </w:r>
      <w:r>
        <w:rPr>
          <w:rFonts w:ascii="宋体" w:hAnsi="宋体" w:cs="宋体" w:hint="eastAsia"/>
          <w:sz w:val="24"/>
        </w:rPr>
        <w:t>广西政府采购云平台（https://www.gcy.zfcg.gxzf.gov.cn/）</w:t>
      </w:r>
      <w:r>
        <w:rPr>
          <w:rFonts w:asciiTheme="minorEastAsia" w:eastAsiaTheme="minorEastAsia" w:hAnsiTheme="minorEastAsia" w:hint="eastAsia"/>
          <w:sz w:val="24"/>
        </w:rPr>
        <w:t>。</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eastAsiaTheme="minorEastAsia" w:hAnsiTheme="minorEastAsia"/>
          <w:sz w:val="24"/>
        </w:rPr>
        <w:t>4</w:t>
      </w:r>
      <w:r>
        <w:rPr>
          <w:rFonts w:asciiTheme="minorEastAsia" w:eastAsiaTheme="minorEastAsia" w:hAnsiTheme="minorEastAsia" w:hint="eastAsia"/>
          <w:sz w:val="24"/>
        </w:rPr>
        <w:t>）。</w:t>
      </w:r>
    </w:p>
    <w:p w:rsidR="00BA6C24" w:rsidRDefault="00835BD8">
      <w:pPr>
        <w:spacing w:line="360" w:lineRule="auto"/>
        <w:ind w:firstLineChars="200" w:firstLine="480"/>
      </w:pPr>
      <w:r>
        <w:rPr>
          <w:rFonts w:asciiTheme="minorEastAsia" w:eastAsiaTheme="minorEastAsia" w:hAnsiTheme="minorEastAsia"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2.9 “书面形式”包括数据电文形式与纸质形式。数据电文形式与纸质形式的采购活动具有同等法律效力。</w:t>
      </w:r>
    </w:p>
    <w:p w:rsidR="00BA6C24" w:rsidRDefault="00835BD8">
      <w:pPr>
        <w:snapToGrid w:val="0"/>
        <w:spacing w:line="360" w:lineRule="auto"/>
        <w:ind w:firstLineChars="200" w:firstLine="480"/>
        <w:jc w:val="left"/>
        <w:rPr>
          <w:rFonts w:asciiTheme="minorEastAsia" w:eastAsiaTheme="minorEastAsia" w:hAnsiTheme="minorEastAsia"/>
          <w:b/>
          <w:sz w:val="24"/>
        </w:rPr>
      </w:pPr>
      <w:r>
        <w:rPr>
          <w:rFonts w:asciiTheme="minorEastAsia" w:eastAsiaTheme="minorEastAsia" w:hAnsiTheme="minorEastAsia" w:hint="eastAsia"/>
          <w:sz w:val="24"/>
        </w:rPr>
        <w:t>2.10 “▲” 系指实质性要求条款， “※”系指谈判过程中可能实质性变动的内容，</w:t>
      </w:r>
      <w:r>
        <w:rPr>
          <w:rFonts w:ascii="宋体" w:hAnsi="宋体" w:cs="宋体" w:hint="eastAsia"/>
          <w:kern w:val="0"/>
          <w:sz w:val="24"/>
        </w:rPr>
        <w:t>“</w:t>
      </w:r>
      <w:r>
        <w:rPr>
          <w:rFonts w:ascii="宋体" w:hAnsi="宋体" w:cs="宋体" w:hint="eastAsia"/>
          <w:kern w:val="0"/>
          <w:sz w:val="24"/>
        </w:rPr>
        <w:sym w:font="Wingdings" w:char="F0FE"/>
      </w:r>
      <w:r>
        <w:rPr>
          <w:rFonts w:ascii="宋体" w:hAnsi="宋体" w:cs="宋体" w:hint="eastAsia"/>
          <w:kern w:val="0"/>
          <w:sz w:val="24"/>
        </w:rPr>
        <w:t>”</w:t>
      </w:r>
      <w:r>
        <w:rPr>
          <w:rFonts w:asciiTheme="minorEastAsia" w:eastAsiaTheme="minorEastAsia" w:hAnsiTheme="minorEastAsia" w:cs="宋体" w:hint="eastAsia"/>
          <w:sz w:val="24"/>
        </w:rPr>
        <w:t>系指适用本项目的要求，“□”系指不适用本项目的要求。</w:t>
      </w:r>
    </w:p>
    <w:p w:rsidR="00BA6C24" w:rsidRDefault="00835BD8">
      <w:pPr>
        <w:adjustRightInd/>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3. 响应有效期</w:t>
      </w:r>
    </w:p>
    <w:p w:rsidR="00BA6C24" w:rsidRDefault="00835BD8">
      <w:pPr>
        <w:spacing w:line="360" w:lineRule="auto"/>
        <w:ind w:firstLineChars="200" w:firstLine="480"/>
        <w:rPr>
          <w:rFonts w:asciiTheme="minorEastAsia" w:eastAsiaTheme="minorEastAsia" w:hAnsiTheme="minorEastAsia" w:cs="仿宋_GB2312"/>
          <w:b/>
          <w:sz w:val="24"/>
          <w:szCs w:val="21"/>
        </w:rPr>
      </w:pPr>
      <w:r>
        <w:rPr>
          <w:rFonts w:asciiTheme="minorEastAsia" w:eastAsiaTheme="minorEastAsia" w:hAnsiTheme="minorEastAsia" w:cs="仿宋_GB2312" w:hint="eastAsia"/>
          <w:sz w:val="24"/>
          <w:szCs w:val="20"/>
        </w:rPr>
        <w:t>▲3.1</w:t>
      </w:r>
      <w:r>
        <w:rPr>
          <w:rFonts w:asciiTheme="minorEastAsia" w:eastAsiaTheme="minorEastAsia" w:hAnsiTheme="minorEastAsia" w:cs="仿宋_GB2312" w:hint="eastAsia"/>
          <w:b/>
          <w:sz w:val="24"/>
          <w:szCs w:val="20"/>
        </w:rPr>
        <w:t>响应有效期为从提交响应文件的截止之日起60天。供应商的响应文件中承</w:t>
      </w:r>
      <w:r>
        <w:rPr>
          <w:rFonts w:asciiTheme="minorEastAsia" w:eastAsiaTheme="minorEastAsia" w:hAnsiTheme="minorEastAsia" w:cs="仿宋_GB2312" w:hint="eastAsia"/>
          <w:b/>
          <w:sz w:val="24"/>
          <w:szCs w:val="21"/>
        </w:rPr>
        <w:t>诺的响应有效期少于谈判文件中载明的谈判有效期的，响应无效。</w:t>
      </w:r>
    </w:p>
    <w:p w:rsidR="00BA6C24" w:rsidRDefault="00835BD8">
      <w:pPr>
        <w:pStyle w:val="2f8"/>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rPr>
        <w:t>3.2响应文件合格提交后，自响应截止日期起，在响应有效期内有效。</w:t>
      </w:r>
    </w:p>
    <w:p w:rsidR="00BA6C24" w:rsidRDefault="00835BD8">
      <w:pPr>
        <w:pStyle w:val="2f8"/>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rPr>
        <w:lastRenderedPageBreak/>
        <w:t>3.3在原定响应有效期满之前，如果出现特殊情况，</w:t>
      </w:r>
      <w:r>
        <w:rPr>
          <w:rFonts w:asciiTheme="minorEastAsia" w:eastAsiaTheme="minorEastAsia" w:hAnsiTheme="minorEastAsia" w:cs="仿宋_GB2312" w:hint="eastAsia"/>
          <w:color w:val="FF0000"/>
        </w:rPr>
        <w:t>采购人或</w:t>
      </w:r>
      <w:r>
        <w:rPr>
          <w:rFonts w:asciiTheme="minorEastAsia" w:eastAsiaTheme="minorEastAsia" w:hAnsiTheme="minorEastAsia" w:cs="仿宋_GB2312" w:hint="eastAsia"/>
        </w:rPr>
        <w:t>采购代理机构可以以书面形式通知</w:t>
      </w:r>
      <w:r>
        <w:rPr>
          <w:rFonts w:asciiTheme="minorEastAsia" w:eastAsiaTheme="minorEastAsia" w:hAnsiTheme="minorEastAsia" w:cs="仿宋_GB2312" w:hint="eastAsia"/>
          <w:color w:val="FF0000"/>
        </w:rPr>
        <w:t>所有</w:t>
      </w:r>
      <w:r>
        <w:rPr>
          <w:rFonts w:asciiTheme="minorEastAsia" w:eastAsiaTheme="minorEastAsia" w:hAnsiTheme="minorEastAsia" w:cs="仿宋_GB2312" w:hint="eastAsia"/>
        </w:rPr>
        <w:t>供应商延长响应有效期。供应商同意延长的，不得要求或被允许修改其响应文件;供应</w:t>
      </w:r>
      <w:proofErr w:type="gramStart"/>
      <w:r>
        <w:rPr>
          <w:rFonts w:asciiTheme="minorEastAsia" w:eastAsiaTheme="minorEastAsia" w:hAnsiTheme="minorEastAsia" w:cs="仿宋_GB2312" w:hint="eastAsia"/>
        </w:rPr>
        <w:t>商拒绝</w:t>
      </w:r>
      <w:proofErr w:type="gramEnd"/>
      <w:r>
        <w:rPr>
          <w:rFonts w:asciiTheme="minorEastAsia" w:eastAsiaTheme="minorEastAsia" w:hAnsiTheme="minorEastAsia" w:cs="仿宋_GB2312" w:hint="eastAsia"/>
        </w:rPr>
        <w:t>延长的，其响应无效。</w:t>
      </w:r>
      <w:r>
        <w:rPr>
          <w:rFonts w:asciiTheme="minorEastAsia" w:eastAsiaTheme="minorEastAsia" w:hAnsiTheme="minorEastAsia" w:hint="eastAsia"/>
          <w:szCs w:val="24"/>
        </w:rPr>
        <w:t>拒绝延长谈判有效期的供应商不得再参与该项目后续采购活动。</w:t>
      </w:r>
    </w:p>
    <w:p w:rsidR="00BA6C24" w:rsidRDefault="00835BD8">
      <w:pPr>
        <w:tabs>
          <w:tab w:val="left" w:pos="378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4．响应费用</w:t>
      </w:r>
    </w:p>
    <w:p w:rsidR="00BA6C24" w:rsidRDefault="00835BD8">
      <w:pPr>
        <w:pStyle w:val="af7"/>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rPr>
        <w:t>供应商需自行承担涉及响应的一切费用</w:t>
      </w:r>
      <w:r>
        <w:rPr>
          <w:rFonts w:asciiTheme="minorEastAsia" w:eastAsiaTheme="minorEastAsia" w:hAnsiTheme="minorEastAsia" w:hint="eastAsia"/>
          <w:sz w:val="24"/>
          <w:lang w:val="zh-CN"/>
        </w:rPr>
        <w:t>。</w:t>
      </w:r>
    </w:p>
    <w:p w:rsidR="00BA6C24" w:rsidRDefault="00BA6C24">
      <w:pPr>
        <w:spacing w:line="360" w:lineRule="auto"/>
        <w:jc w:val="center"/>
        <w:rPr>
          <w:rFonts w:asciiTheme="minorEastAsia" w:eastAsiaTheme="minorEastAsia" w:hAnsiTheme="minorEastAsia" w:cs="仿宋_GB2312"/>
          <w:b/>
          <w:sz w:val="24"/>
        </w:rPr>
      </w:pPr>
    </w:p>
    <w:p w:rsidR="00BA6C24" w:rsidRDefault="00835BD8">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三、需要落实的政府采购政策</w:t>
      </w:r>
    </w:p>
    <w:p w:rsidR="00BA6C24" w:rsidRDefault="00835BD8">
      <w:pPr>
        <w:pStyle w:val="2f8"/>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1.是否允许采购进口产品要求</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rPr>
        <w:t>优先采购向我国企业转让技术、与我国企业签订消化吸收再创新方案的供应商的进口产品</w:t>
      </w:r>
      <w:r>
        <w:rPr>
          <w:rFonts w:asciiTheme="minorEastAsia" w:eastAsiaTheme="minorEastAsia" w:hAnsiTheme="minorEastAsia" w:hint="eastAsia"/>
          <w:sz w:val="24"/>
        </w:rPr>
        <w:t>。</w:t>
      </w:r>
    </w:p>
    <w:p w:rsidR="001E18BE" w:rsidRDefault="001E18BE" w:rsidP="001E18BE">
      <w:pPr>
        <w:pStyle w:val="2f8"/>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2.实施本国产品标准及相关政策</w:t>
      </w:r>
    </w:p>
    <w:p w:rsidR="001E18BE" w:rsidRPr="001E18BE" w:rsidRDefault="001E18BE" w:rsidP="001E18BE">
      <w:pPr>
        <w:spacing w:line="360" w:lineRule="auto"/>
        <w:ind w:firstLineChars="200" w:firstLine="480"/>
        <w:rPr>
          <w:rFonts w:ascii="宋体" w:hAnsi="宋体" w:cs="宋体" w:hint="eastAsia"/>
          <w:color w:val="000000" w:themeColor="text1"/>
          <w:sz w:val="24"/>
        </w:rPr>
      </w:pPr>
      <w:r w:rsidRPr="001E18BE">
        <w:rPr>
          <w:rFonts w:ascii="宋体" w:hAnsi="宋体" w:cs="宋体" w:hint="eastAsia"/>
          <w:color w:val="000000" w:themeColor="text1"/>
          <w:sz w:val="24"/>
        </w:rPr>
        <w:t>2.1 本国产品应当符合以下条件：（一）在中国境内生产；（二）在中国境内生产的组件成本占比达到规定比例；（三）特定产品的关键组件、关键工序符合相关要求。</w:t>
      </w:r>
    </w:p>
    <w:p w:rsidR="001E18BE" w:rsidRPr="001E18BE" w:rsidRDefault="001E18BE" w:rsidP="001E18BE">
      <w:pPr>
        <w:spacing w:line="360" w:lineRule="auto"/>
        <w:ind w:firstLineChars="200" w:firstLine="480"/>
        <w:rPr>
          <w:rFonts w:ascii="宋体" w:hAnsi="宋体" w:cs="宋体" w:hint="eastAsia"/>
          <w:color w:val="000000" w:themeColor="text1"/>
          <w:sz w:val="24"/>
        </w:rPr>
      </w:pPr>
      <w:r w:rsidRPr="001E18BE">
        <w:rPr>
          <w:rFonts w:ascii="宋体" w:hAnsi="宋体" w:cs="宋体" w:hint="eastAsia"/>
          <w:color w:val="000000" w:themeColor="text1"/>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1E18BE" w:rsidRPr="001E18BE" w:rsidRDefault="001E18BE" w:rsidP="001E18BE">
      <w:pPr>
        <w:spacing w:line="360" w:lineRule="auto"/>
        <w:ind w:firstLineChars="200" w:firstLine="480"/>
        <w:rPr>
          <w:rFonts w:ascii="宋体" w:hAnsi="宋体" w:cs="宋体" w:hint="eastAsia"/>
          <w:color w:val="000000" w:themeColor="text1"/>
          <w:sz w:val="24"/>
        </w:rPr>
      </w:pPr>
      <w:r w:rsidRPr="001E18BE">
        <w:rPr>
          <w:rFonts w:ascii="宋体" w:hAnsi="宋体" w:cs="宋体" w:hint="eastAsia"/>
          <w:color w:val="000000" w:themeColor="text1"/>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rsidR="001E18BE" w:rsidRPr="001E18BE" w:rsidRDefault="001E18BE" w:rsidP="001E18BE">
      <w:pPr>
        <w:spacing w:line="360" w:lineRule="auto"/>
        <w:ind w:firstLineChars="200" w:firstLine="480"/>
        <w:rPr>
          <w:rFonts w:ascii="宋体" w:hAnsi="宋体" w:cs="宋体" w:hint="eastAsia"/>
          <w:color w:val="000000" w:themeColor="text1"/>
          <w:sz w:val="24"/>
        </w:rPr>
      </w:pPr>
      <w:r w:rsidRPr="001E18BE">
        <w:rPr>
          <w:rFonts w:ascii="宋体" w:hAnsi="宋体" w:cs="宋体" w:hint="eastAsia"/>
          <w:color w:val="000000" w:themeColor="text1"/>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w:t>
      </w:r>
      <w:r w:rsidRPr="001E18BE">
        <w:rPr>
          <w:rFonts w:ascii="宋体" w:hAnsi="宋体" w:cs="宋体" w:hint="eastAsia"/>
          <w:color w:val="000000" w:themeColor="text1"/>
          <w:sz w:val="24"/>
        </w:rPr>
        <w:lastRenderedPageBreak/>
        <w:t>服务采购项目或采购包中包含的全部货物、服务产品。</w:t>
      </w:r>
    </w:p>
    <w:p w:rsidR="001E18BE" w:rsidRPr="001E18BE" w:rsidRDefault="001E18BE" w:rsidP="001E18BE">
      <w:pPr>
        <w:spacing w:line="360" w:lineRule="auto"/>
        <w:ind w:firstLineChars="200" w:firstLine="480"/>
        <w:rPr>
          <w:rFonts w:ascii="宋体" w:hAnsi="宋体" w:cs="宋体" w:hint="eastAsia"/>
          <w:color w:val="000000" w:themeColor="text1"/>
          <w:sz w:val="24"/>
        </w:rPr>
      </w:pPr>
      <w:r w:rsidRPr="001E18BE">
        <w:rPr>
          <w:rFonts w:ascii="宋体" w:hAnsi="宋体" w:cs="宋体" w:hint="eastAsia"/>
          <w:color w:val="000000" w:themeColor="text1"/>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rsidR="001E18BE" w:rsidRPr="001E18BE" w:rsidRDefault="001E18BE" w:rsidP="001E18BE">
      <w:pPr>
        <w:spacing w:line="360" w:lineRule="auto"/>
        <w:ind w:firstLineChars="200" w:firstLine="480"/>
        <w:rPr>
          <w:rFonts w:ascii="宋体" w:hAnsi="宋体" w:cs="宋体" w:hint="eastAsia"/>
          <w:color w:val="000000" w:themeColor="text1"/>
          <w:sz w:val="24"/>
        </w:rPr>
      </w:pPr>
      <w:r w:rsidRPr="001E18BE">
        <w:rPr>
          <w:rFonts w:ascii="宋体" w:hAnsi="宋体" w:cs="宋体" w:hint="eastAsia"/>
          <w:color w:val="000000" w:themeColor="text1"/>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rsidR="001E18BE" w:rsidRPr="001E18BE" w:rsidRDefault="001E18BE" w:rsidP="001E18BE">
      <w:pPr>
        <w:spacing w:line="360" w:lineRule="auto"/>
        <w:ind w:firstLineChars="200" w:firstLine="480"/>
        <w:rPr>
          <w:rFonts w:ascii="宋体" w:hAnsi="宋体" w:cs="宋体" w:hint="eastAsia"/>
          <w:color w:val="000000" w:themeColor="text1"/>
          <w:sz w:val="24"/>
        </w:rPr>
      </w:pPr>
      <w:r w:rsidRPr="001E18BE">
        <w:rPr>
          <w:rFonts w:ascii="宋体" w:hAnsi="宋体" w:cs="宋体" w:hint="eastAsia"/>
          <w:color w:val="000000" w:themeColor="text1"/>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w:t>
      </w:r>
      <w:proofErr w:type="gramStart"/>
      <w:r w:rsidRPr="001E18BE">
        <w:rPr>
          <w:rFonts w:ascii="宋体" w:hAnsi="宋体" w:cs="宋体" w:hint="eastAsia"/>
          <w:color w:val="000000" w:themeColor="text1"/>
          <w:sz w:val="24"/>
        </w:rPr>
        <w:t>微企业</w:t>
      </w:r>
      <w:proofErr w:type="gramEnd"/>
      <w:r w:rsidRPr="001E18BE">
        <w:rPr>
          <w:rFonts w:ascii="宋体" w:hAnsi="宋体" w:cs="宋体" w:hint="eastAsia"/>
          <w:color w:val="000000" w:themeColor="text1"/>
          <w:sz w:val="24"/>
        </w:rPr>
        <w:t>产品价格扣除政策。</w:t>
      </w:r>
    </w:p>
    <w:p w:rsidR="001E18BE" w:rsidRPr="001E18BE" w:rsidRDefault="001E18BE" w:rsidP="001E18BE">
      <w:pPr>
        <w:spacing w:line="360" w:lineRule="auto"/>
        <w:ind w:firstLineChars="200" w:firstLine="480"/>
        <w:rPr>
          <w:rFonts w:ascii="宋体" w:hAnsi="宋体" w:cs="宋体" w:hint="eastAsia"/>
          <w:color w:val="000000" w:themeColor="text1"/>
          <w:sz w:val="24"/>
        </w:rPr>
      </w:pPr>
      <w:r w:rsidRPr="001E18BE">
        <w:rPr>
          <w:rFonts w:ascii="宋体" w:hAnsi="宋体" w:cs="宋体" w:hint="eastAsia"/>
          <w:color w:val="000000" w:themeColor="text1"/>
          <w:sz w:val="24"/>
        </w:rPr>
        <w:t>2.6成交供应商提供的《声明函》或有关证明文件应当随成交结果同时公告。其他未尽事宜按照《国务院办公厅关于在政府采购中实施本国产品标准及相关政策的通知》（国办发〔2025〕34号）执行。</w:t>
      </w:r>
    </w:p>
    <w:p w:rsidR="00812076" w:rsidRPr="00267D37" w:rsidRDefault="00812076" w:rsidP="0081207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3</w:t>
      </w:r>
      <w:r w:rsidRPr="00267D37">
        <w:rPr>
          <w:rFonts w:asciiTheme="minorEastAsia" w:eastAsiaTheme="minorEastAsia" w:hAnsiTheme="minorEastAsia" w:hint="eastAsia"/>
          <w:b/>
          <w:sz w:val="24"/>
        </w:rPr>
        <w:t>.支持绿色发展</w:t>
      </w:r>
    </w:p>
    <w:p w:rsidR="00812076" w:rsidRPr="00267D37" w:rsidRDefault="00812076" w:rsidP="00812076">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3</w:t>
      </w:r>
      <w:r w:rsidRPr="00267D37">
        <w:rPr>
          <w:rFonts w:asciiTheme="minorEastAsia" w:eastAsiaTheme="minorEastAsia" w:hAnsiTheme="minorEastAsia" w:cs="宋体" w:hint="eastAsia"/>
          <w:sz w:val="24"/>
        </w:rPr>
        <w:t>.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w:t>
      </w:r>
      <w:proofErr w:type="gramStart"/>
      <w:r w:rsidRPr="00267D37">
        <w:rPr>
          <w:rFonts w:asciiTheme="minorEastAsia" w:eastAsiaTheme="minorEastAsia" w:hAnsiTheme="minorEastAsia" w:cs="宋体" w:hint="eastAsia"/>
          <w:sz w:val="24"/>
        </w:rPr>
        <w:t>按采谈判</w:t>
      </w:r>
      <w:proofErr w:type="gramEnd"/>
      <w:r w:rsidRPr="00267D37">
        <w:rPr>
          <w:rFonts w:asciiTheme="minorEastAsia" w:eastAsiaTheme="minorEastAsia" w:hAnsiTheme="minorEastAsia" w:cs="宋体" w:hint="eastAsia"/>
          <w:sz w:val="24"/>
        </w:rPr>
        <w:t>文件要求提供相关产品认证证书。</w:t>
      </w:r>
      <w:r w:rsidRPr="00267D37">
        <w:rPr>
          <w:rFonts w:ascii="宋体" w:hAnsi="宋体" w:cs="宋体" w:hint="eastAsia"/>
          <w:b/>
          <w:sz w:val="24"/>
        </w:rPr>
        <w:t>▲采购人拟采购的产品属于政府强制采购的节能产品品目清单范围的，供应</w:t>
      </w:r>
      <w:proofErr w:type="gramStart"/>
      <w:r w:rsidRPr="00267D37">
        <w:rPr>
          <w:rFonts w:ascii="宋体" w:hAnsi="宋体" w:cs="宋体" w:hint="eastAsia"/>
          <w:b/>
          <w:sz w:val="24"/>
        </w:rPr>
        <w:t>商相应</w:t>
      </w:r>
      <w:proofErr w:type="gramEnd"/>
      <w:r w:rsidRPr="00267D37">
        <w:rPr>
          <w:rFonts w:ascii="宋体" w:hAnsi="宋体" w:cs="宋体" w:hint="eastAsia"/>
          <w:b/>
          <w:sz w:val="24"/>
        </w:rPr>
        <w:t>的响应产品未获得国家确定的认证机构出具的、处于有效期之内的节能产品认证证书的，响应无效。</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sidRPr="00267D37">
        <w:rPr>
          <w:rFonts w:asciiTheme="minorEastAsia" w:eastAsiaTheme="minorEastAsia" w:hAnsiTheme="minorEastAsia" w:cs="宋体" w:hint="eastAsia"/>
          <w:sz w:val="24"/>
        </w:rPr>
        <w:t>.2</w:t>
      </w:r>
      <w:r w:rsidRPr="00267D37">
        <w:rPr>
          <w:rFonts w:ascii="宋体" w:hAnsi="宋体" w:cs="宋体" w:hint="eastAsia"/>
          <w:sz w:val="24"/>
        </w:rPr>
        <w:t>纳入政府采购管理的修缮、装修类项目采购建材的，鼓励采购单位将绿色建材</w:t>
      </w:r>
      <w:r w:rsidRPr="00267D37">
        <w:rPr>
          <w:rFonts w:ascii="宋体" w:hAnsi="宋体" w:cs="宋体" w:hint="eastAsia"/>
          <w:sz w:val="24"/>
        </w:rPr>
        <w:lastRenderedPageBreak/>
        <w:t>性能、指标等作为实质性条件纳入采购文件和合同，具体性能指标要求参考相关绿色建材政府采购需求标准</w:t>
      </w:r>
      <w:r w:rsidRPr="00267D37">
        <w:rPr>
          <w:rFonts w:asciiTheme="minorEastAsia" w:eastAsiaTheme="minorEastAsia" w:hAnsiTheme="minorEastAsia" w:cs="宋体" w:hint="eastAsia"/>
          <w:sz w:val="24"/>
        </w:rPr>
        <w:t>。</w:t>
      </w:r>
    </w:p>
    <w:p w:rsidR="00812076" w:rsidRPr="00267D37" w:rsidRDefault="00812076" w:rsidP="00812076">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3</w:t>
      </w:r>
      <w:r w:rsidRPr="00267D37">
        <w:rPr>
          <w:rFonts w:asciiTheme="minorEastAsia" w:eastAsiaTheme="minorEastAsia" w:hAnsiTheme="minorEastAsia" w:cs="宋体" w:hint="eastAsia"/>
          <w:sz w:val="24"/>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sidRPr="00267D37">
        <w:rPr>
          <w:rFonts w:ascii="宋体" w:hAnsi="宋体" w:cs="宋体" w:hint="eastAsia"/>
          <w:sz w:val="24"/>
        </w:rPr>
        <w:t>鼓励采购单位优先采购秸秆环保板材等资源综合利用产品。鼓励采购单位优先采购绿色物流配送服务、提供新能源交通工具的租赁服务。</w:t>
      </w:r>
    </w:p>
    <w:p w:rsidR="00812076" w:rsidRPr="00267D37" w:rsidRDefault="00812076" w:rsidP="00812076">
      <w:pPr>
        <w:spacing w:line="360" w:lineRule="auto"/>
        <w:ind w:firstLineChars="200" w:firstLine="480"/>
        <w:rPr>
          <w:rFonts w:ascii="宋体" w:hAnsi="宋体" w:cs="宋体"/>
          <w:sz w:val="24"/>
        </w:rPr>
      </w:pPr>
      <w:r>
        <w:rPr>
          <w:rFonts w:ascii="宋体" w:hAnsi="宋体" w:cs="宋体" w:hint="eastAsia"/>
          <w:sz w:val="24"/>
        </w:rPr>
        <w:t>3</w:t>
      </w:r>
      <w:r w:rsidRPr="00267D37">
        <w:rPr>
          <w:rFonts w:ascii="宋体" w:hAnsi="宋体" w:cs="宋体"/>
          <w:sz w:val="24"/>
        </w:rPr>
        <w:t xml:space="preserve">.4 </w:t>
      </w:r>
      <w:r w:rsidRPr="00267D37">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812076" w:rsidRPr="00267D37" w:rsidRDefault="00812076" w:rsidP="00812076">
      <w:pPr>
        <w:pStyle w:val="af7"/>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4</w:t>
      </w:r>
      <w:r w:rsidRPr="00267D37">
        <w:rPr>
          <w:rFonts w:asciiTheme="minorEastAsia" w:eastAsiaTheme="minorEastAsia" w:hAnsiTheme="minorEastAsia" w:hint="eastAsia"/>
          <w:b/>
          <w:sz w:val="24"/>
          <w:szCs w:val="24"/>
        </w:rPr>
        <w:t>.支持中小企业发展。</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Pr="00267D37">
        <w:rPr>
          <w:rFonts w:asciiTheme="minorEastAsia" w:eastAsiaTheme="minorEastAsia" w:hAnsiTheme="minorEastAsia" w:cs="宋体" w:hint="eastAsia"/>
          <w:sz w:val="24"/>
        </w:rPr>
        <w:t>.1中小企业，是指在中华人民共和国境内依法设立，依据国务院批准的中小企业划分标准确定的中型企业、小型企业和微型企业，但与大企业的负责人为同一人，或者与大企业存在直接控股、管理关系的除外。</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sidRPr="00267D37">
        <w:rPr>
          <w:rFonts w:asciiTheme="minorEastAsia" w:eastAsiaTheme="minorEastAsia" w:hAnsiTheme="minorEastAsia" w:cs="宋体" w:hint="eastAsia"/>
          <w:sz w:val="24"/>
        </w:rPr>
        <w:t>符合中小企业划分标准的个体工商户，在政府采购活动中视同中小企业。</w:t>
      </w:r>
    </w:p>
    <w:p w:rsidR="00812076" w:rsidRPr="00267D37" w:rsidRDefault="00812076" w:rsidP="00812076">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bCs/>
          <w:sz w:val="24"/>
        </w:rPr>
        <w:t>4</w:t>
      </w:r>
      <w:r w:rsidRPr="00267D37">
        <w:rPr>
          <w:rFonts w:asciiTheme="minorEastAsia" w:eastAsiaTheme="minorEastAsia" w:hAnsiTheme="minorEastAsia" w:cs="宋体"/>
          <w:bCs/>
          <w:sz w:val="24"/>
        </w:rPr>
        <w:t>.2</w:t>
      </w:r>
      <w:r w:rsidRPr="00267D37">
        <w:rPr>
          <w:rFonts w:asciiTheme="minorEastAsia" w:eastAsiaTheme="minorEastAsia" w:hAnsiTheme="minorEastAsia"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rsidR="00812076" w:rsidRPr="00267D37" w:rsidRDefault="00812076" w:rsidP="00812076">
      <w:pPr>
        <w:widowControl/>
        <w:spacing w:line="360" w:lineRule="auto"/>
        <w:ind w:firstLineChars="200" w:firstLine="480"/>
        <w:jc w:val="left"/>
        <w:rPr>
          <w:rFonts w:asciiTheme="minorEastAsia" w:eastAsiaTheme="minorEastAsia" w:hAnsiTheme="minorEastAsia" w:cs="宋体"/>
          <w:kern w:val="0"/>
          <w:sz w:val="24"/>
        </w:rPr>
      </w:pPr>
      <w:r w:rsidRPr="00267D37">
        <w:rPr>
          <w:rFonts w:asciiTheme="minorEastAsia" w:eastAsiaTheme="minorEastAsia" w:hAnsiTheme="minorEastAsia" w:cs="宋体" w:hint="eastAsia"/>
          <w:kern w:val="0"/>
          <w:sz w:val="24"/>
        </w:rPr>
        <w:t>以联合体形</w:t>
      </w:r>
      <w:proofErr w:type="gramStart"/>
      <w:r w:rsidRPr="00267D37">
        <w:rPr>
          <w:rFonts w:asciiTheme="minorEastAsia" w:eastAsiaTheme="minorEastAsia" w:hAnsiTheme="minorEastAsia" w:cs="宋体" w:hint="eastAsia"/>
          <w:kern w:val="0"/>
          <w:sz w:val="24"/>
        </w:rPr>
        <w:t>式参加</w:t>
      </w:r>
      <w:proofErr w:type="gramEnd"/>
      <w:r w:rsidRPr="00267D37">
        <w:rPr>
          <w:rFonts w:asciiTheme="minorEastAsia" w:eastAsiaTheme="minorEastAsia" w:hAnsiTheme="minorEastAsia" w:cs="宋体" w:hint="eastAsia"/>
          <w:kern w:val="0"/>
          <w:sz w:val="24"/>
        </w:rPr>
        <w:t>政府采购活动，联合体各方均为中小企业的，联合体视同中小企业。其中，联合体各方均为小</w:t>
      </w:r>
      <w:proofErr w:type="gramStart"/>
      <w:r w:rsidRPr="00267D37">
        <w:rPr>
          <w:rFonts w:asciiTheme="minorEastAsia" w:eastAsiaTheme="minorEastAsia" w:hAnsiTheme="minorEastAsia" w:cs="宋体" w:hint="eastAsia"/>
          <w:kern w:val="0"/>
          <w:sz w:val="24"/>
        </w:rPr>
        <w:t>微企业</w:t>
      </w:r>
      <w:proofErr w:type="gramEnd"/>
      <w:r w:rsidRPr="00267D37">
        <w:rPr>
          <w:rFonts w:asciiTheme="minorEastAsia" w:eastAsiaTheme="minorEastAsia" w:hAnsiTheme="minorEastAsia" w:cs="宋体" w:hint="eastAsia"/>
          <w:kern w:val="0"/>
          <w:sz w:val="24"/>
        </w:rPr>
        <w:t>的，联合体视同小微企业。</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Pr="00267D37">
        <w:rPr>
          <w:rFonts w:asciiTheme="minorEastAsia" w:eastAsiaTheme="minorEastAsia" w:hAnsiTheme="minorEastAsia" w:cs="宋体" w:hint="eastAsia"/>
          <w:sz w:val="24"/>
        </w:rPr>
        <w:t>.3对于未预留份额专门面向中小企业采购的政府采购项目，以及预留份额政府采购项目中的非预留部分标项，对小型和微型企业的最后报价给予20%的扣除，用扣除后的价格参与评审。接受大中型企业与小</w:t>
      </w:r>
      <w:proofErr w:type="gramStart"/>
      <w:r w:rsidRPr="00267D37">
        <w:rPr>
          <w:rFonts w:asciiTheme="minorEastAsia" w:eastAsiaTheme="minorEastAsia" w:hAnsiTheme="minorEastAsia" w:cs="宋体" w:hint="eastAsia"/>
          <w:sz w:val="24"/>
        </w:rPr>
        <w:t>微企业</w:t>
      </w:r>
      <w:proofErr w:type="gramEnd"/>
      <w:r w:rsidRPr="00267D37">
        <w:rPr>
          <w:rFonts w:asciiTheme="minorEastAsia" w:eastAsiaTheme="minorEastAsia" w:hAnsiTheme="minorEastAsia" w:cs="宋体" w:hint="eastAsia"/>
          <w:sz w:val="24"/>
        </w:rPr>
        <w:t>组成联合体或者允许大中型企业向一家或者多家小</w:t>
      </w:r>
      <w:proofErr w:type="gramStart"/>
      <w:r w:rsidRPr="00267D37">
        <w:rPr>
          <w:rFonts w:asciiTheme="minorEastAsia" w:eastAsiaTheme="minorEastAsia" w:hAnsiTheme="minorEastAsia" w:cs="宋体" w:hint="eastAsia"/>
          <w:sz w:val="24"/>
        </w:rPr>
        <w:t>微企业</w:t>
      </w:r>
      <w:proofErr w:type="gramEnd"/>
      <w:r w:rsidRPr="00267D37">
        <w:rPr>
          <w:rFonts w:asciiTheme="minorEastAsia" w:eastAsiaTheme="minorEastAsia" w:hAnsiTheme="minorEastAsia" w:cs="宋体" w:hint="eastAsia"/>
          <w:sz w:val="24"/>
        </w:rPr>
        <w:t>分包的政府采购项目，对于联合协议或者分包意向协议约定小</w:t>
      </w:r>
      <w:proofErr w:type="gramStart"/>
      <w:r w:rsidRPr="00267D37">
        <w:rPr>
          <w:rFonts w:asciiTheme="minorEastAsia" w:eastAsiaTheme="minorEastAsia" w:hAnsiTheme="minorEastAsia" w:cs="宋体" w:hint="eastAsia"/>
          <w:sz w:val="24"/>
        </w:rPr>
        <w:t>微企业</w:t>
      </w:r>
      <w:proofErr w:type="gramEnd"/>
      <w:r w:rsidRPr="00267D37">
        <w:rPr>
          <w:rFonts w:asciiTheme="minorEastAsia" w:eastAsiaTheme="minorEastAsia" w:hAnsiTheme="minorEastAsia" w:cs="宋体" w:hint="eastAsia"/>
          <w:sz w:val="24"/>
        </w:rPr>
        <w:t>的合同份额占到合同总金额30%以上的，对联合体或者大中型企业的最后报价给予6%的扣除，用扣除后的价格参加评审。组成联合体或者接受分包的小</w:t>
      </w:r>
      <w:proofErr w:type="gramStart"/>
      <w:r w:rsidRPr="00267D37">
        <w:rPr>
          <w:rFonts w:asciiTheme="minorEastAsia" w:eastAsiaTheme="minorEastAsia" w:hAnsiTheme="minorEastAsia" w:cs="宋体" w:hint="eastAsia"/>
          <w:sz w:val="24"/>
        </w:rPr>
        <w:t>微企业</w:t>
      </w:r>
      <w:proofErr w:type="gramEnd"/>
      <w:r w:rsidRPr="00267D37">
        <w:rPr>
          <w:rFonts w:asciiTheme="minorEastAsia" w:eastAsiaTheme="minorEastAsia" w:hAnsiTheme="minorEastAsia" w:cs="宋体" w:hint="eastAsia"/>
          <w:sz w:val="24"/>
        </w:rPr>
        <w:t>与联合体内其他企业、分包企业之间存在直接控股、管理关系的，不享受价格扣除优惠政策。专门面向中小企业采购的政府采购项目或者采购</w:t>
      </w:r>
      <w:proofErr w:type="gramStart"/>
      <w:r w:rsidRPr="00267D37">
        <w:rPr>
          <w:rFonts w:asciiTheme="minorEastAsia" w:eastAsiaTheme="minorEastAsia" w:hAnsiTheme="minorEastAsia" w:cs="宋体" w:hint="eastAsia"/>
          <w:sz w:val="24"/>
        </w:rPr>
        <w:t>包不再</w:t>
      </w:r>
      <w:proofErr w:type="gramEnd"/>
      <w:r w:rsidRPr="00267D37">
        <w:rPr>
          <w:rFonts w:asciiTheme="minorEastAsia" w:eastAsiaTheme="minorEastAsia" w:hAnsiTheme="minorEastAsia" w:cs="宋体" w:hint="eastAsia"/>
          <w:sz w:val="24"/>
        </w:rPr>
        <w:t>执行价格扣除政策。</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Pr="00267D37">
        <w:rPr>
          <w:rFonts w:asciiTheme="minorEastAsia" w:eastAsiaTheme="minorEastAsia" w:hAnsiTheme="minorEastAsia" w:cs="宋体" w:hint="eastAsia"/>
          <w:sz w:val="24"/>
        </w:rPr>
        <w:t>.4符合《关于促进残疾人就业政府采购政策的通知》（财库〔2017〕141号）规定</w:t>
      </w:r>
      <w:r w:rsidRPr="00267D37">
        <w:rPr>
          <w:rFonts w:asciiTheme="minorEastAsia" w:eastAsiaTheme="minorEastAsia" w:hAnsiTheme="minorEastAsia" w:cs="宋体" w:hint="eastAsia"/>
          <w:sz w:val="24"/>
        </w:rPr>
        <w:lastRenderedPageBreak/>
        <w:t>的条件并提供《残疾人福利性单位声明函》（附件</w:t>
      </w:r>
      <w:r w:rsidRPr="00267D37">
        <w:rPr>
          <w:rFonts w:asciiTheme="minorEastAsia" w:eastAsiaTheme="minorEastAsia" w:hAnsiTheme="minorEastAsia" w:cs="宋体"/>
          <w:sz w:val="24"/>
        </w:rPr>
        <w:t>3</w:t>
      </w:r>
      <w:r w:rsidRPr="00267D37">
        <w:rPr>
          <w:rFonts w:asciiTheme="minorEastAsia" w:eastAsiaTheme="minorEastAsia" w:hAnsiTheme="minorEastAsia" w:cs="宋体" w:hint="eastAsia"/>
          <w:sz w:val="24"/>
        </w:rPr>
        <w:t>）的残疾人福利性单位视同小型、微型企业；</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Pr="00267D37">
        <w:rPr>
          <w:rFonts w:asciiTheme="minorEastAsia" w:eastAsiaTheme="minorEastAsia" w:hAnsiTheme="minorEastAsia" w:cs="宋体" w:hint="eastAsia"/>
          <w:sz w:val="24"/>
        </w:rPr>
        <w:t>.5符合《关于政府采购支持监狱企业发展有关问题的通知》（财库〔2014〕68号）规定的监狱企业并提供由省级以上监狱管理局、戒毒管理局（含新疆生产建设兵团）出具的属于监狱企业证明文件的，视同为小型、微型企业。</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Pr="00267D37">
        <w:rPr>
          <w:rFonts w:asciiTheme="minorEastAsia" w:eastAsiaTheme="minorEastAsia" w:hAnsiTheme="minorEastAsia" w:cs="宋体" w:hint="eastAsia"/>
          <w:sz w:val="24"/>
        </w:rPr>
        <w:t>.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Pr="00267D37">
        <w:rPr>
          <w:rFonts w:asciiTheme="minorEastAsia" w:eastAsiaTheme="minorEastAsia" w:hAnsiTheme="minorEastAsia" w:cs="宋体" w:hint="eastAsia"/>
          <w:sz w:val="24"/>
        </w:rPr>
        <w:t>.7中小企业享受扶持政策获得政府采购合同的，小</w:t>
      </w:r>
      <w:proofErr w:type="gramStart"/>
      <w:r w:rsidRPr="00267D37">
        <w:rPr>
          <w:rFonts w:asciiTheme="minorEastAsia" w:eastAsiaTheme="minorEastAsia" w:hAnsiTheme="minorEastAsia" w:cs="宋体" w:hint="eastAsia"/>
          <w:sz w:val="24"/>
        </w:rPr>
        <w:t>微企业</w:t>
      </w:r>
      <w:proofErr w:type="gramEnd"/>
      <w:r w:rsidRPr="00267D37">
        <w:rPr>
          <w:rFonts w:asciiTheme="minorEastAsia" w:eastAsiaTheme="minorEastAsia" w:hAnsiTheme="minorEastAsia" w:cs="宋体" w:hint="eastAsia"/>
          <w:sz w:val="24"/>
        </w:rPr>
        <w:t>不得将合同分包给大中型企业，中型企业不得将合同分包给大型企业。</w:t>
      </w:r>
    </w:p>
    <w:p w:rsidR="00812076" w:rsidRPr="00267D37" w:rsidRDefault="00812076" w:rsidP="00812076">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Pr="00267D37">
        <w:rPr>
          <w:rFonts w:asciiTheme="minorEastAsia" w:eastAsiaTheme="minorEastAsia" w:hAnsiTheme="minorEastAsia" w:cs="宋体" w:hint="eastAsia"/>
          <w:b/>
          <w:sz w:val="24"/>
        </w:rPr>
        <w:t>.</w:t>
      </w:r>
      <w:r w:rsidRPr="00267D37">
        <w:rPr>
          <w:rFonts w:asciiTheme="minorEastAsia" w:eastAsiaTheme="minorEastAsia" w:hAnsiTheme="minorEastAsia" w:cs="宋体" w:hint="eastAsia"/>
          <w:b/>
          <w:bCs/>
          <w:sz w:val="24"/>
        </w:rPr>
        <w:t>支持创新发展</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Pr="00267D37">
        <w:rPr>
          <w:rFonts w:asciiTheme="minorEastAsia" w:eastAsiaTheme="minorEastAsia" w:hAnsiTheme="minorEastAsia" w:cs="宋体" w:hint="eastAsia"/>
          <w:sz w:val="24"/>
        </w:rPr>
        <w:t>.1 采购人优先采购被认定</w:t>
      </w:r>
      <w:proofErr w:type="gramStart"/>
      <w:r w:rsidRPr="00267D37">
        <w:rPr>
          <w:rFonts w:asciiTheme="minorEastAsia" w:eastAsiaTheme="minorEastAsia" w:hAnsiTheme="minorEastAsia" w:cs="宋体" w:hint="eastAsia"/>
          <w:sz w:val="24"/>
        </w:rPr>
        <w:t>为首台套产品</w:t>
      </w:r>
      <w:proofErr w:type="gramEnd"/>
      <w:r w:rsidRPr="00267D37">
        <w:rPr>
          <w:rFonts w:asciiTheme="minorEastAsia" w:eastAsiaTheme="minorEastAsia" w:hAnsiTheme="minorEastAsia" w:cs="宋体" w:hint="eastAsia"/>
          <w:sz w:val="24"/>
        </w:rPr>
        <w:t>和“制造精品”的自主创新产品。</w:t>
      </w:r>
    </w:p>
    <w:p w:rsidR="00812076" w:rsidRPr="00267D37" w:rsidRDefault="00812076" w:rsidP="0081207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Pr="00267D37">
        <w:rPr>
          <w:rFonts w:asciiTheme="minorEastAsia" w:eastAsiaTheme="minorEastAsia" w:hAnsiTheme="minorEastAsia" w:cs="宋体" w:hint="eastAsia"/>
          <w:sz w:val="24"/>
        </w:rPr>
        <w:t>.</w:t>
      </w:r>
      <w:proofErr w:type="gramStart"/>
      <w:r w:rsidRPr="00267D37">
        <w:rPr>
          <w:rFonts w:asciiTheme="minorEastAsia" w:eastAsiaTheme="minorEastAsia" w:hAnsiTheme="minorEastAsia" w:cs="宋体" w:hint="eastAsia"/>
          <w:sz w:val="24"/>
        </w:rPr>
        <w:t>2首台套产品</w:t>
      </w:r>
      <w:proofErr w:type="gramEnd"/>
      <w:r w:rsidRPr="00267D37">
        <w:rPr>
          <w:rFonts w:asciiTheme="minorEastAsia" w:eastAsiaTheme="minorEastAsia" w:hAnsiTheme="minorEastAsia" w:cs="宋体" w:hint="eastAsia"/>
          <w:sz w:val="24"/>
        </w:rPr>
        <w:t>被纳入《首台套产品推广应用指导目录》之日起3年内，以及产品核心技术高于国内领先水平，并具有明晰自主知识产权的“制造精品”产品，</w:t>
      </w:r>
      <w:proofErr w:type="gramStart"/>
      <w:r w:rsidRPr="00267D37">
        <w:rPr>
          <w:rFonts w:asciiTheme="minorEastAsia" w:eastAsiaTheme="minorEastAsia" w:hAnsiTheme="minorEastAsia" w:cs="宋体" w:hint="eastAsia"/>
          <w:sz w:val="24"/>
        </w:rPr>
        <w:t>自认定</w:t>
      </w:r>
      <w:proofErr w:type="gramEnd"/>
      <w:r w:rsidRPr="00267D37">
        <w:rPr>
          <w:rFonts w:asciiTheme="minorEastAsia" w:eastAsiaTheme="minorEastAsia" w:hAnsiTheme="minorEastAsia" w:cs="宋体" w:hint="eastAsia"/>
          <w:sz w:val="24"/>
        </w:rPr>
        <w:t>之日起2年内视同已具备相应销售业绩，参加政府采购活动时优先采购。</w:t>
      </w:r>
    </w:p>
    <w:p w:rsidR="00812076" w:rsidRPr="00267D37" w:rsidRDefault="00812076" w:rsidP="00812076">
      <w:pPr>
        <w:spacing w:line="360" w:lineRule="auto"/>
        <w:rPr>
          <w:rFonts w:ascii="宋体" w:hAnsi="宋体" w:cs="宋体"/>
          <w:b/>
          <w:sz w:val="24"/>
        </w:rPr>
      </w:pPr>
      <w:r>
        <w:rPr>
          <w:rFonts w:asciiTheme="minorEastAsia" w:eastAsiaTheme="minorEastAsia" w:hAnsiTheme="minorEastAsia" w:cs="宋体" w:hint="eastAsia"/>
          <w:b/>
          <w:sz w:val="24"/>
        </w:rPr>
        <w:t>6</w:t>
      </w:r>
      <w:r w:rsidRPr="00267D37">
        <w:rPr>
          <w:rFonts w:asciiTheme="minorEastAsia" w:eastAsiaTheme="minorEastAsia" w:hAnsiTheme="minorEastAsia" w:cs="宋体" w:hint="eastAsia"/>
          <w:b/>
          <w:sz w:val="24"/>
        </w:rPr>
        <w:t>.</w:t>
      </w:r>
      <w:r w:rsidRPr="00267D37">
        <w:rPr>
          <w:rFonts w:ascii="宋体" w:hAnsi="宋体" w:cs="宋体" w:hint="eastAsia"/>
          <w:b/>
          <w:sz w:val="24"/>
        </w:rPr>
        <w:t>平等对待内外资企业</w:t>
      </w:r>
    </w:p>
    <w:p w:rsidR="00812076" w:rsidRPr="00267D37" w:rsidRDefault="00812076" w:rsidP="00812076">
      <w:pPr>
        <w:spacing w:line="360" w:lineRule="auto"/>
        <w:ind w:firstLineChars="200" w:firstLine="480"/>
        <w:rPr>
          <w:rFonts w:ascii="宋体" w:hAnsi="宋体" w:cs="宋体"/>
          <w:sz w:val="24"/>
        </w:rPr>
      </w:pPr>
      <w:r w:rsidRPr="00267D37">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sidRPr="00267D37">
        <w:rPr>
          <w:rFonts w:ascii="宋体" w:hAnsi="宋体" w:cs="宋体" w:hint="eastAsia"/>
          <w:sz w:val="24"/>
        </w:rPr>
        <w:t>商予以</w:t>
      </w:r>
      <w:proofErr w:type="gramEnd"/>
      <w:r w:rsidRPr="00267D37">
        <w:rPr>
          <w:rFonts w:ascii="宋体" w:hAnsi="宋体" w:cs="宋体" w:hint="eastAsia"/>
          <w:sz w:val="24"/>
        </w:rPr>
        <w:t>限定。平等对待内外资企业，切实保障企业公平竞争，平等维护企业的合法利益。</w:t>
      </w:r>
    </w:p>
    <w:p w:rsidR="00812076" w:rsidRPr="00267D37" w:rsidRDefault="00812076" w:rsidP="00812076">
      <w:pPr>
        <w:pStyle w:val="affffffffa"/>
        <w:ind w:firstLine="0"/>
        <w:rPr>
          <w:b/>
          <w:bCs/>
        </w:rPr>
      </w:pPr>
      <w:r>
        <w:rPr>
          <w:rFonts w:asciiTheme="minorEastAsia" w:eastAsiaTheme="minorEastAsia" w:hAnsiTheme="minorEastAsia" w:cs="宋体" w:hint="eastAsia"/>
          <w:b/>
        </w:rPr>
        <w:t>7</w:t>
      </w:r>
      <w:r w:rsidRPr="00267D37">
        <w:rPr>
          <w:rFonts w:asciiTheme="minorEastAsia" w:eastAsiaTheme="minorEastAsia" w:hAnsiTheme="minorEastAsia" w:cs="宋体" w:hint="eastAsia"/>
          <w:b/>
        </w:rPr>
        <w:t>.</w:t>
      </w:r>
      <w:r w:rsidRPr="00267D37">
        <w:rPr>
          <w:rFonts w:hint="eastAsia"/>
          <w:b/>
        </w:rPr>
        <w:t>平等对待符合条件的破产重整企业</w:t>
      </w:r>
    </w:p>
    <w:p w:rsidR="00812076" w:rsidRPr="00267D37" w:rsidRDefault="00812076" w:rsidP="00812076">
      <w:pPr>
        <w:pStyle w:val="affffffffa"/>
      </w:pPr>
      <w:r w:rsidRPr="00267D37">
        <w:rPr>
          <w:rFonts w:cs="宋体" w:hint="eastAsia"/>
        </w:rPr>
        <w:t>平等对待符合条件的破产重整企业，切实保障企业公平竞争，平等维护企业的合法利益。</w:t>
      </w:r>
    </w:p>
    <w:p w:rsidR="00BA6C24" w:rsidRPr="00812076" w:rsidRDefault="00BA6C24">
      <w:pPr>
        <w:spacing w:line="360" w:lineRule="auto"/>
        <w:ind w:firstLineChars="200" w:firstLine="480"/>
        <w:rPr>
          <w:rFonts w:asciiTheme="minorEastAsia" w:eastAsiaTheme="minorEastAsia" w:hAnsiTheme="minorEastAsia"/>
          <w:sz w:val="24"/>
        </w:rPr>
      </w:pPr>
    </w:p>
    <w:p w:rsidR="00BA6C24" w:rsidRDefault="00835BD8">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四、询问、质疑与投诉</w:t>
      </w:r>
    </w:p>
    <w:p w:rsidR="00BA6C24" w:rsidRDefault="00835BD8">
      <w:pPr>
        <w:pStyle w:val="af7"/>
        <w:spacing w:line="360" w:lineRule="auto"/>
        <w:rPr>
          <w:rFonts w:asciiTheme="minorEastAsia" w:eastAsiaTheme="minorEastAsia" w:hAnsiTheme="minorEastAsia"/>
          <w:b/>
          <w:sz w:val="24"/>
        </w:rPr>
      </w:pPr>
      <w:r>
        <w:rPr>
          <w:rFonts w:asciiTheme="minorEastAsia" w:eastAsiaTheme="minorEastAsia" w:hAnsiTheme="minorEastAsia" w:hint="eastAsia"/>
          <w:b/>
          <w:sz w:val="24"/>
        </w:rPr>
        <w:t>1.在线询问、质疑、投诉</w:t>
      </w:r>
    </w:p>
    <w:p w:rsidR="00BA6C24" w:rsidRDefault="00835BD8">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根据《北海市财政局  北海市政府采购中心关于启用政府采购在线询问、质疑、投诉功能的通知》（</w:t>
      </w:r>
      <w:proofErr w:type="gramStart"/>
      <w:r>
        <w:rPr>
          <w:rFonts w:asciiTheme="minorEastAsia" w:eastAsiaTheme="minorEastAsia" w:hAnsiTheme="minorEastAsia" w:hint="eastAsia"/>
          <w:sz w:val="24"/>
          <w:lang w:val="zh-CN"/>
        </w:rPr>
        <w:t>北财采</w:t>
      </w:r>
      <w:proofErr w:type="gramEnd"/>
      <w:r>
        <w:rPr>
          <w:rFonts w:asciiTheme="minorEastAsia" w:eastAsiaTheme="minorEastAsia" w:hAnsiTheme="minorEastAsia" w:hint="eastAsia"/>
          <w:sz w:val="24"/>
          <w:lang w:val="zh-CN"/>
        </w:rPr>
        <w:t>〔2022〕23号）文件要求，鼓励供应商在线提起询问、质疑、投诉，路径为：供应商可通过北海“广西政府采购云”平台进入“项目采购-询问质疑投</w:t>
      </w:r>
      <w:r>
        <w:rPr>
          <w:rFonts w:asciiTheme="minorEastAsia" w:eastAsiaTheme="minorEastAsia" w:hAnsiTheme="minorEastAsia" w:hint="eastAsia"/>
          <w:sz w:val="24"/>
          <w:lang w:val="zh-CN"/>
        </w:rPr>
        <w:lastRenderedPageBreak/>
        <w:t>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BA6C24" w:rsidRDefault="00835BD8">
      <w:pPr>
        <w:pStyle w:val="affffffffa"/>
      </w:pPr>
      <w:r>
        <w:rPr>
          <w:rFonts w:hint="eastAsia"/>
        </w:rPr>
        <w:t>询问联系部门：北海市政府采购中心采购二科，联系电话：</w:t>
      </w:r>
      <w:r>
        <w:rPr>
          <w:rFonts w:cs="宋体" w:hint="eastAsia"/>
          <w:szCs w:val="24"/>
        </w:rPr>
        <w:t>0779-3038787</w:t>
      </w:r>
      <w:r>
        <w:rPr>
          <w:rFonts w:hint="eastAsia"/>
        </w:rPr>
        <w:t>，地址：北海市海城区陈文村北路7号市直机关第三办公区2号楼一层。</w:t>
      </w:r>
    </w:p>
    <w:p w:rsidR="00BA6C24" w:rsidRDefault="00835BD8">
      <w:pPr>
        <w:pStyle w:val="affffffffa"/>
      </w:pPr>
      <w:r>
        <w:rPr>
          <w:rFonts w:hint="eastAsia"/>
        </w:rPr>
        <w:t xml:space="preserve">质疑联系部门：北海市政府采购中心监督科，联系电话：0779-3960826，地址：北海市海城区陈文村北路7号市直机关第三办公区2号楼一层。 </w:t>
      </w:r>
    </w:p>
    <w:p w:rsidR="00BA6C24" w:rsidRDefault="00835BD8">
      <w:pPr>
        <w:pStyle w:val="affffffffa"/>
      </w:pPr>
      <w:r>
        <w:rPr>
          <w:rFonts w:hint="eastAsia"/>
        </w:rPr>
        <w:t>投诉联系部门：北海市财政局，联系电话：0779-3063975，地址：北海市海城区北部湾西路19号。</w:t>
      </w:r>
    </w:p>
    <w:p w:rsidR="00BA6C24" w:rsidRDefault="00835BD8">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2. 供应商询问</w:t>
      </w:r>
    </w:p>
    <w:p w:rsidR="00BA6C24" w:rsidRDefault="00835BD8">
      <w:pPr>
        <w:autoSpaceDE w:val="0"/>
        <w:autoSpaceDN w:val="0"/>
        <w:spacing w:line="360" w:lineRule="auto"/>
        <w:ind w:firstLineChars="200" w:firstLine="48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供应商对政府采购活动事项有疑问的，可以提出询问，采购人或者采购代理机构应当在3个工作日内对供应</w:t>
      </w:r>
      <w:proofErr w:type="gramStart"/>
      <w:r>
        <w:rPr>
          <w:rFonts w:asciiTheme="minorEastAsia" w:eastAsiaTheme="minorEastAsia" w:hAnsiTheme="minorEastAsia" w:cs="宋体" w:hint="eastAsia"/>
          <w:kern w:val="0"/>
          <w:sz w:val="24"/>
          <w:lang w:val="zh-CN"/>
        </w:rPr>
        <w:t>商依法</w:t>
      </w:r>
      <w:proofErr w:type="gramEnd"/>
      <w:r>
        <w:rPr>
          <w:rFonts w:asciiTheme="minorEastAsia" w:eastAsiaTheme="minorEastAsia" w:hAnsiTheme="minorEastAsia" w:cs="宋体" w:hint="eastAsia"/>
          <w:kern w:val="0"/>
          <w:sz w:val="24"/>
          <w:lang w:val="zh-CN"/>
        </w:rPr>
        <w:t>提出的询问</w:t>
      </w:r>
      <w:proofErr w:type="gramStart"/>
      <w:r>
        <w:rPr>
          <w:rFonts w:asciiTheme="minorEastAsia" w:eastAsiaTheme="minorEastAsia" w:hAnsiTheme="minorEastAsia" w:cs="宋体" w:hint="eastAsia"/>
          <w:kern w:val="0"/>
          <w:sz w:val="24"/>
          <w:lang w:val="zh-CN"/>
        </w:rPr>
        <w:t>作出</w:t>
      </w:r>
      <w:proofErr w:type="gramEnd"/>
      <w:r>
        <w:rPr>
          <w:rFonts w:asciiTheme="minorEastAsia" w:eastAsiaTheme="minorEastAsia" w:hAnsiTheme="minorEastAsia" w:cs="宋体" w:hint="eastAsia"/>
          <w:kern w:val="0"/>
          <w:sz w:val="24"/>
          <w:lang w:val="zh-CN"/>
        </w:rPr>
        <w:t>答复，但答复的内容不得涉及商业秘密。供应商提出的询问超出采购人对采购代理机构委托授权范围的，采购代理机构应当告知供应商向采购人提出。</w:t>
      </w:r>
    </w:p>
    <w:p w:rsidR="00BA6C24" w:rsidRDefault="00835BD8">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3. 供应商质疑</w:t>
      </w:r>
    </w:p>
    <w:p w:rsidR="00BA6C24" w:rsidRDefault="00835BD8">
      <w:pPr>
        <w:pStyle w:val="af7"/>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cs="微软雅黑" w:hint="eastAsia"/>
          <w:b/>
          <w:kern w:val="0"/>
          <w:sz w:val="24"/>
          <w:lang w:val="zh-CN"/>
        </w:rPr>
        <w:t>3</w:t>
      </w:r>
      <w:r>
        <w:rPr>
          <w:rFonts w:asciiTheme="minorEastAsia" w:eastAsiaTheme="minorEastAsia" w:hAnsiTheme="minorEastAsia" w:hint="eastAsia"/>
          <w:b/>
          <w:sz w:val="24"/>
        </w:rPr>
        <w:t>.1质疑提出时效</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3.1.1提出质疑的供应商应当是参与所质疑项目采购活动的供应商。潜在供应商已依法获取其可质疑的采购文件的，可以对该文件提出质疑。</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微软雅黑" w:hint="eastAsia"/>
          <w:kern w:val="0"/>
          <w:sz w:val="24"/>
          <w:lang w:val="zh-CN"/>
        </w:rPr>
        <w:t>3</w:t>
      </w:r>
      <w:r>
        <w:rPr>
          <w:rFonts w:asciiTheme="minorEastAsia" w:eastAsiaTheme="minorEastAsia" w:hAnsiTheme="minorEastAsia" w:hint="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BA6C24" w:rsidRDefault="00835BD8">
      <w:pPr>
        <w:pStyle w:val="aa"/>
        <w:spacing w:line="360" w:lineRule="auto"/>
        <w:ind w:firstLineChars="181" w:firstLine="434"/>
        <w:rPr>
          <w:rFonts w:asciiTheme="minorEastAsia" w:eastAsiaTheme="minorEastAsia" w:hAnsiTheme="minorEastAsia"/>
          <w:snapToGrid/>
          <w:color w:val="auto"/>
          <w:kern w:val="2"/>
          <w:sz w:val="24"/>
        </w:rPr>
      </w:pPr>
      <w:r>
        <w:rPr>
          <w:rFonts w:asciiTheme="minorEastAsia" w:eastAsiaTheme="minorEastAsia" w:hAnsiTheme="minorEastAsia" w:hint="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3.1.2.2对采购过程提出质疑的，质疑期限为各采购程序环节结束之日起计算。</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3.1.2.3对采购结果提出质疑的，质疑期限自采购结果公告期限届满之日起计算。</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3.1.2.4对同一采购程序环节的质疑，供应商须一次性提出。</w:t>
      </w:r>
    </w:p>
    <w:p w:rsidR="00BA6C24" w:rsidRDefault="00835BD8">
      <w:pPr>
        <w:pStyle w:val="af7"/>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3.2质疑答复</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3.2.1根据采购人与采购代理机构签订的采购委托协议，质疑答复责任主体如下：</w:t>
      </w:r>
    </w:p>
    <w:p w:rsidR="00BA6C24" w:rsidRDefault="00835BD8">
      <w:pPr>
        <w:widowControl/>
        <w:adjustRightInd/>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Style w:val="affe"/>
        <w:tblW w:w="0" w:type="auto"/>
        <w:tblLook w:val="04A0" w:firstRow="1" w:lastRow="0" w:firstColumn="1" w:lastColumn="0" w:noHBand="0" w:noVBand="1"/>
      </w:tblPr>
      <w:tblGrid>
        <w:gridCol w:w="2457"/>
        <w:gridCol w:w="4423"/>
        <w:gridCol w:w="2180"/>
      </w:tblGrid>
      <w:tr w:rsidR="00BA6C24">
        <w:tc>
          <w:tcPr>
            <w:tcW w:w="7054" w:type="dxa"/>
            <w:gridSpan w:val="2"/>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质疑内容</w:t>
            </w:r>
          </w:p>
        </w:tc>
        <w:tc>
          <w:tcPr>
            <w:tcW w:w="2232" w:type="dxa"/>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BA6C24">
        <w:tc>
          <w:tcPr>
            <w:tcW w:w="2518" w:type="dxa"/>
            <w:vMerge w:val="restart"/>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vAlign w:val="center"/>
          </w:tcPr>
          <w:p w:rsidR="00BA6C24" w:rsidRDefault="00835BD8">
            <w:pPr>
              <w:pStyle w:val="af7"/>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对采购文件中特定资格条件、采购需求提出的质疑</w:t>
            </w:r>
          </w:p>
        </w:tc>
        <w:tc>
          <w:tcPr>
            <w:tcW w:w="2232" w:type="dxa"/>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BA6C24">
        <w:tc>
          <w:tcPr>
            <w:tcW w:w="2518" w:type="dxa"/>
            <w:vMerge/>
            <w:vAlign w:val="center"/>
          </w:tcPr>
          <w:p w:rsidR="00BA6C24" w:rsidRDefault="00BA6C24">
            <w:pPr>
              <w:pStyle w:val="af7"/>
              <w:spacing w:line="360" w:lineRule="auto"/>
              <w:jc w:val="center"/>
              <w:rPr>
                <w:rFonts w:asciiTheme="minorEastAsia" w:eastAsiaTheme="minorEastAsia" w:hAnsiTheme="minorEastAsia"/>
                <w:sz w:val="24"/>
              </w:rPr>
            </w:pPr>
          </w:p>
        </w:tc>
        <w:tc>
          <w:tcPr>
            <w:tcW w:w="4536" w:type="dxa"/>
            <w:vAlign w:val="center"/>
          </w:tcPr>
          <w:p w:rsidR="00BA6C24" w:rsidRDefault="00835BD8">
            <w:pPr>
              <w:pStyle w:val="af7"/>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BA6C24">
        <w:tc>
          <w:tcPr>
            <w:tcW w:w="2518" w:type="dxa"/>
            <w:vMerge w:val="restart"/>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vAlign w:val="center"/>
          </w:tcPr>
          <w:p w:rsidR="00BA6C24" w:rsidRDefault="00835BD8">
            <w:pPr>
              <w:pStyle w:val="af7"/>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BA6C24">
        <w:tc>
          <w:tcPr>
            <w:tcW w:w="2518" w:type="dxa"/>
            <w:vMerge/>
            <w:vAlign w:val="center"/>
          </w:tcPr>
          <w:p w:rsidR="00BA6C24" w:rsidRDefault="00BA6C24">
            <w:pPr>
              <w:pStyle w:val="af7"/>
              <w:spacing w:line="360" w:lineRule="auto"/>
              <w:jc w:val="center"/>
              <w:rPr>
                <w:rFonts w:asciiTheme="minorEastAsia" w:eastAsiaTheme="minorEastAsia" w:hAnsiTheme="minorEastAsia"/>
                <w:sz w:val="24"/>
              </w:rPr>
            </w:pPr>
          </w:p>
        </w:tc>
        <w:tc>
          <w:tcPr>
            <w:tcW w:w="4536" w:type="dxa"/>
            <w:vAlign w:val="center"/>
          </w:tcPr>
          <w:p w:rsidR="00BA6C24" w:rsidRDefault="00835BD8">
            <w:pPr>
              <w:pStyle w:val="af7"/>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BA6C24">
        <w:tc>
          <w:tcPr>
            <w:tcW w:w="2518" w:type="dxa"/>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vAlign w:val="center"/>
          </w:tcPr>
          <w:p w:rsidR="00BA6C24" w:rsidRDefault="00835BD8">
            <w:pPr>
              <w:pStyle w:val="af7"/>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vAlign w:val="center"/>
          </w:tcPr>
          <w:p w:rsidR="00BA6C24" w:rsidRDefault="00835BD8">
            <w:pPr>
              <w:pStyle w:val="af7"/>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bl>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注：采购人或代理机构应当协助质疑答复责任主体及时答复供应商的书面质疑。</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3.2.2采购人或者采购代理机构应当在收到供应商的书面质疑后七个工作日内</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asciiTheme="minorEastAsia" w:eastAsiaTheme="minorEastAsia" w:hAnsiTheme="minorEastAsia" w:hint="eastAsia"/>
          <w:sz w:val="24"/>
        </w:rPr>
        <w:t>网公开</w:t>
      </w:r>
      <w:proofErr w:type="gramEnd"/>
      <w:r>
        <w:rPr>
          <w:rFonts w:asciiTheme="minorEastAsia" w:eastAsiaTheme="minorEastAsia" w:hAnsiTheme="minorEastAsia" w:hint="eastAsia"/>
          <w:sz w:val="24"/>
        </w:rPr>
        <w:t>质疑答复，答复内容应当完整。</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 2.3询问或者质疑事项可能影响采购结果的，采购人应当暂停签订合同，已经签订合同的，应当中止履行合同。</w:t>
      </w:r>
    </w:p>
    <w:p w:rsidR="00BA6C24" w:rsidRDefault="00835BD8">
      <w:pPr>
        <w:pStyle w:val="af7"/>
        <w:spacing w:line="360" w:lineRule="auto"/>
        <w:ind w:firstLineChars="200" w:firstLine="482"/>
        <w:rPr>
          <w:rFonts w:asciiTheme="minorEastAsia" w:eastAsiaTheme="minorEastAsia" w:hAnsiTheme="minorEastAsia"/>
          <w:sz w:val="24"/>
        </w:rPr>
      </w:pPr>
      <w:r>
        <w:rPr>
          <w:rFonts w:asciiTheme="minorEastAsia" w:eastAsiaTheme="minorEastAsia" w:hAnsiTheme="minorEastAsia" w:cs="微软雅黑" w:hint="eastAsia"/>
          <w:b/>
          <w:kern w:val="0"/>
          <w:sz w:val="24"/>
          <w:lang w:val="zh-CN"/>
        </w:rPr>
        <w:t>3.3质疑函</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3.3.1供应商提出质疑应当提交质疑函和必要的证明材料。质疑</w:t>
      </w:r>
      <w:proofErr w:type="gramStart"/>
      <w:r>
        <w:rPr>
          <w:rFonts w:asciiTheme="minorEastAsia" w:eastAsiaTheme="minorEastAsia" w:hAnsiTheme="minorEastAsia" w:hint="eastAsia"/>
          <w:sz w:val="24"/>
        </w:rPr>
        <w:t>函应当</w:t>
      </w:r>
      <w:proofErr w:type="gramEnd"/>
      <w:r>
        <w:rPr>
          <w:rFonts w:asciiTheme="minorEastAsia" w:eastAsiaTheme="minorEastAsia" w:hAnsiTheme="minorEastAsia" w:hint="eastAsia"/>
          <w:sz w:val="24"/>
        </w:rPr>
        <w:t>包括下列内容：</w:t>
      </w:r>
    </w:p>
    <w:p w:rsidR="00BA6C24" w:rsidRDefault="00835BD8">
      <w:pPr>
        <w:pStyle w:val="af7"/>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3.3.1.1</w:t>
      </w:r>
      <w:r>
        <w:rPr>
          <w:rFonts w:asciiTheme="minorEastAsia" w:eastAsiaTheme="minorEastAsia" w:hAnsiTheme="minorEastAsia" w:hint="eastAsia"/>
          <w:sz w:val="24"/>
          <w:szCs w:val="24"/>
        </w:rPr>
        <w:t>供应商的姓名或者名称、地址、邮编、联系人及联系电话；</w:t>
      </w:r>
    </w:p>
    <w:p w:rsidR="00BA6C24" w:rsidRDefault="00835BD8">
      <w:pPr>
        <w:pStyle w:val="af7"/>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3.3.1.2</w:t>
      </w:r>
      <w:r>
        <w:rPr>
          <w:rFonts w:asciiTheme="minorEastAsia" w:eastAsiaTheme="minorEastAsia" w:hAnsiTheme="minorEastAsia" w:hint="eastAsia"/>
          <w:sz w:val="24"/>
          <w:szCs w:val="24"/>
        </w:rPr>
        <w:t>质疑项目的名称、编号；</w:t>
      </w:r>
    </w:p>
    <w:p w:rsidR="00BA6C24" w:rsidRDefault="00835BD8">
      <w:pPr>
        <w:pStyle w:val="af7"/>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3.3.1.3</w:t>
      </w:r>
      <w:r>
        <w:rPr>
          <w:rFonts w:asciiTheme="minorEastAsia" w:eastAsiaTheme="minorEastAsia" w:hAnsiTheme="minorEastAsia" w:hint="eastAsia"/>
          <w:sz w:val="24"/>
          <w:szCs w:val="24"/>
        </w:rPr>
        <w:t>具体、明确的质疑事项和与质疑事项相关的请求；</w:t>
      </w:r>
    </w:p>
    <w:p w:rsidR="00BA6C24" w:rsidRDefault="00835BD8">
      <w:pPr>
        <w:pStyle w:val="af7"/>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3.3.1.4</w:t>
      </w:r>
      <w:r>
        <w:rPr>
          <w:rFonts w:asciiTheme="minorEastAsia" w:eastAsiaTheme="minorEastAsia" w:hAnsiTheme="minorEastAsia" w:hint="eastAsia"/>
          <w:sz w:val="24"/>
          <w:szCs w:val="24"/>
        </w:rPr>
        <w:t>事实依据；</w:t>
      </w:r>
    </w:p>
    <w:p w:rsidR="00BA6C24" w:rsidRDefault="00835BD8">
      <w:pPr>
        <w:pStyle w:val="af7"/>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3.3.1.5</w:t>
      </w:r>
      <w:r>
        <w:rPr>
          <w:rFonts w:asciiTheme="minorEastAsia" w:eastAsiaTheme="minorEastAsia" w:hAnsiTheme="minorEastAsia" w:hint="eastAsia"/>
          <w:sz w:val="24"/>
          <w:szCs w:val="24"/>
        </w:rPr>
        <w:t>必要的法律依据；</w:t>
      </w:r>
    </w:p>
    <w:p w:rsidR="00BA6C24" w:rsidRDefault="00835BD8">
      <w:pPr>
        <w:pStyle w:val="af7"/>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3.3.1.6</w:t>
      </w:r>
      <w:r>
        <w:rPr>
          <w:rFonts w:asciiTheme="minorEastAsia" w:eastAsiaTheme="minorEastAsia" w:hAnsiTheme="minorEastAsia" w:hint="eastAsia"/>
          <w:sz w:val="24"/>
          <w:szCs w:val="24"/>
        </w:rPr>
        <w:t>提出质疑的日期。</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3.3.2供应商提交的质疑函需一式三份。供应商为自然人的，应当由本人签字；供应商为法人或者其他组织的，应当由法定代表人、主要负责人，或者其授权代表签字或者盖章，并加盖公章。</w:t>
      </w:r>
    </w:p>
    <w:p w:rsidR="00BA6C24" w:rsidRDefault="00835BD8">
      <w:pPr>
        <w:pStyle w:val="af7"/>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质疑函范本及制作说明详见附件</w:t>
      </w:r>
      <w:r>
        <w:rPr>
          <w:rFonts w:asciiTheme="minorEastAsia" w:eastAsiaTheme="minorEastAsia" w:hAnsiTheme="minorEastAsia"/>
          <w:b/>
          <w:sz w:val="24"/>
        </w:rPr>
        <w:t>1</w:t>
      </w:r>
      <w:r>
        <w:rPr>
          <w:rFonts w:asciiTheme="minorEastAsia" w:eastAsiaTheme="minorEastAsia" w:hAnsiTheme="minorEastAsia" w:hint="eastAsia"/>
          <w:b/>
          <w:sz w:val="24"/>
        </w:rPr>
        <w:t>。</w:t>
      </w:r>
    </w:p>
    <w:p w:rsidR="00BA6C24" w:rsidRDefault="00835BD8">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b/>
          <w:sz w:val="24"/>
        </w:rPr>
        <w:t>.供应商投诉</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.1质疑供应商对采购人、</w:t>
      </w:r>
      <w:r>
        <w:rPr>
          <w:rFonts w:asciiTheme="minorEastAsia" w:eastAsiaTheme="minorEastAsia" w:hAnsiTheme="minorEastAsia" w:hint="eastAsia"/>
          <w:sz w:val="24"/>
        </w:rPr>
        <w:t>采购代理机构</w:t>
      </w:r>
      <w:r>
        <w:rPr>
          <w:rFonts w:asciiTheme="minorEastAsia" w:eastAsiaTheme="minorEastAsia" w:hAnsiTheme="minorEastAsia"/>
          <w:sz w:val="24"/>
        </w:rPr>
        <w:t>的答复不满意或者采购人、</w:t>
      </w:r>
      <w:r>
        <w:rPr>
          <w:rFonts w:asciiTheme="minorEastAsia" w:eastAsiaTheme="minorEastAsia" w:hAnsiTheme="minorEastAsia" w:hint="eastAsia"/>
          <w:sz w:val="24"/>
        </w:rPr>
        <w:t>采购代理机构</w:t>
      </w:r>
      <w:r>
        <w:rPr>
          <w:rFonts w:asciiTheme="minorEastAsia" w:eastAsiaTheme="minorEastAsia" w:hAnsiTheme="minorEastAsia"/>
          <w:sz w:val="24"/>
        </w:rPr>
        <w:lastRenderedPageBreak/>
        <w:t>未在规定的时间内</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答复的，可以在答复期满后十五个工作日内向同级政府采购监督管理部门提出投诉。</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.2供应</w:t>
      </w:r>
      <w:proofErr w:type="gramStart"/>
      <w:r>
        <w:rPr>
          <w:rFonts w:asciiTheme="minorEastAsia" w:eastAsiaTheme="minorEastAsia" w:hAnsiTheme="minorEastAsia" w:hint="eastAsia"/>
          <w:sz w:val="24"/>
        </w:rPr>
        <w:t>商投诉</w:t>
      </w:r>
      <w:proofErr w:type="gramEnd"/>
      <w:r>
        <w:rPr>
          <w:rFonts w:asciiTheme="minorEastAsia" w:eastAsiaTheme="minorEastAsia" w:hAnsiTheme="minorEastAsia" w:hint="eastAsia"/>
          <w:sz w:val="24"/>
        </w:rPr>
        <w:t>的事项不得超出已质疑事项的范围，基于质疑答复内容提出的投诉事项除外。</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.3供应</w:t>
      </w:r>
      <w:proofErr w:type="gramStart"/>
      <w:r>
        <w:rPr>
          <w:rFonts w:asciiTheme="minorEastAsia" w:eastAsiaTheme="minorEastAsia" w:hAnsiTheme="minorEastAsia" w:hint="eastAsia"/>
          <w:sz w:val="24"/>
        </w:rPr>
        <w:t>商投诉</w:t>
      </w:r>
      <w:proofErr w:type="gramEnd"/>
      <w:r>
        <w:rPr>
          <w:rFonts w:asciiTheme="minorEastAsia" w:eastAsiaTheme="minorEastAsia" w:hAnsiTheme="minorEastAsia" w:hint="eastAsia"/>
          <w:sz w:val="24"/>
        </w:rPr>
        <w:t>应当有明确的请求和必要的证明材料。</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.4以联合体形</w:t>
      </w:r>
      <w:proofErr w:type="gramStart"/>
      <w:r>
        <w:rPr>
          <w:rFonts w:asciiTheme="minorEastAsia" w:eastAsiaTheme="minorEastAsia" w:hAnsiTheme="minorEastAsia" w:hint="eastAsia"/>
          <w:sz w:val="24"/>
        </w:rPr>
        <w:t>式参加</w:t>
      </w:r>
      <w:proofErr w:type="gramEnd"/>
      <w:r>
        <w:rPr>
          <w:rFonts w:asciiTheme="minorEastAsia" w:eastAsiaTheme="minorEastAsia" w:hAnsiTheme="minorEastAsia" w:hint="eastAsia"/>
          <w:sz w:val="24"/>
        </w:rPr>
        <w:t>政府采购活动的，其投诉应当由组成联合体的所有供应商共同提出。</w:t>
      </w:r>
    </w:p>
    <w:p w:rsidR="00BA6C24" w:rsidRDefault="00BA6C24">
      <w:pPr>
        <w:pStyle w:val="af7"/>
        <w:spacing w:line="360" w:lineRule="auto"/>
        <w:ind w:firstLineChars="200" w:firstLine="482"/>
        <w:rPr>
          <w:rFonts w:asciiTheme="minorEastAsia" w:eastAsiaTheme="minorEastAsia" w:hAnsiTheme="minorEastAsia"/>
          <w:b/>
          <w:sz w:val="24"/>
        </w:rPr>
      </w:pPr>
    </w:p>
    <w:p w:rsidR="00BA6C24" w:rsidRDefault="00BA6C24">
      <w:pPr>
        <w:adjustRightInd/>
        <w:spacing w:line="360" w:lineRule="auto"/>
        <w:jc w:val="center"/>
        <w:rPr>
          <w:rFonts w:asciiTheme="minorEastAsia" w:eastAsiaTheme="minorEastAsia" w:hAnsiTheme="minorEastAsia" w:cs="仿宋_GB2312"/>
          <w:b/>
          <w:sz w:val="32"/>
          <w:szCs w:val="20"/>
        </w:rPr>
      </w:pPr>
    </w:p>
    <w:p w:rsidR="00BA6C24" w:rsidRDefault="00835BD8">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五、谈判文件构成、修改、解释</w:t>
      </w:r>
    </w:p>
    <w:p w:rsidR="00BA6C24" w:rsidRDefault="00835BD8">
      <w:pPr>
        <w:autoSpaceDE w:val="0"/>
        <w:autoSpaceDN w:val="0"/>
        <w:spacing w:line="360" w:lineRule="auto"/>
        <w:rPr>
          <w:rFonts w:asciiTheme="minorEastAsia" w:eastAsiaTheme="minorEastAsia" w:hAnsiTheme="minorEastAsia"/>
          <w:b/>
          <w:sz w:val="24"/>
        </w:rPr>
      </w:pPr>
      <w:r>
        <w:rPr>
          <w:rFonts w:asciiTheme="minorEastAsia" w:eastAsiaTheme="minorEastAsia" w:hAnsiTheme="minorEastAsia" w:hint="eastAsia"/>
          <w:b/>
          <w:sz w:val="24"/>
        </w:rPr>
        <w:t>1．谈判文件的构成</w:t>
      </w:r>
    </w:p>
    <w:p w:rsidR="00BA6C24" w:rsidRDefault="00835BD8">
      <w:pPr>
        <w:pStyle w:val="af7"/>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 谈判文件包括下列文件及附件</w:t>
      </w:r>
    </w:p>
    <w:p w:rsidR="00BA6C24" w:rsidRDefault="00835BD8">
      <w:pPr>
        <w:pStyle w:val="af7"/>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第一部分  邀请供应商</w:t>
      </w:r>
    </w:p>
    <w:p w:rsidR="00BA6C24" w:rsidRDefault="00835BD8">
      <w:pPr>
        <w:pStyle w:val="af7"/>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第二部分  竞争性谈判流程</w:t>
      </w:r>
    </w:p>
    <w:p w:rsidR="00BA6C24" w:rsidRDefault="00835BD8">
      <w:pPr>
        <w:pStyle w:val="af7"/>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第三部分  供应商须知</w:t>
      </w:r>
    </w:p>
    <w:p w:rsidR="00BA6C24" w:rsidRDefault="00835BD8">
      <w:pPr>
        <w:pStyle w:val="af7"/>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第四部分  采购需求</w:t>
      </w:r>
    </w:p>
    <w:p w:rsidR="00BA6C24" w:rsidRDefault="00835BD8">
      <w:pPr>
        <w:pStyle w:val="af7"/>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第五部分  评定标准</w:t>
      </w:r>
    </w:p>
    <w:p w:rsidR="00BA6C24" w:rsidRDefault="00835BD8">
      <w:pPr>
        <w:pStyle w:val="af7"/>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第六部分  </w:t>
      </w:r>
      <w:proofErr w:type="gramStart"/>
      <w:r>
        <w:rPr>
          <w:rFonts w:asciiTheme="minorEastAsia" w:eastAsiaTheme="minorEastAsia" w:hAnsiTheme="minorEastAsia" w:hint="eastAsia"/>
          <w:sz w:val="24"/>
          <w:szCs w:val="24"/>
        </w:rPr>
        <w:t>拟签订</w:t>
      </w:r>
      <w:proofErr w:type="gramEnd"/>
      <w:r>
        <w:rPr>
          <w:rFonts w:asciiTheme="minorEastAsia" w:eastAsiaTheme="minorEastAsia" w:hAnsiTheme="minorEastAsia" w:hint="eastAsia"/>
          <w:sz w:val="24"/>
          <w:szCs w:val="24"/>
        </w:rPr>
        <w:t>的合同文本</w:t>
      </w:r>
    </w:p>
    <w:p w:rsidR="00BA6C24" w:rsidRDefault="00835BD8">
      <w:pPr>
        <w:pStyle w:val="af7"/>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第七部分  应提交的有关格式范例</w:t>
      </w:r>
    </w:p>
    <w:p w:rsidR="00BA6C24" w:rsidRDefault="00835BD8">
      <w:pPr>
        <w:pStyle w:val="af7"/>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第八部分  最后报价格式</w:t>
      </w:r>
    </w:p>
    <w:p w:rsidR="00BA6C24" w:rsidRDefault="00835BD8">
      <w:pPr>
        <w:pStyle w:val="af7"/>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1.2 </w:t>
      </w:r>
      <w:r>
        <w:rPr>
          <w:rFonts w:asciiTheme="minorEastAsia" w:eastAsiaTheme="minorEastAsia" w:hAnsiTheme="minorEastAsia" w:hint="eastAsia"/>
          <w:sz w:val="24"/>
        </w:rPr>
        <w:t>与本项目有关的</w:t>
      </w:r>
      <w:r>
        <w:rPr>
          <w:rFonts w:asciiTheme="minorEastAsia" w:eastAsiaTheme="minorEastAsia" w:hAnsiTheme="minorEastAsia" w:hint="eastAsia"/>
          <w:bCs/>
          <w:sz w:val="24"/>
        </w:rPr>
        <w:t>澄清或者修改的内容为谈判文件的组成部分</w:t>
      </w:r>
      <w:r>
        <w:rPr>
          <w:rFonts w:asciiTheme="minorEastAsia" w:eastAsiaTheme="minorEastAsia" w:hAnsiTheme="minorEastAsia" w:cs="仿宋_GB2312" w:hint="eastAsia"/>
          <w:sz w:val="24"/>
        </w:rPr>
        <w:t>。</w:t>
      </w:r>
    </w:p>
    <w:p w:rsidR="00BA6C24" w:rsidRDefault="00835BD8">
      <w:pPr>
        <w:pStyle w:val="af7"/>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szCs w:val="24"/>
        </w:rPr>
        <w:t>2. 谈判文件的</w:t>
      </w:r>
      <w:r>
        <w:rPr>
          <w:rFonts w:asciiTheme="minorEastAsia" w:eastAsiaTheme="minorEastAsia" w:hAnsiTheme="minorEastAsia" w:cs="仿宋_GB2312" w:hint="eastAsia"/>
          <w:b/>
          <w:sz w:val="24"/>
          <w:szCs w:val="24"/>
        </w:rPr>
        <w:t>澄清、修改</w:t>
      </w:r>
    </w:p>
    <w:p w:rsidR="00BA6C24" w:rsidRDefault="00835BD8">
      <w:pPr>
        <w:pStyle w:val="2f8"/>
        <w:snapToGrid w:val="0"/>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rPr>
        <w:t>2.1已获取谈判文件的潜在供应商，若有问题需要澄清，应于提交首次响应文件截止时间前，以书面形式向采购代理机构提出。</w:t>
      </w:r>
    </w:p>
    <w:p w:rsidR="00BA6C24" w:rsidRDefault="00835BD8">
      <w:pPr>
        <w:pStyle w:val="2f8"/>
        <w:snapToGrid w:val="0"/>
        <w:spacing w:before="0"/>
        <w:ind w:firstLine="480"/>
        <w:rPr>
          <w:rFonts w:asciiTheme="minorEastAsia" w:eastAsiaTheme="minorEastAsia" w:hAnsiTheme="minorEastAsia"/>
        </w:rPr>
      </w:pPr>
      <w:r>
        <w:rPr>
          <w:rFonts w:asciiTheme="minorEastAsia" w:eastAsiaTheme="minorEastAsia" w:hAnsiTheme="minorEastAsia" w:hint="eastAsia"/>
        </w:rPr>
        <w:t>2.2</w:t>
      </w:r>
      <w:r>
        <w:rPr>
          <w:rFonts w:asciiTheme="minorEastAsia" w:eastAsiaTheme="minorEastAsia" w:hAnsiTheme="minorEastAsia" w:cs="宋体" w:hint="eastAsia"/>
        </w:rPr>
        <w:t>采购代理机构对谈判文件进行澄清或修改的，将同时通过电子交易平台通知已获取谈判文件的供应商。依法应当公告的，将按规定公告，同时视情况延长</w:t>
      </w:r>
      <w:r>
        <w:rPr>
          <w:rFonts w:asciiTheme="minorEastAsia" w:eastAsiaTheme="minorEastAsia" w:hAnsiTheme="minorEastAsia" w:hint="eastAsia"/>
        </w:rPr>
        <w:t>提交首次</w:t>
      </w:r>
      <w:r>
        <w:rPr>
          <w:rFonts w:asciiTheme="minorEastAsia" w:eastAsiaTheme="minorEastAsia" w:hAnsiTheme="minorEastAsia" w:cs="宋体" w:hint="eastAsia"/>
        </w:rPr>
        <w:t>响应文件截止时间和响应文件开启时间。该澄清或者修改的内容为谈判文件的组成部分。</w:t>
      </w:r>
    </w:p>
    <w:p w:rsidR="00BA6C24" w:rsidRDefault="00835BD8">
      <w:pPr>
        <w:pStyle w:val="2f8"/>
        <w:snapToGrid w:val="0"/>
        <w:spacing w:before="0"/>
        <w:ind w:firstLine="480"/>
        <w:rPr>
          <w:rFonts w:asciiTheme="minorEastAsia" w:eastAsiaTheme="minorEastAsia" w:hAnsiTheme="minorEastAsia"/>
        </w:rPr>
      </w:pPr>
      <w:r>
        <w:rPr>
          <w:rFonts w:asciiTheme="minorEastAsia" w:eastAsiaTheme="minorEastAsia" w:hAnsiTheme="minorEastAsia" w:hint="eastAsia"/>
        </w:rPr>
        <w:t>2.3澄清或者修改的内容可能影响响应文件编制的，采购人、采购代理机构应当在提交首次响应文件截止时间至少3个工作日前，</w:t>
      </w:r>
      <w:r>
        <w:rPr>
          <w:rFonts w:asciiTheme="minorEastAsia" w:eastAsiaTheme="minorEastAsia" w:hAnsiTheme="minorEastAsia" w:cs="宋体" w:hint="eastAsia"/>
        </w:rPr>
        <w:t>通过电子交易平台</w:t>
      </w:r>
      <w:r>
        <w:rPr>
          <w:rFonts w:asciiTheme="minorEastAsia" w:eastAsiaTheme="minorEastAsia" w:hAnsiTheme="minorEastAsia" w:hint="eastAsia"/>
        </w:rPr>
        <w:t>通知所有获取谈判文件的供应商；不足3个工作日的，采购人、采购代理机构应当顺延提交首次响应文件截</w:t>
      </w:r>
      <w:r>
        <w:rPr>
          <w:rFonts w:asciiTheme="minorEastAsia" w:eastAsiaTheme="minorEastAsia" w:hAnsiTheme="minorEastAsia" w:hint="eastAsia"/>
        </w:rPr>
        <w:lastRenderedPageBreak/>
        <w:t>止时间。</w:t>
      </w:r>
    </w:p>
    <w:p w:rsidR="00BA6C24" w:rsidRDefault="00835BD8">
      <w:pPr>
        <w:pStyle w:val="2f8"/>
        <w:snapToGrid w:val="0"/>
        <w:spacing w:before="0"/>
        <w:ind w:firstLine="482"/>
        <w:rPr>
          <w:rFonts w:asciiTheme="minorEastAsia" w:eastAsiaTheme="minorEastAsia" w:hAnsiTheme="minorEastAsia"/>
        </w:rPr>
      </w:pPr>
      <w:r>
        <w:rPr>
          <w:rFonts w:asciiTheme="minorEastAsia" w:eastAsiaTheme="minorEastAsia" w:hAnsiTheme="minorEastAsia" w:hint="eastAsia"/>
          <w:b/>
        </w:rPr>
        <w:t>▲</w:t>
      </w:r>
      <w:r>
        <w:rPr>
          <w:rFonts w:asciiTheme="minorEastAsia" w:eastAsiaTheme="minorEastAsia" w:hAnsiTheme="minorEastAsia" w:cs="仿宋_GB2312" w:hint="eastAsia"/>
          <w:b/>
          <w:szCs w:val="21"/>
        </w:rPr>
        <w:t>响应文件未按谈判文件的澄清、修改的内容编制，又不符合实质性要求的，响应无效。</w:t>
      </w:r>
    </w:p>
    <w:p w:rsidR="00BA6C24" w:rsidRDefault="00835BD8">
      <w:pPr>
        <w:pStyle w:val="af2"/>
        <w:rPr>
          <w:rFonts w:asciiTheme="minorEastAsia" w:eastAsiaTheme="minorEastAsia" w:hAnsiTheme="minorEastAsia" w:cs="仿宋_GB2312"/>
          <w:sz w:val="18"/>
          <w:szCs w:val="18"/>
          <w:lang w:val="en-US"/>
        </w:rPr>
      </w:pPr>
      <w:r>
        <w:rPr>
          <w:rFonts w:asciiTheme="minorEastAsia" w:eastAsiaTheme="minorEastAsia" w:hAnsiTheme="minorEastAsia" w:cs="仿宋_GB2312" w:hint="eastAsia"/>
          <w:szCs w:val="24"/>
          <w:lang w:val="en-US"/>
        </w:rPr>
        <w:t xml:space="preserve">    </w:t>
      </w:r>
    </w:p>
    <w:p w:rsidR="00BA6C24" w:rsidRDefault="00835BD8">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六、响应文件的编制</w:t>
      </w:r>
    </w:p>
    <w:p w:rsidR="00BA6C24" w:rsidRDefault="00835BD8">
      <w:pPr>
        <w:pStyle w:val="af7"/>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rPr>
        <w:t>1. 响应文件的语言</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响应文件及供应商与采购有关的来往通知、函件和文件均应使用中文。</w:t>
      </w:r>
    </w:p>
    <w:p w:rsidR="00BA6C24" w:rsidRDefault="00835BD8">
      <w:pPr>
        <w:pStyle w:val="af7"/>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rPr>
        <w:t>2. 响应文件的组成</w:t>
      </w:r>
    </w:p>
    <w:p w:rsidR="00BA6C24" w:rsidRDefault="00835BD8">
      <w:pPr>
        <w:pStyle w:val="af7"/>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响应文件应当包括以下主要内容（标注“▲”为实质性要求，供应商必须提供，否则谈判无效。相关格式</w:t>
      </w:r>
      <w:proofErr w:type="gramStart"/>
      <w:r>
        <w:rPr>
          <w:rFonts w:asciiTheme="minorEastAsia" w:eastAsiaTheme="minorEastAsia" w:hAnsiTheme="minorEastAsia" w:hint="eastAsia"/>
          <w:sz w:val="24"/>
        </w:rPr>
        <w:t>见谈判</w:t>
      </w:r>
      <w:proofErr w:type="gramEnd"/>
      <w:r>
        <w:rPr>
          <w:rFonts w:asciiTheme="minorEastAsia" w:eastAsiaTheme="minorEastAsia" w:hAnsiTheme="minorEastAsia" w:hint="eastAsia"/>
          <w:sz w:val="24"/>
        </w:rPr>
        <w:t>文件第七部分）：</w:t>
      </w:r>
    </w:p>
    <w:p w:rsidR="00BA6C24" w:rsidRDefault="00835BD8">
      <w:pPr>
        <w:pStyle w:val="af7"/>
        <w:spacing w:line="360" w:lineRule="auto"/>
        <w:ind w:firstLineChars="200" w:firstLine="422"/>
        <w:rPr>
          <w:rFonts w:asciiTheme="minorEastAsia" w:eastAsiaTheme="minorEastAsia" w:hAnsiTheme="minorEastAsia"/>
          <w:sz w:val="24"/>
        </w:rPr>
      </w:pPr>
      <w:r>
        <w:rPr>
          <w:rFonts w:asciiTheme="minorEastAsia" w:eastAsiaTheme="minorEastAsia" w:hAnsiTheme="minorEastAsia" w:hint="eastAsia"/>
          <w:b/>
        </w:rPr>
        <w:t>▲</w:t>
      </w:r>
      <w:r>
        <w:rPr>
          <w:rFonts w:asciiTheme="minorEastAsia" w:eastAsiaTheme="minorEastAsia" w:hAnsiTheme="minorEastAsia" w:hint="eastAsia"/>
          <w:sz w:val="24"/>
        </w:rPr>
        <w:t>（1）响应函</w:t>
      </w:r>
    </w:p>
    <w:p w:rsidR="00BA6C24" w:rsidRDefault="00835BD8">
      <w:pPr>
        <w:pStyle w:val="af7"/>
        <w:spacing w:line="360" w:lineRule="auto"/>
        <w:ind w:firstLineChars="200" w:firstLine="422"/>
        <w:rPr>
          <w:rFonts w:asciiTheme="minorEastAsia" w:eastAsiaTheme="minorEastAsia" w:hAnsiTheme="minorEastAsia"/>
          <w:sz w:val="24"/>
        </w:rPr>
      </w:pPr>
      <w:r>
        <w:rPr>
          <w:rFonts w:asciiTheme="minorEastAsia" w:eastAsiaTheme="minorEastAsia" w:hAnsiTheme="minorEastAsia" w:hint="eastAsia"/>
          <w:b/>
        </w:rPr>
        <w:t>▲</w:t>
      </w:r>
      <w:r>
        <w:rPr>
          <w:rFonts w:asciiTheme="minorEastAsia" w:eastAsiaTheme="minorEastAsia" w:hAnsiTheme="minorEastAsia" w:hint="eastAsia"/>
          <w:sz w:val="24"/>
        </w:rPr>
        <w:t>（2）资格文件</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A、</w:t>
      </w:r>
      <w:bookmarkStart w:id="74" w:name="OLE_LINK23"/>
      <w:r>
        <w:rPr>
          <w:rFonts w:asciiTheme="minorEastAsia" w:eastAsiaTheme="minorEastAsia" w:hAnsiTheme="minorEastAsia" w:cs="宋体" w:hint="eastAsia"/>
          <w:sz w:val="24"/>
        </w:rPr>
        <w:t>符合参加政府采购活动应当具备的一般条件的承诺函</w:t>
      </w:r>
      <w:bookmarkEnd w:id="74"/>
      <w:r>
        <w:rPr>
          <w:rFonts w:asciiTheme="minorEastAsia" w:eastAsiaTheme="minorEastAsia" w:hAnsiTheme="minorEastAsia" w:cs="宋体" w:hint="eastAsia"/>
          <w:sz w:val="24"/>
        </w:rPr>
        <w:t>；</w:t>
      </w:r>
    </w:p>
    <w:p w:rsidR="00BA6C24" w:rsidRDefault="00835BD8">
      <w:pPr>
        <w:pStyle w:val="af7"/>
        <w:spacing w:line="360" w:lineRule="auto"/>
        <w:ind w:firstLineChars="200" w:firstLine="422"/>
        <w:rPr>
          <w:rFonts w:asciiTheme="minorEastAsia" w:eastAsiaTheme="minorEastAsia" w:hAnsiTheme="minorEastAsia"/>
          <w:sz w:val="24"/>
        </w:rPr>
      </w:pPr>
      <w:r>
        <w:rPr>
          <w:rFonts w:asciiTheme="minorEastAsia" w:eastAsiaTheme="minorEastAsia" w:hAnsiTheme="minorEastAsia" w:hint="eastAsia"/>
          <w:b/>
        </w:rPr>
        <w:t>▲</w:t>
      </w:r>
      <w:r>
        <w:rPr>
          <w:rFonts w:asciiTheme="minorEastAsia" w:eastAsiaTheme="minorEastAsia" w:hAnsiTheme="minorEastAsia" w:hint="eastAsia"/>
          <w:sz w:val="24"/>
        </w:rPr>
        <w:t>（3）</w:t>
      </w:r>
      <w:r>
        <w:rPr>
          <w:rFonts w:hAnsi="宋体" w:cs="宋体" w:hint="eastAsia"/>
          <w:sz w:val="24"/>
        </w:rPr>
        <w:t>授权委托书或法定代表人（单位负责人、自然人本人）身份证明；</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cs="宋体" w:hint="eastAsia"/>
          <w:kern w:val="0"/>
          <w:sz w:val="24"/>
        </w:rPr>
        <w:t>（6）</w:t>
      </w:r>
      <w:r>
        <w:rPr>
          <w:rFonts w:asciiTheme="minorEastAsia" w:eastAsiaTheme="minorEastAsia" w:hAnsiTheme="minorEastAsia" w:hint="eastAsia"/>
          <w:sz w:val="24"/>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napToGrid w:val="0"/>
          <w:sz w:val="24"/>
        </w:rPr>
        <w:t>（7）</w:t>
      </w:r>
      <w:r>
        <w:rPr>
          <w:rFonts w:asciiTheme="minorEastAsia" w:eastAsiaTheme="minorEastAsia" w:hAnsiTheme="minorEastAsia" w:hint="eastAsia"/>
          <w:kern w:val="0"/>
          <w:sz w:val="24"/>
          <w:lang w:val="zh-CN"/>
        </w:rPr>
        <w:t>关于对谈判文件中有关条款的拒绝声明 (如果有)</w:t>
      </w:r>
      <w:r>
        <w:rPr>
          <w:rFonts w:asciiTheme="minorEastAsia" w:eastAsiaTheme="minorEastAsia" w:hAnsiTheme="minorEastAsia" w:hint="eastAsia"/>
          <w:sz w:val="24"/>
          <w:lang w:val="zh-CN"/>
        </w:rPr>
        <w:t xml:space="preserve"> ；</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（8）</w:t>
      </w:r>
      <w:r>
        <w:rPr>
          <w:rFonts w:asciiTheme="minorEastAsia" w:eastAsiaTheme="minorEastAsia" w:hAnsiTheme="minorEastAsia" w:hint="eastAsia"/>
          <w:kern w:val="0"/>
          <w:sz w:val="24"/>
          <w:lang w:val="zh-CN"/>
        </w:rPr>
        <w:t>认为需要的其他商务文件或说明 (如果有) ；</w:t>
      </w:r>
    </w:p>
    <w:p w:rsidR="00BA6C24" w:rsidRDefault="00835BD8">
      <w:pPr>
        <w:pStyle w:val="af7"/>
        <w:spacing w:line="360" w:lineRule="auto"/>
        <w:ind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hint="eastAsia"/>
          <w:kern w:val="0"/>
          <w:sz w:val="24"/>
          <w:lang w:val="zh-CN"/>
        </w:rPr>
        <w:t>（9）</w:t>
      </w:r>
      <w:r>
        <w:rPr>
          <w:rFonts w:asciiTheme="minorEastAsia" w:eastAsiaTheme="minorEastAsia" w:hAnsiTheme="minorEastAsia" w:hint="eastAsia"/>
          <w:sz w:val="24"/>
          <w:lang w:val="zh-CN"/>
        </w:rPr>
        <w:t>技术解决方案。针对本项目的</w:t>
      </w:r>
      <w:proofErr w:type="gramStart"/>
      <w:r>
        <w:rPr>
          <w:rFonts w:asciiTheme="minorEastAsia" w:eastAsiaTheme="minorEastAsia" w:hAnsiTheme="minorEastAsia" w:hint="eastAsia"/>
          <w:sz w:val="24"/>
          <w:lang w:val="zh-CN"/>
        </w:rPr>
        <w:t>完整技术</w:t>
      </w:r>
      <w:proofErr w:type="gramEnd"/>
      <w:r>
        <w:rPr>
          <w:rFonts w:asciiTheme="minorEastAsia" w:eastAsiaTheme="minorEastAsia" w:hAnsiTheme="minorEastAsia" w:hint="eastAsia"/>
          <w:sz w:val="24"/>
          <w:lang w:val="zh-CN"/>
        </w:rPr>
        <w:t>解决方案和实施方案；详细阐述项目方案的实现思路及关键技术；符合本项目对当前和未来发展的要求；以及对功能设计和实施计划的建议；</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kern w:val="0"/>
          <w:sz w:val="24"/>
          <w:lang w:val="zh-CN"/>
        </w:rPr>
        <w:t>（10）组织实施方案。本项目详细工作实施组织方案，包括(但不限于)以下内容：组织机构、工作时间进度表、工作程序和步骤、管理和协调方法、关键步骤的思路和要点；</w:t>
      </w:r>
    </w:p>
    <w:p w:rsidR="00BA6C24" w:rsidRDefault="00835BD8">
      <w:pPr>
        <w:pStyle w:val="af7"/>
        <w:spacing w:line="360" w:lineRule="auto"/>
        <w:ind w:firstLineChars="200" w:firstLine="422"/>
        <w:rPr>
          <w:rFonts w:asciiTheme="minorEastAsia" w:eastAsiaTheme="minorEastAsia" w:hAnsiTheme="minorEastAsia" w:cs="仿宋_GB2312"/>
          <w:b/>
          <w:sz w:val="24"/>
          <w:szCs w:val="24"/>
        </w:rPr>
      </w:pPr>
      <w:r>
        <w:rPr>
          <w:rFonts w:asciiTheme="minorEastAsia" w:eastAsiaTheme="minorEastAsia" w:hAnsiTheme="minorEastAsia" w:hint="eastAsia"/>
          <w:b/>
        </w:rPr>
        <w:t>▲</w:t>
      </w:r>
      <w:r>
        <w:rPr>
          <w:rFonts w:asciiTheme="minorEastAsia" w:eastAsiaTheme="minorEastAsia" w:hAnsiTheme="minorEastAsia" w:hint="eastAsia"/>
          <w:kern w:val="0"/>
          <w:sz w:val="24"/>
          <w:lang w:val="zh-CN"/>
        </w:rPr>
        <w:t>（11）售后服务方案。项目验收之后的维护方案；针对本项目的维护方案。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kern w:val="0"/>
          <w:sz w:val="24"/>
          <w:lang w:val="zh-CN"/>
        </w:rPr>
        <w:lastRenderedPageBreak/>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asciiTheme="minorEastAsia" w:eastAsiaTheme="minorEastAsia" w:hAnsiTheme="minorEastAsia" w:cs="仿宋_GB2312" w:hint="eastAsia"/>
          <w:kern w:val="0"/>
          <w:sz w:val="24"/>
          <w:lang w:val="zh-CN"/>
        </w:rPr>
        <w:t>资质情况等</w:t>
      </w:r>
      <w:r>
        <w:rPr>
          <w:rFonts w:asciiTheme="minorEastAsia" w:eastAsiaTheme="minorEastAsia" w:hAnsiTheme="minorEastAsia" w:hint="eastAsia"/>
          <w:kern w:val="0"/>
          <w:sz w:val="24"/>
          <w:lang w:val="zh-CN"/>
        </w:rPr>
        <w:t>；</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kern w:val="0"/>
          <w:sz w:val="24"/>
          <w:lang w:val="zh-CN"/>
        </w:rPr>
        <w:t>（13）优惠条件及特殊承诺；</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（14）</w:t>
      </w:r>
      <w:r>
        <w:rPr>
          <w:rFonts w:asciiTheme="minorEastAsia" w:eastAsiaTheme="minorEastAsia" w:hAnsiTheme="minorEastAsia" w:cs="仿宋_GB2312" w:hint="eastAsia"/>
          <w:kern w:val="0"/>
          <w:sz w:val="24"/>
          <w:lang w:val="zh-CN"/>
        </w:rPr>
        <w:t>培训计划（如果有）；</w:t>
      </w:r>
    </w:p>
    <w:p w:rsidR="00BA6C24" w:rsidRDefault="00835BD8">
      <w:pPr>
        <w:pStyle w:val="af7"/>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kern w:val="0"/>
          <w:sz w:val="24"/>
        </w:rPr>
        <w:t>（15）随机特殊工具和</w:t>
      </w:r>
      <w:r>
        <w:rPr>
          <w:rFonts w:asciiTheme="minorEastAsia" w:eastAsiaTheme="minorEastAsia" w:hAnsiTheme="minorEastAsia" w:hint="eastAsia"/>
          <w:kern w:val="0"/>
          <w:sz w:val="24"/>
          <w:lang w:val="zh-CN"/>
        </w:rPr>
        <w:t>备品备件清单（含随机自带的备品备件和</w:t>
      </w:r>
      <w:proofErr w:type="gramStart"/>
      <w:r>
        <w:rPr>
          <w:rFonts w:asciiTheme="minorEastAsia" w:eastAsiaTheme="minorEastAsia" w:hAnsiTheme="minorEastAsia" w:hint="eastAsia"/>
          <w:kern w:val="0"/>
          <w:sz w:val="24"/>
          <w:lang w:val="zh-CN"/>
        </w:rPr>
        <w:t>质保期</w:t>
      </w:r>
      <w:proofErr w:type="gramEnd"/>
      <w:r>
        <w:rPr>
          <w:rFonts w:asciiTheme="minorEastAsia" w:eastAsiaTheme="minorEastAsia" w:hAnsiTheme="minorEastAsia" w:hint="eastAsia"/>
          <w:kern w:val="0"/>
          <w:sz w:val="24"/>
          <w:lang w:val="zh-CN"/>
        </w:rPr>
        <w:t>后供采购人选择的备品备件及配套零部件，明细备品备件及价格，且供货价格不高于成交价格；成交货物设备应提供易损部件的备件和整机备品）（如果有）；</w:t>
      </w:r>
    </w:p>
    <w:p w:rsidR="00BA6C24" w:rsidRDefault="00835BD8">
      <w:pPr>
        <w:pStyle w:val="af7"/>
        <w:spacing w:line="360" w:lineRule="auto"/>
        <w:ind w:firstLineChars="200" w:firstLine="480"/>
        <w:rPr>
          <w:rFonts w:asciiTheme="minorEastAsia" w:eastAsiaTheme="minorEastAsia" w:hAnsiTheme="minorEastAsia" w:cs="仿宋_GB2312"/>
          <w:kern w:val="0"/>
          <w:sz w:val="24"/>
          <w:szCs w:val="24"/>
          <w:lang w:val="zh-CN"/>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6）</w:t>
      </w:r>
      <w:r>
        <w:rPr>
          <w:rFonts w:asciiTheme="minorEastAsia" w:eastAsiaTheme="minorEastAsia" w:hAnsiTheme="minorEastAsia" w:cs="仿宋_GB2312" w:hint="eastAsia"/>
          <w:kern w:val="0"/>
          <w:sz w:val="24"/>
          <w:szCs w:val="24"/>
          <w:lang w:val="zh-CN"/>
        </w:rPr>
        <w:t>供应商认为需要的其他技术文件或说明（如果有）；</w:t>
      </w:r>
    </w:p>
    <w:p w:rsidR="00BA6C24" w:rsidRDefault="00835BD8">
      <w:pPr>
        <w:pStyle w:val="af7"/>
        <w:spacing w:line="360" w:lineRule="auto"/>
        <w:ind w:firstLineChars="200" w:firstLine="422"/>
        <w:rPr>
          <w:rFonts w:asciiTheme="minorEastAsia" w:eastAsiaTheme="minorEastAsia" w:hAnsiTheme="minorEastAsia" w:cs="仿宋_GB2312"/>
          <w:kern w:val="0"/>
          <w:sz w:val="24"/>
          <w:lang w:val="zh-CN"/>
        </w:rPr>
      </w:pPr>
      <w:r>
        <w:rPr>
          <w:rFonts w:asciiTheme="minorEastAsia" w:eastAsiaTheme="minorEastAsia" w:hAnsiTheme="minorEastAsia" w:hint="eastAsia"/>
          <w:b/>
        </w:rPr>
        <w:t>▲</w:t>
      </w: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cs="仿宋_GB2312" w:hint="eastAsia"/>
          <w:kern w:val="0"/>
          <w:sz w:val="24"/>
          <w:lang w:val="zh-CN"/>
        </w:rPr>
        <w:t>政府采购供应商廉洁自律承诺书。</w:t>
      </w:r>
    </w:p>
    <w:p w:rsidR="00BA6C24" w:rsidRDefault="00835BD8">
      <w:pPr>
        <w:pStyle w:val="af7"/>
        <w:spacing w:line="360" w:lineRule="auto"/>
        <w:ind w:firstLineChars="200" w:firstLine="422"/>
        <w:rPr>
          <w:rFonts w:asciiTheme="minorEastAsia" w:eastAsiaTheme="minorEastAsia" w:hAnsiTheme="minorEastAsia" w:cs="仿宋_GB2312"/>
          <w:kern w:val="0"/>
          <w:sz w:val="24"/>
          <w:lang w:val="zh-CN"/>
        </w:rPr>
      </w:pPr>
      <w:r>
        <w:rPr>
          <w:rFonts w:asciiTheme="minorEastAsia" w:eastAsiaTheme="minorEastAsia" w:hAnsiTheme="minorEastAsia" w:hint="eastAsia"/>
          <w:b/>
        </w:rPr>
        <w:t>▲</w:t>
      </w: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8）</w:t>
      </w:r>
      <w:r>
        <w:rPr>
          <w:rFonts w:asciiTheme="minorEastAsia" w:eastAsiaTheme="minorEastAsia" w:hAnsiTheme="minorEastAsia" w:cs="仿宋_GB2312" w:hint="eastAsia"/>
          <w:kern w:val="0"/>
          <w:sz w:val="24"/>
          <w:lang w:val="zh-CN"/>
        </w:rPr>
        <w:t>承诺函；</w:t>
      </w:r>
    </w:p>
    <w:p w:rsidR="00BA6C24" w:rsidRDefault="00835BD8">
      <w:pPr>
        <w:pStyle w:val="af7"/>
        <w:spacing w:line="360" w:lineRule="auto"/>
        <w:ind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▲（19）商务、服务（技术）响应、偏离情况说明表；</w:t>
      </w:r>
    </w:p>
    <w:p w:rsidR="00BA6C24" w:rsidRDefault="00835BD8">
      <w:pPr>
        <w:pStyle w:val="af7"/>
        <w:spacing w:line="360" w:lineRule="auto"/>
        <w:ind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▲（20）初始报价表。</w:t>
      </w:r>
    </w:p>
    <w:p w:rsidR="00BA6C24" w:rsidRDefault="00835BD8">
      <w:pPr>
        <w:pStyle w:val="af7"/>
        <w:spacing w:line="360" w:lineRule="auto"/>
        <w:ind w:firstLineChars="200" w:firstLine="482"/>
        <w:rPr>
          <w:rFonts w:asciiTheme="minorEastAsia" w:eastAsiaTheme="minorEastAsia" w:hAnsiTheme="minorEastAsia" w:cs="仿宋_GB2312"/>
          <w:b/>
          <w:sz w:val="24"/>
          <w:szCs w:val="24"/>
        </w:rPr>
      </w:pPr>
      <w:r>
        <w:rPr>
          <w:rFonts w:asciiTheme="minorEastAsia" w:eastAsiaTheme="minorEastAsia" w:hAnsiTheme="minorEastAsia" w:hint="eastAsia"/>
          <w:b/>
          <w:sz w:val="24"/>
          <w:szCs w:val="24"/>
        </w:rPr>
        <w:t>3. 响应文件的编制和签署</w:t>
      </w:r>
    </w:p>
    <w:p w:rsidR="00BA6C24" w:rsidRDefault="00835BD8">
      <w:pPr>
        <w:spacing w:line="360" w:lineRule="auto"/>
        <w:ind w:firstLineChars="200" w:firstLine="480"/>
        <w:rPr>
          <w:rFonts w:asciiTheme="minorEastAsia" w:eastAsiaTheme="minorEastAsia" w:hAnsiTheme="minorEastAsia" w:cs="仿宋_GB2312"/>
          <w:b/>
          <w:sz w:val="24"/>
        </w:rPr>
      </w:pPr>
      <w:r>
        <w:rPr>
          <w:rFonts w:asciiTheme="minorEastAsia" w:eastAsiaTheme="minorEastAsia" w:hAnsiTheme="minorEastAsia" w:cs="仿宋_GB2312" w:hint="eastAsia"/>
          <w:kern w:val="0"/>
          <w:sz w:val="24"/>
          <w:lang w:val="zh-CN"/>
        </w:rPr>
        <w:t>3.1</w:t>
      </w:r>
      <w:proofErr w:type="gramStart"/>
      <w:r>
        <w:rPr>
          <w:rFonts w:asciiTheme="minorEastAsia" w:eastAsiaTheme="minorEastAsia" w:hAnsiTheme="minorEastAsia" w:cs="仿宋_GB2312" w:hint="eastAsia"/>
          <w:kern w:val="0"/>
          <w:sz w:val="24"/>
          <w:lang w:val="zh-CN"/>
        </w:rPr>
        <w:t>各</w:t>
      </w:r>
      <w:proofErr w:type="gramEnd"/>
      <w:r>
        <w:rPr>
          <w:rFonts w:asciiTheme="minorEastAsia" w:eastAsiaTheme="minorEastAsia" w:hAnsiTheme="minorEastAsia" w:cs="仿宋_GB2312" w:hint="eastAsia"/>
          <w:kern w:val="0"/>
          <w:sz w:val="24"/>
          <w:lang w:val="zh-CN"/>
        </w:rPr>
        <w:t>供应商在编制响应文件时请按照谈判文件第七部分规定的格式进行，混乱的编排导致响应文件被误读或谈判小组查找不到有效文件是供应商的风险。</w:t>
      </w:r>
    </w:p>
    <w:p w:rsidR="00BA6C24" w:rsidRDefault="00835BD8">
      <w:pPr>
        <w:spacing w:line="360" w:lineRule="auto"/>
        <w:ind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rsidR="00BA6C24" w:rsidRDefault="00835BD8">
      <w:pPr>
        <w:spacing w:line="360" w:lineRule="auto"/>
        <w:ind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3.3使用“广西政府采购云平台电子交易客户端”需要提前申领CA数字证书，申领流程请自行前往“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”进行查阅</w:t>
      </w:r>
    </w:p>
    <w:p w:rsidR="00BA6C24" w:rsidRDefault="00835BD8">
      <w:pPr>
        <w:pStyle w:val="2f8"/>
        <w:snapToGrid w:val="0"/>
        <w:spacing w:before="0"/>
        <w:ind w:firstLine="480"/>
        <w:rPr>
          <w:rFonts w:asciiTheme="minorEastAsia" w:eastAsiaTheme="minorEastAsia" w:hAnsiTheme="minorEastAsia" w:cs="仿宋_GB2312"/>
          <w:b/>
        </w:rPr>
      </w:pPr>
      <w:r>
        <w:rPr>
          <w:rFonts w:asciiTheme="minorEastAsia" w:eastAsiaTheme="minorEastAsia" w:hAnsiTheme="minorEastAsia" w:cs="仿宋_GB2312" w:hint="eastAsia"/>
          <w:szCs w:val="24"/>
        </w:rPr>
        <w:t>3.4响应文件按照谈判文件第七部分格式要</w:t>
      </w:r>
      <w:r>
        <w:rPr>
          <w:rFonts w:asciiTheme="minorEastAsia" w:eastAsiaTheme="minorEastAsia" w:hAnsiTheme="minorEastAsia" w:cs="仿宋_GB2312" w:hint="eastAsia"/>
        </w:rPr>
        <w:t>求进行签署、盖章。</w:t>
      </w:r>
      <w:r>
        <w:rPr>
          <w:rFonts w:asciiTheme="minorEastAsia" w:eastAsiaTheme="minorEastAsia" w:hAnsiTheme="minorEastAsia" w:hint="eastAsia"/>
          <w:b/>
        </w:rPr>
        <w:t>▲</w:t>
      </w:r>
      <w:r>
        <w:rPr>
          <w:rFonts w:asciiTheme="minorEastAsia" w:eastAsiaTheme="minorEastAsia" w:hAnsiTheme="minorEastAsia" w:cs="仿宋_GB2312" w:hint="eastAsia"/>
          <w:b/>
        </w:rPr>
        <w:t>供应商的响应文件未按照谈判文件要求签署、盖章的，其响应无效</w:t>
      </w:r>
      <w:r>
        <w:rPr>
          <w:rFonts w:asciiTheme="minorEastAsia" w:eastAsiaTheme="minorEastAsia" w:hAnsiTheme="minorEastAsia" w:cs="仿宋_GB2312" w:hint="eastAsia"/>
          <w:szCs w:val="24"/>
        </w:rPr>
        <w:t>。</w:t>
      </w:r>
    </w:p>
    <w:p w:rsidR="00BA6C24" w:rsidRDefault="00835BD8">
      <w:pPr>
        <w:pStyle w:val="2f8"/>
        <w:snapToGrid w:val="0"/>
        <w:spacing w:before="0"/>
        <w:ind w:firstLine="480"/>
        <w:rPr>
          <w:rFonts w:asciiTheme="minorEastAsia" w:eastAsiaTheme="minorEastAsia" w:hAnsiTheme="minorEastAsia" w:cs="宋体"/>
        </w:rPr>
      </w:pPr>
      <w:r>
        <w:rPr>
          <w:rFonts w:asciiTheme="minorEastAsia" w:eastAsiaTheme="minorEastAsia" w:hAnsiTheme="minorEastAsia" w:cs="仿宋_GB2312" w:hint="eastAsia"/>
          <w:szCs w:val="24"/>
        </w:rPr>
        <w:t>3.5为确保网上操作合法、有效和安全，供应商应当在响应截止时间前完成在“广西政府采购云平台”的身份认证，确保在电子交易过程中能够对相关数据电文进行加密和使用电子签名。</w:t>
      </w:r>
    </w:p>
    <w:p w:rsidR="00BA6C24" w:rsidRDefault="00835BD8">
      <w:pPr>
        <w:pStyle w:val="2f8"/>
        <w:snapToGrid w:val="0"/>
        <w:spacing w:before="0"/>
        <w:ind w:firstLine="480"/>
        <w:rPr>
          <w:rFonts w:asciiTheme="minorEastAsia" w:eastAsiaTheme="minorEastAsia" w:hAnsiTheme="minorEastAsia" w:cs="宋体"/>
          <w:szCs w:val="24"/>
        </w:rPr>
      </w:pPr>
      <w:r>
        <w:rPr>
          <w:rFonts w:asciiTheme="minorEastAsia" w:eastAsiaTheme="minorEastAsia" w:hAnsiTheme="minorEastAsia" w:cs="宋体" w:hint="eastAsia"/>
        </w:rPr>
        <w:t>3.6谈判文件对响应文件签署、盖章的要求适用于电子签名、CA签章以及谈判文件明确允许的其他方式。</w:t>
      </w:r>
    </w:p>
    <w:p w:rsidR="00BA6C24" w:rsidRDefault="00BA6C24">
      <w:pPr>
        <w:pStyle w:val="af7"/>
        <w:spacing w:line="360" w:lineRule="auto"/>
        <w:ind w:firstLineChars="200" w:firstLine="480"/>
        <w:rPr>
          <w:rFonts w:asciiTheme="minorEastAsia" w:eastAsiaTheme="minorEastAsia" w:hAnsiTheme="minorEastAsia" w:cs="仿宋_GB2312"/>
          <w:sz w:val="24"/>
          <w:szCs w:val="24"/>
        </w:rPr>
      </w:pPr>
    </w:p>
    <w:p w:rsidR="00BA6C24" w:rsidRDefault="00BA6C24">
      <w:pPr>
        <w:adjustRightInd/>
        <w:spacing w:line="360" w:lineRule="auto"/>
        <w:jc w:val="center"/>
        <w:rPr>
          <w:rFonts w:asciiTheme="minorEastAsia" w:eastAsiaTheme="minorEastAsia" w:hAnsiTheme="minorEastAsia" w:cs="仿宋_GB2312"/>
          <w:b/>
          <w:sz w:val="32"/>
          <w:szCs w:val="20"/>
        </w:rPr>
      </w:pPr>
    </w:p>
    <w:p w:rsidR="00BA6C24" w:rsidRDefault="00BA6C24">
      <w:pPr>
        <w:adjustRightInd/>
        <w:spacing w:line="360" w:lineRule="auto"/>
        <w:jc w:val="center"/>
        <w:outlineLvl w:val="1"/>
        <w:rPr>
          <w:rFonts w:asciiTheme="minorEastAsia" w:eastAsiaTheme="minorEastAsia" w:hAnsiTheme="minorEastAsia" w:cs="仿宋_GB2312"/>
          <w:b/>
          <w:sz w:val="32"/>
          <w:szCs w:val="20"/>
        </w:rPr>
      </w:pPr>
    </w:p>
    <w:p w:rsidR="00BA6C24" w:rsidRDefault="00BA6C24">
      <w:pPr>
        <w:adjustRightInd/>
        <w:spacing w:line="360" w:lineRule="auto"/>
        <w:jc w:val="center"/>
        <w:outlineLvl w:val="1"/>
        <w:rPr>
          <w:rFonts w:asciiTheme="minorEastAsia" w:eastAsiaTheme="minorEastAsia" w:hAnsiTheme="minorEastAsia" w:cs="仿宋_GB2312"/>
          <w:b/>
          <w:sz w:val="32"/>
          <w:szCs w:val="20"/>
        </w:rPr>
      </w:pPr>
    </w:p>
    <w:p w:rsidR="00BA6C24" w:rsidRDefault="00835BD8">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七、</w:t>
      </w:r>
      <w:r>
        <w:rPr>
          <w:rFonts w:asciiTheme="minorEastAsia" w:eastAsiaTheme="minorEastAsia" w:hAnsiTheme="minorEastAsia" w:hint="eastAsia"/>
          <w:b/>
          <w:sz w:val="32"/>
          <w:szCs w:val="32"/>
        </w:rPr>
        <w:t>响应</w:t>
      </w:r>
      <w:r>
        <w:rPr>
          <w:rFonts w:asciiTheme="minorEastAsia" w:eastAsiaTheme="minorEastAsia" w:hAnsiTheme="minorEastAsia" w:cs="仿宋_GB2312" w:hint="eastAsia"/>
          <w:b/>
          <w:sz w:val="32"/>
          <w:szCs w:val="20"/>
        </w:rPr>
        <w:t>文件的提交</w:t>
      </w:r>
    </w:p>
    <w:p w:rsidR="00BA6C24" w:rsidRDefault="00BA6C24">
      <w:pPr>
        <w:pStyle w:val="2f8"/>
        <w:spacing w:before="0"/>
        <w:ind w:firstLineChars="0" w:firstLine="0"/>
        <w:rPr>
          <w:rFonts w:asciiTheme="minorEastAsia" w:eastAsiaTheme="minorEastAsia" w:hAnsiTheme="minorEastAsia" w:cs="仿宋_GB2312"/>
          <w:b/>
          <w:szCs w:val="24"/>
        </w:rPr>
      </w:pPr>
    </w:p>
    <w:p w:rsidR="00BA6C24" w:rsidRDefault="00835BD8">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cs="仿宋_GB2312" w:hint="eastAsia"/>
          <w:b/>
          <w:szCs w:val="24"/>
        </w:rPr>
        <w:t>1.响应文件的提交、补充、修改、撤回</w:t>
      </w:r>
    </w:p>
    <w:p w:rsidR="00BA6C24" w:rsidRDefault="00835BD8">
      <w:pPr>
        <w:pStyle w:val="2f8"/>
        <w:ind w:firstLine="480"/>
        <w:rPr>
          <w:rFonts w:asciiTheme="minorEastAsia" w:eastAsiaTheme="minorEastAsia" w:hAnsiTheme="minorEastAsia" w:cs="仿宋_GB2312"/>
          <w:szCs w:val="24"/>
        </w:rPr>
      </w:pPr>
      <w:r>
        <w:rPr>
          <w:rFonts w:asciiTheme="minorEastAsia" w:eastAsiaTheme="minorEastAsia" w:hAnsiTheme="minorEastAsia" w:cs="仿宋_GB2312" w:hint="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 在响应截止时间以后，不能补充、修改响应文件。</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 在提交“最后报价”后，供应商不能退出谈判。</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1.4 电子交易平台收到响应文件，将妥善保存并即时向供应商发出确认回执通知。在响应截止时间前，除供应商补充、修改或者撤回响应文件外，任何单位和个人不得解密或提取响应文件。</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1.5 采购代理机构可以视情况延长提交响应文件的截止时间。在上述情况下，采购代理机构与供应商以前在响应截止期方面的全部权利、责任和义务，将适用于延长至新的响应截止期。</w:t>
      </w:r>
    </w:p>
    <w:p w:rsidR="00BA6C24" w:rsidRDefault="00835BD8">
      <w:pPr>
        <w:spacing w:line="360" w:lineRule="auto"/>
      </w:pPr>
      <w:r>
        <w:rPr>
          <w:rFonts w:asciiTheme="minorEastAsia" w:eastAsiaTheme="minorEastAsia" w:hAnsiTheme="minorEastAsia" w:cs="仿宋_GB2312"/>
          <w:b/>
          <w:sz w:val="24"/>
        </w:rPr>
        <w:t>2</w:t>
      </w:r>
      <w:r>
        <w:rPr>
          <w:rFonts w:asciiTheme="minorEastAsia" w:eastAsiaTheme="minorEastAsia" w:hAnsiTheme="minorEastAsia" w:cs="仿宋_GB2312" w:hint="eastAsia"/>
          <w:b/>
          <w:sz w:val="24"/>
        </w:rPr>
        <w:t>.</w:t>
      </w:r>
      <w:r>
        <w:rPr>
          <w:rFonts w:ascii="宋体" w:hAnsi="宋体" w:cs="宋体" w:hint="eastAsia"/>
          <w:b/>
          <w:snapToGrid w:val="0"/>
          <w:kern w:val="28"/>
          <w:sz w:val="24"/>
        </w:rPr>
        <w:t>谈判保证金</w:t>
      </w:r>
    </w:p>
    <w:p w:rsidR="00BA6C24" w:rsidRDefault="00835BD8">
      <w:pPr>
        <w:widowControl/>
        <w:snapToGrid w:val="0"/>
        <w:spacing w:line="360" w:lineRule="auto"/>
        <w:ind w:firstLineChars="196" w:firstLine="470"/>
        <w:rPr>
          <w:rFonts w:ascii="宋体" w:hAnsi="宋体" w:cs="宋体"/>
          <w:snapToGrid w:val="0"/>
          <w:kern w:val="28"/>
          <w:sz w:val="24"/>
          <w:szCs w:val="20"/>
        </w:rPr>
      </w:pPr>
      <w:r>
        <w:rPr>
          <w:rFonts w:ascii="宋体" w:hAnsi="宋体" w:cs="宋体" w:hint="eastAsia"/>
          <w:snapToGrid w:val="0"/>
          <w:kern w:val="28"/>
          <w:sz w:val="24"/>
          <w:szCs w:val="20"/>
        </w:rPr>
        <w:t>本项目不收取。</w:t>
      </w:r>
    </w:p>
    <w:p w:rsidR="00BA6C24" w:rsidRDefault="00BA6C24">
      <w:pPr>
        <w:pStyle w:val="af7"/>
        <w:spacing w:line="360" w:lineRule="auto"/>
        <w:ind w:firstLineChars="150" w:firstLine="360"/>
        <w:rPr>
          <w:rFonts w:asciiTheme="minorEastAsia" w:eastAsiaTheme="minorEastAsia" w:hAnsiTheme="minorEastAsia" w:cs="仿宋_GB2312"/>
          <w:sz w:val="24"/>
          <w:szCs w:val="24"/>
        </w:rPr>
      </w:pPr>
    </w:p>
    <w:p w:rsidR="00BA6C24" w:rsidRDefault="00BA6C24">
      <w:pPr>
        <w:adjustRightInd/>
        <w:spacing w:line="360" w:lineRule="auto"/>
        <w:jc w:val="center"/>
        <w:rPr>
          <w:rFonts w:asciiTheme="minorEastAsia" w:eastAsiaTheme="minorEastAsia" w:hAnsiTheme="minorEastAsia" w:cs="仿宋_GB2312"/>
          <w:b/>
          <w:sz w:val="32"/>
          <w:szCs w:val="20"/>
        </w:rPr>
      </w:pPr>
    </w:p>
    <w:p w:rsidR="00BA6C24" w:rsidRDefault="00835BD8">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八、</w:t>
      </w:r>
      <w:r>
        <w:rPr>
          <w:rFonts w:asciiTheme="minorEastAsia" w:eastAsiaTheme="minorEastAsia" w:hAnsiTheme="minorEastAsia" w:hint="eastAsia"/>
          <w:b/>
          <w:sz w:val="32"/>
          <w:szCs w:val="32"/>
        </w:rPr>
        <w:t>开启响应文件与信用信息查询</w:t>
      </w:r>
    </w:p>
    <w:p w:rsidR="00BA6C24" w:rsidRDefault="00835BD8">
      <w:pPr>
        <w:pStyle w:val="af7"/>
        <w:spacing w:line="360" w:lineRule="auto"/>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1. 开启响应文件</w:t>
      </w:r>
    </w:p>
    <w:p w:rsidR="00BA6C24" w:rsidRDefault="00835BD8">
      <w:pPr>
        <w:pStyle w:val="af7"/>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1.1 采购代理机构按照谈判文件规定的时间通过电子交易平台组织响应文件开启，所有供应商均应当准时在线参加。</w:t>
      </w:r>
      <w:r>
        <w:rPr>
          <w:rFonts w:asciiTheme="minorEastAsia" w:eastAsiaTheme="minorEastAsia" w:hAnsiTheme="minorEastAsia" w:cs="仿宋_GB2312" w:hint="eastAsia"/>
          <w:b/>
          <w:sz w:val="24"/>
          <w:szCs w:val="24"/>
        </w:rPr>
        <w:t>供应商数量不符合规定的，不得开启响应文件。</w:t>
      </w:r>
    </w:p>
    <w:p w:rsidR="00BA6C24" w:rsidRDefault="00835BD8">
      <w:pPr>
        <w:pStyle w:val="af7"/>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1.2开启响应文件时，电子交易平台按开启响应文件时间自动提取所有响应文件。</w:t>
      </w:r>
      <w:r>
        <w:rPr>
          <w:rFonts w:asciiTheme="minorEastAsia" w:eastAsiaTheme="minorEastAsia" w:hAnsiTheme="minorEastAsia" w:cs="仿宋_GB2312" w:hint="eastAsia"/>
          <w:sz w:val="24"/>
          <w:szCs w:val="24"/>
        </w:rPr>
        <w:lastRenderedPageBreak/>
        <w:t>采购代理机构依托电子交易平台发起开始解密指令，供应</w:t>
      </w:r>
      <w:proofErr w:type="gramStart"/>
      <w:r>
        <w:rPr>
          <w:rFonts w:asciiTheme="minorEastAsia" w:eastAsiaTheme="minorEastAsia" w:hAnsiTheme="minorEastAsia" w:cs="仿宋_GB2312" w:hint="eastAsia"/>
          <w:sz w:val="24"/>
          <w:szCs w:val="24"/>
        </w:rPr>
        <w:t>商按照</w:t>
      </w:r>
      <w:proofErr w:type="gramEnd"/>
      <w:r>
        <w:rPr>
          <w:rFonts w:asciiTheme="minorEastAsia" w:eastAsiaTheme="minorEastAsia" w:hAnsiTheme="minorEastAsia" w:cs="仿宋_GB2312" w:hint="eastAsia"/>
          <w:sz w:val="24"/>
          <w:szCs w:val="24"/>
        </w:rPr>
        <w:t>平台提示和谈判文件的规定在半小时内完成在线解密。</w:t>
      </w:r>
    </w:p>
    <w:p w:rsidR="00BA6C24" w:rsidRDefault="00835BD8">
      <w:pPr>
        <w:pStyle w:val="af7"/>
        <w:spacing w:line="360" w:lineRule="auto"/>
        <w:ind w:firstLineChars="200" w:firstLine="482"/>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rsidR="00BA6C24" w:rsidRDefault="00835BD8">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cs="仿宋_GB2312" w:hint="eastAsia"/>
          <w:b/>
          <w:szCs w:val="24"/>
        </w:rPr>
        <w:t>2.信用信息查询</w:t>
      </w:r>
    </w:p>
    <w:p w:rsidR="00BA6C24" w:rsidRDefault="00835BD8">
      <w:pPr>
        <w:pStyle w:val="2f8"/>
        <w:spacing w:before="0"/>
        <w:ind w:firstLine="480"/>
        <w:rPr>
          <w:rFonts w:asciiTheme="minorEastAsia" w:eastAsiaTheme="minorEastAsia" w:hAnsiTheme="minorEastAsia" w:cs="Arial"/>
          <w:kern w:val="0"/>
          <w:szCs w:val="24"/>
        </w:rPr>
      </w:pPr>
      <w:r>
        <w:rPr>
          <w:rFonts w:asciiTheme="minorEastAsia" w:eastAsiaTheme="minorEastAsia" w:hAnsiTheme="minorEastAsia" w:cs="Arial" w:hint="eastAsia"/>
          <w:kern w:val="0"/>
          <w:szCs w:val="24"/>
        </w:rPr>
        <w:t>2.1信用信息查询渠道及截止时间：采购人或采购代理机构将通过“信用中国”网站(</w:t>
      </w:r>
      <w:hyperlink r:id="rId10" w:history="1">
        <w:r>
          <w:rPr>
            <w:rStyle w:val="afff4"/>
            <w:rFonts w:asciiTheme="minorEastAsia" w:eastAsiaTheme="minorEastAsia" w:hAnsiTheme="minorEastAsia" w:hint="eastAsia"/>
            <w:snapToGrid/>
            <w:color w:val="auto"/>
            <w:sz w:val="24"/>
            <w:szCs w:val="24"/>
          </w:rPr>
          <w:t>www.creditchina.gov.cn</w:t>
        </w:r>
      </w:hyperlink>
      <w:r>
        <w:rPr>
          <w:rFonts w:asciiTheme="minorEastAsia" w:eastAsiaTheme="minorEastAsia" w:hAnsiTheme="minorEastAsia" w:cs="Arial" w:hint="eastAsia"/>
          <w:kern w:val="0"/>
          <w:szCs w:val="24"/>
        </w:rPr>
        <w:t>)、中国政府采购网(www.ccgp.gov.cn)渠道查询供应商响应截止时间前的信用记录。</w:t>
      </w:r>
    </w:p>
    <w:p w:rsidR="00BA6C24" w:rsidRDefault="00835BD8">
      <w:pPr>
        <w:pStyle w:val="2f8"/>
        <w:spacing w:before="0"/>
        <w:ind w:firstLine="480"/>
        <w:rPr>
          <w:rFonts w:asciiTheme="minorEastAsia" w:eastAsiaTheme="minorEastAsia" w:hAnsiTheme="minorEastAsia" w:cs="Arial"/>
          <w:kern w:val="0"/>
          <w:szCs w:val="24"/>
        </w:rPr>
      </w:pPr>
      <w:r>
        <w:rPr>
          <w:rFonts w:asciiTheme="minorEastAsia" w:eastAsiaTheme="minorEastAsia" w:hAnsiTheme="minorEastAsia" w:cs="Arial" w:hint="eastAsia"/>
          <w:kern w:val="0"/>
          <w:szCs w:val="24"/>
        </w:rPr>
        <w:t>2.2信用信息查询记录和证据留存的具体方式：现场查询的供应商的信用记录、查询结果经确认后存档。</w:t>
      </w:r>
    </w:p>
    <w:p w:rsidR="00BA6C24" w:rsidRDefault="00835BD8">
      <w:pPr>
        <w:pStyle w:val="2f8"/>
        <w:spacing w:before="0"/>
        <w:ind w:firstLine="480"/>
        <w:rPr>
          <w:rFonts w:asciiTheme="minorEastAsia" w:eastAsiaTheme="minorEastAsia" w:hAnsiTheme="minorEastAsia" w:cs="Arial"/>
          <w:kern w:val="0"/>
          <w:szCs w:val="24"/>
        </w:rPr>
      </w:pPr>
      <w:r>
        <w:rPr>
          <w:rFonts w:asciiTheme="minorEastAsia" w:eastAsiaTheme="minorEastAsia" w:hAnsiTheme="minorEastAsia" w:cs="Arial" w:hint="eastAsia"/>
          <w:kern w:val="0"/>
          <w:szCs w:val="24"/>
        </w:rPr>
        <w:t>2.3信用信息的使用规则：经查询列入失信被执行人名单、重大税收违法案件当事人名单、政府采购严重违法失信行为记录名单的供应商将被拒绝参与政府采购活动。</w:t>
      </w:r>
    </w:p>
    <w:p w:rsidR="00BA6C24" w:rsidRDefault="00835BD8">
      <w:pPr>
        <w:pStyle w:val="2f8"/>
        <w:spacing w:before="0"/>
        <w:ind w:firstLine="480"/>
        <w:rPr>
          <w:rFonts w:asciiTheme="minorEastAsia" w:eastAsiaTheme="minorEastAsia" w:hAnsiTheme="minorEastAsia" w:cs="Arial"/>
          <w:kern w:val="0"/>
          <w:szCs w:val="24"/>
        </w:rPr>
      </w:pPr>
      <w:r>
        <w:rPr>
          <w:rFonts w:asciiTheme="minorEastAsia" w:eastAsiaTheme="minorEastAsia" w:hAnsiTheme="minorEastAsia" w:cs="Arial" w:hint="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BA6C24" w:rsidRDefault="00BA6C24">
      <w:pPr>
        <w:pStyle w:val="af7"/>
        <w:spacing w:line="360" w:lineRule="auto"/>
        <w:rPr>
          <w:rFonts w:asciiTheme="minorEastAsia" w:eastAsiaTheme="minorEastAsia" w:hAnsiTheme="minorEastAsia" w:cs="仿宋_GB2312"/>
          <w:b/>
          <w:sz w:val="24"/>
          <w:szCs w:val="24"/>
        </w:rPr>
      </w:pPr>
    </w:p>
    <w:p w:rsidR="00BA6C24" w:rsidRDefault="00835BD8">
      <w:pPr>
        <w:adjustRightInd/>
        <w:spacing w:line="360" w:lineRule="auto"/>
        <w:jc w:val="center"/>
        <w:outlineLvl w:val="1"/>
        <w:rPr>
          <w:rFonts w:asciiTheme="minorEastAsia" w:eastAsiaTheme="minorEastAsia" w:hAnsiTheme="minorEastAsia"/>
          <w:b/>
          <w:sz w:val="32"/>
          <w:szCs w:val="32"/>
        </w:rPr>
      </w:pPr>
      <w:r>
        <w:rPr>
          <w:rFonts w:asciiTheme="minorEastAsia" w:eastAsiaTheme="minorEastAsia" w:hAnsiTheme="minorEastAsia" w:cs="仿宋_GB2312" w:hint="eastAsia"/>
          <w:b/>
          <w:sz w:val="32"/>
        </w:rPr>
        <w:t>九</w:t>
      </w:r>
      <w:r>
        <w:rPr>
          <w:rFonts w:asciiTheme="minorEastAsia" w:eastAsiaTheme="minorEastAsia" w:hAnsiTheme="minorEastAsia" w:cs="仿宋_GB2312" w:hint="eastAsia"/>
          <w:b/>
          <w:sz w:val="32"/>
          <w:szCs w:val="20"/>
        </w:rPr>
        <w:t>、提交</w:t>
      </w:r>
      <w:r>
        <w:rPr>
          <w:rFonts w:asciiTheme="minorEastAsia" w:eastAsiaTheme="minorEastAsia" w:hAnsiTheme="minorEastAsia" w:hint="eastAsia"/>
          <w:b/>
          <w:sz w:val="32"/>
          <w:szCs w:val="32"/>
        </w:rPr>
        <w:t>最后报价</w:t>
      </w:r>
    </w:p>
    <w:p w:rsidR="00BA6C24" w:rsidRDefault="00835BD8">
      <w:pPr>
        <w:snapToGrid w:val="0"/>
        <w:spacing w:line="360" w:lineRule="auto"/>
        <w:rPr>
          <w:rFonts w:asciiTheme="minorEastAsia" w:eastAsiaTheme="minorEastAsia" w:hAnsiTheme="minorEastAsia" w:cs="仿宋_GB2312"/>
          <w:sz w:val="24"/>
          <w:u w:val="single"/>
          <w:lang w:val="zh-CN"/>
        </w:rPr>
      </w:pPr>
      <w:r>
        <w:rPr>
          <w:rFonts w:asciiTheme="minorEastAsia" w:eastAsiaTheme="minorEastAsia" w:hAnsiTheme="minorEastAsia" w:hint="eastAsia"/>
          <w:b/>
          <w:sz w:val="24"/>
        </w:rPr>
        <w:t>1.</w:t>
      </w:r>
      <w:r>
        <w:rPr>
          <w:rFonts w:asciiTheme="minorEastAsia" w:eastAsiaTheme="minorEastAsia" w:hAnsiTheme="minorEastAsia" w:cs="仿宋_GB2312" w:hint="eastAsia"/>
          <w:sz w:val="24"/>
        </w:rPr>
        <w:t>供应商的</w:t>
      </w:r>
      <w:r>
        <w:rPr>
          <w:rFonts w:asciiTheme="minorEastAsia" w:eastAsiaTheme="minorEastAsia" w:hAnsiTheme="minorEastAsia" w:cs="仿宋_GB2312" w:hint="eastAsia"/>
          <w:b/>
          <w:sz w:val="24"/>
        </w:rPr>
        <w:t>最后报价文件</w:t>
      </w:r>
      <w:r>
        <w:rPr>
          <w:rFonts w:asciiTheme="minorEastAsia" w:eastAsiaTheme="minorEastAsia" w:hAnsiTheme="minorEastAsia" w:cs="仿宋_GB2312" w:hint="eastAsia"/>
          <w:sz w:val="24"/>
        </w:rPr>
        <w:t>应包括以下内容：</w:t>
      </w:r>
    </w:p>
    <w:p w:rsidR="00BA6C24" w:rsidRDefault="00835BD8">
      <w:pPr>
        <w:pStyle w:val="af7"/>
        <w:snapToGrid w:val="0"/>
        <w:spacing w:line="360" w:lineRule="auto"/>
        <w:ind w:firstLineChars="200" w:firstLine="422"/>
        <w:rPr>
          <w:rFonts w:asciiTheme="minorEastAsia" w:eastAsiaTheme="minorEastAsia" w:hAnsiTheme="minorEastAsia" w:cs="仿宋_GB2312"/>
          <w:sz w:val="24"/>
          <w:szCs w:val="24"/>
        </w:rPr>
      </w:pPr>
      <w:r w:rsidRPr="00D838EC">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sz w:val="24"/>
          <w:szCs w:val="24"/>
        </w:rPr>
        <w:t>1.1最后报价一览表；</w:t>
      </w:r>
    </w:p>
    <w:p w:rsidR="00BA6C24" w:rsidRDefault="00835BD8">
      <w:pPr>
        <w:pStyle w:val="af7"/>
        <w:snapToGrid w:val="0"/>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1.2中小企业声明函（如果有）。</w:t>
      </w:r>
    </w:p>
    <w:p w:rsidR="00BA6C24" w:rsidRPr="00D838EC" w:rsidRDefault="00835BD8">
      <w:pPr>
        <w:pStyle w:val="af7"/>
        <w:snapToGrid w:val="0"/>
        <w:spacing w:after="120" w:line="360" w:lineRule="auto"/>
        <w:ind w:firstLineChars="200" w:firstLine="480"/>
        <w:rPr>
          <w:rFonts w:asciiTheme="minorEastAsia" w:eastAsiaTheme="minorEastAsia" w:hAnsiTheme="minorEastAsia" w:cs="仿宋_GB2312"/>
          <w:sz w:val="24"/>
          <w:szCs w:val="24"/>
        </w:rPr>
      </w:pPr>
      <w:r w:rsidRPr="00D838EC">
        <w:rPr>
          <w:rFonts w:asciiTheme="minorEastAsia" w:eastAsiaTheme="minorEastAsia" w:hAnsiTheme="minorEastAsia" w:cs="仿宋_GB2312" w:hint="eastAsia"/>
          <w:sz w:val="24"/>
          <w:szCs w:val="24"/>
        </w:rPr>
        <w:t>1.</w:t>
      </w:r>
      <w:r w:rsidRPr="00D838EC">
        <w:rPr>
          <w:rFonts w:asciiTheme="minorEastAsia" w:eastAsiaTheme="minorEastAsia" w:hAnsiTheme="minorEastAsia" w:cs="仿宋_GB2312"/>
          <w:sz w:val="24"/>
          <w:szCs w:val="24"/>
        </w:rPr>
        <w:t>3</w:t>
      </w:r>
      <w:r w:rsidRPr="00D838EC">
        <w:rPr>
          <w:rFonts w:asciiTheme="minorEastAsia" w:eastAsiaTheme="minorEastAsia" w:hAnsiTheme="minorEastAsia" w:cs="仿宋_GB2312" w:hint="eastAsia"/>
          <w:sz w:val="24"/>
          <w:szCs w:val="24"/>
        </w:rPr>
        <w:t>关于符合本国产品标准的声明函（如果有）。</w:t>
      </w:r>
    </w:p>
    <w:p w:rsidR="00BA6C24" w:rsidRDefault="00BA6C24">
      <w:pPr>
        <w:adjustRightInd/>
        <w:spacing w:line="360" w:lineRule="auto"/>
        <w:jc w:val="center"/>
        <w:rPr>
          <w:rFonts w:asciiTheme="minorEastAsia" w:eastAsiaTheme="minorEastAsia" w:hAnsiTheme="minorEastAsia" w:cs="仿宋_GB2312"/>
          <w:b/>
          <w:sz w:val="32"/>
          <w:szCs w:val="20"/>
        </w:rPr>
      </w:pPr>
    </w:p>
    <w:p w:rsidR="00BA6C24" w:rsidRDefault="00835BD8">
      <w:pPr>
        <w:adjustRightInd/>
        <w:spacing w:line="360" w:lineRule="auto"/>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szCs w:val="20"/>
        </w:rPr>
        <w:t>十、</w:t>
      </w:r>
      <w:r>
        <w:rPr>
          <w:rFonts w:asciiTheme="minorEastAsia" w:eastAsiaTheme="minorEastAsia" w:hAnsiTheme="minorEastAsia" w:hint="eastAsia"/>
          <w:b/>
          <w:sz w:val="32"/>
          <w:szCs w:val="32"/>
        </w:rPr>
        <w:t>评审</w:t>
      </w:r>
    </w:p>
    <w:p w:rsidR="00BA6C24" w:rsidRDefault="00835BD8">
      <w:pPr>
        <w:pStyle w:val="2f8"/>
        <w:spacing w:before="0"/>
        <w:ind w:firstLineChars="0" w:firstLine="0"/>
        <w:rPr>
          <w:rFonts w:asciiTheme="minorEastAsia" w:eastAsiaTheme="minorEastAsia" w:hAnsiTheme="minorEastAsia"/>
          <w:szCs w:val="24"/>
        </w:rPr>
      </w:pPr>
      <w:r>
        <w:rPr>
          <w:rFonts w:asciiTheme="minorEastAsia" w:eastAsiaTheme="minorEastAsia" w:hAnsiTheme="minorEastAsia" w:cs="仿宋_GB2312" w:hint="eastAsia"/>
          <w:b/>
        </w:rPr>
        <w:t>1. 评审要求：</w:t>
      </w:r>
      <w:r>
        <w:rPr>
          <w:rFonts w:asciiTheme="minorEastAsia" w:eastAsiaTheme="minorEastAsia" w:hAnsiTheme="minorEastAsia" w:cs="仿宋_GB2312" w:hint="eastAsia"/>
        </w:rPr>
        <w:t>详见谈判文件第五部分“评定标准”。</w:t>
      </w:r>
    </w:p>
    <w:p w:rsidR="00BA6C24" w:rsidRDefault="00BA6C24">
      <w:pPr>
        <w:adjustRightInd/>
        <w:spacing w:line="360" w:lineRule="auto"/>
        <w:jc w:val="center"/>
        <w:rPr>
          <w:rFonts w:asciiTheme="minorEastAsia" w:eastAsiaTheme="minorEastAsia" w:hAnsiTheme="minorEastAsia" w:cs="仿宋_GB2312"/>
          <w:sz w:val="24"/>
        </w:rPr>
      </w:pPr>
    </w:p>
    <w:p w:rsidR="00BA6C24" w:rsidRDefault="00835BD8">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十一、</w:t>
      </w:r>
      <w:r>
        <w:rPr>
          <w:rFonts w:asciiTheme="minorEastAsia" w:eastAsiaTheme="minorEastAsia" w:hAnsiTheme="minorEastAsia" w:hint="eastAsia"/>
          <w:b/>
          <w:sz w:val="32"/>
          <w:szCs w:val="32"/>
        </w:rPr>
        <w:t>成交</w:t>
      </w:r>
    </w:p>
    <w:p w:rsidR="00BA6C24" w:rsidRDefault="00835BD8">
      <w:pPr>
        <w:pStyle w:val="af7"/>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rPr>
        <w:t>1. 推荐成交候选供应商</w:t>
      </w:r>
    </w:p>
    <w:p w:rsidR="00BA6C24" w:rsidRDefault="00835BD8">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谈判小组应当从质量和服务均能满足采购文件实质性响应要求的供应商中，按照最</w:t>
      </w:r>
      <w:r>
        <w:rPr>
          <w:rFonts w:asciiTheme="minorEastAsia" w:eastAsiaTheme="minorEastAsia" w:hAnsiTheme="minorEastAsia" w:hint="eastAsia"/>
          <w:sz w:val="24"/>
          <w:szCs w:val="21"/>
        </w:rPr>
        <w:lastRenderedPageBreak/>
        <w:t>后报价由低到高的顺序提出3名以上成交候选人，并编写评审报告。最后报价均相同时，由谈判小组按照响应文件技术要求响应、商务要求响应优劣情况集体讨论确定排序，并按确定排序由</w:t>
      </w:r>
      <w:proofErr w:type="gramStart"/>
      <w:r>
        <w:rPr>
          <w:rFonts w:asciiTheme="minorEastAsia" w:eastAsiaTheme="minorEastAsia" w:hAnsiTheme="minorEastAsia" w:hint="eastAsia"/>
          <w:sz w:val="24"/>
          <w:szCs w:val="21"/>
        </w:rPr>
        <w:t>优到劣的</w:t>
      </w:r>
      <w:proofErr w:type="gramEnd"/>
      <w:r>
        <w:rPr>
          <w:rFonts w:asciiTheme="minorEastAsia" w:eastAsiaTheme="minorEastAsia" w:hAnsiTheme="minorEastAsia" w:hint="eastAsia"/>
          <w:sz w:val="24"/>
          <w:szCs w:val="21"/>
        </w:rPr>
        <w:t>原则推荐成交候选人。</w:t>
      </w:r>
    </w:p>
    <w:p w:rsidR="00BA6C24" w:rsidRDefault="00835BD8">
      <w:pPr>
        <w:pStyle w:val="af7"/>
        <w:spacing w:line="360" w:lineRule="auto"/>
        <w:rPr>
          <w:rFonts w:asciiTheme="minorEastAsia" w:eastAsiaTheme="minorEastAsia" w:hAnsiTheme="minorEastAsia"/>
          <w:b/>
          <w:sz w:val="24"/>
        </w:rPr>
      </w:pPr>
      <w:r>
        <w:rPr>
          <w:rFonts w:asciiTheme="minorEastAsia" w:eastAsiaTheme="minorEastAsia" w:hAnsiTheme="minorEastAsia" w:hint="eastAsia"/>
          <w:b/>
          <w:sz w:val="24"/>
        </w:rPr>
        <w:t>2. 确定成交供应商</w:t>
      </w:r>
    </w:p>
    <w:p w:rsidR="00BA6C24" w:rsidRDefault="00835BD8">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asciiTheme="minorEastAsia" w:eastAsiaTheme="minorEastAsia" w:hAnsiTheme="minorEastAsia" w:cs="宋体" w:hint="eastAsia"/>
          <w:color w:val="FF0000"/>
          <w:sz w:val="24"/>
        </w:rPr>
        <w:t>5</w:t>
      </w:r>
      <w:r>
        <w:rPr>
          <w:rFonts w:asciiTheme="minorEastAsia" w:eastAsiaTheme="minorEastAsia" w:hAnsiTheme="minorEastAsia" w:cs="宋体" w:hint="eastAsia"/>
          <w:sz w:val="24"/>
        </w:rPr>
        <w:t>个工作日内在线确定成交供应商。成交通知书和成交结果公告应当在规定时间内同时发出。</w:t>
      </w:r>
    </w:p>
    <w:p w:rsidR="00BA6C24" w:rsidRDefault="00835BD8">
      <w:pPr>
        <w:tabs>
          <w:tab w:val="left" w:pos="0"/>
        </w:tabs>
        <w:spacing w:line="360" w:lineRule="auto"/>
        <w:rPr>
          <w:rFonts w:asciiTheme="minorEastAsia" w:eastAsiaTheme="minorEastAsia" w:hAnsiTheme="minorEastAsia" w:cs="Helvetica"/>
          <w:kern w:val="0"/>
          <w:sz w:val="24"/>
        </w:rPr>
      </w:pPr>
      <w:r>
        <w:rPr>
          <w:rFonts w:asciiTheme="minorEastAsia" w:eastAsiaTheme="minorEastAsia" w:hAnsiTheme="minorEastAsia" w:hint="eastAsia"/>
          <w:b/>
          <w:sz w:val="24"/>
        </w:rPr>
        <w:t>3．成交通知及成交结果公告</w:t>
      </w:r>
    </w:p>
    <w:p w:rsidR="00BA6C24" w:rsidRDefault="00835BD8">
      <w:pPr>
        <w:spacing w:line="360" w:lineRule="auto"/>
        <w:ind w:firstLineChars="200" w:firstLine="480"/>
        <w:rPr>
          <w:rFonts w:ascii="宋体" w:hAnsi="宋体" w:cs="宋体"/>
          <w:sz w:val="24"/>
        </w:rPr>
      </w:pPr>
      <w:r>
        <w:rPr>
          <w:rFonts w:asciiTheme="minorEastAsia" w:eastAsiaTheme="minorEastAsia" w:hAnsiTheme="minorEastAsia" w:hint="eastAsia"/>
          <w:sz w:val="24"/>
          <w:szCs w:val="21"/>
        </w:rPr>
        <w:t>3.1自成交人确定之日起2个工作日内，采购代理机构通过电子交易平台向成交人发出成交通知书，</w:t>
      </w:r>
      <w:r>
        <w:rPr>
          <w:rFonts w:asciiTheme="minorEastAsia" w:eastAsiaTheme="minorEastAsia" w:hAnsiTheme="minorEastAsia" w:cs="宋体" w:hint="eastAsia"/>
          <w:sz w:val="24"/>
        </w:rPr>
        <w:t>同时编制发布采购</w:t>
      </w:r>
      <w:r>
        <w:rPr>
          <w:rFonts w:asciiTheme="minorEastAsia" w:eastAsiaTheme="minorEastAsia" w:hAnsiTheme="minorEastAsia" w:hint="eastAsia"/>
          <w:sz w:val="24"/>
          <w:szCs w:val="21"/>
        </w:rPr>
        <w:t>成交结果公告。</w:t>
      </w:r>
    </w:p>
    <w:p w:rsidR="00BA6C24" w:rsidRDefault="00835BD8">
      <w:pPr>
        <w:spacing w:line="360" w:lineRule="auto"/>
        <w:ind w:firstLineChars="200" w:firstLine="480"/>
        <w:rPr>
          <w:rFonts w:asciiTheme="minorEastAsia" w:eastAsiaTheme="minorEastAsia" w:hAnsiTheme="minorEastAsia"/>
          <w:sz w:val="24"/>
          <w:szCs w:val="21"/>
        </w:rPr>
      </w:pPr>
      <w:r>
        <w:rPr>
          <w:rFonts w:ascii="宋体" w:hAnsi="宋体" w:cs="宋体" w:hint="eastAsia"/>
          <w:sz w:val="24"/>
        </w:rPr>
        <w:t>3.2</w:t>
      </w:r>
      <w:r>
        <w:rPr>
          <w:rFonts w:asciiTheme="minorEastAsia" w:eastAsiaTheme="minorEastAsia" w:hAnsiTheme="minorEastAsia" w:hint="eastAsia"/>
          <w:sz w:val="24"/>
          <w:szCs w:val="21"/>
        </w:rPr>
        <w:t>成交</w:t>
      </w:r>
      <w:r>
        <w:rPr>
          <w:rFonts w:asciiTheme="minorEastAsia" w:eastAsiaTheme="minorEastAsia" w:hAnsiTheme="minorEastAsia" w:cs="仿宋_GB2312" w:hint="eastAsia"/>
          <w:sz w:val="24"/>
        </w:rPr>
        <w:t>结果公告内容包括</w:t>
      </w:r>
      <w:r>
        <w:rPr>
          <w:rFonts w:asciiTheme="minorEastAsia" w:eastAsiaTheme="minorEastAsia" w:hAnsiTheme="minorEastAsia" w:cs="宋体" w:hint="eastAsia"/>
          <w:sz w:val="24"/>
        </w:rPr>
        <w:t>采购人及其委托的采购代理机构的名称、地址、联系方式，项目名称和项目编号，成交人名称、地址和成交金额，主要成交标的</w:t>
      </w:r>
      <w:proofErr w:type="gramStart"/>
      <w:r>
        <w:rPr>
          <w:rFonts w:asciiTheme="minorEastAsia" w:eastAsiaTheme="minorEastAsia" w:hAnsiTheme="minorEastAsia" w:cs="宋体" w:hint="eastAsia"/>
          <w:sz w:val="24"/>
        </w:rPr>
        <w:t>的</w:t>
      </w:r>
      <w:proofErr w:type="gramEnd"/>
      <w:r>
        <w:rPr>
          <w:rFonts w:asciiTheme="minorEastAsia" w:eastAsiaTheme="minorEastAsia" w:hAnsiTheme="minorEastAsia" w:cs="宋体" w:hint="eastAsia"/>
          <w:sz w:val="24"/>
        </w:rPr>
        <w:t>名称、规格型号、数量、单价、服务要求，</w:t>
      </w:r>
      <w:bookmarkStart w:id="75" w:name="_Hlk101184471"/>
      <w:r>
        <w:rPr>
          <w:rFonts w:asciiTheme="minorEastAsia" w:eastAsiaTheme="minorEastAsia" w:hAnsiTheme="minorEastAsia" w:cs="宋体" w:hint="eastAsia"/>
          <w:sz w:val="24"/>
        </w:rPr>
        <w:t>评审专家抽取规则、</w:t>
      </w:r>
      <w:bookmarkEnd w:id="75"/>
      <w:r>
        <w:rPr>
          <w:rFonts w:asciiTheme="minorEastAsia" w:eastAsiaTheme="minorEastAsia" w:hAnsiTheme="minorEastAsia" w:cs="宋体" w:hint="eastAsia"/>
          <w:sz w:val="24"/>
        </w:rPr>
        <w:t>未成交情况说明、成交公告期限以及评审专家名单、成交供应商和未成交供应商的</w:t>
      </w:r>
      <w:r>
        <w:rPr>
          <w:rFonts w:ascii="宋体" w:hAnsi="宋体" w:cs="宋体" w:hint="eastAsia"/>
          <w:sz w:val="24"/>
        </w:rPr>
        <w:t>评审报价</w:t>
      </w:r>
      <w:r>
        <w:rPr>
          <w:rFonts w:asciiTheme="minorEastAsia" w:eastAsiaTheme="minorEastAsia" w:hAnsiTheme="minorEastAsia" w:cs="宋体" w:hint="eastAsia"/>
          <w:sz w:val="24"/>
        </w:rPr>
        <w:t>及排名。</w:t>
      </w:r>
    </w:p>
    <w:p w:rsidR="00BA6C24" w:rsidRDefault="00835BD8">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3.3公告期限为1个工作日。</w:t>
      </w:r>
    </w:p>
    <w:p w:rsidR="00BA6C24" w:rsidRDefault="00BA6C24">
      <w:pPr>
        <w:snapToGrid w:val="0"/>
        <w:spacing w:line="360" w:lineRule="auto"/>
        <w:jc w:val="center"/>
        <w:rPr>
          <w:rFonts w:asciiTheme="minorEastAsia" w:eastAsiaTheme="minorEastAsia" w:hAnsiTheme="minorEastAsia" w:cs="仿宋_GB2312"/>
          <w:b/>
          <w:sz w:val="36"/>
          <w:szCs w:val="36"/>
        </w:rPr>
      </w:pPr>
    </w:p>
    <w:p w:rsidR="00BA6C24" w:rsidRDefault="00835BD8">
      <w:pPr>
        <w:snapToGrid w:val="0"/>
        <w:spacing w:line="360" w:lineRule="auto"/>
        <w:jc w:val="center"/>
        <w:outlineLvl w:val="1"/>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十二、合同</w:t>
      </w:r>
    </w:p>
    <w:p w:rsidR="00BA6C24" w:rsidRDefault="00835BD8">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1.合同主要条款：</w:t>
      </w:r>
      <w:r>
        <w:rPr>
          <w:rFonts w:asciiTheme="minorEastAsia" w:eastAsiaTheme="minorEastAsia" w:hAnsiTheme="minorEastAsia" w:hint="eastAsia"/>
          <w:sz w:val="24"/>
        </w:rPr>
        <w:t>详见“第六部分拟签订的合同文本”。</w:t>
      </w:r>
    </w:p>
    <w:p w:rsidR="00BA6C24" w:rsidRDefault="00835BD8">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2.合同的签订</w:t>
      </w:r>
    </w:p>
    <w:p w:rsidR="00BA6C24" w:rsidRDefault="00835BD8">
      <w:pPr>
        <w:widowControl/>
        <w:shd w:val="clear" w:color="auto" w:fill="FFFFFF"/>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2.1</w:t>
      </w:r>
      <w:r>
        <w:rPr>
          <w:rFonts w:ascii="宋体" w:hAnsi="宋体" w:cs="宋体" w:hint="eastAsia"/>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BA6C24" w:rsidRDefault="00835BD8">
      <w:pPr>
        <w:pStyle w:val="2f8"/>
        <w:snapToGrid w:val="0"/>
        <w:spacing w:before="0"/>
        <w:ind w:firstLine="480"/>
        <w:rPr>
          <w:rFonts w:asciiTheme="minorEastAsia" w:eastAsiaTheme="minorEastAsia" w:hAnsiTheme="minorEastAsia" w:cs="宋体"/>
          <w:kern w:val="0"/>
        </w:rPr>
      </w:pPr>
      <w:r>
        <w:rPr>
          <w:rFonts w:asciiTheme="minorEastAsia" w:eastAsiaTheme="minorEastAsia" w:hAnsiTheme="minorEastAsia" w:cs="宋体" w:hint="eastAsia"/>
          <w:kern w:val="0"/>
          <w:lang w:val="zh-CN"/>
        </w:rPr>
        <w:t>2.2成交人按规定的日期、时间、地点，由法定代表人或其授权代表与采购人代表签订合同。如成交人为联合体的，由联合体成员各方法定代表人或其授权代表与采购人代表签订合同。</w:t>
      </w:r>
    </w:p>
    <w:p w:rsidR="00BA6C24" w:rsidRDefault="00835BD8">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2.3采购人不得向成交供应商提出超出谈判文件以外的任何要求作为签订合同的条</w:t>
      </w:r>
      <w:r>
        <w:rPr>
          <w:rFonts w:asciiTheme="minorEastAsia" w:eastAsiaTheme="minorEastAsia" w:hAnsiTheme="minorEastAsia" w:hint="eastAsia"/>
          <w:sz w:val="24"/>
          <w:szCs w:val="21"/>
        </w:rPr>
        <w:lastRenderedPageBreak/>
        <w:t>件，不得与成交供应商订立背离谈判文件确定的合同文本以及采购标的、规格型号、采购金额、采购数量、技术和服务要求等实质性内容的协议。</w:t>
      </w:r>
    </w:p>
    <w:p w:rsidR="00BA6C24" w:rsidRDefault="00835BD8">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2.4成交供应</w:t>
      </w:r>
      <w:proofErr w:type="gramStart"/>
      <w:r>
        <w:rPr>
          <w:rFonts w:asciiTheme="minorEastAsia" w:eastAsiaTheme="minorEastAsia" w:hAnsiTheme="minorEastAsia" w:hint="eastAsia"/>
          <w:sz w:val="24"/>
          <w:szCs w:val="21"/>
        </w:rPr>
        <w:t>商拒绝</w:t>
      </w:r>
      <w:proofErr w:type="gramEnd"/>
      <w:r>
        <w:rPr>
          <w:rFonts w:asciiTheme="minorEastAsia" w:eastAsiaTheme="minorEastAsia" w:hAnsiTheme="minorEastAsia" w:hint="eastAsia"/>
          <w:sz w:val="24"/>
          <w:szCs w:val="21"/>
        </w:rPr>
        <w:t>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rsidR="00BA6C24" w:rsidRDefault="00835BD8">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2.5如签订合同并生效后，供应商无故拒绝或延期，除按照合同条款处理外，列入不良行为记录一次，并给予通报。</w:t>
      </w:r>
    </w:p>
    <w:p w:rsidR="00BA6C24" w:rsidRDefault="00835BD8">
      <w:pPr>
        <w:pStyle w:val="2f8"/>
        <w:snapToGrid w:val="0"/>
        <w:spacing w:before="0" w:after="120"/>
        <w:ind w:firstLine="480"/>
        <w:rPr>
          <w:rFonts w:asciiTheme="minorEastAsia" w:eastAsiaTheme="minorEastAsia" w:hAnsiTheme="minorEastAsia" w:cs="仿宋_GB2312"/>
        </w:rPr>
      </w:pPr>
      <w:r>
        <w:rPr>
          <w:rFonts w:asciiTheme="minorEastAsia" w:eastAsiaTheme="minorEastAsia" w:hAnsiTheme="minorEastAsia" w:cs="仿宋_GB2312"/>
        </w:rPr>
        <w:t>2.</w:t>
      </w:r>
      <w:r>
        <w:rPr>
          <w:rFonts w:asciiTheme="minorEastAsia" w:eastAsiaTheme="minorEastAsia" w:hAnsiTheme="minorEastAsia" w:cs="仿宋_GB2312" w:hint="eastAsia"/>
        </w:rPr>
        <w:t>6</w:t>
      </w:r>
      <w:r>
        <w:rPr>
          <w:rFonts w:asciiTheme="minorEastAsia" w:eastAsiaTheme="minorEastAsia" w:hAnsiTheme="minorEastAsia" w:cs="仿宋_GB2312"/>
        </w:rPr>
        <w:t>采购合同由采购人与</w:t>
      </w:r>
      <w:r>
        <w:rPr>
          <w:rFonts w:asciiTheme="minorEastAsia" w:eastAsiaTheme="minorEastAsia" w:hAnsiTheme="minorEastAsia" w:cs="仿宋_GB2312" w:hint="eastAsia"/>
        </w:rPr>
        <w:t>成交</w:t>
      </w:r>
      <w:r>
        <w:rPr>
          <w:rFonts w:asciiTheme="minorEastAsia" w:eastAsiaTheme="minorEastAsia" w:hAnsiTheme="minorEastAsia" w:cs="仿宋_GB2312"/>
        </w:rPr>
        <w:t>供应商根据</w:t>
      </w:r>
      <w:r>
        <w:rPr>
          <w:rFonts w:asciiTheme="minorEastAsia" w:eastAsiaTheme="minorEastAsia" w:hAnsiTheme="minorEastAsia" w:cs="仿宋_GB2312" w:hint="eastAsia"/>
        </w:rPr>
        <w:t>谈判文件、响应文件等内容通过政府采购电子交易平台在线签订，自动备案。</w:t>
      </w:r>
    </w:p>
    <w:p w:rsidR="00BA6C24" w:rsidRDefault="00835BD8">
      <w:pPr>
        <w:pStyle w:val="2f8"/>
        <w:snapToGrid w:val="0"/>
        <w:spacing w:before="0"/>
        <w:ind w:firstLine="480"/>
        <w:rPr>
          <w:rFonts w:ascii="宋体" w:hAnsi="宋体" w:cs="宋体"/>
        </w:rPr>
      </w:pPr>
      <w:r>
        <w:rPr>
          <w:rFonts w:ascii="宋体" w:hAnsi="宋体" w:cs="宋体" w:hint="eastAsia"/>
        </w:rPr>
        <w:t>2.7</w:t>
      </w:r>
      <w:proofErr w:type="gramStart"/>
      <w:r>
        <w:rPr>
          <w:rFonts w:ascii="宋体" w:hAnsi="宋体" w:cs="宋体" w:hint="eastAsia"/>
        </w:rPr>
        <w:t>政采贷</w:t>
      </w:r>
      <w:proofErr w:type="gramEnd"/>
    </w:p>
    <w:p w:rsidR="00BA6C24" w:rsidRDefault="00835BD8">
      <w:pPr>
        <w:snapToGrid w:val="0"/>
        <w:spacing w:line="360" w:lineRule="auto"/>
        <w:ind w:firstLineChars="200" w:firstLine="480"/>
        <w:rPr>
          <w:rFonts w:ascii="宋体" w:hAnsi="宋体" w:cs="宋体"/>
          <w:sz w:val="24"/>
          <w:szCs w:val="20"/>
        </w:rPr>
      </w:pPr>
      <w:r>
        <w:rPr>
          <w:rFonts w:ascii="宋体" w:hAnsi="宋体" w:cs="宋体" w:hint="eastAsia"/>
          <w:sz w:val="24"/>
          <w:szCs w:val="20"/>
        </w:rPr>
        <w:t>政府采购合同信用融资（以下简称“政采贷”），是指金融机构以政府采购中小</w:t>
      </w:r>
      <w:proofErr w:type="gramStart"/>
      <w:r>
        <w:rPr>
          <w:rFonts w:ascii="宋体" w:hAnsi="宋体" w:cs="宋体" w:hint="eastAsia"/>
          <w:sz w:val="24"/>
          <w:szCs w:val="20"/>
        </w:rPr>
        <w:t>微企业</w:t>
      </w:r>
      <w:proofErr w:type="gramEnd"/>
      <w:r>
        <w:rPr>
          <w:rFonts w:ascii="宋体" w:hAnsi="宋体" w:cs="宋体" w:hint="eastAsia"/>
          <w:sz w:val="24"/>
          <w:szCs w:val="20"/>
        </w:rPr>
        <w:t>信用审查和政府采购信誉为基础，按优于一般企业的贷款程序和利率，依托政府采购合同或信用评估，直接向申请贷款的中小</w:t>
      </w:r>
      <w:proofErr w:type="gramStart"/>
      <w:r>
        <w:rPr>
          <w:rFonts w:ascii="宋体" w:hAnsi="宋体" w:cs="宋体" w:hint="eastAsia"/>
          <w:sz w:val="24"/>
          <w:szCs w:val="20"/>
        </w:rPr>
        <w:t>微企业</w:t>
      </w:r>
      <w:proofErr w:type="gramEnd"/>
      <w:r>
        <w:rPr>
          <w:rFonts w:ascii="宋体" w:hAnsi="宋体" w:cs="宋体" w:hint="eastAsia"/>
          <w:sz w:val="24"/>
          <w:szCs w:val="20"/>
        </w:rPr>
        <w:t>发放无财产抵押贷款，或由北海市小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融资担保有限公司提供贷款担保的一种融资模式。办理的基本流程如下：</w:t>
      </w:r>
    </w:p>
    <w:p w:rsidR="00BA6C24" w:rsidRDefault="00835BD8">
      <w:pPr>
        <w:snapToGrid w:val="0"/>
        <w:spacing w:line="360" w:lineRule="auto"/>
        <w:ind w:firstLineChars="200" w:firstLine="480"/>
        <w:rPr>
          <w:rFonts w:ascii="宋体" w:hAnsi="宋体" w:cs="宋体"/>
          <w:sz w:val="24"/>
          <w:szCs w:val="20"/>
        </w:rPr>
      </w:pPr>
      <w:r>
        <w:rPr>
          <w:rFonts w:ascii="宋体" w:hAnsi="宋体" w:cs="宋体" w:hint="eastAsia"/>
          <w:sz w:val="24"/>
          <w:szCs w:val="20"/>
        </w:rPr>
        <w:t>（一）融资申请。有融资需求的供应商取得《成交通知书》后，在签订采购合同前，向贷款金融机构递交融资申请表。成交供应商可以根据贷款需求等实际情况选择是否需要北海市小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融资担保有限公司提供担保增信，如需要提供担保增信则同时向北海市小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融资担保有限公司递交融资申请表。</w:t>
      </w:r>
    </w:p>
    <w:p w:rsidR="00BA6C24" w:rsidRDefault="00835BD8">
      <w:pPr>
        <w:snapToGrid w:val="0"/>
        <w:spacing w:line="360" w:lineRule="auto"/>
        <w:ind w:firstLineChars="200" w:firstLine="480"/>
        <w:rPr>
          <w:rFonts w:ascii="宋体" w:hAnsi="宋体" w:cs="宋体"/>
          <w:sz w:val="24"/>
          <w:szCs w:val="20"/>
        </w:rPr>
      </w:pPr>
      <w:r>
        <w:rPr>
          <w:rFonts w:ascii="宋体" w:hAnsi="宋体" w:cs="宋体" w:hint="eastAsia"/>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融资担保有限公司提供担保增信的，还需北海市小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融资担保有限公司进行保前独立评审。</w:t>
      </w:r>
    </w:p>
    <w:p w:rsidR="00BA6C24" w:rsidRDefault="00835BD8">
      <w:pPr>
        <w:snapToGrid w:val="0"/>
        <w:spacing w:line="360" w:lineRule="auto"/>
        <w:ind w:firstLineChars="200" w:firstLine="480"/>
        <w:rPr>
          <w:rFonts w:ascii="宋体" w:hAnsi="宋体" w:cs="宋体"/>
          <w:sz w:val="24"/>
          <w:szCs w:val="20"/>
        </w:rPr>
      </w:pPr>
      <w:r>
        <w:rPr>
          <w:rFonts w:ascii="宋体" w:hAnsi="宋体" w:cs="宋体" w:hint="eastAsia"/>
          <w:sz w:val="24"/>
          <w:szCs w:val="20"/>
        </w:rPr>
        <w:t>（三）签订贷款协议。无需北海市小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融资担保有限公司提供担保增信的，贷款金融机构查看采购合同信息，确认账户无误后，与供应商签订贷款协议。需要北海市小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融资担保有限公司与供应商签订委托担保合同。</w:t>
      </w:r>
    </w:p>
    <w:p w:rsidR="00BA6C24" w:rsidRDefault="00835BD8">
      <w:pPr>
        <w:snapToGrid w:val="0"/>
        <w:spacing w:line="360" w:lineRule="auto"/>
        <w:ind w:firstLineChars="200" w:firstLine="480"/>
        <w:rPr>
          <w:rFonts w:ascii="宋体" w:hAnsi="宋体" w:cs="宋体"/>
          <w:sz w:val="24"/>
          <w:szCs w:val="20"/>
        </w:rPr>
      </w:pPr>
      <w:r>
        <w:rPr>
          <w:rFonts w:ascii="宋体" w:hAnsi="宋体" w:cs="宋体" w:hint="eastAsia"/>
          <w:sz w:val="24"/>
          <w:szCs w:val="20"/>
        </w:rPr>
        <w:t>（四）贷款发放。贷款金融机构根据贷款协议向供应商发放贷款。</w:t>
      </w:r>
    </w:p>
    <w:p w:rsidR="00BA6C24" w:rsidRDefault="00835BD8">
      <w:pPr>
        <w:snapToGrid w:val="0"/>
        <w:spacing w:line="360" w:lineRule="auto"/>
        <w:ind w:firstLineChars="200" w:firstLine="480"/>
        <w:rPr>
          <w:rFonts w:ascii="宋体" w:hAnsi="宋体" w:cs="宋体"/>
          <w:sz w:val="24"/>
          <w:szCs w:val="20"/>
        </w:rPr>
      </w:pPr>
      <w:r>
        <w:rPr>
          <w:rFonts w:ascii="宋体" w:hAnsi="宋体" w:cs="宋体" w:hint="eastAsia"/>
          <w:sz w:val="24"/>
          <w:szCs w:val="20"/>
        </w:rPr>
        <w:lastRenderedPageBreak/>
        <w:t>（五）按期还款。供应商获得贷款后应自觉履行政府采购合同，合同履行完毕后，采购单位根据合同约定时间和账户信息，严格按照财政资金管理的相关规定，及时将资金支付到采购合同收款账户。</w:t>
      </w:r>
    </w:p>
    <w:p w:rsidR="00BA6C24" w:rsidRDefault="00835BD8">
      <w:pPr>
        <w:snapToGrid w:val="0"/>
        <w:spacing w:line="360" w:lineRule="auto"/>
        <w:ind w:firstLineChars="200" w:firstLine="480"/>
        <w:rPr>
          <w:rFonts w:ascii="宋体" w:hAnsi="宋体" w:cs="宋体"/>
          <w:sz w:val="24"/>
          <w:szCs w:val="20"/>
        </w:rPr>
      </w:pPr>
      <w:r>
        <w:rPr>
          <w:rFonts w:ascii="宋体" w:hAnsi="宋体" w:cs="宋体" w:hint="eastAsia"/>
          <w:sz w:val="24"/>
          <w:szCs w:val="20"/>
        </w:rPr>
        <w:t>（六）业务终止。贷款偿清后，贷款金融机构或北海市小</w:t>
      </w:r>
      <w:proofErr w:type="gramStart"/>
      <w:r>
        <w:rPr>
          <w:rFonts w:ascii="宋体" w:hAnsi="宋体" w:cs="宋体" w:hint="eastAsia"/>
          <w:sz w:val="24"/>
          <w:szCs w:val="20"/>
        </w:rPr>
        <w:t>微企业</w:t>
      </w:r>
      <w:proofErr w:type="gramEnd"/>
      <w:r>
        <w:rPr>
          <w:rFonts w:ascii="宋体" w:hAnsi="宋体" w:cs="宋体" w:hint="eastAsia"/>
          <w:sz w:val="24"/>
          <w:szCs w:val="20"/>
        </w:rPr>
        <w:t>融资担保有限公司及时办理应收账款质押注销登记，业务终止。</w:t>
      </w:r>
    </w:p>
    <w:p w:rsidR="00BA6C24" w:rsidRDefault="00835BD8">
      <w:pPr>
        <w:snapToGrid w:val="0"/>
        <w:spacing w:line="360" w:lineRule="auto"/>
        <w:ind w:firstLineChars="200" w:firstLine="480"/>
        <w:rPr>
          <w:rFonts w:ascii="宋体" w:hAnsi="宋体" w:cs="宋体"/>
          <w:sz w:val="24"/>
          <w:szCs w:val="20"/>
        </w:rPr>
      </w:pPr>
      <w:r>
        <w:rPr>
          <w:rFonts w:ascii="宋体" w:hAnsi="宋体" w:cs="宋体" w:hint="eastAsia"/>
          <w:sz w:val="24"/>
          <w:szCs w:val="20"/>
        </w:rPr>
        <w:t>注：相关合作银行的具体操作流程详见北海市政府采购中心首页“政采贷”板块。</w:t>
      </w:r>
    </w:p>
    <w:p w:rsidR="00BA6C24" w:rsidRDefault="00835BD8">
      <w:pPr>
        <w:pStyle w:val="affffffffa"/>
      </w:pPr>
      <w:r>
        <w:rPr>
          <w:rFonts w:cs="宋体" w:hint="eastAsia"/>
        </w:rPr>
        <w:t>对于列入《政府采购信用白名单》的供应商，在获取“政采贷”流水</w:t>
      </w:r>
      <w:proofErr w:type="gramStart"/>
      <w:r>
        <w:rPr>
          <w:rFonts w:cs="宋体" w:hint="eastAsia"/>
        </w:rPr>
        <w:t>贷产品</w:t>
      </w:r>
      <w:proofErr w:type="gramEnd"/>
      <w:r>
        <w:rPr>
          <w:rFonts w:cs="宋体" w:hint="eastAsia"/>
        </w:rPr>
        <w:t>时给予更高的授信额度，在申请“政采贷”合同</w:t>
      </w:r>
      <w:proofErr w:type="gramStart"/>
      <w:r>
        <w:rPr>
          <w:rFonts w:cs="宋体" w:hint="eastAsia"/>
        </w:rPr>
        <w:t>贷产品</w:t>
      </w:r>
      <w:proofErr w:type="gramEnd"/>
      <w:r>
        <w:rPr>
          <w:rFonts w:cs="宋体" w:hint="eastAsia"/>
        </w:rPr>
        <w:t>时，可享受较低的贷款利率，同时信用白名单供应商获得信贷时长进一步缩短。</w:t>
      </w:r>
    </w:p>
    <w:p w:rsidR="00BA6C24" w:rsidRDefault="00835BD8">
      <w:pPr>
        <w:autoSpaceDE w:val="0"/>
        <w:autoSpaceDN w:val="0"/>
        <w:adjustRightInd/>
        <w:snapToGrid w:val="0"/>
        <w:spacing w:line="360" w:lineRule="auto"/>
        <w:ind w:firstLineChars="200" w:firstLine="480"/>
        <w:textAlignment w:val="bottom"/>
        <w:rPr>
          <w:rFonts w:ascii="宋体" w:hAnsi="宋体" w:cs="宋体"/>
          <w:sz w:val="24"/>
          <w:szCs w:val="20"/>
        </w:rPr>
      </w:pPr>
      <w:r>
        <w:rPr>
          <w:rFonts w:ascii="宋体" w:hAnsi="宋体" w:cs="宋体" w:hint="eastAsia"/>
          <w:sz w:val="24"/>
          <w:szCs w:val="20"/>
        </w:rPr>
        <w:t>供应</w:t>
      </w:r>
      <w:proofErr w:type="gramStart"/>
      <w:r>
        <w:rPr>
          <w:rFonts w:ascii="宋体" w:hAnsi="宋体" w:cs="宋体" w:hint="eastAsia"/>
          <w:sz w:val="24"/>
          <w:szCs w:val="20"/>
        </w:rPr>
        <w:t>商成交</w:t>
      </w:r>
      <w:proofErr w:type="gramEnd"/>
      <w:r>
        <w:rPr>
          <w:rFonts w:ascii="宋体" w:hAnsi="宋体" w:cs="宋体" w:hint="eastAsia"/>
          <w:sz w:val="24"/>
          <w:szCs w:val="20"/>
        </w:rPr>
        <w:t>后可在“广西政府采购云”平台申请</w:t>
      </w:r>
      <w:proofErr w:type="gramStart"/>
      <w:r>
        <w:rPr>
          <w:rFonts w:ascii="宋体" w:hAnsi="宋体" w:cs="宋体" w:hint="eastAsia"/>
          <w:sz w:val="24"/>
          <w:szCs w:val="20"/>
        </w:rPr>
        <w:t>政采贷</w:t>
      </w:r>
      <w:proofErr w:type="gramEnd"/>
      <w:r>
        <w:rPr>
          <w:rFonts w:ascii="宋体" w:hAnsi="宋体" w:cs="宋体" w:hint="eastAsia"/>
          <w:sz w:val="24"/>
          <w:szCs w:val="20"/>
        </w:rPr>
        <w:t>：操作路径：登录广西政府采购云平台-金融服务中心-【融资服务】，可在热门申请中选择产品直接申请。详见如下：</w:t>
      </w:r>
    </w:p>
    <w:p w:rsidR="00BA6C24" w:rsidRDefault="00835BD8">
      <w:pPr>
        <w:snapToGrid w:val="0"/>
        <w:spacing w:line="360" w:lineRule="auto"/>
        <w:ind w:firstLine="482"/>
        <w:jc w:val="left"/>
        <w:rPr>
          <w:rFonts w:ascii="宋体" w:hAnsi="宋体"/>
          <w:kern w:val="0"/>
          <w:sz w:val="24"/>
          <w:szCs w:val="20"/>
        </w:rPr>
      </w:pPr>
      <w:r>
        <w:rPr>
          <w:rFonts w:ascii="宋体" w:hAnsi="宋体" w:hint="eastAsia"/>
          <w:kern w:val="0"/>
          <w:sz w:val="24"/>
          <w:szCs w:val="20"/>
        </w:rPr>
        <w:t>（1）有贷款需求的供应商可以访问“广西政府采购云平台-金融服务-融资服务”栏目办理有关业务（链接：</w:t>
      </w:r>
      <w:hyperlink r:id="rId11" w:history="1">
        <w:r>
          <w:rPr>
            <w:rFonts w:ascii="宋体" w:hAnsi="宋体"/>
            <w:color w:val="000000"/>
            <w:kern w:val="0"/>
            <w:sz w:val="24"/>
            <w:szCs w:val="20"/>
          </w:rPr>
          <w:t>https://jinrong.gcy.zfcg.gxzf.gov.cn/finance/loan/gx</w:t>
        </w:r>
      </w:hyperlink>
      <w:r>
        <w:rPr>
          <w:rFonts w:ascii="宋体" w:hAnsi="宋体" w:hint="eastAsia"/>
          <w:kern w:val="0"/>
          <w:sz w:val="24"/>
          <w:szCs w:val="20"/>
        </w:rPr>
        <w:t>）</w:t>
      </w:r>
    </w:p>
    <w:p w:rsidR="00BA6C24" w:rsidRDefault="00835BD8">
      <w:pPr>
        <w:snapToGrid w:val="0"/>
        <w:spacing w:line="360" w:lineRule="auto"/>
        <w:ind w:firstLine="482"/>
        <w:jc w:val="left"/>
        <w:rPr>
          <w:rFonts w:ascii="宋体" w:hAnsi="宋体"/>
          <w:kern w:val="0"/>
          <w:sz w:val="24"/>
          <w:szCs w:val="20"/>
        </w:rPr>
      </w:pPr>
      <w:r>
        <w:rPr>
          <w:rFonts w:ascii="宋体" w:hAnsi="宋体" w:hint="eastAsia"/>
          <w:kern w:val="0"/>
          <w:sz w:val="24"/>
          <w:szCs w:val="20"/>
        </w:rPr>
        <w:t>（2）合作银行咨询办理</w:t>
      </w:r>
    </w:p>
    <w:tbl>
      <w:tblPr>
        <w:tblStyle w:val="1f2"/>
        <w:tblW w:w="0" w:type="auto"/>
        <w:jc w:val="center"/>
        <w:tblLayout w:type="fixed"/>
        <w:tblLook w:val="04A0" w:firstRow="1" w:lastRow="0" w:firstColumn="1" w:lastColumn="0" w:noHBand="0" w:noVBand="1"/>
      </w:tblPr>
      <w:tblGrid>
        <w:gridCol w:w="1242"/>
        <w:gridCol w:w="1134"/>
        <w:gridCol w:w="1701"/>
        <w:gridCol w:w="993"/>
        <w:gridCol w:w="850"/>
        <w:gridCol w:w="3366"/>
      </w:tblGrid>
      <w:tr w:rsidR="00BA6C24">
        <w:trPr>
          <w:jc w:val="center"/>
        </w:trPr>
        <w:tc>
          <w:tcPr>
            <w:tcW w:w="1242"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银行名称</w:t>
            </w:r>
          </w:p>
        </w:tc>
        <w:tc>
          <w:tcPr>
            <w:tcW w:w="1134"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联系电话</w:t>
            </w:r>
          </w:p>
        </w:tc>
        <w:tc>
          <w:tcPr>
            <w:tcW w:w="1701"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最高授</w:t>
            </w:r>
            <w:proofErr w:type="gramStart"/>
            <w:r>
              <w:rPr>
                <w:rFonts w:ascii="宋体" w:hAnsi="宋体" w:hint="eastAsia"/>
                <w:kern w:val="0"/>
                <w:sz w:val="24"/>
                <w:szCs w:val="20"/>
              </w:rPr>
              <w:t>信金额</w:t>
            </w:r>
            <w:proofErr w:type="gramEnd"/>
          </w:p>
        </w:tc>
        <w:tc>
          <w:tcPr>
            <w:tcW w:w="993"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最长授信期限</w:t>
            </w:r>
          </w:p>
        </w:tc>
        <w:tc>
          <w:tcPr>
            <w:tcW w:w="850"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最低利率</w:t>
            </w:r>
          </w:p>
        </w:tc>
        <w:tc>
          <w:tcPr>
            <w:tcW w:w="3366"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流程简介</w:t>
            </w:r>
          </w:p>
        </w:tc>
      </w:tr>
      <w:tr w:rsidR="00BA6C24">
        <w:trPr>
          <w:jc w:val="center"/>
        </w:trPr>
        <w:tc>
          <w:tcPr>
            <w:tcW w:w="1242"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建设银行</w:t>
            </w:r>
          </w:p>
        </w:tc>
        <w:tc>
          <w:tcPr>
            <w:tcW w:w="1134"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13077729988</w:t>
            </w:r>
          </w:p>
        </w:tc>
        <w:tc>
          <w:tcPr>
            <w:tcW w:w="1701"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最高3</w:t>
            </w:r>
            <w:proofErr w:type="gramStart"/>
            <w:r>
              <w:rPr>
                <w:rFonts w:ascii="宋体" w:hAnsi="宋体" w:hint="eastAsia"/>
                <w:kern w:val="0"/>
                <w:sz w:val="24"/>
                <w:szCs w:val="20"/>
              </w:rPr>
              <w:t>千万</w:t>
            </w:r>
            <w:proofErr w:type="gramEnd"/>
          </w:p>
        </w:tc>
        <w:tc>
          <w:tcPr>
            <w:tcW w:w="993"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1年</w:t>
            </w:r>
          </w:p>
        </w:tc>
        <w:tc>
          <w:tcPr>
            <w:tcW w:w="850"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4%</w:t>
            </w:r>
          </w:p>
        </w:tc>
        <w:tc>
          <w:tcPr>
            <w:tcW w:w="3366"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开设账号，线下提供申请材料，进入贷款审批流程，贷款审批通过后可自主用款，银行</w:t>
            </w:r>
            <w:proofErr w:type="gramStart"/>
            <w:r>
              <w:rPr>
                <w:rFonts w:ascii="宋体" w:hAnsi="宋体" w:hint="eastAsia"/>
                <w:kern w:val="0"/>
                <w:sz w:val="24"/>
                <w:szCs w:val="20"/>
              </w:rPr>
              <w:t>官方网银</w:t>
            </w:r>
            <w:proofErr w:type="gramEnd"/>
            <w:r>
              <w:rPr>
                <w:rFonts w:ascii="宋体" w:hAnsi="宋体" w:hint="eastAsia"/>
                <w:kern w:val="0"/>
                <w:sz w:val="24"/>
                <w:szCs w:val="20"/>
              </w:rPr>
              <w:t>可自主还款。</w:t>
            </w:r>
          </w:p>
        </w:tc>
      </w:tr>
      <w:tr w:rsidR="00BA6C24">
        <w:trPr>
          <w:jc w:val="center"/>
        </w:trPr>
        <w:tc>
          <w:tcPr>
            <w:tcW w:w="1242"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中国银行</w:t>
            </w:r>
          </w:p>
        </w:tc>
        <w:tc>
          <w:tcPr>
            <w:tcW w:w="1134"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0779-3997084</w:t>
            </w:r>
          </w:p>
        </w:tc>
        <w:tc>
          <w:tcPr>
            <w:tcW w:w="1701"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最高1</w:t>
            </w:r>
            <w:proofErr w:type="gramStart"/>
            <w:r>
              <w:rPr>
                <w:rFonts w:ascii="宋体" w:hAnsi="宋体" w:hint="eastAsia"/>
                <w:kern w:val="0"/>
                <w:sz w:val="24"/>
                <w:szCs w:val="20"/>
              </w:rPr>
              <w:t>千万</w:t>
            </w:r>
            <w:proofErr w:type="gramEnd"/>
          </w:p>
        </w:tc>
        <w:tc>
          <w:tcPr>
            <w:tcW w:w="993"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3年</w:t>
            </w:r>
          </w:p>
        </w:tc>
        <w:tc>
          <w:tcPr>
            <w:tcW w:w="850"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1.93%</w:t>
            </w:r>
          </w:p>
        </w:tc>
        <w:tc>
          <w:tcPr>
            <w:tcW w:w="3366"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在银行开户，线上申请，上传所需材料，等待审批，审批通过后可直接在手机银行提款。</w:t>
            </w:r>
          </w:p>
        </w:tc>
      </w:tr>
      <w:tr w:rsidR="00BA6C24">
        <w:trPr>
          <w:jc w:val="center"/>
        </w:trPr>
        <w:tc>
          <w:tcPr>
            <w:tcW w:w="1242"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兴业银行</w:t>
            </w:r>
          </w:p>
        </w:tc>
        <w:tc>
          <w:tcPr>
            <w:tcW w:w="1134"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0779-3158330</w:t>
            </w:r>
          </w:p>
        </w:tc>
        <w:tc>
          <w:tcPr>
            <w:tcW w:w="1701"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最高1</w:t>
            </w:r>
            <w:proofErr w:type="gramStart"/>
            <w:r>
              <w:rPr>
                <w:rFonts w:ascii="宋体" w:hAnsi="宋体" w:hint="eastAsia"/>
                <w:kern w:val="0"/>
                <w:sz w:val="24"/>
                <w:szCs w:val="20"/>
              </w:rPr>
              <w:t>千万</w:t>
            </w:r>
            <w:proofErr w:type="gramEnd"/>
            <w:r>
              <w:rPr>
                <w:rFonts w:ascii="宋体" w:hAnsi="宋体" w:hint="eastAsia"/>
                <w:kern w:val="0"/>
                <w:sz w:val="24"/>
                <w:szCs w:val="20"/>
              </w:rPr>
              <w:t>（单笔提款金额</w:t>
            </w:r>
            <w:proofErr w:type="gramStart"/>
            <w:r>
              <w:rPr>
                <w:rFonts w:ascii="宋体" w:hAnsi="宋体" w:hint="eastAsia"/>
                <w:kern w:val="0"/>
                <w:sz w:val="24"/>
                <w:szCs w:val="20"/>
              </w:rPr>
              <w:t>达合同</w:t>
            </w:r>
            <w:proofErr w:type="gramEnd"/>
            <w:r>
              <w:rPr>
                <w:rFonts w:ascii="宋体" w:hAnsi="宋体" w:hint="eastAsia"/>
                <w:kern w:val="0"/>
                <w:sz w:val="24"/>
                <w:szCs w:val="20"/>
              </w:rPr>
              <w:t>金额70%）</w:t>
            </w:r>
          </w:p>
        </w:tc>
        <w:tc>
          <w:tcPr>
            <w:tcW w:w="993"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1年</w:t>
            </w:r>
          </w:p>
        </w:tc>
        <w:tc>
          <w:tcPr>
            <w:tcW w:w="850"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3.70%</w:t>
            </w:r>
          </w:p>
        </w:tc>
        <w:tc>
          <w:tcPr>
            <w:tcW w:w="3366"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全流程线上，初次申请开立账户，提供营业执照、采购合同、信用材料等，申请复审，签订合同，提交单笔贷款使用需求，贷款到账后受托使用。</w:t>
            </w:r>
          </w:p>
        </w:tc>
      </w:tr>
      <w:tr w:rsidR="00BA6C24">
        <w:trPr>
          <w:jc w:val="center"/>
        </w:trPr>
        <w:tc>
          <w:tcPr>
            <w:tcW w:w="1242"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lastRenderedPageBreak/>
              <w:t>工商银行</w:t>
            </w:r>
          </w:p>
        </w:tc>
        <w:tc>
          <w:tcPr>
            <w:tcW w:w="1134"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0779-3050645</w:t>
            </w:r>
          </w:p>
        </w:tc>
        <w:tc>
          <w:tcPr>
            <w:tcW w:w="1701"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最高1</w:t>
            </w:r>
            <w:proofErr w:type="gramStart"/>
            <w:r>
              <w:rPr>
                <w:rFonts w:ascii="宋体" w:hAnsi="宋体" w:hint="eastAsia"/>
                <w:kern w:val="0"/>
                <w:sz w:val="24"/>
                <w:szCs w:val="20"/>
              </w:rPr>
              <w:t>千万</w:t>
            </w:r>
            <w:proofErr w:type="gramEnd"/>
            <w:r>
              <w:rPr>
                <w:rFonts w:ascii="宋体" w:hAnsi="宋体" w:hint="eastAsia"/>
                <w:kern w:val="0"/>
                <w:sz w:val="24"/>
                <w:szCs w:val="20"/>
              </w:rPr>
              <w:t>且不超过合同金额70%</w:t>
            </w:r>
          </w:p>
        </w:tc>
        <w:tc>
          <w:tcPr>
            <w:tcW w:w="993"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货物类1年</w:t>
            </w:r>
          </w:p>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服务类3年</w:t>
            </w:r>
          </w:p>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工程类5年</w:t>
            </w:r>
          </w:p>
        </w:tc>
        <w:tc>
          <w:tcPr>
            <w:tcW w:w="850"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3.45%</w:t>
            </w:r>
          </w:p>
        </w:tc>
        <w:tc>
          <w:tcPr>
            <w:tcW w:w="3366"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为中</w:t>
            </w:r>
            <w:proofErr w:type="gramStart"/>
            <w:r>
              <w:rPr>
                <w:rFonts w:ascii="宋体" w:hAnsi="宋体" w:hint="eastAsia"/>
                <w:kern w:val="0"/>
                <w:sz w:val="24"/>
                <w:szCs w:val="20"/>
              </w:rPr>
              <w:t>征系统白</w:t>
            </w:r>
            <w:proofErr w:type="gramEnd"/>
            <w:r>
              <w:rPr>
                <w:rFonts w:ascii="宋体" w:hAnsi="宋体" w:hint="eastAsia"/>
                <w:kern w:val="0"/>
                <w:sz w:val="24"/>
                <w:szCs w:val="20"/>
              </w:rPr>
              <w:t>名单企业，提供相关要求材料，内部审批后放款自主借还。</w:t>
            </w:r>
          </w:p>
        </w:tc>
      </w:tr>
      <w:tr w:rsidR="00BA6C24">
        <w:trPr>
          <w:jc w:val="center"/>
        </w:trPr>
        <w:tc>
          <w:tcPr>
            <w:tcW w:w="1242"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国民村镇银行</w:t>
            </w:r>
          </w:p>
        </w:tc>
        <w:tc>
          <w:tcPr>
            <w:tcW w:w="1134"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0779-2668801</w:t>
            </w:r>
          </w:p>
        </w:tc>
        <w:tc>
          <w:tcPr>
            <w:tcW w:w="1701"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最高500万</w:t>
            </w:r>
          </w:p>
        </w:tc>
        <w:tc>
          <w:tcPr>
            <w:tcW w:w="993"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5年</w:t>
            </w:r>
          </w:p>
        </w:tc>
        <w:tc>
          <w:tcPr>
            <w:tcW w:w="850"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2.80%</w:t>
            </w:r>
          </w:p>
        </w:tc>
        <w:tc>
          <w:tcPr>
            <w:tcW w:w="3366"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银行开户，线下申请并提供材料，信用良好企业最快1天</w:t>
            </w:r>
            <w:proofErr w:type="gramStart"/>
            <w:r>
              <w:rPr>
                <w:rFonts w:ascii="宋体" w:hAnsi="宋体" w:hint="eastAsia"/>
                <w:kern w:val="0"/>
                <w:sz w:val="24"/>
                <w:szCs w:val="20"/>
              </w:rPr>
              <w:t>获批即可</w:t>
            </w:r>
            <w:proofErr w:type="gramEnd"/>
            <w:r>
              <w:rPr>
                <w:rFonts w:ascii="宋体" w:hAnsi="宋体" w:hint="eastAsia"/>
                <w:kern w:val="0"/>
                <w:sz w:val="24"/>
                <w:szCs w:val="20"/>
              </w:rPr>
              <w:t>提款</w:t>
            </w:r>
          </w:p>
        </w:tc>
      </w:tr>
      <w:tr w:rsidR="00BA6C24">
        <w:trPr>
          <w:jc w:val="center"/>
        </w:trPr>
        <w:tc>
          <w:tcPr>
            <w:tcW w:w="1242"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桂林银行</w:t>
            </w:r>
          </w:p>
        </w:tc>
        <w:tc>
          <w:tcPr>
            <w:tcW w:w="1134"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18577993959</w:t>
            </w:r>
          </w:p>
        </w:tc>
        <w:tc>
          <w:tcPr>
            <w:tcW w:w="1701"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最高1</w:t>
            </w:r>
            <w:proofErr w:type="gramStart"/>
            <w:r>
              <w:rPr>
                <w:rFonts w:ascii="宋体" w:hAnsi="宋体" w:hint="eastAsia"/>
                <w:kern w:val="0"/>
                <w:sz w:val="24"/>
                <w:szCs w:val="20"/>
              </w:rPr>
              <w:t>千万</w:t>
            </w:r>
            <w:proofErr w:type="gramEnd"/>
          </w:p>
        </w:tc>
        <w:tc>
          <w:tcPr>
            <w:tcW w:w="993"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1年</w:t>
            </w:r>
          </w:p>
        </w:tc>
        <w:tc>
          <w:tcPr>
            <w:tcW w:w="850"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3.45%</w:t>
            </w:r>
          </w:p>
        </w:tc>
        <w:tc>
          <w:tcPr>
            <w:tcW w:w="3366"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线下申请，材料齐全最快1周内即可放款。</w:t>
            </w:r>
          </w:p>
        </w:tc>
      </w:tr>
      <w:tr w:rsidR="00BA6C24">
        <w:trPr>
          <w:jc w:val="center"/>
        </w:trPr>
        <w:tc>
          <w:tcPr>
            <w:tcW w:w="1242"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中小微商务服务公司</w:t>
            </w:r>
          </w:p>
        </w:tc>
        <w:tc>
          <w:tcPr>
            <w:tcW w:w="1134" w:type="dxa"/>
            <w:vAlign w:val="center"/>
          </w:tcPr>
          <w:p w:rsidR="00BA6C24" w:rsidRDefault="00835BD8">
            <w:pPr>
              <w:snapToGrid w:val="0"/>
              <w:spacing w:line="360" w:lineRule="auto"/>
              <w:jc w:val="center"/>
              <w:rPr>
                <w:rFonts w:ascii="宋体" w:hAnsi="宋体"/>
                <w:kern w:val="0"/>
                <w:sz w:val="24"/>
                <w:szCs w:val="20"/>
              </w:rPr>
            </w:pPr>
            <w:r>
              <w:rPr>
                <w:rFonts w:ascii="宋体" w:hAnsi="宋体" w:hint="eastAsia"/>
                <w:kern w:val="0"/>
                <w:sz w:val="24"/>
                <w:szCs w:val="20"/>
              </w:rPr>
              <w:t>19907799988</w:t>
            </w:r>
          </w:p>
        </w:tc>
        <w:tc>
          <w:tcPr>
            <w:tcW w:w="1701" w:type="dxa"/>
            <w:vAlign w:val="center"/>
          </w:tcPr>
          <w:p w:rsidR="00BA6C24" w:rsidRDefault="00BA6C24">
            <w:pPr>
              <w:snapToGrid w:val="0"/>
              <w:spacing w:line="360" w:lineRule="auto"/>
              <w:jc w:val="left"/>
              <w:rPr>
                <w:rFonts w:ascii="宋体" w:hAnsi="宋体"/>
                <w:kern w:val="0"/>
                <w:sz w:val="24"/>
                <w:szCs w:val="20"/>
              </w:rPr>
            </w:pPr>
          </w:p>
        </w:tc>
        <w:tc>
          <w:tcPr>
            <w:tcW w:w="993" w:type="dxa"/>
            <w:vAlign w:val="center"/>
          </w:tcPr>
          <w:p w:rsidR="00BA6C24" w:rsidRDefault="00BA6C24">
            <w:pPr>
              <w:snapToGrid w:val="0"/>
              <w:spacing w:line="360" w:lineRule="auto"/>
              <w:jc w:val="center"/>
              <w:rPr>
                <w:rFonts w:ascii="宋体" w:hAnsi="宋体"/>
                <w:kern w:val="0"/>
                <w:sz w:val="24"/>
                <w:szCs w:val="20"/>
              </w:rPr>
            </w:pPr>
          </w:p>
        </w:tc>
        <w:tc>
          <w:tcPr>
            <w:tcW w:w="850" w:type="dxa"/>
            <w:vAlign w:val="center"/>
          </w:tcPr>
          <w:p w:rsidR="00BA6C24" w:rsidRDefault="00BA6C24">
            <w:pPr>
              <w:snapToGrid w:val="0"/>
              <w:spacing w:line="360" w:lineRule="auto"/>
              <w:jc w:val="center"/>
              <w:rPr>
                <w:rFonts w:ascii="宋体" w:hAnsi="宋体"/>
                <w:kern w:val="0"/>
                <w:sz w:val="24"/>
                <w:szCs w:val="20"/>
              </w:rPr>
            </w:pPr>
          </w:p>
        </w:tc>
        <w:tc>
          <w:tcPr>
            <w:tcW w:w="3366" w:type="dxa"/>
            <w:vAlign w:val="center"/>
          </w:tcPr>
          <w:p w:rsidR="00BA6C24" w:rsidRDefault="00835BD8">
            <w:pPr>
              <w:snapToGrid w:val="0"/>
              <w:spacing w:line="360" w:lineRule="auto"/>
              <w:jc w:val="left"/>
              <w:rPr>
                <w:rFonts w:ascii="宋体" w:hAnsi="宋体"/>
                <w:kern w:val="0"/>
                <w:sz w:val="24"/>
                <w:szCs w:val="20"/>
              </w:rPr>
            </w:pPr>
            <w:r>
              <w:rPr>
                <w:rFonts w:ascii="宋体" w:hAnsi="宋体" w:hint="eastAsia"/>
                <w:kern w:val="0"/>
                <w:sz w:val="24"/>
                <w:szCs w:val="20"/>
              </w:rPr>
              <w:t>具体业务可电话咨询。</w:t>
            </w:r>
          </w:p>
        </w:tc>
      </w:tr>
    </w:tbl>
    <w:p w:rsidR="00BA6C24" w:rsidRDefault="00835BD8">
      <w:pPr>
        <w:pStyle w:val="affffffffa"/>
      </w:pPr>
      <w:r>
        <w:rPr>
          <w:rFonts w:hint="eastAsia"/>
        </w:rPr>
        <w:t>注：表中联系电话、授信金额、授信期限、最低利率等信息可能动态更新，仅供参考，具体以办理</w:t>
      </w:r>
      <w:proofErr w:type="gramStart"/>
      <w:r>
        <w:rPr>
          <w:rFonts w:hint="eastAsia"/>
        </w:rPr>
        <w:t>时相关</w:t>
      </w:r>
      <w:proofErr w:type="gramEnd"/>
      <w:r>
        <w:rPr>
          <w:rFonts w:hint="eastAsia"/>
        </w:rPr>
        <w:t>银行公布的为准。</w:t>
      </w:r>
    </w:p>
    <w:p w:rsidR="00BA6C24" w:rsidRDefault="00835BD8">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3．履约保证金</w:t>
      </w:r>
    </w:p>
    <w:p w:rsidR="00BA6C24" w:rsidRPr="00D838EC" w:rsidRDefault="00835BD8">
      <w:pPr>
        <w:tabs>
          <w:tab w:val="left" w:pos="0"/>
        </w:tabs>
        <w:spacing w:line="360" w:lineRule="auto"/>
        <w:ind w:firstLineChars="200" w:firstLine="480"/>
        <w:rPr>
          <w:rFonts w:ascii="宋体" w:hAnsi="宋体" w:cs="宋体"/>
          <w:color w:val="000000" w:themeColor="text1"/>
          <w:kern w:val="0"/>
          <w:sz w:val="24"/>
        </w:rPr>
      </w:pPr>
      <w:r w:rsidRPr="00D838EC">
        <w:rPr>
          <w:rFonts w:ascii="宋体" w:hAnsi="宋体" w:cs="宋体" w:hint="eastAsia"/>
          <w:color w:val="000000" w:themeColor="text1"/>
          <w:kern w:val="0"/>
          <w:sz w:val="24"/>
        </w:rPr>
        <w:t>本项目不收取。</w:t>
      </w:r>
    </w:p>
    <w:p w:rsidR="00BA6C24" w:rsidRDefault="00835BD8">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4.预付款</w:t>
      </w:r>
    </w:p>
    <w:p w:rsidR="00BA6C24" w:rsidRDefault="00835BD8">
      <w:pPr>
        <w:pStyle w:val="affffffffa"/>
        <w:ind w:firstLine="0"/>
      </w:pPr>
      <w:r>
        <w:rPr>
          <w:rFonts w:hint="eastAsia"/>
        </w:rPr>
        <w:t xml:space="preserve">    详见第四部分采购需求。</w:t>
      </w:r>
    </w:p>
    <w:p w:rsidR="00BA6C24" w:rsidRDefault="00BA6C24">
      <w:pPr>
        <w:snapToGrid w:val="0"/>
        <w:spacing w:line="360" w:lineRule="auto"/>
        <w:jc w:val="center"/>
        <w:rPr>
          <w:rFonts w:asciiTheme="minorEastAsia" w:eastAsiaTheme="minorEastAsia" w:hAnsiTheme="minorEastAsia" w:cs="仿宋_GB2312"/>
          <w:b/>
          <w:sz w:val="36"/>
          <w:szCs w:val="36"/>
        </w:rPr>
      </w:pPr>
    </w:p>
    <w:p w:rsidR="00BA6C24" w:rsidRDefault="00835BD8">
      <w:pPr>
        <w:snapToGrid w:val="0"/>
        <w:spacing w:line="360" w:lineRule="auto"/>
        <w:jc w:val="center"/>
        <w:outlineLvl w:val="1"/>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十三、验收</w:t>
      </w:r>
    </w:p>
    <w:p w:rsidR="00BA6C24" w:rsidRDefault="00835BD8">
      <w:pPr>
        <w:pStyle w:val="af4"/>
        <w:spacing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1.验收</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1.2采购人可以邀请参加本项目的其他供应商或者第三方机构参与验收。参与验收的供应商或者第三方机构的意见作为</w:t>
      </w:r>
      <w:proofErr w:type="gramStart"/>
      <w:r>
        <w:rPr>
          <w:rFonts w:asciiTheme="minorEastAsia" w:eastAsiaTheme="minorEastAsia" w:hAnsiTheme="minorEastAsia" w:cs="Helvetica" w:hint="eastAsia"/>
          <w:kern w:val="0"/>
          <w:sz w:val="24"/>
        </w:rPr>
        <w:t>验收书</w:t>
      </w:r>
      <w:proofErr w:type="gramEnd"/>
      <w:r>
        <w:rPr>
          <w:rFonts w:asciiTheme="minorEastAsia" w:eastAsiaTheme="minorEastAsia" w:hAnsiTheme="minorEastAsia" w:cs="Helvetica" w:hint="eastAsia"/>
          <w:kern w:val="0"/>
          <w:sz w:val="24"/>
        </w:rPr>
        <w:t>的参考资料一并存档。</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lastRenderedPageBreak/>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BA6C24" w:rsidRDefault="00BA6C24">
      <w:pPr>
        <w:snapToGrid w:val="0"/>
        <w:spacing w:line="360" w:lineRule="auto"/>
        <w:jc w:val="center"/>
        <w:rPr>
          <w:rFonts w:asciiTheme="minorEastAsia" w:eastAsiaTheme="minorEastAsia" w:hAnsiTheme="minorEastAsia" w:cs="仿宋_GB2312"/>
          <w:b/>
          <w:sz w:val="36"/>
          <w:szCs w:val="36"/>
        </w:rPr>
      </w:pPr>
    </w:p>
    <w:p w:rsidR="00BA6C24" w:rsidRDefault="00835BD8">
      <w:pPr>
        <w:snapToGrid w:val="0"/>
        <w:spacing w:line="360" w:lineRule="auto"/>
        <w:jc w:val="center"/>
        <w:outlineLvl w:val="1"/>
        <w:rPr>
          <w:rFonts w:asciiTheme="minorEastAsia" w:eastAsiaTheme="minorEastAsia" w:hAnsiTheme="minorEastAsia"/>
          <w:b/>
          <w:sz w:val="24"/>
        </w:rPr>
      </w:pPr>
      <w:r>
        <w:rPr>
          <w:rFonts w:asciiTheme="minorEastAsia" w:eastAsiaTheme="minorEastAsia" w:hAnsiTheme="minorEastAsia" w:cs="仿宋_GB2312" w:hint="eastAsia"/>
          <w:b/>
          <w:sz w:val="36"/>
          <w:szCs w:val="36"/>
        </w:rPr>
        <w:t>十四、电子交易活动的中止</w:t>
      </w:r>
    </w:p>
    <w:p w:rsidR="00BA6C24" w:rsidRDefault="00835BD8">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1. 电子交易活动的中止</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采购过程中出现以下情形，导致电子交易平台无法正常运行，或者无法保证电子交易的公平、公正和安全时，采购代理机构可中止电子交易活动：</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 xml:space="preserve">1.1电子交易平台发生故障而无法登录访问的； </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1.2电子交易平台应用或数据库出现错误，不能进行正常操作的；</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1.3电子交易平台发现严重安全漏洞，有潜在泄密危险的；</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 xml:space="preserve">1.4病毒发作导致不能进行正常操作的； </w:t>
      </w:r>
    </w:p>
    <w:p w:rsidR="00BA6C24" w:rsidRDefault="00835BD8">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1.5其他无法保证电子交易的公平、公正和安全的情况。</w:t>
      </w:r>
    </w:p>
    <w:p w:rsidR="00BA6C24" w:rsidRDefault="00835BD8">
      <w:pPr>
        <w:tabs>
          <w:tab w:val="left" w:pos="0"/>
        </w:tabs>
        <w:spacing w:line="360" w:lineRule="auto"/>
        <w:rPr>
          <w:rFonts w:asciiTheme="minorEastAsia" w:eastAsiaTheme="minorEastAsia" w:hAnsiTheme="minorEastAsia" w:cs="Helvetica"/>
          <w:kern w:val="0"/>
          <w:sz w:val="24"/>
        </w:rPr>
      </w:pPr>
      <w:r>
        <w:rPr>
          <w:rFonts w:asciiTheme="minorEastAsia" w:eastAsiaTheme="minorEastAsia" w:hAnsiTheme="minorEastAsia" w:cs="Helvetica" w:hint="eastAsia"/>
          <w:b/>
          <w:kern w:val="0"/>
          <w:sz w:val="24"/>
        </w:rPr>
        <w:t>2.</w:t>
      </w:r>
      <w:r>
        <w:rPr>
          <w:rFonts w:asciiTheme="minorEastAsia" w:eastAsiaTheme="minorEastAsia" w:hAnsiTheme="minorEastAsia" w:cs="Helvetica" w:hint="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76" w:name="_Hlt74714665"/>
      <w:bookmarkStart w:id="77" w:name="_Hlt75236011"/>
      <w:bookmarkStart w:id="78" w:name="_Hlt68072990"/>
      <w:bookmarkStart w:id="79" w:name="_Hlt75236290"/>
      <w:bookmarkStart w:id="80" w:name="_Hlt74707468"/>
      <w:bookmarkStart w:id="81" w:name="_Hlt74729768"/>
      <w:bookmarkStart w:id="82" w:name="_Hlt74730295"/>
      <w:bookmarkStart w:id="83" w:name="_Hlt75236101"/>
      <w:bookmarkStart w:id="84" w:name="_Hlt68057669"/>
      <w:bookmarkStart w:id="85" w:name="第三部分"/>
      <w:bookmarkStart w:id="86" w:name="_Toc164416483"/>
      <w:bookmarkEnd w:id="21"/>
      <w:bookmarkEnd w:id="76"/>
      <w:bookmarkEnd w:id="77"/>
      <w:bookmarkEnd w:id="78"/>
      <w:bookmarkEnd w:id="79"/>
      <w:bookmarkEnd w:id="80"/>
      <w:bookmarkEnd w:id="81"/>
      <w:bookmarkEnd w:id="82"/>
      <w:bookmarkEnd w:id="83"/>
      <w:bookmarkEnd w:id="84"/>
    </w:p>
    <w:p w:rsidR="00BA6C24" w:rsidRDefault="00835BD8">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十五、代理费用的收取标准和方式</w:t>
      </w:r>
    </w:p>
    <w:p w:rsidR="00BA6C24" w:rsidRDefault="00835BD8">
      <w:pPr>
        <w:pStyle w:val="af4"/>
        <w:spacing w:line="360" w:lineRule="auto"/>
        <w:ind w:firstLineChars="0" w:firstLine="0"/>
        <w:rPr>
          <w:rFonts w:cs="宋体"/>
          <w:b/>
        </w:rPr>
      </w:pPr>
      <w:r>
        <w:rPr>
          <w:rFonts w:cs="宋体" w:hint="eastAsia"/>
          <w:b/>
        </w:rPr>
        <w:t>1.代理费用的收取标准和方式（适用于有权收取代理费用的采购代理机构）</w:t>
      </w:r>
    </w:p>
    <w:p w:rsidR="00BA6C24" w:rsidRDefault="00835BD8">
      <w:pPr>
        <w:snapToGrid w:val="0"/>
        <w:spacing w:line="360" w:lineRule="auto"/>
        <w:ind w:firstLineChars="200" w:firstLine="480"/>
        <w:rPr>
          <w:rFonts w:asciiTheme="minorEastAsia" w:eastAsiaTheme="minorEastAsia" w:hAnsiTheme="minorEastAsia" w:cs="仿宋_GB2312"/>
          <w:b/>
          <w:sz w:val="36"/>
          <w:szCs w:val="36"/>
        </w:rPr>
      </w:pPr>
      <w:r>
        <w:rPr>
          <w:rFonts w:asciiTheme="minorEastAsia" w:eastAsiaTheme="minorEastAsia" w:hAnsiTheme="minorEastAsia" w:cs="Helvetica" w:hint="eastAsia"/>
          <w:kern w:val="0"/>
          <w:sz w:val="24"/>
        </w:rPr>
        <w:t>本项目不收取。</w:t>
      </w:r>
      <w:r>
        <w:rPr>
          <w:rFonts w:asciiTheme="minorEastAsia" w:eastAsiaTheme="minorEastAsia" w:hAnsiTheme="minorEastAsia" w:cs="仿宋_GB2312"/>
          <w:b/>
          <w:sz w:val="36"/>
          <w:szCs w:val="36"/>
        </w:rPr>
        <w:br w:type="page"/>
      </w:r>
    </w:p>
    <w:p w:rsidR="00BA6C24" w:rsidRDefault="00835BD8">
      <w:pPr>
        <w:adjustRightInd/>
        <w:spacing w:line="360" w:lineRule="auto"/>
        <w:jc w:val="center"/>
        <w:outlineLvl w:val="0"/>
        <w:rPr>
          <w:rFonts w:asciiTheme="minorEastAsia" w:eastAsiaTheme="minorEastAsia" w:hAnsiTheme="minorEastAsia" w:cs="仿宋_GB2312"/>
          <w:b/>
          <w:sz w:val="36"/>
          <w:szCs w:val="36"/>
        </w:rPr>
      </w:pPr>
      <w:bookmarkStart w:id="87" w:name="_Toc181265284"/>
      <w:r>
        <w:rPr>
          <w:rFonts w:asciiTheme="minorEastAsia" w:eastAsiaTheme="minorEastAsia" w:hAnsiTheme="minorEastAsia" w:cs="仿宋_GB2312" w:hint="eastAsia"/>
          <w:b/>
          <w:sz w:val="36"/>
          <w:szCs w:val="36"/>
        </w:rPr>
        <w:lastRenderedPageBreak/>
        <w:t>第四部分  采购需求</w:t>
      </w:r>
      <w:bookmarkEnd w:id="87"/>
    </w:p>
    <w:p w:rsidR="00BA6C24" w:rsidRDefault="00835BD8">
      <w:pPr>
        <w:adjustRightInd/>
        <w:spacing w:line="360" w:lineRule="auto"/>
        <w:jc w:val="center"/>
        <w:rPr>
          <w:rFonts w:asciiTheme="minorEastAsia" w:eastAsiaTheme="minorEastAsia" w:hAnsiTheme="minorEastAsia"/>
          <w:b/>
          <w:bCs/>
          <w:sz w:val="28"/>
        </w:rPr>
      </w:pPr>
      <w:bookmarkStart w:id="88" w:name="OLE_LINK21"/>
      <w:bookmarkStart w:id="89" w:name="OLE_LINK22"/>
      <w:proofErr w:type="gramStart"/>
      <w:r>
        <w:rPr>
          <w:rFonts w:asciiTheme="minorEastAsia" w:eastAsiaTheme="minorEastAsia" w:hAnsiTheme="minorEastAsia" w:hint="eastAsia"/>
          <w:b/>
          <w:bCs/>
          <w:sz w:val="28"/>
        </w:rPr>
        <w:t>标项</w:t>
      </w:r>
      <w:proofErr w:type="gramEnd"/>
      <w:r>
        <w:rPr>
          <w:rFonts w:asciiTheme="minorEastAsia" w:eastAsiaTheme="minorEastAsia" w:hAnsiTheme="minorEastAsia" w:hint="eastAsia"/>
          <w:b/>
          <w:bCs/>
          <w:sz w:val="28"/>
        </w:rPr>
        <w:t>1</w:t>
      </w:r>
    </w:p>
    <w:p w:rsidR="00BA6C24" w:rsidRDefault="00835BD8">
      <w:pPr>
        <w:jc w:val="center"/>
        <w:rPr>
          <w:rFonts w:asciiTheme="minorEastAsia" w:eastAsiaTheme="minorEastAsia" w:hAnsiTheme="minorEastAsia" w:cs="方正小标宋简体"/>
          <w:sz w:val="24"/>
        </w:rPr>
      </w:pPr>
      <w:r>
        <w:rPr>
          <w:rFonts w:ascii="方正小标宋简体" w:eastAsia="方正小标宋简体" w:hAnsi="方正小标宋简体" w:cs="方正小标宋简体" w:hint="eastAsia"/>
          <w:sz w:val="36"/>
          <w:szCs w:val="44"/>
        </w:rPr>
        <w:t>无人机技术服务采购清单</w:t>
      </w:r>
    </w:p>
    <w:p w:rsidR="00BA6C24" w:rsidRDefault="00835BD8">
      <w:pPr>
        <w:jc w:val="left"/>
        <w:rPr>
          <w:rFonts w:asciiTheme="minorEastAsia" w:eastAsiaTheme="minorEastAsia" w:hAnsiTheme="minorEastAsia" w:cs="方正小标宋简体"/>
          <w:sz w:val="24"/>
        </w:rPr>
      </w:pPr>
      <w:r>
        <w:rPr>
          <w:rFonts w:asciiTheme="minorEastAsia" w:eastAsiaTheme="minorEastAsia" w:hAnsiTheme="minorEastAsia" w:cs="方正小标宋简体" w:hint="eastAsia"/>
          <w:sz w:val="24"/>
        </w:rPr>
        <w:t>说明</w:t>
      </w:r>
      <w:r>
        <w:rPr>
          <w:rFonts w:asciiTheme="minorEastAsia" w:eastAsiaTheme="minorEastAsia" w:hAnsiTheme="minorEastAsia" w:cs="方正小标宋简体"/>
          <w:sz w:val="24"/>
        </w:rPr>
        <w:t>：</w:t>
      </w:r>
    </w:p>
    <w:p w:rsidR="00BA6C24" w:rsidRDefault="00835BD8">
      <w:pPr>
        <w:pStyle w:val="af6"/>
        <w:ind w:right="-512" w:firstLine="574"/>
        <w:rPr>
          <w:rFonts w:asciiTheme="minorEastAsia" w:eastAsiaTheme="minorEastAsia" w:hAnsiTheme="minorEastAsia" w:cs="方正小标宋简体"/>
          <w:sz w:val="24"/>
        </w:rPr>
      </w:pPr>
      <w:r>
        <w:rPr>
          <w:rFonts w:asciiTheme="minorEastAsia" w:eastAsiaTheme="minorEastAsia" w:hAnsiTheme="minorEastAsia" w:cs="方正小标宋简体" w:hint="eastAsia"/>
          <w:sz w:val="24"/>
        </w:rPr>
        <w:t>1.以</w:t>
      </w:r>
      <w:r>
        <w:rPr>
          <w:rFonts w:asciiTheme="minorEastAsia" w:eastAsiaTheme="minorEastAsia" w:hAnsiTheme="minorEastAsia" w:cs="方正小标宋简体"/>
          <w:sz w:val="24"/>
        </w:rPr>
        <w:t>下均为实质性要求，必须满足，否则谈判无效</w:t>
      </w:r>
      <w:r>
        <w:rPr>
          <w:rFonts w:asciiTheme="minorEastAsia" w:eastAsiaTheme="minorEastAsia" w:hAnsiTheme="minorEastAsia" w:cs="方正小标宋简体" w:hint="eastAsia"/>
          <w:sz w:val="24"/>
        </w:rPr>
        <w:t>。</w:t>
      </w:r>
    </w:p>
    <w:p w:rsidR="00BA6C24" w:rsidRDefault="00835BD8">
      <w:pPr>
        <w:ind w:firstLineChars="100" w:firstLine="240"/>
        <w:jc w:val="left"/>
        <w:rPr>
          <w:rFonts w:asciiTheme="minorEastAsia" w:eastAsiaTheme="minorEastAsia" w:hAnsiTheme="minorEastAsia" w:cs="方正小标宋简体"/>
          <w:sz w:val="24"/>
        </w:rPr>
      </w:pPr>
      <w:r>
        <w:rPr>
          <w:rFonts w:asciiTheme="minorEastAsia" w:eastAsiaTheme="minorEastAsia" w:hAnsiTheme="minorEastAsia" w:cs="方正小标宋简体" w:hint="eastAsia"/>
          <w:sz w:val="24"/>
        </w:rPr>
        <w:t>2</w:t>
      </w:r>
      <w:r>
        <w:rPr>
          <w:rFonts w:asciiTheme="minorEastAsia" w:eastAsiaTheme="minorEastAsia" w:hAnsiTheme="minorEastAsia" w:cs="方正小标宋简体"/>
          <w:sz w:val="24"/>
        </w:rPr>
        <w:t>.</w:t>
      </w:r>
      <w:r>
        <w:rPr>
          <w:rFonts w:asciiTheme="minorEastAsia" w:eastAsiaTheme="minorEastAsia" w:hAnsiTheme="minorEastAsia" w:cs="方正小标宋简体" w:hint="eastAsia"/>
          <w:sz w:val="24"/>
        </w:rPr>
        <w:t>采购预算为（人民币）：200000.00元。超过预算金额的谈判报价作无效处理。</w:t>
      </w:r>
    </w:p>
    <w:p w:rsidR="00BA6C24" w:rsidRDefault="00BA6C24">
      <w:pPr>
        <w:jc w:val="left"/>
        <w:rPr>
          <w:rFonts w:asciiTheme="minorEastAsia" w:eastAsiaTheme="minorEastAsia" w:hAnsiTheme="minorEastAsia" w:cs="方正小标宋简体"/>
          <w:sz w:val="24"/>
        </w:rPr>
      </w:pPr>
    </w:p>
    <w:tbl>
      <w:tblPr>
        <w:tblW w:w="9116" w:type="dxa"/>
        <w:tblInd w:w="93" w:type="dxa"/>
        <w:tblLayout w:type="fixed"/>
        <w:tblLook w:val="04A0" w:firstRow="1" w:lastRow="0" w:firstColumn="1" w:lastColumn="0" w:noHBand="0" w:noVBand="1"/>
      </w:tblPr>
      <w:tblGrid>
        <w:gridCol w:w="1462"/>
        <w:gridCol w:w="7654"/>
      </w:tblGrid>
      <w:tr w:rsidR="00BA6C24">
        <w:trPr>
          <w:trHeight w:val="484"/>
        </w:trPr>
        <w:tc>
          <w:tcPr>
            <w:tcW w:w="1462" w:type="dxa"/>
            <w:tcBorders>
              <w:top w:val="single" w:sz="4" w:space="0" w:color="000000"/>
              <w:left w:val="single" w:sz="4" w:space="0" w:color="000000"/>
              <w:bottom w:val="single" w:sz="4" w:space="0" w:color="000000"/>
              <w:right w:val="single" w:sz="4" w:space="0" w:color="000000"/>
            </w:tcBorders>
            <w:vAlign w:val="center"/>
          </w:tcPr>
          <w:p w:rsidR="00BA6C24" w:rsidRDefault="00835BD8">
            <w:pPr>
              <w:widowControl/>
              <w:jc w:val="center"/>
              <w:textAlignment w:val="center"/>
              <w:rPr>
                <w:rFonts w:ascii="仿宋_GB2312" w:eastAsia="仿宋_GB2312" w:hAnsi="宋体" w:cs="仿宋_GB2312"/>
                <w:b/>
                <w:bCs/>
                <w:color w:val="000000"/>
                <w:sz w:val="24"/>
              </w:rPr>
            </w:pPr>
            <w:proofErr w:type="gramStart"/>
            <w:r>
              <w:rPr>
                <w:rFonts w:ascii="仿宋_GB2312" w:eastAsia="仿宋_GB2312" w:hAnsi="宋体" w:cs="仿宋_GB2312" w:hint="eastAsia"/>
                <w:b/>
                <w:bCs/>
                <w:color w:val="000000"/>
                <w:kern w:val="0"/>
                <w:sz w:val="24"/>
                <w:lang w:bidi="ar"/>
              </w:rPr>
              <w:t>标</w:t>
            </w:r>
            <w:r>
              <w:rPr>
                <w:rFonts w:ascii="仿宋_GB2312" w:eastAsia="仿宋_GB2312" w:hAnsi="宋体" w:cs="仿宋_GB2312"/>
                <w:b/>
                <w:bCs/>
                <w:color w:val="000000"/>
                <w:kern w:val="0"/>
                <w:sz w:val="24"/>
                <w:lang w:bidi="ar"/>
              </w:rPr>
              <w:t>项</w:t>
            </w:r>
            <w:r>
              <w:rPr>
                <w:rFonts w:ascii="仿宋_GB2312" w:eastAsia="仿宋_GB2312" w:hAnsi="宋体" w:cs="仿宋_GB2312" w:hint="eastAsia"/>
                <w:b/>
                <w:bCs/>
                <w:color w:val="000000"/>
                <w:kern w:val="0"/>
                <w:sz w:val="24"/>
                <w:lang w:bidi="ar"/>
              </w:rPr>
              <w:t>名称</w:t>
            </w:r>
            <w:proofErr w:type="gramEnd"/>
          </w:p>
        </w:tc>
        <w:tc>
          <w:tcPr>
            <w:tcW w:w="7654" w:type="dxa"/>
            <w:tcBorders>
              <w:top w:val="single" w:sz="4" w:space="0" w:color="000000"/>
              <w:left w:val="single" w:sz="4" w:space="0" w:color="000000"/>
              <w:bottom w:val="single" w:sz="4" w:space="0" w:color="000000"/>
              <w:right w:val="single" w:sz="4" w:space="0" w:color="000000"/>
            </w:tcBorders>
            <w:vAlign w:val="center"/>
          </w:tcPr>
          <w:p w:rsidR="00BA6C24" w:rsidRDefault="00835BD8">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详细技术</w:t>
            </w:r>
            <w:r>
              <w:rPr>
                <w:rFonts w:ascii="仿宋_GB2312" w:eastAsia="仿宋_GB2312" w:hAnsi="宋体" w:cs="仿宋_GB2312"/>
                <w:b/>
                <w:bCs/>
                <w:color w:val="000000"/>
                <w:kern w:val="0"/>
                <w:sz w:val="24"/>
                <w:lang w:bidi="ar"/>
              </w:rPr>
              <w:t>要求</w:t>
            </w:r>
          </w:p>
        </w:tc>
      </w:tr>
      <w:tr w:rsidR="00BA6C24">
        <w:trPr>
          <w:trHeight w:val="2850"/>
        </w:trPr>
        <w:tc>
          <w:tcPr>
            <w:tcW w:w="1462" w:type="dxa"/>
            <w:tcBorders>
              <w:top w:val="single" w:sz="4" w:space="0" w:color="000000"/>
              <w:left w:val="single" w:sz="4" w:space="0" w:color="000000"/>
              <w:bottom w:val="single" w:sz="4" w:space="0" w:color="auto"/>
              <w:right w:val="single" w:sz="4" w:space="0" w:color="000000"/>
            </w:tcBorders>
            <w:vAlign w:val="center"/>
          </w:tcPr>
          <w:p w:rsidR="00BA6C24" w:rsidRDefault="00835BD8">
            <w:pPr>
              <w:widowControl/>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无人机技术服务</w:t>
            </w:r>
          </w:p>
        </w:tc>
        <w:tc>
          <w:tcPr>
            <w:tcW w:w="7654" w:type="dxa"/>
            <w:tcBorders>
              <w:top w:val="single" w:sz="4" w:space="0" w:color="000000"/>
              <w:left w:val="single" w:sz="4" w:space="0" w:color="000000"/>
              <w:bottom w:val="single" w:sz="4" w:space="0" w:color="auto"/>
              <w:right w:val="single" w:sz="4" w:space="0" w:color="000000"/>
            </w:tcBorders>
            <w:vAlign w:val="center"/>
          </w:tcPr>
          <w:p w:rsidR="00BA6C24" w:rsidRDefault="00835BD8">
            <w:pPr>
              <w:widowControl/>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1.无人机技术服务：根据工作安排，对我市涉重金属污染区域开展排查检查；根据北海市生态环境工作需求，对我市重点区域、沿海岸线、水源地等区域、突发环境事件事发区域，开展排查检查；提供飞行作业支持，包括正射影像图制作、热成像拍摄（含地图解读）、可见光视频及照片采集，用于污染现场的证据固定与留存。</w:t>
            </w:r>
            <w:r>
              <w:rPr>
                <w:rFonts w:asciiTheme="minorEastAsia" w:eastAsiaTheme="minorEastAsia" w:hAnsiTheme="minorEastAsia" w:cs="仿宋_GB2312" w:hint="eastAsia"/>
                <w:color w:val="000000"/>
                <w:kern w:val="0"/>
                <w:sz w:val="24"/>
                <w:lang w:bidi="ar"/>
              </w:rPr>
              <w:br/>
              <w:t>2.突发事件需要立即响应，机组要3小时内到达现场配合开展工作，工作要求至少包括：可以持续24小时工作；视频无法清晰判断时可以到达现场进行核查。</w:t>
            </w:r>
            <w:r>
              <w:rPr>
                <w:rFonts w:asciiTheme="minorEastAsia" w:eastAsiaTheme="minorEastAsia" w:hAnsiTheme="minorEastAsia" w:cs="仿宋_GB2312" w:hint="eastAsia"/>
                <w:color w:val="000000"/>
                <w:kern w:val="0"/>
                <w:sz w:val="24"/>
                <w:lang w:bidi="ar"/>
              </w:rPr>
              <w:br/>
              <w:t>3.使用无人机开展秸秆禁烧巡查，借助无人机高空视角、红外热成像、实时图像传输等优势，及时反馈火点定位到乡镇联系人。</w:t>
            </w:r>
            <w:r>
              <w:rPr>
                <w:rFonts w:asciiTheme="minorEastAsia" w:eastAsiaTheme="minorEastAsia" w:hAnsiTheme="minorEastAsia" w:cs="仿宋_GB2312" w:hint="eastAsia"/>
                <w:color w:val="000000"/>
                <w:kern w:val="0"/>
                <w:sz w:val="24"/>
                <w:lang w:bidi="ar"/>
              </w:rPr>
              <w:br/>
              <w:t>4.白沙河、西门江、南康江三条河流开展航飞，标记清楚养殖、生活、工业等污染源点位，标注好沿岸村庄、排水口等位置，识别污染源排放情况。</w:t>
            </w:r>
          </w:p>
        </w:tc>
      </w:tr>
      <w:tr w:rsidR="00BA6C24">
        <w:trPr>
          <w:trHeight w:val="2850"/>
        </w:trPr>
        <w:tc>
          <w:tcPr>
            <w:tcW w:w="9116" w:type="dxa"/>
            <w:gridSpan w:val="2"/>
            <w:tcBorders>
              <w:top w:val="single" w:sz="4" w:space="0" w:color="auto"/>
              <w:left w:val="single" w:sz="4" w:space="0" w:color="auto"/>
              <w:bottom w:val="single" w:sz="4" w:space="0" w:color="auto"/>
              <w:right w:val="single" w:sz="4" w:space="0" w:color="auto"/>
            </w:tcBorders>
            <w:vAlign w:val="center"/>
          </w:tcPr>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 xml:space="preserve">1．交付时间：签订合同后 365 </w:t>
            </w:r>
            <w:proofErr w:type="gramStart"/>
            <w:r>
              <w:rPr>
                <w:rFonts w:ascii="宋体" w:hAnsi="宋体" w:cs="宋体" w:hint="eastAsia"/>
                <w:kern w:val="0"/>
                <w:sz w:val="24"/>
              </w:rPr>
              <w:t>个</w:t>
            </w:r>
            <w:proofErr w:type="gramEnd"/>
            <w:r>
              <w:rPr>
                <w:rFonts w:ascii="宋体" w:hAnsi="宋体" w:cs="宋体" w:hint="eastAsia"/>
                <w:kern w:val="0"/>
                <w:sz w:val="24"/>
              </w:rPr>
              <w:t>日历日。</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2．交货地点：采购人指定地点。</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3．付款时间和方式：</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（1）签订合同，且本项目对应的财政资金到位后15个工作日，采购人向成交供应商支付成交金额的</w:t>
            </w:r>
            <w:r>
              <w:rPr>
                <w:rFonts w:ascii="宋体" w:hAnsi="宋体" w:cs="宋体"/>
                <w:kern w:val="0"/>
                <w:sz w:val="24"/>
              </w:rPr>
              <w:t>3</w:t>
            </w:r>
            <w:r>
              <w:rPr>
                <w:rFonts w:ascii="宋体" w:hAnsi="宋体" w:cs="宋体" w:hint="eastAsia"/>
                <w:kern w:val="0"/>
                <w:sz w:val="24"/>
              </w:rPr>
              <w:t>0%；</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（2）成交供应商提交北海市涉重金属突发环境事件应急能力建设项目无人机服务成果报告，经采购人审查通过，且本项目对应的财政资金到位后15个工作日内，采购人向成交供应商支付成交总金额的50%；</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（3）成交供应商提交根据专家意见修改完善后的全部成果，且本项目对应的财政资金到位后15个工作日内，采购人向成交供应商支付成交总金额的</w:t>
            </w:r>
            <w:r>
              <w:rPr>
                <w:rFonts w:ascii="宋体" w:hAnsi="宋体" w:cs="宋体"/>
                <w:kern w:val="0"/>
                <w:sz w:val="24"/>
              </w:rPr>
              <w:t>2</w:t>
            </w:r>
            <w:r>
              <w:rPr>
                <w:rFonts w:ascii="宋体" w:hAnsi="宋体" w:cs="宋体" w:hint="eastAsia"/>
                <w:kern w:val="0"/>
                <w:sz w:val="24"/>
              </w:rPr>
              <w:t>0%。</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4. 本项目不收取质量（履约）保证金。</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5．供应商资格（资质）特别要求：不接受联合体投标。</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6．质量要求：项目涉及的相关调查、采样、编制报告等工作应符合国家及广西自治区相关法律法规要求。</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7．服务要求：</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1 \* GB3</w:instrText>
            </w:r>
            <w:r>
              <w:rPr>
                <w:rFonts w:ascii="宋体" w:hAnsi="宋体" w:cs="宋体"/>
                <w:kern w:val="0"/>
                <w:sz w:val="24"/>
              </w:rPr>
              <w:instrText xml:space="preserve"> </w:instrText>
            </w:r>
            <w:r>
              <w:rPr>
                <w:rFonts w:ascii="宋体" w:hAnsi="宋体" w:cs="宋体"/>
                <w:kern w:val="0"/>
                <w:sz w:val="24"/>
              </w:rPr>
              <w:fldChar w:fldCharType="separate"/>
            </w:r>
            <w:r>
              <w:rPr>
                <w:rFonts w:ascii="宋体" w:hAnsi="宋体" w:cs="宋体" w:hint="eastAsia"/>
                <w:kern w:val="0"/>
                <w:sz w:val="24"/>
              </w:rPr>
              <w:t>①</w:t>
            </w:r>
            <w:r>
              <w:rPr>
                <w:rFonts w:ascii="宋体" w:hAnsi="宋体" w:cs="宋体"/>
                <w:kern w:val="0"/>
                <w:sz w:val="24"/>
              </w:rPr>
              <w:fldChar w:fldCharType="end"/>
            </w:r>
            <w:r>
              <w:rPr>
                <w:rFonts w:ascii="宋体" w:hAnsi="宋体" w:cs="宋体" w:hint="eastAsia"/>
                <w:kern w:val="0"/>
                <w:sz w:val="24"/>
              </w:rPr>
              <w:t>根据工作安排，对我市涉重金属污染区域开展排查检查；根据北海市生</w:t>
            </w:r>
            <w:r>
              <w:rPr>
                <w:rFonts w:ascii="宋体" w:hAnsi="宋体" w:cs="宋体" w:hint="eastAsia"/>
                <w:kern w:val="0"/>
                <w:sz w:val="24"/>
              </w:rPr>
              <w:lastRenderedPageBreak/>
              <w:t>态环境工作需求，对我市重点区域、沿海岸线、水源地等区域、突发环境事件事发区域，开展排查检查（突发事件需要立即响应，机组要3小时内到达现场配合开展工作，工作要求至少包括：可以持续24小时工作；视频无法清晰判断时可以到达现场进行核查。）；提供飞行作业支持，包括正射影像图制作、热成像拍摄（含地图解读）、可见光视频及照片采集，用于污染现场的证据固定与留存。</w:t>
            </w:r>
          </w:p>
          <w:p w:rsidR="00BA6C24" w:rsidRDefault="00835BD8">
            <w:pPr>
              <w:spacing w:line="400" w:lineRule="exact"/>
              <w:ind w:firstLineChars="200" w:firstLine="480"/>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2 \* GB3</w:instrText>
            </w:r>
            <w:r>
              <w:rPr>
                <w:rFonts w:ascii="宋体" w:hAnsi="宋体" w:cs="宋体"/>
                <w:kern w:val="0"/>
                <w:sz w:val="24"/>
              </w:rPr>
              <w:instrText xml:space="preserve"> </w:instrText>
            </w:r>
            <w:r>
              <w:rPr>
                <w:rFonts w:ascii="宋体" w:hAnsi="宋体" w:cs="宋体"/>
                <w:kern w:val="0"/>
                <w:sz w:val="24"/>
              </w:rPr>
              <w:fldChar w:fldCharType="separate"/>
            </w:r>
            <w:r>
              <w:rPr>
                <w:rFonts w:ascii="宋体" w:hAnsi="宋体" w:cs="宋体" w:hint="eastAsia"/>
                <w:kern w:val="0"/>
                <w:sz w:val="24"/>
              </w:rPr>
              <w:t>②</w:t>
            </w:r>
            <w:r>
              <w:rPr>
                <w:rFonts w:ascii="宋体" w:hAnsi="宋体" w:cs="宋体"/>
                <w:kern w:val="0"/>
                <w:sz w:val="24"/>
              </w:rPr>
              <w:fldChar w:fldCharType="end"/>
            </w:r>
            <w:r>
              <w:rPr>
                <w:rFonts w:ascii="宋体" w:hAnsi="宋体" w:cs="宋体" w:hint="eastAsia"/>
                <w:kern w:val="0"/>
                <w:sz w:val="24"/>
              </w:rPr>
              <w:t>使用无人机开展秸秆禁烧巡查，借助无人机高空视角、红外热成像、实时图像传输等优势，及时反馈火点定位到乡镇联系人。</w:t>
            </w:r>
          </w:p>
          <w:p w:rsidR="00BA6C24" w:rsidRDefault="00835BD8">
            <w:pPr>
              <w:spacing w:line="400" w:lineRule="exact"/>
              <w:ind w:firstLineChars="200" w:firstLine="480"/>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3 \* GB3</w:instrText>
            </w:r>
            <w:r>
              <w:rPr>
                <w:rFonts w:ascii="宋体" w:hAnsi="宋体" w:cs="宋体"/>
                <w:kern w:val="0"/>
                <w:sz w:val="24"/>
              </w:rPr>
              <w:instrText xml:space="preserve"> </w:instrText>
            </w:r>
            <w:r>
              <w:rPr>
                <w:rFonts w:ascii="宋体" w:hAnsi="宋体" w:cs="宋体"/>
                <w:kern w:val="0"/>
                <w:sz w:val="24"/>
              </w:rPr>
              <w:fldChar w:fldCharType="separate"/>
            </w:r>
            <w:r>
              <w:rPr>
                <w:rFonts w:ascii="宋体" w:hAnsi="宋体" w:cs="宋体" w:hint="eastAsia"/>
                <w:kern w:val="0"/>
                <w:sz w:val="24"/>
              </w:rPr>
              <w:t>③</w:t>
            </w:r>
            <w:r>
              <w:rPr>
                <w:rFonts w:ascii="宋体" w:hAnsi="宋体" w:cs="宋体"/>
                <w:kern w:val="0"/>
                <w:sz w:val="24"/>
              </w:rPr>
              <w:fldChar w:fldCharType="end"/>
            </w:r>
            <w:r>
              <w:rPr>
                <w:rFonts w:ascii="宋体" w:hAnsi="宋体" w:cs="宋体" w:hint="eastAsia"/>
                <w:kern w:val="0"/>
                <w:sz w:val="24"/>
              </w:rPr>
              <w:t>白沙河、西门江、南康江三条河流开展航飞，标记清楚养殖、生活、工业等污染源点位，标注好沿岸村庄、排水口等位置，识别污染源排放情况。</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以上三项任务分别按其成果支付资金，直</w:t>
            </w:r>
            <w:proofErr w:type="gramStart"/>
            <w:r>
              <w:rPr>
                <w:rFonts w:ascii="宋体" w:hAnsi="宋体" w:cs="宋体" w:hint="eastAsia"/>
                <w:kern w:val="0"/>
                <w:sz w:val="24"/>
              </w:rPr>
              <w:t>致完成</w:t>
            </w:r>
            <w:proofErr w:type="gramEnd"/>
            <w:r>
              <w:rPr>
                <w:rFonts w:ascii="宋体" w:hAnsi="宋体" w:cs="宋体"/>
                <w:kern w:val="0"/>
                <w:sz w:val="24"/>
              </w:rPr>
              <w:t>合同金额</w:t>
            </w:r>
            <w:r>
              <w:rPr>
                <w:rFonts w:ascii="宋体" w:hAnsi="宋体" w:cs="宋体" w:hint="eastAsia"/>
                <w:kern w:val="0"/>
                <w:sz w:val="24"/>
              </w:rPr>
              <w:t>的支付。</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（2）项目进度要求：2026年12月底前，完成无人机服务项目工作内容并提交成果评审稿。</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（3）成果要求：《突发环境事件调查及评估报告》、《秸秆禁烧巡查成果报告》、《白沙河、西门江、南康江三条河流航飞成果报告》等三项工作报告，三项工作分别按其成果支付资金，直</w:t>
            </w:r>
            <w:proofErr w:type="gramStart"/>
            <w:r>
              <w:rPr>
                <w:rFonts w:ascii="宋体" w:hAnsi="宋体" w:cs="宋体" w:hint="eastAsia"/>
                <w:kern w:val="0"/>
                <w:sz w:val="24"/>
              </w:rPr>
              <w:t>致完成</w:t>
            </w:r>
            <w:proofErr w:type="gramEnd"/>
            <w:r>
              <w:rPr>
                <w:rFonts w:ascii="宋体" w:hAnsi="宋体" w:cs="宋体" w:hint="eastAsia"/>
                <w:kern w:val="0"/>
                <w:sz w:val="24"/>
              </w:rPr>
              <w:t>合同</w:t>
            </w:r>
            <w:r>
              <w:rPr>
                <w:rFonts w:ascii="宋体" w:hAnsi="宋体" w:cs="宋体"/>
                <w:kern w:val="0"/>
                <w:sz w:val="24"/>
              </w:rPr>
              <w:t>金额的</w:t>
            </w:r>
            <w:r>
              <w:rPr>
                <w:rFonts w:ascii="宋体" w:hAnsi="宋体" w:cs="宋体" w:hint="eastAsia"/>
                <w:kern w:val="0"/>
                <w:sz w:val="24"/>
              </w:rPr>
              <w:t>支付。</w:t>
            </w:r>
          </w:p>
          <w:p w:rsidR="00BA6C24" w:rsidRDefault="00835BD8">
            <w:pPr>
              <w:spacing w:line="400" w:lineRule="exact"/>
              <w:ind w:firstLineChars="200" w:firstLine="480"/>
              <w:jc w:val="left"/>
              <w:rPr>
                <w:rFonts w:ascii="宋体" w:hAnsi="宋体" w:cs="宋体"/>
                <w:kern w:val="0"/>
                <w:sz w:val="24"/>
              </w:rPr>
            </w:pPr>
            <w:r>
              <w:rPr>
                <w:rFonts w:ascii="宋体" w:hAnsi="宋体" w:cs="宋体"/>
                <w:kern w:val="0"/>
                <w:sz w:val="24"/>
              </w:rPr>
              <w:t>8</w:t>
            </w:r>
            <w:r>
              <w:rPr>
                <w:rFonts w:ascii="宋体" w:hAnsi="宋体" w:cs="宋体" w:hint="eastAsia"/>
                <w:kern w:val="0"/>
                <w:sz w:val="24"/>
              </w:rPr>
              <w:t>．其他要求：</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（1）供应商的投标价格即为合同价格，由采购单位与成交供应商签订采购合同，并按响应文件的承诺内容履行合同。</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（2）成交供应商不按合同内容履约，经采购单位发现并提出整改要求后，仍不能按要求履行合同的，该采购合同可终止执行，成交供应商需退还已支付款项并承担采购单位相应损失。</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3）谈判供应商投标时须充分考虑成本与利润，自行合理报价。谈判报价中须包含现场踏勘费、样品采集及监测费、基础背景资料调查费、验收费、税金及其他所有成本等费用的综合，一旦成交不得以任何理由拒签合同或拒绝履行合同（不可抗力因素除外），否则将上报财政部门，列入失信名单，由此给采购单位造成的经济损失，还应继续赔偿。</w:t>
            </w:r>
          </w:p>
        </w:tc>
      </w:tr>
    </w:tbl>
    <w:p w:rsidR="00BA6C24" w:rsidRDefault="00BA6C24">
      <w:pPr>
        <w:adjustRightInd/>
        <w:spacing w:line="360" w:lineRule="auto"/>
        <w:jc w:val="center"/>
        <w:rPr>
          <w:rFonts w:asciiTheme="minorEastAsia" w:eastAsiaTheme="minorEastAsia" w:hAnsiTheme="minorEastAsia"/>
          <w:b/>
          <w:bCs/>
          <w:color w:val="FF0000"/>
          <w:sz w:val="28"/>
        </w:rPr>
      </w:pPr>
    </w:p>
    <w:p w:rsidR="00BA6C24" w:rsidRDefault="00835BD8">
      <w:pPr>
        <w:adjustRightInd/>
        <w:spacing w:line="360" w:lineRule="auto"/>
        <w:jc w:val="center"/>
        <w:rPr>
          <w:rFonts w:asciiTheme="minorEastAsia" w:eastAsiaTheme="minorEastAsia" w:hAnsiTheme="minorEastAsia"/>
          <w:b/>
          <w:bCs/>
          <w:color w:val="000000" w:themeColor="text1"/>
          <w:sz w:val="32"/>
        </w:rPr>
      </w:pPr>
      <w:proofErr w:type="gramStart"/>
      <w:r>
        <w:rPr>
          <w:rFonts w:asciiTheme="minorEastAsia" w:eastAsiaTheme="minorEastAsia" w:hAnsiTheme="minorEastAsia" w:hint="eastAsia"/>
          <w:b/>
          <w:bCs/>
          <w:color w:val="000000" w:themeColor="text1"/>
          <w:sz w:val="32"/>
        </w:rPr>
        <w:t>标项</w:t>
      </w:r>
      <w:proofErr w:type="gramEnd"/>
      <w:r>
        <w:rPr>
          <w:rFonts w:asciiTheme="minorEastAsia" w:eastAsiaTheme="minorEastAsia" w:hAnsiTheme="minorEastAsia"/>
          <w:b/>
          <w:bCs/>
          <w:color w:val="000000" w:themeColor="text1"/>
          <w:sz w:val="32"/>
        </w:rPr>
        <w:t>2</w:t>
      </w:r>
    </w:p>
    <w:p w:rsidR="00BA6C24" w:rsidRDefault="00835BD8">
      <w:pPr>
        <w:adjustRightInd/>
        <w:spacing w:line="360" w:lineRule="auto"/>
        <w:jc w:val="left"/>
        <w:rPr>
          <w:rFonts w:asciiTheme="minorEastAsia" w:eastAsiaTheme="minorEastAsia" w:hAnsiTheme="minorEastAsia"/>
          <w:b/>
          <w:bCs/>
          <w:sz w:val="24"/>
        </w:rPr>
      </w:pPr>
      <w:r>
        <w:rPr>
          <w:rFonts w:asciiTheme="minorEastAsia" w:eastAsiaTheme="minorEastAsia" w:hAnsiTheme="minorEastAsia" w:hint="eastAsia"/>
          <w:bCs/>
          <w:sz w:val="24"/>
        </w:rPr>
        <w:t>说</w:t>
      </w:r>
      <w:r>
        <w:rPr>
          <w:rFonts w:asciiTheme="minorEastAsia" w:eastAsiaTheme="minorEastAsia" w:hAnsiTheme="minorEastAsia" w:hint="eastAsia"/>
          <w:b/>
          <w:bCs/>
          <w:sz w:val="24"/>
        </w:rPr>
        <w:t>明：</w:t>
      </w:r>
    </w:p>
    <w:p w:rsidR="00BA6C24" w:rsidRDefault="00835BD8">
      <w:pPr>
        <w:adjustRightInd/>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1.按财政部发展改革委生态环境部市场监管总局《关于调整优化节能产品、环境标志产品政府采购执 行机制的通知》财库〔2019〕9号文件要求，如发布有政府采购节能产品品目清单中规定为政府强制 采购的节能产品，（品目清单请从中国政府采购网www.ccgp.gov.cn查询），投标产品必须满足文件 的相关规定。投标时须提供国家确定的认证机构出具的、处于有效期之内的有效的节能产品认证证书 复印件并加盖投</w:t>
      </w:r>
      <w:r>
        <w:rPr>
          <w:rFonts w:asciiTheme="minorEastAsia" w:eastAsiaTheme="minorEastAsia" w:hAnsiTheme="minorEastAsia" w:hint="eastAsia"/>
          <w:bCs/>
          <w:sz w:val="24"/>
        </w:rPr>
        <w:lastRenderedPageBreak/>
        <w:t>标人公章，不提供视为无效投标处理。</w:t>
      </w:r>
    </w:p>
    <w:p w:rsidR="00BA6C24" w:rsidRDefault="00835BD8">
      <w:pPr>
        <w:adjustRightInd/>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2.投标产品属于《市场监管总局关于发布强制性产品认证目录描述与界定表的公告》（2023年第36号 ）规定的《强制性产品认证目录》及《强制性产品认证目录描述与界定表（2023年修订）》规定范围内的，供应商应提供该产品相关的强制性产品认证证书，不提供视为无效投标处理。</w:t>
      </w:r>
    </w:p>
    <w:p w:rsidR="00BA6C24" w:rsidRDefault="00835BD8">
      <w:pPr>
        <w:adjustRightInd/>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3.投标产品属于《国务院关于调整完善工业产品生产许可证管理目录的决定》（国发〔2024〕11号） 规定的《实施工业产品生产许可证管理的产品目录》规定范围内的，供应商应提供该产品相关的</w:t>
      </w:r>
      <w:proofErr w:type="gramStart"/>
      <w:r>
        <w:rPr>
          <w:rFonts w:asciiTheme="minorEastAsia" w:eastAsiaTheme="minorEastAsia" w:hAnsiTheme="minorEastAsia" w:hint="eastAsia"/>
          <w:bCs/>
          <w:sz w:val="24"/>
        </w:rPr>
        <w:t>《</w:t>
      </w:r>
      <w:proofErr w:type="gramEnd"/>
      <w:r>
        <w:rPr>
          <w:rFonts w:asciiTheme="minorEastAsia" w:eastAsiaTheme="minorEastAsia" w:hAnsiTheme="minorEastAsia" w:hint="eastAsia"/>
          <w:bCs/>
          <w:sz w:val="24"/>
        </w:rPr>
        <w:t>工业产品生产许可证证书，不提供视为无效投标处理。</w:t>
      </w:r>
    </w:p>
    <w:p w:rsidR="00BA6C24" w:rsidRPr="00D838EC" w:rsidRDefault="00835BD8">
      <w:pPr>
        <w:adjustRightInd/>
        <w:spacing w:line="360" w:lineRule="auto"/>
        <w:ind w:firstLineChars="200" w:firstLine="480"/>
        <w:jc w:val="left"/>
        <w:rPr>
          <w:rFonts w:asciiTheme="minorEastAsia" w:eastAsiaTheme="minorEastAsia" w:hAnsiTheme="minorEastAsia"/>
          <w:bCs/>
          <w:sz w:val="24"/>
        </w:rPr>
      </w:pPr>
      <w:r w:rsidRPr="00D838EC">
        <w:rPr>
          <w:rFonts w:asciiTheme="minorEastAsia" w:eastAsiaTheme="minorEastAsia" w:hAnsiTheme="minorEastAsia" w:hint="eastAsia"/>
          <w:bCs/>
          <w:sz w:val="24"/>
        </w:rPr>
        <w:t>4.</w:t>
      </w:r>
      <w:r w:rsidRPr="00D838EC">
        <w:rPr>
          <w:rFonts w:asciiTheme="minorEastAsia" w:eastAsiaTheme="minorEastAsia" w:hAnsiTheme="minorEastAsia"/>
          <w:bCs/>
          <w:sz w:val="24"/>
        </w:rPr>
        <w:t>采购需求中设备的第三方监测报告或相关质量证明材料，成交供应商须在货物验收时提供</w:t>
      </w:r>
      <w:r w:rsidRPr="00D838EC">
        <w:rPr>
          <w:rFonts w:asciiTheme="minorEastAsia" w:eastAsiaTheme="minorEastAsia" w:hAnsiTheme="minorEastAsia" w:hint="eastAsia"/>
          <w:bCs/>
          <w:sz w:val="24"/>
        </w:rPr>
        <w:t>。</w:t>
      </w:r>
    </w:p>
    <w:p w:rsidR="00BA6C24" w:rsidRPr="00D838EC" w:rsidRDefault="00835BD8">
      <w:pPr>
        <w:adjustRightInd/>
        <w:spacing w:line="360" w:lineRule="auto"/>
        <w:ind w:firstLineChars="200" w:firstLine="480"/>
        <w:jc w:val="left"/>
        <w:rPr>
          <w:rFonts w:asciiTheme="minorEastAsia" w:eastAsiaTheme="minorEastAsia" w:hAnsiTheme="minorEastAsia"/>
          <w:bCs/>
          <w:color w:val="000000" w:themeColor="text1"/>
          <w:sz w:val="24"/>
        </w:rPr>
      </w:pPr>
      <w:r w:rsidRPr="00D838EC">
        <w:rPr>
          <w:rFonts w:asciiTheme="minorEastAsia" w:eastAsiaTheme="minorEastAsia" w:hAnsiTheme="minorEastAsia"/>
          <w:bCs/>
          <w:color w:val="000000" w:themeColor="text1"/>
          <w:sz w:val="24"/>
        </w:rPr>
        <w:t>5</w:t>
      </w:r>
      <w:r w:rsidRPr="00D838EC">
        <w:rPr>
          <w:rFonts w:asciiTheme="minorEastAsia" w:eastAsiaTheme="minorEastAsia" w:hAnsiTheme="minorEastAsia" w:hint="eastAsia"/>
          <w:bCs/>
          <w:color w:val="000000" w:themeColor="text1"/>
          <w:sz w:val="24"/>
        </w:rPr>
        <w:t>.“▲” 系指实质性要求条款，响应文件</w:t>
      </w:r>
      <w:r w:rsidRPr="00D838EC">
        <w:rPr>
          <w:rFonts w:asciiTheme="minorEastAsia" w:eastAsiaTheme="minorEastAsia" w:hAnsiTheme="minorEastAsia"/>
          <w:bCs/>
          <w:color w:val="000000" w:themeColor="text1"/>
          <w:sz w:val="24"/>
        </w:rPr>
        <w:t>必须满足</w:t>
      </w:r>
      <w:r w:rsidRPr="00D838EC">
        <w:rPr>
          <w:rFonts w:asciiTheme="minorEastAsia" w:eastAsiaTheme="minorEastAsia" w:hAnsiTheme="minorEastAsia" w:hint="eastAsia"/>
          <w:bCs/>
          <w:color w:val="000000" w:themeColor="text1"/>
          <w:sz w:val="24"/>
        </w:rPr>
        <w:t>，</w:t>
      </w:r>
      <w:r w:rsidRPr="00D838EC">
        <w:rPr>
          <w:rFonts w:asciiTheme="minorEastAsia" w:eastAsiaTheme="minorEastAsia" w:hAnsiTheme="minorEastAsia"/>
          <w:bCs/>
          <w:color w:val="000000" w:themeColor="text1"/>
          <w:sz w:val="24"/>
        </w:rPr>
        <w:t>否</w:t>
      </w:r>
      <w:r w:rsidRPr="00D838EC">
        <w:rPr>
          <w:rFonts w:asciiTheme="minorEastAsia" w:eastAsiaTheme="minorEastAsia" w:hAnsiTheme="minorEastAsia" w:hint="eastAsia"/>
          <w:bCs/>
          <w:color w:val="000000" w:themeColor="text1"/>
          <w:sz w:val="24"/>
        </w:rPr>
        <w:t>则</w:t>
      </w:r>
      <w:r w:rsidRPr="00D838EC">
        <w:rPr>
          <w:rFonts w:asciiTheme="minorEastAsia" w:eastAsiaTheme="minorEastAsia" w:hAnsiTheme="minorEastAsia"/>
          <w:bCs/>
          <w:color w:val="000000" w:themeColor="text1"/>
          <w:sz w:val="24"/>
        </w:rPr>
        <w:t>谈判无效</w:t>
      </w:r>
      <w:r w:rsidRPr="00D838EC">
        <w:rPr>
          <w:rFonts w:asciiTheme="minorEastAsia" w:eastAsiaTheme="minorEastAsia" w:hAnsiTheme="minorEastAsia" w:hint="eastAsia"/>
          <w:bCs/>
          <w:color w:val="000000" w:themeColor="text1"/>
          <w:sz w:val="24"/>
        </w:rPr>
        <w:t>。</w:t>
      </w:r>
    </w:p>
    <w:p w:rsidR="00BA6C24" w:rsidRDefault="00835BD8">
      <w:pPr>
        <w:adjustRightInd/>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6.</w:t>
      </w:r>
      <w:r>
        <w:rPr>
          <w:rFonts w:asciiTheme="minorEastAsia" w:eastAsiaTheme="minorEastAsia" w:hAnsiTheme="minorEastAsia" w:hint="eastAsia"/>
          <w:bCs/>
          <w:sz w:val="24"/>
        </w:rPr>
        <w:t>采购预算为（人民币）：</w:t>
      </w:r>
      <w:r>
        <w:rPr>
          <w:rFonts w:asciiTheme="minorEastAsia" w:eastAsiaTheme="minorEastAsia" w:hAnsiTheme="minorEastAsia"/>
          <w:bCs/>
          <w:sz w:val="24"/>
        </w:rPr>
        <w:t>567</w:t>
      </w:r>
      <w:r>
        <w:rPr>
          <w:rFonts w:asciiTheme="minorEastAsia" w:eastAsiaTheme="minorEastAsia" w:hAnsiTheme="minorEastAsia" w:hint="eastAsia"/>
          <w:bCs/>
          <w:sz w:val="24"/>
        </w:rPr>
        <w:t>000.00元。超过预算的谈判报价作无效处理。</w:t>
      </w:r>
    </w:p>
    <w:tbl>
      <w:tblPr>
        <w:tblW w:w="5001" w:type="pct"/>
        <w:tblLook w:val="04A0" w:firstRow="1" w:lastRow="0" w:firstColumn="1" w:lastColumn="0" w:noHBand="0" w:noVBand="1"/>
      </w:tblPr>
      <w:tblGrid>
        <w:gridCol w:w="9062"/>
      </w:tblGrid>
      <w:tr w:rsidR="00BA6C24">
        <w:trPr>
          <w:trHeight w:val="650"/>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rsidR="00BA6C24" w:rsidRDefault="00835BD8">
            <w:pPr>
              <w:widowControl/>
              <w:adjustRightInd/>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技术参数要求表</w:t>
            </w:r>
          </w:p>
        </w:tc>
      </w:tr>
      <w:tr w:rsidR="00BA6C24">
        <w:trPr>
          <w:trHeight w:val="560"/>
        </w:trPr>
        <w:tc>
          <w:tcPr>
            <w:tcW w:w="5000" w:type="pct"/>
            <w:tcBorders>
              <w:top w:val="single" w:sz="4" w:space="0" w:color="auto"/>
              <w:left w:val="single" w:sz="4" w:space="0" w:color="auto"/>
              <w:right w:val="single" w:sz="4" w:space="0" w:color="auto"/>
            </w:tcBorders>
            <w:shd w:val="clear" w:color="000000" w:fill="FFFFFF"/>
            <w:vAlign w:val="center"/>
          </w:tcPr>
          <w:p w:rsidR="00BA6C24" w:rsidRDefault="00835BD8">
            <w:pPr>
              <w:widowControl/>
              <w:adjustRightInd/>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详见采购清单</w:t>
            </w:r>
          </w:p>
        </w:tc>
      </w:tr>
      <w:tr w:rsidR="00BA6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40"/>
        </w:trPr>
        <w:tc>
          <w:tcPr>
            <w:tcW w:w="500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BA6C24" w:rsidRDefault="00835BD8">
            <w:pPr>
              <w:adjustRightInd/>
              <w:jc w:val="center"/>
              <w:rPr>
                <w:rFonts w:asciiTheme="minorEastAsia" w:eastAsiaTheme="minorEastAsia" w:hAnsiTheme="minorEastAsia" w:cs="宋体"/>
                <w:b/>
                <w:bCs/>
                <w:sz w:val="24"/>
              </w:rPr>
            </w:pPr>
            <w:bookmarkStart w:id="90" w:name="OLE_LINK30"/>
            <w:r>
              <w:rPr>
                <w:rFonts w:asciiTheme="minorEastAsia" w:eastAsiaTheme="minorEastAsia" w:hAnsiTheme="minorEastAsia" w:hint="eastAsia"/>
                <w:b/>
                <w:bCs/>
                <w:sz w:val="24"/>
              </w:rPr>
              <w:t>▲</w:t>
            </w:r>
            <w:bookmarkEnd w:id="90"/>
            <w:r>
              <w:rPr>
                <w:rFonts w:asciiTheme="minorEastAsia" w:eastAsiaTheme="minorEastAsia" w:hAnsiTheme="minorEastAsia" w:cs="宋体" w:hint="eastAsia"/>
                <w:b/>
                <w:bCs/>
                <w:kern w:val="0"/>
                <w:sz w:val="24"/>
                <w:lang w:bidi="ar"/>
              </w:rPr>
              <w:t>商务要求表</w:t>
            </w:r>
          </w:p>
        </w:tc>
      </w:tr>
      <w:tr w:rsidR="00BA6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500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 xml:space="preserve">1．交货时间：签订合同后 </w:t>
            </w:r>
            <w:r>
              <w:rPr>
                <w:rFonts w:ascii="宋体" w:hAnsi="宋体" w:cs="宋体"/>
                <w:kern w:val="0"/>
                <w:sz w:val="24"/>
              </w:rPr>
              <w:t>60</w:t>
            </w:r>
            <w:r>
              <w:rPr>
                <w:rFonts w:ascii="宋体" w:hAnsi="宋体" w:cs="宋体" w:hint="eastAsia"/>
                <w:kern w:val="0"/>
                <w:sz w:val="24"/>
              </w:rPr>
              <w:t xml:space="preserve"> </w:t>
            </w:r>
            <w:proofErr w:type="gramStart"/>
            <w:r>
              <w:rPr>
                <w:rFonts w:ascii="宋体" w:hAnsi="宋体" w:cs="宋体" w:hint="eastAsia"/>
                <w:kern w:val="0"/>
                <w:sz w:val="24"/>
              </w:rPr>
              <w:t>个</w:t>
            </w:r>
            <w:proofErr w:type="gramEnd"/>
            <w:r>
              <w:rPr>
                <w:rFonts w:ascii="宋体" w:hAnsi="宋体" w:cs="宋体" w:hint="eastAsia"/>
                <w:kern w:val="0"/>
                <w:sz w:val="24"/>
              </w:rPr>
              <w:t>日历日。</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2．交货地点：采购人指定地点。</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3．付款时间和方式：</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（1）签订合同，且本项目对应的财政资金到位后15个工作日，采购人向成交供应商支付合同金额的</w:t>
            </w:r>
            <w:r>
              <w:rPr>
                <w:rFonts w:ascii="宋体" w:hAnsi="宋体" w:cs="宋体"/>
                <w:kern w:val="0"/>
                <w:sz w:val="24"/>
              </w:rPr>
              <w:t>3</w:t>
            </w:r>
            <w:r>
              <w:rPr>
                <w:rFonts w:ascii="宋体" w:hAnsi="宋体" w:cs="宋体" w:hint="eastAsia"/>
                <w:kern w:val="0"/>
                <w:sz w:val="24"/>
              </w:rPr>
              <w:t>0%；</w:t>
            </w:r>
          </w:p>
          <w:p w:rsidR="00BA6C24" w:rsidRDefault="00835BD8">
            <w:pPr>
              <w:spacing w:line="400" w:lineRule="exact"/>
              <w:ind w:firstLineChars="200" w:firstLine="480"/>
              <w:jc w:val="left"/>
              <w:rPr>
                <w:rFonts w:ascii="宋体" w:hAnsi="宋体" w:cs="宋体"/>
                <w:kern w:val="0"/>
                <w:sz w:val="24"/>
              </w:rPr>
            </w:pPr>
            <w:r>
              <w:rPr>
                <w:rFonts w:ascii="宋体" w:hAnsi="宋体" w:cs="宋体" w:hint="eastAsia"/>
                <w:kern w:val="0"/>
                <w:sz w:val="24"/>
              </w:rPr>
              <w:t>（2）成交供应商全部交货完成并向</w:t>
            </w:r>
            <w:r>
              <w:rPr>
                <w:rFonts w:ascii="宋体" w:hAnsi="宋体" w:cs="宋体"/>
                <w:kern w:val="0"/>
                <w:sz w:val="24"/>
              </w:rPr>
              <w:t>采购人提出货物</w:t>
            </w:r>
            <w:r>
              <w:rPr>
                <w:rFonts w:ascii="宋体" w:hAnsi="宋体" w:cs="宋体" w:hint="eastAsia"/>
                <w:kern w:val="0"/>
                <w:sz w:val="24"/>
              </w:rPr>
              <w:t>的</w:t>
            </w:r>
            <w:r>
              <w:rPr>
                <w:rFonts w:ascii="宋体" w:hAnsi="宋体" w:cs="宋体"/>
                <w:kern w:val="0"/>
                <w:sz w:val="24"/>
              </w:rPr>
              <w:t>验收申请</w:t>
            </w:r>
            <w:r>
              <w:rPr>
                <w:rFonts w:ascii="宋体" w:hAnsi="宋体" w:cs="宋体" w:hint="eastAsia"/>
                <w:kern w:val="0"/>
                <w:sz w:val="24"/>
              </w:rPr>
              <w:t>，经采购人验收合格后，且本项目对应的财政资金到位后15个工作日内，采购人向成交供应商支付合同金额的</w:t>
            </w:r>
            <w:r>
              <w:rPr>
                <w:rFonts w:ascii="宋体" w:hAnsi="宋体" w:cs="宋体"/>
                <w:kern w:val="0"/>
                <w:sz w:val="24"/>
              </w:rPr>
              <w:t>7</w:t>
            </w:r>
            <w:r>
              <w:rPr>
                <w:rFonts w:ascii="宋体" w:hAnsi="宋体" w:cs="宋体" w:hint="eastAsia"/>
                <w:kern w:val="0"/>
                <w:sz w:val="24"/>
              </w:rPr>
              <w:t>0%。</w:t>
            </w:r>
          </w:p>
          <w:p w:rsidR="00BA6C24" w:rsidRDefault="00835BD8">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4.供应商资格（资质）特别要求：不接受联合体投标。</w:t>
            </w:r>
          </w:p>
          <w:p w:rsidR="00BA6C24" w:rsidRDefault="00835BD8">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5．质量要求：项目涉及的相关调查、采样、编制报告等工作应符合国家及广西自治区相关法律法规要求。</w:t>
            </w:r>
          </w:p>
          <w:p w:rsidR="00BA6C24" w:rsidRDefault="00835BD8">
            <w:pPr>
              <w:spacing w:line="400" w:lineRule="exact"/>
              <w:ind w:firstLineChars="200" w:firstLine="480"/>
              <w:jc w:val="left"/>
              <w:rPr>
                <w:rFonts w:ascii="宋体" w:hAnsi="宋体" w:cs="宋体"/>
                <w:kern w:val="0"/>
                <w:sz w:val="24"/>
              </w:rPr>
            </w:pPr>
            <w:r>
              <w:rPr>
                <w:rFonts w:ascii="宋体" w:hAnsi="宋体" w:cs="宋体"/>
                <w:kern w:val="0"/>
                <w:sz w:val="24"/>
              </w:rPr>
              <w:t>6.</w:t>
            </w:r>
            <w:r>
              <w:rPr>
                <w:rFonts w:ascii="宋体" w:hAnsi="宋体" w:cs="宋体" w:hint="eastAsia"/>
                <w:kern w:val="0"/>
                <w:sz w:val="24"/>
              </w:rPr>
              <w:t>项目进度要求：2026年12月底前，完成物资购买工作并提交物资采购清单及相关合格证明、质量保证等文件。</w:t>
            </w:r>
          </w:p>
          <w:p w:rsidR="00BA6C24" w:rsidRDefault="00835BD8">
            <w:pPr>
              <w:spacing w:line="400" w:lineRule="exact"/>
              <w:ind w:firstLineChars="200" w:firstLine="480"/>
              <w:jc w:val="left"/>
              <w:rPr>
                <w:rFonts w:ascii="宋体" w:hAnsi="宋体" w:cs="宋体"/>
                <w:kern w:val="0"/>
                <w:sz w:val="24"/>
              </w:rPr>
            </w:pPr>
            <w:r>
              <w:rPr>
                <w:rFonts w:ascii="宋体" w:hAnsi="宋体" w:cs="宋体"/>
                <w:kern w:val="0"/>
                <w:sz w:val="24"/>
              </w:rPr>
              <w:t>7.</w:t>
            </w:r>
            <w:r>
              <w:rPr>
                <w:rFonts w:ascii="宋体" w:hAnsi="宋体" w:cs="宋体" w:hint="eastAsia"/>
                <w:kern w:val="0"/>
                <w:sz w:val="24"/>
              </w:rPr>
              <w:t>成果要求：按购买清单中的详细技术参数及配备要求完成物资购买并通过验收。</w:t>
            </w:r>
          </w:p>
          <w:p w:rsidR="00BA6C24" w:rsidRDefault="00835BD8">
            <w:pPr>
              <w:widowControl/>
              <w:snapToGrid w:val="0"/>
              <w:spacing w:line="360" w:lineRule="auto"/>
              <w:ind w:firstLineChars="202" w:firstLine="485"/>
              <w:jc w:val="left"/>
              <w:rPr>
                <w:rFonts w:ascii="宋体" w:hAnsi="宋体" w:cs="宋体"/>
                <w:kern w:val="0"/>
                <w:sz w:val="24"/>
              </w:rPr>
            </w:pPr>
            <w:r>
              <w:rPr>
                <w:rFonts w:ascii="宋体" w:hAnsi="宋体" w:cs="宋体"/>
                <w:kern w:val="0"/>
                <w:sz w:val="24"/>
              </w:rPr>
              <w:lastRenderedPageBreak/>
              <w:t>8</w:t>
            </w:r>
            <w:r>
              <w:rPr>
                <w:rFonts w:ascii="宋体" w:hAnsi="宋体" w:cs="宋体" w:hint="eastAsia"/>
                <w:kern w:val="0"/>
                <w:sz w:val="24"/>
              </w:rPr>
              <w:t>．其他要求：</w:t>
            </w:r>
          </w:p>
          <w:p w:rsidR="00BA6C24" w:rsidRDefault="00835BD8">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供应商的投标价格即为合同价格，由采购单位与成交供应商签订采购合同，</w:t>
            </w:r>
            <w:proofErr w:type="gramStart"/>
            <w:r>
              <w:rPr>
                <w:rFonts w:ascii="宋体" w:hAnsi="宋体" w:cs="宋体" w:hint="eastAsia"/>
                <w:kern w:val="0"/>
                <w:sz w:val="24"/>
              </w:rPr>
              <w:t>并按招投标</w:t>
            </w:r>
            <w:proofErr w:type="gramEnd"/>
            <w:r>
              <w:rPr>
                <w:rFonts w:ascii="宋体" w:hAnsi="宋体" w:cs="宋体" w:hint="eastAsia"/>
                <w:kern w:val="0"/>
                <w:sz w:val="24"/>
              </w:rPr>
              <w:t>文件的承诺内容履行合同。</w:t>
            </w:r>
          </w:p>
          <w:p w:rsidR="00BA6C24" w:rsidRDefault="00BA6C24">
            <w:pPr>
              <w:pStyle w:val="2"/>
              <w:numPr>
                <w:ilvl w:val="0"/>
                <w:numId w:val="0"/>
              </w:numPr>
              <w:ind w:left="432"/>
              <w:rPr>
                <w:lang w:val="en-US"/>
              </w:rPr>
            </w:pPr>
          </w:p>
        </w:tc>
      </w:tr>
    </w:tbl>
    <w:p w:rsidR="00BA6C24" w:rsidRDefault="00BA6C24">
      <w:pPr>
        <w:widowControl/>
        <w:adjustRightInd/>
        <w:jc w:val="left"/>
        <w:rPr>
          <w:rFonts w:asciiTheme="minorEastAsia" w:eastAsiaTheme="minorEastAsia" w:hAnsiTheme="minorEastAsia" w:cs="仿宋_GB2312"/>
          <w:b/>
          <w:sz w:val="28"/>
          <w:szCs w:val="28"/>
        </w:rPr>
      </w:pPr>
      <w:bookmarkStart w:id="91" w:name="_Toc181265285"/>
    </w:p>
    <w:p w:rsidR="00BA6C24" w:rsidRDefault="00835BD8">
      <w:pPr>
        <w:widowControl/>
        <w:adjustRightInd/>
        <w:jc w:val="left"/>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28"/>
          <w:szCs w:val="28"/>
        </w:rPr>
        <w:t>采购清单如下：</w:t>
      </w:r>
    </w:p>
    <w:tbl>
      <w:tblPr>
        <w:tblW w:w="5000" w:type="pct"/>
        <w:tblLayout w:type="fixed"/>
        <w:tblLook w:val="04A0" w:firstRow="1" w:lastRow="0" w:firstColumn="1" w:lastColumn="0" w:noHBand="0" w:noVBand="1"/>
      </w:tblPr>
      <w:tblGrid>
        <w:gridCol w:w="545"/>
        <w:gridCol w:w="1303"/>
        <w:gridCol w:w="576"/>
        <w:gridCol w:w="832"/>
        <w:gridCol w:w="5804"/>
      </w:tblGrid>
      <w:tr w:rsidR="00BA6C24">
        <w:trPr>
          <w:trHeight w:val="405"/>
        </w:trPr>
        <w:tc>
          <w:tcPr>
            <w:tcW w:w="301" w:type="pct"/>
            <w:vMerge w:val="restart"/>
            <w:tcBorders>
              <w:top w:val="single" w:sz="4" w:space="0" w:color="auto"/>
              <w:left w:val="single" w:sz="4" w:space="0" w:color="auto"/>
              <w:bottom w:val="single" w:sz="4" w:space="0" w:color="auto"/>
              <w:right w:val="single" w:sz="4" w:space="0" w:color="auto"/>
            </w:tcBorders>
            <w:noWrap/>
            <w:vAlign w:val="center"/>
          </w:tcPr>
          <w:p w:rsidR="00BA6C24" w:rsidRDefault="00835BD8">
            <w:pPr>
              <w:widowControl/>
              <w:jc w:val="center"/>
              <w:rPr>
                <w:rFonts w:ascii="宋体" w:hAnsi="Calibri" w:cs="宋体"/>
                <w:kern w:val="0"/>
                <w:sz w:val="24"/>
                <w:szCs w:val="21"/>
              </w:rPr>
            </w:pPr>
            <w:r>
              <w:rPr>
                <w:rFonts w:ascii="宋体" w:hAnsi="宋体" w:cs="宋体" w:hint="eastAsia"/>
                <w:kern w:val="0"/>
                <w:sz w:val="24"/>
                <w:szCs w:val="21"/>
              </w:rPr>
              <w:t>序号</w:t>
            </w:r>
          </w:p>
        </w:tc>
        <w:tc>
          <w:tcPr>
            <w:tcW w:w="719" w:type="pct"/>
            <w:vMerge w:val="restart"/>
            <w:tcBorders>
              <w:top w:val="single" w:sz="4" w:space="0" w:color="auto"/>
              <w:left w:val="single" w:sz="4" w:space="0" w:color="auto"/>
              <w:bottom w:val="single" w:sz="4" w:space="0" w:color="auto"/>
              <w:right w:val="single" w:sz="4" w:space="0" w:color="auto"/>
            </w:tcBorders>
            <w:noWrap/>
            <w:vAlign w:val="center"/>
          </w:tcPr>
          <w:p w:rsidR="00BA6C24" w:rsidRDefault="00835BD8">
            <w:pPr>
              <w:widowControl/>
              <w:jc w:val="center"/>
              <w:rPr>
                <w:rFonts w:ascii="宋体" w:hAnsi="宋体" w:cs="宋体"/>
                <w:kern w:val="0"/>
                <w:sz w:val="24"/>
                <w:szCs w:val="21"/>
              </w:rPr>
            </w:pPr>
            <w:r>
              <w:rPr>
                <w:rFonts w:ascii="宋体" w:hAnsi="宋体" w:cs="宋体" w:hint="eastAsia"/>
                <w:kern w:val="0"/>
                <w:sz w:val="24"/>
                <w:szCs w:val="21"/>
              </w:rPr>
              <w:t>项目</w:t>
            </w:r>
          </w:p>
          <w:p w:rsidR="00BA6C24" w:rsidRDefault="00835BD8">
            <w:pPr>
              <w:widowControl/>
              <w:jc w:val="center"/>
              <w:rPr>
                <w:rFonts w:ascii="宋体" w:hAnsi="Calibri" w:cs="宋体"/>
                <w:kern w:val="0"/>
                <w:sz w:val="24"/>
                <w:szCs w:val="21"/>
              </w:rPr>
            </w:pPr>
            <w:r>
              <w:rPr>
                <w:rFonts w:ascii="宋体" w:hAnsi="宋体" w:cs="宋体" w:hint="eastAsia"/>
                <w:kern w:val="0"/>
                <w:sz w:val="24"/>
                <w:szCs w:val="21"/>
              </w:rPr>
              <w:t>名称</w:t>
            </w:r>
          </w:p>
        </w:tc>
        <w:tc>
          <w:tcPr>
            <w:tcW w:w="318" w:type="pct"/>
            <w:vMerge w:val="restart"/>
            <w:tcBorders>
              <w:top w:val="single" w:sz="4" w:space="0" w:color="auto"/>
              <w:left w:val="single" w:sz="4" w:space="0" w:color="auto"/>
              <w:bottom w:val="single" w:sz="4" w:space="0" w:color="auto"/>
              <w:right w:val="single" w:sz="4" w:space="0" w:color="auto"/>
            </w:tcBorders>
            <w:noWrap/>
            <w:vAlign w:val="center"/>
          </w:tcPr>
          <w:p w:rsidR="00BA6C24" w:rsidRDefault="00835BD8">
            <w:pPr>
              <w:widowControl/>
              <w:jc w:val="center"/>
              <w:rPr>
                <w:rFonts w:ascii="宋体" w:hAnsi="Calibri" w:cs="宋体"/>
                <w:kern w:val="0"/>
                <w:sz w:val="24"/>
                <w:szCs w:val="21"/>
              </w:rPr>
            </w:pPr>
            <w:r>
              <w:rPr>
                <w:rFonts w:ascii="宋体" w:hAnsi="宋体" w:cs="宋体" w:hint="eastAsia"/>
                <w:kern w:val="0"/>
                <w:sz w:val="24"/>
                <w:szCs w:val="21"/>
              </w:rPr>
              <w:t>单位</w:t>
            </w:r>
          </w:p>
        </w:tc>
        <w:tc>
          <w:tcPr>
            <w:tcW w:w="459" w:type="pct"/>
            <w:vMerge w:val="restart"/>
            <w:tcBorders>
              <w:top w:val="single" w:sz="4" w:space="0" w:color="auto"/>
              <w:left w:val="single" w:sz="4" w:space="0" w:color="auto"/>
              <w:bottom w:val="single" w:sz="4" w:space="0" w:color="auto"/>
              <w:right w:val="single" w:sz="4" w:space="0" w:color="auto"/>
            </w:tcBorders>
            <w:noWrap/>
            <w:vAlign w:val="center"/>
          </w:tcPr>
          <w:p w:rsidR="00BA6C24" w:rsidRDefault="00835BD8">
            <w:pPr>
              <w:widowControl/>
              <w:jc w:val="center"/>
              <w:rPr>
                <w:rFonts w:ascii="宋体" w:hAnsi="Calibri" w:cs="宋体"/>
                <w:kern w:val="0"/>
                <w:sz w:val="24"/>
                <w:szCs w:val="21"/>
              </w:rPr>
            </w:pPr>
            <w:r>
              <w:rPr>
                <w:rFonts w:ascii="宋体" w:hAnsi="宋体" w:cs="宋体" w:hint="eastAsia"/>
                <w:kern w:val="0"/>
                <w:sz w:val="24"/>
                <w:szCs w:val="21"/>
              </w:rPr>
              <w:t>数量</w:t>
            </w:r>
          </w:p>
        </w:tc>
        <w:tc>
          <w:tcPr>
            <w:tcW w:w="3203" w:type="pct"/>
            <w:vMerge w:val="restart"/>
            <w:tcBorders>
              <w:top w:val="single" w:sz="4" w:space="0" w:color="auto"/>
              <w:left w:val="single" w:sz="4" w:space="0" w:color="auto"/>
              <w:bottom w:val="single" w:sz="4" w:space="0" w:color="auto"/>
              <w:right w:val="single" w:sz="4" w:space="0" w:color="auto"/>
            </w:tcBorders>
            <w:vAlign w:val="center"/>
          </w:tcPr>
          <w:p w:rsidR="00BA6C24" w:rsidRDefault="00835BD8">
            <w:pPr>
              <w:widowControl/>
              <w:jc w:val="center"/>
              <w:rPr>
                <w:rFonts w:ascii="宋体" w:hAnsi="Calibri" w:cs="宋体"/>
                <w:kern w:val="0"/>
                <w:sz w:val="24"/>
                <w:szCs w:val="21"/>
              </w:rPr>
            </w:pPr>
            <w:r>
              <w:rPr>
                <w:rFonts w:ascii="宋体" w:hAnsi="宋体" w:cs="宋体" w:hint="eastAsia"/>
                <w:kern w:val="0"/>
                <w:sz w:val="24"/>
                <w:szCs w:val="21"/>
              </w:rPr>
              <w:t>详细技术参数及配备要求</w:t>
            </w:r>
            <w:r>
              <w:rPr>
                <w:rFonts w:ascii="宋体" w:hAnsi="宋体" w:cs="宋体"/>
                <w:kern w:val="0"/>
                <w:sz w:val="24"/>
                <w:szCs w:val="21"/>
              </w:rPr>
              <w:t xml:space="preserve">  </w:t>
            </w:r>
          </w:p>
        </w:tc>
      </w:tr>
      <w:tr w:rsidR="00BA6C24">
        <w:trPr>
          <w:trHeight w:val="510"/>
        </w:trPr>
        <w:tc>
          <w:tcPr>
            <w:tcW w:w="301" w:type="pct"/>
            <w:vMerge/>
            <w:tcBorders>
              <w:top w:val="single" w:sz="4" w:space="0" w:color="auto"/>
              <w:left w:val="single" w:sz="4" w:space="0" w:color="auto"/>
              <w:bottom w:val="single" w:sz="4" w:space="0" w:color="auto"/>
              <w:right w:val="single" w:sz="4" w:space="0" w:color="auto"/>
            </w:tcBorders>
            <w:vAlign w:val="center"/>
          </w:tcPr>
          <w:p w:rsidR="00BA6C24" w:rsidRDefault="00BA6C24">
            <w:pPr>
              <w:widowControl/>
              <w:jc w:val="left"/>
              <w:rPr>
                <w:rFonts w:ascii="宋体" w:hAnsi="Calibri" w:cs="宋体"/>
                <w:kern w:val="0"/>
                <w:sz w:val="24"/>
                <w:szCs w:val="21"/>
              </w:rPr>
            </w:pPr>
          </w:p>
        </w:tc>
        <w:tc>
          <w:tcPr>
            <w:tcW w:w="719" w:type="pct"/>
            <w:vMerge/>
            <w:tcBorders>
              <w:top w:val="single" w:sz="4" w:space="0" w:color="auto"/>
              <w:left w:val="single" w:sz="4" w:space="0" w:color="auto"/>
              <w:bottom w:val="single" w:sz="4" w:space="0" w:color="auto"/>
              <w:right w:val="single" w:sz="4" w:space="0" w:color="auto"/>
            </w:tcBorders>
            <w:vAlign w:val="center"/>
          </w:tcPr>
          <w:p w:rsidR="00BA6C24" w:rsidRDefault="00BA6C24">
            <w:pPr>
              <w:widowControl/>
              <w:jc w:val="left"/>
              <w:rPr>
                <w:rFonts w:ascii="宋体" w:hAnsi="Calibri" w:cs="宋体"/>
                <w:kern w:val="0"/>
                <w:sz w:val="24"/>
                <w:szCs w:val="21"/>
              </w:rPr>
            </w:pPr>
          </w:p>
        </w:tc>
        <w:tc>
          <w:tcPr>
            <w:tcW w:w="318" w:type="pct"/>
            <w:vMerge/>
            <w:tcBorders>
              <w:top w:val="single" w:sz="4" w:space="0" w:color="auto"/>
              <w:left w:val="single" w:sz="4" w:space="0" w:color="auto"/>
              <w:bottom w:val="single" w:sz="4" w:space="0" w:color="auto"/>
              <w:right w:val="single" w:sz="4" w:space="0" w:color="auto"/>
            </w:tcBorders>
            <w:vAlign w:val="center"/>
          </w:tcPr>
          <w:p w:rsidR="00BA6C24" w:rsidRDefault="00BA6C24">
            <w:pPr>
              <w:widowControl/>
              <w:jc w:val="left"/>
              <w:rPr>
                <w:rFonts w:ascii="宋体" w:hAnsi="Calibri" w:cs="宋体"/>
                <w:kern w:val="0"/>
                <w:sz w:val="24"/>
                <w:szCs w:val="21"/>
              </w:rPr>
            </w:pPr>
          </w:p>
        </w:tc>
        <w:tc>
          <w:tcPr>
            <w:tcW w:w="459" w:type="pct"/>
            <w:vMerge/>
            <w:tcBorders>
              <w:top w:val="single" w:sz="4" w:space="0" w:color="auto"/>
              <w:left w:val="single" w:sz="4" w:space="0" w:color="auto"/>
              <w:bottom w:val="single" w:sz="4" w:space="0" w:color="auto"/>
              <w:right w:val="single" w:sz="4" w:space="0" w:color="auto"/>
            </w:tcBorders>
            <w:vAlign w:val="center"/>
          </w:tcPr>
          <w:p w:rsidR="00BA6C24" w:rsidRDefault="00BA6C24">
            <w:pPr>
              <w:widowControl/>
              <w:jc w:val="left"/>
              <w:rPr>
                <w:rFonts w:ascii="宋体" w:hAnsi="Calibri" w:cs="宋体"/>
                <w:kern w:val="0"/>
                <w:sz w:val="24"/>
                <w:szCs w:val="21"/>
              </w:rPr>
            </w:pPr>
          </w:p>
        </w:tc>
        <w:tc>
          <w:tcPr>
            <w:tcW w:w="3203" w:type="pct"/>
            <w:vMerge/>
            <w:tcBorders>
              <w:top w:val="single" w:sz="4" w:space="0" w:color="auto"/>
              <w:left w:val="single" w:sz="4" w:space="0" w:color="auto"/>
              <w:bottom w:val="single" w:sz="4" w:space="0" w:color="auto"/>
              <w:right w:val="single" w:sz="4" w:space="0" w:color="auto"/>
            </w:tcBorders>
            <w:vAlign w:val="center"/>
          </w:tcPr>
          <w:p w:rsidR="00BA6C24" w:rsidRDefault="00BA6C24">
            <w:pPr>
              <w:widowControl/>
              <w:jc w:val="left"/>
              <w:rPr>
                <w:rFonts w:ascii="宋体" w:hAnsi="Calibri" w:cs="宋体"/>
                <w:kern w:val="0"/>
                <w:sz w:val="24"/>
                <w:szCs w:val="21"/>
              </w:rPr>
            </w:pP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BA6C24">
            <w:pPr>
              <w:widowControl/>
              <w:snapToGrid w:val="0"/>
              <w:jc w:val="left"/>
              <w:rPr>
                <w:rFonts w:eastAsia="仿宋_GB2312" w:hAnsi="仿宋_GB2312" w:cs="仿宋_GB2312"/>
                <w:kern w:val="0"/>
                <w:sz w:val="24"/>
                <w:szCs w:val="32"/>
              </w:rPr>
            </w:pPr>
          </w:p>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1</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涉重金属移动办公电脑设备</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台</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9</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屏幕：约</w:t>
            </w:r>
            <w:r>
              <w:rPr>
                <w:rFonts w:hint="eastAsia"/>
              </w:rPr>
              <w:t>11.5</w:t>
            </w:r>
            <w:r>
              <w:rPr>
                <w:rFonts w:hint="eastAsia"/>
              </w:rPr>
              <w:t>寸；</w:t>
            </w:r>
          </w:p>
          <w:p w:rsidR="00BA6C24" w:rsidRDefault="00835BD8">
            <w:pPr>
              <w:widowControl/>
              <w:snapToGrid w:val="0"/>
              <w:ind w:firstLineChars="200" w:firstLine="420"/>
              <w:jc w:val="left"/>
            </w:pPr>
            <w:r>
              <w:rPr>
                <w:rFonts w:hint="eastAsia"/>
              </w:rPr>
              <w:t>2.</w:t>
            </w:r>
            <w:r>
              <w:rPr>
                <w:rFonts w:hint="eastAsia"/>
              </w:rPr>
              <w:t>处理器：</w:t>
            </w:r>
            <w:r>
              <w:rPr>
                <w:rFonts w:hint="eastAsia"/>
              </w:rPr>
              <w:t>9000/8G+128/</w:t>
            </w:r>
            <w:r>
              <w:rPr>
                <w:rFonts w:hint="eastAsia"/>
              </w:rPr>
              <w:t>全网通版；</w:t>
            </w:r>
          </w:p>
          <w:p w:rsidR="00BA6C24" w:rsidRDefault="00835BD8">
            <w:pPr>
              <w:widowControl/>
              <w:snapToGrid w:val="0"/>
              <w:ind w:firstLineChars="200" w:firstLine="420"/>
              <w:jc w:val="left"/>
            </w:pPr>
            <w:r>
              <w:rPr>
                <w:rFonts w:hint="eastAsia"/>
              </w:rPr>
              <w:t>3.</w:t>
            </w:r>
            <w:r>
              <w:rPr>
                <w:rFonts w:hint="eastAsia"/>
              </w:rPr>
              <w:t>像素：主</w:t>
            </w:r>
            <w:r>
              <w:rPr>
                <w:rFonts w:hint="eastAsia"/>
              </w:rPr>
              <w:t>1300</w:t>
            </w:r>
            <w:r>
              <w:rPr>
                <w:rFonts w:hint="eastAsia"/>
              </w:rPr>
              <w:t>万、副</w:t>
            </w:r>
            <w:r>
              <w:rPr>
                <w:rFonts w:hint="eastAsia"/>
              </w:rPr>
              <w:t>800</w:t>
            </w:r>
            <w:r>
              <w:rPr>
                <w:rFonts w:hint="eastAsia"/>
              </w:rPr>
              <w:t>万；分辨率：</w:t>
            </w:r>
            <w:r>
              <w:rPr>
                <w:rFonts w:hint="eastAsia"/>
              </w:rPr>
              <w:t>2800*1840</w:t>
            </w:r>
            <w:r>
              <w:rPr>
                <w:rFonts w:hint="eastAsia"/>
              </w:rPr>
              <w:t>；</w:t>
            </w:r>
          </w:p>
          <w:p w:rsidR="00BA6C24" w:rsidRDefault="00835BD8">
            <w:pPr>
              <w:widowControl/>
              <w:snapToGrid w:val="0"/>
              <w:ind w:firstLineChars="200" w:firstLine="420"/>
              <w:jc w:val="left"/>
            </w:pPr>
            <w:r>
              <w:rPr>
                <w:rFonts w:hint="eastAsia"/>
              </w:rPr>
              <w:t>4.</w:t>
            </w:r>
            <w:r>
              <w:rPr>
                <w:rFonts w:hint="eastAsia"/>
              </w:rPr>
              <w:t>系统：国内当前较先进系统；</w:t>
            </w:r>
          </w:p>
          <w:p w:rsidR="00BA6C24" w:rsidRDefault="00835BD8">
            <w:pPr>
              <w:widowControl/>
              <w:snapToGrid w:val="0"/>
              <w:ind w:firstLineChars="200" w:firstLine="420"/>
              <w:jc w:val="left"/>
            </w:pPr>
            <w:r>
              <w:rPr>
                <w:rFonts w:hint="eastAsia"/>
              </w:rPr>
              <w:t>5.</w:t>
            </w:r>
            <w:r>
              <w:rPr>
                <w:rFonts w:hint="eastAsia"/>
              </w:rPr>
              <w:t>配置：平板皮套、配套</w:t>
            </w:r>
            <w:r>
              <w:rPr>
                <w:rFonts w:hint="eastAsia"/>
              </w:rPr>
              <w:t xml:space="preserve">M-Pencil </w:t>
            </w:r>
            <w:r>
              <w:rPr>
                <w:rFonts w:hint="eastAsia"/>
              </w:rPr>
              <w:t>触控笔、</w:t>
            </w:r>
            <w:r>
              <w:rPr>
                <w:rFonts w:hint="eastAsia"/>
              </w:rPr>
              <w:t xml:space="preserve">CD54 </w:t>
            </w:r>
            <w:r>
              <w:rPr>
                <w:rFonts w:hint="eastAsia"/>
              </w:rPr>
              <w:t>亮银色</w:t>
            </w:r>
            <w:r>
              <w:rPr>
                <w:rFonts w:hint="eastAsia"/>
              </w:rPr>
              <w:t xml:space="preserve"> </w:t>
            </w:r>
            <w:r>
              <w:rPr>
                <w:rFonts w:hint="eastAsia"/>
              </w:rPr>
              <w:t>套装、平板键盘；</w:t>
            </w:r>
          </w:p>
          <w:p w:rsidR="00BA6C24" w:rsidRDefault="00835BD8">
            <w:pPr>
              <w:widowControl/>
              <w:snapToGrid w:val="0"/>
              <w:ind w:firstLineChars="200" w:firstLine="420"/>
              <w:jc w:val="left"/>
            </w:pPr>
            <w:r>
              <w:rPr>
                <w:rFonts w:hint="eastAsia"/>
              </w:rPr>
              <w:t>6.</w:t>
            </w:r>
            <w:r>
              <w:rPr>
                <w:rFonts w:hint="eastAsia"/>
              </w:rPr>
              <w:t>流量套餐（</w:t>
            </w:r>
            <w:r>
              <w:rPr>
                <w:rFonts w:hint="eastAsia"/>
              </w:rPr>
              <w:t>200G</w:t>
            </w:r>
            <w:r>
              <w:rPr>
                <w:rFonts w:hint="eastAsia"/>
              </w:rPr>
              <w:t>区内流量，</w:t>
            </w:r>
            <w:r>
              <w:rPr>
                <w:rFonts w:hint="eastAsia"/>
              </w:rPr>
              <w:t>20G</w:t>
            </w:r>
            <w:r>
              <w:rPr>
                <w:rFonts w:hint="eastAsia"/>
              </w:rPr>
              <w:t>国内流量，</w:t>
            </w:r>
            <w:r>
              <w:rPr>
                <w:rFonts w:hint="eastAsia"/>
              </w:rPr>
              <w:t>2</w:t>
            </w:r>
            <w:r>
              <w:rPr>
                <w:rFonts w:hint="eastAsia"/>
              </w:rPr>
              <w:t>年套餐）。</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2</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便携电源</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proofErr w:type="gramStart"/>
            <w:r>
              <w:rPr>
                <w:rFonts w:eastAsia="仿宋_GB2312" w:hAnsi="仿宋_GB2312" w:cs="仿宋_GB2312" w:hint="eastAsia"/>
                <w:kern w:val="0"/>
                <w:sz w:val="24"/>
                <w:szCs w:val="32"/>
              </w:rPr>
              <w:t>个</w:t>
            </w:r>
            <w:proofErr w:type="gramEnd"/>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2</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交流输出功率：</w:t>
            </w:r>
            <w:r>
              <w:rPr>
                <w:rFonts w:hint="eastAsia"/>
              </w:rPr>
              <w:t>3000W</w:t>
            </w:r>
          </w:p>
          <w:p w:rsidR="00BA6C24" w:rsidRDefault="00835BD8">
            <w:pPr>
              <w:widowControl/>
              <w:snapToGrid w:val="0"/>
              <w:ind w:firstLineChars="200" w:firstLine="420"/>
              <w:jc w:val="left"/>
            </w:pPr>
            <w:r>
              <w:rPr>
                <w:rFonts w:hint="eastAsia"/>
              </w:rPr>
              <w:t>2.</w:t>
            </w:r>
            <w:r>
              <w:rPr>
                <w:rFonts w:hint="eastAsia"/>
              </w:rPr>
              <w:t>峰值功率：</w:t>
            </w:r>
            <w:r>
              <w:rPr>
                <w:rFonts w:hint="eastAsia"/>
              </w:rPr>
              <w:t>6000W</w:t>
            </w:r>
          </w:p>
          <w:p w:rsidR="00BA6C24" w:rsidRDefault="00835BD8">
            <w:pPr>
              <w:widowControl/>
              <w:snapToGrid w:val="0"/>
              <w:ind w:firstLineChars="200" w:firstLine="420"/>
              <w:jc w:val="left"/>
            </w:pPr>
            <w:r>
              <w:rPr>
                <w:rFonts w:hint="eastAsia"/>
              </w:rPr>
              <w:t>3.</w:t>
            </w:r>
            <w:r>
              <w:rPr>
                <w:rFonts w:hint="eastAsia"/>
              </w:rPr>
              <w:t>额定能量：≥</w:t>
            </w:r>
            <w:r>
              <w:rPr>
                <w:rFonts w:hint="eastAsia"/>
              </w:rPr>
              <w:t xml:space="preserve">1799WH </w:t>
            </w:r>
            <w:r>
              <w:rPr>
                <w:rFonts w:hint="eastAsia"/>
              </w:rPr>
              <w:t>转化效率≥</w:t>
            </w:r>
            <w:r>
              <w:rPr>
                <w:rFonts w:hint="eastAsia"/>
              </w:rPr>
              <w:t>80%</w:t>
            </w:r>
          </w:p>
          <w:p w:rsidR="00BA6C24" w:rsidRDefault="00835BD8">
            <w:pPr>
              <w:widowControl/>
              <w:snapToGrid w:val="0"/>
              <w:ind w:firstLineChars="200" w:firstLine="420"/>
              <w:jc w:val="left"/>
            </w:pPr>
            <w:r>
              <w:rPr>
                <w:rFonts w:hint="eastAsia"/>
              </w:rPr>
              <w:t>4.QC3.0</w:t>
            </w:r>
            <w:r>
              <w:rPr>
                <w:rFonts w:hint="eastAsia"/>
              </w:rPr>
              <w:t>输出</w:t>
            </w:r>
            <w:r>
              <w:rPr>
                <w:rFonts w:hint="eastAsia"/>
              </w:rPr>
              <w:t xml:space="preserve"> </w:t>
            </w:r>
            <w:r>
              <w:rPr>
                <w:rFonts w:hint="eastAsia"/>
              </w:rPr>
              <w:t>：</w:t>
            </w:r>
            <w:r>
              <w:rPr>
                <w:rFonts w:hint="eastAsia"/>
              </w:rPr>
              <w:t>5V</w:t>
            </w:r>
            <w:r>
              <w:rPr>
                <w:rFonts w:ascii="Cambria" w:hAnsi="Cambria" w:cs="Cambria"/>
              </w:rPr>
              <w:t>⎓</w:t>
            </w:r>
            <w:r>
              <w:rPr>
                <w:rFonts w:hint="eastAsia"/>
              </w:rPr>
              <w:t>2.4A 9V</w:t>
            </w:r>
            <w:r>
              <w:rPr>
                <w:rFonts w:ascii="Cambria" w:hAnsi="Cambria" w:cs="Cambria"/>
              </w:rPr>
              <w:t>⎓</w:t>
            </w:r>
            <w:r>
              <w:rPr>
                <w:rFonts w:hint="eastAsia"/>
              </w:rPr>
              <w:t>2A 12V</w:t>
            </w:r>
            <w:r>
              <w:rPr>
                <w:rFonts w:ascii="Cambria" w:hAnsi="Cambria" w:cs="Cambria"/>
              </w:rPr>
              <w:t>⎓</w:t>
            </w:r>
            <w:r>
              <w:rPr>
                <w:rFonts w:hint="eastAsia"/>
              </w:rPr>
              <w:t xml:space="preserve">3A </w:t>
            </w:r>
            <w:r>
              <w:rPr>
                <w:rFonts w:hint="eastAsia"/>
              </w:rPr>
              <w:t>最高</w:t>
            </w:r>
            <w:r>
              <w:rPr>
                <w:rFonts w:hint="eastAsia"/>
              </w:rPr>
              <w:t>36W</w:t>
            </w:r>
          </w:p>
          <w:p w:rsidR="00BA6C24" w:rsidRDefault="00835BD8">
            <w:pPr>
              <w:widowControl/>
              <w:snapToGrid w:val="0"/>
              <w:ind w:firstLineChars="200" w:firstLine="420"/>
              <w:jc w:val="left"/>
            </w:pPr>
            <w:r>
              <w:rPr>
                <w:rFonts w:hint="eastAsia"/>
              </w:rPr>
              <w:t>5.TYPE-C</w:t>
            </w:r>
            <w:r>
              <w:rPr>
                <w:rFonts w:hint="eastAsia"/>
              </w:rPr>
              <w:t>输出：</w:t>
            </w:r>
            <w:r>
              <w:rPr>
                <w:rFonts w:hint="eastAsia"/>
              </w:rPr>
              <w:t>5/9/12/15/20V</w:t>
            </w:r>
            <w:r>
              <w:rPr>
                <w:rFonts w:ascii="Cambria" w:hAnsi="Cambria" w:cs="Cambria"/>
              </w:rPr>
              <w:t>⎓</w:t>
            </w:r>
            <w:r>
              <w:rPr>
                <w:rFonts w:hint="eastAsia"/>
              </w:rPr>
              <w:t>3A</w:t>
            </w:r>
            <w:r>
              <w:rPr>
                <w:rFonts w:hint="eastAsia"/>
              </w:rPr>
              <w:t>最高</w:t>
            </w:r>
            <w:r>
              <w:rPr>
                <w:rFonts w:hint="eastAsia"/>
              </w:rPr>
              <w:t>60W</w:t>
            </w:r>
          </w:p>
          <w:p w:rsidR="00BA6C24" w:rsidRDefault="00835BD8">
            <w:pPr>
              <w:widowControl/>
              <w:snapToGrid w:val="0"/>
              <w:ind w:firstLineChars="200" w:firstLine="420"/>
              <w:jc w:val="left"/>
            </w:pPr>
            <w:r>
              <w:rPr>
                <w:rFonts w:hint="eastAsia"/>
              </w:rPr>
              <w:t>6.</w:t>
            </w:r>
            <w:r>
              <w:rPr>
                <w:rFonts w:hint="eastAsia"/>
              </w:rPr>
              <w:t>车充输出：</w:t>
            </w:r>
            <w:r>
              <w:rPr>
                <w:rFonts w:hint="eastAsia"/>
              </w:rPr>
              <w:t>12V</w:t>
            </w:r>
            <w:r>
              <w:rPr>
                <w:rFonts w:ascii="Cambria" w:hAnsi="Cambria" w:cs="Cambria"/>
              </w:rPr>
              <w:t>⎓</w:t>
            </w:r>
            <w:r>
              <w:rPr>
                <w:rFonts w:hint="eastAsia"/>
              </w:rPr>
              <w:t xml:space="preserve">10A  </w:t>
            </w:r>
            <w:r>
              <w:rPr>
                <w:rFonts w:hint="eastAsia"/>
              </w:rPr>
              <w:t>≥</w:t>
            </w:r>
            <w:r>
              <w:rPr>
                <w:rFonts w:hint="eastAsia"/>
              </w:rPr>
              <w:t xml:space="preserve">120W </w:t>
            </w:r>
          </w:p>
          <w:p w:rsidR="00BA6C24" w:rsidRDefault="00835BD8">
            <w:pPr>
              <w:widowControl/>
              <w:snapToGrid w:val="0"/>
              <w:ind w:firstLineChars="200" w:firstLine="420"/>
              <w:jc w:val="left"/>
            </w:pPr>
            <w:r>
              <w:rPr>
                <w:rFonts w:hint="eastAsia"/>
              </w:rPr>
              <w:t>7.24V</w:t>
            </w:r>
            <w:r>
              <w:rPr>
                <w:rFonts w:hint="eastAsia"/>
              </w:rPr>
              <w:t>输出：</w:t>
            </w:r>
            <w:r>
              <w:rPr>
                <w:rFonts w:hint="eastAsia"/>
              </w:rPr>
              <w:t>24V</w:t>
            </w:r>
            <w:r>
              <w:rPr>
                <w:rFonts w:ascii="Cambria" w:hAnsi="Cambria" w:cs="Cambria"/>
              </w:rPr>
              <w:t>⎓</w:t>
            </w:r>
            <w:r>
              <w:rPr>
                <w:rFonts w:hint="eastAsia"/>
              </w:rPr>
              <w:t xml:space="preserve">10A  </w:t>
            </w:r>
            <w:r>
              <w:rPr>
                <w:rFonts w:hint="eastAsia"/>
              </w:rPr>
              <w:t>≥</w:t>
            </w:r>
            <w:r>
              <w:rPr>
                <w:rFonts w:hint="eastAsia"/>
              </w:rPr>
              <w:t>240W</w:t>
            </w:r>
          </w:p>
          <w:p w:rsidR="00BA6C24" w:rsidRDefault="00835BD8">
            <w:pPr>
              <w:widowControl/>
              <w:snapToGrid w:val="0"/>
              <w:ind w:firstLineChars="200" w:firstLine="420"/>
              <w:jc w:val="left"/>
            </w:pPr>
            <w:r>
              <w:rPr>
                <w:rFonts w:hint="eastAsia"/>
              </w:rPr>
              <w:t>8.48V</w:t>
            </w:r>
            <w:r>
              <w:rPr>
                <w:rFonts w:hint="eastAsia"/>
              </w:rPr>
              <w:t>输出：</w:t>
            </w:r>
            <w:r>
              <w:rPr>
                <w:rFonts w:hint="eastAsia"/>
              </w:rPr>
              <w:t>48V(41-58.8V)</w:t>
            </w:r>
            <w:r>
              <w:rPr>
                <w:rFonts w:ascii="Cambria" w:hAnsi="Cambria" w:cs="Cambria"/>
              </w:rPr>
              <w:t>⎓</w:t>
            </w:r>
            <w:r>
              <w:rPr>
                <w:rFonts w:hint="eastAsia"/>
              </w:rPr>
              <w:t xml:space="preserve">10A  </w:t>
            </w:r>
            <w:r>
              <w:rPr>
                <w:rFonts w:hint="eastAsia"/>
              </w:rPr>
              <w:t>≥</w:t>
            </w:r>
            <w:r>
              <w:rPr>
                <w:rFonts w:hint="eastAsia"/>
              </w:rPr>
              <w:t>580W</w:t>
            </w:r>
          </w:p>
          <w:p w:rsidR="00BA6C24" w:rsidRDefault="00835BD8">
            <w:pPr>
              <w:widowControl/>
              <w:snapToGrid w:val="0"/>
              <w:ind w:firstLineChars="200" w:firstLine="420"/>
              <w:jc w:val="left"/>
            </w:pPr>
            <w:r>
              <w:rPr>
                <w:rFonts w:hint="eastAsia"/>
              </w:rPr>
              <w:t>9.</w:t>
            </w:r>
            <w:r>
              <w:rPr>
                <w:rFonts w:hint="eastAsia"/>
              </w:rPr>
              <w:t>输入电压电流：≥</w:t>
            </w:r>
            <w:r>
              <w:rPr>
                <w:rFonts w:hint="eastAsia"/>
              </w:rPr>
              <w:t xml:space="preserve">58.8V15A  </w:t>
            </w:r>
          </w:p>
          <w:p w:rsidR="00BA6C24" w:rsidRDefault="00835BD8">
            <w:pPr>
              <w:widowControl/>
              <w:snapToGrid w:val="0"/>
              <w:ind w:firstLineChars="200" w:firstLine="420"/>
              <w:jc w:val="left"/>
            </w:pPr>
            <w:r>
              <w:rPr>
                <w:rFonts w:hint="eastAsia"/>
              </w:rPr>
              <w:t>10.</w:t>
            </w:r>
            <w:r>
              <w:rPr>
                <w:rFonts w:hint="eastAsia"/>
              </w:rPr>
              <w:t>充电时间：≤</w:t>
            </w:r>
            <w:r>
              <w:rPr>
                <w:rFonts w:hint="eastAsia"/>
              </w:rPr>
              <w:t>3</w:t>
            </w:r>
            <w:r>
              <w:rPr>
                <w:rFonts w:hint="eastAsia"/>
              </w:rPr>
              <w:t>小时充满</w:t>
            </w:r>
          </w:p>
          <w:p w:rsidR="00BA6C24" w:rsidRDefault="00835BD8">
            <w:pPr>
              <w:widowControl/>
              <w:snapToGrid w:val="0"/>
              <w:ind w:firstLineChars="200" w:firstLine="420"/>
              <w:jc w:val="left"/>
            </w:pPr>
            <w:r>
              <w:rPr>
                <w:rFonts w:hint="eastAsia"/>
              </w:rPr>
              <w:t>11.</w:t>
            </w:r>
            <w:r>
              <w:rPr>
                <w:rFonts w:hint="eastAsia"/>
              </w:rPr>
              <w:t>太阳能充电输入（</w:t>
            </w:r>
            <w:r>
              <w:rPr>
                <w:rFonts w:hint="eastAsia"/>
              </w:rPr>
              <w:t>WF20</w:t>
            </w:r>
            <w:proofErr w:type="gramStart"/>
            <w:r>
              <w:rPr>
                <w:rFonts w:hint="eastAsia"/>
              </w:rPr>
              <w:t>二</w:t>
            </w:r>
            <w:proofErr w:type="gramEnd"/>
            <w:r>
              <w:rPr>
                <w:rFonts w:hint="eastAsia"/>
              </w:rPr>
              <w:t>芯插座）：</w:t>
            </w:r>
            <w:r>
              <w:rPr>
                <w:rFonts w:hint="eastAsia"/>
              </w:rPr>
              <w:t>MPPT 11V-31V 10A 31V-80V 15A</w:t>
            </w:r>
            <w:r>
              <w:rPr>
                <w:rFonts w:hint="eastAsia"/>
              </w:rPr>
              <w:t>最高</w:t>
            </w:r>
            <w:r>
              <w:rPr>
                <w:rFonts w:hint="eastAsia"/>
              </w:rPr>
              <w:t xml:space="preserve">800W          </w:t>
            </w:r>
          </w:p>
          <w:p w:rsidR="00BA6C24" w:rsidRDefault="00835BD8">
            <w:pPr>
              <w:widowControl/>
              <w:snapToGrid w:val="0"/>
              <w:ind w:firstLineChars="200" w:firstLine="420"/>
              <w:jc w:val="left"/>
            </w:pPr>
            <w:r>
              <w:rPr>
                <w:rFonts w:hint="eastAsia"/>
              </w:rPr>
              <w:t>12.</w:t>
            </w:r>
            <w:r>
              <w:rPr>
                <w:rFonts w:hint="eastAsia"/>
              </w:rPr>
              <w:t>车充输入（</w:t>
            </w:r>
            <w:r>
              <w:rPr>
                <w:rFonts w:hint="eastAsia"/>
              </w:rPr>
              <w:t>WF20</w:t>
            </w:r>
            <w:proofErr w:type="gramStart"/>
            <w:r>
              <w:rPr>
                <w:rFonts w:hint="eastAsia"/>
              </w:rPr>
              <w:t>二</w:t>
            </w:r>
            <w:proofErr w:type="gramEnd"/>
            <w:r>
              <w:rPr>
                <w:rFonts w:hint="eastAsia"/>
              </w:rPr>
              <w:t>芯插座）：支持</w:t>
            </w:r>
            <w:r>
              <w:rPr>
                <w:rFonts w:hint="eastAsia"/>
              </w:rPr>
              <w:t>12V 24V</w:t>
            </w:r>
            <w:r>
              <w:rPr>
                <w:rFonts w:hint="eastAsia"/>
              </w:rPr>
              <w:t>车载充电</w:t>
            </w:r>
          </w:p>
          <w:p w:rsidR="00BA6C24" w:rsidRDefault="00835BD8">
            <w:pPr>
              <w:widowControl/>
              <w:snapToGrid w:val="0"/>
              <w:ind w:firstLineChars="200" w:firstLine="420"/>
              <w:jc w:val="left"/>
            </w:pPr>
            <w:r>
              <w:rPr>
                <w:rFonts w:hint="eastAsia"/>
              </w:rPr>
              <w:t>13.</w:t>
            </w:r>
            <w:r>
              <w:rPr>
                <w:rFonts w:hint="eastAsia"/>
              </w:rPr>
              <w:t>产品重量：≤</w:t>
            </w:r>
            <w:r>
              <w:rPr>
                <w:rFonts w:hint="eastAsia"/>
              </w:rPr>
              <w:t>25kg</w:t>
            </w:r>
          </w:p>
          <w:p w:rsidR="00BA6C24" w:rsidRDefault="00835BD8">
            <w:pPr>
              <w:widowControl/>
              <w:snapToGrid w:val="0"/>
              <w:ind w:firstLineChars="200" w:firstLine="420"/>
              <w:jc w:val="left"/>
            </w:pPr>
            <w:r>
              <w:rPr>
                <w:rFonts w:hint="eastAsia"/>
              </w:rPr>
              <w:t>14.</w:t>
            </w:r>
            <w:r>
              <w:rPr>
                <w:rFonts w:hint="eastAsia"/>
              </w:rPr>
              <w:t>电源产品通过跌落测试，由高度</w:t>
            </w:r>
            <w:r>
              <w:rPr>
                <w:rFonts w:hint="eastAsia"/>
              </w:rPr>
              <w:t>(</w:t>
            </w:r>
            <w:r>
              <w:rPr>
                <w:rFonts w:hint="eastAsia"/>
              </w:rPr>
              <w:t>最低点高度</w:t>
            </w:r>
            <w:r>
              <w:rPr>
                <w:rFonts w:hint="eastAsia"/>
              </w:rPr>
              <w:t>)</w:t>
            </w:r>
            <w:r>
              <w:rPr>
                <w:rFonts w:hint="eastAsia"/>
              </w:rPr>
              <w:t>为≥</w:t>
            </w:r>
            <w:r>
              <w:rPr>
                <w:rFonts w:hint="eastAsia"/>
              </w:rPr>
              <w:t>1000mm</w:t>
            </w:r>
            <w:r>
              <w:rPr>
                <w:rFonts w:hint="eastAsia"/>
              </w:rPr>
              <w:t>的位置自由跌落体于混凝土板上，从</w:t>
            </w:r>
            <w:r>
              <w:rPr>
                <w:rFonts w:hint="eastAsia"/>
              </w:rPr>
              <w:t>X</w:t>
            </w:r>
            <w:r>
              <w:rPr>
                <w:rFonts w:hint="eastAsia"/>
              </w:rPr>
              <w:t>、</w:t>
            </w:r>
            <w:r>
              <w:rPr>
                <w:rFonts w:hint="eastAsia"/>
              </w:rPr>
              <w:t>Y</w:t>
            </w:r>
            <w:r>
              <w:rPr>
                <w:rFonts w:hint="eastAsia"/>
              </w:rPr>
              <w:t>、</w:t>
            </w:r>
            <w:r>
              <w:rPr>
                <w:rFonts w:hint="eastAsia"/>
              </w:rPr>
              <w:t>Z</w:t>
            </w:r>
            <w:r>
              <w:rPr>
                <w:rFonts w:hint="eastAsia"/>
              </w:rPr>
              <w:t>正负方向</w:t>
            </w:r>
            <w:r>
              <w:rPr>
                <w:rFonts w:hint="eastAsia"/>
              </w:rPr>
              <w:t>(</w:t>
            </w:r>
            <w:r>
              <w:rPr>
                <w:rFonts w:hint="eastAsia"/>
              </w:rPr>
              <w:t>六个方向</w:t>
            </w:r>
            <w:r>
              <w:rPr>
                <w:rFonts w:hint="eastAsia"/>
              </w:rPr>
              <w:t xml:space="preserve">) </w:t>
            </w:r>
            <w:r>
              <w:rPr>
                <w:rFonts w:hint="eastAsia"/>
              </w:rPr>
              <w:t>每个方向各自由跌落</w:t>
            </w:r>
            <w:r>
              <w:rPr>
                <w:rFonts w:hint="eastAsia"/>
              </w:rPr>
              <w:t>1</w:t>
            </w:r>
            <w:r>
              <w:rPr>
                <w:rFonts w:hint="eastAsia"/>
              </w:rPr>
              <w:t>次。实验结果未发生爆炸、起火、泄气、漏液、破裂，试验后移动电源能够正常工作，输出电压符合偏差范围。</w:t>
            </w:r>
          </w:p>
          <w:p w:rsidR="00BA6C24" w:rsidRDefault="00835BD8">
            <w:pPr>
              <w:widowControl/>
              <w:snapToGrid w:val="0"/>
              <w:ind w:firstLineChars="200" w:firstLine="420"/>
              <w:jc w:val="left"/>
            </w:pPr>
            <w:r>
              <w:rPr>
                <w:rFonts w:hint="eastAsia"/>
              </w:rPr>
              <w:t>15.</w:t>
            </w:r>
            <w:r>
              <w:rPr>
                <w:rFonts w:hint="eastAsia"/>
              </w:rPr>
              <w:t>直流供电时，额定输入电压±</w:t>
            </w:r>
            <w:r>
              <w:rPr>
                <w:rFonts w:hint="eastAsia"/>
              </w:rPr>
              <w:t>5%</w:t>
            </w:r>
            <w:r>
              <w:rPr>
                <w:rFonts w:hint="eastAsia"/>
              </w:rPr>
              <w:t>偏差的条件下，电源充电正常。</w:t>
            </w:r>
          </w:p>
          <w:p w:rsidR="00BA6C24" w:rsidRDefault="00835BD8">
            <w:pPr>
              <w:widowControl/>
              <w:snapToGrid w:val="0"/>
              <w:ind w:firstLineChars="200" w:firstLine="420"/>
              <w:jc w:val="left"/>
            </w:pPr>
            <w:r>
              <w:rPr>
                <w:rFonts w:hint="eastAsia"/>
              </w:rPr>
              <w:t>16.</w:t>
            </w:r>
            <w:r>
              <w:rPr>
                <w:rFonts w:hint="eastAsia"/>
              </w:rPr>
              <w:t>产品质量合格证书及维修卡（产品保质期不低于一年、产品维修期限不低于三年）。</w:t>
            </w:r>
            <w:r>
              <w:rPr>
                <w:rFonts w:hint="eastAsia"/>
              </w:rPr>
              <w:t xml:space="preserve">                                                                                                                                                                  </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3</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携式土壤重金属分析仪</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台</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numPr>
                <w:ilvl w:val="0"/>
                <w:numId w:val="7"/>
              </w:numPr>
              <w:tabs>
                <w:tab w:val="left" w:pos="312"/>
              </w:tabs>
              <w:adjustRightInd/>
              <w:jc w:val="left"/>
              <w:textAlignment w:val="center"/>
              <w:rPr>
                <w:rFonts w:asciiTheme="minorEastAsia" w:eastAsiaTheme="minorEastAsia" w:hAnsiTheme="minorEastAsia" w:cs="仿宋_GB2312"/>
                <w:color w:val="000000"/>
                <w:kern w:val="0"/>
                <w:lang w:bidi="ar"/>
              </w:rPr>
            </w:pPr>
            <w:r>
              <w:rPr>
                <w:rFonts w:asciiTheme="minorEastAsia" w:eastAsiaTheme="minorEastAsia" w:hAnsiTheme="minorEastAsia" w:cs="仿宋_GB2312" w:hint="eastAsia"/>
                <w:color w:val="000000"/>
                <w:kern w:val="0"/>
                <w:lang w:bidi="ar"/>
              </w:rPr>
              <w:t>分析对象：土壤、污泥、沉积物、矿物、水质、食品等；符合《水质无机元素的现场快速测定 便携式单波长激发-能量色散 X 射线荧光光谱法》（DB36/T 1919-2023）； 《土壤和沉积物 无机元素的测定 能量色散X射线荧光光谱法》（DB61/T 1580-2022）；  GB 36600-2018《土壤环境质量 建设用地土壤污染风险管控标准》常用于该标准中45项基本</w:t>
            </w:r>
            <w:r>
              <w:rPr>
                <w:rFonts w:asciiTheme="minorEastAsia" w:eastAsiaTheme="minorEastAsia" w:hAnsiTheme="minorEastAsia" w:cs="仿宋_GB2312" w:hint="eastAsia"/>
                <w:color w:val="000000"/>
                <w:kern w:val="0"/>
                <w:lang w:bidi="ar"/>
              </w:rPr>
              <w:lastRenderedPageBreak/>
              <w:t>项目(如As、Cd、Cr、Cu、Pb、Hg、Ni等)的现场快速筛查；</w:t>
            </w:r>
            <w:r>
              <w:rPr>
                <w:rFonts w:asciiTheme="minorEastAsia" w:eastAsiaTheme="minorEastAsia" w:hAnsiTheme="minorEastAsia" w:cs="仿宋_GB2312" w:hint="eastAsia"/>
                <w:color w:val="000000"/>
                <w:kern w:val="0"/>
                <w:lang w:bidi="ar"/>
              </w:rPr>
              <w:br/>
              <w:t>2.分析元素范围： 从Mg到U，可测元素包括：Mg（镁）、Al（铝）、Si（硅）、P（磷）、S（硫）、K（钾）、Ca（钙）、Ti（钛）、V（钒）、Cr（铬）、Mn（锰）、Fe（铁）、Co（钴）、Ni（镍）、Cu（铜）、Zn（锌）、As（砷）、Se（硒）、Rb（铷）、TI（铊）、Sr（锶）、Y（</w:t>
            </w:r>
            <w:proofErr w:type="gramStart"/>
            <w:r>
              <w:rPr>
                <w:rFonts w:asciiTheme="minorEastAsia" w:eastAsiaTheme="minorEastAsia" w:hAnsiTheme="minorEastAsia" w:cs="仿宋_GB2312" w:hint="eastAsia"/>
                <w:color w:val="000000"/>
                <w:kern w:val="0"/>
                <w:lang w:bidi="ar"/>
              </w:rPr>
              <w:t>钇</w:t>
            </w:r>
            <w:proofErr w:type="gramEnd"/>
            <w:r>
              <w:rPr>
                <w:rFonts w:asciiTheme="minorEastAsia" w:eastAsiaTheme="minorEastAsia" w:hAnsiTheme="minorEastAsia" w:cs="仿宋_GB2312" w:hint="eastAsia"/>
                <w:color w:val="000000"/>
                <w:kern w:val="0"/>
                <w:lang w:bidi="ar"/>
              </w:rPr>
              <w:t>）、Zr（镐）、Nb（铌）、Mo（</w:t>
            </w:r>
            <w:proofErr w:type="gramStart"/>
            <w:r>
              <w:rPr>
                <w:rFonts w:asciiTheme="minorEastAsia" w:eastAsiaTheme="minorEastAsia" w:hAnsiTheme="minorEastAsia" w:cs="仿宋_GB2312" w:hint="eastAsia"/>
                <w:color w:val="000000"/>
                <w:kern w:val="0"/>
                <w:lang w:bidi="ar"/>
              </w:rPr>
              <w:t>钼</w:t>
            </w:r>
            <w:proofErr w:type="gramEnd"/>
            <w:r>
              <w:rPr>
                <w:rFonts w:asciiTheme="minorEastAsia" w:eastAsiaTheme="minorEastAsia" w:hAnsiTheme="minorEastAsia" w:cs="仿宋_GB2312" w:hint="eastAsia"/>
                <w:color w:val="000000"/>
                <w:kern w:val="0"/>
                <w:lang w:bidi="ar"/>
              </w:rPr>
              <w:t>）、Ru（钌）、Rh（</w:t>
            </w:r>
            <w:proofErr w:type="gramStart"/>
            <w:r>
              <w:rPr>
                <w:rFonts w:asciiTheme="minorEastAsia" w:eastAsiaTheme="minorEastAsia" w:hAnsiTheme="minorEastAsia" w:cs="仿宋_GB2312" w:hint="eastAsia"/>
                <w:color w:val="000000"/>
                <w:kern w:val="0"/>
                <w:lang w:bidi="ar"/>
              </w:rPr>
              <w:t>铑</w:t>
            </w:r>
            <w:proofErr w:type="gramEnd"/>
            <w:r>
              <w:rPr>
                <w:rFonts w:asciiTheme="minorEastAsia" w:eastAsiaTheme="minorEastAsia" w:hAnsiTheme="minorEastAsia" w:cs="仿宋_GB2312" w:hint="eastAsia"/>
                <w:color w:val="000000"/>
                <w:kern w:val="0"/>
                <w:lang w:bidi="ar"/>
              </w:rPr>
              <w:t>）、Pd（钯）、Ag（银）、Cd（镉）、Sn（锡）、Sb（锑）、Hf（</w:t>
            </w:r>
            <w:proofErr w:type="gramStart"/>
            <w:r>
              <w:rPr>
                <w:rFonts w:asciiTheme="minorEastAsia" w:eastAsiaTheme="minorEastAsia" w:hAnsiTheme="minorEastAsia" w:cs="仿宋_GB2312" w:hint="eastAsia"/>
                <w:color w:val="000000"/>
                <w:kern w:val="0"/>
                <w:lang w:bidi="ar"/>
              </w:rPr>
              <w:t>铪</w:t>
            </w:r>
            <w:proofErr w:type="gramEnd"/>
            <w:r>
              <w:rPr>
                <w:rFonts w:asciiTheme="minorEastAsia" w:eastAsiaTheme="minorEastAsia" w:hAnsiTheme="minorEastAsia" w:cs="仿宋_GB2312" w:hint="eastAsia"/>
                <w:color w:val="000000"/>
                <w:kern w:val="0"/>
                <w:lang w:bidi="ar"/>
              </w:rPr>
              <w:t>）、Ta（钽）、W（钨）、Re（</w:t>
            </w:r>
            <w:proofErr w:type="gramStart"/>
            <w:r>
              <w:rPr>
                <w:rFonts w:asciiTheme="minorEastAsia" w:eastAsiaTheme="minorEastAsia" w:hAnsiTheme="minorEastAsia" w:cs="仿宋_GB2312" w:hint="eastAsia"/>
                <w:color w:val="000000"/>
                <w:kern w:val="0"/>
                <w:lang w:bidi="ar"/>
              </w:rPr>
              <w:t>铼</w:t>
            </w:r>
            <w:proofErr w:type="gramEnd"/>
            <w:r>
              <w:rPr>
                <w:rFonts w:asciiTheme="minorEastAsia" w:eastAsiaTheme="minorEastAsia" w:hAnsiTheme="minorEastAsia" w:cs="仿宋_GB2312" w:hint="eastAsia"/>
                <w:color w:val="000000"/>
                <w:kern w:val="0"/>
                <w:lang w:bidi="ar"/>
              </w:rPr>
              <w:t>）、Au（金）、Hg（汞）、Pb（铅）、Bi（铋）、Th（钍）、U（铀）、La（</w:t>
            </w:r>
            <w:proofErr w:type="gramStart"/>
            <w:r>
              <w:rPr>
                <w:rFonts w:asciiTheme="minorEastAsia" w:eastAsiaTheme="minorEastAsia" w:hAnsiTheme="minorEastAsia" w:cs="仿宋_GB2312" w:hint="eastAsia"/>
                <w:color w:val="000000"/>
                <w:kern w:val="0"/>
                <w:lang w:bidi="ar"/>
              </w:rPr>
              <w:t>镧</w:t>
            </w:r>
            <w:proofErr w:type="gramEnd"/>
            <w:r>
              <w:rPr>
                <w:rFonts w:asciiTheme="minorEastAsia" w:eastAsiaTheme="minorEastAsia" w:hAnsiTheme="minorEastAsia" w:cs="仿宋_GB2312" w:hint="eastAsia"/>
                <w:color w:val="000000"/>
                <w:kern w:val="0"/>
                <w:lang w:bidi="ar"/>
              </w:rPr>
              <w:t>）、Ce（</w:t>
            </w:r>
            <w:proofErr w:type="gramStart"/>
            <w:r>
              <w:rPr>
                <w:rFonts w:asciiTheme="minorEastAsia" w:eastAsiaTheme="minorEastAsia" w:hAnsiTheme="minorEastAsia" w:cs="仿宋_GB2312" w:hint="eastAsia"/>
                <w:color w:val="000000"/>
                <w:kern w:val="0"/>
                <w:lang w:bidi="ar"/>
              </w:rPr>
              <w:t>铈</w:t>
            </w:r>
            <w:proofErr w:type="gramEnd"/>
            <w:r>
              <w:rPr>
                <w:rFonts w:asciiTheme="minorEastAsia" w:eastAsiaTheme="minorEastAsia" w:hAnsiTheme="minorEastAsia" w:cs="仿宋_GB2312" w:hint="eastAsia"/>
                <w:color w:val="000000"/>
                <w:kern w:val="0"/>
                <w:lang w:bidi="ar"/>
              </w:rPr>
              <w:t>）、Pr（</w:t>
            </w:r>
            <w:proofErr w:type="gramStart"/>
            <w:r>
              <w:rPr>
                <w:rFonts w:asciiTheme="minorEastAsia" w:eastAsiaTheme="minorEastAsia" w:hAnsiTheme="minorEastAsia" w:cs="仿宋_GB2312" w:hint="eastAsia"/>
                <w:color w:val="000000"/>
                <w:kern w:val="0"/>
                <w:lang w:bidi="ar"/>
              </w:rPr>
              <w:t>镨</w:t>
            </w:r>
            <w:proofErr w:type="gramEnd"/>
            <w:r>
              <w:rPr>
                <w:rFonts w:asciiTheme="minorEastAsia" w:eastAsiaTheme="minorEastAsia" w:hAnsiTheme="minorEastAsia" w:cs="仿宋_GB2312" w:hint="eastAsia"/>
                <w:color w:val="000000"/>
                <w:kern w:val="0"/>
                <w:lang w:bidi="ar"/>
              </w:rPr>
              <w:t>）、Nd（钕）等45种元素以上；</w:t>
            </w:r>
            <w:r>
              <w:rPr>
                <w:rFonts w:asciiTheme="minorEastAsia" w:eastAsiaTheme="minorEastAsia" w:hAnsiTheme="minorEastAsia" w:cs="仿宋_GB2312" w:hint="eastAsia"/>
                <w:color w:val="000000"/>
                <w:kern w:val="0"/>
                <w:lang w:bidi="ar"/>
              </w:rPr>
              <w:br/>
              <w:t xml:space="preserve">3.仪器重量：含电池不大于3kg； </w:t>
            </w:r>
          </w:p>
          <w:p w:rsidR="00BA6C24" w:rsidRDefault="00835BD8">
            <w:pPr>
              <w:widowControl/>
              <w:tabs>
                <w:tab w:val="left" w:pos="312"/>
              </w:tabs>
              <w:jc w:val="left"/>
              <w:textAlignment w:val="center"/>
              <w:rPr>
                <w:rFonts w:asciiTheme="minorEastAsia" w:eastAsiaTheme="minorEastAsia" w:hAnsiTheme="minorEastAsia" w:cs="仿宋_GB2312"/>
                <w:color w:val="000000"/>
                <w:kern w:val="0"/>
                <w:lang w:bidi="ar"/>
              </w:rPr>
            </w:pPr>
            <w:r>
              <w:rPr>
                <w:rFonts w:asciiTheme="minorEastAsia" w:eastAsiaTheme="minorEastAsia" w:hAnsiTheme="minorEastAsia" w:cs="仿宋_GB2312" w:hint="eastAsia"/>
                <w:color w:val="000000"/>
                <w:kern w:val="0"/>
                <w:lang w:bidi="ar"/>
              </w:rPr>
              <w:t>4.使用环境：温度：-20℃～-50℃；湿度：0～90%;海拔高度：小于5000m;</w:t>
            </w:r>
            <w:r>
              <w:rPr>
                <w:rFonts w:asciiTheme="minorEastAsia" w:eastAsiaTheme="minorEastAsia" w:hAnsiTheme="minorEastAsia" w:cs="仿宋_GB2312" w:hint="eastAsia"/>
                <w:color w:val="000000"/>
                <w:kern w:val="0"/>
                <w:lang w:bidi="ar"/>
              </w:rPr>
              <w:br/>
              <w:t>5.含量检测范围：0.0001%～99.99%；</w:t>
            </w:r>
            <w:r>
              <w:rPr>
                <w:rFonts w:asciiTheme="minorEastAsia" w:eastAsiaTheme="minorEastAsia" w:hAnsiTheme="minorEastAsia" w:cs="仿宋_GB2312" w:hint="eastAsia"/>
                <w:color w:val="000000"/>
                <w:kern w:val="0"/>
                <w:lang w:bidi="ar"/>
              </w:rPr>
              <w:br/>
              <w:t>6.探测器：电制冷Fast-SDD探测器；能量分辨率≤126eV，采用电制冷，无需长时间及频繁等待制冷；（提供能量分辨率的第三方检测报告）；</w:t>
            </w:r>
            <w:r>
              <w:rPr>
                <w:rFonts w:asciiTheme="minorEastAsia" w:eastAsiaTheme="minorEastAsia" w:hAnsiTheme="minorEastAsia" w:cs="仿宋_GB2312" w:hint="eastAsia"/>
                <w:color w:val="000000"/>
                <w:kern w:val="0"/>
                <w:lang w:bidi="ar"/>
              </w:rPr>
              <w:br/>
              <w:t>7.数字多道：低噪声高性能4096道数字脉冲处理器;</w:t>
            </w:r>
            <w:r>
              <w:rPr>
                <w:rFonts w:asciiTheme="minorEastAsia" w:eastAsiaTheme="minorEastAsia" w:hAnsiTheme="minorEastAsia" w:cs="仿宋_GB2312" w:hint="eastAsia"/>
                <w:color w:val="000000"/>
                <w:kern w:val="0"/>
                <w:lang w:bidi="ar"/>
              </w:rPr>
              <w:br/>
              <w:t>8.X射线激发源：一体化射线源，Ag靶，管电压0～50KV可调，管电流0～200uA可调; （提供管电压可调的第三方检测报告）；</w:t>
            </w:r>
            <w:r>
              <w:rPr>
                <w:rFonts w:asciiTheme="minorEastAsia" w:eastAsiaTheme="minorEastAsia" w:hAnsiTheme="minorEastAsia" w:cs="仿宋_GB2312" w:hint="eastAsia"/>
                <w:color w:val="000000"/>
                <w:kern w:val="0"/>
                <w:lang w:bidi="ar"/>
              </w:rPr>
              <w:br/>
              <w:t>9.微计算机系统：工业级4核1.8GHz CPU、内置</w:t>
            </w:r>
            <w:r w:rsidRPr="00D838EC">
              <w:rPr>
                <w:rFonts w:asciiTheme="minorEastAsia" w:eastAsiaTheme="minorEastAsia" w:hAnsiTheme="minorEastAsia" w:cs="仿宋_GB2312" w:hint="eastAsia"/>
                <w:color w:val="000000"/>
                <w:kern w:val="0"/>
                <w:lang w:bidi="ar"/>
              </w:rPr>
              <w:t>不小于</w:t>
            </w:r>
            <w:r>
              <w:rPr>
                <w:rFonts w:asciiTheme="minorEastAsia" w:eastAsiaTheme="minorEastAsia" w:hAnsiTheme="minorEastAsia" w:cs="仿宋_GB2312" w:hint="eastAsia"/>
                <w:color w:val="000000"/>
                <w:kern w:val="0"/>
                <w:lang w:bidi="ar"/>
              </w:rPr>
              <w:t>2GB内存、24GB数据存储器，可存储约300000条谱图数据；</w:t>
            </w:r>
            <w:r>
              <w:rPr>
                <w:rFonts w:asciiTheme="minorEastAsia" w:eastAsiaTheme="minorEastAsia" w:hAnsiTheme="minorEastAsia" w:cs="仿宋_GB2312" w:hint="eastAsia"/>
                <w:color w:val="000000"/>
                <w:kern w:val="0"/>
                <w:lang w:bidi="ar"/>
              </w:rPr>
              <w:br/>
              <w:t>10.具有不低于4.5寸电容触控</w:t>
            </w:r>
            <w:proofErr w:type="gramStart"/>
            <w:r>
              <w:rPr>
                <w:rFonts w:asciiTheme="minorEastAsia" w:eastAsiaTheme="minorEastAsia" w:hAnsiTheme="minorEastAsia" w:cs="仿宋_GB2312" w:hint="eastAsia"/>
                <w:color w:val="000000"/>
                <w:kern w:val="0"/>
                <w:lang w:bidi="ar"/>
              </w:rPr>
              <w:t>一体高清</w:t>
            </w:r>
            <w:proofErr w:type="gramEnd"/>
            <w:r>
              <w:rPr>
                <w:rFonts w:asciiTheme="minorEastAsia" w:eastAsiaTheme="minorEastAsia" w:hAnsiTheme="minorEastAsia" w:cs="仿宋_GB2312" w:hint="eastAsia"/>
                <w:color w:val="000000"/>
                <w:kern w:val="0"/>
                <w:lang w:bidi="ar"/>
              </w:rPr>
              <w:t>彩色液晶显示屏、显示分辨率大于等于：854×480，带摇杆按键，可以通过触控</w:t>
            </w:r>
            <w:proofErr w:type="gramStart"/>
            <w:r>
              <w:rPr>
                <w:rFonts w:asciiTheme="minorEastAsia" w:eastAsiaTheme="minorEastAsia" w:hAnsiTheme="minorEastAsia" w:cs="仿宋_GB2312" w:hint="eastAsia"/>
                <w:color w:val="000000"/>
                <w:kern w:val="0"/>
                <w:lang w:bidi="ar"/>
              </w:rPr>
              <w:t>屏或者</w:t>
            </w:r>
            <w:proofErr w:type="gramEnd"/>
            <w:r>
              <w:rPr>
                <w:rFonts w:asciiTheme="minorEastAsia" w:eastAsiaTheme="minorEastAsia" w:hAnsiTheme="minorEastAsia" w:cs="仿宋_GB2312" w:hint="eastAsia"/>
                <w:color w:val="000000"/>
                <w:kern w:val="0"/>
                <w:lang w:bidi="ar"/>
              </w:rPr>
              <w:t>摇杆操作软件；（提供显示屏尺寸的第三方检测报告）</w:t>
            </w:r>
            <w:r>
              <w:rPr>
                <w:rFonts w:asciiTheme="minorEastAsia" w:eastAsiaTheme="minorEastAsia" w:hAnsiTheme="minorEastAsia" w:cs="仿宋_GB2312" w:hint="eastAsia"/>
                <w:color w:val="000000"/>
                <w:kern w:val="0"/>
                <w:lang w:bidi="ar"/>
              </w:rPr>
              <w:br/>
              <w:t>11.开机时间：从开机到进入测试界面时间不超过15s；</w:t>
            </w:r>
            <w:r>
              <w:rPr>
                <w:rFonts w:asciiTheme="minorEastAsia" w:eastAsiaTheme="minorEastAsia" w:hAnsiTheme="minorEastAsia" w:cs="仿宋_GB2312" w:hint="eastAsia"/>
                <w:color w:val="000000"/>
                <w:kern w:val="0"/>
                <w:lang w:bidi="ar"/>
              </w:rPr>
              <w:br/>
              <w:t>12.操作系统：内置工业级Linux操作系统，无染毒隐患和数据安全风险，简体中文操作界面；</w:t>
            </w:r>
            <w:r>
              <w:rPr>
                <w:rFonts w:asciiTheme="minorEastAsia" w:eastAsiaTheme="minorEastAsia" w:hAnsiTheme="minorEastAsia" w:cs="仿宋_GB2312" w:hint="eastAsia"/>
                <w:color w:val="000000"/>
                <w:kern w:val="0"/>
                <w:lang w:bidi="ar"/>
              </w:rPr>
              <w:br/>
              <w:t>13.USB数据接口：两个USB接口，可以直接插U盘拷贝谱图和数据至电脑，也可以通过USB-OTG连接电脑；</w:t>
            </w:r>
            <w:r>
              <w:rPr>
                <w:rFonts w:asciiTheme="minorEastAsia" w:eastAsiaTheme="minorEastAsia" w:hAnsiTheme="minorEastAsia" w:cs="仿宋_GB2312" w:hint="eastAsia"/>
                <w:color w:val="000000"/>
                <w:kern w:val="0"/>
                <w:lang w:bidi="ar"/>
              </w:rPr>
              <w:br/>
              <w:t>14.无线接口：内置WiFi和蓝牙，无需外接模块即可实现无线数据传输；</w:t>
            </w:r>
            <w:r>
              <w:rPr>
                <w:rFonts w:asciiTheme="minorEastAsia" w:eastAsiaTheme="minorEastAsia" w:hAnsiTheme="minorEastAsia" w:cs="仿宋_GB2312" w:hint="eastAsia"/>
                <w:color w:val="000000"/>
                <w:kern w:val="0"/>
                <w:lang w:bidi="ar"/>
              </w:rPr>
              <w:br/>
              <w:t>15.远程控制和数据传输：可以通过WiFi连接Android手机和电脑，实现仪器远程控制和数据共享，也可以通过USB-OTG连接电脑，实现仪器离机远程操作，可以</w:t>
            </w:r>
            <w:proofErr w:type="gramStart"/>
            <w:r>
              <w:rPr>
                <w:rFonts w:asciiTheme="minorEastAsia" w:eastAsiaTheme="minorEastAsia" w:hAnsiTheme="minorEastAsia" w:cs="仿宋_GB2312" w:hint="eastAsia"/>
                <w:color w:val="000000"/>
                <w:kern w:val="0"/>
                <w:lang w:bidi="ar"/>
              </w:rPr>
              <w:t>通过蓝牙连接</w:t>
            </w:r>
            <w:proofErr w:type="gramEnd"/>
            <w:r>
              <w:rPr>
                <w:rFonts w:asciiTheme="minorEastAsia" w:eastAsiaTheme="minorEastAsia" w:hAnsiTheme="minorEastAsia" w:cs="仿宋_GB2312" w:hint="eastAsia"/>
                <w:color w:val="000000"/>
                <w:kern w:val="0"/>
                <w:lang w:bidi="ar"/>
              </w:rPr>
              <w:t>便携式打印机打印数据；</w:t>
            </w:r>
            <w:r>
              <w:rPr>
                <w:rFonts w:asciiTheme="minorEastAsia" w:eastAsiaTheme="minorEastAsia" w:hAnsiTheme="minorEastAsia" w:cs="仿宋_GB2312" w:hint="eastAsia"/>
                <w:color w:val="000000"/>
                <w:kern w:val="0"/>
                <w:lang w:bidi="ar"/>
              </w:rPr>
              <w:br/>
              <w:t>16.相机系统：内置高清的1个样品摄像头和1个环境摄像头，可拍摄样品图像，图片可以随报告输出；</w:t>
            </w:r>
            <w:r>
              <w:rPr>
                <w:rFonts w:asciiTheme="minorEastAsia" w:eastAsiaTheme="minorEastAsia" w:hAnsiTheme="minorEastAsia" w:cs="仿宋_GB2312" w:hint="eastAsia"/>
                <w:color w:val="000000"/>
                <w:kern w:val="0"/>
                <w:lang w:bidi="ar"/>
              </w:rPr>
              <w:br/>
              <w:t>17.滤波系统：内置单通道准直和滤波器；</w:t>
            </w:r>
            <w:r>
              <w:rPr>
                <w:rFonts w:asciiTheme="minorEastAsia" w:eastAsiaTheme="minorEastAsia" w:hAnsiTheme="minorEastAsia" w:cs="仿宋_GB2312" w:hint="eastAsia"/>
                <w:color w:val="000000"/>
                <w:kern w:val="0"/>
                <w:lang w:bidi="ar"/>
              </w:rPr>
              <w:br/>
              <w:t>18.校准系统：外置自动校准；</w:t>
            </w:r>
            <w:r>
              <w:rPr>
                <w:rFonts w:asciiTheme="minorEastAsia" w:eastAsiaTheme="minorEastAsia" w:hAnsiTheme="minorEastAsia" w:cs="仿宋_GB2312" w:hint="eastAsia"/>
                <w:color w:val="000000"/>
                <w:kern w:val="0"/>
                <w:lang w:bidi="ar"/>
              </w:rPr>
              <w:br/>
              <w:t>19.气压校正系统：内置气压补偿校正模块，软件可根据气压值自行校正测试结果；</w:t>
            </w:r>
            <w:r>
              <w:rPr>
                <w:rFonts w:asciiTheme="minorEastAsia" w:eastAsiaTheme="minorEastAsia" w:hAnsiTheme="minorEastAsia" w:cs="仿宋_GB2312" w:hint="eastAsia"/>
                <w:color w:val="000000"/>
                <w:kern w:val="0"/>
                <w:lang w:bidi="ar"/>
              </w:rPr>
              <w:br/>
              <w:t xml:space="preserve">20.分析软件：内置土壤重金属分析软件，可创建EXCEL、CSV 或 PDF 等格式专业报告，报告内容包括检测结果、单位LOGO、样品图像、操作人员、日期、测试对象等信息，用户可以自定义报告模板；软件具有一键测试功能，测试时间可自定义、自动计时检测；测试结果可显示ppm或%；具有用户模式和专家模式，软件支持后续升级； </w:t>
            </w:r>
            <w:r>
              <w:rPr>
                <w:rFonts w:asciiTheme="minorEastAsia" w:eastAsiaTheme="minorEastAsia" w:hAnsiTheme="minorEastAsia" w:cs="仿宋_GB2312" w:hint="eastAsia"/>
                <w:color w:val="000000"/>
                <w:kern w:val="0"/>
                <w:lang w:bidi="ar"/>
              </w:rPr>
              <w:br/>
            </w:r>
            <w:r>
              <w:rPr>
                <w:rFonts w:asciiTheme="minorEastAsia" w:eastAsiaTheme="minorEastAsia" w:hAnsiTheme="minorEastAsia" w:cs="仿宋_GB2312" w:hint="eastAsia"/>
                <w:color w:val="000000"/>
                <w:kern w:val="0"/>
                <w:lang w:bidi="ar"/>
              </w:rPr>
              <w:lastRenderedPageBreak/>
              <w:t>21.电池：电池带电量显示，且具有热插拔功能，可不关机直接插拔更换电池，拔掉电池后仪器待机时间不低于5分钟；</w:t>
            </w:r>
            <w:r>
              <w:rPr>
                <w:rFonts w:asciiTheme="minorEastAsia" w:eastAsiaTheme="minorEastAsia" w:hAnsiTheme="minorEastAsia" w:cs="仿宋_GB2312" w:hint="eastAsia"/>
                <w:color w:val="000000"/>
                <w:kern w:val="0"/>
                <w:lang w:bidi="ar"/>
              </w:rPr>
              <w:br/>
              <w:t>22.电池可持续工作时间大于8小时（单块电池），保证用户作业的连续性；仪器手柄带电量显示，工作时可以在手柄和屏幕上直接观察电池电量；（提供电池持续工作时间的第三方检测报告）</w:t>
            </w:r>
            <w:r>
              <w:rPr>
                <w:rFonts w:asciiTheme="minorEastAsia" w:eastAsiaTheme="minorEastAsia" w:hAnsiTheme="minorEastAsia" w:cs="仿宋_GB2312" w:hint="eastAsia"/>
                <w:color w:val="000000"/>
                <w:kern w:val="0"/>
                <w:lang w:bidi="ar"/>
              </w:rPr>
              <w:br/>
              <w:t>23.仪器散热：仪器壳体有大面积金属，可以及时将内部热量导出，保证仪器的热稳定性；</w:t>
            </w:r>
            <w:r>
              <w:rPr>
                <w:rFonts w:asciiTheme="minorEastAsia" w:eastAsiaTheme="minorEastAsia" w:hAnsiTheme="minorEastAsia" w:cs="仿宋_GB2312" w:hint="eastAsia"/>
                <w:color w:val="000000"/>
                <w:kern w:val="0"/>
                <w:lang w:bidi="ar"/>
              </w:rPr>
              <w:br/>
              <w:t>24.安全保护：具有密码保护功能，防止非授权人员操作仪器；头部配置的传感器可自动识别样品，空测时自动禁止激发X射线；</w:t>
            </w:r>
            <w:r>
              <w:rPr>
                <w:rFonts w:asciiTheme="minorEastAsia" w:eastAsiaTheme="minorEastAsia" w:hAnsiTheme="minorEastAsia" w:cs="仿宋_GB2312" w:hint="eastAsia"/>
                <w:color w:val="000000"/>
                <w:kern w:val="0"/>
                <w:lang w:bidi="ar"/>
              </w:rPr>
              <w:br/>
              <w:t>25.声光安全警示：仪器具有三态LED状态显示和声响提示，上电和待机时显示为绿色，X射线激发时，橙色状态指示灯呼吸闪烁，故障时红灯闪烁，测试启动和测试结束时有声响提示；</w:t>
            </w:r>
            <w:r>
              <w:rPr>
                <w:rFonts w:asciiTheme="minorEastAsia" w:eastAsiaTheme="minorEastAsia" w:hAnsiTheme="minorEastAsia" w:cs="仿宋_GB2312" w:hint="eastAsia"/>
                <w:color w:val="000000"/>
                <w:kern w:val="0"/>
                <w:lang w:bidi="ar"/>
              </w:rPr>
              <w:br/>
              <w:t>26.盐雾测试达到9级，防水防尘达到IP54。（提供第三方检测报告）</w:t>
            </w:r>
            <w:r>
              <w:rPr>
                <w:rFonts w:asciiTheme="minorEastAsia" w:eastAsiaTheme="minorEastAsia" w:hAnsiTheme="minorEastAsia" w:cs="仿宋_GB2312" w:hint="eastAsia"/>
                <w:color w:val="000000"/>
                <w:kern w:val="0"/>
                <w:lang w:bidi="ar"/>
              </w:rPr>
              <w:br/>
              <w:t>产品清单</w:t>
            </w:r>
            <w:r>
              <w:rPr>
                <w:rFonts w:asciiTheme="minorEastAsia" w:eastAsiaTheme="minorEastAsia" w:hAnsiTheme="minorEastAsia" w:cs="仿宋_GB2312" w:hint="eastAsia"/>
                <w:color w:val="000000"/>
                <w:kern w:val="0"/>
                <w:lang w:bidi="ar"/>
              </w:rPr>
              <w:br/>
              <w:t>1.仪器主机1台</w:t>
            </w:r>
            <w:r>
              <w:rPr>
                <w:rFonts w:asciiTheme="minorEastAsia" w:eastAsiaTheme="minorEastAsia" w:hAnsiTheme="minorEastAsia" w:cs="仿宋_GB2312" w:hint="eastAsia"/>
                <w:color w:val="000000"/>
                <w:kern w:val="0"/>
                <w:lang w:bidi="ar"/>
              </w:rPr>
              <w:br/>
              <w:t xml:space="preserve">2.分析软件1套 </w:t>
            </w:r>
            <w:r>
              <w:rPr>
                <w:rFonts w:asciiTheme="minorEastAsia" w:eastAsiaTheme="minorEastAsia" w:hAnsiTheme="minorEastAsia" w:cs="仿宋_GB2312" w:hint="eastAsia"/>
                <w:color w:val="000000"/>
                <w:kern w:val="0"/>
                <w:lang w:bidi="ar"/>
              </w:rPr>
              <w:br/>
              <w:t xml:space="preserve">3.产品说明书1本 </w:t>
            </w:r>
            <w:r>
              <w:rPr>
                <w:rFonts w:asciiTheme="minorEastAsia" w:eastAsiaTheme="minorEastAsia" w:hAnsiTheme="minorEastAsia" w:cs="仿宋_GB2312" w:hint="eastAsia"/>
                <w:color w:val="000000"/>
                <w:kern w:val="0"/>
                <w:lang w:bidi="ar"/>
              </w:rPr>
              <w:br/>
              <w:t xml:space="preserve">4.防水、防尘、防震手提箱1个 </w:t>
            </w:r>
            <w:r>
              <w:rPr>
                <w:rFonts w:asciiTheme="minorEastAsia" w:eastAsiaTheme="minorEastAsia" w:hAnsiTheme="minorEastAsia" w:cs="仿宋_GB2312" w:hint="eastAsia"/>
                <w:color w:val="000000"/>
                <w:kern w:val="0"/>
                <w:lang w:bidi="ar"/>
              </w:rPr>
              <w:br/>
              <w:t xml:space="preserve">5.可充电锂电池2块，单块电池可持续工作时间大于8小时。 </w:t>
            </w:r>
            <w:r>
              <w:rPr>
                <w:rFonts w:asciiTheme="minorEastAsia" w:eastAsiaTheme="minorEastAsia" w:hAnsiTheme="minorEastAsia" w:cs="仿宋_GB2312" w:hint="eastAsia"/>
                <w:color w:val="000000"/>
                <w:kern w:val="0"/>
                <w:lang w:bidi="ar"/>
              </w:rPr>
              <w:br/>
              <w:t>6.锂电池充电器（双</w:t>
            </w:r>
            <w:proofErr w:type="gramStart"/>
            <w:r>
              <w:rPr>
                <w:rFonts w:asciiTheme="minorEastAsia" w:eastAsiaTheme="minorEastAsia" w:hAnsiTheme="minorEastAsia" w:cs="仿宋_GB2312" w:hint="eastAsia"/>
                <w:color w:val="000000"/>
                <w:kern w:val="0"/>
                <w:lang w:bidi="ar"/>
              </w:rPr>
              <w:t>插位座充</w:t>
            </w:r>
            <w:proofErr w:type="gramEnd"/>
            <w:r>
              <w:rPr>
                <w:rFonts w:asciiTheme="minorEastAsia" w:eastAsiaTheme="minorEastAsia" w:hAnsiTheme="minorEastAsia" w:cs="仿宋_GB2312" w:hint="eastAsia"/>
                <w:color w:val="000000"/>
                <w:kern w:val="0"/>
                <w:lang w:bidi="ar"/>
              </w:rPr>
              <w:t>，12VDC/3A）1个</w:t>
            </w:r>
            <w:r>
              <w:rPr>
                <w:rFonts w:asciiTheme="minorEastAsia" w:eastAsiaTheme="minorEastAsia" w:hAnsiTheme="minorEastAsia" w:cs="仿宋_GB2312" w:hint="eastAsia"/>
                <w:color w:val="000000"/>
                <w:kern w:val="0"/>
                <w:lang w:bidi="ar"/>
              </w:rPr>
              <w:br/>
              <w:t>7.电源适配器1个</w:t>
            </w:r>
            <w:r>
              <w:rPr>
                <w:rFonts w:asciiTheme="minorEastAsia" w:eastAsiaTheme="minorEastAsia" w:hAnsiTheme="minorEastAsia" w:cs="仿宋_GB2312" w:hint="eastAsia"/>
                <w:color w:val="000000"/>
                <w:kern w:val="0"/>
                <w:lang w:bidi="ar"/>
              </w:rPr>
              <w:br/>
              <w:t>8.数据 U 盘（</w:t>
            </w:r>
            <w:r w:rsidRPr="00D838EC">
              <w:rPr>
                <w:rFonts w:asciiTheme="minorEastAsia" w:eastAsiaTheme="minorEastAsia" w:hAnsiTheme="minorEastAsia" w:cs="仿宋_GB2312" w:hint="eastAsia"/>
                <w:color w:val="000000"/>
                <w:kern w:val="0"/>
                <w:lang w:bidi="ar"/>
              </w:rPr>
              <w:t>1T</w:t>
            </w:r>
            <w:r>
              <w:rPr>
                <w:rFonts w:asciiTheme="minorEastAsia" w:eastAsiaTheme="minorEastAsia" w:hAnsiTheme="minorEastAsia" w:cs="仿宋_GB2312" w:hint="eastAsia"/>
                <w:color w:val="000000"/>
                <w:kern w:val="0"/>
                <w:lang w:bidi="ar"/>
              </w:rPr>
              <w:t xml:space="preserve">）1个 </w:t>
            </w:r>
            <w:r>
              <w:rPr>
                <w:rFonts w:asciiTheme="minorEastAsia" w:eastAsiaTheme="minorEastAsia" w:hAnsiTheme="minorEastAsia" w:cs="仿宋_GB2312" w:hint="eastAsia"/>
                <w:color w:val="000000"/>
                <w:kern w:val="0"/>
                <w:lang w:bidi="ar"/>
              </w:rPr>
              <w:br/>
              <w:t>9.校准片1个</w:t>
            </w:r>
            <w:r>
              <w:rPr>
                <w:rFonts w:asciiTheme="minorEastAsia" w:eastAsiaTheme="minorEastAsia" w:hAnsiTheme="minorEastAsia" w:cs="仿宋_GB2312" w:hint="eastAsia"/>
                <w:color w:val="000000"/>
                <w:kern w:val="0"/>
                <w:lang w:bidi="ar"/>
              </w:rPr>
              <w:br/>
              <w:t>10.测试保护膜（耐高温保护膜）5个</w:t>
            </w:r>
            <w:r>
              <w:rPr>
                <w:rFonts w:asciiTheme="minorEastAsia" w:eastAsiaTheme="minorEastAsia" w:hAnsiTheme="minorEastAsia" w:cs="仿宋_GB2312" w:hint="eastAsia"/>
                <w:color w:val="000000"/>
                <w:kern w:val="0"/>
                <w:lang w:bidi="ar"/>
              </w:rPr>
              <w:br/>
              <w:t>11.手腕带1条</w:t>
            </w:r>
          </w:p>
          <w:p w:rsidR="00BA6C24" w:rsidRDefault="00835BD8">
            <w:pPr>
              <w:widowControl/>
              <w:jc w:val="left"/>
              <w:rPr>
                <w:rFonts w:asciiTheme="minorEastAsia" w:eastAsiaTheme="minorEastAsia" w:hAnsiTheme="minorEastAsia" w:cs="宋体"/>
                <w:b/>
                <w:kern w:val="0"/>
                <w:szCs w:val="21"/>
              </w:rPr>
            </w:pPr>
            <w:r>
              <w:rPr>
                <w:rFonts w:asciiTheme="minorEastAsia" w:eastAsiaTheme="minorEastAsia" w:hAnsiTheme="minorEastAsia" w:cs="仿宋_GB2312" w:hint="eastAsia"/>
                <w:color w:val="000000"/>
                <w:kern w:val="0"/>
                <w:lang w:bidi="ar"/>
              </w:rPr>
              <w:t>12.产品质量合格证书及维修卡（产品（含电池）保质期不低于一年、产品维修期限不低于三年）。</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lastRenderedPageBreak/>
              <w:t>4</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有毒有害气体半面防护面罩（套装）</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套</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20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防毒面具为单罐式结构；</w:t>
            </w:r>
          </w:p>
          <w:p w:rsidR="00BA6C24" w:rsidRDefault="00835BD8">
            <w:pPr>
              <w:widowControl/>
              <w:snapToGrid w:val="0"/>
              <w:ind w:firstLineChars="200" w:firstLine="420"/>
              <w:jc w:val="left"/>
            </w:pPr>
            <w:r>
              <w:rPr>
                <w:rFonts w:hint="eastAsia"/>
              </w:rPr>
              <w:t>2.</w:t>
            </w:r>
            <w:r>
              <w:rPr>
                <w:rFonts w:hint="eastAsia"/>
              </w:rPr>
              <w:t>罩体采用注射工艺，镜片采用</w:t>
            </w:r>
            <w:proofErr w:type="gramStart"/>
            <w:r>
              <w:rPr>
                <w:rFonts w:hint="eastAsia"/>
              </w:rPr>
              <w:t>柱面眼窗结构</w:t>
            </w:r>
            <w:proofErr w:type="gramEnd"/>
            <w:r>
              <w:rPr>
                <w:rFonts w:hint="eastAsia"/>
              </w:rPr>
              <w:t>，由聚碳酸酯制成；</w:t>
            </w:r>
          </w:p>
          <w:p w:rsidR="00BA6C24" w:rsidRDefault="00835BD8">
            <w:pPr>
              <w:widowControl/>
              <w:snapToGrid w:val="0"/>
              <w:ind w:firstLineChars="200" w:firstLine="420"/>
              <w:jc w:val="left"/>
            </w:pPr>
            <w:r>
              <w:rPr>
                <w:rFonts w:hint="eastAsia"/>
              </w:rPr>
              <w:t>3.</w:t>
            </w:r>
            <w:r>
              <w:rPr>
                <w:rFonts w:hint="eastAsia"/>
              </w:rPr>
              <w:t>头</w:t>
            </w:r>
            <w:proofErr w:type="gramStart"/>
            <w:r>
              <w:rPr>
                <w:rFonts w:hint="eastAsia"/>
              </w:rPr>
              <w:t>带采</w:t>
            </w:r>
            <w:proofErr w:type="gramEnd"/>
            <w:r>
              <w:rPr>
                <w:rFonts w:hint="eastAsia"/>
              </w:rPr>
              <w:t>用</w:t>
            </w:r>
            <w:r>
              <w:rPr>
                <w:rFonts w:hint="eastAsia"/>
              </w:rPr>
              <w:t>5</w:t>
            </w:r>
            <w:r>
              <w:rPr>
                <w:rFonts w:hint="eastAsia"/>
              </w:rPr>
              <w:t>点式头带；</w:t>
            </w:r>
          </w:p>
          <w:p w:rsidR="00BA6C24" w:rsidRDefault="00835BD8">
            <w:pPr>
              <w:widowControl/>
              <w:snapToGrid w:val="0"/>
              <w:ind w:firstLineChars="200" w:firstLine="420"/>
              <w:jc w:val="left"/>
            </w:pPr>
            <w:r>
              <w:rPr>
                <w:rFonts w:hint="eastAsia"/>
              </w:rPr>
              <w:t>4.</w:t>
            </w:r>
            <w:r>
              <w:rPr>
                <w:rFonts w:hint="eastAsia"/>
              </w:rPr>
              <w:t>防氢氰酸：≥</w:t>
            </w:r>
            <w:r>
              <w:rPr>
                <w:rFonts w:hint="eastAsia"/>
              </w:rPr>
              <w:t>28min</w:t>
            </w:r>
            <w:r>
              <w:rPr>
                <w:rFonts w:hint="eastAsia"/>
              </w:rPr>
              <w:t>（</w:t>
            </w:r>
            <w:r>
              <w:rPr>
                <w:rFonts w:hint="eastAsia"/>
              </w:rPr>
              <w:t>30L/min,3.4mg/L,</w:t>
            </w:r>
            <w:r>
              <w:rPr>
                <w:rFonts w:hint="eastAsia"/>
              </w:rPr>
              <w:t>相对湿度</w:t>
            </w:r>
            <w:r>
              <w:rPr>
                <w:rFonts w:hint="eastAsia"/>
              </w:rPr>
              <w:t>50</w:t>
            </w:r>
            <w:r>
              <w:rPr>
                <w:rFonts w:hint="eastAsia"/>
              </w:rPr>
              <w:t>±</w:t>
            </w:r>
            <w:r>
              <w:rPr>
                <w:rFonts w:hint="eastAsia"/>
              </w:rPr>
              <w:t>3%</w:t>
            </w:r>
            <w:r>
              <w:rPr>
                <w:rFonts w:hint="eastAsia"/>
              </w:rPr>
              <w:t>）；（在谈判响应</w:t>
            </w:r>
            <w:r>
              <w:t>文件</w:t>
            </w:r>
            <w:r>
              <w:rPr>
                <w:rFonts w:hint="eastAsia"/>
              </w:rPr>
              <w:t>提供的检测报告上体现）；</w:t>
            </w:r>
          </w:p>
          <w:p w:rsidR="00BA6C24" w:rsidRDefault="00835BD8">
            <w:pPr>
              <w:widowControl/>
              <w:snapToGrid w:val="0"/>
              <w:ind w:firstLineChars="200" w:firstLine="420"/>
              <w:jc w:val="left"/>
            </w:pPr>
            <w:r>
              <w:rPr>
                <w:rFonts w:hint="eastAsia"/>
              </w:rPr>
              <w:t>5.</w:t>
            </w:r>
            <w:proofErr w:type="gramStart"/>
            <w:r>
              <w:rPr>
                <w:rFonts w:hint="eastAsia"/>
              </w:rPr>
              <w:t>滤烟性能</w:t>
            </w:r>
            <w:proofErr w:type="gramEnd"/>
            <w:r>
              <w:rPr>
                <w:rFonts w:hint="eastAsia"/>
              </w:rPr>
              <w:t>：综合过滤件</w:t>
            </w:r>
            <w:proofErr w:type="gramStart"/>
            <w:r>
              <w:rPr>
                <w:rFonts w:hint="eastAsia"/>
              </w:rPr>
              <w:t>的滤烟性能</w:t>
            </w:r>
            <w:proofErr w:type="gramEnd"/>
            <w:r>
              <w:rPr>
                <w:rFonts w:hint="eastAsia"/>
              </w:rPr>
              <w:t xml:space="preserve">  </w:t>
            </w:r>
            <w:r>
              <w:rPr>
                <w:rFonts w:hint="eastAsia"/>
              </w:rPr>
              <w:t>≥</w:t>
            </w:r>
            <w:r>
              <w:rPr>
                <w:rFonts w:hint="eastAsia"/>
              </w:rPr>
              <w:t>KP95%</w:t>
            </w:r>
            <w:r>
              <w:rPr>
                <w:rFonts w:hint="eastAsia"/>
              </w:rPr>
              <w:t>；（检测报告上体现）；</w:t>
            </w:r>
          </w:p>
          <w:p w:rsidR="00BA6C24" w:rsidRDefault="00835BD8">
            <w:pPr>
              <w:widowControl/>
              <w:snapToGrid w:val="0"/>
              <w:ind w:firstLineChars="200" w:firstLine="420"/>
              <w:jc w:val="left"/>
            </w:pPr>
            <w:r>
              <w:rPr>
                <w:rFonts w:hint="eastAsia"/>
              </w:rPr>
              <w:t>6.</w:t>
            </w:r>
            <w:r>
              <w:rPr>
                <w:rFonts w:hint="eastAsia"/>
              </w:rPr>
              <w:t>面罩泄漏率：≤</w:t>
            </w:r>
            <w:r>
              <w:rPr>
                <w:rFonts w:hint="eastAsia"/>
              </w:rPr>
              <w:t>0.05%;</w:t>
            </w:r>
            <w:r>
              <w:rPr>
                <w:rFonts w:hint="eastAsia"/>
              </w:rPr>
              <w:t>（在谈判响应</w:t>
            </w:r>
            <w:r>
              <w:t>文件</w:t>
            </w:r>
            <w:r>
              <w:rPr>
                <w:rFonts w:hint="eastAsia"/>
              </w:rPr>
              <w:t>提供的检测报告上体现）；</w:t>
            </w:r>
          </w:p>
          <w:p w:rsidR="00BA6C24" w:rsidRDefault="00835BD8">
            <w:pPr>
              <w:widowControl/>
              <w:snapToGrid w:val="0"/>
              <w:ind w:firstLineChars="200" w:firstLine="420"/>
              <w:jc w:val="left"/>
            </w:pPr>
            <w:r>
              <w:rPr>
                <w:rFonts w:hint="eastAsia"/>
              </w:rPr>
              <w:t>7.</w:t>
            </w:r>
            <w:r>
              <w:rPr>
                <w:rFonts w:hint="eastAsia"/>
              </w:rPr>
              <w:t>执行标准：</w:t>
            </w:r>
            <w:r>
              <w:rPr>
                <w:rFonts w:hint="eastAsia"/>
              </w:rPr>
              <w:t>GB2890-2022&lt;&lt;</w:t>
            </w:r>
            <w:r>
              <w:rPr>
                <w:rFonts w:hint="eastAsia"/>
              </w:rPr>
              <w:t>呼吸防护自吸过滤式防毒面具</w:t>
            </w:r>
            <w:r>
              <w:rPr>
                <w:rFonts w:hint="eastAsia"/>
              </w:rPr>
              <w:t xml:space="preserve">&gt;&gt; </w:t>
            </w:r>
            <w:r>
              <w:rPr>
                <w:rFonts w:hint="eastAsia"/>
              </w:rPr>
              <w:t>；</w:t>
            </w:r>
            <w:r>
              <w:rPr>
                <w:rFonts w:hint="eastAsia"/>
              </w:rPr>
              <w:t xml:space="preserve">  </w:t>
            </w:r>
          </w:p>
          <w:p w:rsidR="00BA6C24" w:rsidRDefault="00835BD8">
            <w:pPr>
              <w:widowControl/>
              <w:snapToGrid w:val="0"/>
              <w:ind w:firstLineChars="200" w:firstLine="420"/>
              <w:jc w:val="left"/>
            </w:pPr>
            <w:r>
              <w:rPr>
                <w:rFonts w:hint="eastAsia"/>
              </w:rPr>
              <w:t>8.</w:t>
            </w:r>
            <w:r>
              <w:rPr>
                <w:rFonts w:hint="eastAsia"/>
              </w:rPr>
              <w:t>呼气阀保护装置：在承受</w:t>
            </w:r>
            <w:r>
              <w:rPr>
                <w:rFonts w:hint="eastAsia"/>
              </w:rPr>
              <w:t>50N,</w:t>
            </w:r>
            <w:r>
              <w:rPr>
                <w:rFonts w:hint="eastAsia"/>
              </w:rPr>
              <w:t>持续</w:t>
            </w:r>
            <w:r>
              <w:rPr>
                <w:rFonts w:hint="eastAsia"/>
              </w:rPr>
              <w:t>10s</w:t>
            </w:r>
            <w:r>
              <w:rPr>
                <w:rFonts w:hint="eastAsia"/>
              </w:rPr>
              <w:t>的轴向拉力时，不应出现滑脱、断裂和变形；</w:t>
            </w:r>
          </w:p>
          <w:p w:rsidR="00BA6C24" w:rsidRDefault="00835BD8">
            <w:pPr>
              <w:widowControl/>
              <w:snapToGrid w:val="0"/>
              <w:ind w:firstLineChars="200" w:firstLine="420"/>
              <w:jc w:val="left"/>
            </w:pPr>
            <w:r>
              <w:rPr>
                <w:rFonts w:hint="eastAsia"/>
              </w:rPr>
              <w:t>9.</w:t>
            </w:r>
            <w:r>
              <w:rPr>
                <w:rFonts w:hint="eastAsia"/>
              </w:rPr>
              <w:t>面罩死腔：测试结果不应大于</w:t>
            </w:r>
            <w:r>
              <w:rPr>
                <w:rFonts w:hint="eastAsia"/>
              </w:rPr>
              <w:t>1%</w:t>
            </w:r>
            <w:r>
              <w:rPr>
                <w:rFonts w:hint="eastAsia"/>
              </w:rPr>
              <w:t>；</w:t>
            </w:r>
          </w:p>
          <w:p w:rsidR="00BA6C24" w:rsidRDefault="00835BD8">
            <w:pPr>
              <w:widowControl/>
              <w:snapToGrid w:val="0"/>
              <w:ind w:firstLineChars="200" w:firstLine="420"/>
              <w:jc w:val="left"/>
            </w:pPr>
            <w:r>
              <w:rPr>
                <w:rFonts w:hint="eastAsia"/>
              </w:rPr>
              <w:t>10.</w:t>
            </w:r>
            <w:r>
              <w:rPr>
                <w:rFonts w:hint="eastAsia"/>
              </w:rPr>
              <w:t>全面罩整体气密性：</w:t>
            </w:r>
            <w:r>
              <w:rPr>
                <w:rFonts w:hint="eastAsia"/>
              </w:rPr>
              <w:t>60s</w:t>
            </w:r>
            <w:r>
              <w:rPr>
                <w:rFonts w:hint="eastAsia"/>
              </w:rPr>
              <w:t>内</w:t>
            </w:r>
            <w:proofErr w:type="gramStart"/>
            <w:r>
              <w:rPr>
                <w:rFonts w:hint="eastAsia"/>
              </w:rPr>
              <w:t>每个全</w:t>
            </w:r>
            <w:proofErr w:type="gramEnd"/>
            <w:r>
              <w:rPr>
                <w:rFonts w:hint="eastAsia"/>
              </w:rPr>
              <w:t>面罩内的压力变化不应大于</w:t>
            </w:r>
            <w:r>
              <w:rPr>
                <w:rFonts w:hint="eastAsia"/>
              </w:rPr>
              <w:t xml:space="preserve"> 100Pa</w:t>
            </w:r>
            <w:r>
              <w:rPr>
                <w:rFonts w:hint="eastAsia"/>
              </w:rPr>
              <w:t>；</w:t>
            </w:r>
          </w:p>
          <w:p w:rsidR="00BA6C24" w:rsidRDefault="00835BD8">
            <w:pPr>
              <w:widowControl/>
              <w:snapToGrid w:val="0"/>
              <w:ind w:firstLineChars="200" w:firstLine="420"/>
              <w:jc w:val="left"/>
            </w:pPr>
            <w:r>
              <w:rPr>
                <w:rFonts w:hint="eastAsia"/>
              </w:rPr>
              <w:t>11.</w:t>
            </w:r>
            <w:r>
              <w:rPr>
                <w:rFonts w:hint="eastAsia"/>
              </w:rPr>
              <w:t>面罩头带强度：全面罩头带应能够经受</w:t>
            </w:r>
            <w:r>
              <w:rPr>
                <w:rFonts w:hint="eastAsia"/>
              </w:rPr>
              <w:t>150N</w:t>
            </w:r>
            <w:r>
              <w:rPr>
                <w:rFonts w:hint="eastAsia"/>
              </w:rPr>
              <w:t>的拉力持续时间</w:t>
            </w:r>
            <w:r>
              <w:rPr>
                <w:rFonts w:hint="eastAsia"/>
              </w:rPr>
              <w:t>10s</w:t>
            </w:r>
            <w:r>
              <w:rPr>
                <w:rFonts w:hint="eastAsia"/>
              </w:rPr>
              <w:t>，不应发生破断</w:t>
            </w:r>
            <w:r>
              <w:rPr>
                <w:rFonts w:hint="eastAsia"/>
              </w:rPr>
              <w:t>;</w:t>
            </w:r>
            <w:r>
              <w:rPr>
                <w:rFonts w:hint="eastAsia"/>
              </w:rPr>
              <w:t>半面罩头带应能够经受</w:t>
            </w:r>
            <w:r>
              <w:rPr>
                <w:rFonts w:hint="eastAsia"/>
              </w:rPr>
              <w:t>50N</w:t>
            </w:r>
            <w:r>
              <w:rPr>
                <w:rFonts w:hint="eastAsia"/>
              </w:rPr>
              <w:t>的拉力持续时间</w:t>
            </w:r>
            <w:r>
              <w:rPr>
                <w:rFonts w:hint="eastAsia"/>
              </w:rPr>
              <w:t xml:space="preserve"> 10s</w:t>
            </w:r>
            <w:r>
              <w:rPr>
                <w:rFonts w:hint="eastAsia"/>
              </w:rPr>
              <w:t>，不应发生破断；</w:t>
            </w:r>
          </w:p>
          <w:p w:rsidR="00BA6C24" w:rsidRDefault="00835BD8">
            <w:pPr>
              <w:widowControl/>
              <w:snapToGrid w:val="0"/>
              <w:ind w:firstLineChars="200" w:firstLine="420"/>
              <w:jc w:val="left"/>
            </w:pPr>
            <w:r>
              <w:rPr>
                <w:rFonts w:hint="eastAsia"/>
              </w:rPr>
              <w:lastRenderedPageBreak/>
              <w:t>12.</w:t>
            </w:r>
            <w:r>
              <w:rPr>
                <w:rFonts w:hint="eastAsia"/>
              </w:rPr>
              <w:t>镜片的透光率</w:t>
            </w:r>
            <w:r>
              <w:rPr>
                <w:rFonts w:hint="eastAsia"/>
              </w:rPr>
              <w:t>(</w:t>
            </w:r>
            <w:r>
              <w:rPr>
                <w:rFonts w:hint="eastAsia"/>
              </w:rPr>
              <w:t>可见光透射比</w:t>
            </w:r>
            <w:r>
              <w:rPr>
                <w:rFonts w:hint="eastAsia"/>
              </w:rPr>
              <w:t>)</w:t>
            </w:r>
            <w:r>
              <w:rPr>
                <w:rFonts w:hint="eastAsia"/>
              </w:rPr>
              <w:t>不应小于</w:t>
            </w:r>
            <w:r>
              <w:rPr>
                <w:rFonts w:hint="eastAsia"/>
              </w:rPr>
              <w:t xml:space="preserve"> 85%</w:t>
            </w:r>
            <w:r>
              <w:rPr>
                <w:rFonts w:hint="eastAsia"/>
              </w:rPr>
              <w:t>；</w:t>
            </w:r>
          </w:p>
          <w:p w:rsidR="00BA6C24" w:rsidRDefault="00835BD8">
            <w:pPr>
              <w:widowControl/>
              <w:snapToGrid w:val="0"/>
              <w:ind w:firstLineChars="200" w:firstLine="420"/>
              <w:jc w:val="left"/>
            </w:pPr>
            <w:r>
              <w:rPr>
                <w:rFonts w:hint="eastAsia"/>
              </w:rPr>
              <w:t>▲</w:t>
            </w:r>
            <w:r>
              <w:rPr>
                <w:rFonts w:hint="eastAsia"/>
              </w:rPr>
              <w:t>13.</w:t>
            </w:r>
            <w:r>
              <w:rPr>
                <w:rFonts w:hint="eastAsia"/>
              </w:rPr>
              <w:t>内置</w:t>
            </w:r>
            <w:proofErr w:type="gramStart"/>
            <w:r>
              <w:rPr>
                <w:rFonts w:hint="eastAsia"/>
              </w:rPr>
              <w:t>防雾刮片</w:t>
            </w:r>
            <w:proofErr w:type="gramEnd"/>
            <w:r>
              <w:rPr>
                <w:rFonts w:hint="eastAsia"/>
              </w:rPr>
              <w:t>，当佩戴面具时通过镜片外置拨杆可以清除镜片内的雾气，保证低温环境下作业人员视野不受干扰；</w:t>
            </w:r>
          </w:p>
          <w:p w:rsidR="00BA6C24" w:rsidRDefault="00835BD8">
            <w:pPr>
              <w:widowControl/>
              <w:snapToGrid w:val="0"/>
              <w:ind w:firstLineChars="200" w:firstLine="420"/>
              <w:jc w:val="left"/>
            </w:pPr>
            <w:r>
              <w:rPr>
                <w:rFonts w:hint="eastAsia"/>
              </w:rPr>
              <w:t>▲</w:t>
            </w:r>
            <w:r>
              <w:rPr>
                <w:rFonts w:hint="eastAsia"/>
              </w:rPr>
              <w:t>14.</w:t>
            </w:r>
            <w:r>
              <w:rPr>
                <w:rFonts w:hint="eastAsia"/>
              </w:rPr>
              <w:t>提供第三方检测机构出具的产品检测报告</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lastRenderedPageBreak/>
              <w:t>5</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防化型防护服</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套</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25</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proofErr w:type="gramStart"/>
            <w:r>
              <w:rPr>
                <w:rFonts w:hint="eastAsia"/>
              </w:rPr>
              <w:t>阻燃布</w:t>
            </w:r>
            <w:proofErr w:type="gramEnd"/>
            <w:r>
              <w:rPr>
                <w:rFonts w:hint="eastAsia"/>
              </w:rPr>
              <w:t>双面涂覆</w:t>
            </w:r>
            <w:r>
              <w:rPr>
                <w:rFonts w:hint="eastAsia"/>
              </w:rPr>
              <w:t>PVC</w:t>
            </w:r>
            <w:r>
              <w:rPr>
                <w:rFonts w:hint="eastAsia"/>
              </w:rPr>
              <w:t>或氯丁胶。技术特性</w:t>
            </w:r>
          </w:p>
          <w:p w:rsidR="00BA6C24" w:rsidRDefault="00835BD8">
            <w:pPr>
              <w:widowControl/>
              <w:snapToGrid w:val="0"/>
              <w:ind w:firstLineChars="200" w:firstLine="420"/>
              <w:jc w:val="left"/>
            </w:pPr>
            <w:r>
              <w:rPr>
                <w:rFonts w:hint="eastAsia"/>
              </w:rPr>
              <w:t>1.</w:t>
            </w:r>
            <w:r>
              <w:rPr>
                <w:rFonts w:hint="eastAsia"/>
              </w:rPr>
              <w:t>整体抗水渗漏性</w:t>
            </w:r>
            <w:r>
              <w:rPr>
                <w:rFonts w:hint="eastAsia"/>
              </w:rPr>
              <w:t>:20min</w:t>
            </w:r>
            <w:r>
              <w:rPr>
                <w:rFonts w:hint="eastAsia"/>
              </w:rPr>
              <w:t>后无渗漏现象；</w:t>
            </w:r>
          </w:p>
          <w:p w:rsidR="00BA6C24" w:rsidRPr="00D838EC" w:rsidRDefault="00835BD8">
            <w:pPr>
              <w:widowControl/>
              <w:snapToGrid w:val="0"/>
              <w:ind w:firstLineChars="200" w:firstLine="420"/>
              <w:jc w:val="left"/>
            </w:pPr>
            <w:r>
              <w:rPr>
                <w:rFonts w:hint="eastAsia"/>
              </w:rPr>
              <w:t>2.</w:t>
            </w:r>
            <w:r>
              <w:rPr>
                <w:rFonts w:hint="eastAsia"/>
              </w:rPr>
              <w:t>黏附强度</w:t>
            </w:r>
            <w:r w:rsidRPr="00D838EC">
              <w:rPr>
                <w:rFonts w:hint="eastAsia"/>
              </w:rPr>
              <w:t>不小于</w:t>
            </w:r>
            <w:r w:rsidRPr="00D838EC">
              <w:rPr>
                <w:rFonts w:hint="eastAsia"/>
              </w:rPr>
              <w:t>:</w:t>
            </w:r>
            <w:r w:rsidRPr="00D838EC">
              <w:rPr>
                <w:rFonts w:hint="eastAsia"/>
              </w:rPr>
              <w:t>纵向</w:t>
            </w:r>
            <w:r w:rsidRPr="00D838EC">
              <w:rPr>
                <w:rFonts w:hint="eastAsia"/>
              </w:rPr>
              <w:t>1.55kN/m</w:t>
            </w:r>
            <w:r w:rsidRPr="00D838EC">
              <w:rPr>
                <w:rFonts w:hint="eastAsia"/>
              </w:rPr>
              <w:t>，横向</w:t>
            </w:r>
            <w:r w:rsidRPr="00D838EC">
              <w:rPr>
                <w:rFonts w:hint="eastAsia"/>
              </w:rPr>
              <w:t>1.74kN/m</w:t>
            </w:r>
            <w:r w:rsidRPr="00D838EC">
              <w:rPr>
                <w:rFonts w:hint="eastAsia"/>
              </w:rPr>
              <w:t>；</w:t>
            </w:r>
          </w:p>
          <w:p w:rsidR="00BA6C24" w:rsidRPr="00D838EC" w:rsidRDefault="00835BD8">
            <w:pPr>
              <w:widowControl/>
              <w:snapToGrid w:val="0"/>
              <w:ind w:firstLineChars="200" w:firstLine="420"/>
              <w:jc w:val="left"/>
            </w:pPr>
            <w:r w:rsidRPr="00D838EC">
              <w:rPr>
                <w:rFonts w:hint="eastAsia"/>
              </w:rPr>
              <w:t>3.</w:t>
            </w:r>
            <w:r w:rsidRPr="00D838EC">
              <w:rPr>
                <w:rFonts w:hint="eastAsia"/>
              </w:rPr>
              <w:t>面料拉伸强度不小于</w:t>
            </w:r>
            <w:r w:rsidRPr="00D838EC">
              <w:rPr>
                <w:rFonts w:hint="eastAsia"/>
              </w:rPr>
              <w:t>:</w:t>
            </w:r>
            <w:r w:rsidRPr="00D838EC">
              <w:rPr>
                <w:rFonts w:hint="eastAsia"/>
              </w:rPr>
              <w:t>纵向</w:t>
            </w:r>
            <w:r w:rsidRPr="00D838EC">
              <w:rPr>
                <w:rFonts w:hint="eastAsia"/>
              </w:rPr>
              <w:t>24 kN/m</w:t>
            </w:r>
            <w:r w:rsidRPr="00D838EC">
              <w:rPr>
                <w:rFonts w:hint="eastAsia"/>
              </w:rPr>
              <w:t>，横向</w:t>
            </w:r>
            <w:r w:rsidRPr="00D838EC">
              <w:rPr>
                <w:rFonts w:hint="eastAsia"/>
              </w:rPr>
              <w:t>20 kN/m</w:t>
            </w:r>
            <w:r w:rsidRPr="00D838EC">
              <w:rPr>
                <w:rFonts w:hint="eastAsia"/>
              </w:rPr>
              <w:t>；</w:t>
            </w:r>
          </w:p>
          <w:p w:rsidR="00BA6C24" w:rsidRDefault="00835BD8">
            <w:pPr>
              <w:widowControl/>
              <w:snapToGrid w:val="0"/>
              <w:ind w:firstLineChars="200" w:firstLine="420"/>
              <w:jc w:val="left"/>
            </w:pPr>
            <w:r w:rsidRPr="00D838EC">
              <w:rPr>
                <w:rFonts w:hint="eastAsia"/>
              </w:rPr>
              <w:t>4.</w:t>
            </w:r>
            <w:r w:rsidRPr="00D838EC">
              <w:rPr>
                <w:rFonts w:hint="eastAsia"/>
              </w:rPr>
              <w:t>面料撕裂强力不小于</w:t>
            </w:r>
            <w:r w:rsidRPr="00D838EC">
              <w:rPr>
                <w:rFonts w:hint="eastAsia"/>
              </w:rPr>
              <w:t>:</w:t>
            </w:r>
            <w:r>
              <w:rPr>
                <w:rFonts w:hint="eastAsia"/>
              </w:rPr>
              <w:t>纵向</w:t>
            </w:r>
            <w:r>
              <w:rPr>
                <w:rFonts w:hint="eastAsia"/>
              </w:rPr>
              <w:t>2.3x</w:t>
            </w:r>
            <w:r w:rsidRPr="00D838EC">
              <w:rPr>
                <w:rFonts w:hint="eastAsia"/>
              </w:rPr>
              <w:t>102</w:t>
            </w:r>
            <w:r>
              <w:rPr>
                <w:rFonts w:hint="eastAsia"/>
              </w:rPr>
              <w:t>N</w:t>
            </w:r>
            <w:r>
              <w:rPr>
                <w:rFonts w:hint="eastAsia"/>
              </w:rPr>
              <w:t>，横向</w:t>
            </w:r>
            <w:r>
              <w:rPr>
                <w:rFonts w:hint="eastAsia"/>
              </w:rPr>
              <w:t>2.2x</w:t>
            </w:r>
            <w:r w:rsidRPr="00D838EC">
              <w:rPr>
                <w:rFonts w:hint="eastAsia"/>
              </w:rPr>
              <w:t>102</w:t>
            </w:r>
            <w:r>
              <w:rPr>
                <w:rFonts w:hint="eastAsia"/>
              </w:rPr>
              <w:t>N</w:t>
            </w:r>
            <w:r>
              <w:rPr>
                <w:rFonts w:hint="eastAsia"/>
              </w:rPr>
              <w:t>；</w:t>
            </w:r>
          </w:p>
          <w:p w:rsidR="00BA6C24" w:rsidRDefault="00835BD8">
            <w:pPr>
              <w:widowControl/>
              <w:snapToGrid w:val="0"/>
              <w:ind w:firstLineChars="200" w:firstLine="420"/>
              <w:jc w:val="left"/>
            </w:pPr>
            <w:r>
              <w:rPr>
                <w:rFonts w:hint="eastAsia"/>
              </w:rPr>
              <w:t>5.</w:t>
            </w:r>
            <w:r>
              <w:rPr>
                <w:rFonts w:hint="eastAsia"/>
              </w:rPr>
              <w:t>面料阻燃性能</w:t>
            </w:r>
            <w:r>
              <w:rPr>
                <w:rFonts w:hint="eastAsia"/>
              </w:rPr>
              <w:t>:</w:t>
            </w:r>
            <w:r>
              <w:rPr>
                <w:rFonts w:hint="eastAsia"/>
              </w:rPr>
              <w:t>有焰燃烧时间</w:t>
            </w:r>
            <w:r>
              <w:rPr>
                <w:rFonts w:hint="eastAsia"/>
              </w:rPr>
              <w:t>0.0s</w:t>
            </w:r>
            <w:r>
              <w:rPr>
                <w:rFonts w:hint="eastAsia"/>
              </w:rPr>
              <w:t>，无焰燃烧时间</w:t>
            </w:r>
            <w:r>
              <w:rPr>
                <w:rFonts w:hint="eastAsia"/>
              </w:rPr>
              <w:t>0.0s</w:t>
            </w:r>
            <w:r>
              <w:rPr>
                <w:rFonts w:hint="eastAsia"/>
              </w:rPr>
              <w:t>，损毁长度</w:t>
            </w:r>
            <w:r>
              <w:rPr>
                <w:rFonts w:hint="eastAsia"/>
              </w:rPr>
              <w:t>6.8cm</w:t>
            </w:r>
            <w:r>
              <w:rPr>
                <w:rFonts w:hint="eastAsia"/>
              </w:rPr>
              <w:t>；</w:t>
            </w:r>
          </w:p>
          <w:p w:rsidR="00BA6C24" w:rsidRDefault="00835BD8">
            <w:pPr>
              <w:widowControl/>
              <w:snapToGrid w:val="0"/>
              <w:ind w:firstLineChars="200" w:firstLine="420"/>
              <w:jc w:val="left"/>
            </w:pPr>
            <w:r>
              <w:rPr>
                <w:rFonts w:hint="eastAsia"/>
              </w:rPr>
              <w:t>6.</w:t>
            </w:r>
            <w:r>
              <w:rPr>
                <w:rFonts w:hint="eastAsia"/>
              </w:rPr>
              <w:t>面料接缝强力</w:t>
            </w:r>
            <w:r w:rsidRPr="00D838EC">
              <w:rPr>
                <w:rFonts w:hint="eastAsia"/>
              </w:rPr>
              <w:t>不小于</w:t>
            </w:r>
            <w:r>
              <w:rPr>
                <w:rFonts w:hint="eastAsia"/>
              </w:rPr>
              <w:t>:508N</w:t>
            </w:r>
            <w:r>
              <w:rPr>
                <w:rFonts w:hint="eastAsia"/>
              </w:rPr>
              <w:t>；</w:t>
            </w:r>
          </w:p>
          <w:p w:rsidR="00BA6C24" w:rsidRDefault="00835BD8">
            <w:pPr>
              <w:widowControl/>
              <w:snapToGrid w:val="0"/>
              <w:ind w:firstLineChars="200" w:firstLine="420"/>
              <w:jc w:val="left"/>
            </w:pPr>
            <w:r>
              <w:rPr>
                <w:rFonts w:hint="eastAsia"/>
              </w:rPr>
              <w:t>7.</w:t>
            </w:r>
            <w:r>
              <w:rPr>
                <w:rFonts w:hint="eastAsia"/>
              </w:rPr>
              <w:t>面料耐寒性能</w:t>
            </w:r>
            <w:r>
              <w:rPr>
                <w:rFonts w:hint="eastAsia"/>
              </w:rPr>
              <w:t>:</w:t>
            </w:r>
            <w:r>
              <w:rPr>
                <w:rFonts w:hint="eastAsia"/>
              </w:rPr>
              <w:t>折叠</w:t>
            </w:r>
            <w:r>
              <w:rPr>
                <w:rFonts w:hint="eastAsia"/>
              </w:rPr>
              <w:t>180</w:t>
            </w:r>
            <w:r>
              <w:rPr>
                <w:rFonts w:hint="eastAsia"/>
              </w:rPr>
              <w:t>°，折叠处用夹子夹住，在</w:t>
            </w:r>
            <w:r>
              <w:rPr>
                <w:rFonts w:hint="eastAsia"/>
              </w:rPr>
              <w:t>-25</w:t>
            </w:r>
            <w:r>
              <w:rPr>
                <w:rFonts w:hint="eastAsia"/>
              </w:rPr>
              <w:t>°</w:t>
            </w:r>
            <w:r>
              <w:rPr>
                <w:rFonts w:hint="eastAsia"/>
              </w:rPr>
              <w:t>C+1</w:t>
            </w:r>
            <w:r>
              <w:rPr>
                <w:rFonts w:hint="eastAsia"/>
              </w:rPr>
              <w:t>℃温度下冷冻</w:t>
            </w:r>
            <w:r>
              <w:rPr>
                <w:rFonts w:hint="eastAsia"/>
              </w:rPr>
              <w:t>5min</w:t>
            </w:r>
            <w:r>
              <w:rPr>
                <w:rFonts w:hint="eastAsia"/>
              </w:rPr>
              <w:t>后，无裂纹；</w:t>
            </w:r>
          </w:p>
          <w:p w:rsidR="00BA6C24" w:rsidRDefault="00835BD8">
            <w:pPr>
              <w:widowControl/>
              <w:snapToGrid w:val="0"/>
              <w:ind w:firstLineChars="200" w:firstLine="420"/>
              <w:jc w:val="left"/>
            </w:pPr>
            <w:r>
              <w:rPr>
                <w:rFonts w:hint="eastAsia"/>
              </w:rPr>
              <w:t>8.</w:t>
            </w:r>
            <w:r>
              <w:rPr>
                <w:rFonts w:hint="eastAsia"/>
              </w:rPr>
              <w:t>面料耐热老化性能</w:t>
            </w:r>
            <w:r>
              <w:rPr>
                <w:rFonts w:hint="eastAsia"/>
              </w:rPr>
              <w:t>:</w:t>
            </w:r>
            <w:r>
              <w:rPr>
                <w:rFonts w:hint="eastAsia"/>
              </w:rPr>
              <w:t>放在</w:t>
            </w:r>
            <w:r>
              <w:rPr>
                <w:rFonts w:hint="eastAsia"/>
              </w:rPr>
              <w:t>125</w:t>
            </w:r>
            <w:r>
              <w:rPr>
                <w:rFonts w:hint="eastAsia"/>
              </w:rPr>
              <w:t>°</w:t>
            </w:r>
            <w:r>
              <w:rPr>
                <w:rFonts w:hint="eastAsia"/>
              </w:rPr>
              <w:t>C</w:t>
            </w:r>
            <w:r>
              <w:rPr>
                <w:rFonts w:hint="eastAsia"/>
              </w:rPr>
              <w:t>老化试验箱里</w:t>
            </w:r>
            <w:r>
              <w:rPr>
                <w:rFonts w:hint="eastAsia"/>
              </w:rPr>
              <w:t>24h</w:t>
            </w:r>
            <w:r>
              <w:rPr>
                <w:rFonts w:hint="eastAsia"/>
              </w:rPr>
              <w:t>后，不粘、不脆；</w:t>
            </w:r>
          </w:p>
          <w:p w:rsidR="00BA6C24" w:rsidRDefault="00835BD8">
            <w:pPr>
              <w:widowControl/>
              <w:snapToGrid w:val="0"/>
              <w:ind w:firstLineChars="200" w:firstLine="420"/>
              <w:jc w:val="left"/>
            </w:pPr>
            <w:r>
              <w:rPr>
                <w:rFonts w:hint="eastAsia"/>
              </w:rPr>
              <w:t>9.</w:t>
            </w:r>
            <w:r>
              <w:rPr>
                <w:rFonts w:hint="eastAsia"/>
              </w:rPr>
              <w:t>质量</w:t>
            </w:r>
            <w:r w:rsidRPr="00D838EC">
              <w:rPr>
                <w:rFonts w:hint="eastAsia"/>
              </w:rPr>
              <w:t>小于</w:t>
            </w:r>
            <w:r>
              <w:rPr>
                <w:rFonts w:hint="eastAsia"/>
              </w:rPr>
              <w:t>:5kg</w:t>
            </w:r>
            <w:r>
              <w:rPr>
                <w:rFonts w:hint="eastAsia"/>
              </w:rPr>
              <w:t>；</w:t>
            </w:r>
          </w:p>
          <w:p w:rsidR="00BA6C24" w:rsidRDefault="00835BD8">
            <w:pPr>
              <w:widowControl/>
              <w:snapToGrid w:val="0"/>
              <w:ind w:firstLineChars="200" w:firstLine="420"/>
              <w:jc w:val="left"/>
            </w:pPr>
            <w:r>
              <w:rPr>
                <w:rFonts w:hint="eastAsia"/>
              </w:rPr>
              <w:t>10.</w:t>
            </w:r>
            <w:r>
              <w:rPr>
                <w:rFonts w:hint="eastAsia"/>
              </w:rPr>
              <w:t>化学防护手套耐</w:t>
            </w:r>
            <w:proofErr w:type="gramStart"/>
            <w:r>
              <w:rPr>
                <w:rFonts w:hint="eastAsia"/>
              </w:rPr>
              <w:t>刺穿力</w:t>
            </w:r>
            <w:proofErr w:type="gramEnd"/>
            <w:r w:rsidRPr="00D838EC">
              <w:rPr>
                <w:rFonts w:hint="eastAsia"/>
              </w:rPr>
              <w:t>不小于</w:t>
            </w:r>
            <w:r>
              <w:rPr>
                <w:rFonts w:hint="eastAsia"/>
              </w:rPr>
              <w:t>:60N</w:t>
            </w:r>
            <w:r>
              <w:rPr>
                <w:rFonts w:hint="eastAsia"/>
              </w:rPr>
              <w:t>；</w:t>
            </w:r>
          </w:p>
          <w:p w:rsidR="00BA6C24" w:rsidRDefault="00835BD8">
            <w:pPr>
              <w:widowControl/>
              <w:snapToGrid w:val="0"/>
              <w:ind w:firstLineChars="200" w:firstLine="420"/>
              <w:jc w:val="left"/>
            </w:pPr>
            <w:r>
              <w:rPr>
                <w:rFonts w:hint="eastAsia"/>
              </w:rPr>
              <w:t>11.</w:t>
            </w:r>
            <w:r>
              <w:rPr>
                <w:rFonts w:hint="eastAsia"/>
              </w:rPr>
              <w:t>化学</w:t>
            </w:r>
            <w:proofErr w:type="gramStart"/>
            <w:r>
              <w:rPr>
                <w:rFonts w:hint="eastAsia"/>
              </w:rPr>
              <w:t>防护靴电绝缘性能</w:t>
            </w:r>
            <w:proofErr w:type="gramEnd"/>
            <w:r>
              <w:rPr>
                <w:rFonts w:hint="eastAsia"/>
              </w:rPr>
              <w:t>:</w:t>
            </w:r>
            <w:r>
              <w:rPr>
                <w:rFonts w:hint="eastAsia"/>
              </w:rPr>
              <w:t>击穿电压不小于</w:t>
            </w:r>
            <w:r>
              <w:rPr>
                <w:rFonts w:hint="eastAsia"/>
              </w:rPr>
              <w:t>5000V</w:t>
            </w:r>
            <w:r>
              <w:rPr>
                <w:rFonts w:hint="eastAsia"/>
              </w:rPr>
              <w:t>，泄露电流小于</w:t>
            </w:r>
            <w:r>
              <w:rPr>
                <w:rFonts w:hint="eastAsia"/>
              </w:rPr>
              <w:t>3mA</w:t>
            </w:r>
            <w:r>
              <w:rPr>
                <w:rFonts w:hint="eastAsia"/>
              </w:rPr>
              <w:t>；</w:t>
            </w:r>
          </w:p>
          <w:p w:rsidR="00BA6C24" w:rsidRDefault="00835BD8">
            <w:pPr>
              <w:widowControl/>
              <w:snapToGrid w:val="0"/>
              <w:ind w:firstLineChars="200" w:firstLine="420"/>
              <w:jc w:val="left"/>
            </w:pPr>
            <w:r>
              <w:rPr>
                <w:rFonts w:hint="eastAsia"/>
              </w:rPr>
              <w:t>12.</w:t>
            </w:r>
            <w:r>
              <w:rPr>
                <w:rFonts w:hint="eastAsia"/>
              </w:rPr>
              <w:t>抗化学品渗透性能</w:t>
            </w:r>
            <w:r>
              <w:rPr>
                <w:rFonts w:hint="eastAsia"/>
              </w:rPr>
              <w:t>(</w:t>
            </w:r>
            <w:r>
              <w:rPr>
                <w:rFonts w:hint="eastAsia"/>
              </w:rPr>
              <w:t>面料</w:t>
            </w:r>
            <w:r>
              <w:rPr>
                <w:rFonts w:hint="eastAsia"/>
              </w:rPr>
              <w:t>)40%</w:t>
            </w:r>
            <w:r>
              <w:rPr>
                <w:rFonts w:hint="eastAsia"/>
              </w:rPr>
              <w:t>氢氧化钠</w:t>
            </w:r>
            <w:r>
              <w:rPr>
                <w:rFonts w:hint="eastAsia"/>
              </w:rPr>
              <w:t>10g/m2</w:t>
            </w:r>
            <w:r>
              <w:rPr>
                <w:rFonts w:hint="eastAsia"/>
              </w:rPr>
              <w:t>平均渗透时间</w:t>
            </w:r>
            <w:r>
              <w:rPr>
                <w:rFonts w:hint="eastAsia"/>
              </w:rPr>
              <w:t>&gt;490min</w:t>
            </w:r>
            <w:r>
              <w:rPr>
                <w:rFonts w:hint="eastAsia"/>
              </w:rPr>
              <w:t>，</w:t>
            </w:r>
            <w:r>
              <w:rPr>
                <w:rFonts w:hint="eastAsia"/>
              </w:rPr>
              <w:t>60%</w:t>
            </w:r>
            <w:r>
              <w:rPr>
                <w:rFonts w:hint="eastAsia"/>
              </w:rPr>
              <w:t>硝酸</w:t>
            </w:r>
            <w:r>
              <w:rPr>
                <w:rFonts w:hint="eastAsia"/>
              </w:rPr>
              <w:t>10g/m2</w:t>
            </w:r>
            <w:r>
              <w:rPr>
                <w:rFonts w:hint="eastAsia"/>
              </w:rPr>
              <w:t>平均渗透时间</w:t>
            </w:r>
            <w:r>
              <w:rPr>
                <w:rFonts w:hint="eastAsia"/>
              </w:rPr>
              <w:t>&gt;490min</w:t>
            </w:r>
            <w:r>
              <w:rPr>
                <w:rFonts w:hint="eastAsia"/>
              </w:rPr>
              <w:t>，</w:t>
            </w:r>
            <w:r>
              <w:rPr>
                <w:rFonts w:hint="eastAsia"/>
              </w:rPr>
              <w:t>30%</w:t>
            </w:r>
            <w:r>
              <w:rPr>
                <w:rFonts w:hint="eastAsia"/>
              </w:rPr>
              <w:t>盐酸</w:t>
            </w:r>
            <w:r>
              <w:rPr>
                <w:rFonts w:hint="eastAsia"/>
              </w:rPr>
              <w:t>10g/m2</w:t>
            </w:r>
            <w:r>
              <w:rPr>
                <w:rFonts w:hint="eastAsia"/>
              </w:rPr>
              <w:t>平均渗透时间</w:t>
            </w:r>
            <w:r>
              <w:rPr>
                <w:rFonts w:hint="eastAsia"/>
              </w:rPr>
              <w:t>&gt;490min</w:t>
            </w:r>
            <w:r>
              <w:rPr>
                <w:rFonts w:hint="eastAsia"/>
              </w:rPr>
              <w:t>。</w:t>
            </w:r>
          </w:p>
          <w:p w:rsidR="00BA6C24" w:rsidRDefault="00835BD8">
            <w:pPr>
              <w:widowControl/>
              <w:snapToGrid w:val="0"/>
              <w:ind w:firstLineChars="200" w:firstLine="420"/>
              <w:jc w:val="left"/>
            </w:pPr>
            <w:r>
              <w:rPr>
                <w:rFonts w:hint="eastAsia"/>
              </w:rPr>
              <w:t>13.</w:t>
            </w:r>
            <w:r>
              <w:rPr>
                <w:rFonts w:hint="eastAsia"/>
              </w:rPr>
              <w:t>需提供第三方检测机构出具的检验检测报告</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6</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户外折叠伸缩帐篷</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双</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不小于</w:t>
            </w:r>
            <w:r>
              <w:rPr>
                <w:rFonts w:hint="eastAsia"/>
              </w:rPr>
              <w:t>2.5M*2.5M</w:t>
            </w:r>
          </w:p>
          <w:p w:rsidR="00BA6C24" w:rsidRDefault="00835BD8">
            <w:pPr>
              <w:widowControl/>
              <w:snapToGrid w:val="0"/>
              <w:ind w:firstLineChars="200" w:firstLine="420"/>
              <w:jc w:val="left"/>
            </w:pPr>
            <w:r>
              <w:rPr>
                <w:rFonts w:hint="eastAsia"/>
              </w:rPr>
              <w:t>2.</w:t>
            </w:r>
            <w:r>
              <w:rPr>
                <w:rFonts w:hint="eastAsia"/>
              </w:rPr>
              <w:t>加厚加粗</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7</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应急装备双肩包</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proofErr w:type="gramStart"/>
            <w:r>
              <w:rPr>
                <w:rFonts w:eastAsia="仿宋_GB2312" w:hAnsi="仿宋_GB2312" w:cs="仿宋_GB2312" w:hint="eastAsia"/>
                <w:kern w:val="0"/>
                <w:sz w:val="24"/>
                <w:szCs w:val="32"/>
              </w:rPr>
              <w:t>个</w:t>
            </w:r>
            <w:proofErr w:type="gramEnd"/>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15</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1.50-60L</w:t>
            </w:r>
          </w:p>
          <w:p w:rsidR="00BA6C24" w:rsidRDefault="00835BD8">
            <w:pPr>
              <w:widowControl/>
              <w:snapToGrid w:val="0"/>
              <w:ind w:firstLineChars="200" w:firstLine="420"/>
              <w:jc w:val="left"/>
            </w:pPr>
            <w:r>
              <w:rPr>
                <w:rFonts w:hint="eastAsia"/>
              </w:rPr>
              <w:t>2.</w:t>
            </w:r>
            <w:r>
              <w:rPr>
                <w:rFonts w:hint="eastAsia"/>
              </w:rPr>
              <w:t>材质</w:t>
            </w:r>
            <w:r>
              <w:rPr>
                <w:rFonts w:hint="eastAsia"/>
              </w:rPr>
              <w:t xml:space="preserve"> </w:t>
            </w:r>
            <w:r>
              <w:rPr>
                <w:rFonts w:hint="eastAsia"/>
              </w:rPr>
              <w:t>涤纶</w:t>
            </w:r>
          </w:p>
          <w:p w:rsidR="00BA6C24" w:rsidRDefault="00835BD8">
            <w:pPr>
              <w:widowControl/>
              <w:snapToGrid w:val="0"/>
              <w:ind w:firstLineChars="200" w:firstLine="420"/>
              <w:jc w:val="left"/>
            </w:pPr>
            <w:r>
              <w:rPr>
                <w:rFonts w:hint="eastAsia"/>
              </w:rPr>
              <w:t>3.</w:t>
            </w:r>
            <w:r>
              <w:rPr>
                <w:rFonts w:hint="eastAsia"/>
              </w:rPr>
              <w:t>功能</w:t>
            </w:r>
            <w:r>
              <w:rPr>
                <w:rFonts w:hint="eastAsia"/>
              </w:rPr>
              <w:t xml:space="preserve">  </w:t>
            </w:r>
            <w:r>
              <w:rPr>
                <w:rFonts w:hint="eastAsia"/>
              </w:rPr>
              <w:t>防水</w:t>
            </w:r>
            <w:r>
              <w:rPr>
                <w:rFonts w:hint="eastAsia"/>
              </w:rPr>
              <w:t>,</w:t>
            </w:r>
            <w:r>
              <w:rPr>
                <w:rFonts w:hint="eastAsia"/>
              </w:rPr>
              <w:t>防盗</w:t>
            </w:r>
            <w:r>
              <w:rPr>
                <w:rFonts w:hint="eastAsia"/>
              </w:rPr>
              <w:t>,</w:t>
            </w:r>
            <w:r>
              <w:rPr>
                <w:rFonts w:hint="eastAsia"/>
              </w:rPr>
              <w:t>抗震</w:t>
            </w:r>
            <w:r>
              <w:rPr>
                <w:rFonts w:hint="eastAsia"/>
              </w:rPr>
              <w:t>,</w:t>
            </w:r>
            <w:r>
              <w:rPr>
                <w:rFonts w:hint="eastAsia"/>
              </w:rPr>
              <w:t>扩容</w:t>
            </w:r>
          </w:p>
          <w:p w:rsidR="00BA6C24" w:rsidRDefault="00835BD8">
            <w:pPr>
              <w:widowControl/>
              <w:snapToGrid w:val="0"/>
              <w:ind w:firstLineChars="200" w:firstLine="420"/>
              <w:jc w:val="left"/>
            </w:pPr>
            <w:r>
              <w:rPr>
                <w:rFonts w:hint="eastAsia"/>
              </w:rPr>
              <w:t>4.</w:t>
            </w:r>
            <w:r>
              <w:rPr>
                <w:rFonts w:hint="eastAsia"/>
              </w:rPr>
              <w:t>里料质地</w:t>
            </w:r>
            <w:r>
              <w:rPr>
                <w:rFonts w:hint="eastAsia"/>
              </w:rPr>
              <w:t xml:space="preserve"> </w:t>
            </w:r>
            <w:r>
              <w:rPr>
                <w:rFonts w:hint="eastAsia"/>
              </w:rPr>
              <w:t>尼龙</w:t>
            </w:r>
          </w:p>
          <w:p w:rsidR="00BA6C24" w:rsidRDefault="00835BD8">
            <w:pPr>
              <w:widowControl/>
              <w:snapToGrid w:val="0"/>
              <w:ind w:firstLineChars="200" w:firstLine="420"/>
              <w:jc w:val="left"/>
            </w:pPr>
            <w:r>
              <w:rPr>
                <w:rFonts w:hint="eastAsia"/>
              </w:rPr>
              <w:t>5.</w:t>
            </w:r>
            <w:r>
              <w:rPr>
                <w:rFonts w:hint="eastAsia"/>
              </w:rPr>
              <w:t>背负系统</w:t>
            </w:r>
            <w:r>
              <w:rPr>
                <w:rFonts w:hint="eastAsia"/>
              </w:rPr>
              <w:t xml:space="preserve"> </w:t>
            </w:r>
            <w:r>
              <w:rPr>
                <w:rFonts w:hint="eastAsia"/>
              </w:rPr>
              <w:t>气垫背带</w:t>
            </w:r>
          </w:p>
          <w:p w:rsidR="00BA6C24" w:rsidRDefault="00835BD8">
            <w:pPr>
              <w:widowControl/>
              <w:snapToGrid w:val="0"/>
              <w:ind w:firstLineChars="200" w:firstLine="420"/>
              <w:jc w:val="left"/>
            </w:pPr>
            <w:r>
              <w:rPr>
                <w:rFonts w:hint="eastAsia"/>
              </w:rPr>
              <w:t>6.</w:t>
            </w:r>
            <w:r>
              <w:rPr>
                <w:rFonts w:hint="eastAsia"/>
              </w:rPr>
              <w:t>快速应急防护（可配套装备防护口罩、呼吸面具、滤毒盒、护目镜、防护靴、防护服、应急手电筒、安全绳、救生衣、手套）</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8</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救生衣</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件</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50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产品用途</w:t>
            </w:r>
            <w:r>
              <w:rPr>
                <w:rFonts w:hint="eastAsia"/>
              </w:rPr>
              <w:t xml:space="preserve">: </w:t>
            </w:r>
            <w:r>
              <w:rPr>
                <w:rFonts w:hint="eastAsia"/>
              </w:rPr>
              <w:t>救生、水上救援、海事打捞；</w:t>
            </w:r>
          </w:p>
          <w:p w:rsidR="00BA6C24" w:rsidRDefault="00835BD8">
            <w:pPr>
              <w:widowControl/>
              <w:snapToGrid w:val="0"/>
              <w:ind w:firstLineChars="200" w:firstLine="420"/>
              <w:jc w:val="left"/>
            </w:pPr>
            <w:r>
              <w:rPr>
                <w:rFonts w:hint="eastAsia"/>
              </w:rPr>
              <w:t>2.</w:t>
            </w:r>
            <w:r>
              <w:rPr>
                <w:rFonts w:hint="eastAsia"/>
              </w:rPr>
              <w:t>材质：牛津布；</w:t>
            </w:r>
          </w:p>
          <w:p w:rsidR="00BA6C24" w:rsidRDefault="00835BD8">
            <w:pPr>
              <w:widowControl/>
              <w:snapToGrid w:val="0"/>
              <w:ind w:firstLineChars="200" w:firstLine="420"/>
              <w:jc w:val="left"/>
            </w:pPr>
            <w:r>
              <w:rPr>
                <w:rFonts w:hint="eastAsia"/>
              </w:rPr>
              <w:t>3.</w:t>
            </w:r>
            <w:r>
              <w:rPr>
                <w:rFonts w:hint="eastAsia"/>
              </w:rPr>
              <w:t>聚乙烯泡沫组合，浮力大于</w:t>
            </w:r>
            <w:r>
              <w:rPr>
                <w:rFonts w:hint="eastAsia"/>
              </w:rPr>
              <w:t>150N</w:t>
            </w:r>
            <w:r>
              <w:rPr>
                <w:rFonts w:hint="eastAsia"/>
              </w:rPr>
              <w:t>；</w:t>
            </w:r>
          </w:p>
          <w:p w:rsidR="00BA6C24" w:rsidRDefault="00835BD8">
            <w:pPr>
              <w:widowControl/>
              <w:snapToGrid w:val="0"/>
              <w:ind w:firstLineChars="200" w:firstLine="420"/>
              <w:jc w:val="left"/>
            </w:pPr>
            <w:r>
              <w:rPr>
                <w:rFonts w:hint="eastAsia"/>
              </w:rPr>
              <w:t>4.ITW</w:t>
            </w:r>
            <w:r>
              <w:rPr>
                <w:rFonts w:hint="eastAsia"/>
              </w:rPr>
              <w:t>卡扣</w:t>
            </w:r>
            <w:r>
              <w:rPr>
                <w:rFonts w:hint="eastAsia"/>
              </w:rPr>
              <w:t>:</w:t>
            </w:r>
            <w:proofErr w:type="gramStart"/>
            <w:r>
              <w:rPr>
                <w:rFonts w:hint="eastAsia"/>
              </w:rPr>
              <w:t>快穿快脱</w:t>
            </w:r>
            <w:proofErr w:type="gramEnd"/>
            <w:r>
              <w:rPr>
                <w:rFonts w:hint="eastAsia"/>
              </w:rPr>
              <w:t>，海事反光贴。</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9</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重复式围油栏</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米</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1600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主要技术规格</w:t>
            </w:r>
            <w:r>
              <w:rPr>
                <w:rFonts w:hint="eastAsia"/>
              </w:rPr>
              <w:br/>
              <w:t xml:space="preserve">1. </w:t>
            </w:r>
            <w:r>
              <w:rPr>
                <w:rFonts w:hint="eastAsia"/>
              </w:rPr>
              <w:t>金属结构</w:t>
            </w:r>
            <w:proofErr w:type="gramStart"/>
            <w:r>
              <w:rPr>
                <w:rFonts w:hint="eastAsia"/>
              </w:rPr>
              <w:t>件采取</w:t>
            </w:r>
            <w:proofErr w:type="gramEnd"/>
            <w:r>
              <w:rPr>
                <w:rFonts w:hint="eastAsia"/>
              </w:rPr>
              <w:t>防腐蚀措施，火镀锌、涂料等，螺栓等紧固件采用耐海水腐蚀的不锈钢材料。非金属材料采用耐海水、耐候、耐油的材料制成。</w:t>
            </w:r>
            <w:r>
              <w:rPr>
                <w:rFonts w:hint="eastAsia"/>
              </w:rPr>
              <w:br/>
              <w:t>2.</w:t>
            </w:r>
            <w:r>
              <w:rPr>
                <w:rFonts w:hint="eastAsia"/>
              </w:rPr>
              <w:t>浮体圆柱形结构，整体发泡，采用不倒翁式泡沫浮体，围油栏有防止浮体丢失的措施，浮体外部采用耐油材料密封包裹，防止浮体被溢油腐蚀。</w:t>
            </w:r>
            <w:r>
              <w:rPr>
                <w:rFonts w:hint="eastAsia"/>
              </w:rPr>
              <w:t xml:space="preserve"> </w:t>
            </w:r>
            <w:r>
              <w:rPr>
                <w:rFonts w:hint="eastAsia"/>
              </w:rPr>
              <w:br/>
              <w:t>3.</w:t>
            </w:r>
            <w:r>
              <w:rPr>
                <w:rFonts w:hint="eastAsia"/>
              </w:rPr>
              <w:t>接头形式采用螺杆式接头，坚固耐用，密封不易松散，连接方便。</w:t>
            </w:r>
            <w:r>
              <w:rPr>
                <w:rFonts w:hint="eastAsia"/>
              </w:rPr>
              <w:br/>
              <w:t>4.</w:t>
            </w:r>
            <w:r>
              <w:rPr>
                <w:rFonts w:hint="eastAsia"/>
              </w:rPr>
              <w:t>静态布放具有稳定的干舷和吃水。</w:t>
            </w:r>
            <w:r>
              <w:rPr>
                <w:rFonts w:hint="eastAsia"/>
              </w:rPr>
              <w:br/>
              <w:t>5.</w:t>
            </w:r>
            <w:r>
              <w:rPr>
                <w:rFonts w:hint="eastAsia"/>
              </w:rPr>
              <w:t>组成围油栏的附件外观正常，清洁、无毛刺。</w:t>
            </w:r>
            <w:r>
              <w:rPr>
                <w:rFonts w:hint="eastAsia"/>
              </w:rPr>
              <w:t xml:space="preserve"> </w:t>
            </w:r>
            <w:r>
              <w:rPr>
                <w:rFonts w:hint="eastAsia"/>
              </w:rPr>
              <w:br/>
              <w:t>6.</w:t>
            </w:r>
            <w:r>
              <w:rPr>
                <w:rFonts w:hint="eastAsia"/>
              </w:rPr>
              <w:t>正常使用年限不少于</w:t>
            </w:r>
            <w:r>
              <w:rPr>
                <w:rFonts w:hint="eastAsia"/>
              </w:rPr>
              <w:t>3</w:t>
            </w:r>
            <w:r>
              <w:rPr>
                <w:rFonts w:hint="eastAsia"/>
              </w:rPr>
              <w:t>年，正常储存年限不少于</w:t>
            </w:r>
            <w:r>
              <w:rPr>
                <w:rFonts w:hint="eastAsia"/>
              </w:rPr>
              <w:t>5</w:t>
            </w:r>
            <w:r>
              <w:rPr>
                <w:rFonts w:hint="eastAsia"/>
              </w:rPr>
              <w:t>年。</w:t>
            </w:r>
            <w:r>
              <w:rPr>
                <w:rFonts w:hint="eastAsia"/>
              </w:rPr>
              <w:t xml:space="preserve">  </w:t>
            </w:r>
            <w:r>
              <w:rPr>
                <w:rFonts w:hint="eastAsia"/>
              </w:rPr>
              <w:br/>
            </w:r>
            <w:r>
              <w:rPr>
                <w:rFonts w:hint="eastAsia"/>
              </w:rPr>
              <w:lastRenderedPageBreak/>
              <w:t xml:space="preserve"> </w:t>
            </w:r>
            <w:r>
              <w:rPr>
                <w:rFonts w:hint="eastAsia"/>
              </w:rPr>
              <w:t>围油栏主要组成部分</w:t>
            </w:r>
            <w:r>
              <w:rPr>
                <w:rFonts w:hint="eastAsia"/>
              </w:rPr>
              <w:t xml:space="preserve">    </w:t>
            </w:r>
            <w:r>
              <w:rPr>
                <w:rFonts w:hint="eastAsia"/>
              </w:rPr>
              <w:br/>
            </w:r>
            <w:r>
              <w:rPr>
                <w:rFonts w:hint="eastAsia"/>
              </w:rPr>
              <w:t>固体浮子式</w:t>
            </w:r>
            <w:r>
              <w:rPr>
                <w:rFonts w:hint="eastAsia"/>
              </w:rPr>
              <w:t>PVC</w:t>
            </w:r>
            <w:r>
              <w:rPr>
                <w:rFonts w:hint="eastAsia"/>
              </w:rPr>
              <w:t>围油栏由浮体、围油栏栏体（包括浮室、裙体）、配种链、连接头等组成。</w:t>
            </w:r>
            <w:r>
              <w:rPr>
                <w:rFonts w:hint="eastAsia"/>
              </w:rPr>
              <w:br/>
              <w:t>1.</w:t>
            </w:r>
            <w:r>
              <w:rPr>
                <w:rFonts w:hint="eastAsia"/>
              </w:rPr>
              <w:t>浮体：为围油栏提供浮力的部分。它利用浮力材料提供浮力，使围油栏漂浮在水面上。浮体置于围油栏表层内部。</w:t>
            </w:r>
            <w:r>
              <w:rPr>
                <w:rFonts w:hint="eastAsia"/>
              </w:rPr>
              <w:br/>
              <w:t>2.</w:t>
            </w:r>
            <w:r>
              <w:rPr>
                <w:rFonts w:hint="eastAsia"/>
              </w:rPr>
              <w:t>浮室：用于放置浮体。</w:t>
            </w:r>
            <w:r>
              <w:rPr>
                <w:rFonts w:hint="eastAsia"/>
              </w:rPr>
              <w:br/>
              <w:t>3.</w:t>
            </w:r>
            <w:r>
              <w:rPr>
                <w:rFonts w:hint="eastAsia"/>
              </w:rPr>
              <w:t>裙体：浮体以下围油栏的连续部分。它能防止或减少油从围油栏下方逸出。</w:t>
            </w:r>
            <w:r>
              <w:rPr>
                <w:rFonts w:hint="eastAsia"/>
              </w:rPr>
              <w:br/>
              <w:t>4.</w:t>
            </w:r>
            <w:r>
              <w:rPr>
                <w:rFonts w:hint="eastAsia"/>
              </w:rPr>
              <w:t>配重：使围油栏下垂、改善围油栏性能的压载物。它可以使围油栏在水中处于垂直状态。</w:t>
            </w:r>
            <w:r>
              <w:rPr>
                <w:rFonts w:hint="eastAsia"/>
              </w:rPr>
              <w:br/>
              <w:t>5.</w:t>
            </w:r>
            <w:r>
              <w:rPr>
                <w:rFonts w:hint="eastAsia"/>
              </w:rPr>
              <w:t>接头：永久附在围油栏上，用于将每节围油栏连在一起或其它辅助设施上的装置。</w:t>
            </w:r>
            <w:r>
              <w:rPr>
                <w:rFonts w:hint="eastAsia"/>
              </w:rPr>
              <w:br/>
              <w:t>6.</w:t>
            </w:r>
            <w:r>
              <w:rPr>
                <w:rFonts w:hint="eastAsia"/>
              </w:rPr>
              <w:t>固锚座（选配）：围油栏体上用于连接锚的部分，采用镀锌铁作材料，用螺栓安装在围油栏受力加强带上，卡拉强度大，可代替围油栏托头，亦可同锚桩</w:t>
            </w:r>
            <w:proofErr w:type="gramStart"/>
            <w:r>
              <w:rPr>
                <w:rFonts w:hint="eastAsia"/>
              </w:rPr>
              <w:t>绳</w:t>
            </w:r>
            <w:proofErr w:type="gramEnd"/>
            <w:r>
              <w:rPr>
                <w:rFonts w:hint="eastAsia"/>
              </w:rPr>
              <w:t>连接固定。</w:t>
            </w:r>
            <w:r>
              <w:rPr>
                <w:rFonts w:hint="eastAsia"/>
              </w:rPr>
              <w:br/>
            </w:r>
            <w:r>
              <w:rPr>
                <w:rFonts w:hint="eastAsia"/>
              </w:rPr>
              <w:t>性能参数</w:t>
            </w:r>
            <w:r>
              <w:rPr>
                <w:rFonts w:hint="eastAsia"/>
              </w:rPr>
              <w:br/>
              <w:t>1.</w:t>
            </w:r>
            <w:r>
              <w:rPr>
                <w:rFonts w:hint="eastAsia"/>
              </w:rPr>
              <w:t>干舷</w:t>
            </w:r>
            <w:r>
              <w:rPr>
                <w:rFonts w:hint="eastAsia"/>
              </w:rPr>
              <w:t>180mm</w:t>
            </w:r>
            <w:r>
              <w:rPr>
                <w:rFonts w:hint="eastAsia"/>
              </w:rPr>
              <w:t>；吃水</w:t>
            </w:r>
            <w:r>
              <w:rPr>
                <w:rFonts w:hint="eastAsia"/>
              </w:rPr>
              <w:t>250mm450mm</w:t>
            </w:r>
            <w:r>
              <w:rPr>
                <w:rFonts w:hint="eastAsia"/>
              </w:rPr>
              <w:t>；高度</w:t>
            </w:r>
            <w:r>
              <w:rPr>
                <w:rFonts w:hint="eastAsia"/>
              </w:rPr>
              <w:t>450mm</w:t>
            </w:r>
            <w:r>
              <w:rPr>
                <w:rFonts w:hint="eastAsia"/>
              </w:rPr>
              <w:t>；</w:t>
            </w:r>
            <w:r>
              <w:rPr>
                <w:rFonts w:hint="eastAsia"/>
              </w:rPr>
              <w:br/>
              <w:t>2.</w:t>
            </w:r>
            <w:r>
              <w:rPr>
                <w:rFonts w:hint="eastAsia"/>
              </w:rPr>
              <w:t>每节长度</w:t>
            </w:r>
            <w:r>
              <w:rPr>
                <w:rFonts w:hint="eastAsia"/>
              </w:rPr>
              <w:t>20/30m</w:t>
            </w:r>
            <w:r>
              <w:rPr>
                <w:rFonts w:hint="eastAsia"/>
              </w:rPr>
              <w:t>；</w:t>
            </w:r>
            <w:r>
              <w:rPr>
                <w:rFonts w:hint="eastAsia"/>
              </w:rPr>
              <w:br/>
              <w:t>3.</w:t>
            </w:r>
            <w:r>
              <w:rPr>
                <w:rFonts w:hint="eastAsia"/>
              </w:rPr>
              <w:t>接头螺杆式连接接头；</w:t>
            </w:r>
            <w:r>
              <w:rPr>
                <w:rFonts w:hint="eastAsia"/>
              </w:rPr>
              <w:br/>
              <w:t>4.</w:t>
            </w:r>
            <w:proofErr w:type="gramStart"/>
            <w:r>
              <w:rPr>
                <w:rFonts w:hint="eastAsia"/>
              </w:rPr>
              <w:t>裙体材</w:t>
            </w:r>
            <w:proofErr w:type="gramEnd"/>
            <w:r>
              <w:rPr>
                <w:rFonts w:hint="eastAsia"/>
              </w:rPr>
              <w:t>料高强度</w:t>
            </w:r>
            <w:r>
              <w:rPr>
                <w:rFonts w:hint="eastAsia"/>
              </w:rPr>
              <w:t>PVC</w:t>
            </w:r>
            <w:r>
              <w:rPr>
                <w:rFonts w:hint="eastAsia"/>
              </w:rPr>
              <w:t>塑料布</w:t>
            </w:r>
            <w:r>
              <w:rPr>
                <w:rFonts w:hint="eastAsia"/>
              </w:rPr>
              <w:br/>
              <w:t>5.</w:t>
            </w:r>
            <w:r>
              <w:rPr>
                <w:rFonts w:hint="eastAsia"/>
              </w:rPr>
              <w:t>浮体采用耐油泡沫做浮子</w:t>
            </w:r>
            <w:r>
              <w:rPr>
                <w:rFonts w:hint="eastAsia"/>
              </w:rPr>
              <w:br/>
              <w:t>6.</w:t>
            </w:r>
            <w:r>
              <w:t>配重材料</w:t>
            </w:r>
            <w:r>
              <w:t>Φ8</w:t>
            </w:r>
            <w:r>
              <w:t>钢制镀锌链条采用</w:t>
            </w:r>
            <w:r>
              <w:t>GB/T549-1996</w:t>
            </w:r>
            <w:r>
              <w:t>标化电焊铁链</w:t>
            </w:r>
            <w:r>
              <w:br/>
              <w:t>7.</w:t>
            </w:r>
            <w:r>
              <w:t>总抗拉强度</w:t>
            </w:r>
            <w:r w:rsidRPr="00D838EC">
              <w:rPr>
                <w:rFonts w:hint="eastAsia"/>
              </w:rPr>
              <w:t>不小于</w:t>
            </w:r>
            <w:r>
              <w:t>55KN</w:t>
            </w:r>
            <w:r>
              <w:br/>
              <w:t>8.</w:t>
            </w:r>
            <w:r>
              <w:t>使用温度</w:t>
            </w:r>
            <w:r>
              <w:t>-30°C</w:t>
            </w:r>
            <w:r>
              <w:t>至</w:t>
            </w:r>
            <w:r>
              <w:t>+60°C</w:t>
            </w:r>
            <w:r>
              <w:br/>
              <w:t>9.</w:t>
            </w:r>
            <w:r>
              <w:t>提供</w:t>
            </w:r>
            <w:r>
              <w:t>CCS</w:t>
            </w:r>
            <w:r>
              <w:t>产品认证证书</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lastRenderedPageBreak/>
              <w:t>1</w:t>
            </w:r>
            <w:r>
              <w:rPr>
                <w:rFonts w:eastAsia="仿宋_GB2312" w:hAnsi="仿宋_GB2312" w:cs="仿宋_GB2312"/>
                <w:kern w:val="0"/>
                <w:sz w:val="24"/>
                <w:szCs w:val="32"/>
              </w:rPr>
              <w:t>0</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吸油毡</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箱</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100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事故时对水面和陆地溢油进行快速吸附溢油的回收</w:t>
            </w:r>
            <w:r>
              <w:rPr>
                <w:rFonts w:hint="eastAsia"/>
              </w:rPr>
              <w:t xml:space="preserve">;                                                        </w:t>
            </w:r>
          </w:p>
          <w:p w:rsidR="00BA6C24" w:rsidRDefault="00835BD8">
            <w:pPr>
              <w:widowControl/>
              <w:snapToGrid w:val="0"/>
              <w:ind w:firstLineChars="200" w:firstLine="420"/>
              <w:jc w:val="left"/>
            </w:pPr>
            <w:r>
              <w:rPr>
                <w:rFonts w:hint="eastAsia"/>
              </w:rPr>
              <w:t>2.</w:t>
            </w:r>
            <w:r>
              <w:rPr>
                <w:rFonts w:hint="eastAsia"/>
              </w:rPr>
              <w:t>吸附油品的种类：中质原油燃料油有机溶剂。只吸油不吸收水，吸收油污或有机溶剂后，仍漂浮于水面，易于打捞，轻便阻燃安全</w:t>
            </w:r>
            <w:r>
              <w:rPr>
                <w:rFonts w:hint="eastAsia"/>
              </w:rPr>
              <w:t>;</w:t>
            </w:r>
          </w:p>
          <w:p w:rsidR="00BA6C24" w:rsidRDefault="00835BD8">
            <w:pPr>
              <w:widowControl/>
              <w:snapToGrid w:val="0"/>
              <w:ind w:firstLineChars="200" w:firstLine="420"/>
              <w:jc w:val="left"/>
            </w:pPr>
            <w:r>
              <w:rPr>
                <w:rFonts w:hint="eastAsia"/>
              </w:rPr>
              <w:t>3.</w:t>
            </w:r>
            <w:r>
              <w:rPr>
                <w:rFonts w:hint="eastAsia"/>
              </w:rPr>
              <w:t>尺寸：≥</w:t>
            </w:r>
            <w:r>
              <w:rPr>
                <w:rFonts w:hint="eastAsia"/>
              </w:rPr>
              <w:t>36*45cm</w:t>
            </w:r>
            <w:r>
              <w:rPr>
                <w:rFonts w:hint="eastAsia"/>
              </w:rPr>
              <w:t>、≥</w:t>
            </w:r>
            <w:r>
              <w:rPr>
                <w:rFonts w:hint="eastAsia"/>
              </w:rPr>
              <w:t>100</w:t>
            </w:r>
            <w:r>
              <w:rPr>
                <w:rFonts w:hint="eastAsia"/>
              </w:rPr>
              <w:t>片</w:t>
            </w:r>
            <w:r>
              <w:rPr>
                <w:rFonts w:hint="eastAsia"/>
              </w:rPr>
              <w:t>/</w:t>
            </w:r>
            <w:r>
              <w:rPr>
                <w:rFonts w:hint="eastAsia"/>
              </w:rPr>
              <w:t>箱，产品防</w:t>
            </w:r>
            <w:r>
              <w:rPr>
                <w:rFonts w:hint="eastAsia"/>
              </w:rPr>
              <w:t>UV</w:t>
            </w:r>
            <w:r>
              <w:rPr>
                <w:rFonts w:hint="eastAsia"/>
              </w:rPr>
              <w:t>，耐老化，须提供厂家出具的质检报告。</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r>
              <w:rPr>
                <w:rFonts w:eastAsia="仿宋_GB2312" w:hAnsi="仿宋_GB2312" w:cs="仿宋_GB2312"/>
                <w:kern w:val="0"/>
                <w:sz w:val="24"/>
                <w:szCs w:val="32"/>
              </w:rPr>
              <w:t>1</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水质快速检测试剂包</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套</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1.pH</w:t>
            </w:r>
            <w:r>
              <w:rPr>
                <w:rFonts w:hint="eastAsia"/>
              </w:rPr>
              <w:t>广泛试纸、</w:t>
            </w:r>
            <w:r>
              <w:rPr>
                <w:rFonts w:hint="eastAsia"/>
              </w:rPr>
              <w:t>COD</w:t>
            </w:r>
            <w:r>
              <w:rPr>
                <w:rFonts w:hint="eastAsia"/>
              </w:rPr>
              <w:t>高浓度、氨氮、镍、铜、锌、</w:t>
            </w:r>
            <w:r>
              <w:rPr>
                <w:rFonts w:hint="eastAsia"/>
              </w:rPr>
              <w:t xml:space="preserve"> </w:t>
            </w:r>
            <w:r>
              <w:rPr>
                <w:rFonts w:hint="eastAsia"/>
              </w:rPr>
              <w:t>砷</w:t>
            </w:r>
            <w:r>
              <w:rPr>
                <w:rFonts w:hint="eastAsia"/>
              </w:rPr>
              <w:t xml:space="preserve"> </w:t>
            </w:r>
            <w:r>
              <w:rPr>
                <w:rFonts w:hint="eastAsia"/>
              </w:rPr>
              <w:t>、</w:t>
            </w:r>
            <w:r>
              <w:rPr>
                <w:rFonts w:hint="eastAsia"/>
              </w:rPr>
              <w:t xml:space="preserve"> </w:t>
            </w:r>
            <w:r>
              <w:rPr>
                <w:rFonts w:hint="eastAsia"/>
              </w:rPr>
              <w:t>氰化物、总铬、镉、铅、总磷等快速检测包</w:t>
            </w:r>
            <w:r>
              <w:rPr>
                <w:rFonts w:hint="eastAsia"/>
              </w:rPr>
              <w:t xml:space="preserve">;             </w:t>
            </w:r>
          </w:p>
          <w:p w:rsidR="00BA6C24" w:rsidRDefault="00835BD8">
            <w:pPr>
              <w:widowControl/>
              <w:snapToGrid w:val="0"/>
              <w:ind w:firstLineChars="200" w:firstLine="420"/>
              <w:jc w:val="left"/>
            </w:pPr>
            <w:r>
              <w:rPr>
                <w:rFonts w:hint="eastAsia"/>
              </w:rPr>
              <w:t>2.</w:t>
            </w:r>
            <w:r>
              <w:rPr>
                <w:rFonts w:hint="eastAsia"/>
              </w:rPr>
              <w:t>通过将水滴入含有试剂的试管，比较反应后的颜色标准来检测除</w:t>
            </w:r>
            <w:r>
              <w:rPr>
                <w:rFonts w:hint="eastAsia"/>
              </w:rPr>
              <w:t>pH</w:t>
            </w:r>
            <w:r>
              <w:rPr>
                <w:rFonts w:hint="eastAsia"/>
              </w:rPr>
              <w:t>以外的物质浓度范围，每种</w:t>
            </w:r>
            <w:r>
              <w:rPr>
                <w:rFonts w:hint="eastAsia"/>
              </w:rPr>
              <w:t>2</w:t>
            </w:r>
            <w:r>
              <w:rPr>
                <w:rFonts w:hint="eastAsia"/>
              </w:rPr>
              <w:t>包，每包数量不少于</w:t>
            </w:r>
            <w:r>
              <w:rPr>
                <w:rFonts w:hint="eastAsia"/>
              </w:rPr>
              <w:t>50</w:t>
            </w:r>
            <w:r>
              <w:rPr>
                <w:rFonts w:hint="eastAsia"/>
              </w:rPr>
              <w:t>个。</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r>
              <w:rPr>
                <w:rFonts w:eastAsia="仿宋_GB2312" w:hAnsi="仿宋_GB2312" w:cs="仿宋_GB2312"/>
                <w:kern w:val="0"/>
                <w:sz w:val="24"/>
                <w:szCs w:val="32"/>
              </w:rPr>
              <w:t>2</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快速膨胀袋</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箱</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7</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膨胀时间</w:t>
            </w:r>
            <w:r>
              <w:rPr>
                <w:rFonts w:hint="eastAsia"/>
              </w:rPr>
              <w:t>:3-5</w:t>
            </w:r>
            <w:r>
              <w:rPr>
                <w:rFonts w:hint="eastAsia"/>
              </w:rPr>
              <w:t>分钟商品材质</w:t>
            </w:r>
            <w:r>
              <w:rPr>
                <w:rFonts w:hint="eastAsia"/>
              </w:rPr>
              <w:t>:</w:t>
            </w:r>
            <w:r>
              <w:rPr>
                <w:rFonts w:hint="eastAsia"/>
              </w:rPr>
              <w:t>加厚无纺布</w:t>
            </w:r>
          </w:p>
          <w:p w:rsidR="00BA6C24" w:rsidRDefault="00835BD8">
            <w:pPr>
              <w:widowControl/>
              <w:snapToGrid w:val="0"/>
              <w:ind w:firstLineChars="200" w:firstLine="420"/>
              <w:jc w:val="left"/>
            </w:pPr>
            <w:r>
              <w:rPr>
                <w:rFonts w:hint="eastAsia"/>
              </w:rPr>
              <w:t>2.</w:t>
            </w:r>
            <w:r>
              <w:rPr>
                <w:rFonts w:hint="eastAsia"/>
              </w:rPr>
              <w:t>使用环境</w:t>
            </w:r>
            <w:r>
              <w:rPr>
                <w:rFonts w:hint="eastAsia"/>
              </w:rPr>
              <w:t>:</w:t>
            </w:r>
            <w:r>
              <w:rPr>
                <w:rFonts w:hint="eastAsia"/>
              </w:rPr>
              <w:t>淡水环境</w:t>
            </w:r>
            <w:r>
              <w:rPr>
                <w:rFonts w:hint="eastAsia"/>
              </w:rPr>
              <w:t>4&lt;PH&lt; 8</w:t>
            </w:r>
            <w:r>
              <w:rPr>
                <w:rFonts w:hint="eastAsia"/>
              </w:rPr>
              <w:t>商品包装</w:t>
            </w:r>
            <w:r>
              <w:rPr>
                <w:rFonts w:hint="eastAsia"/>
              </w:rPr>
              <w:t>:50</w:t>
            </w:r>
            <w:r>
              <w:rPr>
                <w:rFonts w:hint="eastAsia"/>
              </w:rPr>
              <w:t>条</w:t>
            </w:r>
            <w:r>
              <w:rPr>
                <w:rFonts w:hint="eastAsia"/>
              </w:rPr>
              <w:t>/</w:t>
            </w:r>
            <w:r>
              <w:rPr>
                <w:rFonts w:hint="eastAsia"/>
              </w:rPr>
              <w:t>箱</w:t>
            </w:r>
          </w:p>
          <w:p w:rsidR="00BA6C24" w:rsidRDefault="00835BD8">
            <w:pPr>
              <w:widowControl/>
              <w:snapToGrid w:val="0"/>
              <w:ind w:firstLineChars="200" w:firstLine="420"/>
              <w:jc w:val="left"/>
            </w:pPr>
            <w:r>
              <w:rPr>
                <w:rFonts w:hint="eastAsia"/>
              </w:rPr>
              <w:t>3.</w:t>
            </w:r>
            <w:r>
              <w:rPr>
                <w:rFonts w:hint="eastAsia"/>
              </w:rPr>
              <w:t>商品尺寸</w:t>
            </w:r>
            <w:r w:rsidRPr="00D838EC">
              <w:rPr>
                <w:rFonts w:hint="eastAsia"/>
              </w:rPr>
              <w:t>不小于</w:t>
            </w:r>
            <w:r>
              <w:rPr>
                <w:rFonts w:hint="eastAsia"/>
              </w:rPr>
              <w:t>:40*60cm</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r>
              <w:rPr>
                <w:rFonts w:eastAsia="仿宋_GB2312" w:hAnsi="仿宋_GB2312" w:cs="仿宋_GB2312"/>
                <w:kern w:val="0"/>
                <w:sz w:val="24"/>
                <w:szCs w:val="32"/>
              </w:rPr>
              <w:t>3</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反光背心</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件</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100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舒适透气面料；</w:t>
            </w:r>
          </w:p>
          <w:p w:rsidR="00BA6C24" w:rsidRDefault="00835BD8">
            <w:pPr>
              <w:widowControl/>
              <w:snapToGrid w:val="0"/>
              <w:ind w:firstLineChars="200" w:firstLine="420"/>
              <w:jc w:val="left"/>
            </w:pPr>
            <w:r>
              <w:rPr>
                <w:rFonts w:hint="eastAsia"/>
              </w:rPr>
              <w:t>2.360</w:t>
            </w:r>
            <w:r>
              <w:rPr>
                <w:rFonts w:hint="eastAsia"/>
              </w:rPr>
              <w:t>度反光条；</w:t>
            </w:r>
          </w:p>
          <w:p w:rsidR="00BA6C24" w:rsidRDefault="00835BD8">
            <w:pPr>
              <w:widowControl/>
              <w:snapToGrid w:val="0"/>
              <w:ind w:firstLineChars="200" w:firstLine="420"/>
              <w:jc w:val="left"/>
            </w:pPr>
            <w:r>
              <w:rPr>
                <w:rFonts w:hint="eastAsia"/>
              </w:rPr>
              <w:t>3.</w:t>
            </w:r>
            <w:r>
              <w:rPr>
                <w:rFonts w:hint="eastAsia"/>
              </w:rPr>
              <w:t>顺滑拉链；</w:t>
            </w:r>
          </w:p>
          <w:p w:rsidR="00BA6C24" w:rsidRDefault="00835BD8">
            <w:pPr>
              <w:widowControl/>
              <w:snapToGrid w:val="0"/>
              <w:ind w:firstLineChars="200" w:firstLine="420"/>
              <w:jc w:val="left"/>
            </w:pPr>
            <w:r>
              <w:rPr>
                <w:rFonts w:hint="eastAsia"/>
              </w:rPr>
              <w:t>4.</w:t>
            </w:r>
            <w:r>
              <w:rPr>
                <w:rFonts w:hint="eastAsia"/>
              </w:rPr>
              <w:t>提供产品检测报告。</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14</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手持电筒</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proofErr w:type="gramStart"/>
            <w:r>
              <w:rPr>
                <w:rFonts w:eastAsia="仿宋_GB2312" w:hAnsi="仿宋_GB2312" w:cs="仿宋_GB2312" w:hint="eastAsia"/>
                <w:kern w:val="0"/>
                <w:sz w:val="24"/>
                <w:szCs w:val="32"/>
              </w:rPr>
              <w:t>个</w:t>
            </w:r>
            <w:proofErr w:type="gramEnd"/>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50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合金材质，</w:t>
            </w:r>
            <w:r>
              <w:rPr>
                <w:rFonts w:hint="eastAsia"/>
              </w:rPr>
              <w:t>6</w:t>
            </w:r>
            <w:r>
              <w:rPr>
                <w:rFonts w:hint="eastAsia"/>
              </w:rPr>
              <w:t>个月超长待机；</w:t>
            </w:r>
            <w:r>
              <w:rPr>
                <w:rFonts w:hint="eastAsia"/>
              </w:rPr>
              <w:t xml:space="preserve">                                                                            2.</w:t>
            </w:r>
            <w:r>
              <w:rPr>
                <w:rFonts w:hint="eastAsia"/>
              </w:rPr>
              <w:t>多种充电方式：电脑、充电宝、插排、车载、</w:t>
            </w:r>
            <w:r>
              <w:rPr>
                <w:rFonts w:hint="eastAsia"/>
              </w:rPr>
              <w:t>type-c</w:t>
            </w:r>
            <w:r>
              <w:rPr>
                <w:rFonts w:hint="eastAsia"/>
              </w:rPr>
              <w:t>闪充；</w:t>
            </w:r>
            <w:r>
              <w:rPr>
                <w:rFonts w:hint="eastAsia"/>
              </w:rPr>
              <w:t xml:space="preserve">                                                                           3.</w:t>
            </w:r>
            <w:r>
              <w:rPr>
                <w:rFonts w:hint="eastAsia"/>
              </w:rPr>
              <w:t>最大射程≥</w:t>
            </w:r>
            <w:r>
              <w:rPr>
                <w:rFonts w:hint="eastAsia"/>
              </w:rPr>
              <w:t>320m</w:t>
            </w:r>
            <w:r>
              <w:rPr>
                <w:rFonts w:hint="eastAsia"/>
              </w:rPr>
              <w:t>；</w:t>
            </w:r>
            <w:r>
              <w:rPr>
                <w:rFonts w:hint="eastAsia"/>
              </w:rPr>
              <w:t xml:space="preserve">                                                                                   4.</w:t>
            </w:r>
            <w:r>
              <w:rPr>
                <w:rFonts w:hint="eastAsia"/>
              </w:rPr>
              <w:t>电池可拆卸、可换、可充。</w:t>
            </w:r>
            <w:r>
              <w:rPr>
                <w:rFonts w:hint="eastAsia"/>
              </w:rPr>
              <w:t xml:space="preserve">           </w:t>
            </w:r>
          </w:p>
        </w:tc>
      </w:tr>
      <w:tr w:rsidR="00BA6C24">
        <w:trPr>
          <w:trHeight w:val="734"/>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kern w:val="0"/>
                <w:sz w:val="24"/>
                <w:szCs w:val="32"/>
              </w:rPr>
              <w:t>15</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水鞋</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双</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50</w:t>
            </w:r>
          </w:p>
        </w:tc>
        <w:tc>
          <w:tcPr>
            <w:tcW w:w="3203" w:type="pct"/>
            <w:tcBorders>
              <w:top w:val="single" w:sz="4" w:space="0" w:color="auto"/>
              <w:left w:val="nil"/>
              <w:bottom w:val="single" w:sz="4" w:space="0" w:color="auto"/>
              <w:right w:val="single" w:sz="4" w:space="0" w:color="auto"/>
            </w:tcBorders>
            <w:vAlign w:val="center"/>
          </w:tcPr>
          <w:p w:rsidR="00BA6C24" w:rsidRDefault="00835BD8">
            <w:pPr>
              <w:widowControl/>
              <w:snapToGrid w:val="0"/>
              <w:ind w:firstLineChars="200" w:firstLine="420"/>
              <w:jc w:val="left"/>
            </w:pPr>
            <w:r>
              <w:rPr>
                <w:rFonts w:hint="eastAsia"/>
              </w:rPr>
              <w:t>1.</w:t>
            </w:r>
            <w:r>
              <w:rPr>
                <w:rFonts w:hint="eastAsia"/>
              </w:rPr>
              <w:t>对氢氟酸、王水、硝酸、强酸、强碱等有超强耐久性；</w:t>
            </w:r>
          </w:p>
          <w:p w:rsidR="00BA6C24" w:rsidRDefault="00835BD8">
            <w:pPr>
              <w:widowControl/>
              <w:snapToGrid w:val="0"/>
              <w:ind w:firstLineChars="200" w:firstLine="420"/>
              <w:jc w:val="left"/>
            </w:pPr>
            <w:r>
              <w:rPr>
                <w:rFonts w:hint="eastAsia"/>
              </w:rPr>
              <w:t>2.</w:t>
            </w:r>
            <w:r>
              <w:rPr>
                <w:rFonts w:hint="eastAsia"/>
              </w:rPr>
              <w:t>材质：</w:t>
            </w:r>
            <w:proofErr w:type="gramStart"/>
            <w:r>
              <w:rPr>
                <w:rFonts w:hint="eastAsia"/>
              </w:rPr>
              <w:t>特氟伦</w:t>
            </w:r>
            <w:proofErr w:type="gramEnd"/>
            <w:r>
              <w:rPr>
                <w:rFonts w:hint="eastAsia"/>
              </w:rPr>
              <w:t>，防滑，柔软，佩戴舒适；</w:t>
            </w:r>
          </w:p>
        </w:tc>
      </w:tr>
      <w:tr w:rsidR="00BA6C24">
        <w:trPr>
          <w:trHeight w:val="1105"/>
        </w:trPr>
        <w:tc>
          <w:tcPr>
            <w:tcW w:w="301"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lastRenderedPageBreak/>
              <w:t>1</w:t>
            </w:r>
            <w:r>
              <w:rPr>
                <w:rFonts w:eastAsia="仿宋_GB2312" w:hAnsi="仿宋_GB2312" w:cs="仿宋_GB2312"/>
                <w:kern w:val="0"/>
                <w:sz w:val="24"/>
                <w:szCs w:val="32"/>
              </w:rPr>
              <w:t>6</w:t>
            </w:r>
          </w:p>
        </w:tc>
        <w:tc>
          <w:tcPr>
            <w:tcW w:w="719" w:type="pct"/>
            <w:tcBorders>
              <w:top w:val="single" w:sz="4" w:space="0" w:color="auto"/>
              <w:left w:val="nil"/>
              <w:bottom w:val="single" w:sz="4" w:space="0" w:color="auto"/>
              <w:right w:val="single" w:sz="4" w:space="0" w:color="auto"/>
            </w:tcBorders>
            <w:vAlign w:val="center"/>
          </w:tcPr>
          <w:p w:rsidR="00BA6C24" w:rsidRDefault="00835BD8">
            <w:pPr>
              <w:widowControl/>
              <w:snapToGrid w:val="0"/>
              <w:rPr>
                <w:rFonts w:eastAsia="仿宋_GB2312" w:hAnsi="仿宋_GB2312" w:cs="仿宋_GB2312"/>
                <w:kern w:val="0"/>
                <w:sz w:val="24"/>
                <w:szCs w:val="32"/>
              </w:rPr>
            </w:pPr>
            <w:r>
              <w:rPr>
                <w:rFonts w:eastAsia="仿宋_GB2312" w:hAnsi="仿宋_GB2312" w:cs="仿宋_GB2312" w:hint="eastAsia"/>
                <w:kern w:val="0"/>
                <w:sz w:val="24"/>
                <w:szCs w:val="32"/>
              </w:rPr>
              <w:t>雨衣</w:t>
            </w:r>
          </w:p>
        </w:tc>
        <w:tc>
          <w:tcPr>
            <w:tcW w:w="318"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件</w:t>
            </w:r>
          </w:p>
        </w:tc>
        <w:tc>
          <w:tcPr>
            <w:tcW w:w="459" w:type="pct"/>
            <w:tcBorders>
              <w:top w:val="single" w:sz="4" w:space="0" w:color="auto"/>
              <w:left w:val="nil"/>
              <w:bottom w:val="single" w:sz="4" w:space="0" w:color="auto"/>
              <w:right w:val="single" w:sz="4" w:space="0" w:color="auto"/>
            </w:tcBorders>
            <w:vAlign w:val="center"/>
          </w:tcPr>
          <w:p w:rsidR="00BA6C24" w:rsidRDefault="00835BD8">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50</w:t>
            </w:r>
          </w:p>
        </w:tc>
        <w:tc>
          <w:tcPr>
            <w:tcW w:w="3203" w:type="pct"/>
            <w:tcBorders>
              <w:top w:val="single" w:sz="4" w:space="0" w:color="auto"/>
              <w:left w:val="single" w:sz="4" w:space="0" w:color="auto"/>
              <w:bottom w:val="single" w:sz="4" w:space="0" w:color="auto"/>
              <w:right w:val="single" w:sz="4" w:space="0" w:color="auto"/>
            </w:tcBorders>
            <w:vAlign w:val="center"/>
          </w:tcPr>
          <w:p w:rsidR="00BA6C24" w:rsidRDefault="00835BD8">
            <w:pPr>
              <w:widowControl/>
              <w:snapToGrid w:val="0"/>
              <w:jc w:val="left"/>
            </w:pPr>
            <w:r>
              <w:rPr>
                <w:rFonts w:hint="eastAsia"/>
              </w:rPr>
              <w:t>1.</w:t>
            </w:r>
            <w:r>
              <w:rPr>
                <w:rFonts w:hint="eastAsia"/>
              </w:rPr>
              <w:t>户外穿着式加厚连体；</w:t>
            </w:r>
            <w:r>
              <w:rPr>
                <w:rFonts w:hint="eastAsia"/>
              </w:rPr>
              <w:t xml:space="preserve">                                                                             2.</w:t>
            </w:r>
            <w:r>
              <w:rPr>
                <w:rFonts w:hint="eastAsia"/>
              </w:rPr>
              <w:t>全身防暴雨长款；</w:t>
            </w:r>
            <w:r>
              <w:rPr>
                <w:rFonts w:hint="eastAsia"/>
              </w:rPr>
              <w:t xml:space="preserve">                                                                                          3.</w:t>
            </w:r>
            <w:r>
              <w:rPr>
                <w:rFonts w:hint="eastAsia"/>
              </w:rPr>
              <w:t>前后反光条；</w:t>
            </w:r>
          </w:p>
        </w:tc>
      </w:tr>
    </w:tbl>
    <w:p w:rsidR="00BA6C24" w:rsidRPr="00D838EC" w:rsidRDefault="00835BD8">
      <w:pPr>
        <w:jc w:val="left"/>
        <w:rPr>
          <w:rFonts w:asciiTheme="minorEastAsia" w:eastAsiaTheme="minorEastAsia" w:hAnsiTheme="minorEastAsia" w:cs="仿宋_GB2312"/>
          <w:b/>
          <w:sz w:val="28"/>
          <w:szCs w:val="32"/>
        </w:rPr>
      </w:pPr>
      <w:r w:rsidRPr="00D838EC">
        <w:rPr>
          <w:rFonts w:asciiTheme="minorEastAsia" w:eastAsiaTheme="minorEastAsia" w:hAnsiTheme="minorEastAsia" w:cs="仿宋_GB2312" w:hint="eastAsia"/>
          <w:b/>
          <w:sz w:val="28"/>
          <w:szCs w:val="32"/>
        </w:rPr>
        <w:t>备注：以上产品或设备，质量报告、监测报告等相关证明材料可以在验收时提供。</w:t>
      </w:r>
    </w:p>
    <w:p w:rsidR="00BA6C24" w:rsidRDefault="00BA6C24">
      <w:pPr>
        <w:jc w:val="center"/>
        <w:rPr>
          <w:rFonts w:asciiTheme="minorEastAsia" w:eastAsiaTheme="minorEastAsia" w:hAnsiTheme="minorEastAsia" w:cs="仿宋_GB2312"/>
          <w:b/>
          <w:sz w:val="36"/>
          <w:szCs w:val="36"/>
        </w:rPr>
      </w:pPr>
    </w:p>
    <w:bookmarkEnd w:id="88"/>
    <w:bookmarkEnd w:id="89"/>
    <w:p w:rsidR="00BA6C24" w:rsidRDefault="00BA6C24" w:rsidP="00D838EC">
      <w:pPr>
        <w:rPr>
          <w:rFonts w:asciiTheme="minorEastAsia" w:eastAsiaTheme="minorEastAsia" w:hAnsiTheme="minorEastAsia" w:cs="仿宋_GB2312" w:hint="eastAsia"/>
          <w:b/>
          <w:sz w:val="36"/>
          <w:szCs w:val="36"/>
        </w:rPr>
      </w:pPr>
    </w:p>
    <w:p w:rsidR="00BA6C24" w:rsidRDefault="00BA6C24">
      <w:pPr>
        <w:rPr>
          <w:rFonts w:asciiTheme="minorEastAsia" w:eastAsiaTheme="minorEastAsia" w:hAnsiTheme="minorEastAsia" w:cs="仿宋_GB2312"/>
          <w:b/>
          <w:sz w:val="36"/>
          <w:szCs w:val="36"/>
        </w:rPr>
      </w:pPr>
    </w:p>
    <w:p w:rsidR="00BA6C24" w:rsidRDefault="00835BD8">
      <w:pPr>
        <w:jc w:val="center"/>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 xml:space="preserve">第五部分  </w:t>
      </w:r>
      <w:bookmarkStart w:id="92" w:name="第四部分"/>
      <w:bookmarkEnd w:id="85"/>
      <w:bookmarkEnd w:id="86"/>
      <w:r>
        <w:rPr>
          <w:rFonts w:asciiTheme="minorEastAsia" w:eastAsiaTheme="minorEastAsia" w:hAnsiTheme="minorEastAsia" w:cs="仿宋_GB2312" w:hint="eastAsia"/>
          <w:b/>
          <w:sz w:val="36"/>
          <w:szCs w:val="36"/>
        </w:rPr>
        <w:t>评定标准</w:t>
      </w:r>
      <w:bookmarkEnd w:id="91"/>
    </w:p>
    <w:p w:rsidR="00BA6C24" w:rsidRDefault="00BA6C24">
      <w:pPr>
        <w:adjustRightInd/>
        <w:spacing w:line="360" w:lineRule="auto"/>
        <w:ind w:firstLineChars="200" w:firstLine="482"/>
        <w:rPr>
          <w:rFonts w:asciiTheme="minorEastAsia" w:eastAsiaTheme="minorEastAsia" w:hAnsiTheme="minorEastAsia" w:cs="Arial"/>
          <w:b/>
          <w:kern w:val="0"/>
          <w:sz w:val="24"/>
        </w:rPr>
      </w:pPr>
    </w:p>
    <w:p w:rsidR="00D6508A" w:rsidRPr="00267D37" w:rsidRDefault="00D6508A" w:rsidP="00D6508A">
      <w:pPr>
        <w:pStyle w:val="2f8"/>
        <w:spacing w:before="0"/>
        <w:ind w:firstLine="643"/>
        <w:jc w:val="center"/>
        <w:outlineLvl w:val="1"/>
        <w:rPr>
          <w:rFonts w:asciiTheme="minorEastAsia" w:eastAsiaTheme="minorEastAsia" w:hAnsiTheme="minorEastAsia" w:cs="仿宋_GB2312"/>
          <w:b/>
        </w:rPr>
      </w:pPr>
      <w:r w:rsidRPr="00267D37">
        <w:rPr>
          <w:rFonts w:asciiTheme="minorEastAsia" w:eastAsiaTheme="minorEastAsia" w:hAnsiTheme="minorEastAsia" w:cs="仿宋_GB2312" w:hint="eastAsia"/>
          <w:b/>
          <w:sz w:val="32"/>
        </w:rPr>
        <w:t>一、评审方法</w:t>
      </w:r>
    </w:p>
    <w:p w:rsidR="00D6508A" w:rsidRPr="00D6508A" w:rsidRDefault="00D6508A" w:rsidP="00D6508A">
      <w:pPr>
        <w:adjustRightInd/>
        <w:spacing w:line="360" w:lineRule="auto"/>
        <w:ind w:firstLineChars="200" w:firstLine="480"/>
        <w:rPr>
          <w:rFonts w:asciiTheme="minorEastAsia" w:eastAsiaTheme="minorEastAsia" w:hAnsiTheme="minorEastAsia" w:cs="Arial"/>
          <w:color w:val="000000" w:themeColor="text1"/>
          <w:kern w:val="0"/>
          <w:sz w:val="24"/>
        </w:rPr>
      </w:pPr>
      <w:r w:rsidRPr="00D6508A">
        <w:rPr>
          <w:rFonts w:asciiTheme="minorEastAsia" w:eastAsiaTheme="minorEastAsia" w:hAnsiTheme="minorEastAsia" w:cs="Arial" w:hint="eastAsia"/>
          <w:color w:val="000000" w:themeColor="text1"/>
          <w:kern w:val="0"/>
          <w:sz w:val="24"/>
        </w:rPr>
        <w:t>1.1谈判小组应当从质量和服务均能满足采购文件实质性响应要求的供应商中，按照最后报价由低到高的顺序提出3名以上成交候选人，并编写评审报告。</w:t>
      </w:r>
    </w:p>
    <w:p w:rsidR="00D6508A" w:rsidRPr="00D6508A" w:rsidRDefault="00D6508A" w:rsidP="00D6508A">
      <w:pPr>
        <w:spacing w:line="360" w:lineRule="auto"/>
        <w:ind w:firstLineChars="200" w:firstLine="480"/>
        <w:rPr>
          <w:rFonts w:asciiTheme="minorEastAsia" w:eastAsiaTheme="minorEastAsia" w:hAnsiTheme="minorEastAsia" w:cs="Arial"/>
          <w:color w:val="000000" w:themeColor="text1"/>
          <w:kern w:val="0"/>
          <w:sz w:val="24"/>
        </w:rPr>
      </w:pPr>
      <w:r w:rsidRPr="00D6508A">
        <w:rPr>
          <w:rFonts w:asciiTheme="minorEastAsia" w:eastAsiaTheme="minorEastAsia" w:hAnsiTheme="minorEastAsia" w:cs="Arial" w:hint="eastAsia"/>
          <w:color w:val="000000" w:themeColor="text1"/>
          <w:kern w:val="0"/>
          <w:sz w:val="24"/>
        </w:rPr>
        <w:t>1.2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w:t>
      </w:r>
      <w:proofErr w:type="gramStart"/>
      <w:r w:rsidRPr="00D6508A">
        <w:rPr>
          <w:rFonts w:asciiTheme="minorEastAsia" w:eastAsiaTheme="minorEastAsia" w:hAnsiTheme="minorEastAsia" w:cs="Arial" w:hint="eastAsia"/>
          <w:color w:val="000000" w:themeColor="text1"/>
          <w:kern w:val="0"/>
          <w:sz w:val="24"/>
        </w:rPr>
        <w:t>微企业</w:t>
      </w:r>
      <w:proofErr w:type="gramEnd"/>
      <w:r w:rsidRPr="00D6508A">
        <w:rPr>
          <w:rFonts w:asciiTheme="minorEastAsia" w:eastAsiaTheme="minorEastAsia" w:hAnsiTheme="minorEastAsia" w:cs="Arial" w:hint="eastAsia"/>
          <w:color w:val="000000" w:themeColor="text1"/>
          <w:kern w:val="0"/>
          <w:sz w:val="24"/>
        </w:rPr>
        <w:t>组成联合体或者允许大中型企业向一家或者多家小</w:t>
      </w:r>
      <w:proofErr w:type="gramStart"/>
      <w:r w:rsidRPr="00D6508A">
        <w:rPr>
          <w:rFonts w:asciiTheme="minorEastAsia" w:eastAsiaTheme="minorEastAsia" w:hAnsiTheme="minorEastAsia" w:cs="Arial" w:hint="eastAsia"/>
          <w:color w:val="000000" w:themeColor="text1"/>
          <w:kern w:val="0"/>
          <w:sz w:val="24"/>
        </w:rPr>
        <w:t>微企业</w:t>
      </w:r>
      <w:proofErr w:type="gramEnd"/>
      <w:r w:rsidRPr="00D6508A">
        <w:rPr>
          <w:rFonts w:asciiTheme="minorEastAsia" w:eastAsiaTheme="minorEastAsia" w:hAnsiTheme="minorEastAsia" w:cs="Arial" w:hint="eastAsia"/>
          <w:color w:val="000000" w:themeColor="text1"/>
          <w:kern w:val="0"/>
          <w:sz w:val="24"/>
        </w:rPr>
        <w:t>分包的政府采购项目，对于联合协议或者分包意向协议约定小</w:t>
      </w:r>
      <w:proofErr w:type="gramStart"/>
      <w:r w:rsidRPr="00D6508A">
        <w:rPr>
          <w:rFonts w:asciiTheme="minorEastAsia" w:eastAsiaTheme="minorEastAsia" w:hAnsiTheme="minorEastAsia" w:cs="Arial" w:hint="eastAsia"/>
          <w:color w:val="000000" w:themeColor="text1"/>
          <w:kern w:val="0"/>
          <w:sz w:val="24"/>
        </w:rPr>
        <w:t>微企业</w:t>
      </w:r>
      <w:proofErr w:type="gramEnd"/>
      <w:r w:rsidRPr="00D6508A">
        <w:rPr>
          <w:rFonts w:asciiTheme="minorEastAsia" w:eastAsiaTheme="minorEastAsia" w:hAnsiTheme="minorEastAsia" w:cs="Arial" w:hint="eastAsia"/>
          <w:color w:val="000000" w:themeColor="text1"/>
          <w:kern w:val="0"/>
          <w:sz w:val="24"/>
        </w:rPr>
        <w:t>的合同份额占到合同总金额30%以上的，对联合体或者大中型企业的报价给予6%的扣除，用扣除后的价格参加评审。对于专门面向中小企业采购的项目或者采购包，不再执行价格评审优惠的扶持政策。监狱企业、残疾人福利性单位视同小型和微型企业。</w:t>
      </w:r>
    </w:p>
    <w:p w:rsidR="00D6508A" w:rsidRPr="00D6508A" w:rsidRDefault="00D6508A" w:rsidP="00D6508A">
      <w:pPr>
        <w:spacing w:line="360" w:lineRule="auto"/>
        <w:ind w:firstLineChars="200" w:firstLine="480"/>
        <w:rPr>
          <w:rFonts w:ascii="宋体" w:hAnsi="宋体" w:cs="宋体"/>
          <w:color w:val="000000" w:themeColor="text1"/>
          <w:sz w:val="24"/>
        </w:rPr>
      </w:pPr>
      <w:r w:rsidRPr="00D6508A">
        <w:rPr>
          <w:rFonts w:ascii="宋体" w:hAnsi="宋体" w:cs="宋体" w:hint="eastAsia"/>
          <w:color w:val="000000" w:themeColor="text1"/>
          <w:kern w:val="0"/>
          <w:sz w:val="24"/>
        </w:rPr>
        <w:t>1.3</w:t>
      </w:r>
      <w:r w:rsidRPr="00D6508A">
        <w:rPr>
          <w:rFonts w:ascii="宋体" w:hAnsi="宋体" w:cs="宋体" w:hint="eastAsia"/>
          <w:color w:val="000000" w:themeColor="text1"/>
          <w:sz w:val="24"/>
        </w:rPr>
        <w:t>政府采购活动中既有本国产品又有非本国产品参与竞争的，依法对本国产品给予价格评审优惠，对本国产品的报价给予20%的价格扣除，用扣除后的价格参与评审。</w:t>
      </w:r>
    </w:p>
    <w:p w:rsidR="00D6508A" w:rsidRPr="00D6508A" w:rsidRDefault="00D6508A" w:rsidP="00D6508A">
      <w:pPr>
        <w:spacing w:line="360" w:lineRule="auto"/>
        <w:ind w:firstLineChars="200" w:firstLine="480"/>
        <w:rPr>
          <w:rFonts w:ascii="宋体" w:hAnsi="宋体" w:cs="宋体"/>
          <w:color w:val="000000" w:themeColor="text1"/>
          <w:sz w:val="24"/>
        </w:rPr>
      </w:pPr>
      <w:r w:rsidRPr="00D6508A">
        <w:rPr>
          <w:rFonts w:ascii="宋体" w:hAnsi="宋体" w:cs="宋体" w:hint="eastAsia"/>
          <w:color w:val="000000" w:themeColor="text1"/>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rsidR="00D6508A" w:rsidRPr="00D6508A" w:rsidRDefault="00D6508A" w:rsidP="00D6508A">
      <w:pPr>
        <w:spacing w:line="360" w:lineRule="auto"/>
        <w:ind w:firstLineChars="200" w:firstLine="480"/>
        <w:rPr>
          <w:rFonts w:ascii="宋体" w:hAnsi="宋体" w:cs="宋体"/>
          <w:color w:val="000000" w:themeColor="text1"/>
          <w:sz w:val="24"/>
        </w:rPr>
      </w:pPr>
      <w:r w:rsidRPr="00D6508A">
        <w:rPr>
          <w:rFonts w:ascii="宋体" w:hAnsi="宋体" w:cs="宋体" w:hint="eastAsia"/>
          <w:color w:val="000000" w:themeColor="text1"/>
          <w:sz w:val="24"/>
        </w:rPr>
        <w:t>1.4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w:t>
      </w:r>
      <w:r w:rsidRPr="00D6508A">
        <w:rPr>
          <w:rFonts w:ascii="宋体" w:hAnsi="宋体" w:cs="宋体" w:hint="eastAsia"/>
          <w:color w:val="000000" w:themeColor="text1"/>
          <w:sz w:val="24"/>
        </w:rPr>
        <w:lastRenderedPageBreak/>
        <w:t>展管理办法》（财库〔2020〕46号）有关规定的，在原报价基础上叠加享受本国产品价格扣除和小</w:t>
      </w:r>
      <w:proofErr w:type="gramStart"/>
      <w:r w:rsidRPr="00D6508A">
        <w:rPr>
          <w:rFonts w:ascii="宋体" w:hAnsi="宋体" w:cs="宋体" w:hint="eastAsia"/>
          <w:color w:val="000000" w:themeColor="text1"/>
          <w:sz w:val="24"/>
        </w:rPr>
        <w:t>微企业</w:t>
      </w:r>
      <w:proofErr w:type="gramEnd"/>
      <w:r w:rsidRPr="00D6508A">
        <w:rPr>
          <w:rFonts w:ascii="宋体" w:hAnsi="宋体" w:cs="宋体" w:hint="eastAsia"/>
          <w:color w:val="000000" w:themeColor="text1"/>
          <w:sz w:val="24"/>
        </w:rPr>
        <w:t>产品价格扣除政策。</w:t>
      </w:r>
    </w:p>
    <w:p w:rsidR="00BA6C24" w:rsidRPr="00D6508A" w:rsidRDefault="00BA6C24">
      <w:pPr>
        <w:adjustRightInd/>
        <w:spacing w:line="360" w:lineRule="auto"/>
        <w:rPr>
          <w:rFonts w:asciiTheme="minorEastAsia" w:eastAsiaTheme="minorEastAsia" w:hAnsiTheme="minorEastAsia" w:cs="Arial"/>
          <w:kern w:val="0"/>
          <w:sz w:val="24"/>
        </w:rPr>
      </w:pPr>
    </w:p>
    <w:p w:rsidR="00BA6C24" w:rsidRDefault="00BA6C24" w:rsidP="00D838EC">
      <w:pPr>
        <w:pStyle w:val="affffffffa"/>
        <w:ind w:firstLine="0"/>
      </w:pPr>
    </w:p>
    <w:p w:rsidR="00BA6C24" w:rsidRDefault="00835BD8">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二、谈判小组的组成</w:t>
      </w:r>
    </w:p>
    <w:p w:rsidR="00BA6C24" w:rsidRDefault="00835BD8">
      <w:pPr>
        <w:pStyle w:val="2f8"/>
        <w:spacing w:before="0"/>
        <w:ind w:firstLineChars="0" w:firstLine="0"/>
        <w:rPr>
          <w:rFonts w:asciiTheme="minorEastAsia" w:eastAsiaTheme="minorEastAsia" w:hAnsiTheme="minorEastAsia" w:cs="Arial"/>
          <w:b/>
          <w:kern w:val="0"/>
        </w:rPr>
      </w:pPr>
      <w:r>
        <w:rPr>
          <w:rFonts w:asciiTheme="minorEastAsia" w:eastAsiaTheme="minorEastAsia" w:hAnsiTheme="minorEastAsia" w:cs="Arial" w:hint="eastAsia"/>
          <w:b/>
          <w:kern w:val="0"/>
        </w:rPr>
        <w:t>1.谈判小组的组成。</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rsidR="00BA6C24" w:rsidRDefault="00835BD8">
      <w:pPr>
        <w:snapToGrid w:val="0"/>
        <w:spacing w:line="360" w:lineRule="auto"/>
        <w:rPr>
          <w:rFonts w:asciiTheme="minorEastAsia" w:eastAsiaTheme="minorEastAsia" w:hAnsiTheme="minorEastAsia" w:cs="Arial"/>
          <w:b/>
          <w:kern w:val="0"/>
          <w:sz w:val="24"/>
          <w:szCs w:val="20"/>
        </w:rPr>
      </w:pPr>
      <w:r>
        <w:rPr>
          <w:rFonts w:asciiTheme="minorEastAsia" w:eastAsiaTheme="minorEastAsia" w:hAnsiTheme="minorEastAsia" w:cs="Arial" w:hint="eastAsia"/>
          <w:b/>
          <w:kern w:val="0"/>
          <w:sz w:val="24"/>
          <w:szCs w:val="20"/>
        </w:rPr>
        <w:t>2.谈判小组的组成人员的回避。</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在政府采购活动中，谈判小组的组成人员与供应商有下列利害关系之一的，应当回避：</w:t>
      </w:r>
    </w:p>
    <w:p w:rsidR="00BA6C24" w:rsidRDefault="00835BD8">
      <w:pPr>
        <w:pStyle w:val="2f8"/>
        <w:spacing w:before="0"/>
        <w:ind w:firstLineChars="0" w:firstLine="0"/>
        <w:rPr>
          <w:rFonts w:asciiTheme="minorEastAsia" w:eastAsiaTheme="minorEastAsia" w:hAnsiTheme="minorEastAsia" w:cs="Arial"/>
          <w:kern w:val="0"/>
        </w:rPr>
      </w:pPr>
      <w:r>
        <w:rPr>
          <w:rFonts w:asciiTheme="minorEastAsia" w:eastAsiaTheme="minorEastAsia" w:hAnsiTheme="minorEastAsia" w:cs="Arial" w:hint="eastAsia"/>
          <w:kern w:val="0"/>
        </w:rPr>
        <w:t xml:space="preserve">　　2.1参加采购活动前3年内与供应</w:t>
      </w:r>
      <w:proofErr w:type="gramStart"/>
      <w:r>
        <w:rPr>
          <w:rFonts w:asciiTheme="minorEastAsia" w:eastAsiaTheme="minorEastAsia" w:hAnsiTheme="minorEastAsia" w:cs="Arial" w:hint="eastAsia"/>
          <w:kern w:val="0"/>
        </w:rPr>
        <w:t>商存在</w:t>
      </w:r>
      <w:proofErr w:type="gramEnd"/>
      <w:r>
        <w:rPr>
          <w:rFonts w:asciiTheme="minorEastAsia" w:eastAsiaTheme="minorEastAsia" w:hAnsiTheme="minorEastAsia" w:cs="Arial" w:hint="eastAsia"/>
          <w:kern w:val="0"/>
        </w:rPr>
        <w:t>劳动关系；</w:t>
      </w:r>
    </w:p>
    <w:p w:rsidR="00BA6C24" w:rsidRDefault="00835BD8">
      <w:pPr>
        <w:pStyle w:val="2f8"/>
        <w:spacing w:before="0"/>
        <w:ind w:firstLineChars="0" w:firstLine="0"/>
        <w:rPr>
          <w:rFonts w:asciiTheme="minorEastAsia" w:eastAsiaTheme="minorEastAsia" w:hAnsiTheme="minorEastAsia" w:cs="Arial"/>
          <w:kern w:val="0"/>
        </w:rPr>
      </w:pPr>
      <w:r>
        <w:rPr>
          <w:rFonts w:asciiTheme="minorEastAsia" w:eastAsiaTheme="minorEastAsia" w:hAnsiTheme="minorEastAsia" w:cs="Arial" w:hint="eastAsia"/>
          <w:kern w:val="0"/>
        </w:rPr>
        <w:t xml:space="preserve">　　2.2参加采购活动前3年内担任供应商的董事、监事；</w:t>
      </w:r>
    </w:p>
    <w:p w:rsidR="00BA6C24" w:rsidRDefault="00835BD8">
      <w:pPr>
        <w:pStyle w:val="2f8"/>
        <w:spacing w:before="0"/>
        <w:ind w:firstLineChars="0" w:firstLine="0"/>
        <w:rPr>
          <w:rFonts w:asciiTheme="minorEastAsia" w:eastAsiaTheme="minorEastAsia" w:hAnsiTheme="minorEastAsia" w:cs="Arial"/>
          <w:kern w:val="0"/>
        </w:rPr>
      </w:pPr>
      <w:r>
        <w:rPr>
          <w:rFonts w:asciiTheme="minorEastAsia" w:eastAsiaTheme="minorEastAsia" w:hAnsiTheme="minorEastAsia" w:cs="Arial" w:hint="eastAsia"/>
          <w:kern w:val="0"/>
        </w:rPr>
        <w:t xml:space="preserve">　　2.3参加采购活动前3年内是供应商的控股股东或者实际控制人；</w:t>
      </w:r>
    </w:p>
    <w:p w:rsidR="00BA6C24" w:rsidRDefault="00835BD8">
      <w:pPr>
        <w:pStyle w:val="2f8"/>
        <w:spacing w:before="0"/>
        <w:ind w:firstLineChars="0" w:firstLine="480"/>
        <w:rPr>
          <w:rFonts w:asciiTheme="minorEastAsia" w:eastAsiaTheme="minorEastAsia" w:hAnsiTheme="minorEastAsia" w:cs="Arial"/>
          <w:kern w:val="0"/>
        </w:rPr>
      </w:pPr>
      <w:r>
        <w:rPr>
          <w:rFonts w:asciiTheme="minorEastAsia" w:eastAsiaTheme="minorEastAsia" w:hAnsiTheme="minorEastAsia" w:cs="Arial" w:hint="eastAsia"/>
          <w:kern w:val="0"/>
        </w:rPr>
        <w:t>2.4与供应商的法定代表人或者负责人有夫妻、直系血亲、三代以内旁系血亲或者近姻亲关系；</w:t>
      </w:r>
    </w:p>
    <w:p w:rsidR="00BA6C24" w:rsidRDefault="00835BD8">
      <w:pPr>
        <w:pStyle w:val="2f8"/>
        <w:spacing w:before="0"/>
        <w:ind w:firstLineChars="0" w:firstLine="480"/>
        <w:rPr>
          <w:rFonts w:asciiTheme="minorEastAsia" w:eastAsiaTheme="minorEastAsia" w:hAnsiTheme="minorEastAsia" w:cs="Arial"/>
          <w:kern w:val="0"/>
        </w:rPr>
      </w:pPr>
      <w:r>
        <w:rPr>
          <w:rFonts w:asciiTheme="minorEastAsia" w:eastAsiaTheme="minorEastAsia" w:hAnsiTheme="minorEastAsia" w:cs="Arial" w:hint="eastAsia"/>
          <w:kern w:val="0"/>
        </w:rPr>
        <w:t>2.5与供应商有其他可能影响政府采购活动公平、公正进行的关系。</w:t>
      </w:r>
    </w:p>
    <w:p w:rsidR="00BA6C24" w:rsidRDefault="00BA6C24">
      <w:pPr>
        <w:snapToGrid w:val="0"/>
        <w:spacing w:line="360" w:lineRule="auto"/>
        <w:ind w:leftChars="57" w:left="120" w:firstLineChars="150" w:firstLine="482"/>
        <w:jc w:val="center"/>
        <w:rPr>
          <w:rFonts w:asciiTheme="minorEastAsia" w:eastAsiaTheme="minorEastAsia" w:hAnsiTheme="minorEastAsia" w:cs="仿宋_GB2312"/>
          <w:b/>
          <w:sz w:val="32"/>
        </w:rPr>
      </w:pPr>
    </w:p>
    <w:p w:rsidR="00BA6C24" w:rsidRDefault="00835BD8">
      <w:pPr>
        <w:snapToGrid w:val="0"/>
        <w:spacing w:line="360" w:lineRule="auto"/>
        <w:ind w:leftChars="57" w:left="120" w:firstLineChars="150" w:firstLine="482"/>
        <w:jc w:val="center"/>
        <w:outlineLvl w:val="1"/>
        <w:rPr>
          <w:rFonts w:asciiTheme="minorEastAsia" w:eastAsiaTheme="minorEastAsia" w:hAnsiTheme="minorEastAsia"/>
          <w:b/>
          <w:sz w:val="32"/>
          <w:szCs w:val="32"/>
        </w:rPr>
      </w:pPr>
      <w:r>
        <w:rPr>
          <w:rFonts w:asciiTheme="minorEastAsia" w:eastAsiaTheme="minorEastAsia" w:hAnsiTheme="minorEastAsia" w:cs="仿宋_GB2312" w:hint="eastAsia"/>
          <w:b/>
          <w:sz w:val="32"/>
        </w:rPr>
        <w:t>三、谈判小组的职责</w:t>
      </w:r>
    </w:p>
    <w:p w:rsidR="00BA6C24" w:rsidRDefault="00835BD8">
      <w:pPr>
        <w:pStyle w:val="2f8"/>
        <w:spacing w:before="0"/>
        <w:ind w:firstLineChars="0" w:firstLine="0"/>
        <w:rPr>
          <w:rFonts w:asciiTheme="minorEastAsia" w:eastAsiaTheme="minorEastAsia" w:hAnsiTheme="minorEastAsia" w:cs="Arial"/>
          <w:b/>
          <w:kern w:val="0"/>
          <w:szCs w:val="24"/>
        </w:rPr>
      </w:pPr>
      <w:r>
        <w:rPr>
          <w:rFonts w:asciiTheme="minorEastAsia" w:eastAsiaTheme="minorEastAsia" w:hAnsiTheme="minorEastAsia" w:cs="Arial" w:hint="eastAsia"/>
          <w:b/>
          <w:kern w:val="0"/>
          <w:szCs w:val="24"/>
        </w:rPr>
        <w:t>1.谈判小组负责具体评审事务，并独立履行下列职责：</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1.1</w:t>
      </w:r>
      <w:r>
        <w:rPr>
          <w:rFonts w:asciiTheme="minorEastAsia" w:eastAsiaTheme="minorEastAsia" w:hAnsiTheme="minorEastAsia" w:hint="eastAsia"/>
          <w:szCs w:val="24"/>
        </w:rPr>
        <w:t>对供应商的资格进行审查；</w:t>
      </w:r>
      <w:r>
        <w:rPr>
          <w:rFonts w:asciiTheme="minorEastAsia" w:eastAsiaTheme="minorEastAsia" w:hAnsiTheme="minorEastAsia" w:hint="eastAsia"/>
        </w:rPr>
        <w:t>对响应文件的有效性、完整性和响应程度进行审查；</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1.2审查、评价响应文件是否符合谈判文件的商务、技术等实质性要求；</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1.3要求供应商对响应文件有关事项</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澄清、说明或者更正；</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1.4谈判小组集中与单一供应商分别进行谈判；</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1.5谈判小组根据谈判文件和谈判情况实质性变动采购需求中的技术、服务要求以及合同草案条款，并确定提交最后报价的供应商；</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1.6根据谈判文件确定的评定标准对提交最后报价的供应商的响应文件和最后报价进行评定；</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lastRenderedPageBreak/>
        <w:t>1.7编制评审报告，确定成交候选人名单，以及根据采购人委托直接确定成交人；</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1.8向采购人、采购代理机构或者有关部门报告评审中发现的违法行为；</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1.9法律、法规、规章、谈判文件等规定的其它事项。</w:t>
      </w:r>
    </w:p>
    <w:p w:rsidR="00BA6C24" w:rsidRDefault="00835BD8">
      <w:pPr>
        <w:pStyle w:val="2f8"/>
        <w:spacing w:before="0"/>
        <w:ind w:firstLineChars="0" w:firstLine="0"/>
        <w:rPr>
          <w:rFonts w:asciiTheme="minorEastAsia" w:eastAsiaTheme="minorEastAsia" w:hAnsiTheme="minorEastAsia" w:cs="Arial"/>
          <w:b/>
          <w:kern w:val="0"/>
          <w:szCs w:val="24"/>
        </w:rPr>
      </w:pPr>
      <w:r>
        <w:rPr>
          <w:rFonts w:asciiTheme="minorEastAsia" w:eastAsiaTheme="minorEastAsia" w:hAnsiTheme="minorEastAsia" w:cs="Arial" w:hint="eastAsia"/>
          <w:b/>
          <w:kern w:val="0"/>
          <w:szCs w:val="24"/>
        </w:rPr>
        <w:t>2.谈判小组及其成员不得有下列行为：</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2.1确定参与本项目至评审结束前私自接触供应商；</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 xml:space="preserve">2.2接受供应商提出的“超出响应文件的范围或者改变响应文件的实质性内容”的澄清、说明或者更正； </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2.3违反评审纪律发表倾向性意见或者征询采购人的倾向性意见；</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2.4在评审过程中擅离职守，影响评审程序正常进行的；</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2.5记录、复制或者带走任何评审资料；</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2.6其他不遵守评审纪律的行为。</w:t>
      </w:r>
    </w:p>
    <w:p w:rsidR="00BA6C24" w:rsidRDefault="00835BD8">
      <w:pPr>
        <w:pStyle w:val="2f8"/>
        <w:spacing w:before="0"/>
        <w:ind w:firstLine="480"/>
        <w:rPr>
          <w:rFonts w:asciiTheme="minorEastAsia" w:eastAsiaTheme="minorEastAsia" w:hAnsiTheme="minorEastAsia"/>
        </w:rPr>
      </w:pPr>
      <w:r>
        <w:rPr>
          <w:rFonts w:asciiTheme="minorEastAsia" w:eastAsiaTheme="minorEastAsia" w:hAnsiTheme="minorEastAsia" w:hint="eastAsia"/>
        </w:rPr>
        <w:t>谈判小组成员有2.1-2.4行为之一的，其评审意见无效，并不得获取评审劳务报酬和报销异地评审差旅费。</w:t>
      </w:r>
    </w:p>
    <w:p w:rsidR="00BA6C24" w:rsidRDefault="00BA6C24">
      <w:pPr>
        <w:pStyle w:val="2f8"/>
        <w:spacing w:before="0"/>
        <w:ind w:firstLineChars="0" w:firstLine="0"/>
        <w:rPr>
          <w:rFonts w:asciiTheme="minorEastAsia" w:eastAsiaTheme="minorEastAsia" w:hAnsiTheme="minorEastAsia"/>
          <w:b/>
        </w:rPr>
      </w:pPr>
    </w:p>
    <w:p w:rsidR="00BA6C24" w:rsidRDefault="00835BD8">
      <w:pPr>
        <w:pStyle w:val="2f8"/>
        <w:spacing w:before="0"/>
        <w:ind w:firstLineChars="0" w:firstLine="0"/>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四、评审程序</w:t>
      </w:r>
    </w:p>
    <w:p w:rsidR="00BA6C24" w:rsidRDefault="00835BD8">
      <w:pPr>
        <w:pStyle w:val="2f8"/>
        <w:spacing w:before="0"/>
        <w:ind w:firstLineChars="196" w:firstLine="472"/>
        <w:rPr>
          <w:rFonts w:asciiTheme="minorEastAsia" w:eastAsiaTheme="minorEastAsia" w:hAnsiTheme="minorEastAsia"/>
          <w:b/>
        </w:rPr>
      </w:pPr>
      <w:r>
        <w:rPr>
          <w:rFonts w:asciiTheme="minorEastAsia" w:eastAsiaTheme="minorEastAsia" w:hAnsiTheme="minorEastAsia" w:hint="eastAsia"/>
          <w:b/>
        </w:rPr>
        <w:t>详见谈判文件“第二部分 竞争性谈判流程”。</w:t>
      </w:r>
    </w:p>
    <w:p w:rsidR="00BA6C24" w:rsidRDefault="00BA6C24">
      <w:pPr>
        <w:pStyle w:val="2f8"/>
        <w:spacing w:before="0"/>
        <w:ind w:firstLineChars="0" w:firstLine="0"/>
        <w:rPr>
          <w:rFonts w:asciiTheme="minorEastAsia" w:eastAsiaTheme="minorEastAsia" w:hAnsiTheme="minorEastAsia"/>
          <w:b/>
        </w:rPr>
      </w:pPr>
    </w:p>
    <w:p w:rsidR="00BA6C24" w:rsidRDefault="00835BD8">
      <w:pPr>
        <w:pStyle w:val="2f8"/>
        <w:spacing w:before="0"/>
        <w:ind w:firstLineChars="0" w:firstLine="0"/>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五、评审须知</w:t>
      </w:r>
    </w:p>
    <w:p w:rsidR="00BA6C24" w:rsidRDefault="00835BD8">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hint="eastAsia"/>
          <w:b/>
          <w:szCs w:val="24"/>
        </w:rPr>
        <w:t>1. 响应文件的澄清</w:t>
      </w:r>
    </w:p>
    <w:p w:rsidR="00BA6C24" w:rsidRDefault="00835BD8">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BA6C24" w:rsidRDefault="00835BD8">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hint="eastAsia"/>
          <w:b/>
        </w:rPr>
        <w:t>2.最后报价的修正原则</w:t>
      </w:r>
    </w:p>
    <w:p w:rsidR="00BA6C24" w:rsidRDefault="00835BD8">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谈判小组对响应文件的最后报价进行审核，对发现计算、书写等错误的，按以下原则进行修正：</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2.1《最后报价一览表》内容与响应文件中响应内容不一致的，以《最后报价一览表》为准;</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2.2大写金额和小写金额不一致的，以大写金额为准;</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2.3单价金额小数点或者百分比有明显错位的，以《最后报价一览表》的总价为准，并修改单价;</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2.4总价金额与按单价汇总金额不一致的，以单价金额计算结果为准。</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2.5同时出现两种以上不一致的，按照前款规定的顺序修正。</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2.6以修正后的总价作为最后报价。</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
          <w:bCs/>
          <w:sz w:val="24"/>
        </w:rPr>
        <w:t>供应商对根据修正原则修正后的最后报价不确认的，响应无效。</w:t>
      </w:r>
    </w:p>
    <w:p w:rsidR="00BA6C24" w:rsidRDefault="00835BD8">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hint="eastAsia"/>
          <w:b/>
        </w:rPr>
        <w:t>3.</w:t>
      </w:r>
      <w:r>
        <w:rPr>
          <w:rFonts w:asciiTheme="minorEastAsia" w:eastAsiaTheme="minorEastAsia" w:hAnsiTheme="minorEastAsia" w:hint="eastAsia"/>
          <w:b/>
          <w:spacing w:val="20"/>
        </w:rPr>
        <w:t>响应无效</w:t>
      </w:r>
    </w:p>
    <w:p w:rsidR="00BA6C24" w:rsidRDefault="00835BD8">
      <w:pPr>
        <w:pStyle w:val="af4"/>
        <w:spacing w:line="360" w:lineRule="auto"/>
        <w:ind w:firstLineChars="250" w:firstLine="600"/>
        <w:rPr>
          <w:rFonts w:asciiTheme="minorEastAsia" w:eastAsiaTheme="minorEastAsia" w:hAnsiTheme="minorEastAsia"/>
          <w:szCs w:val="21"/>
        </w:rPr>
      </w:pPr>
      <w:r>
        <w:rPr>
          <w:rFonts w:asciiTheme="minorEastAsia" w:eastAsiaTheme="minorEastAsia" w:hAnsiTheme="minorEastAsia" w:cs="仿宋_GB2312" w:hint="eastAsia"/>
          <w:szCs w:val="21"/>
        </w:rPr>
        <w:t>有下列情况之一的，响应无效</w:t>
      </w:r>
      <w:r>
        <w:rPr>
          <w:rFonts w:asciiTheme="minorEastAsia" w:eastAsiaTheme="minorEastAsia" w:hAnsiTheme="minorEastAsia" w:hint="eastAsia"/>
          <w:szCs w:val="21"/>
        </w:rPr>
        <w:t>：</w:t>
      </w:r>
    </w:p>
    <w:p w:rsidR="00BA6C24" w:rsidRDefault="00835BD8">
      <w:pPr>
        <w:spacing w:line="360" w:lineRule="auto"/>
        <w:ind w:firstLineChars="200" w:firstLine="480"/>
        <w:rPr>
          <w:rFonts w:asciiTheme="minorEastAsia" w:eastAsiaTheme="minorEastAsia" w:hAnsiTheme="minorEastAsia" w:cs="仿宋_GB2312"/>
          <w:sz w:val="24"/>
          <w:szCs w:val="21"/>
        </w:rPr>
      </w:pPr>
      <w:r>
        <w:rPr>
          <w:rFonts w:asciiTheme="minorEastAsia" w:eastAsiaTheme="minorEastAsia" w:hAnsiTheme="minorEastAsia" w:hint="eastAsia"/>
          <w:sz w:val="24"/>
        </w:rPr>
        <w:t>3.1</w:t>
      </w:r>
      <w:r>
        <w:rPr>
          <w:rFonts w:asciiTheme="minorEastAsia" w:eastAsiaTheme="minorEastAsia" w:hAnsiTheme="minorEastAsia" w:cs="仿宋_GB2312" w:hint="eastAsia"/>
          <w:sz w:val="24"/>
          <w:szCs w:val="21"/>
        </w:rPr>
        <w:t>单位负责人为同一人或者存在直接控股、管理关系的不同供应商参加同一合同项下的政府采购活动的（均无效）；</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3.2为采购项目提供整体设计、规范编制或者项目管理、监理、检测等服务的供应商再参加该采购项目的其他采购活动的； </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3.3供应商不具备谈判文件中规定的资格要求的（供应商未提供有效的资格证明文件的，视为供应商不具备谈判文件中规定的资格要求）；</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3.4如以联合体形</w:t>
      </w:r>
      <w:proofErr w:type="gramStart"/>
      <w:r>
        <w:rPr>
          <w:rFonts w:asciiTheme="minorEastAsia" w:eastAsiaTheme="minorEastAsia" w:hAnsiTheme="minorEastAsia" w:hint="eastAsia"/>
          <w:sz w:val="24"/>
        </w:rPr>
        <w:t>式参加</w:t>
      </w:r>
      <w:proofErr w:type="gramEnd"/>
      <w:r>
        <w:rPr>
          <w:rFonts w:asciiTheme="minorEastAsia" w:eastAsiaTheme="minorEastAsia" w:hAnsiTheme="minorEastAsia" w:hint="eastAsia"/>
          <w:sz w:val="24"/>
        </w:rPr>
        <w:t>政府采购活动的，联合协议不符合谈判文件规定的联合协议要求的；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3.5响应文件未按谈判文件的澄清、修改的内容编制，又不符合实质性要求的；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3.6响应文件组成漏项，内容不全或内容字迹模糊辨认不清的；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3.7响应文件中法人授权书所载内容与本项目内容有异的；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3.8响应文件未按照谈判文件要求签署、盖章的；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3.9</w:t>
      </w:r>
      <w:r>
        <w:rPr>
          <w:rFonts w:ascii="宋体" w:hAnsi="宋体" w:cs="宋体" w:hint="eastAsia"/>
          <w:kern w:val="0"/>
          <w:sz w:val="24"/>
        </w:rPr>
        <w:t>采购人拟采购的产品属于政府强制采购的节能产品品目清单范围的，供应</w:t>
      </w:r>
      <w:proofErr w:type="gramStart"/>
      <w:r>
        <w:rPr>
          <w:rFonts w:ascii="宋体" w:hAnsi="宋体" w:cs="宋体" w:hint="eastAsia"/>
          <w:kern w:val="0"/>
          <w:sz w:val="24"/>
        </w:rPr>
        <w:t>商相应</w:t>
      </w:r>
      <w:proofErr w:type="gramEnd"/>
      <w:r>
        <w:rPr>
          <w:rFonts w:ascii="宋体" w:hAnsi="宋体" w:cs="宋体" w:hint="eastAsia"/>
          <w:kern w:val="0"/>
          <w:sz w:val="24"/>
        </w:rPr>
        <w:t>的响应产品未获得国家确定的认证机构出具的、处于有效期之内的节能产品认证证书的；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3.10响应文件含有采购人不能接受的附加条件的；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3.11响应文件中承诺的响应有效期少于谈判文件中载明的响应有效期的；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3.12供应商所投内容不符合谈判文件中实质性要求的；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3.13所提交的《最后报价一览表》中出现不是唯一的、有选择性的报价的;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3.14最后报价高于本项目采购预算或者最高限价的;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3.15《最后报价一览表》填写不完整或字迹不能辨认或有漏项的；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3.16供应商对根据修正原则修正后的最后报价不确认的；</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3.17供应商提供虚假材料响应的（包括但不限于以下情节）；</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3.17.1使用伪造、变造的许可证件；</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3.17.2提供虚假的财务状况或者业绩；</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3.17.3提供虚假的项目负责人或者主要技术人员简历、劳动关系证明；</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3.17.4提供虚假的信用状况；</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3.17.5其他弄虚作假的行为。</w:t>
      </w:r>
    </w:p>
    <w:p w:rsidR="00BA6C24" w:rsidRDefault="00835BD8">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3.18供应商有恶意串通、妨碍其他供应商的竞争行为、损害采购人或者其他供应商的合法权益情形的。</w:t>
      </w:r>
    </w:p>
    <w:p w:rsidR="00BA6C24" w:rsidRDefault="00835BD8">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有下列情形之一的，属于或视为恶意串通，其响应无效：</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3.18.1供应商直接或者间接从采购人或者采购代理机构处获得其他供应商的相关情况并修改其响应文件；</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3.18.2供应</w:t>
      </w:r>
      <w:proofErr w:type="gramStart"/>
      <w:r>
        <w:rPr>
          <w:rFonts w:asciiTheme="minorEastAsia" w:eastAsiaTheme="minorEastAsia" w:hAnsiTheme="minorEastAsia" w:hint="eastAsia"/>
          <w:sz w:val="24"/>
        </w:rPr>
        <w:t>商按照</w:t>
      </w:r>
      <w:proofErr w:type="gramEnd"/>
      <w:r>
        <w:rPr>
          <w:rFonts w:asciiTheme="minorEastAsia" w:eastAsiaTheme="minorEastAsia" w:hAnsiTheme="minorEastAsia" w:hint="eastAsia"/>
          <w:sz w:val="24"/>
        </w:rPr>
        <w:t>采购人或者采购代理机构的授意撤换、修改投标文件或者响应文件；</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3.18.3供应商之间协商报价、技术方案等投标文件或者响应文件的实质性内容；</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3.18.4属于同一集团、协会、商会等组织成员的供应</w:t>
      </w:r>
      <w:proofErr w:type="gramStart"/>
      <w:r>
        <w:rPr>
          <w:rFonts w:asciiTheme="minorEastAsia" w:eastAsiaTheme="minorEastAsia" w:hAnsiTheme="minorEastAsia" w:hint="eastAsia"/>
          <w:sz w:val="24"/>
        </w:rPr>
        <w:t>商按照</w:t>
      </w:r>
      <w:proofErr w:type="gramEnd"/>
      <w:r>
        <w:rPr>
          <w:rFonts w:asciiTheme="minorEastAsia" w:eastAsiaTheme="minorEastAsia" w:hAnsiTheme="minorEastAsia" w:hint="eastAsia"/>
          <w:sz w:val="24"/>
        </w:rPr>
        <w:t>该组织要求协同参加政府采购活动；</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3.18.5供应商之间事先约定由某一特定供应商中标、成交；</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3.18.6供应商之间商定部分供应商放弃参加政府采购活动或者放弃中标、成交；</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3.18.7供应商与采购人或者采购代理机构之间、供应商相互之间，为谋求特定供应商中标、成交或者排斥其他供应商的其他串通行为。</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3.18.8不同供应商的响应文件由同一单位或者个人编制；</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3.18.9不同供应商委托同一单位或者个人办理响应事宜；</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3.18.10不同供应商的响应文件载明的项目管理成员或者联系人员为同一人；</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3.18.11不同供应商的响应文件异常一致或者最后报价呈规律性差异。</w:t>
      </w:r>
    </w:p>
    <w:p w:rsidR="00BA6C24" w:rsidRDefault="00835BD8">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3.19供应商仅提交备份响应文件，没有在电子交易平台传输提交响应文件的，响应无效；</w:t>
      </w:r>
    </w:p>
    <w:p w:rsidR="00BA6C24" w:rsidRDefault="00835B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3.20法律、法规、规章（适用本市的）及省级以上规范性文件（适用本市的）规定的其他无效情形。</w:t>
      </w:r>
    </w:p>
    <w:p w:rsidR="00BA6C24" w:rsidRDefault="00835BD8">
      <w:pPr>
        <w:pStyle w:val="2f8"/>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4. 重新开展采购活动</w:t>
      </w:r>
    </w:p>
    <w:p w:rsidR="00BA6C24" w:rsidRDefault="00835BD8">
      <w:pPr>
        <w:spacing w:line="360" w:lineRule="auto"/>
        <w:ind w:firstLineChars="194" w:firstLine="407"/>
        <w:rPr>
          <w:rFonts w:asciiTheme="minorEastAsia" w:eastAsiaTheme="minorEastAsia" w:hAnsiTheme="minorEastAsia"/>
          <w:sz w:val="24"/>
          <w:szCs w:val="21"/>
        </w:rPr>
      </w:pPr>
      <w:r>
        <w:rPr>
          <w:rFonts w:asciiTheme="minorEastAsia" w:eastAsiaTheme="minorEastAsia" w:hAnsiTheme="minorEastAsia" w:cs="Arial" w:hint="eastAsia"/>
          <w:szCs w:val="21"/>
        </w:rPr>
        <w:lastRenderedPageBreak/>
        <w:t xml:space="preserve"> </w:t>
      </w:r>
      <w:r>
        <w:rPr>
          <w:rFonts w:asciiTheme="minorEastAsia" w:eastAsiaTheme="minorEastAsia" w:hAnsiTheme="minorEastAsia" w:hint="eastAsia"/>
          <w:sz w:val="24"/>
          <w:szCs w:val="21"/>
        </w:rPr>
        <w:t>出现下列情形之一的，采购代理机构应当终止竞争性谈判采购活动，通过电子交易平台发布项目终止公告并说明原因，重新开展采购活动：</w:t>
      </w:r>
    </w:p>
    <w:p w:rsidR="00BA6C24" w:rsidRDefault="00835BD8">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（1）因情况变化，不再符合规定的竞争性谈判采购方式适用情形的；</w:t>
      </w:r>
    </w:p>
    <w:p w:rsidR="00BA6C24" w:rsidRDefault="00835BD8">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（2）出现影响采购公正的违法、违规行为的；</w:t>
      </w:r>
    </w:p>
    <w:p w:rsidR="00BA6C24" w:rsidRDefault="00835BD8">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（3）在采购过程中符合竞争要求的供应商或者报价未超过采购预算的供应商不足3家的，但《政府采购非招标采购方式管理办法》第二十七条第二款规定的情形除外。</w:t>
      </w:r>
    </w:p>
    <w:p w:rsidR="00BA6C24" w:rsidRDefault="00835BD8">
      <w:pPr>
        <w:pStyle w:val="2f8"/>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5. 终止采购活动</w:t>
      </w:r>
    </w:p>
    <w:p w:rsidR="00BA6C24" w:rsidRDefault="00835BD8">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b/>
          <w:sz w:val="24"/>
        </w:rPr>
        <w:t xml:space="preserve">6. </w:t>
      </w:r>
      <w:r>
        <w:rPr>
          <w:rFonts w:asciiTheme="minorEastAsia" w:eastAsiaTheme="minorEastAsia" w:hAnsiTheme="minorEastAsia" w:cs="仿宋_GB2312" w:hint="eastAsia"/>
          <w:b/>
          <w:sz w:val="24"/>
        </w:rPr>
        <w:t>采购代理机构有权对谈判小组各成员的评审情况和评审意见进行合理性和合</w:t>
      </w:r>
      <w:proofErr w:type="gramStart"/>
      <w:r>
        <w:rPr>
          <w:rFonts w:asciiTheme="minorEastAsia" w:eastAsiaTheme="minorEastAsia" w:hAnsiTheme="minorEastAsia" w:cs="仿宋_GB2312" w:hint="eastAsia"/>
          <w:b/>
          <w:sz w:val="24"/>
        </w:rPr>
        <w:t>规</w:t>
      </w:r>
      <w:proofErr w:type="gramEnd"/>
      <w:r>
        <w:rPr>
          <w:rFonts w:asciiTheme="minorEastAsia" w:eastAsiaTheme="minorEastAsia" w:hAnsiTheme="minorEastAsia" w:cs="仿宋_GB2312" w:hint="eastAsia"/>
          <w:b/>
          <w:sz w:val="24"/>
        </w:rPr>
        <w:t>性审查</w:t>
      </w:r>
      <w:r>
        <w:rPr>
          <w:rFonts w:asciiTheme="minorEastAsia" w:eastAsiaTheme="minorEastAsia" w:hAnsiTheme="minorEastAsia" w:cs="仿宋_GB2312" w:hint="eastAsia"/>
          <w:sz w:val="24"/>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rsidR="00BA6C24" w:rsidRDefault="00BA6C24">
      <w:pPr>
        <w:pStyle w:val="2f8"/>
        <w:spacing w:before="0"/>
        <w:ind w:firstLineChars="0" w:firstLine="0"/>
        <w:rPr>
          <w:rFonts w:asciiTheme="minorEastAsia" w:eastAsiaTheme="minorEastAsia" w:hAnsiTheme="minorEastAsia" w:cs="仿宋_GB2312"/>
          <w:b/>
        </w:rPr>
      </w:pPr>
    </w:p>
    <w:p w:rsidR="00BA6C24" w:rsidRDefault="00835BD8">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六、评审过程的保密与录像</w:t>
      </w:r>
    </w:p>
    <w:p w:rsidR="00BA6C24" w:rsidRDefault="00835BD8">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1.保密。</w:t>
      </w:r>
      <w:r>
        <w:rPr>
          <w:rFonts w:asciiTheme="minorEastAsia" w:eastAsiaTheme="minorEastAsia" w:hAnsiTheme="minorEastAsia" w:cs="仿宋_GB2312" w:hint="eastAsia"/>
          <w:sz w:val="24"/>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rsidR="00BA6C24" w:rsidRDefault="00835BD8">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2.录音录像。</w:t>
      </w:r>
      <w:r>
        <w:rPr>
          <w:rFonts w:asciiTheme="minorEastAsia" w:eastAsiaTheme="minorEastAsia" w:hAnsiTheme="minorEastAsia" w:cs="仿宋_GB2312" w:hint="eastAsia"/>
          <w:sz w:val="24"/>
        </w:rPr>
        <w:t>采购代理机构对评审工作现场进行全过程录音录像，录音录像资料作为采购项目文件随其他文件一并存档。</w:t>
      </w:r>
    </w:p>
    <w:p w:rsidR="00BA6C24" w:rsidRDefault="00835BD8">
      <w:pPr>
        <w:widowControl/>
        <w:adjustRightInd/>
        <w:jc w:val="left"/>
        <w:rPr>
          <w:rFonts w:asciiTheme="minorEastAsia" w:eastAsiaTheme="minorEastAsia" w:hAnsiTheme="minorEastAsia" w:cs="仿宋_GB2312"/>
          <w:b/>
          <w:sz w:val="36"/>
          <w:szCs w:val="36"/>
        </w:rPr>
      </w:pPr>
      <w:r>
        <w:rPr>
          <w:rFonts w:asciiTheme="minorEastAsia" w:eastAsiaTheme="minorEastAsia" w:hAnsiTheme="minorEastAsia" w:cs="仿宋_GB2312"/>
          <w:b/>
          <w:sz w:val="36"/>
          <w:szCs w:val="36"/>
        </w:rPr>
        <w:br w:type="page"/>
      </w:r>
    </w:p>
    <w:p w:rsidR="00BA6C24" w:rsidRDefault="00835BD8">
      <w:pPr>
        <w:spacing w:line="360" w:lineRule="auto"/>
        <w:jc w:val="center"/>
        <w:outlineLvl w:val="0"/>
        <w:rPr>
          <w:rFonts w:asciiTheme="minorEastAsia" w:eastAsiaTheme="minorEastAsia" w:hAnsiTheme="minorEastAsia" w:cs="仿宋_GB2312"/>
          <w:b/>
          <w:sz w:val="36"/>
          <w:szCs w:val="36"/>
        </w:rPr>
      </w:pPr>
      <w:bookmarkStart w:id="93" w:name="_Toc181265286"/>
      <w:r>
        <w:rPr>
          <w:rFonts w:asciiTheme="minorEastAsia" w:eastAsiaTheme="minorEastAsia" w:hAnsiTheme="minorEastAsia" w:cs="仿宋_GB2312" w:hint="eastAsia"/>
          <w:b/>
          <w:sz w:val="36"/>
          <w:szCs w:val="36"/>
        </w:rPr>
        <w:lastRenderedPageBreak/>
        <w:t>第六部分</w:t>
      </w:r>
      <w:bookmarkEnd w:id="92"/>
      <w:r>
        <w:rPr>
          <w:rFonts w:asciiTheme="minorEastAsia" w:eastAsiaTheme="minorEastAsia" w:hAnsiTheme="minorEastAsia" w:cs="仿宋_GB2312" w:hint="eastAsia"/>
          <w:b/>
          <w:sz w:val="36"/>
          <w:szCs w:val="36"/>
        </w:rPr>
        <w:t xml:space="preserve">  </w:t>
      </w:r>
      <w:proofErr w:type="gramStart"/>
      <w:r>
        <w:rPr>
          <w:rFonts w:asciiTheme="minorEastAsia" w:eastAsiaTheme="minorEastAsia" w:hAnsiTheme="minorEastAsia" w:cs="仿宋_GB2312" w:hint="eastAsia"/>
          <w:b/>
          <w:sz w:val="36"/>
          <w:szCs w:val="36"/>
        </w:rPr>
        <w:t>拟签订</w:t>
      </w:r>
      <w:proofErr w:type="gramEnd"/>
      <w:r>
        <w:rPr>
          <w:rFonts w:asciiTheme="minorEastAsia" w:eastAsiaTheme="minorEastAsia" w:hAnsiTheme="minorEastAsia" w:cs="仿宋_GB2312" w:hint="eastAsia"/>
          <w:b/>
          <w:sz w:val="36"/>
          <w:szCs w:val="36"/>
        </w:rPr>
        <w:t>的合同文本</w:t>
      </w:r>
      <w:bookmarkEnd w:id="93"/>
    </w:p>
    <w:p w:rsidR="00BA6C24" w:rsidRDefault="00BA6C24">
      <w:pPr>
        <w:spacing w:line="480" w:lineRule="auto"/>
        <w:jc w:val="center"/>
        <w:rPr>
          <w:rFonts w:ascii="宋体" w:hAnsi="宋体" w:cs="宋体"/>
          <w:b/>
          <w:sz w:val="24"/>
        </w:rPr>
      </w:pPr>
      <w:bookmarkStart w:id="94" w:name="第五部分"/>
      <w:bookmarkStart w:id="95" w:name="_Toc86217003"/>
    </w:p>
    <w:p w:rsidR="00BA6C24" w:rsidRDefault="00BA6C24">
      <w:pPr>
        <w:adjustRightInd/>
        <w:spacing w:line="600" w:lineRule="exact"/>
        <w:ind w:firstLine="1044"/>
        <w:rPr>
          <w:rFonts w:ascii="宋体" w:hAnsi="宋体" w:cs="宋体"/>
          <w:b/>
          <w:kern w:val="0"/>
          <w:sz w:val="52"/>
          <w:szCs w:val="52"/>
        </w:rPr>
      </w:pPr>
    </w:p>
    <w:p w:rsidR="00BA6C24" w:rsidRDefault="00BA6C24">
      <w:pPr>
        <w:adjustRightInd/>
        <w:jc w:val="center"/>
        <w:rPr>
          <w:rFonts w:ascii="宋体" w:hAnsi="宋体" w:cs="宋体"/>
          <w:b/>
          <w:bCs/>
          <w:spacing w:val="-20"/>
          <w:kern w:val="44"/>
          <w:sz w:val="48"/>
          <w:szCs w:val="48"/>
        </w:rPr>
      </w:pPr>
      <w:bookmarkStart w:id="96" w:name="_Toc3995"/>
    </w:p>
    <w:p w:rsidR="00BA6C24" w:rsidRDefault="00BA6C24">
      <w:pPr>
        <w:adjustRightInd/>
        <w:jc w:val="center"/>
        <w:rPr>
          <w:rFonts w:ascii="宋体" w:hAnsi="宋体" w:cs="宋体"/>
          <w:b/>
          <w:bCs/>
          <w:spacing w:val="-20"/>
          <w:kern w:val="44"/>
          <w:sz w:val="48"/>
          <w:szCs w:val="48"/>
        </w:rPr>
      </w:pPr>
    </w:p>
    <w:p w:rsidR="00BA6C24" w:rsidRDefault="00BA6C24">
      <w:pPr>
        <w:adjustRightInd/>
        <w:jc w:val="center"/>
        <w:rPr>
          <w:rFonts w:ascii="宋体" w:hAnsi="宋体" w:cs="宋体"/>
          <w:b/>
          <w:bCs/>
          <w:spacing w:val="-20"/>
          <w:kern w:val="44"/>
          <w:sz w:val="48"/>
          <w:szCs w:val="48"/>
        </w:rPr>
      </w:pPr>
    </w:p>
    <w:p w:rsidR="00BA6C24" w:rsidRDefault="00BA6C24">
      <w:pPr>
        <w:adjustRightInd/>
        <w:jc w:val="center"/>
        <w:rPr>
          <w:rFonts w:ascii="宋体" w:hAnsi="宋体" w:cs="宋体"/>
          <w:b/>
          <w:bCs/>
          <w:spacing w:val="-20"/>
          <w:kern w:val="44"/>
          <w:sz w:val="48"/>
          <w:szCs w:val="48"/>
        </w:rPr>
      </w:pPr>
    </w:p>
    <w:p w:rsidR="00BA6C24" w:rsidRDefault="00835BD8">
      <w:pPr>
        <w:spacing w:line="480" w:lineRule="auto"/>
        <w:jc w:val="center"/>
        <w:rPr>
          <w:rFonts w:ascii="宋体" w:hAnsi="宋体" w:cs="宋体"/>
          <w:b/>
          <w:color w:val="FF0000"/>
          <w:sz w:val="36"/>
          <w:szCs w:val="36"/>
        </w:rPr>
      </w:pPr>
      <w:r>
        <w:rPr>
          <w:rFonts w:ascii="宋体" w:hAnsi="宋体" w:cs="宋体" w:hint="eastAsia"/>
          <w:b/>
          <w:color w:val="FF0000"/>
          <w:sz w:val="36"/>
          <w:szCs w:val="36"/>
        </w:rPr>
        <w:t>北海市政府采购合同</w:t>
      </w:r>
    </w:p>
    <w:p w:rsidR="00BA6C24" w:rsidRDefault="00835BD8">
      <w:pPr>
        <w:spacing w:line="480" w:lineRule="auto"/>
        <w:jc w:val="center"/>
        <w:rPr>
          <w:rFonts w:ascii="宋体" w:hAnsi="宋体" w:cs="宋体"/>
          <w:b/>
          <w:sz w:val="36"/>
          <w:szCs w:val="36"/>
        </w:rPr>
      </w:pPr>
      <w:r>
        <w:rPr>
          <w:rFonts w:ascii="宋体" w:hAnsi="宋体" w:cs="宋体" w:hint="eastAsia"/>
          <w:b/>
          <w:sz w:val="36"/>
          <w:szCs w:val="36"/>
        </w:rPr>
        <w:t>（服务类）</w:t>
      </w:r>
    </w:p>
    <w:p w:rsidR="00BA6C24" w:rsidRDefault="00BA6C24">
      <w:pPr>
        <w:pStyle w:val="1b"/>
        <w:ind w:firstLineChars="1180" w:firstLine="2843"/>
        <w:rPr>
          <w:rFonts w:ascii="宋体" w:hAnsi="宋体" w:cs="宋体"/>
          <w:b/>
          <w:szCs w:val="24"/>
        </w:rPr>
      </w:pPr>
    </w:p>
    <w:p w:rsidR="00BA6C24" w:rsidRDefault="00BA6C24">
      <w:pPr>
        <w:pStyle w:val="af4"/>
        <w:spacing w:after="120"/>
      </w:pPr>
    </w:p>
    <w:p w:rsidR="00BA6C24" w:rsidRDefault="00BA6C24">
      <w:pPr>
        <w:pStyle w:val="af4"/>
        <w:spacing w:after="120"/>
      </w:pPr>
    </w:p>
    <w:p w:rsidR="00BA6C24" w:rsidRDefault="00835BD8">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BA6C24" w:rsidRDefault="00835BD8">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BA6C24" w:rsidRDefault="00835BD8">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BA6C24" w:rsidRDefault="00835BD8">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835BD8">
      <w:pPr>
        <w:spacing w:line="360" w:lineRule="auto"/>
        <w:jc w:val="center"/>
        <w:outlineLvl w:val="1"/>
        <w:rPr>
          <w:rFonts w:ascii="宋体" w:hAnsi="宋体" w:cs="宋体"/>
          <w:b/>
          <w:sz w:val="24"/>
        </w:rPr>
      </w:pPr>
      <w:bookmarkStart w:id="97" w:name="_Toc22209"/>
      <w:r>
        <w:rPr>
          <w:rFonts w:ascii="宋体" w:hAnsi="宋体" w:hint="eastAsia"/>
          <w:b/>
          <w:sz w:val="24"/>
        </w:rPr>
        <w:t>第一节 政府采购合同协议书</w:t>
      </w:r>
      <w:bookmarkEnd w:id="97"/>
    </w:p>
    <w:p w:rsidR="00BA6C24" w:rsidRDefault="00835BD8">
      <w:pPr>
        <w:spacing w:line="360" w:lineRule="auto"/>
        <w:ind w:firstLineChars="200" w:firstLine="480"/>
        <w:rPr>
          <w:rFonts w:ascii="宋体" w:hAnsi="宋体"/>
          <w:sz w:val="24"/>
        </w:rPr>
      </w:pPr>
      <w:r>
        <w:rPr>
          <w:rFonts w:ascii="宋体" w:hAnsi="宋体"/>
          <w:sz w:val="24"/>
          <w:u w:val="single"/>
          <w:lang w:val="zh-CN"/>
        </w:rPr>
        <w:t xml:space="preserve">      </w:t>
      </w:r>
      <w:r>
        <w:rPr>
          <w:rFonts w:ascii="宋体" w:hAnsi="宋体" w:hint="eastAsia"/>
          <w:sz w:val="24"/>
          <w:lang w:val="zh-CN"/>
        </w:rPr>
        <w:t>年</w:t>
      </w:r>
      <w:r>
        <w:rPr>
          <w:rFonts w:ascii="宋体" w:hAnsi="宋体"/>
          <w:sz w:val="24"/>
          <w:u w:val="single"/>
          <w:lang w:val="zh-CN"/>
        </w:rPr>
        <w:t xml:space="preserve">    </w:t>
      </w:r>
      <w:r>
        <w:rPr>
          <w:rFonts w:ascii="宋体" w:hAnsi="宋体" w:hint="eastAsia"/>
          <w:sz w:val="24"/>
          <w:lang w:val="zh-CN"/>
        </w:rPr>
        <w:t>月</w:t>
      </w:r>
      <w:r>
        <w:rPr>
          <w:rFonts w:ascii="宋体" w:hAnsi="宋体"/>
          <w:sz w:val="24"/>
          <w:u w:val="single"/>
          <w:lang w:val="zh-CN"/>
        </w:rPr>
        <w:t xml:space="preserve">    </w:t>
      </w:r>
      <w:r>
        <w:rPr>
          <w:rFonts w:ascii="宋体" w:hAnsi="宋体" w:hint="eastAsia"/>
          <w:sz w:val="24"/>
          <w:lang w:val="zh-CN"/>
        </w:rPr>
        <w:t>日</w:t>
      </w:r>
      <w:r>
        <w:rPr>
          <w:rFonts w:ascii="宋体" w:hAnsi="宋体" w:hint="eastAsia"/>
          <w:sz w:val="24"/>
        </w:rPr>
        <w:t>，</w:t>
      </w:r>
      <w:r>
        <w:rPr>
          <w:rFonts w:ascii="宋体" w:hAnsi="宋体"/>
          <w:sz w:val="24"/>
          <w:u w:val="single"/>
        </w:rPr>
        <w:t xml:space="preserve">   </w:t>
      </w:r>
      <w:r>
        <w:rPr>
          <w:rFonts w:ascii="宋体" w:hAnsi="宋体" w:cs="宋体" w:hint="eastAsia"/>
          <w:color w:val="0000FF"/>
          <w:sz w:val="24"/>
          <w:u w:val="single"/>
        </w:rPr>
        <w:t>（采购人）</w:t>
      </w:r>
      <w:r>
        <w:rPr>
          <w:rFonts w:ascii="宋体" w:hAnsi="宋体"/>
          <w:sz w:val="24"/>
          <w:u w:val="single"/>
        </w:rPr>
        <w:t xml:space="preserve">   </w:t>
      </w:r>
      <w:r>
        <w:rPr>
          <w:rFonts w:ascii="宋体" w:hAnsi="宋体" w:hint="eastAsia"/>
          <w:sz w:val="24"/>
        </w:rPr>
        <w:t>以</w:t>
      </w:r>
      <w:r>
        <w:rPr>
          <w:rFonts w:ascii="宋体" w:hAnsi="宋体"/>
          <w:sz w:val="24"/>
          <w:u w:val="single"/>
        </w:rPr>
        <w:t xml:space="preserve">   （政府采购方式）  </w:t>
      </w:r>
      <w:r>
        <w:rPr>
          <w:rFonts w:ascii="宋体" w:hAnsi="宋体" w:hint="eastAsia"/>
          <w:sz w:val="24"/>
        </w:rPr>
        <w:t>对</w:t>
      </w:r>
      <w:r>
        <w:rPr>
          <w:rFonts w:ascii="宋体" w:hAnsi="宋体"/>
          <w:sz w:val="24"/>
          <w:u w:val="single"/>
        </w:rPr>
        <w:t xml:space="preserve">  </w:t>
      </w:r>
      <w:r>
        <w:rPr>
          <w:rFonts w:ascii="宋体" w:hAnsi="宋体" w:cs="宋体" w:hint="eastAsia"/>
          <w:color w:val="0000FF"/>
          <w:sz w:val="24"/>
          <w:u w:val="single"/>
        </w:rPr>
        <w:t xml:space="preserve">（项目名称）  </w:t>
      </w:r>
      <w:r>
        <w:rPr>
          <w:rFonts w:ascii="宋体" w:hAnsi="宋体"/>
          <w:sz w:val="24"/>
          <w:u w:val="single"/>
        </w:rPr>
        <w:t xml:space="preserve">  </w:t>
      </w:r>
      <w:r>
        <w:rPr>
          <w:rFonts w:ascii="宋体" w:hAnsi="宋体" w:hint="eastAsia"/>
          <w:sz w:val="24"/>
        </w:rPr>
        <w:t>项目进行了采购。经</w:t>
      </w:r>
      <w:r>
        <w:rPr>
          <w:rFonts w:ascii="宋体" w:hAnsi="宋体"/>
          <w:sz w:val="24"/>
          <w:u w:val="single"/>
        </w:rPr>
        <w:t xml:space="preserve">   （相关评定主体名称）   </w:t>
      </w:r>
      <w:r>
        <w:rPr>
          <w:rFonts w:ascii="宋体" w:hAnsi="宋体" w:hint="eastAsia"/>
          <w:sz w:val="24"/>
        </w:rPr>
        <w:t>评定，</w:t>
      </w:r>
      <w:r>
        <w:rPr>
          <w:rFonts w:ascii="宋体" w:hAnsi="宋体"/>
          <w:sz w:val="24"/>
          <w:u w:val="single"/>
        </w:rPr>
        <w:t xml:space="preserve">   （</w:t>
      </w:r>
      <w:r>
        <w:rPr>
          <w:rFonts w:ascii="宋体" w:hAnsi="宋体" w:hint="eastAsia"/>
          <w:sz w:val="24"/>
          <w:u w:val="single"/>
        </w:rPr>
        <w:t>成交</w:t>
      </w:r>
      <w:r>
        <w:rPr>
          <w:rFonts w:ascii="宋体" w:hAnsi="宋体"/>
          <w:sz w:val="24"/>
          <w:u w:val="single"/>
        </w:rPr>
        <w:t xml:space="preserve">供应商名称） </w:t>
      </w:r>
      <w:r>
        <w:rPr>
          <w:rFonts w:ascii="宋体" w:hAnsi="宋体" w:hint="eastAsia"/>
          <w:sz w:val="24"/>
        </w:rPr>
        <w:t>为该项目</w:t>
      </w:r>
      <w:r>
        <w:rPr>
          <w:rFonts w:ascii="宋体" w:hAnsi="宋体" w:cs="宋体" w:hint="eastAsia"/>
          <w:sz w:val="24"/>
        </w:rPr>
        <w:t>成交供应商</w:t>
      </w:r>
      <w:r>
        <w:rPr>
          <w:rFonts w:ascii="宋体" w:hAnsi="宋体" w:hint="eastAsia"/>
          <w:sz w:val="24"/>
        </w:rPr>
        <w:t>。现于</w:t>
      </w:r>
      <w:r>
        <w:rPr>
          <w:rFonts w:ascii="宋体" w:hAnsi="宋体" w:cs="宋体" w:hint="eastAsia"/>
          <w:sz w:val="24"/>
        </w:rPr>
        <w:t>成交通知书</w:t>
      </w:r>
      <w:r>
        <w:rPr>
          <w:rFonts w:ascii="宋体" w:hAnsi="宋体" w:hint="eastAsia"/>
          <w:sz w:val="24"/>
        </w:rPr>
        <w:t>发出之日起2</w:t>
      </w:r>
      <w:r>
        <w:rPr>
          <w:rFonts w:ascii="宋体" w:hAnsi="宋体" w:hint="eastAsia"/>
          <w:sz w:val="24"/>
          <w:u w:val="single"/>
        </w:rPr>
        <w:t>5</w:t>
      </w:r>
      <w:r>
        <w:rPr>
          <w:rFonts w:ascii="宋体" w:hAnsi="宋体" w:hint="eastAsia"/>
          <w:sz w:val="24"/>
        </w:rPr>
        <w:t>日内，按照采购文件确定的事项签订本合同。</w:t>
      </w:r>
    </w:p>
    <w:p w:rsidR="00BA6C24" w:rsidRDefault="00835BD8">
      <w:pPr>
        <w:spacing w:line="360" w:lineRule="auto"/>
        <w:ind w:firstLineChars="200" w:firstLine="480"/>
        <w:rPr>
          <w:rFonts w:ascii="宋体" w:hAnsi="宋体"/>
          <w:sz w:val="24"/>
        </w:rPr>
      </w:pPr>
      <w:r>
        <w:rPr>
          <w:rFonts w:ascii="宋体" w:hAnsi="宋体" w:hint="eastAsia"/>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FF"/>
          <w:sz w:val="24"/>
          <w:u w:val="single"/>
        </w:rPr>
        <w:t xml:space="preserve">（采购人）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ascii="宋体" w:hAnsi="宋体" w:hint="eastAsia"/>
          <w:sz w:val="24"/>
          <w:u w:val="single"/>
        </w:rPr>
        <w:t>成交</w:t>
      </w:r>
      <w:proofErr w:type="gramStart"/>
      <w:r>
        <w:rPr>
          <w:rFonts w:ascii="宋体" w:hAnsi="宋体"/>
          <w:sz w:val="24"/>
          <w:u w:val="single"/>
        </w:rPr>
        <w:t>标供应</w:t>
      </w:r>
      <w:proofErr w:type="gramEnd"/>
      <w:r>
        <w:rPr>
          <w:rFonts w:ascii="宋体" w:hAnsi="宋体"/>
          <w:sz w:val="24"/>
          <w:u w:val="single"/>
        </w:rPr>
        <w:t xml:space="preserve">商名称）   </w:t>
      </w:r>
      <w:r>
        <w:rPr>
          <w:rFonts w:ascii="宋体" w:hAnsi="宋体"/>
          <w:sz w:val="24"/>
          <w:lang w:val="zh-CN"/>
        </w:rPr>
        <w:t>(以下简称：乙方)协商一致，约定以下合同</w:t>
      </w:r>
      <w:r>
        <w:rPr>
          <w:rFonts w:ascii="宋体" w:hAnsi="宋体" w:hint="eastAsia"/>
          <w:sz w:val="24"/>
        </w:rPr>
        <w:t>条款，以</w:t>
      </w:r>
      <w:proofErr w:type="gramStart"/>
      <w:r>
        <w:rPr>
          <w:rFonts w:ascii="宋体" w:hAnsi="宋体" w:hint="eastAsia"/>
          <w:sz w:val="24"/>
        </w:rPr>
        <w:t>兹共同</w:t>
      </w:r>
      <w:proofErr w:type="gramEnd"/>
      <w:r>
        <w:rPr>
          <w:rFonts w:ascii="宋体" w:hAnsi="宋体" w:hint="eastAsia"/>
          <w:sz w:val="24"/>
        </w:rPr>
        <w:t>遵守、全面履行。</w:t>
      </w:r>
    </w:p>
    <w:p w:rsidR="00BA6C24" w:rsidRDefault="00835BD8">
      <w:pPr>
        <w:spacing w:line="360" w:lineRule="auto"/>
        <w:ind w:firstLineChars="200" w:firstLine="482"/>
        <w:rPr>
          <w:rFonts w:ascii="宋体" w:hAnsi="宋体"/>
          <w:sz w:val="24"/>
        </w:rPr>
      </w:pPr>
      <w:bookmarkStart w:id="98" w:name="_Toc19273"/>
      <w:bookmarkStart w:id="99" w:name="_Toc20421"/>
      <w:bookmarkStart w:id="100" w:name="_Toc22967"/>
      <w:bookmarkStart w:id="101" w:name="_Toc15367"/>
      <w:bookmarkStart w:id="102" w:name="_Toc28855"/>
      <w:r>
        <w:rPr>
          <w:rFonts w:ascii="宋体" w:hAnsi="宋体"/>
          <w:b/>
          <w:sz w:val="24"/>
        </w:rPr>
        <w:t xml:space="preserve">1.1 </w:t>
      </w:r>
      <w:r>
        <w:rPr>
          <w:rFonts w:ascii="宋体" w:hAnsi="宋体" w:hint="eastAsia"/>
          <w:b/>
          <w:sz w:val="24"/>
        </w:rPr>
        <w:t>合同组成部分</w:t>
      </w:r>
      <w:bookmarkEnd w:id="98"/>
      <w:bookmarkEnd w:id="99"/>
      <w:bookmarkEnd w:id="100"/>
      <w:bookmarkEnd w:id="101"/>
      <w:bookmarkEnd w:id="102"/>
    </w:p>
    <w:p w:rsidR="00BA6C24" w:rsidRDefault="00835BD8">
      <w:pPr>
        <w:spacing w:line="360" w:lineRule="auto"/>
        <w:ind w:firstLineChars="200" w:firstLine="480"/>
        <w:rPr>
          <w:rFonts w:ascii="宋体" w:hAnsi="宋体"/>
          <w:sz w:val="24"/>
        </w:rPr>
      </w:pPr>
      <w:r>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BA6C24" w:rsidRDefault="00835BD8">
      <w:pPr>
        <w:spacing w:line="360" w:lineRule="auto"/>
        <w:ind w:firstLineChars="200" w:firstLine="480"/>
        <w:rPr>
          <w:rFonts w:ascii="宋体" w:hAnsi="宋体"/>
          <w:sz w:val="24"/>
        </w:rPr>
      </w:pPr>
      <w:r>
        <w:rPr>
          <w:rFonts w:ascii="宋体" w:hAnsi="宋体"/>
          <w:sz w:val="24"/>
        </w:rPr>
        <w:t xml:space="preserve">1.1.1 </w:t>
      </w:r>
      <w:r>
        <w:rPr>
          <w:rFonts w:ascii="宋体" w:hAnsi="宋体" w:hint="eastAsia"/>
          <w:sz w:val="24"/>
        </w:rPr>
        <w:t>本合同及其补充合同、变更协议；</w:t>
      </w:r>
    </w:p>
    <w:p w:rsidR="00BA6C24" w:rsidRDefault="00835BD8">
      <w:pPr>
        <w:spacing w:line="360" w:lineRule="auto"/>
        <w:ind w:firstLineChars="200" w:firstLine="480"/>
        <w:rPr>
          <w:rFonts w:ascii="宋体" w:hAnsi="宋体"/>
          <w:sz w:val="24"/>
        </w:rPr>
      </w:pPr>
      <w:r>
        <w:rPr>
          <w:rFonts w:ascii="宋体" w:hAnsi="宋体"/>
          <w:sz w:val="24"/>
        </w:rPr>
        <w:t xml:space="preserve">1.1.2 </w:t>
      </w:r>
      <w:r>
        <w:rPr>
          <w:rFonts w:ascii="宋体" w:hAnsi="宋体" w:hint="eastAsia"/>
          <w:sz w:val="24"/>
        </w:rPr>
        <w:t>中标或者成交通知书；</w:t>
      </w:r>
    </w:p>
    <w:p w:rsidR="00BA6C24" w:rsidRDefault="00835BD8">
      <w:pPr>
        <w:spacing w:line="360" w:lineRule="auto"/>
        <w:ind w:firstLineChars="200" w:firstLine="480"/>
        <w:rPr>
          <w:rFonts w:ascii="宋体" w:hAnsi="宋体"/>
          <w:sz w:val="24"/>
        </w:rPr>
      </w:pPr>
      <w:r>
        <w:rPr>
          <w:rFonts w:ascii="宋体" w:hAnsi="宋体"/>
          <w:sz w:val="24"/>
        </w:rPr>
        <w:t xml:space="preserve">1.1.3 </w:t>
      </w:r>
      <w:r>
        <w:rPr>
          <w:rFonts w:ascii="宋体" w:hAnsi="宋体" w:hint="eastAsia"/>
          <w:sz w:val="24"/>
        </w:rPr>
        <w:t>投标或者响应文件（含澄清或者说明文件）；</w:t>
      </w:r>
    </w:p>
    <w:p w:rsidR="00BA6C24" w:rsidRDefault="00835BD8">
      <w:pPr>
        <w:spacing w:line="360" w:lineRule="auto"/>
        <w:ind w:firstLineChars="200" w:firstLine="480"/>
        <w:rPr>
          <w:rFonts w:ascii="宋体" w:hAnsi="宋体"/>
          <w:sz w:val="24"/>
        </w:rPr>
      </w:pPr>
      <w:r>
        <w:rPr>
          <w:rFonts w:ascii="宋体" w:hAnsi="宋体"/>
          <w:sz w:val="24"/>
        </w:rPr>
        <w:t xml:space="preserve">1.1.4 </w:t>
      </w:r>
      <w:r>
        <w:rPr>
          <w:rFonts w:ascii="宋体" w:hAnsi="宋体" w:hint="eastAsia"/>
          <w:sz w:val="24"/>
        </w:rPr>
        <w:t>采购文件（含澄清或者修改文件）；</w:t>
      </w:r>
    </w:p>
    <w:p w:rsidR="00BA6C24" w:rsidRDefault="00835BD8">
      <w:pPr>
        <w:spacing w:line="360" w:lineRule="auto"/>
        <w:ind w:firstLineChars="200" w:firstLine="480"/>
        <w:rPr>
          <w:rFonts w:ascii="宋体" w:hAnsi="宋体"/>
          <w:sz w:val="24"/>
        </w:rPr>
      </w:pPr>
      <w:r>
        <w:rPr>
          <w:rFonts w:ascii="宋体" w:hAnsi="宋体"/>
          <w:sz w:val="24"/>
        </w:rPr>
        <w:t xml:space="preserve">1.1.5 </w:t>
      </w:r>
      <w:r>
        <w:rPr>
          <w:rFonts w:ascii="宋体" w:hAnsi="宋体" w:hint="eastAsia"/>
          <w:sz w:val="24"/>
        </w:rPr>
        <w:t>其他相关采购文件。</w:t>
      </w:r>
    </w:p>
    <w:p w:rsidR="00BA6C24" w:rsidRDefault="00835BD8">
      <w:pPr>
        <w:spacing w:line="360" w:lineRule="auto"/>
        <w:ind w:firstLineChars="200" w:firstLine="482"/>
        <w:rPr>
          <w:rFonts w:ascii="宋体" w:hAnsi="宋体"/>
          <w:b/>
          <w:sz w:val="24"/>
        </w:rPr>
      </w:pPr>
      <w:bookmarkStart w:id="103" w:name="_Toc2918"/>
      <w:bookmarkStart w:id="104" w:name="_Toc6773"/>
      <w:bookmarkStart w:id="105" w:name="_Toc22185"/>
      <w:bookmarkStart w:id="106" w:name="_Toc6311"/>
      <w:bookmarkStart w:id="107" w:name="_Toc18585"/>
      <w:r>
        <w:rPr>
          <w:rFonts w:ascii="宋体" w:hAnsi="宋体"/>
          <w:b/>
          <w:sz w:val="24"/>
        </w:rPr>
        <w:t xml:space="preserve">1.2 </w:t>
      </w:r>
      <w:r>
        <w:rPr>
          <w:rFonts w:ascii="宋体" w:hAnsi="宋体" w:hint="eastAsia"/>
          <w:b/>
          <w:sz w:val="24"/>
        </w:rPr>
        <w:t>标的</w:t>
      </w:r>
      <w:bookmarkEnd w:id="103"/>
      <w:bookmarkEnd w:id="104"/>
      <w:bookmarkEnd w:id="105"/>
      <w:bookmarkEnd w:id="106"/>
      <w:bookmarkEnd w:id="107"/>
    </w:p>
    <w:p w:rsidR="00BA6C24" w:rsidRDefault="00835BD8">
      <w:pPr>
        <w:spacing w:line="360" w:lineRule="auto"/>
        <w:ind w:firstLineChars="200" w:firstLine="480"/>
        <w:rPr>
          <w:rFonts w:ascii="宋体" w:hAnsi="宋体"/>
          <w:sz w:val="24"/>
          <w:u w:val="single"/>
        </w:rPr>
      </w:pPr>
      <w:r>
        <w:rPr>
          <w:rFonts w:ascii="宋体" w:hAnsi="宋体"/>
          <w:sz w:val="24"/>
        </w:rPr>
        <w:t xml:space="preserve">1.2.1 </w:t>
      </w:r>
      <w:r>
        <w:rPr>
          <w:rFonts w:ascii="宋体" w:hAnsi="宋体" w:hint="eastAsia"/>
          <w:sz w:val="24"/>
        </w:rPr>
        <w:t>服务内容</w:t>
      </w:r>
      <w:r>
        <w:rPr>
          <w:rFonts w:ascii="宋体" w:hAnsi="宋体"/>
          <w:sz w:val="24"/>
        </w:rPr>
        <w:t>：</w:t>
      </w:r>
      <w:r>
        <w:rPr>
          <w:rFonts w:ascii="宋体" w:hAnsi="宋体"/>
          <w:sz w:val="24"/>
          <w:u w:val="single"/>
        </w:rPr>
        <w:t xml:space="preserve">                                        </w:t>
      </w:r>
      <w:r>
        <w:rPr>
          <w:rFonts w:ascii="宋体" w:hAnsi="宋体" w:hint="eastAsia"/>
          <w:sz w:val="24"/>
        </w:rPr>
        <w:t>；</w:t>
      </w:r>
    </w:p>
    <w:p w:rsidR="00BA6C24" w:rsidRDefault="00835BD8">
      <w:pPr>
        <w:spacing w:line="360" w:lineRule="auto"/>
        <w:ind w:firstLineChars="200" w:firstLine="480"/>
        <w:rPr>
          <w:rFonts w:ascii="宋体" w:hAnsi="宋体"/>
          <w:sz w:val="24"/>
          <w:u w:val="single"/>
        </w:rPr>
      </w:pPr>
      <w:r>
        <w:rPr>
          <w:rFonts w:ascii="宋体" w:hAnsi="宋体"/>
          <w:sz w:val="24"/>
        </w:rPr>
        <w:t xml:space="preserve">1.2.2 </w:t>
      </w:r>
      <w:r>
        <w:rPr>
          <w:rFonts w:ascii="宋体" w:hAnsi="宋体" w:hint="eastAsia"/>
          <w:sz w:val="24"/>
        </w:rPr>
        <w:t>服务标准</w:t>
      </w:r>
      <w:r>
        <w:rPr>
          <w:rFonts w:ascii="宋体" w:hAnsi="宋体"/>
          <w:sz w:val="24"/>
        </w:rPr>
        <w:t>：</w:t>
      </w:r>
      <w:r>
        <w:rPr>
          <w:rFonts w:ascii="宋体" w:hAnsi="宋体"/>
          <w:sz w:val="24"/>
          <w:u w:val="single"/>
        </w:rPr>
        <w:t xml:space="preserve">                                                </w:t>
      </w:r>
      <w:r>
        <w:rPr>
          <w:rFonts w:ascii="宋体" w:hAnsi="宋体" w:hint="eastAsia"/>
          <w:sz w:val="24"/>
        </w:rPr>
        <w:t>；</w:t>
      </w:r>
    </w:p>
    <w:p w:rsidR="00BA6C24" w:rsidRDefault="00835BD8">
      <w:pPr>
        <w:spacing w:line="360" w:lineRule="auto"/>
        <w:ind w:firstLineChars="200" w:firstLine="480"/>
        <w:rPr>
          <w:rFonts w:ascii="宋体" w:hAnsi="宋体"/>
          <w:sz w:val="24"/>
          <w:u w:val="single"/>
        </w:rPr>
      </w:pPr>
      <w:r>
        <w:rPr>
          <w:rFonts w:ascii="宋体" w:hAnsi="宋体"/>
          <w:sz w:val="24"/>
        </w:rPr>
        <w:t xml:space="preserve">1.2.3 </w:t>
      </w:r>
      <w:r>
        <w:rPr>
          <w:rFonts w:ascii="宋体" w:hAnsi="宋体" w:hint="eastAsia"/>
          <w:sz w:val="24"/>
        </w:rPr>
        <w:t>技术保障：</w:t>
      </w:r>
      <w:r>
        <w:rPr>
          <w:rFonts w:ascii="宋体" w:hAnsi="宋体"/>
          <w:sz w:val="24"/>
          <w:u w:val="single"/>
        </w:rPr>
        <w:t xml:space="preserve">　　　　　　　　　                      　      </w:t>
      </w:r>
      <w:r>
        <w:rPr>
          <w:rFonts w:ascii="宋体" w:hAnsi="宋体" w:hint="eastAsia"/>
          <w:sz w:val="24"/>
          <w:u w:val="single"/>
        </w:rPr>
        <w:t>；</w:t>
      </w:r>
    </w:p>
    <w:p w:rsidR="00BA6C24" w:rsidRDefault="00835BD8">
      <w:pPr>
        <w:spacing w:line="360" w:lineRule="auto"/>
        <w:ind w:firstLineChars="200" w:firstLine="480"/>
        <w:jc w:val="left"/>
        <w:rPr>
          <w:rFonts w:ascii="宋体" w:hAnsi="宋体"/>
          <w:sz w:val="24"/>
        </w:rPr>
      </w:pPr>
      <w:r>
        <w:rPr>
          <w:rFonts w:ascii="宋体" w:hAnsi="宋体" w:hint="eastAsia"/>
          <w:sz w:val="24"/>
        </w:rPr>
        <w:t>1.2.4 服务人员组成：</w:t>
      </w:r>
      <w:r>
        <w:rPr>
          <w:rFonts w:ascii="宋体" w:hAnsi="宋体"/>
          <w:sz w:val="24"/>
          <w:u w:val="single"/>
        </w:rPr>
        <w:t xml:space="preserve">　　             　      </w:t>
      </w:r>
      <w:r>
        <w:rPr>
          <w:rFonts w:ascii="宋体" w:hAnsi="宋体" w:hint="eastAsia"/>
          <w:sz w:val="24"/>
        </w:rPr>
        <w:t>；</w:t>
      </w:r>
    </w:p>
    <w:p w:rsidR="00BA6C24" w:rsidRDefault="00835BD8">
      <w:pPr>
        <w:pStyle w:val="text-tag"/>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ascii="仿宋" w:eastAsia="仿宋" w:hAnsi="仿宋" w:cs="仿宋" w:hint="eastAsia"/>
        </w:rPr>
        <w:t>/</w:t>
      </w:r>
      <w:r>
        <w:rPr>
          <w:rFonts w:hint="eastAsia"/>
        </w:rPr>
        <w:t>否）涉及货物。若涉及货物的，则：</w:t>
      </w:r>
    </w:p>
    <w:p w:rsidR="00BA6C24" w:rsidRDefault="00835BD8">
      <w:pPr>
        <w:spacing w:line="360" w:lineRule="auto"/>
        <w:ind w:firstLineChars="200" w:firstLine="480"/>
        <w:rPr>
          <w:rFonts w:ascii="宋体" w:hAnsi="宋体" w:cs="宋体"/>
          <w:sz w:val="24"/>
          <w:u w:val="single"/>
        </w:rPr>
      </w:pPr>
      <w:bookmarkStart w:id="108" w:name="_Toc21124"/>
      <w:bookmarkStart w:id="109" w:name="_Toc1386"/>
      <w:bookmarkStart w:id="110" w:name="_Toc5635"/>
      <w:bookmarkStart w:id="111" w:name="_Toc13918"/>
      <w:bookmarkStart w:id="112" w:name="_Toc4929"/>
      <w:r>
        <w:rPr>
          <w:rFonts w:ascii="宋体" w:hAnsi="宋体" w:cs="宋体" w:hint="eastAsia"/>
          <w:sz w:val="24"/>
        </w:rPr>
        <w:t>1.2.5.1 货物名称、品牌、规格型号、花色：</w:t>
      </w:r>
      <w:r>
        <w:rPr>
          <w:rFonts w:ascii="宋体" w:hAnsi="宋体" w:cs="宋体" w:hint="eastAsia"/>
          <w:sz w:val="24"/>
          <w:u w:val="single"/>
        </w:rPr>
        <w:t xml:space="preserve">                      </w:t>
      </w:r>
      <w:r>
        <w:rPr>
          <w:rFonts w:ascii="宋体" w:hAnsi="宋体" w:cs="宋体" w:hint="eastAsia"/>
          <w:sz w:val="24"/>
        </w:rPr>
        <w:t>；</w:t>
      </w:r>
    </w:p>
    <w:p w:rsidR="00BA6C24" w:rsidRDefault="00835BD8">
      <w:pPr>
        <w:spacing w:line="360" w:lineRule="auto"/>
        <w:ind w:firstLineChars="200" w:firstLine="480"/>
        <w:rPr>
          <w:rFonts w:ascii="宋体" w:hAnsi="宋体" w:cs="宋体"/>
          <w:sz w:val="24"/>
          <w:u w:val="single"/>
        </w:rPr>
      </w:pPr>
      <w:r>
        <w:rPr>
          <w:rFonts w:ascii="宋体" w:hAnsi="宋体" w:cs="宋体" w:hint="eastAsia"/>
          <w:sz w:val="24"/>
        </w:rPr>
        <w:t>1.2.5.2 货物数量：</w:t>
      </w:r>
      <w:r>
        <w:rPr>
          <w:rFonts w:ascii="宋体" w:hAnsi="宋体" w:cs="宋体" w:hint="eastAsia"/>
          <w:sz w:val="24"/>
          <w:u w:val="single"/>
        </w:rPr>
        <w:t xml:space="preserve">                                       </w:t>
      </w:r>
      <w:r>
        <w:rPr>
          <w:rFonts w:ascii="宋体" w:hAnsi="宋体" w:cs="宋体" w:hint="eastAsia"/>
          <w:sz w:val="24"/>
        </w:rPr>
        <w:t>；</w:t>
      </w:r>
    </w:p>
    <w:p w:rsidR="00BA6C24" w:rsidRDefault="00835BD8">
      <w:pPr>
        <w:spacing w:line="360" w:lineRule="auto"/>
        <w:ind w:firstLineChars="200" w:firstLine="480"/>
        <w:rPr>
          <w:rFonts w:ascii="宋体" w:hAnsi="宋体" w:cs="宋体"/>
          <w:sz w:val="24"/>
          <w:u w:val="single"/>
        </w:rPr>
      </w:pPr>
      <w:r>
        <w:rPr>
          <w:rFonts w:ascii="宋体" w:hAnsi="宋体" w:cs="宋体" w:hint="eastAsia"/>
          <w:sz w:val="24"/>
        </w:rPr>
        <w:t>1.2.5.3 货物质量：</w:t>
      </w:r>
      <w:r>
        <w:rPr>
          <w:rFonts w:ascii="宋体" w:hAnsi="宋体" w:cs="宋体" w:hint="eastAsia"/>
          <w:sz w:val="24"/>
          <w:u w:val="single"/>
        </w:rPr>
        <w:t xml:space="preserve">　　　　　　　　　                      　 </w:t>
      </w:r>
      <w:r>
        <w:rPr>
          <w:rFonts w:ascii="宋体" w:hAnsi="宋体" w:cs="宋体" w:hint="eastAsia"/>
          <w:sz w:val="24"/>
        </w:rPr>
        <w:t>；</w:t>
      </w:r>
    </w:p>
    <w:p w:rsidR="00BA6C24" w:rsidRDefault="00835BD8">
      <w:pPr>
        <w:spacing w:line="360" w:lineRule="auto"/>
        <w:ind w:firstLineChars="200" w:firstLine="482"/>
        <w:rPr>
          <w:rFonts w:ascii="宋体" w:hAnsi="宋体"/>
          <w:b/>
          <w:sz w:val="24"/>
        </w:rPr>
      </w:pPr>
      <w:r>
        <w:rPr>
          <w:rFonts w:ascii="宋体" w:hAnsi="宋体"/>
          <w:b/>
          <w:sz w:val="24"/>
        </w:rPr>
        <w:t>1.3 价款</w:t>
      </w:r>
      <w:bookmarkEnd w:id="108"/>
      <w:bookmarkEnd w:id="109"/>
      <w:bookmarkEnd w:id="110"/>
      <w:bookmarkEnd w:id="111"/>
      <w:bookmarkEnd w:id="112"/>
    </w:p>
    <w:p w:rsidR="00BA6C24" w:rsidRDefault="00835BD8">
      <w:pPr>
        <w:spacing w:line="360" w:lineRule="auto"/>
        <w:ind w:firstLineChars="200" w:firstLine="480"/>
        <w:rPr>
          <w:rFonts w:ascii="宋体" w:hAnsi="宋体"/>
          <w:sz w:val="24"/>
        </w:rPr>
      </w:pPr>
      <w:r>
        <w:rPr>
          <w:rFonts w:ascii="宋体" w:hAnsi="宋体" w:cs="宋体" w:hint="eastAsia"/>
          <w:sz w:val="24"/>
        </w:rPr>
        <w:lastRenderedPageBreak/>
        <w:t>本项目采用以下第</w:t>
      </w:r>
      <w:r>
        <w:rPr>
          <w:rFonts w:ascii="宋体" w:hAnsi="宋体" w:cs="宋体" w:hint="eastAsia"/>
          <w:sz w:val="24"/>
          <w:u w:val="single"/>
        </w:rPr>
        <w:t xml:space="preserve">     </w:t>
      </w:r>
      <w:r>
        <w:rPr>
          <w:rFonts w:ascii="宋体" w:hAnsi="宋体" w:cs="宋体" w:hint="eastAsia"/>
          <w:sz w:val="24"/>
        </w:rPr>
        <w:t>条款规定的计价方式计价。</w:t>
      </w:r>
    </w:p>
    <w:p w:rsidR="00BA6C24" w:rsidRDefault="00835BD8">
      <w:pPr>
        <w:spacing w:line="360" w:lineRule="auto"/>
        <w:ind w:firstLineChars="200" w:firstLine="480"/>
        <w:rPr>
          <w:rFonts w:ascii="宋体" w:hAnsi="宋体"/>
          <w:sz w:val="24"/>
        </w:rPr>
      </w:pPr>
      <w:r>
        <w:rPr>
          <w:rFonts w:ascii="宋体" w:hAnsi="宋体" w:hint="eastAsia"/>
          <w:sz w:val="24"/>
        </w:rPr>
        <w:t>1.3.1总价合同，</w:t>
      </w:r>
      <w:r>
        <w:rPr>
          <w:rFonts w:ascii="宋体" w:hAnsi="宋体"/>
          <w:sz w:val="24"/>
        </w:rPr>
        <w:t>本合同总价</w:t>
      </w:r>
      <w:r>
        <w:rPr>
          <w:rFonts w:ascii="宋体" w:hAnsi="宋体" w:hint="eastAsia"/>
          <w:sz w:val="24"/>
        </w:rPr>
        <w:t>（含税）</w:t>
      </w:r>
      <w:r>
        <w:rPr>
          <w:rFonts w:ascii="宋体" w:hAnsi="宋体"/>
          <w:sz w:val="24"/>
        </w:rPr>
        <w:t>为</w:t>
      </w:r>
      <w:r>
        <w:rPr>
          <w:rFonts w:ascii="宋体" w:hAnsi="宋体" w:hint="eastAsia"/>
          <w:sz w:val="24"/>
        </w:rPr>
        <w:t>：￥</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r>
        <w:rPr>
          <w:rFonts w:ascii="宋体" w:hAnsi="宋体"/>
          <w:sz w:val="24"/>
        </w:rPr>
        <w:t>。</w:t>
      </w:r>
    </w:p>
    <w:p w:rsidR="00BA6C24" w:rsidRDefault="00835BD8">
      <w:pPr>
        <w:spacing w:line="360" w:lineRule="auto"/>
        <w:ind w:firstLineChars="200" w:firstLine="480"/>
        <w:rPr>
          <w:rFonts w:ascii="宋体" w:hAnsi="宋体"/>
          <w:sz w:val="24"/>
          <w:u w:val="single"/>
        </w:rPr>
      </w:pPr>
      <w:r>
        <w:rPr>
          <w:rFonts w:ascii="宋体" w:hAnsi="宋体"/>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BA6C24">
        <w:trPr>
          <w:trHeight w:val="369"/>
          <w:jc w:val="center"/>
        </w:trPr>
        <w:tc>
          <w:tcPr>
            <w:tcW w:w="1201" w:type="dxa"/>
            <w:vAlign w:val="center"/>
          </w:tcPr>
          <w:p w:rsidR="00BA6C24" w:rsidRDefault="00835BD8">
            <w:pPr>
              <w:pStyle w:val="1f0"/>
              <w:spacing w:line="360" w:lineRule="auto"/>
              <w:ind w:left="1680" w:firstLine="480"/>
              <w:jc w:val="center"/>
              <w:rPr>
                <w:rFonts w:hAnsi="宋体"/>
                <w:sz w:val="24"/>
                <w:szCs w:val="24"/>
              </w:rPr>
            </w:pPr>
            <w:r>
              <w:rPr>
                <w:rFonts w:hAnsi="宋体"/>
                <w:sz w:val="24"/>
                <w:szCs w:val="24"/>
              </w:rPr>
              <w:t>序号</w:t>
            </w:r>
          </w:p>
        </w:tc>
        <w:tc>
          <w:tcPr>
            <w:tcW w:w="3402" w:type="dxa"/>
            <w:vAlign w:val="center"/>
          </w:tcPr>
          <w:p w:rsidR="00BA6C24" w:rsidRDefault="00835BD8">
            <w:pPr>
              <w:pStyle w:val="1f0"/>
              <w:spacing w:line="360" w:lineRule="auto"/>
              <w:ind w:left="1680" w:firstLine="480"/>
              <w:jc w:val="center"/>
              <w:rPr>
                <w:rFonts w:hAnsi="宋体"/>
                <w:sz w:val="24"/>
                <w:szCs w:val="24"/>
              </w:rPr>
            </w:pPr>
            <w:r>
              <w:rPr>
                <w:rFonts w:hAnsi="宋体" w:hint="eastAsia"/>
                <w:sz w:val="24"/>
                <w:szCs w:val="24"/>
              </w:rPr>
              <w:t>分项名称</w:t>
            </w:r>
          </w:p>
        </w:tc>
        <w:tc>
          <w:tcPr>
            <w:tcW w:w="2552" w:type="dxa"/>
            <w:vAlign w:val="center"/>
          </w:tcPr>
          <w:p w:rsidR="00BA6C24" w:rsidRDefault="00835BD8">
            <w:pPr>
              <w:pStyle w:val="1f0"/>
              <w:spacing w:line="360" w:lineRule="auto"/>
              <w:ind w:left="1680" w:firstLine="480"/>
              <w:jc w:val="center"/>
              <w:rPr>
                <w:rFonts w:hAnsi="宋体"/>
                <w:sz w:val="24"/>
                <w:szCs w:val="24"/>
              </w:rPr>
            </w:pPr>
            <w:r>
              <w:rPr>
                <w:rFonts w:hAnsi="宋体"/>
                <w:sz w:val="24"/>
                <w:szCs w:val="24"/>
              </w:rPr>
              <w:t>分项价格</w:t>
            </w:r>
          </w:p>
        </w:tc>
      </w:tr>
      <w:tr w:rsidR="00BA6C24">
        <w:trPr>
          <w:trHeight w:val="369"/>
          <w:jc w:val="center"/>
        </w:trPr>
        <w:tc>
          <w:tcPr>
            <w:tcW w:w="1201" w:type="dxa"/>
            <w:vAlign w:val="center"/>
          </w:tcPr>
          <w:p w:rsidR="00BA6C24" w:rsidRDefault="00BA6C24">
            <w:pPr>
              <w:pStyle w:val="1f0"/>
              <w:spacing w:line="360" w:lineRule="auto"/>
              <w:ind w:left="1680" w:firstLine="480"/>
              <w:jc w:val="center"/>
              <w:rPr>
                <w:rFonts w:hAnsi="宋体"/>
                <w:sz w:val="24"/>
                <w:szCs w:val="24"/>
              </w:rPr>
            </w:pPr>
          </w:p>
        </w:tc>
        <w:tc>
          <w:tcPr>
            <w:tcW w:w="3402" w:type="dxa"/>
            <w:vAlign w:val="center"/>
          </w:tcPr>
          <w:p w:rsidR="00BA6C24" w:rsidRDefault="00BA6C24">
            <w:pPr>
              <w:pStyle w:val="1f0"/>
              <w:spacing w:line="360" w:lineRule="auto"/>
              <w:ind w:left="1680" w:firstLine="480"/>
              <w:jc w:val="center"/>
              <w:rPr>
                <w:rFonts w:hAnsi="宋体"/>
                <w:sz w:val="24"/>
                <w:szCs w:val="24"/>
              </w:rPr>
            </w:pPr>
          </w:p>
        </w:tc>
        <w:tc>
          <w:tcPr>
            <w:tcW w:w="2552" w:type="dxa"/>
            <w:vAlign w:val="center"/>
          </w:tcPr>
          <w:p w:rsidR="00BA6C24" w:rsidRDefault="00BA6C24">
            <w:pPr>
              <w:pStyle w:val="1f0"/>
              <w:spacing w:line="360" w:lineRule="auto"/>
              <w:ind w:left="1680" w:firstLine="480"/>
              <w:jc w:val="center"/>
              <w:rPr>
                <w:rFonts w:hAnsi="宋体"/>
                <w:sz w:val="24"/>
                <w:szCs w:val="24"/>
              </w:rPr>
            </w:pPr>
          </w:p>
        </w:tc>
      </w:tr>
      <w:tr w:rsidR="00BA6C24">
        <w:trPr>
          <w:trHeight w:val="369"/>
          <w:jc w:val="center"/>
        </w:trPr>
        <w:tc>
          <w:tcPr>
            <w:tcW w:w="1201" w:type="dxa"/>
            <w:vAlign w:val="center"/>
          </w:tcPr>
          <w:p w:rsidR="00BA6C24" w:rsidRDefault="00BA6C24">
            <w:pPr>
              <w:pStyle w:val="1f0"/>
              <w:spacing w:line="360" w:lineRule="auto"/>
              <w:ind w:left="1680" w:firstLine="480"/>
              <w:jc w:val="center"/>
              <w:rPr>
                <w:rFonts w:hAnsi="宋体"/>
                <w:sz w:val="24"/>
                <w:szCs w:val="24"/>
              </w:rPr>
            </w:pPr>
          </w:p>
        </w:tc>
        <w:tc>
          <w:tcPr>
            <w:tcW w:w="3402" w:type="dxa"/>
            <w:vAlign w:val="center"/>
          </w:tcPr>
          <w:p w:rsidR="00BA6C24" w:rsidRDefault="00BA6C24">
            <w:pPr>
              <w:pStyle w:val="1f0"/>
              <w:spacing w:line="360" w:lineRule="auto"/>
              <w:ind w:left="1680" w:firstLine="480"/>
              <w:jc w:val="center"/>
              <w:rPr>
                <w:rFonts w:hAnsi="宋体"/>
                <w:sz w:val="24"/>
                <w:szCs w:val="24"/>
              </w:rPr>
            </w:pPr>
          </w:p>
        </w:tc>
        <w:tc>
          <w:tcPr>
            <w:tcW w:w="2552" w:type="dxa"/>
            <w:vAlign w:val="center"/>
          </w:tcPr>
          <w:p w:rsidR="00BA6C24" w:rsidRDefault="00BA6C24">
            <w:pPr>
              <w:pStyle w:val="1f0"/>
              <w:spacing w:line="360" w:lineRule="auto"/>
              <w:ind w:left="1680" w:firstLine="480"/>
              <w:jc w:val="center"/>
              <w:rPr>
                <w:rFonts w:hAnsi="宋体"/>
                <w:sz w:val="24"/>
                <w:szCs w:val="24"/>
              </w:rPr>
            </w:pPr>
          </w:p>
        </w:tc>
      </w:tr>
      <w:tr w:rsidR="00BA6C24">
        <w:trPr>
          <w:trHeight w:val="369"/>
          <w:jc w:val="center"/>
        </w:trPr>
        <w:tc>
          <w:tcPr>
            <w:tcW w:w="1201" w:type="dxa"/>
            <w:vAlign w:val="center"/>
          </w:tcPr>
          <w:p w:rsidR="00BA6C24" w:rsidRDefault="00BA6C24">
            <w:pPr>
              <w:pStyle w:val="1f0"/>
              <w:spacing w:line="360" w:lineRule="auto"/>
              <w:ind w:left="1680" w:firstLine="480"/>
              <w:jc w:val="center"/>
              <w:rPr>
                <w:rFonts w:hAnsi="宋体"/>
                <w:sz w:val="24"/>
                <w:szCs w:val="24"/>
              </w:rPr>
            </w:pPr>
          </w:p>
        </w:tc>
        <w:tc>
          <w:tcPr>
            <w:tcW w:w="3402" w:type="dxa"/>
            <w:vAlign w:val="center"/>
          </w:tcPr>
          <w:p w:rsidR="00BA6C24" w:rsidRDefault="00BA6C24">
            <w:pPr>
              <w:pStyle w:val="1f0"/>
              <w:spacing w:line="360" w:lineRule="auto"/>
              <w:ind w:left="1680" w:firstLine="480"/>
              <w:jc w:val="center"/>
              <w:rPr>
                <w:rFonts w:hAnsi="宋体"/>
                <w:sz w:val="24"/>
                <w:szCs w:val="24"/>
              </w:rPr>
            </w:pPr>
          </w:p>
        </w:tc>
        <w:tc>
          <w:tcPr>
            <w:tcW w:w="2552" w:type="dxa"/>
            <w:vAlign w:val="center"/>
          </w:tcPr>
          <w:p w:rsidR="00BA6C24" w:rsidRDefault="00BA6C24">
            <w:pPr>
              <w:pStyle w:val="1f0"/>
              <w:spacing w:line="360" w:lineRule="auto"/>
              <w:ind w:left="1680" w:firstLine="480"/>
              <w:jc w:val="center"/>
              <w:rPr>
                <w:rFonts w:hAnsi="宋体"/>
                <w:sz w:val="24"/>
                <w:szCs w:val="24"/>
              </w:rPr>
            </w:pPr>
          </w:p>
        </w:tc>
      </w:tr>
      <w:tr w:rsidR="00BA6C24">
        <w:trPr>
          <w:trHeight w:val="369"/>
          <w:jc w:val="center"/>
        </w:trPr>
        <w:tc>
          <w:tcPr>
            <w:tcW w:w="1201" w:type="dxa"/>
            <w:vAlign w:val="center"/>
          </w:tcPr>
          <w:p w:rsidR="00BA6C24" w:rsidRDefault="00BA6C24">
            <w:pPr>
              <w:pStyle w:val="1f0"/>
              <w:spacing w:line="360" w:lineRule="auto"/>
              <w:ind w:left="1680" w:firstLine="480"/>
              <w:jc w:val="center"/>
              <w:rPr>
                <w:rFonts w:hAnsi="宋体"/>
                <w:sz w:val="24"/>
                <w:szCs w:val="24"/>
              </w:rPr>
            </w:pPr>
          </w:p>
        </w:tc>
        <w:tc>
          <w:tcPr>
            <w:tcW w:w="3402" w:type="dxa"/>
            <w:vAlign w:val="center"/>
          </w:tcPr>
          <w:p w:rsidR="00BA6C24" w:rsidRDefault="00BA6C24">
            <w:pPr>
              <w:pStyle w:val="1f0"/>
              <w:spacing w:line="360" w:lineRule="auto"/>
              <w:ind w:left="1680" w:firstLine="480"/>
              <w:jc w:val="center"/>
              <w:rPr>
                <w:rFonts w:hAnsi="宋体"/>
                <w:sz w:val="24"/>
                <w:szCs w:val="24"/>
              </w:rPr>
            </w:pPr>
          </w:p>
        </w:tc>
        <w:tc>
          <w:tcPr>
            <w:tcW w:w="2552" w:type="dxa"/>
            <w:vAlign w:val="center"/>
          </w:tcPr>
          <w:p w:rsidR="00BA6C24" w:rsidRDefault="00BA6C24">
            <w:pPr>
              <w:pStyle w:val="1f0"/>
              <w:spacing w:line="360" w:lineRule="auto"/>
              <w:ind w:left="1680" w:firstLine="480"/>
              <w:jc w:val="center"/>
              <w:rPr>
                <w:rFonts w:hAnsi="宋体"/>
                <w:sz w:val="24"/>
                <w:szCs w:val="24"/>
              </w:rPr>
            </w:pPr>
          </w:p>
        </w:tc>
      </w:tr>
      <w:tr w:rsidR="00BA6C24">
        <w:trPr>
          <w:trHeight w:val="369"/>
          <w:jc w:val="center"/>
        </w:trPr>
        <w:tc>
          <w:tcPr>
            <w:tcW w:w="4603" w:type="dxa"/>
            <w:gridSpan w:val="2"/>
            <w:vAlign w:val="center"/>
          </w:tcPr>
          <w:p w:rsidR="00BA6C24" w:rsidRDefault="00835BD8">
            <w:pPr>
              <w:pStyle w:val="1f0"/>
              <w:spacing w:line="360" w:lineRule="auto"/>
              <w:ind w:left="1680" w:firstLine="480"/>
              <w:jc w:val="center"/>
              <w:rPr>
                <w:rFonts w:hAnsi="宋体"/>
                <w:sz w:val="24"/>
                <w:szCs w:val="24"/>
              </w:rPr>
            </w:pPr>
            <w:r>
              <w:rPr>
                <w:rFonts w:hAnsi="宋体" w:hint="eastAsia"/>
                <w:sz w:val="24"/>
                <w:szCs w:val="24"/>
              </w:rPr>
              <w:t>总价</w:t>
            </w:r>
          </w:p>
        </w:tc>
        <w:tc>
          <w:tcPr>
            <w:tcW w:w="2552" w:type="dxa"/>
            <w:vAlign w:val="center"/>
          </w:tcPr>
          <w:p w:rsidR="00BA6C24" w:rsidRDefault="00BA6C24">
            <w:pPr>
              <w:pStyle w:val="1f0"/>
              <w:spacing w:line="360" w:lineRule="auto"/>
              <w:ind w:left="1680" w:firstLine="480"/>
              <w:jc w:val="center"/>
              <w:rPr>
                <w:rFonts w:hAnsi="宋体"/>
                <w:sz w:val="24"/>
                <w:szCs w:val="24"/>
              </w:rPr>
            </w:pPr>
          </w:p>
        </w:tc>
      </w:tr>
    </w:tbl>
    <w:p w:rsidR="00BA6C24" w:rsidRDefault="00835BD8">
      <w:pPr>
        <w:spacing w:line="360" w:lineRule="auto"/>
        <w:ind w:firstLineChars="200" w:firstLine="480"/>
        <w:rPr>
          <w:rFonts w:ascii="宋体" w:hAnsi="宋体"/>
          <w:sz w:val="24"/>
        </w:rPr>
      </w:pPr>
      <w:bookmarkStart w:id="113" w:name="_Toc30158"/>
      <w:bookmarkStart w:id="114" w:name="_Toc26916"/>
      <w:bookmarkStart w:id="115" w:name="_Toc14993"/>
      <w:bookmarkStart w:id="116" w:name="_Toc30506"/>
      <w:bookmarkStart w:id="117" w:name="_Toc3654"/>
      <w:r>
        <w:rPr>
          <w:rFonts w:ascii="宋体" w:hAnsi="宋体" w:hint="eastAsia"/>
          <w:bCs/>
          <w:sz w:val="24"/>
        </w:rPr>
        <w:t>1.3.2单价合同，本合同单价（含税）标准为：</w:t>
      </w:r>
      <w:r>
        <w:rPr>
          <w:rFonts w:ascii="宋体" w:hAnsi="宋体" w:hint="eastAsia"/>
          <w:bCs/>
          <w:sz w:val="24"/>
          <w:u w:val="single"/>
        </w:rPr>
        <w:t xml:space="preserve">                   </w:t>
      </w:r>
      <w:r>
        <w:rPr>
          <w:rFonts w:ascii="宋体" w:hAnsi="宋体"/>
          <w:sz w:val="24"/>
        </w:rPr>
        <w:t>。</w:t>
      </w:r>
      <w:r>
        <w:rPr>
          <w:rFonts w:ascii="宋体" w:hAnsi="宋体" w:hint="eastAsia"/>
          <w:sz w:val="24"/>
        </w:rPr>
        <w:t>服务工作量的计量方式为：</w:t>
      </w:r>
      <w:r>
        <w:rPr>
          <w:rFonts w:ascii="宋体" w:hAnsi="宋体" w:hint="eastAsia"/>
          <w:bCs/>
          <w:sz w:val="24"/>
          <w:u w:val="single"/>
        </w:rPr>
        <w:t xml:space="preserve">       </w:t>
      </w:r>
      <w:r>
        <w:rPr>
          <w:rFonts w:ascii="宋体" w:hAnsi="宋体" w:cs="宋体" w:hint="eastAsia"/>
          <w:b/>
          <w:sz w:val="24"/>
          <w:u w:val="single"/>
        </w:rPr>
        <w:t>合同专用条款</w:t>
      </w:r>
      <w:r>
        <w:rPr>
          <w:rFonts w:ascii="宋体" w:hAnsi="宋体" w:hint="eastAsia"/>
          <w:bCs/>
          <w:sz w:val="24"/>
          <w:u w:val="single"/>
        </w:rPr>
        <w:t xml:space="preserve">     </w:t>
      </w:r>
      <w:r>
        <w:rPr>
          <w:rFonts w:ascii="宋体" w:hAnsi="宋体"/>
          <w:sz w:val="24"/>
        </w:rPr>
        <w:t>。</w:t>
      </w:r>
      <w:r>
        <w:rPr>
          <w:rFonts w:ascii="宋体" w:hAnsi="宋体" w:hint="eastAsia"/>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p>
    <w:p w:rsidR="00BA6C24" w:rsidRDefault="00835BD8">
      <w:pPr>
        <w:pStyle w:val="affffffffa"/>
      </w:pPr>
      <w:r>
        <w:rPr>
          <w:rFonts w:hint="eastAsia"/>
        </w:rPr>
        <w:t>1.3.3其他计价方式：                   。</w:t>
      </w:r>
    </w:p>
    <w:p w:rsidR="00BA6C24" w:rsidRDefault="00835BD8">
      <w:pPr>
        <w:pStyle w:val="text-tag"/>
        <w:spacing w:before="0" w:beforeAutospacing="0" w:after="0" w:afterAutospacing="0" w:line="360" w:lineRule="auto"/>
        <w:ind w:firstLine="480"/>
        <w:rPr>
          <w:b/>
        </w:rPr>
      </w:pPr>
      <w:bookmarkStart w:id="118" w:name="_Toc1814"/>
      <w:bookmarkStart w:id="119" w:name="_Toc22618"/>
      <w:bookmarkStart w:id="120" w:name="_Toc10340"/>
      <w:bookmarkStart w:id="121" w:name="_Toc11108"/>
      <w:bookmarkStart w:id="122" w:name="_Toc31421"/>
      <w:bookmarkStart w:id="123" w:name="_Toc4760"/>
      <w:bookmarkStart w:id="124" w:name="_Toc8772"/>
      <w:bookmarkStart w:id="125" w:name="_Toc3625"/>
      <w:bookmarkEnd w:id="113"/>
      <w:bookmarkEnd w:id="114"/>
      <w:bookmarkEnd w:id="115"/>
      <w:bookmarkEnd w:id="116"/>
      <w:bookmarkEnd w:id="117"/>
      <w:r>
        <w:rPr>
          <w:rFonts w:hint="eastAsia"/>
          <w:b/>
        </w:rPr>
        <w:t>1.4履约保证金</w:t>
      </w:r>
    </w:p>
    <w:p w:rsidR="00BA6C24" w:rsidRDefault="00835BD8">
      <w:pPr>
        <w:pStyle w:val="text-tag"/>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ascii="仿宋" w:eastAsia="仿宋" w:hAnsi="仿宋" w:cs="仿宋" w:hint="eastAsia"/>
        </w:rPr>
        <w:t>/</w:t>
      </w:r>
      <w:r>
        <w:rPr>
          <w:rFonts w:hint="eastAsia"/>
        </w:rPr>
        <w:t>否）需要支付履约保证金。若需要支付履约保证金的，则：</w:t>
      </w:r>
    </w:p>
    <w:p w:rsidR="00BA6C24" w:rsidRDefault="00835BD8">
      <w:pPr>
        <w:spacing w:line="360" w:lineRule="auto"/>
        <w:ind w:firstLineChars="200" w:firstLine="480"/>
        <w:rPr>
          <w:rFonts w:ascii="宋体" w:hAnsi="宋体" w:cs="宋体"/>
          <w:kern w:val="0"/>
          <w:sz w:val="24"/>
        </w:rPr>
      </w:pPr>
      <w:r>
        <w:rPr>
          <w:rFonts w:ascii="宋体" w:hAnsi="宋体" w:cs="宋体" w:hint="eastAsia"/>
          <w:kern w:val="0"/>
          <w:sz w:val="24"/>
        </w:rPr>
        <w:t>1.4.1履约保证金的比例为合同金额的</w:t>
      </w:r>
      <w:r>
        <w:rPr>
          <w:rFonts w:ascii="宋体" w:hAnsi="宋体" w:cs="宋体" w:hint="eastAsia"/>
          <w:kern w:val="0"/>
          <w:sz w:val="24"/>
          <w:u w:val="single"/>
        </w:rPr>
        <w:t xml:space="preserve">     </w:t>
      </w:r>
      <w:r>
        <w:rPr>
          <w:rFonts w:ascii="宋体" w:hAnsi="宋体" w:cs="宋体" w:hint="eastAsia"/>
          <w:kern w:val="0"/>
          <w:sz w:val="24"/>
        </w:rPr>
        <w:t>%；</w:t>
      </w:r>
    </w:p>
    <w:p w:rsidR="00BA6C24" w:rsidRDefault="00835BD8">
      <w:pPr>
        <w:spacing w:line="360" w:lineRule="auto"/>
        <w:ind w:firstLineChars="200" w:firstLine="480"/>
        <w:rPr>
          <w:rFonts w:ascii="宋体" w:hAnsi="宋体" w:cs="宋体"/>
          <w:kern w:val="0"/>
          <w:sz w:val="24"/>
        </w:rPr>
      </w:pPr>
      <w:r>
        <w:rPr>
          <w:rFonts w:ascii="宋体" w:hAnsi="宋体" w:cs="宋体" w:hint="eastAsia"/>
          <w:kern w:val="0"/>
          <w:sz w:val="24"/>
        </w:rPr>
        <w:t>1.4.2履约保证金支付方式详见</w:t>
      </w:r>
      <w:r>
        <w:rPr>
          <w:rFonts w:ascii="宋体" w:hAnsi="宋体" w:cs="宋体" w:hint="eastAsia"/>
          <w:kern w:val="0"/>
          <w:sz w:val="24"/>
          <w:u w:val="single"/>
        </w:rPr>
        <w:t xml:space="preserve">    </w:t>
      </w:r>
      <w:r>
        <w:rPr>
          <w:rFonts w:ascii="宋体" w:hAnsi="宋体" w:cs="宋体" w:hint="eastAsia"/>
          <w:b/>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rsidR="00BA6C24" w:rsidRDefault="00835BD8">
      <w:pPr>
        <w:pStyle w:val="affffffffa"/>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BA6C24" w:rsidRDefault="00835BD8">
      <w:pPr>
        <w:spacing w:line="360" w:lineRule="auto"/>
        <w:ind w:firstLineChars="200" w:firstLine="480"/>
        <w:rPr>
          <w:rFonts w:ascii="宋体" w:hAnsi="宋体" w:cs="宋体"/>
          <w:kern w:val="0"/>
          <w:sz w:val="24"/>
        </w:rPr>
      </w:pPr>
      <w:r>
        <w:rPr>
          <w:rFonts w:ascii="宋体" w:hAnsi="宋体" w:cs="宋体" w:hint="eastAsia"/>
          <w:kern w:val="0"/>
          <w:sz w:val="24"/>
        </w:rPr>
        <w:t>1.4.4甲方在项目验收结束后及时退还履约保证金。甲方在项目通过验收之日起</w:t>
      </w:r>
      <w:r>
        <w:rPr>
          <w:rFonts w:ascii="宋体" w:hAnsi="宋体" w:cs="宋体" w:hint="eastAsia"/>
          <w:kern w:val="0"/>
          <w:sz w:val="24"/>
          <w:u w:val="single"/>
        </w:rPr>
        <w:t xml:space="preserve">       </w:t>
      </w:r>
      <w:proofErr w:type="gramStart"/>
      <w:r>
        <w:rPr>
          <w:rFonts w:ascii="宋体" w:hAnsi="宋体" w:cs="宋体" w:hint="eastAsia"/>
          <w:kern w:val="0"/>
          <w:sz w:val="24"/>
        </w:rPr>
        <w:t>个</w:t>
      </w:r>
      <w:proofErr w:type="gramEnd"/>
      <w:r>
        <w:rPr>
          <w:rFonts w:ascii="宋体" w:hAnsi="宋体" w:cs="宋体" w:hint="eastAsia"/>
          <w:kern w:val="0"/>
          <w:sz w:val="24"/>
        </w:rPr>
        <w:t>工作日内将履约保证金无息退还乙方，逾期退还的，乙方可要求甲方支付违约金，违约金按每迟延退还一日的应退还而未退还金额的</w:t>
      </w:r>
      <w:r>
        <w:rPr>
          <w:rFonts w:ascii="宋体" w:hAnsi="宋体" w:cs="宋体" w:hint="eastAsia"/>
          <w:kern w:val="0"/>
          <w:sz w:val="24"/>
          <w:u w:val="single"/>
        </w:rPr>
        <w:t xml:space="preserve">  0.05（可根据情况修改）  </w:t>
      </w:r>
      <w:r>
        <w:rPr>
          <w:rFonts w:ascii="宋体" w:hAnsi="宋体" w:cs="宋体" w:hint="eastAsia"/>
          <w:kern w:val="0"/>
          <w:sz w:val="24"/>
        </w:rPr>
        <w:t>%计算，最高限额为本合同履约保证金的</w:t>
      </w:r>
      <w:r>
        <w:rPr>
          <w:rFonts w:ascii="宋体" w:hAnsi="宋体" w:cs="宋体" w:hint="eastAsia"/>
          <w:kern w:val="0"/>
          <w:sz w:val="24"/>
          <w:u w:val="single"/>
        </w:rPr>
        <w:t xml:space="preserve">  20  </w:t>
      </w:r>
      <w:r>
        <w:rPr>
          <w:rFonts w:ascii="宋体" w:hAnsi="宋体" w:cs="宋体" w:hint="eastAsia"/>
          <w:kern w:val="0"/>
          <w:sz w:val="24"/>
        </w:rPr>
        <w:t xml:space="preserve"> %。</w:t>
      </w:r>
    </w:p>
    <w:p w:rsidR="00BA6C24" w:rsidRDefault="00835BD8">
      <w:pPr>
        <w:spacing w:line="360" w:lineRule="auto"/>
        <w:ind w:firstLineChars="200" w:firstLine="482"/>
        <w:rPr>
          <w:rFonts w:ascii="宋体" w:hAnsi="宋体" w:cs="宋体"/>
          <w:b/>
          <w:sz w:val="24"/>
        </w:rPr>
      </w:pPr>
      <w:r>
        <w:rPr>
          <w:rFonts w:ascii="宋体" w:hAnsi="宋体" w:cs="宋体" w:hint="eastAsia"/>
          <w:b/>
          <w:sz w:val="24"/>
        </w:rPr>
        <w:t>1.5</w:t>
      </w:r>
      <w:bookmarkEnd w:id="118"/>
      <w:bookmarkEnd w:id="119"/>
      <w:bookmarkEnd w:id="120"/>
      <w:r>
        <w:rPr>
          <w:rFonts w:ascii="宋体" w:hAnsi="宋体" w:cs="宋体" w:hint="eastAsia"/>
          <w:b/>
          <w:sz w:val="24"/>
        </w:rPr>
        <w:t>预付款</w:t>
      </w:r>
    </w:p>
    <w:p w:rsidR="00BA6C24" w:rsidRDefault="00835BD8">
      <w:pPr>
        <w:pStyle w:val="text-tag"/>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ascii="仿宋" w:eastAsia="仿宋" w:hAnsi="仿宋" w:cs="仿宋" w:hint="eastAsia"/>
        </w:rPr>
        <w:t>/</w:t>
      </w:r>
      <w:r>
        <w:rPr>
          <w:rFonts w:hint="eastAsia"/>
        </w:rPr>
        <w:t>否）需要支付预付款。若需要支付预付款的，则：</w:t>
      </w:r>
    </w:p>
    <w:p w:rsidR="00BA6C24" w:rsidRDefault="00835BD8">
      <w:pPr>
        <w:spacing w:line="360" w:lineRule="auto"/>
        <w:ind w:firstLineChars="200" w:firstLine="480"/>
        <w:rPr>
          <w:rFonts w:ascii="宋体" w:hAnsi="宋体" w:cs="宋体"/>
          <w:kern w:val="0"/>
          <w:sz w:val="24"/>
        </w:rPr>
      </w:pPr>
      <w:r>
        <w:rPr>
          <w:rFonts w:ascii="宋体" w:hAnsi="宋体" w:cs="宋体" w:hint="eastAsia"/>
          <w:kern w:val="0"/>
          <w:sz w:val="24"/>
        </w:rPr>
        <w:lastRenderedPageBreak/>
        <w:t>1.5.1预付款比例、支付方式、时间详见</w:t>
      </w:r>
      <w:r>
        <w:rPr>
          <w:rFonts w:ascii="宋体" w:hAnsi="宋体" w:cs="宋体" w:hint="eastAsia"/>
          <w:kern w:val="0"/>
          <w:sz w:val="24"/>
          <w:u w:val="single"/>
        </w:rPr>
        <w:t xml:space="preserve">    </w:t>
      </w:r>
      <w:r>
        <w:rPr>
          <w:rFonts w:ascii="宋体" w:hAnsi="宋体" w:cs="宋体" w:hint="eastAsia"/>
          <w:b/>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rsidR="00BA6C24" w:rsidRDefault="00835BD8">
      <w:pPr>
        <w:pStyle w:val="text-tag"/>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rsidR="00BA6C24" w:rsidRDefault="00835BD8">
      <w:pPr>
        <w:pStyle w:val="text-tag"/>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rsidR="00BA6C24" w:rsidRDefault="00835BD8">
      <w:pPr>
        <w:pStyle w:val="text-tag"/>
        <w:spacing w:before="0" w:beforeAutospacing="0" w:after="0" w:afterAutospacing="0" w:line="360" w:lineRule="auto"/>
        <w:ind w:firstLine="480"/>
        <w:rPr>
          <w:b/>
          <w:bCs/>
        </w:rPr>
      </w:pPr>
      <w:r>
        <w:rPr>
          <w:rFonts w:hint="eastAsia"/>
          <w:b/>
          <w:bCs/>
        </w:rPr>
        <w:t>1.6资金支付</w:t>
      </w:r>
    </w:p>
    <w:p w:rsidR="00BA6C24" w:rsidRDefault="00835BD8">
      <w:pPr>
        <w:pStyle w:val="text-tag"/>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rsidR="00BA6C24" w:rsidRDefault="00835BD8">
      <w:pPr>
        <w:spacing w:line="360" w:lineRule="auto"/>
        <w:ind w:firstLineChars="200" w:firstLine="480"/>
        <w:rPr>
          <w:rFonts w:ascii="宋体" w:hAnsi="宋体" w:cs="宋体"/>
          <w:sz w:val="24"/>
        </w:rPr>
      </w:pPr>
      <w:r>
        <w:rPr>
          <w:rFonts w:ascii="宋体" w:hAnsi="宋体" w:cs="宋体" w:hint="eastAsia"/>
          <w:sz w:val="24"/>
        </w:rPr>
        <w:t>1.6.2资金支付的方式、时间和条件详见</w:t>
      </w:r>
      <w:r>
        <w:rPr>
          <w:rFonts w:ascii="宋体" w:hAnsi="宋体" w:cs="宋体" w:hint="eastAsia"/>
          <w:b/>
          <w:sz w:val="24"/>
          <w:u w:val="single"/>
        </w:rPr>
        <w:t>合同专用条款</w:t>
      </w:r>
      <w:r>
        <w:rPr>
          <w:rFonts w:ascii="宋体" w:hAnsi="宋体" w:cs="宋体" w:hint="eastAsia"/>
          <w:sz w:val="24"/>
        </w:rPr>
        <w:t>。</w:t>
      </w:r>
    </w:p>
    <w:p w:rsidR="00BA6C24" w:rsidRDefault="00835BD8">
      <w:pPr>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7</w:t>
      </w:r>
      <w:r>
        <w:rPr>
          <w:rFonts w:ascii="宋体" w:hAnsi="宋体"/>
          <w:b/>
          <w:sz w:val="24"/>
        </w:rPr>
        <w:t xml:space="preserve"> 履行期限</w:t>
      </w:r>
      <w:r>
        <w:rPr>
          <w:rFonts w:ascii="宋体" w:hAnsi="宋体" w:hint="eastAsia"/>
          <w:b/>
          <w:sz w:val="24"/>
        </w:rPr>
        <w:t>、地点和方式</w:t>
      </w:r>
      <w:bookmarkEnd w:id="121"/>
      <w:bookmarkEnd w:id="122"/>
      <w:bookmarkEnd w:id="123"/>
      <w:bookmarkEnd w:id="124"/>
      <w:bookmarkEnd w:id="125"/>
    </w:p>
    <w:p w:rsidR="00BA6C24" w:rsidRDefault="00835BD8">
      <w:pPr>
        <w:spacing w:line="360" w:lineRule="auto"/>
        <w:ind w:firstLineChars="200" w:firstLine="480"/>
        <w:rPr>
          <w:rFonts w:ascii="宋体" w:hAnsi="宋体"/>
          <w:sz w:val="24"/>
          <w:u w:val="single"/>
        </w:rPr>
      </w:pPr>
      <w:r>
        <w:rPr>
          <w:rFonts w:ascii="宋体" w:hAnsi="宋体"/>
          <w:sz w:val="24"/>
        </w:rPr>
        <w:t>1.</w:t>
      </w:r>
      <w:r>
        <w:rPr>
          <w:rFonts w:ascii="宋体" w:hAnsi="宋体" w:hint="eastAsia"/>
          <w:sz w:val="24"/>
        </w:rPr>
        <w:t>7</w:t>
      </w:r>
      <w:r>
        <w:rPr>
          <w:rFonts w:ascii="宋体" w:hAnsi="宋体"/>
          <w:sz w:val="24"/>
        </w:rPr>
        <w:t xml:space="preserve">.1 </w:t>
      </w:r>
      <w:r>
        <w:rPr>
          <w:rFonts w:ascii="宋体" w:hAnsi="宋体" w:hint="eastAsia"/>
          <w:sz w:val="24"/>
        </w:rPr>
        <w:t>服务交付（实施）的时间（期限）</w:t>
      </w:r>
      <w:r>
        <w:rPr>
          <w:rFonts w:ascii="宋体" w:hAnsi="宋体"/>
          <w:sz w:val="24"/>
        </w:rPr>
        <w:t>：</w:t>
      </w:r>
      <w:r>
        <w:rPr>
          <w:rFonts w:ascii="宋体" w:hAnsi="宋体" w:hint="eastAsia"/>
          <w:b/>
          <w:sz w:val="24"/>
          <w:u w:val="single"/>
        </w:rPr>
        <w:t>合同专用条款</w:t>
      </w:r>
      <w:r>
        <w:rPr>
          <w:rFonts w:ascii="宋体" w:hAnsi="宋体" w:hint="eastAsia"/>
          <w:sz w:val="24"/>
        </w:rPr>
        <w:t>；</w:t>
      </w:r>
    </w:p>
    <w:p w:rsidR="00BA6C24" w:rsidRDefault="00835BD8">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.2 </w:t>
      </w:r>
      <w:r>
        <w:rPr>
          <w:rFonts w:ascii="宋体" w:hAnsi="宋体" w:hint="eastAsia"/>
          <w:sz w:val="24"/>
        </w:rPr>
        <w:t>服</w:t>
      </w:r>
      <w:r>
        <w:rPr>
          <w:rFonts w:ascii="宋体" w:hAnsi="宋体" w:cs="宋体" w:hint="eastAsia"/>
          <w:sz w:val="24"/>
        </w:rPr>
        <w:t>务交付（实施）的地点（地域范围）：</w:t>
      </w:r>
      <w:r>
        <w:rPr>
          <w:rFonts w:ascii="宋体" w:hAnsi="宋体" w:hint="eastAsia"/>
          <w:b/>
          <w:sz w:val="24"/>
          <w:u w:val="single"/>
        </w:rPr>
        <w:t>合同专用条款</w:t>
      </w:r>
      <w:r>
        <w:rPr>
          <w:rFonts w:ascii="宋体" w:hAnsi="宋体" w:hint="eastAsia"/>
          <w:sz w:val="24"/>
        </w:rPr>
        <w:t>；</w:t>
      </w:r>
    </w:p>
    <w:p w:rsidR="00BA6C24" w:rsidRDefault="00835BD8">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.3 </w:t>
      </w:r>
      <w:r>
        <w:rPr>
          <w:rFonts w:ascii="宋体" w:hAnsi="宋体" w:hint="eastAsia"/>
          <w:sz w:val="24"/>
        </w:rPr>
        <w:t>服务交付（实施）的方式：</w:t>
      </w:r>
      <w:r>
        <w:rPr>
          <w:rFonts w:ascii="宋体" w:hAnsi="宋体" w:hint="eastAsia"/>
          <w:b/>
          <w:sz w:val="24"/>
          <w:u w:val="single"/>
        </w:rPr>
        <w:t>合同专用条款</w:t>
      </w:r>
      <w:r>
        <w:rPr>
          <w:rFonts w:ascii="宋体" w:hAnsi="宋体" w:hint="eastAsia"/>
          <w:sz w:val="24"/>
        </w:rPr>
        <w:t>。</w:t>
      </w:r>
    </w:p>
    <w:p w:rsidR="00BA6C24" w:rsidRDefault="00835BD8">
      <w:pPr>
        <w:spacing w:line="360" w:lineRule="auto"/>
        <w:ind w:firstLineChars="200" w:firstLine="480"/>
        <w:rPr>
          <w:rFonts w:ascii="宋体" w:hAnsi="宋体"/>
          <w:bCs/>
          <w:sz w:val="24"/>
        </w:rPr>
      </w:pPr>
      <w:bookmarkStart w:id="126" w:name="_Toc24662"/>
      <w:bookmarkStart w:id="127" w:name="_Toc2375"/>
      <w:bookmarkStart w:id="128" w:name="_Toc5698"/>
      <w:bookmarkStart w:id="129" w:name="_Toc3079"/>
      <w:bookmarkStart w:id="130" w:name="_Toc8586"/>
      <w:r>
        <w:rPr>
          <w:rFonts w:ascii="宋体" w:hAnsi="宋体" w:hint="eastAsia"/>
          <w:bCs/>
          <w:sz w:val="24"/>
        </w:rPr>
        <w:t>1.7.4</w:t>
      </w:r>
      <w:proofErr w:type="gramStart"/>
      <w:r>
        <w:rPr>
          <w:rFonts w:ascii="宋体" w:hAnsi="宋体" w:hint="eastAsia"/>
          <w:bCs/>
          <w:sz w:val="24"/>
        </w:rPr>
        <w:t>若服务</w:t>
      </w:r>
      <w:proofErr w:type="gramEnd"/>
      <w:r>
        <w:rPr>
          <w:rFonts w:hint="eastAsia"/>
          <w:bCs/>
          <w:sz w:val="24"/>
        </w:rPr>
        <w:t>涉及货物的，则货物的：</w:t>
      </w:r>
    </w:p>
    <w:p w:rsidR="00BA6C24" w:rsidRDefault="00835BD8">
      <w:pPr>
        <w:spacing w:line="360" w:lineRule="auto"/>
        <w:ind w:firstLineChars="200" w:firstLine="480"/>
        <w:rPr>
          <w:rFonts w:ascii="宋体" w:hAnsi="宋体" w:cs="宋体"/>
          <w:sz w:val="24"/>
          <w:u w:val="single"/>
        </w:rPr>
      </w:pPr>
      <w:r>
        <w:rPr>
          <w:rFonts w:ascii="宋体" w:hAnsi="宋体" w:cs="宋体" w:hint="eastAsia"/>
          <w:sz w:val="24"/>
        </w:rPr>
        <w:t>1.7.4.1 交付期限：详见</w:t>
      </w:r>
      <w:r>
        <w:rPr>
          <w:rFonts w:ascii="宋体" w:hAnsi="宋体" w:cs="宋体" w:hint="eastAsia"/>
          <w:b/>
          <w:sz w:val="24"/>
          <w:u w:val="single"/>
        </w:rPr>
        <w:t>合同专用条款</w:t>
      </w:r>
      <w:r>
        <w:rPr>
          <w:rFonts w:ascii="宋体" w:hAnsi="宋体" w:cs="宋体" w:hint="eastAsia"/>
          <w:sz w:val="24"/>
        </w:rPr>
        <w:t>；</w:t>
      </w:r>
    </w:p>
    <w:p w:rsidR="00BA6C24" w:rsidRDefault="00835BD8">
      <w:pPr>
        <w:spacing w:line="360" w:lineRule="auto"/>
        <w:ind w:firstLineChars="200" w:firstLine="480"/>
        <w:rPr>
          <w:rFonts w:ascii="宋体" w:hAnsi="宋体" w:cs="宋体"/>
          <w:sz w:val="24"/>
        </w:rPr>
      </w:pPr>
      <w:r>
        <w:rPr>
          <w:rFonts w:ascii="宋体" w:hAnsi="宋体" w:cs="宋体" w:hint="eastAsia"/>
          <w:sz w:val="24"/>
        </w:rPr>
        <w:t>1.7.4.2 交付地点：</w:t>
      </w:r>
      <w:r>
        <w:rPr>
          <w:rFonts w:ascii="宋体" w:hAnsi="宋体" w:cs="宋体" w:hint="eastAsia"/>
          <w:b/>
          <w:sz w:val="24"/>
          <w:u w:val="single"/>
        </w:rPr>
        <w:t>合同专用条款</w:t>
      </w:r>
      <w:r>
        <w:rPr>
          <w:rFonts w:ascii="宋体" w:hAnsi="宋体" w:cs="宋体" w:hint="eastAsia"/>
          <w:sz w:val="24"/>
        </w:rPr>
        <w:t>；</w:t>
      </w:r>
    </w:p>
    <w:p w:rsidR="00BA6C24" w:rsidRDefault="00835BD8">
      <w:pPr>
        <w:spacing w:line="360" w:lineRule="auto"/>
        <w:ind w:firstLineChars="200" w:firstLine="480"/>
        <w:rPr>
          <w:rFonts w:ascii="宋体" w:hAnsi="宋体" w:cs="宋体"/>
          <w:sz w:val="24"/>
        </w:rPr>
      </w:pPr>
      <w:r>
        <w:rPr>
          <w:rFonts w:ascii="宋体" w:hAnsi="宋体" w:cs="宋体" w:hint="eastAsia"/>
          <w:sz w:val="24"/>
        </w:rPr>
        <w:t>1.7.4.3 交付方式：</w:t>
      </w:r>
      <w:r>
        <w:rPr>
          <w:rFonts w:ascii="宋体" w:hAnsi="宋体" w:cs="宋体" w:hint="eastAsia"/>
          <w:b/>
          <w:sz w:val="24"/>
          <w:u w:val="single"/>
        </w:rPr>
        <w:t>合同专用条款</w:t>
      </w:r>
      <w:r>
        <w:rPr>
          <w:rFonts w:ascii="宋体" w:hAnsi="宋体" w:cs="宋体" w:hint="eastAsia"/>
          <w:sz w:val="24"/>
        </w:rPr>
        <w:t>。</w:t>
      </w:r>
    </w:p>
    <w:p w:rsidR="00BA6C24" w:rsidRDefault="00835BD8">
      <w:pPr>
        <w:spacing w:line="360" w:lineRule="auto"/>
        <w:ind w:firstLineChars="200" w:firstLine="482"/>
        <w:rPr>
          <w:rFonts w:ascii="宋体" w:hAnsi="宋体"/>
          <w:sz w:val="24"/>
          <w:u w:val="single"/>
        </w:rPr>
      </w:pPr>
      <w:r>
        <w:rPr>
          <w:rFonts w:ascii="宋体" w:hAnsi="宋体"/>
          <w:b/>
          <w:sz w:val="24"/>
        </w:rPr>
        <w:t>1.</w:t>
      </w:r>
      <w:r>
        <w:rPr>
          <w:rFonts w:ascii="宋体" w:hAnsi="宋体" w:hint="eastAsia"/>
          <w:b/>
          <w:sz w:val="24"/>
        </w:rPr>
        <w:t>8违约责任</w:t>
      </w:r>
      <w:bookmarkEnd w:id="126"/>
      <w:bookmarkEnd w:id="127"/>
      <w:bookmarkEnd w:id="128"/>
      <w:bookmarkEnd w:id="129"/>
      <w:bookmarkEnd w:id="130"/>
    </w:p>
    <w:p w:rsidR="00BA6C24" w:rsidRDefault="00835BD8">
      <w:pPr>
        <w:spacing w:line="360" w:lineRule="auto"/>
        <w:ind w:firstLineChars="200" w:firstLine="480"/>
        <w:rPr>
          <w:rFonts w:ascii="宋体" w:hAnsi="宋体"/>
          <w:sz w:val="24"/>
        </w:rPr>
      </w:pPr>
      <w:r>
        <w:rPr>
          <w:rFonts w:ascii="宋体" w:hAnsi="宋体"/>
          <w:sz w:val="24"/>
        </w:rPr>
        <w:t>1.</w:t>
      </w:r>
      <w:r>
        <w:rPr>
          <w:rFonts w:ascii="宋体" w:hAnsi="宋体" w:hint="eastAsia"/>
          <w:sz w:val="24"/>
        </w:rPr>
        <w:t>8</w:t>
      </w:r>
      <w:r>
        <w:rPr>
          <w:rFonts w:ascii="宋体" w:hAnsi="宋体"/>
          <w:sz w:val="24"/>
        </w:rPr>
        <w:t>.1 除不可抗力外，如果乙方没有按照本合同约定的期限</w:t>
      </w:r>
      <w:r>
        <w:rPr>
          <w:rFonts w:ascii="宋体" w:hAnsi="宋体" w:hint="eastAsia"/>
          <w:sz w:val="24"/>
        </w:rPr>
        <w:t>、</w:t>
      </w:r>
      <w:r>
        <w:rPr>
          <w:rFonts w:ascii="宋体" w:hAnsi="宋体"/>
          <w:sz w:val="24"/>
        </w:rPr>
        <w:t>地点和方式</w:t>
      </w:r>
      <w:r>
        <w:rPr>
          <w:rFonts w:ascii="宋体" w:hAnsi="宋体" w:hint="eastAsia"/>
          <w:sz w:val="24"/>
        </w:rPr>
        <w:t>交付服务成果或者实施服务</w:t>
      </w:r>
      <w:r>
        <w:rPr>
          <w:rFonts w:ascii="宋体" w:hAnsi="宋体"/>
          <w:sz w:val="24"/>
        </w:rPr>
        <w:t>，那么甲方可要求乙方支付违约金</w:t>
      </w:r>
      <w:r>
        <w:rPr>
          <w:rFonts w:ascii="宋体" w:hAnsi="宋体" w:hint="eastAsia"/>
          <w:sz w:val="24"/>
        </w:rPr>
        <w:t>，迟延履行</w:t>
      </w:r>
      <w:r>
        <w:rPr>
          <w:rFonts w:ascii="宋体" w:hAnsi="宋体"/>
          <w:sz w:val="24"/>
        </w:rPr>
        <w:t>违约金按每迟延</w:t>
      </w:r>
      <w:r>
        <w:rPr>
          <w:rFonts w:ascii="宋体" w:hAnsi="宋体" w:hint="eastAsia"/>
          <w:sz w:val="24"/>
        </w:rPr>
        <w:t>履行</w:t>
      </w:r>
      <w:r>
        <w:rPr>
          <w:rFonts w:ascii="宋体" w:hAnsi="宋体"/>
          <w:sz w:val="24"/>
        </w:rPr>
        <w:t>一日的应提供而未</w:t>
      </w:r>
      <w:r>
        <w:rPr>
          <w:rFonts w:ascii="宋体" w:hAnsi="宋体" w:hint="eastAsia"/>
          <w:sz w:val="24"/>
        </w:rPr>
        <w:t>提供</w:t>
      </w:r>
      <w:r>
        <w:rPr>
          <w:rFonts w:ascii="宋体" w:hAnsi="宋体"/>
          <w:sz w:val="24"/>
        </w:rPr>
        <w:t>服务价格的</w:t>
      </w:r>
      <w:r>
        <w:rPr>
          <w:rFonts w:ascii="宋体" w:hAnsi="宋体" w:hint="eastAsia"/>
          <w:sz w:val="24"/>
          <w:u w:val="single"/>
        </w:rPr>
        <w:t>0.05</w:t>
      </w:r>
      <w:r>
        <w:rPr>
          <w:rFonts w:ascii="宋体" w:hAnsi="宋体"/>
          <w:sz w:val="24"/>
          <w:u w:val="single"/>
        </w:rPr>
        <w:t xml:space="preserve"> </w:t>
      </w:r>
      <w:r>
        <w:rPr>
          <w:rFonts w:ascii="宋体" w:hAnsi="宋体"/>
          <w:sz w:val="24"/>
        </w:rPr>
        <w:t>%计算</w:t>
      </w:r>
      <w:r>
        <w:rPr>
          <w:rFonts w:ascii="宋体" w:hAnsi="宋体" w:hint="eastAsia"/>
          <w:sz w:val="24"/>
        </w:rPr>
        <w:t>，</w:t>
      </w:r>
      <w:r>
        <w:rPr>
          <w:rFonts w:ascii="宋体" w:hAnsi="宋体"/>
          <w:sz w:val="24"/>
        </w:rPr>
        <w:t>最高限额为</w:t>
      </w:r>
      <w:r>
        <w:rPr>
          <w:rFonts w:ascii="宋体" w:hAnsi="宋体" w:hint="eastAsia"/>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ascii="宋体" w:hAnsi="宋体" w:hint="eastAsia"/>
          <w:sz w:val="24"/>
        </w:rPr>
        <w:t>；</w:t>
      </w:r>
      <w:r>
        <w:rPr>
          <w:rFonts w:ascii="宋体" w:hAnsi="宋体"/>
          <w:sz w:val="24"/>
        </w:rPr>
        <w:t>迟延</w:t>
      </w:r>
      <w:r>
        <w:rPr>
          <w:rFonts w:ascii="宋体" w:hAnsi="宋体" w:hint="eastAsia"/>
          <w:sz w:val="24"/>
        </w:rPr>
        <w:t>履行</w:t>
      </w:r>
      <w:r>
        <w:rPr>
          <w:rFonts w:ascii="宋体" w:hAnsi="宋体"/>
          <w:sz w:val="24"/>
        </w:rPr>
        <w:t>的违约金计算数额达到前述最高限额之日起</w:t>
      </w:r>
      <w:r>
        <w:rPr>
          <w:rFonts w:ascii="宋体" w:hAnsi="宋体" w:hint="eastAsia"/>
          <w:sz w:val="24"/>
        </w:rPr>
        <w:t>，</w:t>
      </w:r>
      <w:r>
        <w:rPr>
          <w:rFonts w:ascii="宋体" w:hAnsi="宋体"/>
          <w:sz w:val="24"/>
        </w:rPr>
        <w:t>甲方有权在要求乙方支付违约金的同时</w:t>
      </w:r>
      <w:r>
        <w:rPr>
          <w:rFonts w:ascii="宋体" w:hAnsi="宋体" w:hint="eastAsia"/>
          <w:sz w:val="24"/>
        </w:rPr>
        <w:t>，书面通知乙方</w:t>
      </w:r>
      <w:r>
        <w:rPr>
          <w:rFonts w:ascii="宋体" w:hAnsi="宋体"/>
          <w:sz w:val="24"/>
        </w:rPr>
        <w:t>解除本合同</w:t>
      </w:r>
      <w:r>
        <w:rPr>
          <w:rFonts w:ascii="宋体" w:hAnsi="宋体" w:hint="eastAsia"/>
          <w:sz w:val="24"/>
        </w:rPr>
        <w:t>；</w:t>
      </w:r>
    </w:p>
    <w:p w:rsidR="00BA6C24" w:rsidRDefault="00835BD8">
      <w:pPr>
        <w:pStyle w:val="affffffffa"/>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rsidR="00BA6C24" w:rsidRDefault="00835BD8">
      <w:pPr>
        <w:spacing w:line="360" w:lineRule="auto"/>
        <w:ind w:firstLineChars="200" w:firstLine="480"/>
        <w:rPr>
          <w:rFonts w:ascii="宋体" w:hAnsi="宋体"/>
          <w:sz w:val="24"/>
        </w:rPr>
      </w:pPr>
      <w:r>
        <w:rPr>
          <w:rFonts w:ascii="宋体" w:hAnsi="宋体"/>
          <w:sz w:val="24"/>
        </w:rPr>
        <w:t>1.</w:t>
      </w:r>
      <w:r>
        <w:rPr>
          <w:rFonts w:ascii="宋体" w:hAnsi="宋体" w:hint="eastAsia"/>
          <w:sz w:val="24"/>
        </w:rPr>
        <w:t>8</w:t>
      </w:r>
      <w:r>
        <w:rPr>
          <w:rFonts w:ascii="宋体" w:hAnsi="宋体"/>
          <w:sz w:val="24"/>
        </w:rPr>
        <w:t>.</w:t>
      </w:r>
      <w:r>
        <w:rPr>
          <w:rFonts w:ascii="宋体" w:hAnsi="宋体" w:hint="eastAsia"/>
          <w:sz w:val="24"/>
        </w:rPr>
        <w:t>3</w:t>
      </w:r>
      <w:r>
        <w:rPr>
          <w:rFonts w:ascii="宋体" w:hAnsi="宋体" w:cs="宋体" w:hint="eastAsia"/>
          <w:sz w:val="24"/>
        </w:rPr>
        <w:t>除不可抗力外，如果甲方没有按照本合同约定的付款方式付款，那么乙方可要求甲方支付违约金，违约金按每迟延付款一日的应付而未付款的</w:t>
      </w:r>
      <w:r>
        <w:rPr>
          <w:rFonts w:ascii="宋体" w:hAnsi="宋体" w:cs="宋体" w:hint="eastAsia"/>
          <w:sz w:val="24"/>
          <w:u w:val="single"/>
        </w:rPr>
        <w:t xml:space="preserve">   0.05   </w:t>
      </w:r>
      <w:r>
        <w:rPr>
          <w:rFonts w:ascii="宋体" w:hAnsi="宋体" w:cs="宋体" w:hint="eastAsia"/>
          <w:sz w:val="24"/>
        </w:rPr>
        <w:t>%计算，</w:t>
      </w:r>
      <w:r>
        <w:rPr>
          <w:rFonts w:ascii="宋体" w:hAnsi="宋体" w:cs="宋体" w:hint="eastAsia"/>
          <w:sz w:val="24"/>
        </w:rPr>
        <w:lastRenderedPageBreak/>
        <w:t>最高限额为本合同总价的</w:t>
      </w:r>
      <w:r>
        <w:rPr>
          <w:rFonts w:ascii="宋体" w:hAnsi="宋体" w:cs="宋体" w:hint="eastAsia"/>
          <w:sz w:val="24"/>
          <w:u w:val="single"/>
        </w:rPr>
        <w:t xml:space="preserve">   20</w:t>
      </w:r>
      <w:r>
        <w:rPr>
          <w:rFonts w:ascii="宋体" w:hAnsi="宋体" w:cs="宋体" w:hint="eastAsia"/>
          <w:kern w:val="0"/>
          <w:sz w:val="24"/>
          <w:u w:val="single"/>
        </w:rPr>
        <w:t>（可根据情况修改）</w:t>
      </w:r>
      <w:r>
        <w:rPr>
          <w:rFonts w:ascii="宋体" w:hAnsi="宋体" w:cs="宋体" w:hint="eastAsia"/>
          <w:sz w:val="24"/>
          <w:u w:val="single"/>
        </w:rPr>
        <w:t xml:space="preserve">   </w:t>
      </w:r>
      <w:r>
        <w:rPr>
          <w:rFonts w:ascii="宋体" w:hAnsi="宋体" w:cs="宋体" w:hint="eastAsia"/>
          <w:sz w:val="24"/>
        </w:rPr>
        <w:t>%；迟延付款的违约金计算数额达到前述最高限额之日起，乙方有权在要求甲方支付违约金的同时，书面通知甲方解除本合同</w:t>
      </w:r>
      <w:r>
        <w:rPr>
          <w:rFonts w:ascii="宋体" w:hAnsi="宋体" w:hint="eastAsia"/>
          <w:sz w:val="24"/>
        </w:rPr>
        <w:t>；</w:t>
      </w:r>
    </w:p>
    <w:p w:rsidR="00BA6C24" w:rsidRDefault="00835BD8">
      <w:pPr>
        <w:spacing w:line="360" w:lineRule="auto"/>
        <w:ind w:firstLineChars="200" w:firstLine="480"/>
        <w:rPr>
          <w:rFonts w:ascii="宋体" w:hAnsi="宋体" w:cs="宋体"/>
          <w:sz w:val="24"/>
        </w:rPr>
      </w:pPr>
      <w:bookmarkStart w:id="131" w:name="_Toc30329"/>
      <w:bookmarkStart w:id="132" w:name="_Toc26807"/>
      <w:bookmarkStart w:id="133" w:name="_Toc32454"/>
      <w:bookmarkStart w:id="134" w:name="_Toc18683"/>
      <w:bookmarkStart w:id="135" w:name="_Toc9497"/>
      <w:r>
        <w:rPr>
          <w:rFonts w:ascii="宋体" w:hAnsi="宋体" w:cs="宋体" w:hint="eastAsia"/>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BA6C24" w:rsidRDefault="00835BD8">
      <w:pPr>
        <w:spacing w:line="360" w:lineRule="auto"/>
        <w:ind w:firstLineChars="200" w:firstLine="480"/>
        <w:rPr>
          <w:rFonts w:ascii="宋体" w:hAnsi="宋体" w:cs="宋体"/>
          <w:sz w:val="24"/>
        </w:rPr>
      </w:pPr>
      <w:r>
        <w:rPr>
          <w:rFonts w:ascii="宋体" w:hAnsi="宋体" w:cs="宋体" w:hint="eastAsia"/>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BA6C24" w:rsidRDefault="00835BD8">
      <w:pPr>
        <w:spacing w:line="360" w:lineRule="auto"/>
        <w:ind w:firstLineChars="200" w:firstLine="480"/>
        <w:rPr>
          <w:rFonts w:ascii="宋体" w:hAnsi="宋体" w:cs="宋体"/>
          <w:sz w:val="24"/>
        </w:rPr>
      </w:pPr>
      <w:r>
        <w:rPr>
          <w:rFonts w:ascii="宋体" w:hAnsi="宋体" w:cs="宋体" w:hint="eastAsia"/>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BA6C24" w:rsidRDefault="00835BD8">
      <w:pPr>
        <w:spacing w:line="360" w:lineRule="auto"/>
        <w:ind w:rightChars="-200" w:right="-420" w:firstLineChars="200" w:firstLine="480"/>
        <w:rPr>
          <w:rFonts w:ascii="宋体" w:hAnsi="宋体" w:cs="宋体"/>
        </w:rPr>
      </w:pPr>
      <w:r>
        <w:rPr>
          <w:rFonts w:ascii="宋体" w:hAnsi="宋体" w:cs="宋体" w:hint="eastAsia"/>
          <w:sz w:val="24"/>
        </w:rPr>
        <w:t>1.8.7违约责任</w:t>
      </w:r>
      <w:r>
        <w:rPr>
          <w:rFonts w:ascii="宋体" w:hAnsi="宋体" w:cs="宋体" w:hint="eastAsia"/>
          <w:b/>
          <w:sz w:val="24"/>
          <w:u w:val="single"/>
        </w:rPr>
        <w:t>合同专用条款</w:t>
      </w:r>
      <w:r>
        <w:rPr>
          <w:rFonts w:ascii="宋体" w:hAnsi="宋体" w:cs="宋体" w:hint="eastAsia"/>
          <w:sz w:val="24"/>
        </w:rPr>
        <w:t>另有约定的，从其约定。</w:t>
      </w:r>
    </w:p>
    <w:bookmarkEnd w:id="131"/>
    <w:bookmarkEnd w:id="132"/>
    <w:bookmarkEnd w:id="133"/>
    <w:bookmarkEnd w:id="134"/>
    <w:bookmarkEnd w:id="135"/>
    <w:p w:rsidR="00BA6C24" w:rsidRDefault="00835BD8">
      <w:pPr>
        <w:spacing w:line="360" w:lineRule="auto"/>
        <w:ind w:firstLineChars="200" w:firstLine="482"/>
        <w:rPr>
          <w:rFonts w:ascii="宋体" w:hAnsi="宋体" w:cs="宋体"/>
          <w:b/>
          <w:sz w:val="24"/>
        </w:rPr>
      </w:pPr>
      <w:r>
        <w:rPr>
          <w:rFonts w:ascii="宋体" w:hAnsi="宋体" w:cs="宋体" w:hint="eastAsia"/>
          <w:b/>
          <w:sz w:val="24"/>
        </w:rPr>
        <w:t>1.9合同争议的解决</w:t>
      </w:r>
    </w:p>
    <w:p w:rsidR="00BA6C24" w:rsidRDefault="00835BD8">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sz w:val="24"/>
          <w:u w:val="single"/>
        </w:rPr>
        <w:t xml:space="preserve">      </w:t>
      </w:r>
      <w:r>
        <w:rPr>
          <w:rFonts w:ascii="宋体" w:hAnsi="宋体" w:cs="宋体" w:hint="eastAsia"/>
          <w:sz w:val="24"/>
        </w:rPr>
        <w:t>条款规定的方式解决：</w:t>
      </w:r>
    </w:p>
    <w:p w:rsidR="00BA6C24" w:rsidRDefault="00835BD8">
      <w:pPr>
        <w:spacing w:line="360" w:lineRule="auto"/>
        <w:ind w:firstLineChars="250" w:firstLine="600"/>
        <w:rPr>
          <w:rFonts w:ascii="宋体" w:hAnsi="宋体" w:cs="宋体"/>
          <w:sz w:val="24"/>
        </w:rPr>
      </w:pPr>
      <w:r>
        <w:rPr>
          <w:rFonts w:ascii="宋体" w:hAnsi="宋体" w:cs="宋体" w:hint="eastAsia"/>
          <w:sz w:val="24"/>
        </w:rPr>
        <w:t>1.9.1 将争议提交</w:t>
      </w:r>
      <w:r>
        <w:rPr>
          <w:rFonts w:ascii="宋体" w:hAnsi="宋体" w:cs="宋体" w:hint="eastAsia"/>
          <w:b/>
          <w:sz w:val="24"/>
          <w:u w:val="single"/>
        </w:rPr>
        <w:t>合同专用条款</w:t>
      </w:r>
      <w:r>
        <w:rPr>
          <w:rFonts w:ascii="宋体" w:hAnsi="宋体" w:cs="宋体" w:hint="eastAsia"/>
          <w:sz w:val="24"/>
        </w:rPr>
        <w:t>仲裁委员会依申请仲裁时其现行有效的仲裁规则裁决；</w:t>
      </w:r>
    </w:p>
    <w:p w:rsidR="00BA6C24" w:rsidRDefault="00835BD8">
      <w:pPr>
        <w:spacing w:line="360" w:lineRule="auto"/>
        <w:ind w:firstLineChars="250" w:firstLine="600"/>
        <w:rPr>
          <w:rFonts w:ascii="宋体" w:hAnsi="宋体" w:cs="宋体"/>
          <w:sz w:val="24"/>
        </w:rPr>
      </w:pPr>
      <w:r>
        <w:rPr>
          <w:rFonts w:ascii="宋体" w:hAnsi="宋体" w:cs="宋体" w:hint="eastAsia"/>
          <w:sz w:val="24"/>
        </w:rPr>
        <w:t>1.9.2 向</w:t>
      </w:r>
      <w:r>
        <w:rPr>
          <w:rFonts w:ascii="宋体" w:hAnsi="宋体" w:cs="宋体" w:hint="eastAsia"/>
          <w:b/>
          <w:sz w:val="24"/>
          <w:u w:val="single"/>
        </w:rPr>
        <w:t>合同专用条款</w:t>
      </w:r>
      <w:r>
        <w:rPr>
          <w:rFonts w:ascii="宋体" w:hAnsi="宋体" w:cs="宋体" w:hint="eastAsia"/>
          <w:sz w:val="24"/>
        </w:rPr>
        <w:t>人民法院起诉。</w:t>
      </w:r>
    </w:p>
    <w:p w:rsidR="00BA6C24" w:rsidRDefault="00835BD8">
      <w:pPr>
        <w:spacing w:line="360" w:lineRule="auto"/>
        <w:ind w:firstLineChars="200" w:firstLine="482"/>
        <w:rPr>
          <w:rFonts w:ascii="宋体" w:hAnsi="宋体" w:cs="宋体"/>
          <w:b/>
          <w:sz w:val="24"/>
        </w:rPr>
      </w:pPr>
      <w:r>
        <w:rPr>
          <w:rFonts w:ascii="宋体" w:hAnsi="宋体" w:cs="宋体" w:hint="eastAsia"/>
          <w:b/>
          <w:sz w:val="24"/>
        </w:rPr>
        <w:t>2.0 合同生效</w:t>
      </w:r>
    </w:p>
    <w:p w:rsidR="00BA6C24" w:rsidRDefault="00835BD8">
      <w:pPr>
        <w:spacing w:line="360" w:lineRule="auto"/>
        <w:ind w:firstLineChars="200" w:firstLine="480"/>
        <w:rPr>
          <w:rFonts w:ascii="宋体" w:hAnsi="宋体" w:cs="宋体"/>
          <w:b/>
          <w:sz w:val="24"/>
        </w:rPr>
      </w:pPr>
      <w:r>
        <w:rPr>
          <w:rFonts w:ascii="宋体" w:hAnsi="宋体" w:cs="宋体" w:hint="eastAsia"/>
          <w:sz w:val="24"/>
        </w:rPr>
        <w:t>本合同自双方当事人盖章签字时生效。</w:t>
      </w:r>
    </w:p>
    <w:p w:rsidR="00BA6C24" w:rsidRDefault="00BA6C24">
      <w:pPr>
        <w:autoSpaceDE w:val="0"/>
        <w:autoSpaceDN w:val="0"/>
        <w:spacing w:line="360" w:lineRule="auto"/>
        <w:rPr>
          <w:rFonts w:ascii="宋体" w:hAnsi="宋体"/>
          <w:sz w:val="24"/>
          <w:lang w:val="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11"/>
        <w:gridCol w:w="2564"/>
        <w:gridCol w:w="2103"/>
        <w:gridCol w:w="2250"/>
      </w:tblGrid>
      <w:tr w:rsidR="00BA6C24">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乙方（供应商）</w:t>
            </w:r>
          </w:p>
        </w:tc>
      </w:tr>
      <w:tr w:rsidR="00BA6C24">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lastRenderedPageBreak/>
              <w:t>法定代表人</w:t>
            </w:r>
          </w:p>
          <w:p w:rsidR="00BA6C24" w:rsidRDefault="00835BD8">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法定代表人</w:t>
            </w:r>
          </w:p>
          <w:p w:rsidR="00BA6C24" w:rsidRDefault="00835BD8">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z w:val="24"/>
              </w:rPr>
            </w:pPr>
          </w:p>
        </w:tc>
      </w:tr>
      <w:tr w:rsidR="00BA6C24">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BA6C24" w:rsidRDefault="00BA6C24">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BA6C24" w:rsidRDefault="00BA6C24">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BA6C24" w:rsidRDefault="00BA6C24">
      <w:pPr>
        <w:widowControl/>
        <w:spacing w:line="360" w:lineRule="auto"/>
        <w:jc w:val="left"/>
        <w:rPr>
          <w:rFonts w:ascii="宋体" w:hAnsi="宋体"/>
          <w:b/>
          <w:sz w:val="24"/>
        </w:rPr>
      </w:pPr>
    </w:p>
    <w:p w:rsidR="00BA6C24" w:rsidRDefault="00835BD8">
      <w:pPr>
        <w:pStyle w:val="1b"/>
        <w:spacing w:after="0"/>
        <w:ind w:firstLine="482"/>
        <w:jc w:val="center"/>
        <w:outlineLvl w:val="1"/>
        <w:rPr>
          <w:rFonts w:ascii="宋体" w:hAnsi="宋体"/>
          <w:b/>
          <w:szCs w:val="24"/>
        </w:rPr>
      </w:pPr>
      <w:r>
        <w:rPr>
          <w:rFonts w:ascii="宋体" w:hAnsi="宋体" w:hint="eastAsia"/>
          <w:b/>
          <w:szCs w:val="24"/>
        </w:rPr>
        <w:t>第二节</w:t>
      </w:r>
      <w:r>
        <w:rPr>
          <w:rFonts w:ascii="宋体" w:hAnsi="宋体"/>
          <w:b/>
          <w:szCs w:val="24"/>
        </w:rPr>
        <w:t xml:space="preserve"> </w:t>
      </w:r>
      <w:r>
        <w:rPr>
          <w:rFonts w:ascii="宋体" w:hAnsi="宋体" w:hint="eastAsia"/>
          <w:b/>
          <w:szCs w:val="24"/>
        </w:rPr>
        <w:t>合同一般条款</w:t>
      </w:r>
    </w:p>
    <w:p w:rsidR="00BA6C24" w:rsidRDefault="00835BD8">
      <w:pPr>
        <w:spacing w:line="360" w:lineRule="auto"/>
        <w:ind w:firstLineChars="200" w:firstLine="482"/>
        <w:rPr>
          <w:rFonts w:ascii="宋体" w:hAnsi="宋体"/>
          <w:b/>
          <w:sz w:val="24"/>
        </w:rPr>
      </w:pPr>
      <w:bookmarkStart w:id="136" w:name="_Toc5228"/>
      <w:bookmarkStart w:id="137" w:name="_Toc25079"/>
      <w:bookmarkStart w:id="138" w:name="_Toc19680"/>
      <w:bookmarkStart w:id="139" w:name="_Toc14021"/>
      <w:bookmarkStart w:id="140" w:name="_Toc31297"/>
      <w:r>
        <w:rPr>
          <w:rFonts w:ascii="宋体" w:hAnsi="宋体"/>
          <w:b/>
          <w:sz w:val="24"/>
        </w:rPr>
        <w:t>2.1 定义</w:t>
      </w:r>
      <w:bookmarkEnd w:id="136"/>
      <w:bookmarkEnd w:id="137"/>
      <w:bookmarkEnd w:id="138"/>
      <w:bookmarkEnd w:id="139"/>
      <w:bookmarkEnd w:id="140"/>
    </w:p>
    <w:p w:rsidR="00BA6C24" w:rsidRDefault="00835BD8">
      <w:pPr>
        <w:spacing w:line="360" w:lineRule="auto"/>
        <w:ind w:firstLineChars="200" w:firstLine="480"/>
        <w:rPr>
          <w:rFonts w:ascii="宋体" w:hAnsi="宋体"/>
          <w:sz w:val="24"/>
        </w:rPr>
      </w:pPr>
      <w:r>
        <w:rPr>
          <w:rFonts w:ascii="宋体" w:hAnsi="宋体"/>
          <w:sz w:val="24"/>
        </w:rPr>
        <w:t>本合同中的下列</w:t>
      </w:r>
      <w:r>
        <w:rPr>
          <w:rFonts w:ascii="宋体" w:hAnsi="宋体" w:hint="eastAsia"/>
          <w:sz w:val="24"/>
        </w:rPr>
        <w:t>词</w:t>
      </w:r>
      <w:r>
        <w:rPr>
          <w:rFonts w:ascii="宋体" w:hAnsi="宋体"/>
          <w:sz w:val="24"/>
        </w:rPr>
        <w:t>语应</w:t>
      </w:r>
      <w:r>
        <w:rPr>
          <w:rFonts w:ascii="宋体" w:hAnsi="宋体" w:hint="eastAsia"/>
          <w:sz w:val="24"/>
        </w:rPr>
        <w:t>按以下内容进行</w:t>
      </w:r>
      <w:r>
        <w:rPr>
          <w:rFonts w:ascii="宋体" w:hAnsi="宋体"/>
          <w:sz w:val="24"/>
        </w:rPr>
        <w:t>解释：</w:t>
      </w:r>
    </w:p>
    <w:p w:rsidR="00BA6C24" w:rsidRDefault="00835BD8">
      <w:pPr>
        <w:spacing w:line="360" w:lineRule="auto"/>
        <w:ind w:firstLineChars="200" w:firstLine="480"/>
        <w:rPr>
          <w:rFonts w:ascii="宋体" w:hAnsi="宋体"/>
          <w:sz w:val="24"/>
        </w:rPr>
      </w:pPr>
      <w:r>
        <w:rPr>
          <w:rFonts w:ascii="宋体" w:hAnsi="宋体"/>
          <w:sz w:val="24"/>
        </w:rPr>
        <w:t>2.1.1 “合同”系指采购人和</w:t>
      </w:r>
      <w:r>
        <w:rPr>
          <w:rFonts w:ascii="宋体" w:hAnsi="宋体" w:cs="宋体" w:hint="eastAsia"/>
          <w:sz w:val="24"/>
        </w:rPr>
        <w:t>成交</w:t>
      </w:r>
      <w:r>
        <w:rPr>
          <w:rFonts w:ascii="宋体" w:hAnsi="宋体"/>
          <w:sz w:val="24"/>
        </w:rPr>
        <w:t>供应商签订的载明双方当事人所达成的协议，并包括所有的附件、附录和构成合同的其他文件。</w:t>
      </w:r>
    </w:p>
    <w:p w:rsidR="00BA6C24" w:rsidRDefault="00835BD8">
      <w:pPr>
        <w:spacing w:line="360" w:lineRule="auto"/>
        <w:ind w:firstLineChars="200" w:firstLine="480"/>
        <w:rPr>
          <w:rFonts w:ascii="宋体" w:hAnsi="宋体"/>
          <w:sz w:val="24"/>
        </w:rPr>
      </w:pPr>
      <w:r>
        <w:rPr>
          <w:rFonts w:ascii="宋体" w:hAnsi="宋体"/>
          <w:sz w:val="24"/>
        </w:rPr>
        <w:t>2.1.2 “合同价”系指根据合同约定，</w:t>
      </w:r>
      <w:r>
        <w:rPr>
          <w:rFonts w:ascii="宋体" w:hAnsi="宋体" w:cs="宋体" w:hint="eastAsia"/>
          <w:sz w:val="24"/>
        </w:rPr>
        <w:t>中标或成交</w:t>
      </w:r>
      <w:r>
        <w:rPr>
          <w:rFonts w:ascii="宋体" w:hAnsi="宋体"/>
          <w:sz w:val="24"/>
        </w:rPr>
        <w:t>供应商在完全履行合同义务后</w:t>
      </w:r>
      <w:r>
        <w:rPr>
          <w:rFonts w:ascii="宋体" w:hAnsi="宋体" w:hint="eastAsia"/>
          <w:sz w:val="24"/>
        </w:rPr>
        <w:t>，</w:t>
      </w:r>
      <w:r>
        <w:rPr>
          <w:rFonts w:ascii="宋体" w:hAnsi="宋体"/>
          <w:sz w:val="24"/>
        </w:rPr>
        <w:t>采购人应支付给</w:t>
      </w:r>
      <w:r>
        <w:rPr>
          <w:rFonts w:ascii="宋体" w:hAnsi="宋体" w:cs="宋体" w:hint="eastAsia"/>
          <w:sz w:val="24"/>
        </w:rPr>
        <w:t>中标或成交</w:t>
      </w:r>
      <w:r>
        <w:rPr>
          <w:rFonts w:ascii="宋体" w:hAnsi="宋体"/>
          <w:sz w:val="24"/>
        </w:rPr>
        <w:t>供应商的价格。</w:t>
      </w:r>
    </w:p>
    <w:p w:rsidR="00BA6C24" w:rsidRDefault="00835BD8">
      <w:pPr>
        <w:spacing w:line="360" w:lineRule="auto"/>
        <w:ind w:firstLineChars="200" w:firstLine="480"/>
        <w:rPr>
          <w:rFonts w:ascii="宋体" w:hAnsi="宋体"/>
          <w:sz w:val="24"/>
        </w:rPr>
      </w:pPr>
      <w:r>
        <w:rPr>
          <w:rFonts w:ascii="宋体" w:hAnsi="宋体"/>
          <w:sz w:val="24"/>
        </w:rPr>
        <w:t>2.1.3 “</w:t>
      </w:r>
      <w:r>
        <w:rPr>
          <w:rFonts w:ascii="宋体" w:hAnsi="宋体" w:hint="eastAsia"/>
          <w:sz w:val="24"/>
        </w:rPr>
        <w:t>服务</w:t>
      </w:r>
      <w:r>
        <w:rPr>
          <w:rFonts w:ascii="宋体" w:hAnsi="宋体"/>
          <w:sz w:val="24"/>
        </w:rPr>
        <w:t>”系指</w:t>
      </w:r>
      <w:r>
        <w:rPr>
          <w:rFonts w:ascii="宋体" w:hAnsi="宋体" w:cs="宋体" w:hint="eastAsia"/>
          <w:sz w:val="24"/>
        </w:rPr>
        <w:t>中标或成交</w:t>
      </w:r>
      <w:r>
        <w:rPr>
          <w:rFonts w:ascii="宋体" w:hAnsi="宋体" w:hint="eastAsia"/>
          <w:sz w:val="24"/>
        </w:rPr>
        <w:t>供应商</w:t>
      </w:r>
      <w:r>
        <w:rPr>
          <w:rFonts w:ascii="宋体" w:hAnsi="宋体"/>
          <w:sz w:val="24"/>
        </w:rPr>
        <w:t>根据合同约定应向采购人</w:t>
      </w:r>
      <w:r>
        <w:rPr>
          <w:rFonts w:ascii="宋体" w:hAnsi="宋体" w:hint="eastAsia"/>
          <w:sz w:val="24"/>
        </w:rPr>
        <w:t>履行</w:t>
      </w:r>
      <w:r>
        <w:rPr>
          <w:rFonts w:ascii="宋体" w:hAnsi="宋体"/>
          <w:sz w:val="24"/>
        </w:rPr>
        <w:t>的</w:t>
      </w:r>
      <w:r>
        <w:rPr>
          <w:rFonts w:ascii="宋体" w:hAnsi="宋体" w:hint="eastAsia"/>
          <w:sz w:val="24"/>
        </w:rPr>
        <w:t>除货物和工程以外的其他政府采购对象，包括采购人自身需要的服务和向社会公众提供的公共服务。</w:t>
      </w:r>
    </w:p>
    <w:p w:rsidR="00BA6C24" w:rsidRDefault="00835BD8">
      <w:pPr>
        <w:spacing w:line="360" w:lineRule="auto"/>
        <w:ind w:firstLineChars="200" w:firstLine="480"/>
        <w:rPr>
          <w:rFonts w:ascii="宋体" w:hAnsi="宋体"/>
          <w:sz w:val="24"/>
        </w:rPr>
      </w:pPr>
      <w:r>
        <w:rPr>
          <w:rFonts w:ascii="宋体" w:hAnsi="宋体"/>
          <w:sz w:val="24"/>
        </w:rPr>
        <w:t>2.1.4 “</w:t>
      </w:r>
      <w:r>
        <w:rPr>
          <w:rFonts w:ascii="宋体" w:hAnsi="宋体" w:hint="eastAsia"/>
          <w:sz w:val="24"/>
        </w:rPr>
        <w:t>甲方</w:t>
      </w:r>
      <w:r>
        <w:rPr>
          <w:rFonts w:ascii="宋体" w:hAnsi="宋体"/>
          <w:sz w:val="24"/>
        </w:rPr>
        <w:t>”系指与</w:t>
      </w:r>
      <w:r>
        <w:rPr>
          <w:rFonts w:ascii="宋体" w:hAnsi="宋体" w:cs="宋体" w:hint="eastAsia"/>
          <w:sz w:val="24"/>
        </w:rPr>
        <w:t>中标或成交</w:t>
      </w:r>
      <w:r>
        <w:rPr>
          <w:rFonts w:ascii="宋体" w:hAnsi="宋体" w:hint="eastAsia"/>
          <w:sz w:val="24"/>
        </w:rPr>
        <w:t>供应商</w:t>
      </w:r>
      <w:r>
        <w:rPr>
          <w:rFonts w:ascii="宋体" w:hAnsi="宋体"/>
          <w:sz w:val="24"/>
        </w:rPr>
        <w:t>签署合同的采购人</w:t>
      </w:r>
      <w:r>
        <w:rPr>
          <w:rFonts w:ascii="宋体" w:hAnsi="宋体" w:hint="eastAsia"/>
          <w:sz w:val="24"/>
        </w:rPr>
        <w:t>；采购人委托采购代理机构代表其与乙方签订合同的，采购人的授权委托书作为合同附件。</w:t>
      </w:r>
    </w:p>
    <w:p w:rsidR="00BA6C24" w:rsidRDefault="00835BD8">
      <w:pPr>
        <w:spacing w:line="360" w:lineRule="auto"/>
        <w:ind w:firstLineChars="200" w:firstLine="480"/>
        <w:rPr>
          <w:rFonts w:ascii="宋体" w:hAnsi="宋体"/>
          <w:sz w:val="24"/>
        </w:rPr>
      </w:pPr>
      <w:r>
        <w:rPr>
          <w:rFonts w:ascii="宋体" w:hAnsi="宋体"/>
          <w:sz w:val="24"/>
        </w:rPr>
        <w:t>2.1.5 “乙方”系指根据合同约定提供服务的</w:t>
      </w:r>
      <w:r>
        <w:rPr>
          <w:rFonts w:ascii="宋体" w:hAnsi="宋体" w:cs="宋体" w:hint="eastAsia"/>
          <w:sz w:val="24"/>
        </w:rPr>
        <w:t>中标或成交</w:t>
      </w:r>
      <w:r>
        <w:rPr>
          <w:rFonts w:ascii="宋体" w:hAnsi="宋体"/>
          <w:sz w:val="24"/>
        </w:rPr>
        <w:t>供应商</w:t>
      </w:r>
      <w:r>
        <w:rPr>
          <w:rFonts w:ascii="宋体" w:hAnsi="宋体" w:hint="eastAsia"/>
          <w:sz w:val="24"/>
        </w:rPr>
        <w:t>；两个以上的自然</w:t>
      </w:r>
      <w:r>
        <w:rPr>
          <w:rFonts w:ascii="宋体" w:hAnsi="宋体" w:hint="eastAsia"/>
          <w:sz w:val="24"/>
        </w:rPr>
        <w:lastRenderedPageBreak/>
        <w:t>人、法人或者其他组织组成一个联合体，以一个供应商的身份共同参加政府采购的，联合体各方均应为乙方或者与乙方相同地位的合同当事人，并就合同约定的事项对甲方承担连带责任。</w:t>
      </w:r>
    </w:p>
    <w:p w:rsidR="00BA6C24" w:rsidRDefault="00835BD8">
      <w:pPr>
        <w:spacing w:line="360" w:lineRule="auto"/>
        <w:ind w:firstLineChars="200" w:firstLine="480"/>
        <w:rPr>
          <w:rFonts w:ascii="宋体" w:hAnsi="宋体"/>
          <w:sz w:val="24"/>
        </w:rPr>
      </w:pPr>
      <w:r>
        <w:rPr>
          <w:rFonts w:ascii="宋体" w:hAnsi="宋体"/>
          <w:sz w:val="24"/>
        </w:rPr>
        <w:t>2.1.6 “现场”系指合同约定提供服务的地点。</w:t>
      </w:r>
    </w:p>
    <w:p w:rsidR="00BA6C24" w:rsidRDefault="00835BD8">
      <w:pPr>
        <w:spacing w:line="360" w:lineRule="auto"/>
        <w:ind w:firstLineChars="200" w:firstLine="482"/>
        <w:rPr>
          <w:rFonts w:ascii="宋体" w:hAnsi="宋体"/>
          <w:b/>
          <w:sz w:val="24"/>
        </w:rPr>
      </w:pPr>
      <w:bookmarkStart w:id="141" w:name="_Toc3769"/>
      <w:bookmarkStart w:id="142" w:name="_Toc19539"/>
      <w:bookmarkStart w:id="143" w:name="_Toc23289"/>
      <w:bookmarkStart w:id="144" w:name="_Toc16752"/>
      <w:bookmarkStart w:id="145" w:name="_Toc31402"/>
      <w:r>
        <w:rPr>
          <w:rFonts w:ascii="宋体" w:hAnsi="宋体"/>
          <w:b/>
          <w:sz w:val="24"/>
        </w:rPr>
        <w:t>2.2 技术规范</w:t>
      </w:r>
      <w:bookmarkEnd w:id="141"/>
      <w:bookmarkEnd w:id="142"/>
      <w:bookmarkEnd w:id="143"/>
      <w:bookmarkEnd w:id="144"/>
      <w:bookmarkEnd w:id="145"/>
    </w:p>
    <w:p w:rsidR="00BA6C24" w:rsidRDefault="00835BD8">
      <w:pPr>
        <w:spacing w:line="360" w:lineRule="auto"/>
        <w:ind w:firstLineChars="200" w:firstLine="480"/>
        <w:rPr>
          <w:rFonts w:ascii="宋体" w:hAnsi="宋体"/>
          <w:sz w:val="24"/>
        </w:rPr>
      </w:pPr>
      <w:r>
        <w:rPr>
          <w:rFonts w:ascii="宋体" w:hAnsi="宋体" w:hint="eastAsia"/>
          <w:sz w:val="24"/>
        </w:rPr>
        <w:t>服务</w:t>
      </w:r>
      <w:r>
        <w:rPr>
          <w:rFonts w:ascii="宋体" w:hAnsi="宋体"/>
          <w:sz w:val="24"/>
        </w:rPr>
        <w:t>所应遵守的技术规范应与采购文件规定的技术规范和技术规范附件(如果有的话)及其技术规范偏差表(如果被甲方接受的话)相一致</w:t>
      </w:r>
      <w:r>
        <w:rPr>
          <w:rFonts w:ascii="宋体" w:hAnsi="宋体" w:hint="eastAsia"/>
          <w:sz w:val="24"/>
        </w:rPr>
        <w:t>；</w:t>
      </w:r>
      <w:r>
        <w:rPr>
          <w:rFonts w:ascii="宋体" w:hAnsi="宋体"/>
          <w:sz w:val="24"/>
        </w:rPr>
        <w:t>如果采购文件中没有技术规范的相应说明，那么应以国家有关部门最新颁布的相应标准</w:t>
      </w:r>
      <w:r>
        <w:rPr>
          <w:rFonts w:ascii="宋体" w:hAnsi="宋体" w:hint="eastAsia"/>
          <w:sz w:val="24"/>
        </w:rPr>
        <w:t>和</w:t>
      </w:r>
      <w:r>
        <w:rPr>
          <w:rFonts w:ascii="宋体" w:hAnsi="宋体"/>
          <w:sz w:val="24"/>
        </w:rPr>
        <w:t>规范为准。</w:t>
      </w:r>
    </w:p>
    <w:p w:rsidR="00BA6C24" w:rsidRDefault="00835BD8">
      <w:pPr>
        <w:spacing w:line="360" w:lineRule="auto"/>
        <w:ind w:firstLineChars="200" w:firstLine="482"/>
        <w:rPr>
          <w:rFonts w:ascii="宋体" w:hAnsi="宋体"/>
          <w:b/>
          <w:sz w:val="24"/>
        </w:rPr>
      </w:pPr>
      <w:bookmarkStart w:id="146" w:name="_Toc12412"/>
      <w:bookmarkStart w:id="147" w:name="_Toc9161"/>
      <w:bookmarkStart w:id="148" w:name="_Toc13673"/>
      <w:bookmarkStart w:id="149" w:name="_Toc4133"/>
      <w:bookmarkStart w:id="150" w:name="_Toc27945"/>
      <w:r>
        <w:rPr>
          <w:rFonts w:ascii="宋体" w:hAnsi="宋体"/>
          <w:b/>
          <w:sz w:val="24"/>
        </w:rPr>
        <w:t>2.3 知识产权</w:t>
      </w:r>
      <w:bookmarkEnd w:id="146"/>
      <w:bookmarkEnd w:id="147"/>
      <w:bookmarkEnd w:id="148"/>
      <w:bookmarkEnd w:id="149"/>
      <w:bookmarkEnd w:id="150"/>
    </w:p>
    <w:p w:rsidR="00BA6C24" w:rsidRDefault="00835BD8">
      <w:pPr>
        <w:spacing w:line="360" w:lineRule="auto"/>
        <w:ind w:firstLineChars="200" w:firstLine="480"/>
        <w:rPr>
          <w:rFonts w:ascii="宋体" w:hAnsi="宋体"/>
          <w:sz w:val="24"/>
        </w:rPr>
      </w:pPr>
      <w:r>
        <w:rPr>
          <w:rFonts w:ascii="宋体" w:hAnsi="宋体"/>
          <w:sz w:val="24"/>
        </w:rPr>
        <w:t xml:space="preserve">2.3.1 </w:t>
      </w:r>
      <w:r>
        <w:rPr>
          <w:rFonts w:ascii="宋体" w:hAnsi="宋体" w:hint="eastAsia"/>
          <w:sz w:val="24"/>
        </w:rPr>
        <w:t>乙</w:t>
      </w:r>
      <w:r>
        <w:rPr>
          <w:rFonts w:ascii="宋体" w:hAnsi="宋体"/>
          <w:sz w:val="24"/>
        </w:rPr>
        <w:t>方应保证</w:t>
      </w:r>
      <w:r>
        <w:rPr>
          <w:rFonts w:ascii="宋体" w:hAnsi="宋体" w:hint="eastAsia"/>
          <w:sz w:val="24"/>
        </w:rPr>
        <w:t>其提供的服务</w:t>
      </w:r>
      <w:r>
        <w:rPr>
          <w:rFonts w:ascii="宋体" w:hAnsi="宋体"/>
          <w:sz w:val="24"/>
        </w:rPr>
        <w:t>不受任何第三方提出的侵犯其著作权、商标权、专利权等知识产权方面的起诉</w:t>
      </w:r>
      <w:r>
        <w:rPr>
          <w:rFonts w:ascii="宋体" w:hAnsi="宋体" w:hint="eastAsia"/>
          <w:sz w:val="24"/>
        </w:rPr>
        <w:t>；</w:t>
      </w:r>
      <w:r>
        <w:rPr>
          <w:rFonts w:ascii="宋体" w:hAnsi="宋体"/>
          <w:sz w:val="24"/>
        </w:rPr>
        <w:t>如果任何第三方提出侵权</w:t>
      </w:r>
      <w:r>
        <w:rPr>
          <w:rFonts w:ascii="宋体" w:hAnsi="宋体" w:hint="eastAsia"/>
          <w:sz w:val="24"/>
        </w:rPr>
        <w:t>指控</w:t>
      </w:r>
      <w:r>
        <w:rPr>
          <w:rFonts w:ascii="宋体" w:hAnsi="宋体"/>
          <w:sz w:val="24"/>
        </w:rPr>
        <w:t>，那么乙方须与该第三方交涉并承担由此发生的一切责任、费用和赔偿</w:t>
      </w:r>
      <w:r>
        <w:rPr>
          <w:rFonts w:ascii="宋体" w:hAnsi="宋体" w:hint="eastAsia"/>
          <w:sz w:val="24"/>
        </w:rPr>
        <w:t>，乙方还应及时澄清相关信息，使甲方声誉免受损害，甲方保留追责的权利。</w:t>
      </w:r>
    </w:p>
    <w:p w:rsidR="00BA6C24" w:rsidRDefault="00835BD8">
      <w:pPr>
        <w:spacing w:line="360" w:lineRule="auto"/>
        <w:ind w:firstLineChars="200" w:firstLine="480"/>
        <w:rPr>
          <w:rFonts w:ascii="宋体" w:hAnsi="宋体"/>
          <w:sz w:val="24"/>
        </w:rPr>
      </w:pPr>
      <w:r>
        <w:rPr>
          <w:rFonts w:ascii="宋体" w:hAnsi="宋体"/>
          <w:sz w:val="24"/>
        </w:rPr>
        <w:t xml:space="preserve">2.3.2 </w:t>
      </w:r>
      <w:r>
        <w:rPr>
          <w:rFonts w:ascii="宋体" w:hAnsi="宋体" w:hint="eastAsia"/>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rsidR="00BA6C24" w:rsidRDefault="00835BD8">
      <w:pPr>
        <w:spacing w:line="360" w:lineRule="auto"/>
        <w:ind w:firstLineChars="200" w:firstLine="482"/>
        <w:rPr>
          <w:rFonts w:ascii="宋体" w:hAnsi="宋体"/>
          <w:b/>
          <w:sz w:val="24"/>
        </w:rPr>
      </w:pPr>
      <w:r>
        <w:rPr>
          <w:rFonts w:ascii="宋体" w:hAnsi="宋体"/>
          <w:b/>
          <w:sz w:val="24"/>
        </w:rPr>
        <w:t xml:space="preserve">2.4 </w:t>
      </w:r>
      <w:r>
        <w:rPr>
          <w:rFonts w:ascii="宋体" w:hAnsi="宋体" w:hint="eastAsia"/>
          <w:b/>
          <w:sz w:val="24"/>
        </w:rPr>
        <w:t>履约检查和问题反馈</w:t>
      </w:r>
    </w:p>
    <w:p w:rsidR="00BA6C24" w:rsidRDefault="00835BD8">
      <w:pPr>
        <w:spacing w:line="360" w:lineRule="auto"/>
        <w:ind w:firstLineChars="200" w:firstLine="480"/>
        <w:rPr>
          <w:rFonts w:ascii="宋体" w:hAnsi="宋体"/>
          <w:sz w:val="24"/>
        </w:rPr>
      </w:pPr>
      <w:r>
        <w:rPr>
          <w:rFonts w:ascii="宋体" w:hAnsi="宋体"/>
          <w:sz w:val="24"/>
        </w:rPr>
        <w:t>2.4.1甲方</w:t>
      </w:r>
      <w:r>
        <w:rPr>
          <w:rFonts w:ascii="宋体" w:hAnsi="宋体" w:hint="eastAsia"/>
          <w:sz w:val="24"/>
        </w:rPr>
        <w:t>有权</w:t>
      </w:r>
      <w:r>
        <w:rPr>
          <w:rFonts w:ascii="宋体" w:hAnsi="宋体"/>
          <w:sz w:val="24"/>
        </w:rPr>
        <w:t>在其认为必要时</w:t>
      </w:r>
      <w:r>
        <w:rPr>
          <w:rFonts w:ascii="宋体" w:hAnsi="宋体" w:hint="eastAsia"/>
          <w:sz w:val="24"/>
        </w:rPr>
        <w:t>，对乙方是否能够按照合同约定提供服务进行履约检查，以确保乙方所提供的服务能够依约满足甲方之项目需求，但不得因履约检查妨碍乙方的正常工作，乙方应予积极配合；</w:t>
      </w:r>
    </w:p>
    <w:p w:rsidR="00BA6C24" w:rsidRDefault="00835BD8">
      <w:pPr>
        <w:spacing w:line="360" w:lineRule="auto"/>
        <w:ind w:firstLineChars="200" w:firstLine="480"/>
        <w:rPr>
          <w:rFonts w:ascii="宋体" w:hAnsi="宋体"/>
          <w:sz w:val="24"/>
        </w:rPr>
      </w:pPr>
      <w:r>
        <w:rPr>
          <w:rFonts w:ascii="宋体" w:hAnsi="宋体"/>
          <w:sz w:val="24"/>
        </w:rPr>
        <w:t xml:space="preserve">2.4.2 </w:t>
      </w:r>
      <w:r>
        <w:rPr>
          <w:rFonts w:ascii="宋体" w:hAnsi="宋体" w:hint="eastAsia"/>
          <w:sz w:val="24"/>
        </w:rPr>
        <w:t>合同履行期间，甲方有权将履行过程中出现的问题反馈给乙方，双方当事人应以书面形式约定需要完善和改进的内容。</w:t>
      </w:r>
    </w:p>
    <w:p w:rsidR="00BA6C24" w:rsidRDefault="00835BD8">
      <w:pPr>
        <w:spacing w:line="360" w:lineRule="auto"/>
        <w:ind w:firstLineChars="200" w:firstLine="482"/>
        <w:rPr>
          <w:rFonts w:ascii="宋体" w:hAnsi="宋体"/>
          <w:b/>
          <w:sz w:val="24"/>
        </w:rPr>
      </w:pPr>
      <w:bookmarkStart w:id="151" w:name="_Toc26555"/>
      <w:bookmarkStart w:id="152" w:name="_Toc32670"/>
      <w:bookmarkStart w:id="153" w:name="_Toc15447"/>
      <w:bookmarkStart w:id="154" w:name="_Toc22011"/>
      <w:bookmarkStart w:id="155" w:name="_Toc31233"/>
      <w:r>
        <w:rPr>
          <w:rFonts w:ascii="宋体" w:hAnsi="宋体"/>
          <w:b/>
          <w:sz w:val="24"/>
        </w:rPr>
        <w:t>2.5 结算方式和付款条件</w:t>
      </w:r>
      <w:bookmarkEnd w:id="151"/>
      <w:bookmarkEnd w:id="152"/>
      <w:bookmarkEnd w:id="153"/>
      <w:bookmarkEnd w:id="154"/>
      <w:bookmarkEnd w:id="155"/>
    </w:p>
    <w:p w:rsidR="00BA6C24" w:rsidRDefault="00835BD8">
      <w:pPr>
        <w:spacing w:line="360" w:lineRule="auto"/>
        <w:ind w:firstLineChars="200" w:firstLine="48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rsidR="00BA6C24" w:rsidRDefault="00835BD8">
      <w:pPr>
        <w:spacing w:line="360" w:lineRule="auto"/>
        <w:ind w:firstLineChars="200" w:firstLine="482"/>
        <w:rPr>
          <w:rFonts w:ascii="宋体" w:hAnsi="宋体"/>
          <w:b/>
          <w:sz w:val="24"/>
        </w:rPr>
      </w:pPr>
      <w:bookmarkStart w:id="156" w:name="_Toc13467"/>
      <w:bookmarkStart w:id="157" w:name="_Toc18990"/>
      <w:bookmarkStart w:id="158" w:name="_Toc13154"/>
      <w:bookmarkStart w:id="159" w:name="_Toc30507"/>
      <w:bookmarkStart w:id="160" w:name="_Toc16163"/>
      <w:r>
        <w:rPr>
          <w:rFonts w:ascii="宋体" w:hAnsi="宋体"/>
          <w:b/>
          <w:sz w:val="24"/>
        </w:rPr>
        <w:t>2.6 技术资料和保密义务</w:t>
      </w:r>
      <w:bookmarkEnd w:id="156"/>
      <w:bookmarkEnd w:id="157"/>
      <w:bookmarkEnd w:id="158"/>
      <w:bookmarkEnd w:id="159"/>
      <w:bookmarkEnd w:id="160"/>
    </w:p>
    <w:p w:rsidR="00BA6C24" w:rsidRDefault="00835BD8">
      <w:pPr>
        <w:spacing w:line="360" w:lineRule="auto"/>
        <w:ind w:firstLineChars="200" w:firstLine="480"/>
        <w:rPr>
          <w:rFonts w:ascii="宋体" w:hAnsi="宋体"/>
          <w:sz w:val="24"/>
        </w:rPr>
      </w:pPr>
      <w:r>
        <w:rPr>
          <w:rFonts w:ascii="宋体" w:hAnsi="宋体"/>
          <w:sz w:val="24"/>
        </w:rPr>
        <w:t>2.6.1 乙方有权依据合同约定和项目需要，向甲方了解有关情况，调阅有关资料等，甲方应予积极配合；</w:t>
      </w:r>
    </w:p>
    <w:p w:rsidR="00BA6C24" w:rsidRDefault="00835BD8">
      <w:pPr>
        <w:spacing w:line="360" w:lineRule="auto"/>
        <w:ind w:firstLineChars="200" w:firstLine="480"/>
        <w:rPr>
          <w:rFonts w:ascii="宋体" w:hAnsi="宋体"/>
          <w:sz w:val="24"/>
        </w:rPr>
      </w:pPr>
      <w:r>
        <w:rPr>
          <w:rFonts w:ascii="宋体" w:hAnsi="宋体"/>
          <w:sz w:val="24"/>
        </w:rPr>
        <w:t xml:space="preserve">2.6.2 </w:t>
      </w:r>
      <w:r>
        <w:rPr>
          <w:rFonts w:ascii="宋体" w:hAnsi="宋体" w:hint="eastAsia"/>
          <w:sz w:val="24"/>
        </w:rPr>
        <w:t>乙方有义务妥善保管和保护由甲方提供的前款信息和资料等；</w:t>
      </w:r>
    </w:p>
    <w:p w:rsidR="00BA6C24" w:rsidRDefault="00835BD8">
      <w:pPr>
        <w:spacing w:line="360" w:lineRule="auto"/>
        <w:ind w:firstLineChars="200" w:firstLine="480"/>
        <w:rPr>
          <w:rFonts w:ascii="宋体" w:hAnsi="宋体"/>
          <w:sz w:val="24"/>
        </w:rPr>
      </w:pPr>
      <w:r>
        <w:rPr>
          <w:rFonts w:ascii="宋体" w:hAnsi="宋体"/>
          <w:sz w:val="24"/>
        </w:rPr>
        <w:t xml:space="preserve">2.6.3 </w:t>
      </w:r>
      <w:r>
        <w:rPr>
          <w:rFonts w:ascii="宋体" w:hAnsi="宋体" w:hint="eastAsia"/>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ascii="宋体" w:hAnsi="宋体" w:hint="eastAsia"/>
          <w:sz w:val="24"/>
        </w:rPr>
        <w:t>、</w:t>
      </w:r>
      <w:r>
        <w:rPr>
          <w:rFonts w:ascii="宋体" w:hAnsi="宋体"/>
          <w:sz w:val="24"/>
        </w:rPr>
        <w:t>技术资料</w:t>
      </w:r>
      <w:r>
        <w:rPr>
          <w:rFonts w:ascii="宋体" w:hAnsi="宋体" w:hint="eastAsia"/>
          <w:sz w:val="24"/>
        </w:rPr>
        <w:t>、商业秘密和商业信息等，并采取一切合理和必要措施和方式防止任何第三</w:t>
      </w:r>
      <w:proofErr w:type="gramStart"/>
      <w:r>
        <w:rPr>
          <w:rFonts w:ascii="宋体" w:hAnsi="宋体" w:hint="eastAsia"/>
          <w:sz w:val="24"/>
        </w:rPr>
        <w:t>方接触</w:t>
      </w:r>
      <w:proofErr w:type="gramEnd"/>
      <w:r>
        <w:rPr>
          <w:rFonts w:ascii="宋体" w:hAnsi="宋体" w:hint="eastAsia"/>
          <w:sz w:val="24"/>
        </w:rPr>
        <w:t>到对方当事人的上述保密信息和资料。</w:t>
      </w:r>
    </w:p>
    <w:p w:rsidR="00BA6C24" w:rsidRDefault="00835BD8">
      <w:pPr>
        <w:spacing w:line="360" w:lineRule="auto"/>
        <w:ind w:firstLineChars="200" w:firstLine="482"/>
        <w:rPr>
          <w:rFonts w:ascii="宋体" w:hAnsi="宋体"/>
          <w:b/>
          <w:sz w:val="24"/>
        </w:rPr>
      </w:pPr>
      <w:bookmarkStart w:id="161" w:name="_Toc19069"/>
      <w:r>
        <w:rPr>
          <w:rFonts w:ascii="宋体" w:hAnsi="宋体"/>
          <w:b/>
          <w:sz w:val="24"/>
        </w:rPr>
        <w:lastRenderedPageBreak/>
        <w:t xml:space="preserve">2.7 </w:t>
      </w:r>
      <w:r>
        <w:rPr>
          <w:rFonts w:ascii="宋体" w:hAnsi="宋体" w:hint="eastAsia"/>
          <w:b/>
          <w:sz w:val="24"/>
        </w:rPr>
        <w:t>质量保证</w:t>
      </w:r>
      <w:bookmarkEnd w:id="161"/>
    </w:p>
    <w:p w:rsidR="00BA6C24" w:rsidRDefault="00835BD8">
      <w:pPr>
        <w:spacing w:line="360" w:lineRule="auto"/>
        <w:ind w:firstLineChars="200" w:firstLine="480"/>
        <w:rPr>
          <w:rFonts w:ascii="宋体" w:hAnsi="宋体"/>
          <w:sz w:val="24"/>
        </w:rPr>
      </w:pPr>
      <w:r>
        <w:rPr>
          <w:rFonts w:ascii="宋体" w:hAnsi="宋体"/>
          <w:sz w:val="24"/>
        </w:rPr>
        <w:t xml:space="preserve">2.7.1 </w:t>
      </w:r>
      <w:r>
        <w:rPr>
          <w:rFonts w:ascii="宋体" w:hAnsi="宋体" w:hint="eastAsia"/>
          <w:sz w:val="24"/>
        </w:rPr>
        <w:t>乙方应建立和完善履行合同的内部质量保证体系，并提供相关内部规章制度给甲方，以便甲方进行监督检查；</w:t>
      </w:r>
    </w:p>
    <w:p w:rsidR="00BA6C24" w:rsidRDefault="00835BD8">
      <w:pPr>
        <w:spacing w:line="360" w:lineRule="auto"/>
        <w:ind w:firstLineChars="200" w:firstLine="480"/>
        <w:rPr>
          <w:rFonts w:ascii="宋体" w:hAnsi="宋体"/>
          <w:sz w:val="24"/>
        </w:rPr>
      </w:pPr>
      <w:r>
        <w:rPr>
          <w:rFonts w:ascii="宋体" w:hAnsi="宋体"/>
          <w:sz w:val="24"/>
        </w:rPr>
        <w:t xml:space="preserve">2.7.2 </w:t>
      </w:r>
      <w:r>
        <w:rPr>
          <w:rFonts w:ascii="宋体" w:hAnsi="宋体" w:hint="eastAsia"/>
          <w:sz w:val="24"/>
        </w:rPr>
        <w:t>乙方应保证履行合同的人员数量和素质、软件和硬件设备的配置、场地、环境和设施等满足全面履行合同的要求，并应接受甲方的监督检查。</w:t>
      </w:r>
    </w:p>
    <w:p w:rsidR="00BA6C24" w:rsidRDefault="00835BD8">
      <w:pPr>
        <w:spacing w:line="360" w:lineRule="auto"/>
        <w:ind w:firstLineChars="200" w:firstLine="482"/>
        <w:rPr>
          <w:rFonts w:ascii="宋体" w:hAnsi="宋体"/>
          <w:b/>
          <w:sz w:val="24"/>
        </w:rPr>
      </w:pPr>
      <w:bookmarkStart w:id="162" w:name="_Toc22267"/>
      <w:r>
        <w:rPr>
          <w:rFonts w:ascii="宋体" w:hAnsi="宋体"/>
          <w:b/>
          <w:sz w:val="24"/>
        </w:rPr>
        <w:t xml:space="preserve">2.8 </w:t>
      </w:r>
      <w:r>
        <w:rPr>
          <w:rFonts w:ascii="宋体" w:hAnsi="宋体" w:hint="eastAsia"/>
          <w:b/>
          <w:sz w:val="24"/>
        </w:rPr>
        <w:t>延迟履行</w:t>
      </w:r>
      <w:bookmarkEnd w:id="162"/>
    </w:p>
    <w:p w:rsidR="00BA6C24" w:rsidRDefault="00835BD8">
      <w:pPr>
        <w:spacing w:line="360" w:lineRule="auto"/>
        <w:ind w:firstLineChars="200" w:firstLine="480"/>
        <w:rPr>
          <w:rFonts w:ascii="宋体" w:hAnsi="宋体"/>
          <w:sz w:val="24"/>
        </w:rPr>
      </w:pPr>
      <w:r>
        <w:rPr>
          <w:rFonts w:ascii="宋体" w:hAnsi="宋体" w:hint="eastAsia"/>
          <w:sz w:val="24"/>
        </w:rPr>
        <w:t>甲乙双方签订合同后，乙方应按照合同约定履行合同义务，除不可抗力外，乙方不得延迟履行。</w:t>
      </w:r>
      <w:r>
        <w:rPr>
          <w:rFonts w:ascii="宋体" w:hAnsi="宋体"/>
          <w:sz w:val="24"/>
        </w:rPr>
        <w:t>在合同履行过程中，如果</w:t>
      </w:r>
      <w:r>
        <w:rPr>
          <w:rFonts w:ascii="宋体" w:hAnsi="宋体" w:hint="eastAsia"/>
          <w:sz w:val="24"/>
        </w:rPr>
        <w:t>因不可抗力，</w:t>
      </w:r>
      <w:r>
        <w:rPr>
          <w:rFonts w:ascii="宋体" w:hAnsi="宋体"/>
          <w:sz w:val="24"/>
        </w:rPr>
        <w:t>乙方遇到不能按时</w:t>
      </w:r>
      <w:r>
        <w:rPr>
          <w:rFonts w:ascii="宋体" w:hAnsi="宋体" w:hint="eastAsia"/>
          <w:sz w:val="24"/>
        </w:rPr>
        <w:t>提供服务</w:t>
      </w:r>
      <w:r>
        <w:rPr>
          <w:rFonts w:ascii="宋体" w:hAnsi="宋体"/>
          <w:sz w:val="24"/>
        </w:rPr>
        <w:t>的情况，应及时以书面形式将不能按时</w:t>
      </w:r>
      <w:r>
        <w:rPr>
          <w:rFonts w:ascii="宋体" w:hAnsi="宋体" w:hint="eastAsia"/>
          <w:sz w:val="24"/>
        </w:rPr>
        <w:t>提供服务</w:t>
      </w:r>
      <w:r>
        <w:rPr>
          <w:rFonts w:ascii="宋体" w:hAnsi="宋体"/>
          <w:sz w:val="24"/>
        </w:rPr>
        <w:t>的理由、预期延误时间通知甲方</w:t>
      </w:r>
      <w:r>
        <w:rPr>
          <w:rFonts w:ascii="宋体" w:hAnsi="宋体" w:hint="eastAsia"/>
          <w:sz w:val="24"/>
        </w:rPr>
        <w:t>；甲</w:t>
      </w:r>
      <w:r>
        <w:rPr>
          <w:rFonts w:ascii="宋体" w:hAnsi="宋体"/>
          <w:sz w:val="24"/>
        </w:rPr>
        <w:t>方收到乙方通知后，认为其理由正当的，可以书面形式酌情同意乙方可以延长</w:t>
      </w:r>
      <w:r>
        <w:rPr>
          <w:rFonts w:ascii="宋体" w:hAnsi="宋体" w:hint="eastAsia"/>
          <w:sz w:val="24"/>
        </w:rPr>
        <w:t>履行</w:t>
      </w:r>
      <w:r>
        <w:rPr>
          <w:rFonts w:ascii="宋体" w:hAnsi="宋体"/>
          <w:sz w:val="24"/>
        </w:rPr>
        <w:t>的具体时间。</w:t>
      </w:r>
    </w:p>
    <w:p w:rsidR="00BA6C24" w:rsidRDefault="00835BD8">
      <w:pPr>
        <w:spacing w:line="360" w:lineRule="auto"/>
        <w:ind w:firstLineChars="200" w:firstLine="482"/>
        <w:rPr>
          <w:rFonts w:ascii="宋体" w:hAnsi="宋体"/>
          <w:b/>
          <w:sz w:val="24"/>
        </w:rPr>
      </w:pPr>
      <w:bookmarkStart w:id="163" w:name="_Toc10611"/>
      <w:r>
        <w:rPr>
          <w:rFonts w:ascii="宋体" w:hAnsi="宋体"/>
          <w:b/>
          <w:sz w:val="24"/>
        </w:rPr>
        <w:t xml:space="preserve">2.9 </w:t>
      </w:r>
      <w:r>
        <w:rPr>
          <w:rFonts w:ascii="宋体" w:hAnsi="宋体" w:hint="eastAsia"/>
          <w:b/>
          <w:sz w:val="24"/>
        </w:rPr>
        <w:t>合同变更</w:t>
      </w:r>
      <w:bookmarkEnd w:id="163"/>
    </w:p>
    <w:p w:rsidR="00BA6C24" w:rsidRDefault="00835BD8">
      <w:pPr>
        <w:spacing w:line="360" w:lineRule="auto"/>
        <w:ind w:firstLineChars="200" w:firstLine="480"/>
        <w:rPr>
          <w:rFonts w:ascii="宋体" w:hAnsi="宋体"/>
          <w:sz w:val="24"/>
        </w:rPr>
      </w:pPr>
      <w:r>
        <w:rPr>
          <w:rFonts w:ascii="宋体" w:hAnsi="宋体" w:hint="eastAsia"/>
          <w:sz w:val="24"/>
        </w:rPr>
        <w:t>合同继续履行将损害国家利益和社会公共利益的，双方当事人应当以书面形式变更合同。有过错的一方应当承担赔偿责任，双方当事人都有过错的，各自承担相应的责任。</w:t>
      </w:r>
    </w:p>
    <w:p w:rsidR="00BA6C24" w:rsidRDefault="00835BD8">
      <w:pPr>
        <w:spacing w:line="360" w:lineRule="auto"/>
        <w:ind w:firstLineChars="200" w:firstLine="482"/>
        <w:rPr>
          <w:rFonts w:ascii="宋体" w:hAnsi="宋体"/>
          <w:b/>
          <w:sz w:val="24"/>
        </w:rPr>
      </w:pPr>
      <w:bookmarkStart w:id="164" w:name="_Toc26689"/>
      <w:bookmarkStart w:id="165" w:name="_Toc10663"/>
      <w:bookmarkStart w:id="166" w:name="_Toc23368"/>
      <w:bookmarkStart w:id="167" w:name="_Toc21830"/>
      <w:bookmarkStart w:id="168" w:name="_Toc42"/>
      <w:r>
        <w:rPr>
          <w:rFonts w:ascii="宋体" w:hAnsi="宋体"/>
          <w:b/>
          <w:sz w:val="24"/>
        </w:rPr>
        <w:t>2.10 合同转让和分包</w:t>
      </w:r>
      <w:bookmarkEnd w:id="164"/>
      <w:bookmarkEnd w:id="165"/>
      <w:bookmarkEnd w:id="166"/>
      <w:bookmarkEnd w:id="167"/>
      <w:bookmarkEnd w:id="168"/>
    </w:p>
    <w:p w:rsidR="00BA6C24" w:rsidRDefault="00835BD8">
      <w:pPr>
        <w:spacing w:line="360" w:lineRule="auto"/>
        <w:ind w:firstLineChars="200" w:firstLine="480"/>
        <w:rPr>
          <w:rFonts w:ascii="宋体" w:hAnsi="宋体"/>
          <w:sz w:val="24"/>
        </w:rPr>
      </w:pPr>
      <w:r>
        <w:rPr>
          <w:rFonts w:ascii="宋体" w:hAnsi="宋体"/>
          <w:sz w:val="24"/>
        </w:rPr>
        <w:t>合同的权利义务依法不</w:t>
      </w:r>
      <w:r>
        <w:rPr>
          <w:rFonts w:ascii="宋体" w:hAnsi="宋体" w:hint="eastAsia"/>
          <w:sz w:val="24"/>
        </w:rPr>
        <w:t>得</w:t>
      </w:r>
      <w:r>
        <w:rPr>
          <w:rFonts w:ascii="宋体" w:hAnsi="宋体"/>
          <w:sz w:val="24"/>
        </w:rPr>
        <w:t>转让</w:t>
      </w:r>
      <w:r>
        <w:rPr>
          <w:rFonts w:ascii="宋体" w:hAnsi="宋体" w:hint="eastAsia"/>
          <w:sz w:val="24"/>
        </w:rPr>
        <w:t>，</w:t>
      </w:r>
      <w:r>
        <w:rPr>
          <w:rFonts w:ascii="宋体" w:hAnsi="宋体"/>
          <w:sz w:val="24"/>
        </w:rPr>
        <w:t>但经甲方</w:t>
      </w:r>
      <w:r>
        <w:rPr>
          <w:rFonts w:ascii="宋体" w:hAnsi="宋体" w:hint="eastAsia"/>
          <w:sz w:val="24"/>
        </w:rPr>
        <w:t>同意，乙方可以依法采取分包方式履行合同，即：依法可以</w:t>
      </w:r>
      <w:r>
        <w:rPr>
          <w:rFonts w:ascii="宋体" w:hAnsi="宋体"/>
          <w:sz w:val="24"/>
        </w:rPr>
        <w:t>将合同项下的部分非主体、非关键性工作分包给他人完成</w:t>
      </w:r>
      <w:r>
        <w:rPr>
          <w:rFonts w:ascii="宋体" w:hAnsi="宋体" w:hint="eastAsia"/>
          <w:sz w:val="24"/>
        </w:rPr>
        <w:t>，</w:t>
      </w:r>
      <w:r>
        <w:rPr>
          <w:rFonts w:ascii="宋体" w:hAnsi="宋体"/>
          <w:sz w:val="24"/>
        </w:rPr>
        <w:t>接受分包的人应当具备相应的资格条件，并不得再次分包</w:t>
      </w:r>
      <w:r>
        <w:rPr>
          <w:rFonts w:ascii="宋体" w:hAnsi="宋体" w:hint="eastAsia"/>
          <w:sz w:val="24"/>
        </w:rPr>
        <w:t>，</w:t>
      </w:r>
      <w:r>
        <w:rPr>
          <w:rFonts w:ascii="宋体" w:hAnsi="宋体"/>
          <w:sz w:val="24"/>
        </w:rPr>
        <w:t>且乙方应就分包项目向甲方负责</w:t>
      </w:r>
      <w:r>
        <w:rPr>
          <w:rFonts w:ascii="宋体" w:hAnsi="宋体" w:hint="eastAsia"/>
          <w:sz w:val="24"/>
        </w:rPr>
        <w:t>，</w:t>
      </w:r>
      <w:r>
        <w:rPr>
          <w:rFonts w:ascii="宋体" w:hAnsi="宋体"/>
          <w:sz w:val="24"/>
        </w:rPr>
        <w:t>并</w:t>
      </w:r>
      <w:r>
        <w:rPr>
          <w:rFonts w:ascii="宋体" w:hAnsi="宋体" w:hint="eastAsia"/>
          <w:sz w:val="24"/>
        </w:rPr>
        <w:t>与分包供应商就分包项目向甲方承担连带责任。</w:t>
      </w:r>
    </w:p>
    <w:p w:rsidR="00BA6C24" w:rsidRDefault="00835BD8">
      <w:pPr>
        <w:spacing w:line="360" w:lineRule="auto"/>
        <w:ind w:firstLineChars="200" w:firstLine="482"/>
        <w:rPr>
          <w:rFonts w:ascii="宋体" w:hAnsi="宋体"/>
          <w:b/>
          <w:sz w:val="24"/>
        </w:rPr>
      </w:pPr>
      <w:bookmarkStart w:id="169" w:name="_Toc26633"/>
      <w:bookmarkStart w:id="170" w:name="_Toc25571"/>
      <w:bookmarkStart w:id="171" w:name="_Toc4720"/>
      <w:bookmarkStart w:id="172" w:name="_Toc14371"/>
      <w:bookmarkStart w:id="173" w:name="_Toc32494"/>
      <w:r>
        <w:rPr>
          <w:rFonts w:ascii="宋体" w:hAnsi="宋体"/>
          <w:b/>
          <w:sz w:val="24"/>
        </w:rPr>
        <w:t>2.11 不可抗力</w:t>
      </w:r>
      <w:bookmarkEnd w:id="169"/>
      <w:bookmarkEnd w:id="170"/>
      <w:bookmarkEnd w:id="171"/>
      <w:bookmarkEnd w:id="172"/>
      <w:bookmarkEnd w:id="173"/>
    </w:p>
    <w:p w:rsidR="00BA6C24" w:rsidRDefault="00835BD8">
      <w:pPr>
        <w:spacing w:line="360" w:lineRule="auto"/>
        <w:ind w:firstLineChars="200" w:firstLine="48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ascii="宋体" w:hAnsi="宋体" w:hint="eastAsia"/>
          <w:sz w:val="24"/>
        </w:rPr>
        <w:t>；</w:t>
      </w:r>
    </w:p>
    <w:p w:rsidR="00BA6C24" w:rsidRDefault="00835BD8">
      <w:pPr>
        <w:spacing w:line="360" w:lineRule="auto"/>
        <w:ind w:firstLineChars="200" w:firstLine="480"/>
        <w:rPr>
          <w:rFonts w:ascii="宋体" w:hAnsi="宋体"/>
          <w:sz w:val="24"/>
        </w:rPr>
      </w:pPr>
      <w:r>
        <w:rPr>
          <w:rFonts w:ascii="宋体" w:hAnsi="宋体"/>
          <w:sz w:val="24"/>
        </w:rPr>
        <w:t xml:space="preserve">2.11.2 </w:t>
      </w:r>
      <w:r>
        <w:rPr>
          <w:rFonts w:ascii="宋体" w:hAnsi="宋体" w:hint="eastAsia"/>
          <w:sz w:val="24"/>
        </w:rPr>
        <w:t>因不可抗力致使不能实现合同目的的，当事人可以解除合同；</w:t>
      </w:r>
    </w:p>
    <w:p w:rsidR="00BA6C24" w:rsidRDefault="00835BD8">
      <w:pPr>
        <w:spacing w:line="360" w:lineRule="auto"/>
        <w:ind w:firstLineChars="200" w:firstLine="480"/>
        <w:rPr>
          <w:rFonts w:ascii="宋体" w:hAnsi="宋体"/>
          <w:sz w:val="24"/>
        </w:rPr>
      </w:pPr>
      <w:r>
        <w:rPr>
          <w:rFonts w:ascii="宋体" w:hAnsi="宋体"/>
          <w:sz w:val="24"/>
        </w:rPr>
        <w:t xml:space="preserve">2.11.3 </w:t>
      </w:r>
      <w:r>
        <w:rPr>
          <w:rFonts w:ascii="宋体" w:hAnsi="宋体" w:hint="eastAsia"/>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ascii="宋体" w:hAnsi="宋体" w:hint="eastAsia"/>
          <w:sz w:val="24"/>
        </w:rPr>
        <w:t>；</w:t>
      </w:r>
    </w:p>
    <w:p w:rsidR="00BA6C24" w:rsidRDefault="00835BD8">
      <w:pPr>
        <w:spacing w:line="360" w:lineRule="auto"/>
        <w:ind w:firstLineChars="200" w:firstLine="480"/>
        <w:rPr>
          <w:rFonts w:ascii="宋体" w:hAnsi="宋体"/>
          <w:sz w:val="24"/>
        </w:rPr>
      </w:pPr>
      <w:r>
        <w:rPr>
          <w:rFonts w:ascii="宋体" w:hAnsi="宋体"/>
          <w:sz w:val="24"/>
        </w:rPr>
        <w:t>2.11.4受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ascii="宋体" w:hAnsi="宋体" w:hint="eastAsia"/>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ascii="宋体" w:hAnsi="宋体" w:hint="eastAsia"/>
          <w:sz w:val="24"/>
        </w:rPr>
        <w:t>对方当事人</w:t>
      </w:r>
      <w:r>
        <w:rPr>
          <w:rFonts w:ascii="宋体" w:hAnsi="宋体"/>
          <w:sz w:val="24"/>
        </w:rPr>
        <w:t>。</w:t>
      </w:r>
    </w:p>
    <w:p w:rsidR="00BA6C24" w:rsidRDefault="00835BD8">
      <w:pPr>
        <w:spacing w:line="360" w:lineRule="auto"/>
        <w:ind w:firstLineChars="200" w:firstLine="482"/>
        <w:rPr>
          <w:rFonts w:ascii="宋体" w:hAnsi="宋体"/>
          <w:b/>
          <w:sz w:val="24"/>
        </w:rPr>
      </w:pPr>
      <w:bookmarkStart w:id="174" w:name="_Toc25783"/>
      <w:bookmarkStart w:id="175" w:name="_Toc3638"/>
      <w:bookmarkStart w:id="176" w:name="_Toc14115"/>
      <w:bookmarkStart w:id="177" w:name="_Toc23854"/>
      <w:bookmarkStart w:id="178" w:name="_Toc24465"/>
      <w:r>
        <w:rPr>
          <w:rFonts w:ascii="宋体" w:hAnsi="宋体"/>
          <w:b/>
          <w:sz w:val="24"/>
        </w:rPr>
        <w:t>2.12 税费</w:t>
      </w:r>
      <w:bookmarkEnd w:id="174"/>
      <w:bookmarkEnd w:id="175"/>
      <w:bookmarkEnd w:id="176"/>
      <w:bookmarkEnd w:id="177"/>
      <w:bookmarkEnd w:id="178"/>
    </w:p>
    <w:p w:rsidR="00BA6C24" w:rsidRDefault="00835BD8">
      <w:pPr>
        <w:spacing w:line="360" w:lineRule="auto"/>
        <w:ind w:firstLineChars="200" w:firstLine="480"/>
        <w:rPr>
          <w:rFonts w:ascii="宋体" w:hAnsi="宋体"/>
          <w:sz w:val="24"/>
        </w:rPr>
      </w:pPr>
      <w:r>
        <w:rPr>
          <w:rFonts w:ascii="宋体" w:hAnsi="宋体"/>
          <w:sz w:val="24"/>
        </w:rPr>
        <w:t>与合同有关的一切税费</w:t>
      </w:r>
      <w:r>
        <w:rPr>
          <w:rFonts w:ascii="宋体" w:hAnsi="宋体" w:hint="eastAsia"/>
          <w:sz w:val="24"/>
        </w:rPr>
        <w:t>，</w:t>
      </w:r>
      <w:r>
        <w:rPr>
          <w:rFonts w:ascii="宋体" w:hAnsi="宋体"/>
          <w:sz w:val="24"/>
        </w:rPr>
        <w:t>均按照中华人民共和国法律的相关规定缴纳。</w:t>
      </w:r>
    </w:p>
    <w:p w:rsidR="00BA6C24" w:rsidRDefault="00835BD8">
      <w:pPr>
        <w:spacing w:line="360" w:lineRule="auto"/>
        <w:ind w:firstLineChars="200" w:firstLine="482"/>
        <w:rPr>
          <w:rFonts w:ascii="宋体" w:hAnsi="宋体"/>
          <w:b/>
          <w:sz w:val="24"/>
        </w:rPr>
      </w:pPr>
      <w:bookmarkStart w:id="179" w:name="_Toc30105"/>
      <w:bookmarkStart w:id="180" w:name="_Toc26883"/>
      <w:bookmarkStart w:id="181" w:name="_Toc14814"/>
      <w:bookmarkStart w:id="182" w:name="_Toc25525"/>
      <w:bookmarkStart w:id="183" w:name="_Toc7315"/>
      <w:r>
        <w:rPr>
          <w:rFonts w:ascii="宋体" w:hAnsi="宋体"/>
          <w:b/>
          <w:sz w:val="24"/>
        </w:rPr>
        <w:t>2.13 乙方破产</w:t>
      </w:r>
      <w:bookmarkEnd w:id="179"/>
      <w:bookmarkEnd w:id="180"/>
      <w:bookmarkEnd w:id="181"/>
      <w:bookmarkEnd w:id="182"/>
      <w:bookmarkEnd w:id="183"/>
    </w:p>
    <w:p w:rsidR="00BA6C24" w:rsidRDefault="00835BD8">
      <w:pPr>
        <w:spacing w:line="360" w:lineRule="auto"/>
        <w:ind w:firstLineChars="200" w:firstLine="480"/>
        <w:rPr>
          <w:rFonts w:ascii="宋体" w:hAnsi="宋体"/>
          <w:sz w:val="24"/>
        </w:rPr>
      </w:pPr>
      <w:r>
        <w:rPr>
          <w:rFonts w:ascii="宋体" w:hAnsi="宋体"/>
          <w:sz w:val="24"/>
        </w:rPr>
        <w:lastRenderedPageBreak/>
        <w:t>如果乙方破产导致合同无法履行时，甲方可以书面形式通知乙方终止合同且不给予乙方任何补偿和赔偿</w:t>
      </w:r>
      <w:r>
        <w:rPr>
          <w:rFonts w:ascii="宋体" w:hAnsi="宋体" w:hint="eastAsia"/>
          <w:sz w:val="24"/>
        </w:rPr>
        <w:t>，但合同的</w:t>
      </w:r>
      <w:r>
        <w:rPr>
          <w:rFonts w:ascii="宋体" w:hAnsi="宋体"/>
          <w:sz w:val="24"/>
        </w:rPr>
        <w:t>终止不损害或不影响甲方已经采取或将要采取的任何要求乙方支付违约金</w:t>
      </w:r>
      <w:r>
        <w:rPr>
          <w:rFonts w:ascii="宋体" w:hAnsi="宋体" w:hint="eastAsia"/>
          <w:sz w:val="24"/>
        </w:rPr>
        <w:t>、</w:t>
      </w:r>
      <w:r>
        <w:rPr>
          <w:rFonts w:ascii="宋体" w:hAnsi="宋体"/>
          <w:sz w:val="24"/>
        </w:rPr>
        <w:t>赔偿损失等的行动或补救措施的权利</w:t>
      </w:r>
      <w:r>
        <w:rPr>
          <w:rFonts w:ascii="宋体" w:hAnsi="宋体" w:hint="eastAsia"/>
          <w:sz w:val="24"/>
        </w:rPr>
        <w:t>。</w:t>
      </w:r>
    </w:p>
    <w:p w:rsidR="00BA6C24" w:rsidRDefault="00835BD8">
      <w:pPr>
        <w:spacing w:line="360" w:lineRule="auto"/>
        <w:ind w:firstLineChars="200" w:firstLine="482"/>
        <w:rPr>
          <w:rFonts w:ascii="宋体" w:hAnsi="宋体"/>
          <w:b/>
          <w:sz w:val="24"/>
        </w:rPr>
      </w:pPr>
      <w:bookmarkStart w:id="184" w:name="_Toc23323"/>
      <w:bookmarkStart w:id="185" w:name="_Toc1123"/>
      <w:bookmarkStart w:id="186" w:name="_Toc2016"/>
      <w:r>
        <w:rPr>
          <w:rFonts w:ascii="宋体" w:hAnsi="宋体"/>
          <w:b/>
          <w:sz w:val="24"/>
        </w:rPr>
        <w:t>2.14 合同中止、终止</w:t>
      </w:r>
      <w:bookmarkEnd w:id="184"/>
      <w:bookmarkEnd w:id="185"/>
      <w:bookmarkEnd w:id="186"/>
    </w:p>
    <w:p w:rsidR="00BA6C24" w:rsidRDefault="00835BD8">
      <w:pPr>
        <w:spacing w:line="360" w:lineRule="auto"/>
        <w:ind w:firstLineChars="200" w:firstLine="480"/>
        <w:rPr>
          <w:rFonts w:ascii="宋体" w:hAnsi="宋体"/>
          <w:sz w:val="24"/>
        </w:rPr>
      </w:pPr>
      <w:r>
        <w:rPr>
          <w:rFonts w:ascii="宋体" w:hAnsi="宋体"/>
          <w:sz w:val="24"/>
        </w:rPr>
        <w:t xml:space="preserve">2.14.1 </w:t>
      </w:r>
      <w:r>
        <w:rPr>
          <w:rFonts w:ascii="宋体" w:hAnsi="宋体" w:hint="eastAsia"/>
          <w:sz w:val="24"/>
        </w:rPr>
        <w:t>双方当事人不得擅自中止或者终止合同；</w:t>
      </w:r>
    </w:p>
    <w:p w:rsidR="00BA6C24" w:rsidRDefault="00835BD8">
      <w:pPr>
        <w:spacing w:line="360" w:lineRule="auto"/>
        <w:ind w:firstLineChars="200" w:firstLine="48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rsidR="00BA6C24" w:rsidRDefault="00835BD8">
      <w:pPr>
        <w:spacing w:line="360" w:lineRule="auto"/>
        <w:ind w:firstLineChars="200" w:firstLine="482"/>
        <w:rPr>
          <w:rFonts w:ascii="宋体" w:hAnsi="宋体"/>
          <w:b/>
          <w:sz w:val="24"/>
        </w:rPr>
      </w:pPr>
      <w:bookmarkStart w:id="187" w:name="_Toc1969"/>
      <w:bookmarkStart w:id="188" w:name="_Toc14525"/>
      <w:bookmarkStart w:id="189" w:name="_Toc17363"/>
      <w:r>
        <w:rPr>
          <w:rFonts w:ascii="宋体" w:hAnsi="宋体"/>
          <w:b/>
          <w:sz w:val="24"/>
        </w:rPr>
        <w:t>2.15 检验和验收</w:t>
      </w:r>
      <w:bookmarkEnd w:id="187"/>
      <w:bookmarkEnd w:id="188"/>
      <w:bookmarkEnd w:id="189"/>
    </w:p>
    <w:p w:rsidR="00BA6C24" w:rsidRDefault="00835BD8">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2.15.1 </w:t>
      </w:r>
      <w:r>
        <w:rPr>
          <w:rFonts w:ascii="宋体" w:hAnsi="宋体" w:hint="eastAsia"/>
          <w:sz w:val="24"/>
        </w:rPr>
        <w:t>乙方按照</w:t>
      </w:r>
      <w:r>
        <w:rPr>
          <w:rFonts w:ascii="宋体" w:hAnsi="宋体"/>
          <w:b/>
          <w:sz w:val="24"/>
          <w:u w:val="single"/>
        </w:rPr>
        <w:t>合同专用条款</w:t>
      </w:r>
      <w:r>
        <w:rPr>
          <w:rFonts w:ascii="宋体" w:hAnsi="宋体"/>
          <w:sz w:val="24"/>
        </w:rPr>
        <w:t>的约定</w:t>
      </w:r>
      <w:r>
        <w:rPr>
          <w:rFonts w:ascii="宋体" w:hAnsi="宋体" w:hint="eastAsia"/>
          <w:sz w:val="24"/>
        </w:rPr>
        <w:t>，</w:t>
      </w:r>
      <w:r>
        <w:rPr>
          <w:rFonts w:ascii="宋体" w:hAnsi="宋体"/>
          <w:sz w:val="24"/>
        </w:rPr>
        <w:t>定期提交服务报告</w:t>
      </w:r>
      <w:r>
        <w:rPr>
          <w:rFonts w:ascii="宋体" w:hAnsi="宋体" w:hint="eastAsia"/>
          <w:sz w:val="24"/>
        </w:rPr>
        <w:t>，甲方按照</w:t>
      </w:r>
      <w:r>
        <w:rPr>
          <w:rFonts w:ascii="宋体" w:hAnsi="宋体"/>
          <w:b/>
          <w:sz w:val="24"/>
          <w:u w:val="single"/>
        </w:rPr>
        <w:t>合同专用条款</w:t>
      </w:r>
      <w:r>
        <w:rPr>
          <w:rFonts w:ascii="宋体" w:hAnsi="宋体"/>
          <w:sz w:val="24"/>
        </w:rPr>
        <w:t>的约定进行定期验收</w:t>
      </w:r>
      <w:r>
        <w:rPr>
          <w:rFonts w:ascii="宋体" w:hAnsi="宋体" w:hint="eastAsia"/>
          <w:sz w:val="24"/>
        </w:rPr>
        <w:t>；</w:t>
      </w:r>
    </w:p>
    <w:p w:rsidR="00BA6C24" w:rsidRDefault="00835BD8">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2.15.2 </w:t>
      </w:r>
      <w:r>
        <w:rPr>
          <w:rFonts w:ascii="宋体" w:hAnsi="宋体" w:hint="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BA6C24" w:rsidRDefault="00835BD8">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2.15.3 </w:t>
      </w:r>
      <w:r>
        <w:rPr>
          <w:rFonts w:ascii="宋体" w:hAnsi="宋体" w:hint="eastAsia"/>
          <w:sz w:val="24"/>
        </w:rPr>
        <w:t>检验和验收标准、程序等具体内容以及前述</w:t>
      </w:r>
      <w:proofErr w:type="gramStart"/>
      <w:r>
        <w:rPr>
          <w:rFonts w:ascii="宋体" w:hAnsi="宋体" w:hint="eastAsia"/>
          <w:sz w:val="24"/>
        </w:rPr>
        <w:t>验收书</w:t>
      </w:r>
      <w:proofErr w:type="gramEnd"/>
      <w:r>
        <w:rPr>
          <w:rFonts w:ascii="宋体" w:hAnsi="宋体" w:hint="eastAsia"/>
          <w:sz w:val="24"/>
        </w:rPr>
        <w:t>的效力详见</w:t>
      </w:r>
      <w:r>
        <w:rPr>
          <w:rFonts w:ascii="宋体" w:hAnsi="宋体"/>
          <w:b/>
          <w:sz w:val="24"/>
          <w:u w:val="single"/>
        </w:rPr>
        <w:t>合同专用条款</w:t>
      </w:r>
      <w:r>
        <w:rPr>
          <w:rFonts w:ascii="宋体" w:hAnsi="宋体" w:hint="eastAsia"/>
          <w:sz w:val="24"/>
        </w:rPr>
        <w:t>。</w:t>
      </w:r>
    </w:p>
    <w:p w:rsidR="00BA6C24" w:rsidRDefault="00835BD8">
      <w:pPr>
        <w:spacing w:line="360" w:lineRule="auto"/>
        <w:ind w:firstLineChars="200" w:firstLine="482"/>
        <w:rPr>
          <w:rFonts w:ascii="宋体" w:hAnsi="宋体"/>
          <w:b/>
          <w:sz w:val="24"/>
        </w:rPr>
      </w:pPr>
      <w:bookmarkStart w:id="190" w:name="_Toc31892"/>
      <w:bookmarkStart w:id="191" w:name="_Toc9808"/>
      <w:bookmarkStart w:id="192" w:name="_Toc25198"/>
      <w:bookmarkStart w:id="193" w:name="_Toc2308"/>
      <w:bookmarkStart w:id="194" w:name="_Toc12666"/>
      <w:r>
        <w:rPr>
          <w:rFonts w:ascii="宋体" w:hAnsi="宋体"/>
          <w:b/>
          <w:sz w:val="24"/>
        </w:rPr>
        <w:t>2.16 通知和送达</w:t>
      </w:r>
      <w:bookmarkEnd w:id="190"/>
      <w:bookmarkEnd w:id="191"/>
      <w:bookmarkEnd w:id="192"/>
      <w:bookmarkEnd w:id="193"/>
      <w:bookmarkEnd w:id="194"/>
    </w:p>
    <w:p w:rsidR="00BA6C24" w:rsidRDefault="00835BD8">
      <w:pPr>
        <w:spacing w:line="360" w:lineRule="auto"/>
        <w:ind w:firstLineChars="200" w:firstLine="480"/>
        <w:rPr>
          <w:rFonts w:ascii="宋体" w:hAnsi="宋体"/>
          <w:sz w:val="24"/>
        </w:rPr>
      </w:pPr>
      <w:bookmarkStart w:id="195" w:name="_Toc27674"/>
      <w:bookmarkStart w:id="196" w:name="_Toc18401"/>
      <w:r>
        <w:rPr>
          <w:rFonts w:ascii="宋体" w:hAnsi="宋体"/>
          <w:sz w:val="24"/>
        </w:rPr>
        <w:t>2.17.1</w:t>
      </w:r>
      <w:r>
        <w:rPr>
          <w:rFonts w:ascii="宋体" w:hAnsi="宋体" w:hint="eastAsia"/>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rsidR="00BA6C24" w:rsidRDefault="00835BD8">
      <w:pPr>
        <w:spacing w:line="360" w:lineRule="auto"/>
        <w:ind w:firstLineChars="200" w:firstLine="48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sz w:val="24"/>
        </w:rPr>
        <w:t>的，邮件挂号寄出或者交邮之日之次日视为送达。</w:t>
      </w:r>
      <w:bookmarkEnd w:id="195"/>
      <w:bookmarkEnd w:id="196"/>
    </w:p>
    <w:p w:rsidR="00BA6C24" w:rsidRDefault="00835BD8">
      <w:pPr>
        <w:spacing w:line="360" w:lineRule="auto"/>
        <w:ind w:firstLineChars="200" w:firstLine="482"/>
        <w:rPr>
          <w:rFonts w:ascii="宋体" w:hAnsi="宋体"/>
          <w:b/>
          <w:sz w:val="24"/>
        </w:rPr>
      </w:pPr>
      <w:bookmarkStart w:id="197" w:name="_Toc5063"/>
      <w:bookmarkStart w:id="198" w:name="_Toc27644"/>
      <w:bookmarkStart w:id="199" w:name="_Toc12254"/>
      <w:bookmarkStart w:id="200" w:name="_Toc28906"/>
      <w:bookmarkStart w:id="201" w:name="_Toc20808"/>
      <w:r>
        <w:rPr>
          <w:rFonts w:ascii="宋体" w:hAnsi="宋体"/>
          <w:b/>
          <w:sz w:val="24"/>
        </w:rPr>
        <w:t xml:space="preserve">2.17 </w:t>
      </w:r>
      <w:r>
        <w:rPr>
          <w:rFonts w:ascii="宋体" w:hAnsi="宋体" w:hint="eastAsia"/>
          <w:b/>
          <w:sz w:val="24"/>
        </w:rPr>
        <w:t>合同使用的文字和</w:t>
      </w:r>
      <w:r>
        <w:rPr>
          <w:rFonts w:ascii="宋体" w:hAnsi="宋体"/>
          <w:b/>
          <w:sz w:val="24"/>
        </w:rPr>
        <w:t>适用的法律</w:t>
      </w:r>
      <w:bookmarkEnd w:id="197"/>
      <w:bookmarkEnd w:id="198"/>
      <w:bookmarkEnd w:id="199"/>
      <w:bookmarkEnd w:id="200"/>
      <w:bookmarkEnd w:id="201"/>
    </w:p>
    <w:p w:rsidR="00BA6C24" w:rsidRDefault="00835BD8">
      <w:pPr>
        <w:spacing w:line="360" w:lineRule="auto"/>
        <w:ind w:firstLineChars="200" w:firstLine="480"/>
        <w:rPr>
          <w:rFonts w:ascii="宋体" w:hAnsi="宋体"/>
          <w:sz w:val="24"/>
        </w:rPr>
      </w:pPr>
      <w:r>
        <w:rPr>
          <w:rFonts w:ascii="宋体" w:hAnsi="宋体"/>
          <w:sz w:val="24"/>
        </w:rPr>
        <w:t>2.17.1 合同使用汉语书就</w:t>
      </w:r>
      <w:r>
        <w:rPr>
          <w:rFonts w:ascii="宋体" w:hAnsi="宋体" w:hint="eastAsia"/>
          <w:sz w:val="24"/>
        </w:rPr>
        <w:t>、</w:t>
      </w:r>
      <w:r>
        <w:rPr>
          <w:rFonts w:ascii="宋体" w:hAnsi="宋体"/>
          <w:sz w:val="24"/>
        </w:rPr>
        <w:t>变更和解释</w:t>
      </w:r>
      <w:r>
        <w:rPr>
          <w:rFonts w:ascii="宋体" w:hAnsi="宋体" w:hint="eastAsia"/>
          <w:sz w:val="24"/>
        </w:rPr>
        <w:t>；</w:t>
      </w:r>
    </w:p>
    <w:p w:rsidR="00BA6C24" w:rsidRDefault="00835BD8">
      <w:pPr>
        <w:spacing w:line="360" w:lineRule="auto"/>
        <w:ind w:firstLineChars="200" w:firstLine="480"/>
        <w:rPr>
          <w:rFonts w:ascii="宋体" w:hAnsi="宋体"/>
          <w:sz w:val="24"/>
        </w:rPr>
      </w:pPr>
      <w:r>
        <w:rPr>
          <w:rFonts w:ascii="宋体" w:hAnsi="宋体"/>
          <w:sz w:val="24"/>
        </w:rPr>
        <w:t xml:space="preserve">2.17.2 </w:t>
      </w:r>
      <w:r>
        <w:rPr>
          <w:rFonts w:ascii="宋体" w:hAnsi="宋体" w:hint="eastAsia"/>
          <w:sz w:val="24"/>
        </w:rPr>
        <w:t>合同适用</w:t>
      </w:r>
      <w:r>
        <w:rPr>
          <w:rFonts w:ascii="宋体" w:hAnsi="宋体"/>
          <w:sz w:val="24"/>
        </w:rPr>
        <w:t>中华人民共和国法律。</w:t>
      </w:r>
    </w:p>
    <w:p w:rsidR="00BA6C24" w:rsidRDefault="00835BD8">
      <w:pPr>
        <w:spacing w:line="360" w:lineRule="auto"/>
        <w:ind w:firstLineChars="200" w:firstLine="482"/>
        <w:rPr>
          <w:rFonts w:ascii="宋体" w:hAnsi="宋体" w:cs="宋体"/>
          <w:b/>
          <w:sz w:val="24"/>
        </w:rPr>
      </w:pPr>
      <w:r>
        <w:rPr>
          <w:rFonts w:ascii="宋体" w:hAnsi="宋体" w:cs="宋体" w:hint="eastAsia"/>
          <w:b/>
          <w:sz w:val="24"/>
        </w:rPr>
        <w:t>2.18 计量单位</w:t>
      </w:r>
    </w:p>
    <w:p w:rsidR="00BA6C24" w:rsidRDefault="00835BD8">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rsidR="00BA6C24" w:rsidRDefault="00835BD8">
      <w:pPr>
        <w:spacing w:line="360" w:lineRule="auto"/>
        <w:ind w:firstLineChars="200" w:firstLine="482"/>
        <w:rPr>
          <w:rFonts w:ascii="宋体" w:hAnsi="宋体"/>
          <w:b/>
          <w:sz w:val="24"/>
        </w:rPr>
      </w:pPr>
      <w:r>
        <w:rPr>
          <w:rFonts w:ascii="宋体" w:hAnsi="宋体"/>
          <w:b/>
          <w:sz w:val="24"/>
        </w:rPr>
        <w:lastRenderedPageBreak/>
        <w:t>2.</w:t>
      </w:r>
      <w:r>
        <w:rPr>
          <w:rFonts w:ascii="宋体" w:hAnsi="宋体" w:hint="eastAsia"/>
          <w:b/>
          <w:sz w:val="24"/>
        </w:rPr>
        <w:t>19</w:t>
      </w:r>
      <w:r>
        <w:rPr>
          <w:rFonts w:ascii="宋体" w:hAnsi="宋体"/>
          <w:b/>
          <w:sz w:val="24"/>
        </w:rPr>
        <w:t>合同份数</w:t>
      </w:r>
    </w:p>
    <w:p w:rsidR="00BA6C24" w:rsidRDefault="00835BD8">
      <w:pPr>
        <w:spacing w:line="360" w:lineRule="auto"/>
        <w:ind w:firstLineChars="200" w:firstLine="48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ascii="宋体" w:hAnsi="宋体" w:hint="eastAsia"/>
          <w:sz w:val="24"/>
        </w:rPr>
        <w:t>，</w:t>
      </w:r>
      <w:r>
        <w:rPr>
          <w:rFonts w:ascii="宋体" w:hAnsi="宋体"/>
          <w:sz w:val="24"/>
        </w:rPr>
        <w:t>每份均具有同等法律效力</w:t>
      </w:r>
      <w:r>
        <w:rPr>
          <w:rFonts w:ascii="宋体" w:hAnsi="宋体" w:hint="eastAsia"/>
          <w:sz w:val="24"/>
        </w:rPr>
        <w:t>。</w:t>
      </w:r>
    </w:p>
    <w:p w:rsidR="00BA6C24" w:rsidRDefault="00835BD8">
      <w:pPr>
        <w:spacing w:line="360" w:lineRule="auto"/>
        <w:jc w:val="center"/>
        <w:outlineLvl w:val="1"/>
        <w:rPr>
          <w:rFonts w:ascii="宋体" w:hAnsi="宋体" w:cs="宋体"/>
          <w:b/>
          <w:sz w:val="24"/>
        </w:rPr>
      </w:pPr>
      <w:r>
        <w:rPr>
          <w:rFonts w:ascii="宋体" w:hAnsi="宋体" w:cs="宋体" w:hint="eastAsia"/>
          <w:kern w:val="0"/>
        </w:rPr>
        <w:br w:type="page"/>
      </w:r>
      <w:r>
        <w:rPr>
          <w:rFonts w:ascii="宋体" w:hAnsi="宋体" w:cs="宋体" w:hint="eastAsia"/>
          <w:b/>
          <w:sz w:val="24"/>
        </w:rPr>
        <w:lastRenderedPageBreak/>
        <w:t>第三节  合同专用条款</w:t>
      </w:r>
    </w:p>
    <w:p w:rsidR="00BA6C24" w:rsidRDefault="00835BD8">
      <w:pPr>
        <w:spacing w:line="360" w:lineRule="auto"/>
        <w:ind w:leftChars="-200" w:left="-420" w:rightChars="-200" w:right="-420" w:firstLineChars="200" w:firstLine="480"/>
        <w:rPr>
          <w:rFonts w:ascii="宋体" w:hAnsi="宋体" w:cs="宋体"/>
        </w:rPr>
      </w:pPr>
      <w:r>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9"/>
        <w:gridCol w:w="8088"/>
      </w:tblGrid>
      <w:tr w:rsidR="00BA6C24">
        <w:trPr>
          <w:trHeight w:val="391"/>
        </w:trPr>
        <w:tc>
          <w:tcPr>
            <w:tcW w:w="535" w:type="pct"/>
            <w:tcBorders>
              <w:left w:val="single" w:sz="4" w:space="0" w:color="auto"/>
            </w:tcBorders>
            <w:vAlign w:val="center"/>
          </w:tcPr>
          <w:p w:rsidR="00BA6C24" w:rsidRDefault="00835BD8">
            <w:pPr>
              <w:spacing w:line="360" w:lineRule="auto"/>
              <w:jc w:val="center"/>
              <w:rPr>
                <w:rFonts w:ascii="宋体" w:hAnsi="宋体" w:cs="宋体"/>
                <w:b/>
                <w:sz w:val="24"/>
              </w:rPr>
            </w:pPr>
            <w:r>
              <w:rPr>
                <w:rFonts w:ascii="宋体" w:hAnsi="宋体" w:cs="宋体" w:hint="eastAsia"/>
                <w:b/>
                <w:sz w:val="24"/>
              </w:rPr>
              <w:t>条款号</w:t>
            </w:r>
          </w:p>
        </w:tc>
        <w:tc>
          <w:tcPr>
            <w:tcW w:w="4464" w:type="pct"/>
            <w:vAlign w:val="center"/>
          </w:tcPr>
          <w:p w:rsidR="00BA6C24" w:rsidRDefault="00835BD8">
            <w:pPr>
              <w:spacing w:line="360" w:lineRule="auto"/>
              <w:jc w:val="center"/>
              <w:rPr>
                <w:rFonts w:ascii="宋体" w:hAnsi="宋体" w:cs="宋体"/>
                <w:b/>
                <w:sz w:val="24"/>
              </w:rPr>
            </w:pPr>
            <w:r>
              <w:rPr>
                <w:rFonts w:ascii="宋体" w:hAnsi="宋体" w:cs="宋体" w:hint="eastAsia"/>
                <w:b/>
                <w:sz w:val="24"/>
              </w:rPr>
              <w:t>约定内容</w:t>
            </w: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1.3.2</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1.4.2</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 xml:space="preserve">1.5.1 </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1.5.2</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 xml:space="preserve">1.5.3 </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1.6.2</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1.7.1</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1.7.2</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1.7.3</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1.7.4.1</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1.7.4.2</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1.7.4.3</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1.8.7</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1.9.1</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1.9.2</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2.3.2</w:t>
            </w:r>
          </w:p>
        </w:tc>
        <w:tc>
          <w:tcPr>
            <w:tcW w:w="4464" w:type="pct"/>
            <w:vAlign w:val="center"/>
          </w:tcPr>
          <w:p w:rsidR="00BA6C24" w:rsidRDefault="00BA6C24">
            <w:pPr>
              <w:spacing w:line="360" w:lineRule="auto"/>
              <w:ind w:leftChars="-200" w:left="-420" w:rightChars="-200" w:right="-420" w:firstLineChars="200" w:firstLine="480"/>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2.</w:t>
            </w:r>
            <w:r>
              <w:rPr>
                <w:rFonts w:ascii="宋体" w:hAnsi="宋体" w:cs="宋体"/>
                <w:sz w:val="24"/>
              </w:rPr>
              <w:t>5</w:t>
            </w:r>
          </w:p>
        </w:tc>
        <w:tc>
          <w:tcPr>
            <w:tcW w:w="4464" w:type="pct"/>
            <w:vAlign w:val="center"/>
          </w:tcPr>
          <w:p w:rsidR="00BA6C24" w:rsidRDefault="00BA6C24">
            <w:pPr>
              <w:spacing w:line="360" w:lineRule="auto"/>
              <w:ind w:leftChars="-200" w:left="-420" w:rightChars="-200" w:right="-420" w:firstLineChars="200" w:firstLine="480"/>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2.</w:t>
            </w:r>
            <w:r>
              <w:rPr>
                <w:rFonts w:ascii="宋体" w:hAnsi="宋体" w:cs="宋体"/>
                <w:sz w:val="24"/>
              </w:rPr>
              <w:t>11</w:t>
            </w:r>
            <w:r>
              <w:rPr>
                <w:rFonts w:ascii="宋体" w:hAnsi="宋体" w:cs="宋体" w:hint="eastAsia"/>
                <w:sz w:val="24"/>
              </w:rPr>
              <w:t>.</w:t>
            </w:r>
            <w:r>
              <w:rPr>
                <w:rFonts w:ascii="宋体" w:hAnsi="宋体" w:cs="宋体"/>
                <w:sz w:val="24"/>
              </w:rPr>
              <w:t>3</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tcPr>
          <w:p w:rsidR="00BA6C24" w:rsidRDefault="00835BD8">
            <w:pPr>
              <w:spacing w:line="360" w:lineRule="auto"/>
              <w:rPr>
                <w:rFonts w:ascii="宋体" w:hAnsi="宋体" w:cs="宋体"/>
                <w:sz w:val="24"/>
              </w:rPr>
            </w:pPr>
            <w:r>
              <w:rPr>
                <w:rFonts w:ascii="宋体" w:hAnsi="宋体" w:cs="宋体" w:hint="eastAsia"/>
                <w:sz w:val="24"/>
              </w:rPr>
              <w:t>2.</w:t>
            </w:r>
            <w:r>
              <w:rPr>
                <w:rFonts w:ascii="宋体" w:hAnsi="宋体" w:cs="宋体"/>
                <w:sz w:val="24"/>
              </w:rPr>
              <w:t>11.4</w:t>
            </w:r>
            <w:r>
              <w:rPr>
                <w:rFonts w:ascii="宋体" w:hAnsi="宋体" w:cs="宋体" w:hint="eastAsia"/>
                <w:sz w:val="24"/>
              </w:rPr>
              <w:t xml:space="preserve"> </w:t>
            </w:r>
          </w:p>
        </w:tc>
        <w:tc>
          <w:tcPr>
            <w:tcW w:w="4464" w:type="pct"/>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2.</w:t>
            </w:r>
            <w:r>
              <w:rPr>
                <w:rFonts w:ascii="宋体" w:hAnsi="宋体" w:cs="宋体"/>
                <w:sz w:val="24"/>
              </w:rPr>
              <w:t>15</w:t>
            </w:r>
            <w:r>
              <w:rPr>
                <w:rFonts w:ascii="宋体" w:hAnsi="宋体" w:cs="宋体" w:hint="eastAsia"/>
                <w:sz w:val="24"/>
              </w:rPr>
              <w:t>.</w:t>
            </w:r>
            <w:r>
              <w:rPr>
                <w:rFonts w:ascii="宋体" w:hAnsi="宋体" w:cs="宋体"/>
                <w:sz w:val="24"/>
              </w:rPr>
              <w:t>1</w:t>
            </w:r>
          </w:p>
        </w:tc>
        <w:tc>
          <w:tcPr>
            <w:tcW w:w="4464" w:type="pct"/>
            <w:vAlign w:val="center"/>
          </w:tcPr>
          <w:p w:rsidR="00BA6C24" w:rsidRDefault="00BA6C24">
            <w:pPr>
              <w:spacing w:line="360" w:lineRule="auto"/>
              <w:rPr>
                <w:rFonts w:ascii="宋体" w:hAnsi="宋体" w:cs="宋体"/>
                <w:sz w:val="24"/>
              </w:rPr>
            </w:pPr>
          </w:p>
        </w:tc>
      </w:tr>
      <w:tr w:rsidR="00BA6C24">
        <w:trPr>
          <w:trHeight w:val="88"/>
        </w:trPr>
        <w:tc>
          <w:tcPr>
            <w:tcW w:w="535" w:type="pct"/>
            <w:tcBorders>
              <w:left w:val="single" w:sz="4" w:space="0" w:color="auto"/>
            </w:tcBorders>
            <w:vAlign w:val="center"/>
          </w:tcPr>
          <w:p w:rsidR="00BA6C24" w:rsidRDefault="00835BD8">
            <w:pPr>
              <w:spacing w:line="360" w:lineRule="auto"/>
              <w:rPr>
                <w:rFonts w:ascii="宋体" w:hAnsi="宋体" w:cs="宋体"/>
                <w:sz w:val="24"/>
              </w:rPr>
            </w:pPr>
            <w:r>
              <w:rPr>
                <w:rFonts w:ascii="宋体" w:hAnsi="宋体" w:cs="宋体" w:hint="eastAsia"/>
                <w:sz w:val="24"/>
              </w:rPr>
              <w:t>2.</w:t>
            </w:r>
            <w:r>
              <w:rPr>
                <w:rFonts w:ascii="宋体" w:hAnsi="宋体" w:cs="宋体"/>
                <w:sz w:val="24"/>
              </w:rPr>
              <w:t>15</w:t>
            </w:r>
            <w:r>
              <w:rPr>
                <w:rFonts w:ascii="宋体" w:hAnsi="宋体" w:cs="宋体" w:hint="eastAsia"/>
                <w:sz w:val="24"/>
              </w:rPr>
              <w:t>.</w:t>
            </w:r>
            <w:r>
              <w:rPr>
                <w:rFonts w:ascii="宋体" w:hAnsi="宋体" w:cs="宋体"/>
                <w:sz w:val="24"/>
              </w:rPr>
              <w:t>3</w:t>
            </w:r>
          </w:p>
        </w:tc>
        <w:tc>
          <w:tcPr>
            <w:tcW w:w="4464" w:type="pct"/>
            <w:vAlign w:val="center"/>
          </w:tcPr>
          <w:p w:rsidR="00BA6C24" w:rsidRDefault="00BA6C24">
            <w:pPr>
              <w:spacing w:line="360" w:lineRule="auto"/>
              <w:rPr>
                <w:rFonts w:ascii="宋体" w:hAnsi="宋体" w:cs="宋体"/>
                <w:sz w:val="24"/>
              </w:rPr>
            </w:pPr>
          </w:p>
        </w:tc>
      </w:tr>
      <w:tr w:rsidR="00BA6C24">
        <w:trPr>
          <w:trHeight w:val="352"/>
        </w:trPr>
        <w:tc>
          <w:tcPr>
            <w:tcW w:w="535" w:type="pct"/>
            <w:tcBorders>
              <w:left w:val="single" w:sz="4" w:space="0" w:color="auto"/>
            </w:tcBorders>
          </w:tcPr>
          <w:p w:rsidR="00BA6C24" w:rsidRDefault="00835BD8">
            <w:pPr>
              <w:spacing w:line="360" w:lineRule="auto"/>
              <w:rPr>
                <w:rFonts w:ascii="宋体" w:hAnsi="宋体" w:cs="宋体"/>
                <w:sz w:val="24"/>
              </w:rPr>
            </w:pPr>
            <w:r>
              <w:rPr>
                <w:rFonts w:ascii="宋体" w:hAnsi="宋体" w:cs="宋体" w:hint="eastAsia"/>
                <w:sz w:val="24"/>
              </w:rPr>
              <w:t>2.19</w:t>
            </w:r>
          </w:p>
        </w:tc>
        <w:tc>
          <w:tcPr>
            <w:tcW w:w="4464" w:type="pct"/>
          </w:tcPr>
          <w:p w:rsidR="00BA6C24" w:rsidRDefault="00BA6C24">
            <w:pPr>
              <w:spacing w:line="360" w:lineRule="auto"/>
              <w:rPr>
                <w:rFonts w:ascii="宋体" w:hAnsi="宋体" w:cs="宋体"/>
                <w:sz w:val="24"/>
              </w:rPr>
            </w:pPr>
          </w:p>
        </w:tc>
      </w:tr>
    </w:tbl>
    <w:p w:rsidR="00BA6C24" w:rsidRDefault="00BA6C24">
      <w:pPr>
        <w:spacing w:line="360" w:lineRule="auto"/>
        <w:ind w:leftChars="-200" w:left="-420" w:rightChars="-200" w:right="-420" w:firstLineChars="200" w:firstLine="480"/>
        <w:rPr>
          <w:rFonts w:ascii="宋体" w:hAnsi="宋体" w:cs="宋体"/>
          <w:sz w:val="24"/>
        </w:rPr>
      </w:pPr>
    </w:p>
    <w:p w:rsidR="00BA6C24" w:rsidRDefault="00BA6C24">
      <w:pPr>
        <w:pStyle w:val="affffffffa"/>
      </w:pPr>
    </w:p>
    <w:p w:rsidR="00BA6C24" w:rsidRDefault="00835BD8">
      <w:pPr>
        <w:spacing w:line="360" w:lineRule="auto"/>
        <w:ind w:firstLineChars="200" w:firstLine="562"/>
        <w:jc w:val="center"/>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BA6C24" w:rsidRDefault="00BA6C24">
      <w:pPr>
        <w:spacing w:line="360" w:lineRule="auto"/>
        <w:ind w:firstLineChars="200" w:firstLine="562"/>
        <w:jc w:val="center"/>
        <w:rPr>
          <w:rFonts w:asciiTheme="minorEastAsia" w:eastAsiaTheme="minorEastAsia" w:hAnsiTheme="minorEastAsia"/>
          <w:b/>
          <w:sz w:val="28"/>
          <w:szCs w:val="28"/>
        </w:rPr>
      </w:pPr>
    </w:p>
    <w:p w:rsidR="00BA6C24" w:rsidRDefault="00BA6C24">
      <w:pPr>
        <w:adjustRightInd/>
        <w:jc w:val="center"/>
        <w:rPr>
          <w:rFonts w:ascii="宋体" w:hAnsi="宋体" w:cs="宋体"/>
          <w:b/>
          <w:bCs/>
          <w:spacing w:val="-20"/>
          <w:kern w:val="44"/>
          <w:sz w:val="48"/>
          <w:szCs w:val="48"/>
        </w:rPr>
      </w:pPr>
    </w:p>
    <w:p w:rsidR="00BA6C24" w:rsidRPr="00F55EC2" w:rsidRDefault="00835BD8">
      <w:pPr>
        <w:adjustRightInd/>
        <w:jc w:val="center"/>
        <w:rPr>
          <w:rFonts w:ascii="宋体" w:hAnsi="宋体" w:cs="宋体"/>
          <w:b/>
          <w:bCs/>
          <w:color w:val="000000" w:themeColor="text1"/>
          <w:spacing w:val="-20"/>
          <w:kern w:val="44"/>
          <w:sz w:val="48"/>
          <w:szCs w:val="48"/>
        </w:rPr>
      </w:pPr>
      <w:bookmarkStart w:id="202" w:name="OLE_LINK33"/>
      <w:bookmarkStart w:id="203" w:name="OLE_LINK32"/>
      <w:bookmarkStart w:id="204" w:name="OLE_LINK12"/>
      <w:bookmarkStart w:id="205" w:name="OLE_LINK13"/>
      <w:r w:rsidRPr="00F55EC2">
        <w:rPr>
          <w:rFonts w:ascii="宋体" w:hAnsi="宋体" w:cs="宋体" w:hint="eastAsia"/>
          <w:b/>
          <w:bCs/>
          <w:color w:val="000000" w:themeColor="text1"/>
          <w:spacing w:val="-20"/>
          <w:kern w:val="44"/>
          <w:sz w:val="48"/>
          <w:szCs w:val="48"/>
        </w:rPr>
        <w:t>北海市政府采购合同</w:t>
      </w:r>
    </w:p>
    <w:p w:rsidR="00BA6C24" w:rsidRPr="00F55EC2" w:rsidRDefault="00BA6C24">
      <w:pPr>
        <w:adjustRightInd/>
        <w:jc w:val="center"/>
        <w:rPr>
          <w:rFonts w:ascii="宋体" w:hAnsi="宋体" w:cs="宋体"/>
          <w:b/>
          <w:bCs/>
          <w:color w:val="000000" w:themeColor="text1"/>
          <w:spacing w:val="-20"/>
          <w:kern w:val="44"/>
          <w:sz w:val="36"/>
          <w:szCs w:val="36"/>
        </w:rPr>
      </w:pPr>
    </w:p>
    <w:p w:rsidR="00BA6C24" w:rsidRPr="00F55EC2" w:rsidRDefault="00835BD8">
      <w:pPr>
        <w:adjustRightInd/>
        <w:jc w:val="center"/>
        <w:rPr>
          <w:rFonts w:ascii="宋体" w:hAnsi="宋体" w:cs="宋体"/>
          <w:b/>
          <w:bCs/>
          <w:color w:val="000000" w:themeColor="text1"/>
          <w:spacing w:val="-20"/>
          <w:kern w:val="44"/>
          <w:sz w:val="36"/>
          <w:szCs w:val="36"/>
        </w:rPr>
      </w:pPr>
      <w:r w:rsidRPr="00F55EC2">
        <w:rPr>
          <w:rFonts w:ascii="宋体" w:hAnsi="宋体" w:cs="宋体" w:hint="eastAsia"/>
          <w:b/>
          <w:bCs/>
          <w:color w:val="000000" w:themeColor="text1"/>
          <w:spacing w:val="-20"/>
          <w:kern w:val="44"/>
          <w:sz w:val="36"/>
          <w:szCs w:val="36"/>
        </w:rPr>
        <w:t>（货物类）</w:t>
      </w:r>
    </w:p>
    <w:p w:rsidR="00BA6C24" w:rsidRDefault="00BA6C24">
      <w:pPr>
        <w:adjustRightInd/>
        <w:rPr>
          <w:rFonts w:ascii="宋体" w:hAnsi="宋体" w:cs="宋体"/>
          <w:b/>
          <w:bCs/>
          <w:spacing w:val="-20"/>
          <w:kern w:val="44"/>
          <w:sz w:val="40"/>
          <w:szCs w:val="40"/>
        </w:rPr>
      </w:pPr>
    </w:p>
    <w:p w:rsidR="00BA6C24" w:rsidRDefault="00BA6C24">
      <w:pPr>
        <w:adjustRightInd/>
        <w:rPr>
          <w:rFonts w:ascii="宋体" w:hAnsi="宋体" w:cs="宋体"/>
          <w:b/>
          <w:bCs/>
          <w:spacing w:val="-20"/>
          <w:kern w:val="44"/>
          <w:sz w:val="40"/>
          <w:szCs w:val="40"/>
        </w:rPr>
      </w:pPr>
    </w:p>
    <w:p w:rsidR="00BA6C24" w:rsidRDefault="00BA6C24">
      <w:pPr>
        <w:adjustRightInd/>
        <w:rPr>
          <w:rFonts w:ascii="宋体" w:hAnsi="宋体" w:cs="宋体"/>
          <w:b/>
          <w:bCs/>
          <w:spacing w:val="-20"/>
          <w:kern w:val="44"/>
          <w:sz w:val="40"/>
          <w:szCs w:val="40"/>
        </w:rPr>
      </w:pPr>
    </w:p>
    <w:p w:rsidR="00BA6C24" w:rsidRDefault="00835BD8">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BA6C24" w:rsidRDefault="00835BD8">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BA6C24" w:rsidRDefault="00835BD8">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BA6C24" w:rsidRDefault="00835BD8">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BA6C24" w:rsidRDefault="00835BD8">
      <w:pPr>
        <w:adjustRightInd/>
        <w:spacing w:line="360" w:lineRule="auto"/>
        <w:ind w:leftChars="800" w:left="1680"/>
        <w:rPr>
          <w:sz w:val="32"/>
          <w:szCs w:val="32"/>
        </w:rPr>
      </w:pPr>
      <w:r>
        <w:rPr>
          <w:rFonts w:hint="eastAsia"/>
          <w:sz w:val="32"/>
          <w:szCs w:val="32"/>
        </w:rPr>
        <w:t>签订时间：</w:t>
      </w:r>
      <w:r>
        <w:rPr>
          <w:sz w:val="32"/>
          <w:szCs w:val="32"/>
          <w:u w:val="single"/>
        </w:rPr>
        <w:t xml:space="preserve">                             </w:t>
      </w:r>
    </w:p>
    <w:p w:rsidR="00BA6C24" w:rsidRDefault="00BA6C24">
      <w:pPr>
        <w:adjustRightInd/>
      </w:pPr>
    </w:p>
    <w:p w:rsidR="00BA6C24" w:rsidRDefault="00835BD8">
      <w:pPr>
        <w:adjustRightInd/>
        <w:jc w:val="center"/>
        <w:outlineLvl w:val="1"/>
        <w:rPr>
          <w:rFonts w:ascii="黑体" w:eastAsia="黑体" w:hAnsi="黑体"/>
          <w:sz w:val="28"/>
          <w:szCs w:val="28"/>
        </w:rPr>
      </w:pPr>
      <w:r>
        <w:rPr>
          <w:rFonts w:eastAsia="黑体"/>
          <w:sz w:val="44"/>
          <w:szCs w:val="44"/>
        </w:rPr>
        <w:br w:type="page"/>
      </w:r>
      <w:bookmarkEnd w:id="96"/>
      <w:r>
        <w:rPr>
          <w:rFonts w:ascii="黑体" w:eastAsia="黑体" w:hAnsi="黑体" w:hint="eastAsia"/>
          <w:sz w:val="28"/>
          <w:szCs w:val="28"/>
        </w:rPr>
        <w:lastRenderedPageBreak/>
        <w:t>第一节 政府采购合同协议书</w:t>
      </w:r>
    </w:p>
    <w:p w:rsidR="00BA6C24" w:rsidRDefault="00BA6C24">
      <w:pPr>
        <w:pStyle w:val="affffffffa"/>
      </w:pPr>
    </w:p>
    <w:p w:rsidR="00BA6C24" w:rsidRDefault="00835BD8">
      <w:pPr>
        <w:pStyle w:val="affffffffa"/>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rsidR="00BA6C24" w:rsidRDefault="00835BD8">
      <w:pPr>
        <w:pStyle w:val="affffffffa"/>
        <w:ind w:firstLine="0"/>
      </w:pPr>
      <w:r>
        <w:rPr>
          <w:rFonts w:hint="eastAsia"/>
        </w:rPr>
        <w:t>乙方1（全称）：</w:t>
      </w:r>
      <w:r>
        <w:rPr>
          <w:rFonts w:hint="eastAsia"/>
          <w:u w:val="single"/>
        </w:rPr>
        <w:t xml:space="preserve">                       </w:t>
      </w:r>
      <w:r>
        <w:rPr>
          <w:rFonts w:hint="eastAsia"/>
        </w:rPr>
        <w:t>（供应商）</w:t>
      </w:r>
    </w:p>
    <w:p w:rsidR="00BA6C24" w:rsidRDefault="00835BD8">
      <w:pPr>
        <w:pStyle w:val="affffffffa"/>
        <w:ind w:firstLineChars="200" w:firstLine="48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BA6C24" w:rsidRDefault="00835BD8">
      <w:pPr>
        <w:pStyle w:val="affffffffa"/>
        <w:ind w:firstLine="0"/>
        <w:rPr>
          <w:b/>
        </w:rPr>
      </w:pPr>
      <w:r>
        <w:rPr>
          <w:rFonts w:hint="eastAsia"/>
          <w:b/>
        </w:rPr>
        <w:t>1.项目信息</w:t>
      </w:r>
    </w:p>
    <w:p w:rsidR="00BA6C24" w:rsidRDefault="00835BD8">
      <w:pPr>
        <w:pStyle w:val="affffffffa"/>
        <w:ind w:firstLineChars="200" w:firstLine="480"/>
        <w:rPr>
          <w:u w:val="single"/>
        </w:rPr>
      </w:pPr>
      <w:r>
        <w:rPr>
          <w:rFonts w:hint="eastAsia"/>
        </w:rPr>
        <w:t>（1）采购项目名称：</w:t>
      </w:r>
      <w:r>
        <w:rPr>
          <w:rFonts w:hint="eastAsia"/>
          <w:u w:val="single"/>
        </w:rPr>
        <w:t xml:space="preserve">                                          </w:t>
      </w:r>
    </w:p>
    <w:p w:rsidR="00BA6C24" w:rsidRDefault="00835BD8">
      <w:pPr>
        <w:pStyle w:val="affffffffa"/>
        <w:ind w:firstLineChars="450" w:firstLine="1080"/>
      </w:pPr>
      <w:r>
        <w:rPr>
          <w:rFonts w:hint="eastAsia"/>
        </w:rPr>
        <w:t>采购项目编号：</w:t>
      </w:r>
      <w:r>
        <w:rPr>
          <w:rFonts w:hint="eastAsia"/>
          <w:u w:val="single"/>
        </w:rPr>
        <w:t xml:space="preserve">                                          </w:t>
      </w:r>
    </w:p>
    <w:p w:rsidR="00BA6C24" w:rsidRDefault="00835BD8">
      <w:pPr>
        <w:pStyle w:val="affffffffa"/>
        <w:ind w:firstLineChars="200" w:firstLine="480"/>
      </w:pPr>
      <w:r>
        <w:rPr>
          <w:rFonts w:hint="eastAsia"/>
        </w:rPr>
        <w:t>（2）采购计划编号：</w:t>
      </w:r>
      <w:r>
        <w:rPr>
          <w:rFonts w:hint="eastAsia"/>
          <w:u w:val="single"/>
        </w:rPr>
        <w:t xml:space="preserve">                                          </w:t>
      </w:r>
      <w:r>
        <w:rPr>
          <w:rFonts w:hint="eastAsia"/>
        </w:rPr>
        <w:t xml:space="preserve"> </w:t>
      </w:r>
    </w:p>
    <w:p w:rsidR="00BA6C24" w:rsidRDefault="00835BD8">
      <w:pPr>
        <w:pStyle w:val="affffffffa"/>
        <w:ind w:firstLineChars="200" w:firstLine="480"/>
      </w:pPr>
      <w:r>
        <w:rPr>
          <w:rFonts w:hint="eastAsia"/>
        </w:rPr>
        <w:t>（3）项目内容：</w:t>
      </w:r>
    </w:p>
    <w:p w:rsidR="00BA6C24" w:rsidRDefault="00835BD8">
      <w:pPr>
        <w:pStyle w:val="affffffffa"/>
        <w:ind w:firstLineChars="200" w:firstLine="480"/>
      </w:pPr>
      <w:r>
        <w:rPr>
          <w:rFonts w:hint="eastAsia"/>
        </w:rPr>
        <w:t xml:space="preserve">     采购标的及数量（台/套</w:t>
      </w:r>
      <w:r>
        <w:rPr>
          <w:rFonts w:hint="eastAsia"/>
          <w:lang w:val="en"/>
        </w:rPr>
        <w:t>/</w:t>
      </w:r>
      <w:proofErr w:type="gramStart"/>
      <w:r>
        <w:rPr>
          <w:rFonts w:hint="eastAsia"/>
          <w:lang w:val="en"/>
        </w:rPr>
        <w:t>个</w:t>
      </w:r>
      <w:proofErr w:type="gramEnd"/>
      <w:r>
        <w:rPr>
          <w:rFonts w:hint="eastAsia"/>
          <w:lang w:val="en"/>
        </w:rPr>
        <w:t>/架/组等</w:t>
      </w:r>
      <w:r>
        <w:rPr>
          <w:rFonts w:hint="eastAsia"/>
        </w:rPr>
        <w:t>）：</w:t>
      </w:r>
      <w:r>
        <w:rPr>
          <w:rFonts w:hint="eastAsia"/>
          <w:u w:val="single"/>
        </w:rPr>
        <w:t xml:space="preserve">               </w:t>
      </w:r>
      <w:r>
        <w:rPr>
          <w:rFonts w:hint="eastAsia"/>
        </w:rPr>
        <w:t xml:space="preserve">   </w:t>
      </w:r>
    </w:p>
    <w:p w:rsidR="00BA6C24" w:rsidRDefault="00835BD8">
      <w:pPr>
        <w:pStyle w:val="affffffffa"/>
        <w:ind w:firstLineChars="200" w:firstLine="480"/>
        <w:rPr>
          <w:rFonts w:cs="宋体"/>
          <w:lang w:val="en"/>
        </w:rPr>
      </w:pPr>
      <w:r>
        <w:rPr>
          <w:rFonts w:hint="eastAsia"/>
        </w:rPr>
        <w:t xml:space="preserve">     </w:t>
      </w:r>
      <w:r>
        <w:rPr>
          <w:rFonts w:cs="宋体" w:hint="eastAsia"/>
        </w:rPr>
        <w:t>品牌：</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lang w:val="en"/>
        </w:rPr>
        <w:t xml:space="preserve">     </w:t>
      </w:r>
      <w:r>
        <w:rPr>
          <w:rFonts w:cs="宋体" w:hint="eastAsia"/>
        </w:rPr>
        <w:t>规格型号：</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p>
    <w:p w:rsidR="00BA6C24" w:rsidRDefault="00835BD8">
      <w:pPr>
        <w:pStyle w:val="affffffffa"/>
        <w:ind w:firstLineChars="200" w:firstLine="480"/>
        <w:rPr>
          <w:u w:val="single"/>
        </w:rPr>
      </w:pPr>
      <w:r>
        <w:rPr>
          <w:rFonts w:hint="eastAsia"/>
        </w:rPr>
        <w:t>采购标的</w:t>
      </w:r>
      <w:proofErr w:type="gramStart"/>
      <w:r>
        <w:rPr>
          <w:rFonts w:hint="eastAsia"/>
        </w:rPr>
        <w:t>的</w:t>
      </w:r>
      <w:proofErr w:type="gramEnd"/>
      <w:r>
        <w:rPr>
          <w:rFonts w:hint="eastAsia"/>
        </w:rPr>
        <w:t>技术要求、商务要求具体见附件。</w:t>
      </w:r>
    </w:p>
    <w:p w:rsidR="00BA6C24" w:rsidRDefault="00835BD8">
      <w:pPr>
        <w:pStyle w:val="affffffffa"/>
        <w:ind w:firstLineChars="200" w:firstLine="480"/>
        <w:rPr>
          <w:rFonts w:cs="宋体"/>
        </w:rPr>
      </w:pPr>
      <w:r>
        <w:rPr>
          <w:rFonts w:cs="宋体" w:hint="eastAsia"/>
        </w:rPr>
        <w:t>①涉及信息类产品，请填写该产品关键部件的品牌、型号：</w:t>
      </w:r>
    </w:p>
    <w:p w:rsidR="00BA6C24" w:rsidRDefault="00835BD8">
      <w:pPr>
        <w:pStyle w:val="affffffffa"/>
        <w:ind w:firstLineChars="200" w:firstLine="480"/>
        <w:rPr>
          <w:rFonts w:cs="宋体"/>
          <w:u w:val="single"/>
        </w:rPr>
      </w:pPr>
      <w:r>
        <w:rPr>
          <w:rFonts w:cs="宋体" w:hint="eastAsia"/>
        </w:rPr>
        <w:t xml:space="preserve">     标的名称：</w:t>
      </w:r>
      <w:r>
        <w:rPr>
          <w:rFonts w:cs="宋体" w:hint="eastAsia"/>
          <w:u w:val="single"/>
        </w:rPr>
        <w:t xml:space="preserve">      </w:t>
      </w:r>
      <w:r>
        <w:rPr>
          <w:rFonts w:cs="宋体" w:hint="eastAsia"/>
          <w:u w:val="single"/>
          <w:lang w:val="en"/>
        </w:rPr>
        <w:t xml:space="preserve">               </w:t>
      </w:r>
      <w:r>
        <w:rPr>
          <w:rFonts w:cs="宋体" w:hint="eastAsia"/>
          <w:u w:val="single"/>
        </w:rPr>
        <w:t xml:space="preserve">    </w:t>
      </w:r>
    </w:p>
    <w:p w:rsidR="00BA6C24" w:rsidRDefault="00835BD8">
      <w:pPr>
        <w:pStyle w:val="affffffffa"/>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BA6C24" w:rsidRDefault="00835BD8">
      <w:pPr>
        <w:pStyle w:val="affffffffa"/>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BA6C24" w:rsidRDefault="00835BD8">
      <w:pPr>
        <w:pStyle w:val="affffffffa"/>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p>
    <w:p w:rsidR="00BA6C24" w:rsidRDefault="00835BD8">
      <w:pPr>
        <w:pStyle w:val="affffffffa"/>
        <w:ind w:firstLineChars="200" w:firstLine="480"/>
        <w:rPr>
          <w:rFonts w:cs="宋体"/>
        </w:rPr>
      </w:pPr>
      <w:r>
        <w:rPr>
          <w:rFonts w:cs="宋体" w:hint="eastAsia"/>
        </w:rPr>
        <w:t>（注：关键部件是指财政部会同有关部门发布的政府采购需求标准规定的需要通过国家有关部门指定的测评机构开展的安全可靠测评的软硬件，如CPU芯片、操作系统、数据库等。）</w:t>
      </w:r>
    </w:p>
    <w:p w:rsidR="00BA6C24" w:rsidRDefault="00835BD8">
      <w:pPr>
        <w:pStyle w:val="affffffffa"/>
        <w:ind w:firstLineChars="200" w:firstLine="480"/>
        <w:rPr>
          <w:rFonts w:cs="宋体"/>
        </w:rPr>
      </w:pPr>
      <w:r>
        <w:rPr>
          <w:rFonts w:cs="宋体" w:hint="eastAsia"/>
        </w:rPr>
        <w:t>②涉及车辆采购，请填写是否属于新能源汽车：</w:t>
      </w:r>
    </w:p>
    <w:p w:rsidR="00BA6C24" w:rsidRDefault="00835BD8">
      <w:pPr>
        <w:pStyle w:val="affffffffa"/>
        <w:ind w:firstLineChars="200" w:firstLine="480"/>
        <w:rPr>
          <w:rFonts w:cs="宋体"/>
        </w:rPr>
      </w:pPr>
      <w:r>
        <w:rPr>
          <w:rFonts w:cs="宋体"/>
        </w:rPr>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数量：</w:t>
      </w:r>
      <w:r>
        <w:rPr>
          <w:rFonts w:cs="宋体" w:hint="eastAsia"/>
          <w:u w:val="single"/>
        </w:rPr>
        <w:t xml:space="preserve">    </w:t>
      </w:r>
      <w:r>
        <w:rPr>
          <w:rFonts w:cs="宋体" w:hint="eastAsia"/>
        </w:rPr>
        <w:t xml:space="preserve"> 金额：</w:t>
      </w:r>
      <w:r>
        <w:rPr>
          <w:rFonts w:cs="宋体" w:hint="eastAsia"/>
          <w:u w:val="single"/>
        </w:rPr>
        <w:t xml:space="preserve">     </w:t>
      </w:r>
      <w:r>
        <w:rPr>
          <w:rFonts w:cs="宋体" w:hint="eastAsia"/>
        </w:rPr>
        <w:t xml:space="preserve"> </w:t>
      </w:r>
    </w:p>
    <w:p w:rsidR="00BA6C24" w:rsidRDefault="00835BD8">
      <w:pPr>
        <w:pStyle w:val="affffffffa"/>
        <w:ind w:firstLineChars="200" w:firstLine="480"/>
        <w:rPr>
          <w:rFonts w:cs="宋体"/>
        </w:rPr>
      </w:pPr>
      <w:r>
        <w:rPr>
          <w:rFonts w:cs="宋体"/>
        </w:rPr>
        <w:sym w:font="Wingdings" w:char="F0A8"/>
      </w:r>
      <w:proofErr w:type="gramStart"/>
      <w:r>
        <w:rPr>
          <w:rFonts w:cs="宋体" w:hint="eastAsia"/>
        </w:rPr>
        <w:t>否</w:t>
      </w:r>
      <w:proofErr w:type="gramEnd"/>
    </w:p>
    <w:p w:rsidR="00BA6C24" w:rsidRDefault="00835BD8">
      <w:pPr>
        <w:pStyle w:val="affffffffa"/>
        <w:ind w:firstLineChars="200" w:firstLine="480"/>
        <w:rPr>
          <w:rFonts w:cs="宋体"/>
        </w:rPr>
      </w:pPr>
      <w:r>
        <w:rPr>
          <w:rFonts w:cs="宋体" w:hint="eastAsia"/>
        </w:rPr>
        <w:t>（</w:t>
      </w:r>
      <w:r>
        <w:rPr>
          <w:rFonts w:cs="宋体" w:hint="eastAsia"/>
          <w:lang w:val="en"/>
        </w:rPr>
        <w:t>4</w:t>
      </w:r>
      <w:r>
        <w:rPr>
          <w:rFonts w:cs="宋体" w:hint="eastAsia"/>
        </w:rPr>
        <w:t>）政府采购组织形式：</w:t>
      </w:r>
      <w:r>
        <w:rPr>
          <w:rFonts w:cs="宋体"/>
        </w:rPr>
        <w:sym w:font="Wingdings" w:char="F0A8"/>
      </w:r>
      <w:r>
        <w:rPr>
          <w:rFonts w:cs="宋体" w:hint="eastAsia"/>
        </w:rPr>
        <w:t xml:space="preserve">政府集中采购  </w:t>
      </w:r>
      <w:r>
        <w:rPr>
          <w:rFonts w:cs="宋体"/>
        </w:rPr>
        <w:sym w:font="Wingdings" w:char="F0A8"/>
      </w:r>
      <w:r>
        <w:rPr>
          <w:rFonts w:cs="宋体" w:hint="eastAsia"/>
        </w:rPr>
        <w:t xml:space="preserve">部门集中采购  </w:t>
      </w:r>
      <w:r>
        <w:rPr>
          <w:rFonts w:cs="宋体"/>
        </w:rPr>
        <w:sym w:font="Wingdings" w:char="F0A8"/>
      </w:r>
      <w:r>
        <w:rPr>
          <w:rFonts w:cs="宋体" w:hint="eastAsia"/>
        </w:rPr>
        <w:t>分散采购</w:t>
      </w:r>
    </w:p>
    <w:p w:rsidR="00BA6C24" w:rsidRDefault="00835BD8">
      <w:pPr>
        <w:pStyle w:val="affffffffa"/>
        <w:ind w:firstLineChars="200" w:firstLine="480"/>
        <w:rPr>
          <w:rFonts w:cs="宋体"/>
        </w:rPr>
      </w:pPr>
      <w:r>
        <w:rPr>
          <w:rFonts w:cs="宋体" w:hint="eastAsia"/>
        </w:rPr>
        <w:t>（</w:t>
      </w:r>
      <w:r>
        <w:rPr>
          <w:rFonts w:cs="宋体" w:hint="eastAsia"/>
          <w:lang w:val="en"/>
        </w:rPr>
        <w:t>5</w:t>
      </w:r>
      <w:r>
        <w:rPr>
          <w:rFonts w:cs="宋体" w:hint="eastAsia"/>
        </w:rPr>
        <w:t>）政府采购方式：</w:t>
      </w:r>
      <w:r>
        <w:rPr>
          <w:rFonts w:cs="宋体"/>
        </w:rPr>
        <w:sym w:font="Wingdings" w:char="F0A8"/>
      </w:r>
      <w:r>
        <w:rPr>
          <w:rFonts w:cs="宋体" w:hint="eastAsia"/>
        </w:rPr>
        <w:t xml:space="preserve">公开招标 </w:t>
      </w:r>
      <w:r>
        <w:rPr>
          <w:rFonts w:cs="宋体"/>
        </w:rPr>
        <w:sym w:font="Wingdings" w:char="F0A8"/>
      </w:r>
      <w:r>
        <w:rPr>
          <w:rFonts w:cs="宋体" w:hint="eastAsia"/>
        </w:rPr>
        <w:t xml:space="preserve">邀请招标 </w:t>
      </w:r>
      <w:r>
        <w:rPr>
          <w:rFonts w:cs="宋体"/>
        </w:rPr>
        <w:sym w:font="Wingdings" w:char="F0A8"/>
      </w:r>
      <w:r>
        <w:rPr>
          <w:rFonts w:cs="宋体" w:hint="eastAsia"/>
        </w:rPr>
        <w:t xml:space="preserve">竞争性谈判 </w:t>
      </w:r>
      <w:r>
        <w:rPr>
          <w:rFonts w:cs="宋体"/>
        </w:rPr>
        <w:sym w:font="Wingdings" w:char="F0A8"/>
      </w:r>
      <w:r>
        <w:rPr>
          <w:rFonts w:cs="宋体" w:hint="eastAsia"/>
        </w:rPr>
        <w:t>竞争性谈判</w:t>
      </w:r>
    </w:p>
    <w:p w:rsidR="00BA6C24" w:rsidRDefault="00835BD8">
      <w:pPr>
        <w:pStyle w:val="affffffffa"/>
        <w:ind w:firstLineChars="200" w:firstLine="440"/>
        <w:rPr>
          <w:rFonts w:cs="宋体"/>
          <w:u w:val="single"/>
        </w:rPr>
      </w:pPr>
      <w:r>
        <w:rPr>
          <w:rFonts w:eastAsia="华文楷体" w:cs="宋体" w:hint="eastAsia"/>
          <w:sz w:val="22"/>
        </w:rPr>
        <w:t xml:space="preserve">                     </w:t>
      </w:r>
      <w:r>
        <w:rPr>
          <w:rFonts w:cs="宋体"/>
        </w:rPr>
        <w:sym w:font="Wingdings" w:char="F0A8"/>
      </w:r>
      <w:r>
        <w:rPr>
          <w:rFonts w:cs="宋体" w:hint="eastAsia"/>
        </w:rPr>
        <w:t xml:space="preserve">询价 </w:t>
      </w:r>
      <w:r>
        <w:rPr>
          <w:rFonts w:cs="宋体"/>
        </w:rPr>
        <w:sym w:font="Wingdings" w:char="F0A8"/>
      </w:r>
      <w:r>
        <w:rPr>
          <w:rFonts w:cs="宋体" w:hint="eastAsia"/>
        </w:rPr>
        <w:t xml:space="preserve">单一来源 </w:t>
      </w:r>
      <w:r>
        <w:rPr>
          <w:rFonts w:cs="宋体"/>
        </w:rPr>
        <w:sym w:font="Wingdings" w:char="F0A8"/>
      </w:r>
      <w:r>
        <w:rPr>
          <w:rFonts w:cs="宋体" w:hint="eastAsia"/>
        </w:rPr>
        <w:t xml:space="preserve">框架协议 </w:t>
      </w:r>
      <w:r>
        <w:rPr>
          <w:rFonts w:cs="宋体"/>
        </w:rPr>
        <w:sym w:font="Wingdings" w:char="F0A8"/>
      </w:r>
      <w:r>
        <w:rPr>
          <w:rFonts w:cs="宋体" w:hint="eastAsia"/>
        </w:rPr>
        <w:t>其他：</w:t>
      </w:r>
      <w:r>
        <w:rPr>
          <w:rFonts w:cs="宋体" w:hint="eastAsia"/>
          <w:u w:val="single"/>
        </w:rPr>
        <w:t xml:space="preserve">          </w:t>
      </w:r>
    </w:p>
    <w:p w:rsidR="00BA6C24" w:rsidRDefault="00835BD8">
      <w:pPr>
        <w:pStyle w:val="affffffffa"/>
        <w:ind w:firstLineChars="200" w:firstLine="480"/>
        <w:rPr>
          <w:rFonts w:cs="宋体"/>
        </w:rPr>
      </w:pPr>
      <w:r>
        <w:rPr>
          <w:rFonts w:cs="宋体" w:hint="eastAsia"/>
        </w:rPr>
        <w:t>（注：在框架协议采购的第二阶段，可选择使用该合同文本）</w:t>
      </w:r>
    </w:p>
    <w:p w:rsidR="00BA6C24" w:rsidRDefault="00835BD8">
      <w:pPr>
        <w:pStyle w:val="affffffffa"/>
        <w:ind w:firstLineChars="200" w:firstLine="440"/>
      </w:pPr>
      <w:r>
        <w:rPr>
          <w:rFonts w:eastAsia="华文楷体" w:cs="华文楷体" w:hint="eastAsia"/>
          <w:sz w:val="22"/>
        </w:rPr>
        <w:lastRenderedPageBreak/>
        <w:t>（</w:t>
      </w:r>
      <w:r>
        <w:rPr>
          <w:rFonts w:eastAsia="华文楷体" w:cs="华文楷体" w:hint="eastAsia"/>
          <w:sz w:val="22"/>
          <w:lang w:val="en"/>
        </w:rPr>
        <w:t>6</w:t>
      </w:r>
      <w:r>
        <w:rPr>
          <w:rFonts w:eastAsia="华文楷体" w:cs="华文楷体" w:hint="eastAsia"/>
          <w:sz w:val="22"/>
        </w:rPr>
        <w:t>）</w:t>
      </w:r>
      <w:r>
        <w:rPr>
          <w:rFonts w:hint="eastAsia"/>
        </w:rPr>
        <w:t>中标（成交）采购标的制造商是否为中小企业：</w:t>
      </w:r>
      <w:r>
        <w:sym w:font="Wingdings" w:char="F0A8"/>
      </w:r>
      <w:r>
        <w:rPr>
          <w:rFonts w:hint="eastAsia"/>
        </w:rPr>
        <w:t xml:space="preserve">是      </w:t>
      </w:r>
      <w:r>
        <w:sym w:font="Wingdings" w:char="F0A8"/>
      </w:r>
      <w:r>
        <w:rPr>
          <w:rFonts w:hint="eastAsia"/>
        </w:rPr>
        <w:t>否</w:t>
      </w:r>
    </w:p>
    <w:p w:rsidR="00BA6C24" w:rsidRDefault="00835BD8">
      <w:pPr>
        <w:pStyle w:val="affffffffa"/>
        <w:ind w:firstLineChars="200" w:firstLine="48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rsidR="00BA6C24" w:rsidRDefault="00835BD8">
      <w:pPr>
        <w:pStyle w:val="affffffffa"/>
        <w:ind w:firstLineChars="200" w:firstLine="480"/>
        <w:rPr>
          <w:iCs/>
        </w:rPr>
      </w:pP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iCs/>
        </w:rPr>
        <w:sym w:font="Wingdings" w:char="F0A8"/>
      </w:r>
      <w:r>
        <w:rPr>
          <w:rFonts w:hint="eastAsia"/>
          <w:iCs/>
        </w:rPr>
        <w:t xml:space="preserve">是   </w:t>
      </w:r>
      <w:r>
        <w:rPr>
          <w:iCs/>
        </w:rPr>
        <w:sym w:font="Wingdings" w:char="F0A8"/>
      </w:r>
      <w:r>
        <w:rPr>
          <w:rFonts w:hint="eastAsia"/>
          <w:iCs/>
        </w:rPr>
        <w:t>否</w:t>
      </w:r>
    </w:p>
    <w:p w:rsidR="00BA6C24" w:rsidRDefault="00835BD8">
      <w:pPr>
        <w:pStyle w:val="affffffffa"/>
        <w:ind w:firstLineChars="200" w:firstLine="48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rsidR="00BA6C24" w:rsidRDefault="00835BD8">
      <w:pPr>
        <w:pStyle w:val="affffffffa"/>
        <w:ind w:firstLineChars="200" w:firstLine="48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rsidR="00BA6C24" w:rsidRDefault="00835BD8">
      <w:pPr>
        <w:pStyle w:val="affffffffa"/>
        <w:ind w:firstLineChars="200" w:firstLine="48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rsidR="00BA6C24" w:rsidRDefault="00835BD8">
      <w:pPr>
        <w:pStyle w:val="affffffffa"/>
        <w:ind w:firstLineChars="200" w:firstLine="480"/>
        <w:rPr>
          <w:u w:val="single"/>
        </w:rPr>
      </w:pPr>
      <w:r>
        <w:rPr>
          <w:rFonts w:hint="eastAsia"/>
        </w:rPr>
        <w:t>分包主要内容：</w:t>
      </w:r>
      <w:r>
        <w:rPr>
          <w:rFonts w:hint="eastAsia"/>
          <w:u w:val="single"/>
        </w:rPr>
        <w:t xml:space="preserve">                                            </w:t>
      </w:r>
    </w:p>
    <w:p w:rsidR="00BA6C24" w:rsidRDefault="00835BD8">
      <w:pPr>
        <w:pStyle w:val="affffffffa"/>
        <w:ind w:firstLineChars="200" w:firstLine="480"/>
      </w:pPr>
      <w:r>
        <w:rPr>
          <w:rFonts w:hint="eastAsia"/>
        </w:rPr>
        <w:t>分包供应商/制造商名称（如供应商和制造商不同，请分别填写）：</w:t>
      </w:r>
    </w:p>
    <w:p w:rsidR="00BA6C24" w:rsidRDefault="00835BD8">
      <w:pPr>
        <w:pStyle w:val="affffffffa"/>
        <w:ind w:firstLineChars="200" w:firstLine="480"/>
        <w:rPr>
          <w:u w:val="single"/>
        </w:rPr>
      </w:pPr>
      <w:r>
        <w:rPr>
          <w:rFonts w:hint="eastAsia"/>
        </w:rPr>
        <w:t xml:space="preserve"> </w:t>
      </w:r>
      <w:r>
        <w:rPr>
          <w:rFonts w:hint="eastAsia"/>
          <w:u w:val="single"/>
        </w:rPr>
        <w:t xml:space="preserve">                                                          </w:t>
      </w:r>
    </w:p>
    <w:p w:rsidR="00BA6C24" w:rsidRDefault="00835BD8">
      <w:pPr>
        <w:pStyle w:val="affffffffa"/>
        <w:ind w:firstLineChars="200" w:firstLine="480"/>
      </w:pPr>
      <w:r>
        <w:rPr>
          <w:rFonts w:hint="eastAsia"/>
        </w:rPr>
        <w:t>分包供应商/制造商类型（如果供应商和制造商不同，只填写制造商类型）：</w:t>
      </w:r>
    </w:p>
    <w:p w:rsidR="00BA6C24" w:rsidRDefault="00835BD8">
      <w:pPr>
        <w:pStyle w:val="affffffffa"/>
        <w:ind w:firstLineChars="200" w:firstLine="48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rsidR="00BA6C24" w:rsidRDefault="00835BD8">
      <w:pPr>
        <w:pStyle w:val="affffffffa"/>
        <w:ind w:firstLineChars="200" w:firstLine="48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rsidR="00BA6C24" w:rsidRDefault="00835BD8">
      <w:pPr>
        <w:pStyle w:val="affffffffa"/>
        <w:ind w:firstLineChars="200" w:firstLine="480"/>
        <w:rPr>
          <w:rFonts w:cs="宋体"/>
          <w:iCs/>
        </w:rPr>
      </w:pPr>
      <w:r>
        <w:rPr>
          <w:rFonts w:cs="宋体" w:hint="eastAsia"/>
        </w:rPr>
        <w:t>（</w:t>
      </w:r>
      <w:r>
        <w:rPr>
          <w:rFonts w:cs="宋体" w:hint="eastAsia"/>
          <w:lang w:val="en"/>
        </w:rPr>
        <w:t>8</w:t>
      </w:r>
      <w:r>
        <w:rPr>
          <w:rFonts w:cs="宋体" w:hint="eastAsia"/>
        </w:rPr>
        <w:t>）中标（成交）供应商是否为外商投资企业：</w:t>
      </w:r>
      <w:r>
        <w:rPr>
          <w:rFonts w:cs="宋体"/>
          <w:iCs/>
        </w:rPr>
        <w:sym w:font="Wingdings" w:char="F0A8"/>
      </w:r>
      <w:r>
        <w:rPr>
          <w:rFonts w:cs="宋体" w:hint="eastAsia"/>
          <w:iCs/>
        </w:rPr>
        <w:t xml:space="preserve">是       </w:t>
      </w:r>
      <w:r>
        <w:rPr>
          <w:rFonts w:cs="宋体"/>
          <w:iCs/>
        </w:rPr>
        <w:sym w:font="Wingdings" w:char="F0A8"/>
      </w:r>
      <w:r>
        <w:rPr>
          <w:rFonts w:cs="宋体" w:hint="eastAsia"/>
          <w:iCs/>
        </w:rPr>
        <w:t>否</w:t>
      </w:r>
    </w:p>
    <w:p w:rsidR="00BA6C24" w:rsidRDefault="00835BD8">
      <w:pPr>
        <w:pStyle w:val="affffffffa"/>
        <w:ind w:firstLineChars="200" w:firstLine="480"/>
        <w:rPr>
          <w:rFonts w:cs="宋体"/>
          <w:u w:val="single"/>
        </w:rPr>
      </w:pPr>
      <w:r>
        <w:rPr>
          <w:rFonts w:cs="宋体" w:hint="eastAsia"/>
        </w:rPr>
        <w:t xml:space="preserve">     外商投资企业类型：</w:t>
      </w:r>
      <w:r>
        <w:rPr>
          <w:rFonts w:cs="宋体"/>
          <w:iCs/>
        </w:rPr>
        <w:sym w:font="Wingdings" w:char="F0A8"/>
      </w:r>
      <w:r>
        <w:rPr>
          <w:rFonts w:cs="宋体" w:hint="eastAsia"/>
        </w:rPr>
        <w:t xml:space="preserve">全部由外国投资者投资  </w:t>
      </w:r>
      <w:r>
        <w:rPr>
          <w:rFonts w:cs="宋体"/>
          <w:iCs/>
        </w:rPr>
        <w:sym w:font="Wingdings" w:char="F0A8"/>
      </w:r>
      <w:r>
        <w:rPr>
          <w:rFonts w:cs="宋体" w:hint="eastAsia"/>
          <w:iCs/>
        </w:rPr>
        <w:t>部分由外国投资者投资</w:t>
      </w:r>
    </w:p>
    <w:p w:rsidR="00BA6C24" w:rsidRDefault="00835BD8">
      <w:pPr>
        <w:pStyle w:val="affffffffa"/>
        <w:ind w:firstLineChars="200" w:firstLine="480"/>
        <w:rPr>
          <w:rFonts w:cs="宋体"/>
        </w:rPr>
      </w:pPr>
      <w:r>
        <w:rPr>
          <w:rFonts w:cs="宋体" w:hint="eastAsia"/>
        </w:rPr>
        <w:t>（</w:t>
      </w:r>
      <w:r>
        <w:rPr>
          <w:rFonts w:cs="宋体" w:hint="eastAsia"/>
          <w:lang w:val="en"/>
        </w:rPr>
        <w:t>9</w:t>
      </w:r>
      <w:r>
        <w:rPr>
          <w:rFonts w:cs="宋体" w:hint="eastAsia"/>
        </w:rPr>
        <w:t>）是否涉及进口产品：</w:t>
      </w:r>
    </w:p>
    <w:p w:rsidR="00BA6C24" w:rsidRDefault="00835BD8">
      <w:pPr>
        <w:pStyle w:val="affffffffa"/>
        <w:ind w:firstLineChars="200" w:firstLine="480"/>
        <w:rPr>
          <w:rFonts w:cs="宋体"/>
          <w:u w:val="single"/>
        </w:rPr>
      </w:pPr>
      <w:r>
        <w:rPr>
          <w:rFonts w:cs="宋体"/>
        </w:rPr>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金额：</w:t>
      </w:r>
      <w:r>
        <w:rPr>
          <w:rFonts w:cs="宋体" w:hint="eastAsia"/>
          <w:u w:val="single"/>
        </w:rPr>
        <w:t xml:space="preserve">        </w:t>
      </w:r>
    </w:p>
    <w:p w:rsidR="00BA6C24" w:rsidRDefault="00835BD8">
      <w:pPr>
        <w:pStyle w:val="affffffffa"/>
        <w:ind w:firstLineChars="200" w:firstLine="480"/>
      </w:pPr>
      <w:r>
        <w:rPr>
          <w:rFonts w:cs="宋体" w:hint="eastAsia"/>
        </w:rPr>
        <w:t xml:space="preserve">        国别：</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规格型号：</w:t>
      </w:r>
      <w:r>
        <w:rPr>
          <w:rFonts w:cs="宋体" w:hint="eastAsia"/>
          <w:u w:val="single"/>
        </w:rPr>
        <w:t xml:space="preserve">        </w:t>
      </w:r>
      <w:r>
        <w:rPr>
          <w:rFonts w:hint="eastAsia"/>
        </w:rPr>
        <w:t xml:space="preserve">      </w:t>
      </w:r>
    </w:p>
    <w:p w:rsidR="00BA6C24" w:rsidRDefault="00835BD8">
      <w:pPr>
        <w:pStyle w:val="affffffffa"/>
        <w:ind w:firstLineChars="200" w:firstLine="480"/>
      </w:pPr>
      <w:r>
        <w:sym w:font="Wingdings" w:char="F0A8"/>
      </w:r>
      <w:proofErr w:type="gramStart"/>
      <w:r>
        <w:rPr>
          <w:rFonts w:hint="eastAsia"/>
        </w:rPr>
        <w:t>否</w:t>
      </w:r>
      <w:proofErr w:type="gramEnd"/>
    </w:p>
    <w:p w:rsidR="00BA6C24" w:rsidRDefault="00835BD8">
      <w:pPr>
        <w:pStyle w:val="affffffffa"/>
        <w:ind w:firstLineChars="200" w:firstLine="480"/>
      </w:pPr>
      <w:r>
        <w:rPr>
          <w:rFonts w:hint="eastAsia"/>
        </w:rPr>
        <w:t>（1</w:t>
      </w:r>
      <w:r>
        <w:rPr>
          <w:rFonts w:hint="eastAsia"/>
          <w:lang w:val="en"/>
        </w:rPr>
        <w:t>0</w:t>
      </w:r>
      <w:r>
        <w:rPr>
          <w:rFonts w:hint="eastAsia"/>
        </w:rPr>
        <w:t>）是否涉及节能产品：</w:t>
      </w:r>
    </w:p>
    <w:p w:rsidR="00BA6C24" w:rsidRDefault="00835BD8">
      <w:pPr>
        <w:pStyle w:val="affffffffa"/>
        <w:ind w:firstLineChars="200" w:firstLine="480"/>
        <w:rPr>
          <w:iCs/>
        </w:rPr>
      </w:pPr>
      <w:r>
        <w:sym w:font="Wingdings" w:char="F0A8"/>
      </w:r>
      <w:r>
        <w:rPr>
          <w:rFonts w:hint="eastAsia"/>
        </w:rPr>
        <w:t>是，《节能产品政府采购品目清单》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BA6C24" w:rsidRDefault="00835BD8">
      <w:pPr>
        <w:pStyle w:val="affffffffa"/>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BA6C24" w:rsidRDefault="00835BD8">
      <w:pPr>
        <w:pStyle w:val="affffffffa"/>
        <w:ind w:firstLineChars="200" w:firstLine="480"/>
      </w:pPr>
      <w:r>
        <w:sym w:font="Wingdings" w:char="F0A8"/>
      </w:r>
      <w:proofErr w:type="gramStart"/>
      <w:r>
        <w:rPr>
          <w:rFonts w:hint="eastAsia"/>
        </w:rPr>
        <w:t>否</w:t>
      </w:r>
      <w:proofErr w:type="gramEnd"/>
    </w:p>
    <w:p w:rsidR="00BA6C24" w:rsidRDefault="00835BD8">
      <w:pPr>
        <w:pStyle w:val="affffffffa"/>
        <w:ind w:firstLineChars="200" w:firstLine="480"/>
      </w:pPr>
      <w:r>
        <w:rPr>
          <w:rFonts w:hint="eastAsia"/>
        </w:rPr>
        <w:t>是否涉及环境标志产品：</w:t>
      </w:r>
    </w:p>
    <w:p w:rsidR="00BA6C24" w:rsidRDefault="00835BD8">
      <w:pPr>
        <w:pStyle w:val="affffffffa"/>
        <w:ind w:firstLineChars="200" w:firstLine="480"/>
      </w:pPr>
      <w:r>
        <w:sym w:font="Wingdings" w:char="F0A8"/>
      </w:r>
      <w:r>
        <w:rPr>
          <w:rFonts w:hint="eastAsia"/>
        </w:rPr>
        <w:t>是，《环境标志产品政府采购品目清单》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BA6C24" w:rsidRDefault="00835BD8">
      <w:pPr>
        <w:pStyle w:val="affffffffa"/>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BA6C24" w:rsidRDefault="00835BD8">
      <w:pPr>
        <w:pStyle w:val="affffffffa"/>
        <w:ind w:firstLineChars="200" w:firstLine="480"/>
      </w:pPr>
      <w:r>
        <w:sym w:font="Wingdings" w:char="F0A8"/>
      </w:r>
      <w:proofErr w:type="gramStart"/>
      <w:r>
        <w:rPr>
          <w:rFonts w:hint="eastAsia"/>
        </w:rPr>
        <w:t>否</w:t>
      </w:r>
      <w:proofErr w:type="gramEnd"/>
    </w:p>
    <w:p w:rsidR="00BA6C24" w:rsidRDefault="00835BD8">
      <w:pPr>
        <w:pStyle w:val="affffffffa"/>
        <w:ind w:firstLineChars="200" w:firstLine="480"/>
      </w:pPr>
      <w:r>
        <w:rPr>
          <w:rFonts w:hint="eastAsia"/>
        </w:rPr>
        <w:t xml:space="preserve">是否涉及绿色产品： </w:t>
      </w:r>
    </w:p>
    <w:p w:rsidR="00BA6C24" w:rsidRDefault="00835BD8">
      <w:pPr>
        <w:pStyle w:val="affffffffa"/>
        <w:ind w:firstLineChars="200" w:firstLine="480"/>
        <w:rPr>
          <w:rFonts w:cs="华文楷体"/>
          <w:sz w:val="22"/>
          <w:u w:val="single"/>
        </w:rPr>
      </w:pPr>
      <w:r>
        <w:sym w:font="Wingdings" w:char="F0A8"/>
      </w:r>
      <w:r>
        <w:rPr>
          <w:rFonts w:hint="eastAsia"/>
        </w:rPr>
        <w:t>是，绿色产品政府采购相关政策确定</w:t>
      </w:r>
      <w:proofErr w:type="gramStart"/>
      <w:r>
        <w:rPr>
          <w:rFonts w:hint="eastAsia"/>
        </w:rPr>
        <w:t>的底级品目</w:t>
      </w:r>
      <w:proofErr w:type="gramEnd"/>
      <w:r>
        <w:rPr>
          <w:rFonts w:hint="eastAsia"/>
        </w:rPr>
        <w:t>名称：</w:t>
      </w:r>
      <w:r>
        <w:rPr>
          <w:rFonts w:cs="华文楷体" w:hint="eastAsia"/>
          <w:sz w:val="22"/>
          <w:u w:val="single"/>
        </w:rPr>
        <w:t xml:space="preserve">         </w:t>
      </w:r>
    </w:p>
    <w:p w:rsidR="00BA6C24" w:rsidRDefault="00835BD8">
      <w:pPr>
        <w:pStyle w:val="affffffffa"/>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BA6C24" w:rsidRDefault="00835BD8">
      <w:pPr>
        <w:pStyle w:val="affffffffa"/>
        <w:ind w:firstLineChars="200" w:firstLine="480"/>
        <w:rPr>
          <w:rFonts w:eastAsia="华文楷体" w:cs="华文楷体"/>
        </w:rPr>
      </w:pPr>
      <w:r>
        <w:sym w:font="Wingdings" w:char="F0A8"/>
      </w:r>
      <w:proofErr w:type="gramStart"/>
      <w:r>
        <w:rPr>
          <w:rFonts w:hint="eastAsia"/>
        </w:rPr>
        <w:t>否</w:t>
      </w:r>
      <w:proofErr w:type="gramEnd"/>
    </w:p>
    <w:p w:rsidR="00BA6C24" w:rsidRDefault="00835BD8">
      <w:pPr>
        <w:pStyle w:val="affffffffa"/>
        <w:ind w:firstLineChars="200" w:firstLine="480"/>
      </w:pPr>
      <w:r>
        <w:rPr>
          <w:rFonts w:hint="eastAsia"/>
        </w:rPr>
        <w:lastRenderedPageBreak/>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rsidR="00BA6C24" w:rsidRDefault="00835BD8">
      <w:pPr>
        <w:pStyle w:val="affffffffa"/>
        <w:ind w:firstLineChars="200" w:firstLine="480"/>
      </w:pPr>
      <w:r>
        <w:sym w:font="Wingdings" w:char="F0A8"/>
      </w:r>
      <w:r>
        <w:rPr>
          <w:rFonts w:hint="eastAsia"/>
        </w:rPr>
        <w:t xml:space="preserve">是       </w:t>
      </w:r>
      <w:r>
        <w:sym w:font="Wingdings" w:char="F0A8"/>
      </w:r>
      <w:r>
        <w:rPr>
          <w:rFonts w:hint="eastAsia"/>
        </w:rPr>
        <w:t xml:space="preserve">否      </w:t>
      </w:r>
      <w:r>
        <w:sym w:font="Wingdings" w:char="F0A8"/>
      </w:r>
      <w:r>
        <w:rPr>
          <w:rFonts w:hint="eastAsia"/>
        </w:rPr>
        <w:t>不涉及</w:t>
      </w:r>
    </w:p>
    <w:p w:rsidR="00BA6C24" w:rsidRDefault="00835BD8">
      <w:pPr>
        <w:pStyle w:val="affffffffa"/>
        <w:ind w:firstLineChars="200"/>
        <w:rPr>
          <w:b/>
        </w:rPr>
      </w:pPr>
      <w:r>
        <w:rPr>
          <w:rFonts w:hint="eastAsia"/>
          <w:b/>
        </w:rPr>
        <w:t>2.合同金额</w:t>
      </w:r>
    </w:p>
    <w:p w:rsidR="00BA6C24" w:rsidRDefault="00835BD8">
      <w:pPr>
        <w:pStyle w:val="affffffffa"/>
        <w:ind w:firstLineChars="200" w:firstLine="480"/>
      </w:pPr>
      <w:r>
        <w:rPr>
          <w:rFonts w:hint="eastAsia"/>
        </w:rPr>
        <w:t>（1）合同金额小写：</w:t>
      </w:r>
      <w:r>
        <w:rPr>
          <w:rFonts w:hint="eastAsia"/>
          <w:u w:val="single"/>
        </w:rPr>
        <w:t xml:space="preserve">                           </w:t>
      </w:r>
    </w:p>
    <w:p w:rsidR="00BA6C24" w:rsidRDefault="00835BD8">
      <w:pPr>
        <w:pStyle w:val="affffffffa"/>
        <w:ind w:firstLineChars="200" w:firstLine="480"/>
        <w:rPr>
          <w:u w:val="single"/>
        </w:rPr>
      </w:pPr>
      <w:r>
        <w:rPr>
          <w:rFonts w:hint="eastAsia"/>
        </w:rPr>
        <w:t xml:space="preserve">             大写：</w:t>
      </w:r>
      <w:r>
        <w:rPr>
          <w:rFonts w:hint="eastAsia"/>
          <w:u w:val="single"/>
        </w:rPr>
        <w:t xml:space="preserve">                           </w:t>
      </w:r>
    </w:p>
    <w:p w:rsidR="00BA6C24" w:rsidRDefault="00835BD8">
      <w:pPr>
        <w:pStyle w:val="affffffffa"/>
        <w:ind w:firstLineChars="200" w:firstLine="480"/>
      </w:pPr>
      <w:r>
        <w:rPr>
          <w:rFonts w:hint="eastAsia"/>
        </w:rPr>
        <w:t xml:space="preserve">     分包金额（如有）小写：</w:t>
      </w:r>
      <w:r>
        <w:rPr>
          <w:rFonts w:hint="eastAsia"/>
          <w:u w:val="single"/>
        </w:rPr>
        <w:t xml:space="preserve">                   </w:t>
      </w:r>
    </w:p>
    <w:p w:rsidR="00BA6C24" w:rsidRDefault="00835BD8">
      <w:pPr>
        <w:pStyle w:val="affffffffa"/>
        <w:ind w:firstLineChars="200" w:firstLine="480"/>
        <w:rPr>
          <w:u w:val="single"/>
        </w:rPr>
      </w:pPr>
      <w:r>
        <w:rPr>
          <w:rFonts w:hint="eastAsia"/>
        </w:rPr>
        <w:t xml:space="preserve">                     大写：</w:t>
      </w:r>
      <w:r>
        <w:rPr>
          <w:rFonts w:hint="eastAsia"/>
          <w:u w:val="single"/>
        </w:rPr>
        <w:t xml:space="preserve">                   </w:t>
      </w:r>
    </w:p>
    <w:p w:rsidR="00BA6C24" w:rsidRDefault="00835BD8">
      <w:pPr>
        <w:pStyle w:val="affffffffa"/>
        <w:ind w:firstLineChars="200" w:firstLine="480"/>
      </w:pPr>
      <w:r>
        <w:rPr>
          <w:rFonts w:hint="eastAsia"/>
        </w:rPr>
        <w:t xml:space="preserve">    （注：固定单价合同应填写单价和最高限价）</w:t>
      </w:r>
    </w:p>
    <w:p w:rsidR="00BA6C24" w:rsidRDefault="00835BD8">
      <w:pPr>
        <w:pStyle w:val="affffffffa"/>
        <w:ind w:firstLineChars="200" w:firstLine="480"/>
      </w:pPr>
      <w:r>
        <w:rPr>
          <w:rFonts w:hint="eastAsia"/>
        </w:rPr>
        <w:t>（2）合同定价方式（采用组合定价方式的，</w:t>
      </w:r>
      <w:proofErr w:type="gramStart"/>
      <w:r>
        <w:rPr>
          <w:rFonts w:hint="eastAsia"/>
        </w:rPr>
        <w:t>可以勾选多项</w:t>
      </w:r>
      <w:proofErr w:type="gramEnd"/>
      <w:r>
        <w:rPr>
          <w:rFonts w:hint="eastAsia"/>
        </w:rPr>
        <w:t>）：</w:t>
      </w:r>
    </w:p>
    <w:p w:rsidR="00BA6C24" w:rsidRDefault="00835BD8">
      <w:pPr>
        <w:pStyle w:val="affffffffa"/>
        <w:ind w:firstLineChars="200" w:firstLine="48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rsidR="00BA6C24" w:rsidRDefault="00835BD8">
      <w:pPr>
        <w:pStyle w:val="affffffffa"/>
        <w:ind w:firstLineChars="200" w:firstLine="480"/>
      </w:pPr>
      <w:r>
        <w:rPr>
          <w:rFonts w:hint="eastAsia"/>
        </w:rPr>
        <w:t>（3）付款方式（按项目</w:t>
      </w:r>
      <w:proofErr w:type="gramStart"/>
      <w:r>
        <w:rPr>
          <w:rFonts w:hint="eastAsia"/>
        </w:rPr>
        <w:t>实际勾选填写</w:t>
      </w:r>
      <w:proofErr w:type="gramEnd"/>
      <w:r>
        <w:rPr>
          <w:rFonts w:hint="eastAsia"/>
        </w:rPr>
        <w:t>）：</w:t>
      </w:r>
    </w:p>
    <w:p w:rsidR="00BA6C24" w:rsidRDefault="00835BD8">
      <w:pPr>
        <w:pStyle w:val="affffffffa"/>
        <w:ind w:firstLineChars="200" w:firstLine="480"/>
        <w:rPr>
          <w:u w:val="single"/>
        </w:rPr>
      </w:pPr>
      <w:r>
        <w:sym w:font="Wingdings" w:char="F0A8"/>
      </w:r>
      <w:r>
        <w:rPr>
          <w:rFonts w:hint="eastAsia"/>
        </w:rPr>
        <w:t>全额付款：</w:t>
      </w:r>
      <w:r>
        <w:rPr>
          <w:rFonts w:hint="eastAsia"/>
          <w:u w:val="single"/>
        </w:rPr>
        <w:t xml:space="preserve">     （应明确一次性支付合同款项的条件）                    </w:t>
      </w:r>
    </w:p>
    <w:p w:rsidR="00BA6C24" w:rsidRDefault="00835BD8">
      <w:pPr>
        <w:pStyle w:val="affffffffa"/>
        <w:ind w:firstLineChars="200" w:firstLine="480"/>
      </w:pPr>
      <w: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rsidR="00BA6C24" w:rsidRDefault="00835BD8">
      <w:pPr>
        <w:pStyle w:val="affffffffa"/>
        <w:ind w:firstLineChars="200" w:firstLine="480"/>
        <w:rPr>
          <w:u w:val="single"/>
        </w:rPr>
      </w:pPr>
      <w:r>
        <w:sym w:font="Wingdings" w:char="F0A8"/>
      </w:r>
      <w:r>
        <w:rPr>
          <w:rFonts w:hint="eastAsia"/>
        </w:rPr>
        <w:t>成本补偿：</w:t>
      </w:r>
      <w:r>
        <w:rPr>
          <w:rFonts w:hint="eastAsia"/>
          <w:u w:val="single"/>
        </w:rPr>
        <w:t xml:space="preserve">      （应明确按照成本补偿方式的支付方式和支付条件）   </w:t>
      </w:r>
    </w:p>
    <w:p w:rsidR="00BA6C24" w:rsidRDefault="00835BD8">
      <w:pPr>
        <w:pStyle w:val="affffffffa"/>
        <w:ind w:firstLineChars="200" w:firstLine="480"/>
      </w:pPr>
      <w:r>
        <w:sym w:font="Wingdings" w:char="F0A8"/>
      </w:r>
      <w:r>
        <w:rPr>
          <w:rFonts w:hint="eastAsia"/>
        </w:rPr>
        <w:t>绩效激励：</w:t>
      </w:r>
      <w:r>
        <w:rPr>
          <w:rFonts w:hint="eastAsia"/>
          <w:u w:val="single"/>
        </w:rPr>
        <w:t xml:space="preserve">      （应明确按照绩效激励方式的支付方式和支付条件）   </w:t>
      </w:r>
    </w:p>
    <w:p w:rsidR="00BA6C24" w:rsidRDefault="00835BD8">
      <w:pPr>
        <w:pStyle w:val="affffffffa"/>
        <w:ind w:firstLineChars="200"/>
        <w:rPr>
          <w:b/>
          <w:u w:val="single"/>
        </w:rPr>
      </w:pPr>
      <w:r>
        <w:rPr>
          <w:rFonts w:hint="eastAsia"/>
          <w:b/>
        </w:rPr>
        <w:t>3.合同履行</w:t>
      </w:r>
    </w:p>
    <w:p w:rsidR="00BA6C24" w:rsidRDefault="00835BD8">
      <w:pPr>
        <w:pStyle w:val="affffffffa"/>
        <w:ind w:firstLineChars="200" w:firstLine="480"/>
        <w:rPr>
          <w:rFonts w:cs="宋体"/>
        </w:rPr>
      </w:pPr>
      <w:r>
        <w:rPr>
          <w:rFonts w:cs="宋体" w:hint="eastAsia"/>
        </w:rPr>
        <w:t>（1）起始日期：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日，完成日期：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rsidR="00BA6C24" w:rsidRDefault="00835BD8">
      <w:pPr>
        <w:pStyle w:val="affffffffa"/>
        <w:ind w:firstLineChars="200" w:firstLine="480"/>
        <w:rPr>
          <w:rFonts w:cs="宋体"/>
          <w:u w:val="single"/>
        </w:rPr>
      </w:pPr>
      <w:r>
        <w:rPr>
          <w:rFonts w:cs="宋体" w:hint="eastAsia"/>
        </w:rPr>
        <w:t>（2）履约地点</w:t>
      </w:r>
      <w:r>
        <w:rPr>
          <w:rFonts w:cs="宋体" w:hint="eastAsia"/>
          <w:bCs/>
        </w:rPr>
        <w:t>：</w:t>
      </w:r>
      <w:r>
        <w:rPr>
          <w:rFonts w:cs="宋体" w:hint="eastAsia"/>
          <w:u w:val="single"/>
        </w:rPr>
        <w:t xml:space="preserve">                             </w:t>
      </w:r>
    </w:p>
    <w:p w:rsidR="00BA6C24" w:rsidRDefault="00835BD8">
      <w:pPr>
        <w:pStyle w:val="affffffffa"/>
        <w:ind w:firstLineChars="200" w:firstLine="480"/>
        <w:rPr>
          <w:rFonts w:cs="宋体"/>
        </w:rPr>
      </w:pPr>
      <w:r>
        <w:rPr>
          <w:rFonts w:cs="宋体" w:hint="eastAsia"/>
          <w:bCs/>
        </w:rPr>
        <w:t>（3）履约担保：</w:t>
      </w:r>
      <w:r>
        <w:rPr>
          <w:rFonts w:cs="宋体" w:hint="eastAsia"/>
        </w:rPr>
        <w:t>是否收取履约保证金：</w:t>
      </w:r>
      <w:r>
        <w:rPr>
          <w:rFonts w:cs="宋体"/>
        </w:rPr>
        <w:sym w:font="Wingdings" w:char="F0A8"/>
      </w:r>
      <w:r>
        <w:rPr>
          <w:rFonts w:cs="宋体" w:hint="eastAsia"/>
        </w:rPr>
        <w:t xml:space="preserve">是    </w:t>
      </w:r>
      <w:r>
        <w:rPr>
          <w:rFonts w:cs="宋体"/>
        </w:rPr>
        <w:sym w:font="Wingdings" w:char="F0A8"/>
      </w:r>
      <w:r>
        <w:rPr>
          <w:rFonts w:cs="宋体" w:hint="eastAsia"/>
        </w:rPr>
        <w:t>否</w:t>
      </w:r>
    </w:p>
    <w:p w:rsidR="00BA6C24" w:rsidRDefault="00835BD8">
      <w:pPr>
        <w:pStyle w:val="affffffffa"/>
        <w:ind w:firstLineChars="200" w:firstLine="480"/>
        <w:rPr>
          <w:rFonts w:cs="宋体"/>
        </w:rPr>
      </w:pPr>
      <w:r>
        <w:rPr>
          <w:rFonts w:cs="宋体" w:hint="eastAsia"/>
        </w:rPr>
        <w:t>收取履约保证金形式：</w:t>
      </w:r>
      <w:r>
        <w:rPr>
          <w:rFonts w:cs="宋体" w:hint="eastAsia"/>
          <w:bCs/>
          <w:u w:val="single"/>
        </w:rPr>
        <w:t xml:space="preserve">                            </w:t>
      </w:r>
    </w:p>
    <w:p w:rsidR="00BA6C24" w:rsidRDefault="00835BD8">
      <w:pPr>
        <w:pStyle w:val="affffffffa"/>
        <w:ind w:firstLineChars="200" w:firstLine="480"/>
        <w:rPr>
          <w:rFonts w:cs="宋体"/>
        </w:rPr>
      </w:pPr>
      <w:r>
        <w:rPr>
          <w:rFonts w:cs="宋体" w:hint="eastAsia"/>
        </w:rPr>
        <w:t>收取履约保证金金额：</w:t>
      </w:r>
      <w:r>
        <w:rPr>
          <w:rFonts w:cs="宋体" w:hint="eastAsia"/>
          <w:bCs/>
          <w:u w:val="single"/>
        </w:rPr>
        <w:t xml:space="preserve">                            </w:t>
      </w:r>
    </w:p>
    <w:p w:rsidR="00BA6C24" w:rsidRDefault="00835BD8">
      <w:pPr>
        <w:pStyle w:val="affffffffa"/>
        <w:ind w:firstLineChars="200" w:firstLine="480"/>
        <w:rPr>
          <w:rFonts w:cs="宋体"/>
        </w:rPr>
      </w:pPr>
      <w:r>
        <w:rPr>
          <w:rFonts w:cs="宋体" w:hint="eastAsia"/>
          <w:bCs/>
        </w:rPr>
        <w:t>履约担保期限：</w:t>
      </w:r>
      <w:r>
        <w:rPr>
          <w:rFonts w:cs="宋体" w:hint="eastAsia"/>
          <w:bCs/>
          <w:u w:val="single"/>
        </w:rPr>
        <w:t xml:space="preserve">                                  </w:t>
      </w:r>
    </w:p>
    <w:p w:rsidR="00BA6C24" w:rsidRDefault="00835BD8">
      <w:pPr>
        <w:pStyle w:val="affffffffa"/>
        <w:ind w:firstLineChars="200" w:firstLine="480"/>
        <w:rPr>
          <w:rFonts w:cs="宋体"/>
          <w:bCs/>
        </w:rPr>
      </w:pPr>
      <w:r>
        <w:rPr>
          <w:rFonts w:cs="宋体" w:hint="eastAsia"/>
          <w:bCs/>
        </w:rPr>
        <w:t>（4）分期履行要求：</w:t>
      </w:r>
      <w:r>
        <w:rPr>
          <w:rFonts w:cs="宋体" w:hint="eastAsia"/>
          <w:bCs/>
          <w:u w:val="single"/>
        </w:rPr>
        <w:t xml:space="preserve">                                                        </w:t>
      </w:r>
    </w:p>
    <w:p w:rsidR="00BA6C24" w:rsidRDefault="00835BD8">
      <w:pPr>
        <w:pStyle w:val="affffffffa"/>
        <w:ind w:firstLineChars="200" w:firstLine="480"/>
        <w:rPr>
          <w:rFonts w:cs="宋体"/>
          <w:u w:val="single"/>
        </w:rPr>
      </w:pPr>
      <w:r>
        <w:rPr>
          <w:rFonts w:cs="宋体" w:hint="eastAsia"/>
          <w:bCs/>
        </w:rPr>
        <w:t>（5）风险处置措施和替代方案：</w:t>
      </w:r>
      <w:r>
        <w:rPr>
          <w:rFonts w:cs="宋体" w:hint="eastAsia"/>
          <w:u w:val="single"/>
        </w:rPr>
        <w:t xml:space="preserve">                                                               </w:t>
      </w:r>
    </w:p>
    <w:p w:rsidR="00BA6C24" w:rsidRDefault="00835BD8">
      <w:pPr>
        <w:pStyle w:val="affffffffa"/>
        <w:ind w:firstLineChars="200"/>
        <w:rPr>
          <w:b/>
        </w:rPr>
      </w:pPr>
      <w:r>
        <w:rPr>
          <w:rFonts w:hint="eastAsia"/>
          <w:b/>
        </w:rPr>
        <w:t>4.合同验收</w:t>
      </w:r>
    </w:p>
    <w:p w:rsidR="00BA6C24" w:rsidRDefault="00835BD8">
      <w:pPr>
        <w:pStyle w:val="affffffffa"/>
        <w:ind w:firstLineChars="200" w:firstLine="48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rsidR="00BA6C24" w:rsidRDefault="00835BD8">
      <w:pPr>
        <w:pStyle w:val="affffffffa"/>
        <w:ind w:firstLineChars="200" w:firstLine="480"/>
        <w:rPr>
          <w:bCs/>
        </w:rPr>
      </w:pPr>
      <w:r>
        <w:rPr>
          <w:rFonts w:hint="eastAsia"/>
          <w:bCs/>
        </w:rPr>
        <w:lastRenderedPageBreak/>
        <w:t>验收主体：</w:t>
      </w:r>
      <w:r>
        <w:rPr>
          <w:rFonts w:hint="eastAsia"/>
          <w:bCs/>
          <w:u w:val="single"/>
        </w:rPr>
        <w:t xml:space="preserve">                  </w:t>
      </w:r>
    </w:p>
    <w:p w:rsidR="00BA6C24" w:rsidRDefault="00835BD8">
      <w:pPr>
        <w:pStyle w:val="affffffffa"/>
        <w:ind w:firstLineChars="200" w:firstLine="48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BA6C24" w:rsidRDefault="00835BD8">
      <w:pPr>
        <w:pStyle w:val="affffffffa"/>
        <w:ind w:firstLineChars="200" w:firstLine="48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BA6C24" w:rsidRDefault="00835BD8">
      <w:pPr>
        <w:pStyle w:val="affffffffa"/>
        <w:ind w:firstLineChars="200" w:firstLine="48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BA6C24" w:rsidRDefault="00835BD8">
      <w:pPr>
        <w:pStyle w:val="affffffffa"/>
        <w:ind w:firstLineChars="200" w:firstLine="48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BA6C24" w:rsidRDefault="00835BD8">
      <w:pPr>
        <w:pStyle w:val="affffffffa"/>
        <w:ind w:firstLineChars="200" w:firstLine="48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proofErr w:type="gramStart"/>
      <w:r>
        <w:rPr>
          <w:rFonts w:hint="eastAsia"/>
          <w:bCs/>
        </w:rPr>
        <w:t>否</w:t>
      </w:r>
      <w:proofErr w:type="gramEnd"/>
    </w:p>
    <w:p w:rsidR="00BA6C24" w:rsidRDefault="00835BD8">
      <w:pPr>
        <w:pStyle w:val="affffffffa"/>
        <w:ind w:firstLineChars="200" w:firstLine="48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rsidR="00BA6C24" w:rsidRDefault="00835BD8">
      <w:pPr>
        <w:pStyle w:val="affffffffa"/>
        <w:ind w:firstLineChars="200" w:firstLine="480"/>
        <w:rPr>
          <w:bCs/>
        </w:rPr>
      </w:pPr>
      <w:r>
        <w:rPr>
          <w:rFonts w:hint="eastAsia"/>
          <w:bCs/>
        </w:rPr>
        <w:t xml:space="preserve">                    </w:t>
      </w:r>
      <w:r>
        <w:rPr>
          <w:rFonts w:cs="宋体"/>
        </w:rPr>
        <w:sym w:font="Wingdings" w:char="F0A8"/>
      </w:r>
      <w:proofErr w:type="gramStart"/>
      <w:r>
        <w:rPr>
          <w:rFonts w:hint="eastAsia"/>
          <w:bCs/>
        </w:rPr>
        <w:t>否</w:t>
      </w:r>
      <w:proofErr w:type="gramEnd"/>
    </w:p>
    <w:p w:rsidR="00BA6C24" w:rsidRDefault="00835BD8">
      <w:pPr>
        <w:pStyle w:val="affffffffa"/>
        <w:ind w:firstLineChars="200" w:firstLine="480"/>
        <w:rPr>
          <w:bCs/>
          <w:u w:val="single"/>
        </w:rPr>
      </w:pPr>
      <w:r>
        <w:rPr>
          <w:rFonts w:hint="eastAsia"/>
          <w:bCs/>
        </w:rPr>
        <w:t>验收组织的其他事项：</w:t>
      </w:r>
      <w:r>
        <w:rPr>
          <w:rFonts w:hint="eastAsia"/>
          <w:bCs/>
          <w:u w:val="single"/>
        </w:rPr>
        <w:t xml:space="preserve">                </w:t>
      </w:r>
    </w:p>
    <w:p w:rsidR="00BA6C24" w:rsidRDefault="00835BD8">
      <w:pPr>
        <w:pStyle w:val="affffffffa"/>
        <w:ind w:firstLineChars="200" w:firstLine="480"/>
        <w:rPr>
          <w:bCs/>
          <w:u w:val="single"/>
        </w:rPr>
      </w:pPr>
      <w:r>
        <w:rPr>
          <w:rFonts w:hint="eastAsia"/>
          <w:bCs/>
        </w:rPr>
        <w:t>（2）履约验收时间：</w:t>
      </w:r>
      <w:r>
        <w:rPr>
          <w:rFonts w:hint="eastAsia"/>
          <w:bCs/>
          <w:u w:val="single"/>
        </w:rPr>
        <w:t xml:space="preserve">（计划于何时验收/供应商提出验收申请之日起   日内组织验收） </w:t>
      </w:r>
    </w:p>
    <w:p w:rsidR="00BA6C24" w:rsidRDefault="00835BD8">
      <w:pPr>
        <w:pStyle w:val="affffffffa"/>
        <w:ind w:firstLineChars="200" w:firstLine="480"/>
        <w:rPr>
          <w:bCs/>
        </w:rPr>
      </w:pPr>
      <w:r>
        <w:rPr>
          <w:rFonts w:hint="eastAsia"/>
          <w:bCs/>
        </w:rPr>
        <w:t>（3）履约验收方式：</w:t>
      </w:r>
      <w:r>
        <w:rPr>
          <w:rFonts w:cs="宋体"/>
        </w:rPr>
        <w:sym w:font="Wingdings" w:char="F0A8"/>
      </w:r>
      <w:r>
        <w:rPr>
          <w:rFonts w:hint="eastAsia"/>
          <w:bCs/>
        </w:rPr>
        <w:t xml:space="preserve">一次性验收         </w:t>
      </w:r>
    </w:p>
    <w:p w:rsidR="00BA6C24" w:rsidRDefault="00835BD8">
      <w:pPr>
        <w:pStyle w:val="affffffffa"/>
        <w:ind w:firstLineChars="200" w:firstLine="48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rsidR="00BA6C24" w:rsidRDefault="00835BD8">
      <w:pPr>
        <w:pStyle w:val="affffffffa"/>
        <w:ind w:firstLineChars="200" w:firstLine="480"/>
        <w:rPr>
          <w:bCs/>
        </w:rPr>
      </w:pPr>
      <w:r>
        <w:rPr>
          <w:rFonts w:hint="eastAsia"/>
          <w:bCs/>
        </w:rPr>
        <w:t>（4）履约验收程序：</w:t>
      </w:r>
      <w:r>
        <w:rPr>
          <w:rFonts w:hint="eastAsia"/>
          <w:bCs/>
          <w:u w:val="single"/>
        </w:rPr>
        <w:t xml:space="preserve">                                         </w:t>
      </w:r>
    </w:p>
    <w:p w:rsidR="00BA6C24" w:rsidRDefault="00835BD8">
      <w:pPr>
        <w:pStyle w:val="affffffffa"/>
        <w:ind w:firstLineChars="200" w:firstLine="48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rsidR="00BA6C24" w:rsidRDefault="00835BD8">
      <w:pPr>
        <w:pStyle w:val="affffffffa"/>
        <w:ind w:firstLineChars="200" w:firstLine="480"/>
        <w:rPr>
          <w:bCs/>
          <w:u w:val="single"/>
        </w:rPr>
      </w:pPr>
      <w:r>
        <w:rPr>
          <w:rFonts w:hint="eastAsia"/>
          <w:bCs/>
        </w:rPr>
        <w:t>（6）履约验收标准：</w:t>
      </w:r>
      <w:r>
        <w:rPr>
          <w:rFonts w:hint="eastAsia"/>
          <w:bCs/>
          <w:u w:val="single"/>
        </w:rPr>
        <w:t xml:space="preserve">                                         </w:t>
      </w:r>
    </w:p>
    <w:p w:rsidR="00BA6C24" w:rsidRDefault="00835BD8">
      <w:pPr>
        <w:pStyle w:val="affffffffa"/>
        <w:ind w:firstLineChars="200" w:firstLine="480"/>
        <w:rPr>
          <w:rFonts w:cs="宋体"/>
        </w:rPr>
      </w:pPr>
      <w:r>
        <w:rPr>
          <w:rFonts w:cs="宋体" w:hint="eastAsia"/>
          <w:bCs/>
        </w:rPr>
        <w:t>（7）是否以采购活动中供应商提供的样品作为参考：</w:t>
      </w:r>
      <w:r>
        <w:rPr>
          <w:rFonts w:cs="宋体"/>
        </w:rPr>
        <w:sym w:font="Wingdings" w:char="F0A8"/>
      </w:r>
      <w:r>
        <w:rPr>
          <w:rFonts w:cs="宋体" w:hint="eastAsia"/>
          <w:bCs/>
        </w:rPr>
        <w:t xml:space="preserve">是  </w:t>
      </w:r>
      <w:r>
        <w:rPr>
          <w:rFonts w:cs="宋体"/>
        </w:rPr>
        <w:sym w:font="Wingdings" w:char="F0A8"/>
      </w:r>
      <w:r>
        <w:rPr>
          <w:rFonts w:cs="宋体" w:hint="eastAsia"/>
          <w:bCs/>
        </w:rPr>
        <w:t>否</w:t>
      </w:r>
    </w:p>
    <w:p w:rsidR="00BA6C24" w:rsidRDefault="00835BD8">
      <w:pPr>
        <w:pStyle w:val="affffffffa"/>
        <w:ind w:firstLineChars="200" w:firstLine="480"/>
        <w:rPr>
          <w:rFonts w:cs="宋体"/>
          <w:bCs/>
          <w:u w:val="single"/>
        </w:rPr>
      </w:pPr>
      <w:r>
        <w:rPr>
          <w:rFonts w:cs="宋体" w:hint="eastAsia"/>
          <w:bCs/>
        </w:rPr>
        <w:t>（8）履约验收其他事项：</w:t>
      </w:r>
      <w:r>
        <w:rPr>
          <w:rFonts w:cs="宋体" w:hint="eastAsia"/>
          <w:bCs/>
          <w:u w:val="single"/>
        </w:rPr>
        <w:t xml:space="preserve">      （产权过户登记等）          </w:t>
      </w:r>
    </w:p>
    <w:p w:rsidR="00BA6C24" w:rsidRDefault="00835BD8">
      <w:pPr>
        <w:pStyle w:val="affffffffa"/>
        <w:ind w:firstLineChars="200"/>
        <w:rPr>
          <w:b/>
        </w:rPr>
      </w:pPr>
      <w:r>
        <w:rPr>
          <w:rFonts w:hint="eastAsia"/>
          <w:b/>
        </w:rPr>
        <w:t>5.组成合同的文件</w:t>
      </w:r>
    </w:p>
    <w:p w:rsidR="00BA6C24" w:rsidRDefault="00835BD8">
      <w:pPr>
        <w:pStyle w:val="affffffffa"/>
        <w:ind w:firstLineChars="200" w:firstLine="480"/>
      </w:pPr>
      <w:r>
        <w:rPr>
          <w:rFonts w:hint="eastAsia"/>
        </w:rPr>
        <w:t>本协议书与下列文件一起构成合同文件，如下述文件之间有任何抵触、矛盾或歧义，应按以下顺序解释：</w:t>
      </w:r>
    </w:p>
    <w:p w:rsidR="00BA6C24" w:rsidRDefault="00835BD8">
      <w:pPr>
        <w:pStyle w:val="affffffffa"/>
        <w:ind w:firstLineChars="200" w:firstLine="480"/>
      </w:pPr>
      <w:r>
        <w:rPr>
          <w:rFonts w:hint="eastAsia"/>
        </w:rPr>
        <w:t>（1）政府采购合同协议书及其变更、补充协议</w:t>
      </w:r>
    </w:p>
    <w:p w:rsidR="00BA6C24" w:rsidRDefault="00835BD8">
      <w:pPr>
        <w:pStyle w:val="affffffffa"/>
        <w:ind w:firstLineChars="200" w:firstLine="480"/>
      </w:pPr>
      <w:r>
        <w:rPr>
          <w:rFonts w:hint="eastAsia"/>
        </w:rPr>
        <w:t>（2）政府采购合同专用条款</w:t>
      </w:r>
    </w:p>
    <w:p w:rsidR="00BA6C24" w:rsidRDefault="00835BD8">
      <w:pPr>
        <w:pStyle w:val="affffffffa"/>
        <w:ind w:firstLineChars="200" w:firstLine="480"/>
      </w:pPr>
      <w:r>
        <w:rPr>
          <w:rFonts w:hint="eastAsia"/>
        </w:rPr>
        <w:t>（3）政府采购合同通用条款</w:t>
      </w:r>
    </w:p>
    <w:p w:rsidR="00BA6C24" w:rsidRDefault="00835BD8">
      <w:pPr>
        <w:pStyle w:val="affffffffa"/>
        <w:ind w:firstLineChars="200" w:firstLine="480"/>
      </w:pPr>
      <w:r>
        <w:rPr>
          <w:rFonts w:hint="eastAsia"/>
        </w:rPr>
        <w:t>（4）中标（成交）通知书</w:t>
      </w:r>
    </w:p>
    <w:p w:rsidR="00BA6C24" w:rsidRDefault="00835BD8">
      <w:pPr>
        <w:pStyle w:val="affffffffa"/>
        <w:ind w:firstLineChars="200" w:firstLine="480"/>
      </w:pPr>
      <w:r>
        <w:rPr>
          <w:rFonts w:hint="eastAsia"/>
        </w:rPr>
        <w:t>（5）投标（响应）文件</w:t>
      </w:r>
    </w:p>
    <w:p w:rsidR="00BA6C24" w:rsidRDefault="00835BD8">
      <w:pPr>
        <w:pStyle w:val="affffffffa"/>
        <w:ind w:firstLineChars="200" w:firstLine="480"/>
      </w:pPr>
      <w:r>
        <w:rPr>
          <w:rFonts w:hint="eastAsia"/>
        </w:rPr>
        <w:t>（6）采购文件</w:t>
      </w:r>
    </w:p>
    <w:p w:rsidR="00BA6C24" w:rsidRDefault="00835BD8">
      <w:pPr>
        <w:pStyle w:val="affffffffa"/>
        <w:ind w:firstLineChars="200" w:firstLine="480"/>
      </w:pPr>
      <w:r>
        <w:rPr>
          <w:rFonts w:hint="eastAsia"/>
        </w:rPr>
        <w:t>（7）有关技术文件，图纸</w:t>
      </w:r>
    </w:p>
    <w:p w:rsidR="00BA6C24" w:rsidRDefault="00835BD8">
      <w:pPr>
        <w:pStyle w:val="affffffffa"/>
        <w:ind w:firstLineChars="200" w:firstLine="480"/>
        <w:rPr>
          <w:rFonts w:cs="宋体"/>
        </w:rPr>
      </w:pPr>
      <w:r>
        <w:rPr>
          <w:rFonts w:cs="宋体" w:hint="eastAsia"/>
        </w:rPr>
        <w:t>（8）国家法律、行政法规和规章制度规定或合同约定的作为合同组成部分的其他</w:t>
      </w:r>
      <w:r>
        <w:rPr>
          <w:rFonts w:cs="宋体" w:hint="eastAsia"/>
        </w:rPr>
        <w:lastRenderedPageBreak/>
        <w:t>文件</w:t>
      </w:r>
    </w:p>
    <w:p w:rsidR="00BA6C24" w:rsidRDefault="00835BD8">
      <w:pPr>
        <w:pStyle w:val="affffffffa"/>
        <w:ind w:firstLineChars="200"/>
        <w:rPr>
          <w:b/>
        </w:rPr>
      </w:pPr>
      <w:r>
        <w:rPr>
          <w:rFonts w:hint="eastAsia"/>
          <w:b/>
        </w:rPr>
        <w:t>6.合同生效</w:t>
      </w:r>
    </w:p>
    <w:p w:rsidR="00BA6C24" w:rsidRDefault="00835BD8">
      <w:pPr>
        <w:pStyle w:val="affffffffa"/>
        <w:ind w:firstLineChars="200" w:firstLine="480"/>
      </w:pPr>
      <w:r>
        <w:rPr>
          <w:rFonts w:hint="eastAsia"/>
        </w:rPr>
        <w:t>本合同自</w:t>
      </w:r>
      <w:r>
        <w:rPr>
          <w:rFonts w:hint="eastAsia"/>
          <w:u w:val="single"/>
        </w:rPr>
        <w:t xml:space="preserve">                             </w:t>
      </w:r>
      <w:r>
        <w:rPr>
          <w:rFonts w:hint="eastAsia"/>
        </w:rPr>
        <w:t>生效。</w:t>
      </w:r>
    </w:p>
    <w:p w:rsidR="00BA6C24" w:rsidRDefault="00835BD8">
      <w:pPr>
        <w:pStyle w:val="affffffffa"/>
        <w:ind w:firstLineChars="200"/>
        <w:rPr>
          <w:b/>
        </w:rPr>
      </w:pPr>
      <w:r>
        <w:rPr>
          <w:rFonts w:hint="eastAsia"/>
          <w:b/>
        </w:rPr>
        <w:t>7.合同份数</w:t>
      </w:r>
    </w:p>
    <w:p w:rsidR="00BA6C24" w:rsidRDefault="00835BD8">
      <w:pPr>
        <w:pStyle w:val="affffffffa"/>
        <w:ind w:firstLineChars="200" w:firstLine="48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rsidR="00BA6C24" w:rsidRDefault="00835BD8">
      <w:pPr>
        <w:pStyle w:val="affffffffa"/>
        <w:ind w:firstLineChars="200" w:firstLine="48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A6C24" w:rsidRDefault="00835BD8">
      <w:pPr>
        <w:pStyle w:val="affffffffa"/>
        <w:ind w:firstLineChars="200" w:firstLine="480"/>
      </w:pPr>
      <w:r>
        <w:rPr>
          <w:rFonts w:hint="eastAsia"/>
        </w:rPr>
        <w:t>合同订立地点：</w:t>
      </w:r>
      <w:r>
        <w:rPr>
          <w:rFonts w:hint="eastAsia"/>
          <w:u w:val="single"/>
        </w:rPr>
        <w:t xml:space="preserve">                           </w:t>
      </w:r>
    </w:p>
    <w:p w:rsidR="00BA6C24" w:rsidRDefault="00835BD8">
      <w:pPr>
        <w:pStyle w:val="affffffffa"/>
        <w:ind w:firstLineChars="200" w:firstLine="480"/>
      </w:pPr>
      <w:r>
        <w:rPr>
          <w:rFonts w:hint="eastAsia"/>
        </w:rPr>
        <w:t>附件：具体标的及其技术要求和商务要求、联合协议、分包意向协议等。</w:t>
      </w:r>
    </w:p>
    <w:p w:rsidR="00BA6C24" w:rsidRDefault="00BA6C24">
      <w:pPr>
        <w:pStyle w:val="affffffffa"/>
      </w:pPr>
    </w:p>
    <w:p w:rsidR="00BA6C24" w:rsidRDefault="00835BD8">
      <w:pPr>
        <w:pStyle w:val="affffffffa"/>
        <w:rPr>
          <w:szCs w:val="21"/>
        </w:rPr>
      </w:pPr>
      <w:r>
        <w:rPr>
          <w:lang w:val="en"/>
        </w:rPr>
        <w:t xml:space="preserve">   </w:t>
      </w:r>
    </w:p>
    <w:p w:rsidR="00BA6C24" w:rsidRDefault="00835BD8">
      <w:pPr>
        <w:adjustRightInd/>
      </w:pPr>
      <w:r>
        <w:br w:type="page"/>
      </w:r>
    </w:p>
    <w:p w:rsidR="00BA6C24" w:rsidRDefault="00BA6C24">
      <w:pPr>
        <w:adjustRightInd/>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11"/>
        <w:gridCol w:w="2564"/>
        <w:gridCol w:w="2103"/>
        <w:gridCol w:w="2250"/>
      </w:tblGrid>
      <w:tr w:rsidR="00BA6C24">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乙方（供应商）</w:t>
            </w:r>
          </w:p>
        </w:tc>
      </w:tr>
      <w:tr w:rsidR="00BA6C24">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法定代表人</w:t>
            </w:r>
          </w:p>
          <w:p w:rsidR="00BA6C24" w:rsidRDefault="00835BD8">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法定代表人</w:t>
            </w:r>
          </w:p>
          <w:p w:rsidR="00BA6C24" w:rsidRDefault="00835BD8">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z w:val="24"/>
              </w:rPr>
            </w:pPr>
          </w:p>
        </w:tc>
      </w:tr>
      <w:tr w:rsidR="00BA6C24">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BA6C24" w:rsidRDefault="00BA6C24">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BA6C24" w:rsidRDefault="00BA6C24">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BA6C24" w:rsidRDefault="00BA6C24">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center"/>
              <w:rPr>
                <w:rFonts w:ascii="Calibri" w:hAnsi="Calibri"/>
                <w:sz w:val="24"/>
              </w:rPr>
            </w:pPr>
            <w:r>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BA6C24" w:rsidRDefault="00BA6C24">
            <w:pPr>
              <w:snapToGrid w:val="0"/>
              <w:spacing w:line="360" w:lineRule="auto"/>
              <w:jc w:val="center"/>
              <w:rPr>
                <w:rFonts w:ascii="Calibri" w:hAnsi="Calibri"/>
                <w:spacing w:val="20"/>
                <w:sz w:val="24"/>
              </w:rPr>
            </w:pPr>
          </w:p>
        </w:tc>
      </w:tr>
      <w:tr w:rsidR="00BA6C24">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BA6C24" w:rsidRDefault="00835BD8">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BA6C24" w:rsidRDefault="00835BD8">
      <w:pPr>
        <w:keepNext/>
        <w:keepLines/>
        <w:snapToGrid w:val="0"/>
        <w:spacing w:beforeLines="50" w:before="120" w:line="360" w:lineRule="auto"/>
        <w:jc w:val="center"/>
        <w:outlineLvl w:val="1"/>
        <w:rPr>
          <w:rFonts w:ascii="黑体" w:eastAsia="黑体" w:hAnsi="黑体"/>
          <w:b/>
          <w:bCs/>
          <w:sz w:val="28"/>
          <w:szCs w:val="28"/>
        </w:rPr>
      </w:pPr>
      <w:r>
        <w:rPr>
          <w:rFonts w:ascii="宋体" w:hAnsi="宋体" w:hint="eastAsia"/>
          <w:b/>
          <w:bCs/>
          <w:szCs w:val="21"/>
          <w:u w:val="single"/>
        </w:rPr>
        <w:br w:type="page"/>
      </w:r>
      <w:bookmarkStart w:id="206" w:name="_Toc27624"/>
      <w:r>
        <w:rPr>
          <w:rFonts w:ascii="黑体" w:eastAsia="黑体" w:hAnsi="黑体" w:hint="eastAsia"/>
          <w:sz w:val="28"/>
          <w:szCs w:val="28"/>
        </w:rPr>
        <w:lastRenderedPageBreak/>
        <w:t>第二节 政府采购合同通用条款</w:t>
      </w:r>
      <w:bookmarkEnd w:id="206"/>
    </w:p>
    <w:p w:rsidR="00BA6C24" w:rsidRDefault="00835BD8">
      <w:pPr>
        <w:tabs>
          <w:tab w:val="left" w:pos="8820"/>
          <w:tab w:val="left" w:pos="9345"/>
          <w:tab w:val="left" w:pos="9765"/>
        </w:tabs>
        <w:snapToGrid w:val="0"/>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1.1合同当事人</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rsidR="00BA6C24" w:rsidRDefault="00835BD8">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1.2本合同下列术语应解释为：</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rsidR="00BA6C24" w:rsidRDefault="00835BD8">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rsidR="00BA6C24" w:rsidRDefault="00835BD8">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hint="eastAsia"/>
          <w:sz w:val="24"/>
          <w:lang w:val="en"/>
        </w:rPr>
        <w:t>其他</w:t>
      </w:r>
      <w:r>
        <w:rPr>
          <w:rFonts w:ascii="宋体" w:hAnsi="宋体" w:hint="eastAsia"/>
          <w:sz w:val="24"/>
        </w:rPr>
        <w:t>技术资料和材料等。</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（4）“相关服务”系指根据合同规定，乙方应提供的与货物有关的技术、管理和</w:t>
      </w:r>
      <w:r>
        <w:rPr>
          <w:rFonts w:ascii="宋体" w:hAnsi="宋体" w:hint="eastAsia"/>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hint="eastAsia"/>
          <w:sz w:val="24"/>
          <w:lang w:val="en"/>
        </w:rPr>
        <w:t>其他</w:t>
      </w:r>
      <w:r>
        <w:rPr>
          <w:rFonts w:ascii="宋体" w:hAnsi="宋体" w:hint="eastAsia"/>
          <w:sz w:val="24"/>
        </w:rPr>
        <w:t>义务。</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rsidR="00BA6C24" w:rsidRDefault="00835BD8">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sz w:val="24"/>
        </w:rPr>
        <w:lastRenderedPageBreak/>
        <w:t>【</w:t>
      </w:r>
      <w:r>
        <w:rPr>
          <w:rFonts w:ascii="宋体" w:hAnsi="宋体" w:hint="eastAsia"/>
          <w:b/>
          <w:bCs/>
          <w:sz w:val="24"/>
        </w:rPr>
        <w:t>政府采购合同专用条款</w:t>
      </w:r>
      <w:r>
        <w:rPr>
          <w:rFonts w:ascii="宋体" w:hAnsi="宋体" w:hint="eastAsia"/>
          <w:sz w:val="24"/>
        </w:rPr>
        <w:t>】。</w:t>
      </w:r>
    </w:p>
    <w:p w:rsidR="00BA6C24" w:rsidRDefault="00835BD8">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rsidR="00BA6C24" w:rsidRDefault="00835BD8">
      <w:pPr>
        <w:tabs>
          <w:tab w:val="left" w:pos="8820"/>
          <w:tab w:val="left" w:pos="9345"/>
          <w:tab w:val="left" w:pos="9765"/>
        </w:tabs>
        <w:snapToGrid w:val="0"/>
        <w:spacing w:line="360" w:lineRule="auto"/>
        <w:jc w:val="left"/>
        <w:rPr>
          <w:rFonts w:ascii="宋体" w:hAnsi="宋体"/>
          <w:b/>
          <w:sz w:val="24"/>
        </w:rPr>
      </w:pPr>
      <w:r>
        <w:rPr>
          <w:rFonts w:ascii="宋体" w:hAnsi="宋体" w:hint="eastAsia"/>
          <w:b/>
          <w:sz w:val="24"/>
        </w:rPr>
        <w:t>2. 合同标的及金额</w:t>
      </w:r>
    </w:p>
    <w:p w:rsidR="00BA6C24" w:rsidRDefault="00835BD8">
      <w:pPr>
        <w:autoSpaceDE w:val="0"/>
        <w:autoSpaceDN w:val="0"/>
        <w:snapToGrid w:val="0"/>
        <w:spacing w:line="360" w:lineRule="auto"/>
        <w:ind w:firstLineChars="200" w:firstLine="480"/>
        <w:jc w:val="left"/>
        <w:rPr>
          <w:rFonts w:ascii="宋体" w:hAnsi="宋体"/>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hint="eastAsia"/>
          <w:sz w:val="24"/>
          <w:lang w:val="en"/>
        </w:rPr>
        <w:t>其他</w:t>
      </w:r>
      <w:r>
        <w:rPr>
          <w:rFonts w:ascii="宋体" w:hAnsi="宋体" w:hint="eastAsia"/>
          <w:sz w:val="24"/>
        </w:rPr>
        <w:t>任何费用。</w:t>
      </w:r>
    </w:p>
    <w:p w:rsidR="00BA6C24" w:rsidRDefault="00835BD8">
      <w:pPr>
        <w:snapToGrid w:val="0"/>
        <w:spacing w:line="360" w:lineRule="auto"/>
        <w:jc w:val="left"/>
        <w:rPr>
          <w:rFonts w:ascii="宋体" w:hAnsi="宋体"/>
          <w:b/>
          <w:sz w:val="24"/>
        </w:rPr>
      </w:pPr>
      <w:r>
        <w:rPr>
          <w:rFonts w:ascii="宋体" w:hAnsi="宋体" w:hint="eastAsia"/>
          <w:b/>
          <w:sz w:val="24"/>
        </w:rPr>
        <w:t>3. 履行合同的时间、地点和方式</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4. 甲方的权利和义务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4.1 签署合同后，甲方应确定项目负责人（或项目联系人），负责与本合同有关的事务。甲方有权对乙方的履约行为进行检查，并及时确认乙方提交的事项。甲方应当配合乙方完成相关项目实施工作。</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4.2 甲方有权要求乙方按时提交各阶段有关安排计划，并有权定期核对乙方提供货物数量、规格、质量等内容。甲方有权督促乙方工作并要求乙方更换不符合要求的货物。</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4.3 甲方有权要求乙方对缺陷部分予以修复，并按合同约定享有货物保修及其他合同约定的权利。</w:t>
      </w:r>
    </w:p>
    <w:p w:rsidR="00BA6C24" w:rsidRDefault="00835BD8">
      <w:pPr>
        <w:adjustRightInd/>
        <w:snapToGrid w:val="0"/>
        <w:spacing w:line="360" w:lineRule="auto"/>
        <w:ind w:firstLineChars="200" w:firstLine="480"/>
        <w:rPr>
          <w:rFonts w:eastAsia="华文楷体"/>
          <w:sz w:val="24"/>
        </w:rPr>
      </w:pPr>
      <w:r>
        <w:rPr>
          <w:rFonts w:ascii="宋体" w:hAnsi="宋体" w:hint="eastAsia"/>
          <w:sz w:val="24"/>
        </w:rPr>
        <w:t>4.4 甲方应当按照合同约定及时对交付的货物进行验收，</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4.5 甲方应当根据合同约定及时向乙方支付合同价款，不得以内部人员变更、履行内部付款流程等为由，拒绝或迟延支付。</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4.6 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5. 乙方的权利和义务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5.1 签署合同后，乙方应确定项目负责人（或项目联系人），负责与本合同有关的事务。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BA6C24" w:rsidRDefault="00835BD8">
      <w:pPr>
        <w:adjustRightInd/>
        <w:spacing w:line="360" w:lineRule="auto"/>
        <w:ind w:firstLineChars="176" w:firstLine="422"/>
        <w:rPr>
          <w:rFonts w:ascii="宋体" w:hAnsi="宋体" w:cs="宋体"/>
          <w:sz w:val="24"/>
        </w:rPr>
      </w:pPr>
      <w:r>
        <w:rPr>
          <w:rFonts w:ascii="宋体" w:hAnsi="宋体" w:hint="eastAsia"/>
          <w:sz w:val="24"/>
        </w:rPr>
        <w:t>5.3乙方有权</w:t>
      </w:r>
      <w:r>
        <w:rPr>
          <w:rFonts w:ascii="宋体" w:hAnsi="宋体" w:cs="宋体" w:hint="eastAsia"/>
          <w:sz w:val="24"/>
        </w:rPr>
        <w:t>根据合同约定向甲方收取合同价款。</w:t>
      </w:r>
    </w:p>
    <w:p w:rsidR="00BA6C24" w:rsidRDefault="00835BD8">
      <w:pPr>
        <w:adjustRightInd/>
        <w:spacing w:line="360" w:lineRule="auto"/>
        <w:ind w:firstLineChars="176" w:firstLine="422"/>
        <w:rPr>
          <w:rFonts w:ascii="宋体" w:hAnsi="宋体" w:cs="宋体"/>
          <w:sz w:val="24"/>
        </w:rPr>
      </w:pPr>
      <w:r>
        <w:rPr>
          <w:rFonts w:ascii="宋体" w:hAnsi="宋体" w:hint="eastAsia"/>
          <w:sz w:val="24"/>
        </w:rPr>
        <w:lastRenderedPageBreak/>
        <w:t>5.4</w:t>
      </w:r>
      <w:r>
        <w:rPr>
          <w:rFonts w:ascii="宋体" w:hAnsi="宋体" w:cs="宋体" w:hint="eastAsia"/>
          <w:sz w:val="24"/>
        </w:rPr>
        <w:t>国家法律法规规定</w:t>
      </w:r>
      <w:r>
        <w:rPr>
          <w:rFonts w:ascii="宋体" w:hAnsi="宋体" w:hint="eastAsia"/>
          <w:sz w:val="24"/>
        </w:rPr>
        <w:t>及</w:t>
      </w:r>
      <w:r>
        <w:rPr>
          <w:rFonts w:ascii="宋体" w:hAnsi="宋体" w:cs="宋体" w:hint="eastAsia"/>
          <w:b/>
          <w:bCs/>
          <w:sz w:val="24"/>
        </w:rPr>
        <w:t>【政府采购合同专用条款】</w:t>
      </w:r>
      <w:r>
        <w:rPr>
          <w:rFonts w:ascii="宋体" w:hAnsi="宋体" w:cs="宋体" w:hint="eastAsia"/>
          <w:sz w:val="24"/>
        </w:rPr>
        <w:t>约定应由乙方承担的其他义务和责任。</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6.合同履行</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rsidR="00BA6C24" w:rsidRDefault="00835BD8">
      <w:pPr>
        <w:autoSpaceDE w:val="0"/>
        <w:autoSpaceDN w:val="0"/>
        <w:snapToGrid w:val="0"/>
        <w:spacing w:line="360" w:lineRule="auto"/>
        <w:ind w:firstLineChars="200" w:firstLine="480"/>
        <w:jc w:val="left"/>
        <w:rPr>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rsidR="00BA6C24" w:rsidRDefault="00835BD8">
      <w:pPr>
        <w:snapToGrid w:val="0"/>
        <w:spacing w:line="360" w:lineRule="auto"/>
        <w:jc w:val="left"/>
        <w:rPr>
          <w:rFonts w:ascii="宋体" w:hAnsi="宋体"/>
          <w:b/>
          <w:bCs/>
          <w:sz w:val="24"/>
        </w:rPr>
      </w:pPr>
      <w:r>
        <w:rPr>
          <w:rFonts w:ascii="宋体" w:hAnsi="宋体" w:hint="eastAsia"/>
          <w:b/>
          <w:bCs/>
          <w:sz w:val="24"/>
        </w:rPr>
        <w:t>7. 货物包装、运输、保险和交付要求</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rsidR="00BA6C24" w:rsidRDefault="00835BD8">
      <w:pPr>
        <w:widowControl/>
        <w:autoSpaceDE w:val="0"/>
        <w:autoSpaceDN w:val="0"/>
        <w:spacing w:line="360" w:lineRule="auto"/>
        <w:ind w:firstLineChars="200" w:firstLine="480"/>
        <w:jc w:val="left"/>
        <w:rPr>
          <w:rFonts w:ascii="华文楷体" w:eastAsia="华文楷体" w:hAnsi="华文楷体" w:cs="华文楷体"/>
          <w:kern w:val="0"/>
          <w:sz w:val="24"/>
        </w:rPr>
      </w:pPr>
      <w:r>
        <w:rPr>
          <w:rFonts w:ascii="宋体" w:hAnsi="宋体" w:hint="eastAsia"/>
          <w:sz w:val="24"/>
        </w:rPr>
        <w:t>7.6 如因包装、运输问题导致货物损毁、丢失或者品质下降，甲方有权要求降价、换货、拒收部分或整批货物，由此产生的费用和损失，均由乙方承担。</w:t>
      </w:r>
    </w:p>
    <w:p w:rsidR="00BA6C24" w:rsidRDefault="00835BD8">
      <w:pPr>
        <w:snapToGrid w:val="0"/>
        <w:spacing w:line="360" w:lineRule="auto"/>
        <w:jc w:val="left"/>
        <w:rPr>
          <w:rFonts w:ascii="宋体" w:hAnsi="宋体"/>
          <w:b/>
          <w:sz w:val="24"/>
        </w:rPr>
      </w:pPr>
      <w:r>
        <w:rPr>
          <w:rFonts w:ascii="宋体" w:hAnsi="宋体" w:hint="eastAsia"/>
          <w:b/>
          <w:sz w:val="24"/>
        </w:rPr>
        <w:t>8. 质量标准和保证</w:t>
      </w:r>
    </w:p>
    <w:p w:rsidR="00BA6C24" w:rsidRDefault="00835BD8">
      <w:pPr>
        <w:snapToGrid w:val="0"/>
        <w:spacing w:line="360" w:lineRule="auto"/>
        <w:ind w:firstLineChars="200" w:firstLine="480"/>
        <w:jc w:val="left"/>
        <w:rPr>
          <w:rFonts w:ascii="宋体" w:hAnsi="宋体" w:cs="Courier New"/>
          <w:b/>
          <w:sz w:val="24"/>
        </w:rPr>
      </w:pPr>
      <w:r>
        <w:rPr>
          <w:rFonts w:ascii="宋体" w:hAnsi="宋体" w:cs="Courier New" w:hint="eastAsia"/>
          <w:sz w:val="24"/>
        </w:rPr>
        <w:t>8.1 质量标准</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BA6C24" w:rsidRDefault="00835BD8">
      <w:pPr>
        <w:snapToGrid w:val="0"/>
        <w:spacing w:line="360" w:lineRule="auto"/>
        <w:ind w:firstLineChars="200" w:firstLine="480"/>
        <w:jc w:val="left"/>
        <w:rPr>
          <w:rFonts w:ascii="宋体" w:hAnsi="宋体" w:cs="Courier New"/>
          <w:sz w:val="24"/>
        </w:rPr>
      </w:pPr>
      <w:r>
        <w:rPr>
          <w:rFonts w:ascii="宋体" w:hAnsi="宋体" w:cs="Courier New" w:hint="eastAsia"/>
          <w:sz w:val="24"/>
        </w:rPr>
        <w:lastRenderedPageBreak/>
        <w:t>（2）采用中华人民共和国法定计量单位。</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（3）乙方所提供的货物应符合国家有关安全、环保、卫生的规定。</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8.2 保证</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rsidR="00BA6C24" w:rsidRDefault="00835BD8">
      <w:pPr>
        <w:snapToGrid w:val="0"/>
        <w:spacing w:line="360" w:lineRule="auto"/>
        <w:ind w:firstLineChars="200" w:firstLine="480"/>
        <w:jc w:val="left"/>
        <w:rPr>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BA6C24" w:rsidRDefault="00835BD8">
      <w:pPr>
        <w:snapToGrid w:val="0"/>
        <w:spacing w:line="360" w:lineRule="auto"/>
        <w:jc w:val="left"/>
        <w:rPr>
          <w:rFonts w:ascii="宋体" w:hAnsi="宋体"/>
          <w:b/>
          <w:bCs/>
          <w:sz w:val="24"/>
        </w:rPr>
      </w:pPr>
      <w:r>
        <w:rPr>
          <w:rFonts w:ascii="宋体" w:hAnsi="宋体" w:hint="eastAsia"/>
          <w:b/>
          <w:bCs/>
          <w:sz w:val="24"/>
        </w:rPr>
        <w:t>9. 权利瑕疵担保</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9.1 乙方保证对其出售的货物享有合法的权利。</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9.3 如甲方使用上述货物构成对第三人侵权的，则由乙方承担全部责任。</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10. 知识产权保护</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10.1 乙方对其所销售的货物应当享有知识产权或经权利人合法授权，保证没有侵犯任何第三人的知识产权等权利。</w:t>
      </w:r>
      <w:bookmarkStart w:id="207"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207"/>
      <w:r>
        <w:rPr>
          <w:rFonts w:ascii="宋体" w:hAnsi="宋体" w:hint="eastAsia"/>
          <w:sz w:val="24"/>
        </w:rPr>
        <w:t>。</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11. 保密义务</w:t>
      </w:r>
    </w:p>
    <w:p w:rsidR="00BA6C24" w:rsidRDefault="00835BD8">
      <w:pPr>
        <w:autoSpaceDE w:val="0"/>
        <w:autoSpaceDN w:val="0"/>
        <w:snapToGrid w:val="0"/>
        <w:spacing w:line="360" w:lineRule="auto"/>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w:t>
      </w:r>
      <w:r>
        <w:rPr>
          <w:rFonts w:ascii="宋体" w:hAnsi="宋体" w:cs="宋体" w:hint="eastAsia"/>
          <w:sz w:val="24"/>
        </w:rPr>
        <w:lastRenderedPageBreak/>
        <w:t>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12. 合同价款支付</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rsidR="00BA6C24" w:rsidRDefault="00835BD8">
      <w:pPr>
        <w:keepNext/>
        <w:keepLines/>
        <w:adjustRightInd/>
        <w:spacing w:line="360" w:lineRule="auto"/>
        <w:ind w:firstLineChars="200" w:firstLine="480"/>
        <w:rPr>
          <w:rFonts w:ascii="Arial" w:hAnsi="Arial"/>
          <w:b/>
          <w:bCs/>
          <w:sz w:val="24"/>
        </w:rPr>
      </w:pPr>
      <w:r>
        <w:rPr>
          <w:rFonts w:ascii="宋体" w:hAnsi="宋体" w:hint="eastAsia"/>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 w:val="24"/>
        </w:rPr>
        <w:t>政府采购合同专用条款</w:t>
      </w:r>
      <w:r>
        <w:rPr>
          <w:rFonts w:ascii="宋体" w:hAnsi="宋体" w:hint="eastAsia"/>
          <w:sz w:val="24"/>
        </w:rPr>
        <w:t>】中约定。</w:t>
      </w:r>
    </w:p>
    <w:p w:rsidR="00BA6C24" w:rsidRDefault="00835BD8">
      <w:pPr>
        <w:adjustRightInd/>
        <w:spacing w:line="360" w:lineRule="auto"/>
        <w:rPr>
          <w:rFonts w:ascii="宋体" w:hAnsi="宋体"/>
          <w:b/>
          <w:bCs/>
          <w:sz w:val="24"/>
        </w:rPr>
      </w:pPr>
      <w:r>
        <w:rPr>
          <w:rFonts w:ascii="宋体" w:hAnsi="宋体" w:hint="eastAsia"/>
          <w:b/>
          <w:bCs/>
          <w:sz w:val="24"/>
        </w:rPr>
        <w:t>13. 履约保证金</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BA6C24" w:rsidRDefault="00835BD8">
      <w:pPr>
        <w:adjustRightInd/>
        <w:spacing w:line="360" w:lineRule="auto"/>
        <w:ind w:firstLine="420"/>
        <w:rPr>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BA6C24" w:rsidRDefault="00835BD8">
      <w:pPr>
        <w:autoSpaceDE w:val="0"/>
        <w:autoSpaceDN w:val="0"/>
        <w:snapToGrid w:val="0"/>
        <w:spacing w:line="360" w:lineRule="auto"/>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（1）货物的现场移动、安装、调试、启动监督及技术支持；</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（2）提供货物组装和维修所需的专用工具和辅助材料；</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BA6C24" w:rsidRDefault="00835BD8">
      <w:pPr>
        <w:widowControl/>
        <w:autoSpaceDE w:val="0"/>
        <w:autoSpaceDN w:val="0"/>
        <w:spacing w:line="360" w:lineRule="auto"/>
        <w:ind w:firstLineChars="200" w:firstLine="480"/>
        <w:jc w:val="left"/>
        <w:rPr>
          <w:rFonts w:ascii="宋体" w:hAnsi="宋体" w:cs="宋体"/>
          <w:kern w:val="0"/>
          <w:sz w:val="24"/>
        </w:rPr>
      </w:pPr>
      <w:r>
        <w:rPr>
          <w:rFonts w:ascii="宋体" w:hAnsi="宋体" w:cs="宋体" w:hint="eastAsia"/>
          <w:kern w:val="0"/>
          <w:sz w:val="24"/>
        </w:rPr>
        <w:t>（5）依照法律、行政法规的规定或者按照</w:t>
      </w:r>
      <w:r>
        <w:rPr>
          <w:rFonts w:ascii="宋体" w:hAnsi="宋体" w:cs="宋体" w:hint="eastAsia"/>
          <w:b/>
          <w:bCs/>
          <w:kern w:val="0"/>
          <w:sz w:val="24"/>
        </w:rPr>
        <w:t>【政府采购合同专用条款】</w:t>
      </w:r>
      <w:r>
        <w:rPr>
          <w:rFonts w:ascii="宋体" w:hAnsi="宋体" w:cs="宋体" w:hint="eastAsia"/>
          <w:kern w:val="0"/>
          <w:sz w:val="24"/>
        </w:rPr>
        <w:t>约定，货物在有效使用年限届满后应予回收的，乙方负有自行或者委托第三人对货物予以回收的义务；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14.2 乙方提供的售后服务的费用已包含在合同价款中，甲方不再另行支付。</w:t>
      </w:r>
    </w:p>
    <w:p w:rsidR="00BA6C24" w:rsidRDefault="00835BD8">
      <w:pPr>
        <w:snapToGrid w:val="0"/>
        <w:spacing w:line="360" w:lineRule="auto"/>
        <w:jc w:val="left"/>
        <w:rPr>
          <w:rFonts w:ascii="宋体" w:hAnsi="宋体"/>
          <w:b/>
          <w:bCs/>
          <w:sz w:val="24"/>
        </w:rPr>
      </w:pPr>
      <w:r>
        <w:rPr>
          <w:rFonts w:ascii="宋体" w:hAnsi="宋体" w:hint="eastAsia"/>
          <w:b/>
          <w:bCs/>
          <w:sz w:val="24"/>
        </w:rPr>
        <w:t>15. 违约责任</w:t>
      </w:r>
    </w:p>
    <w:p w:rsidR="00BA6C24" w:rsidRDefault="00835BD8">
      <w:pPr>
        <w:snapToGrid w:val="0"/>
        <w:spacing w:line="360" w:lineRule="auto"/>
        <w:ind w:firstLineChars="200" w:firstLine="480"/>
        <w:jc w:val="left"/>
        <w:rPr>
          <w:rFonts w:ascii="宋体" w:hAnsi="宋体"/>
          <w:bCs/>
          <w:sz w:val="24"/>
        </w:rPr>
      </w:pPr>
      <w:r>
        <w:rPr>
          <w:rFonts w:ascii="宋体" w:hAnsi="宋体" w:hint="eastAsia"/>
          <w:bCs/>
          <w:sz w:val="24"/>
        </w:rPr>
        <w:t>15.1质量瑕疵的违约责任</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BA6C24" w:rsidRDefault="00835BD8">
      <w:pPr>
        <w:autoSpaceDE w:val="0"/>
        <w:autoSpaceDN w:val="0"/>
        <w:snapToGrid w:val="0"/>
        <w:spacing w:line="360" w:lineRule="auto"/>
        <w:ind w:firstLineChars="200" w:firstLine="480"/>
        <w:jc w:val="left"/>
        <w:rPr>
          <w:rFonts w:ascii="宋体" w:hAnsi="宋体"/>
          <w:bCs/>
          <w:sz w:val="24"/>
        </w:rPr>
      </w:pPr>
      <w:r>
        <w:rPr>
          <w:rFonts w:ascii="宋体" w:hAnsi="宋体" w:hint="eastAsia"/>
          <w:bCs/>
          <w:sz w:val="24"/>
        </w:rPr>
        <w:t>15.2 迟延交货的违约责任</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15.3 迟延支付的违约责任</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BA6C24" w:rsidRDefault="00835BD8">
      <w:pPr>
        <w:snapToGrid w:val="0"/>
        <w:spacing w:line="360" w:lineRule="auto"/>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BA6C24" w:rsidRDefault="00835BD8">
      <w:pPr>
        <w:snapToGrid w:val="0"/>
        <w:spacing w:line="360" w:lineRule="auto"/>
        <w:jc w:val="left"/>
        <w:rPr>
          <w:rFonts w:ascii="宋体" w:hAnsi="宋体"/>
          <w:b/>
          <w:bCs/>
          <w:sz w:val="24"/>
        </w:rPr>
      </w:pPr>
      <w:r>
        <w:rPr>
          <w:rFonts w:ascii="宋体" w:hAnsi="宋体" w:hint="eastAsia"/>
          <w:b/>
          <w:bCs/>
          <w:sz w:val="24"/>
        </w:rPr>
        <w:t>16. 合同变更、中止与终止</w:t>
      </w:r>
    </w:p>
    <w:p w:rsidR="00BA6C24" w:rsidRDefault="00835BD8">
      <w:pPr>
        <w:snapToGrid w:val="0"/>
        <w:spacing w:line="360" w:lineRule="auto"/>
        <w:jc w:val="left"/>
        <w:rPr>
          <w:rFonts w:ascii="宋体" w:hAnsi="宋体"/>
          <w:sz w:val="24"/>
        </w:rPr>
      </w:pPr>
      <w:r>
        <w:rPr>
          <w:rFonts w:ascii="宋体" w:hAnsi="宋体" w:hint="eastAsia"/>
          <w:sz w:val="24"/>
        </w:rPr>
        <w:t xml:space="preserve">    16.1合同的变更</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16.2合同的中止</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w:t>
      </w:r>
      <w:r>
        <w:rPr>
          <w:rFonts w:ascii="宋体" w:hAnsi="宋体" w:hint="eastAsia"/>
          <w:sz w:val="24"/>
        </w:rPr>
        <w:lastRenderedPageBreak/>
        <w:t>合同继续履行；乙方在合理期限内未恢复履约能力且未提供适当担保的，视为拒绝继续履约，甲方有权解除合同并要求乙方承担由此给甲方造成的损失。</w:t>
      </w:r>
    </w:p>
    <w:p w:rsidR="00BA6C24" w:rsidRDefault="00835BD8">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t>（3）乙方分立、合并或者变更住所的，应当及时以书面形式告知甲方。乙方没有及时告知甲方，致使合同履行发生困难的，甲方可以中止合同履行并要求乙方承担由此给甲方造成的损失。</w:t>
      </w:r>
    </w:p>
    <w:p w:rsidR="00BA6C24" w:rsidRDefault="00835BD8">
      <w:pPr>
        <w:adjustRightInd/>
        <w:snapToGrid w:val="0"/>
        <w:spacing w:line="360" w:lineRule="auto"/>
        <w:ind w:firstLineChars="200" w:firstLine="480"/>
        <w:jc w:val="left"/>
        <w:rPr>
          <w:sz w:val="24"/>
        </w:rPr>
      </w:pPr>
      <w:r>
        <w:rPr>
          <w:rFonts w:ascii="宋体" w:hAnsi="宋体" w:hint="eastAsia"/>
          <w:sz w:val="24"/>
        </w:rPr>
        <w:t>（4）甲方不得以行政区划调整、政府换届、机构或者职能调整以及相关责任人更替为由中止合同。</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16.3合同的终止</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（1）合同因有效期限届满而终止；</w:t>
      </w:r>
    </w:p>
    <w:p w:rsidR="00BA6C24" w:rsidRDefault="00835BD8">
      <w:pPr>
        <w:adjustRightInd/>
        <w:snapToGrid w:val="0"/>
        <w:spacing w:line="360" w:lineRule="auto"/>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BA6C24" w:rsidRDefault="00835BD8">
      <w:pPr>
        <w:widowControl/>
        <w:autoSpaceDE w:val="0"/>
        <w:autoSpaceDN w:val="0"/>
        <w:spacing w:line="360" w:lineRule="auto"/>
        <w:ind w:firstLineChars="200" w:firstLine="480"/>
        <w:jc w:val="left"/>
        <w:rPr>
          <w:rFonts w:ascii="宋体" w:eastAsia="华文楷体" w:hAnsi="宋体" w:cs="华文楷体"/>
          <w:kern w:val="0"/>
          <w:sz w:val="24"/>
        </w:rPr>
      </w:pPr>
      <w:r>
        <w:rPr>
          <w:rFonts w:ascii="宋体" w:eastAsia="华文楷体" w:hAnsi="宋体" w:cs="华文楷体" w:hint="eastAsia"/>
          <w:kern w:val="0"/>
          <w:sz w:val="24"/>
        </w:rPr>
        <w:t xml:space="preserve">16.4 </w:t>
      </w:r>
      <w:r>
        <w:rPr>
          <w:rFonts w:ascii="宋体" w:hAnsi="宋体" w:hint="eastAsia"/>
          <w:sz w:val="24"/>
        </w:rPr>
        <w:t>涉及国家利益、社会公共利益的情形</w:t>
      </w:r>
    </w:p>
    <w:p w:rsidR="00BA6C24" w:rsidRDefault="00835BD8">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17. 合同分包</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18. 不可抗力</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BA6C24" w:rsidRDefault="00835BD8">
      <w:pPr>
        <w:autoSpaceDE w:val="0"/>
        <w:autoSpaceDN w:val="0"/>
        <w:snapToGrid w:val="0"/>
        <w:spacing w:line="360" w:lineRule="auto"/>
        <w:jc w:val="left"/>
        <w:rPr>
          <w:rFonts w:ascii="宋体" w:hAnsi="宋体"/>
          <w:b/>
          <w:bCs/>
          <w:sz w:val="24"/>
        </w:rPr>
      </w:pPr>
      <w:r>
        <w:rPr>
          <w:rFonts w:ascii="宋体" w:hAnsi="宋体" w:hint="eastAsia"/>
          <w:b/>
          <w:bCs/>
          <w:sz w:val="24"/>
        </w:rPr>
        <w:t>19. 解决争议的方法</w:t>
      </w:r>
    </w:p>
    <w:p w:rsidR="00BA6C24" w:rsidRDefault="00835BD8">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lastRenderedPageBreak/>
        <w:t>19.1 因本合同及合同有关事项发生的争议，由甲乙双方友好协商解决。协商不成时，可以向有关组织申请调解。合同一方或双方不愿调解或调解不成的，可以通过仲裁或诉讼的方式解决争议。</w:t>
      </w:r>
    </w:p>
    <w:p w:rsidR="00BA6C24" w:rsidRDefault="00835BD8">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19.2 选择仲裁的，应在</w:t>
      </w:r>
      <w:r>
        <w:rPr>
          <w:rFonts w:ascii="宋体" w:hAnsi="宋体" w:cs="宋体" w:hint="eastAsia"/>
          <w:b/>
          <w:bCs/>
          <w:kern w:val="0"/>
          <w:sz w:val="24"/>
        </w:rPr>
        <w:t>【政府采购合同专用条款】</w:t>
      </w:r>
      <w:r>
        <w:rPr>
          <w:rFonts w:ascii="宋体" w:hAnsi="宋体" w:cs="宋体" w:hint="eastAsia"/>
          <w:kern w:val="0"/>
          <w:sz w:val="24"/>
        </w:rPr>
        <w:t>中明确仲裁机构及仲裁地；通过诉讼方式解决的，可以在</w:t>
      </w:r>
      <w:r>
        <w:rPr>
          <w:rFonts w:ascii="宋体" w:hAnsi="宋体" w:cs="宋体" w:hint="eastAsia"/>
          <w:b/>
          <w:bCs/>
          <w:kern w:val="0"/>
          <w:sz w:val="24"/>
        </w:rPr>
        <w:t>【政府采购合同专用条款】</w:t>
      </w:r>
      <w:r>
        <w:rPr>
          <w:rFonts w:ascii="宋体" w:hAnsi="宋体" w:cs="宋体" w:hint="eastAsia"/>
          <w:kern w:val="0"/>
          <w:sz w:val="24"/>
        </w:rPr>
        <w:t>中进一步约定选择与争议有实际联系的地点的人民法院管辖，但管辖法院的约定不得违反级别管辖和专属管辖的规定。</w:t>
      </w:r>
    </w:p>
    <w:p w:rsidR="00BA6C24" w:rsidRDefault="00835BD8">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19.3 如甲乙双方有争议的事项不影响合同其他部分的履行，在争议解决期间，合同其他部分应当继续履行。</w:t>
      </w:r>
    </w:p>
    <w:p w:rsidR="00BA6C24" w:rsidRDefault="00835BD8">
      <w:pPr>
        <w:autoSpaceDE w:val="0"/>
        <w:autoSpaceDN w:val="0"/>
        <w:snapToGrid w:val="0"/>
        <w:spacing w:line="360" w:lineRule="auto"/>
        <w:jc w:val="left"/>
        <w:rPr>
          <w:rFonts w:ascii="宋体" w:hAnsi="宋体"/>
          <w:sz w:val="24"/>
        </w:rPr>
      </w:pPr>
      <w:r>
        <w:rPr>
          <w:rFonts w:ascii="宋体" w:hAnsi="宋体" w:hint="eastAsia"/>
          <w:b/>
          <w:sz w:val="24"/>
        </w:rPr>
        <w:t>20. 政府采购政策</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BA6C24" w:rsidRDefault="00835BD8">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BA6C24" w:rsidRDefault="00835BD8">
      <w:pPr>
        <w:adjustRightInd/>
        <w:spacing w:line="360" w:lineRule="auto"/>
        <w:ind w:firstLineChars="200" w:firstLine="480"/>
        <w:rPr>
          <w:rFonts w:ascii="Calibri" w:hAnsi="Calibri"/>
          <w:sz w:val="24"/>
        </w:rPr>
      </w:pPr>
      <w:r>
        <w:rPr>
          <w:rFonts w:ascii="宋体" w:hAnsi="宋体" w:hint="eastAsia"/>
          <w:sz w:val="24"/>
        </w:rPr>
        <w:t>20.3 对于为落实中小企业支持政策，通过采购项目整体预留、设置采购</w:t>
      </w:r>
      <w:proofErr w:type="gramStart"/>
      <w:r>
        <w:rPr>
          <w:rFonts w:ascii="宋体" w:hAnsi="宋体" w:hint="eastAsia"/>
          <w:sz w:val="24"/>
        </w:rPr>
        <w:t>包专门</w:t>
      </w:r>
      <w:proofErr w:type="gramEnd"/>
      <w:r>
        <w:rPr>
          <w:rFonts w:ascii="宋体" w:hAnsi="宋体" w:hint="eastAsia"/>
          <w:sz w:val="24"/>
        </w:rPr>
        <w:t>预留、要求以联合体形</w:t>
      </w:r>
      <w:proofErr w:type="gramStart"/>
      <w:r>
        <w:rPr>
          <w:rFonts w:ascii="宋体" w:hAnsi="宋体" w:hint="eastAsia"/>
          <w:sz w:val="24"/>
        </w:rPr>
        <w:t>式参加</w:t>
      </w:r>
      <w:proofErr w:type="gramEnd"/>
      <w:r>
        <w:rPr>
          <w:rFonts w:ascii="宋体" w:hAnsi="宋体" w:hint="eastAsia"/>
          <w:sz w:val="24"/>
        </w:rPr>
        <w:t>或者合同分包等措施签订的采购合同，应当明确标注本合同为中小企业预留合同。其中，要求以联合体形</w:t>
      </w:r>
      <w:proofErr w:type="gramStart"/>
      <w:r>
        <w:rPr>
          <w:rFonts w:ascii="宋体" w:hAnsi="宋体" w:hint="eastAsia"/>
          <w:sz w:val="24"/>
        </w:rPr>
        <w:t>式参加</w:t>
      </w:r>
      <w:proofErr w:type="gramEnd"/>
      <w:r>
        <w:rPr>
          <w:rFonts w:ascii="宋体" w:hAnsi="宋体" w:hint="eastAsia"/>
          <w:sz w:val="24"/>
        </w:rPr>
        <w:t>采购活动或者合同分包的，须将联合协议或者分包意向协议作为采购合同的组成部分。</w:t>
      </w:r>
    </w:p>
    <w:p w:rsidR="00BA6C24" w:rsidRDefault="00835BD8">
      <w:pPr>
        <w:autoSpaceDE w:val="0"/>
        <w:autoSpaceDN w:val="0"/>
        <w:snapToGrid w:val="0"/>
        <w:spacing w:line="360" w:lineRule="auto"/>
        <w:jc w:val="left"/>
        <w:rPr>
          <w:rFonts w:ascii="宋体" w:hAnsi="宋体"/>
          <w:b/>
          <w:sz w:val="24"/>
        </w:rPr>
      </w:pPr>
      <w:r>
        <w:rPr>
          <w:rFonts w:ascii="宋体" w:hAnsi="宋体" w:hint="eastAsia"/>
          <w:b/>
          <w:sz w:val="24"/>
        </w:rPr>
        <w:t>21. 法律适用</w:t>
      </w:r>
    </w:p>
    <w:p w:rsidR="00BA6C24" w:rsidRDefault="00835BD8">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21.1 本合同的订立、生效、解释、履行及与本合同有关的争议解决，均适用法律、行政法规。</w:t>
      </w:r>
    </w:p>
    <w:p w:rsidR="00BA6C24" w:rsidRDefault="00835BD8">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21.2 本合同条款与法律、行政法规的强制性规定不一致的，双方当事人应按照法律、行政法规的强制性规定修改本合同的相关条款。</w:t>
      </w:r>
    </w:p>
    <w:p w:rsidR="00BA6C24" w:rsidRDefault="00835BD8">
      <w:pPr>
        <w:autoSpaceDE w:val="0"/>
        <w:autoSpaceDN w:val="0"/>
        <w:snapToGrid w:val="0"/>
        <w:spacing w:line="360" w:lineRule="auto"/>
        <w:jc w:val="left"/>
        <w:rPr>
          <w:rFonts w:ascii="宋体" w:hAnsi="宋体"/>
          <w:b/>
          <w:sz w:val="24"/>
        </w:rPr>
      </w:pPr>
      <w:r>
        <w:rPr>
          <w:rFonts w:ascii="宋体" w:hAnsi="宋体" w:hint="eastAsia"/>
          <w:b/>
          <w:sz w:val="24"/>
        </w:rPr>
        <w:t>22. 通知</w:t>
      </w:r>
    </w:p>
    <w:p w:rsidR="00BA6C24" w:rsidRDefault="00835BD8">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22.1 本合同任何</w:t>
      </w:r>
      <w:proofErr w:type="gramStart"/>
      <w:r>
        <w:rPr>
          <w:rFonts w:ascii="宋体" w:hAnsi="宋体" w:cs="宋体" w:hint="eastAsia"/>
          <w:kern w:val="0"/>
          <w:sz w:val="24"/>
        </w:rPr>
        <w:t>一</w:t>
      </w:r>
      <w:proofErr w:type="gramEnd"/>
      <w:r>
        <w:rPr>
          <w:rFonts w:ascii="宋体" w:hAnsi="宋体" w:cs="宋体" w:hint="eastAsia"/>
          <w:kern w:val="0"/>
          <w:sz w:val="24"/>
        </w:rPr>
        <w:t>方向对方发出的通知、信件、数据电文等，应当发送至本合同第一部分《政府采购合同协议书》所约定的通讯地址、联系人、联系电话或电子邮箱。</w:t>
      </w:r>
    </w:p>
    <w:p w:rsidR="00BA6C24" w:rsidRDefault="00835BD8">
      <w:pPr>
        <w:widowControl/>
        <w:autoSpaceDE w:val="0"/>
        <w:autoSpaceDN w:val="0"/>
        <w:spacing w:line="360" w:lineRule="auto"/>
        <w:rPr>
          <w:rFonts w:ascii="华文楷体" w:eastAsia="华文楷体" w:hAnsi="华文楷体" w:cs="华文楷体"/>
          <w:kern w:val="0"/>
          <w:sz w:val="24"/>
        </w:rPr>
      </w:pPr>
      <w:r>
        <w:rPr>
          <w:rFonts w:ascii="宋体" w:hAnsi="宋体" w:cs="宋体" w:hint="eastAsia"/>
          <w:kern w:val="0"/>
          <w:sz w:val="24"/>
        </w:rPr>
        <w:t xml:space="preserve">    22.2 一方当事人变更名称、住所、联系人、联系电话或电子邮箱等信息的，应当在变更后3日内及时书面通知对方，对方实际收到变更通知前的送达仍为有效送达。</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BA6C24" w:rsidRDefault="00835BD8">
      <w:pPr>
        <w:snapToGrid w:val="0"/>
        <w:spacing w:line="360" w:lineRule="auto"/>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w:t>
      </w:r>
      <w:r>
        <w:rPr>
          <w:rFonts w:ascii="宋体" w:hAnsi="宋体" w:hint="eastAsia"/>
          <w:sz w:val="24"/>
        </w:rPr>
        <w:lastRenderedPageBreak/>
        <w:t>准。</w:t>
      </w:r>
    </w:p>
    <w:p w:rsidR="00BA6C24" w:rsidRDefault="00835BD8">
      <w:pPr>
        <w:autoSpaceDE w:val="0"/>
        <w:autoSpaceDN w:val="0"/>
        <w:snapToGrid w:val="0"/>
        <w:spacing w:line="360" w:lineRule="auto"/>
        <w:jc w:val="left"/>
        <w:rPr>
          <w:rFonts w:ascii="宋体" w:hAnsi="宋体"/>
          <w:b/>
          <w:sz w:val="24"/>
        </w:rPr>
      </w:pPr>
      <w:r>
        <w:rPr>
          <w:rFonts w:ascii="宋体" w:hAnsi="宋体" w:hint="eastAsia"/>
          <w:b/>
          <w:sz w:val="24"/>
        </w:rPr>
        <w:t>23. 合同未尽事项</w:t>
      </w:r>
    </w:p>
    <w:p w:rsidR="00BA6C24" w:rsidRDefault="00835BD8">
      <w:pPr>
        <w:snapToGrid w:val="0"/>
        <w:spacing w:line="360" w:lineRule="auto"/>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BA6C24" w:rsidRDefault="00835BD8">
      <w:pPr>
        <w:snapToGrid w:val="0"/>
        <w:spacing w:line="360" w:lineRule="auto"/>
        <w:jc w:val="left"/>
        <w:rPr>
          <w:rFonts w:ascii="黑体" w:eastAsia="黑体" w:hAnsi="华文中宋"/>
          <w:sz w:val="24"/>
        </w:rPr>
      </w:pPr>
      <w:r>
        <w:rPr>
          <w:rFonts w:ascii="宋体" w:hAnsi="宋体" w:hint="eastAsia"/>
          <w:bCs/>
          <w:sz w:val="24"/>
        </w:rPr>
        <w:t xml:space="preserve">    23.2 合同附件与合同正文具有同等的法律效力。</w:t>
      </w:r>
      <w:bookmarkStart w:id="208" w:name="_Toc20313"/>
      <w:r>
        <w:rPr>
          <w:rFonts w:ascii="黑体" w:eastAsia="黑体" w:hAnsi="华文中宋" w:hint="eastAsia"/>
          <w:sz w:val="24"/>
        </w:rPr>
        <w:br w:type="page"/>
      </w:r>
    </w:p>
    <w:p w:rsidR="00BA6C24" w:rsidRDefault="00835BD8">
      <w:pPr>
        <w:keepNext/>
        <w:keepLines/>
        <w:snapToGrid w:val="0"/>
        <w:spacing w:line="360" w:lineRule="auto"/>
        <w:jc w:val="center"/>
        <w:outlineLvl w:val="1"/>
        <w:rPr>
          <w:rFonts w:ascii="黑体" w:eastAsia="黑体" w:hAnsi="华文中宋"/>
          <w:sz w:val="24"/>
        </w:rPr>
      </w:pPr>
      <w:r>
        <w:rPr>
          <w:rFonts w:ascii="黑体" w:eastAsia="黑体" w:hAnsi="华文中宋" w:hint="eastAsia"/>
          <w:sz w:val="24"/>
        </w:rPr>
        <w:lastRenderedPageBreak/>
        <w:t>第三节 政府采购合同专用条款</w:t>
      </w:r>
      <w:bookmarkEnd w:id="20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BA6C24">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第1.2（6）项</w:t>
            </w:r>
          </w:p>
        </w:tc>
        <w:tc>
          <w:tcPr>
            <w:tcW w:w="1742" w:type="dxa"/>
            <w:tcBorders>
              <w:top w:val="double" w:sz="4"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第1.2（7）项</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第4.4款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履约验收中甲方提出异议或</w:t>
            </w:r>
            <w:proofErr w:type="gramStart"/>
            <w:r>
              <w:rPr>
                <w:rFonts w:ascii="宋体" w:hAnsi="宋体" w:hint="eastAsia"/>
                <w:sz w:val="24"/>
              </w:rPr>
              <w:t>作出</w:t>
            </w:r>
            <w:proofErr w:type="gramEnd"/>
            <w:r>
              <w:rPr>
                <w:rFonts w:ascii="宋体" w:hAnsi="宋体" w:hint="eastAsia"/>
                <w:sz w:val="24"/>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第4.6款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adjustRightInd/>
              <w:snapToGrid w:val="0"/>
              <w:spacing w:line="360" w:lineRule="auto"/>
              <w:jc w:val="center"/>
              <w:rPr>
                <w:rFonts w:ascii="Calibri" w:hAnsi="Calibri"/>
                <w:sz w:val="24"/>
              </w:rPr>
            </w:pPr>
            <w:r>
              <w:rPr>
                <w:rFonts w:ascii="宋体" w:hAnsi="宋体" w:hint="eastAsia"/>
                <w:sz w:val="24"/>
              </w:rPr>
              <w:t>第5.4款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adjustRightInd/>
              <w:snapToGrid w:val="0"/>
              <w:spacing w:line="360" w:lineRule="auto"/>
              <w:jc w:val="center"/>
              <w:rPr>
                <w:rFonts w:ascii="宋体" w:hAnsi="宋体"/>
                <w:sz w:val="24"/>
              </w:rPr>
            </w:pPr>
            <w:r>
              <w:rPr>
                <w:rFonts w:ascii="宋体" w:hAnsi="宋体" w:hint="eastAsia"/>
                <w:sz w:val="24"/>
              </w:rPr>
              <w:t>第6.1款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第7.1款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adjustRightInd/>
              <w:spacing w:line="360" w:lineRule="auto"/>
              <w:rPr>
                <w:rFonts w:ascii="Calibri" w:hAnsi="Calibri"/>
                <w:sz w:val="24"/>
              </w:rPr>
            </w:pPr>
          </w:p>
        </w:tc>
      </w:tr>
      <w:tr w:rsidR="00BA6C24">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BA6C24" w:rsidRDefault="00BA6C24">
            <w:pPr>
              <w:widowControl/>
              <w:adjustRightInd/>
              <w:spacing w:line="360" w:lineRule="auto"/>
              <w:jc w:val="left"/>
              <w:rPr>
                <w:rFonts w:ascii="宋体" w:hAnsi="宋体"/>
                <w:sz w:val="24"/>
              </w:rPr>
            </w:pP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adjustRightInd/>
              <w:spacing w:line="360" w:lineRule="auto"/>
              <w:rPr>
                <w:rFonts w:ascii="Calibri" w:hAnsi="Calibri"/>
                <w:sz w:val="24"/>
              </w:rPr>
            </w:pPr>
          </w:p>
        </w:tc>
      </w:tr>
      <w:tr w:rsidR="00BA6C24">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第7.2款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adjustRightInd/>
              <w:spacing w:line="360" w:lineRule="auto"/>
              <w:rPr>
                <w:rFonts w:ascii="Calibri" w:hAnsi="Calibri"/>
                <w:sz w:val="24"/>
              </w:rPr>
            </w:pPr>
          </w:p>
        </w:tc>
      </w:tr>
      <w:tr w:rsidR="00BA6C24">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第7.3款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adjustRightInd/>
              <w:spacing w:line="360" w:lineRule="auto"/>
              <w:rPr>
                <w:rFonts w:ascii="Calibri" w:hAnsi="Calibri"/>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第8.2（1）项</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autoSpaceDE w:val="0"/>
              <w:autoSpaceDN w:val="0"/>
              <w:snapToGrid w:val="0"/>
              <w:spacing w:line="360" w:lineRule="auto"/>
              <w:ind w:firstLineChars="200" w:firstLine="480"/>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lastRenderedPageBreak/>
              <w:t>第二节</w:t>
            </w:r>
          </w:p>
          <w:p w:rsidR="00BA6C24" w:rsidRDefault="00835BD8">
            <w:pPr>
              <w:snapToGrid w:val="0"/>
              <w:spacing w:line="360" w:lineRule="auto"/>
              <w:jc w:val="center"/>
              <w:rPr>
                <w:rFonts w:ascii="宋体" w:hAnsi="宋体"/>
                <w:sz w:val="24"/>
              </w:rPr>
            </w:pPr>
            <w:r>
              <w:rPr>
                <w:rFonts w:ascii="宋体" w:hAnsi="宋体" w:hint="eastAsia"/>
                <w:sz w:val="24"/>
              </w:rPr>
              <w:t>第8.2（3）项</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货物质量缺陷</w:t>
            </w:r>
          </w:p>
          <w:p w:rsidR="00BA6C24" w:rsidRDefault="00835BD8">
            <w:pPr>
              <w:snapToGrid w:val="0"/>
              <w:spacing w:line="360" w:lineRule="auto"/>
              <w:jc w:val="left"/>
              <w:rPr>
                <w:rFonts w:ascii="宋体" w:hAnsi="宋体"/>
                <w:sz w:val="24"/>
              </w:rPr>
            </w:pPr>
            <w:r>
              <w:rPr>
                <w:rFonts w:ascii="宋体" w:hAnsi="宋体" w:hint="eastAsia"/>
                <w:sz w:val="24"/>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adjustRightInd/>
              <w:snapToGrid w:val="0"/>
              <w:spacing w:line="360" w:lineRule="auto"/>
              <w:jc w:val="center"/>
              <w:rPr>
                <w:rFonts w:ascii="宋体" w:hAnsi="宋体" w:cs="宋体"/>
                <w:sz w:val="24"/>
              </w:rPr>
            </w:pPr>
            <w:r>
              <w:rPr>
                <w:rFonts w:ascii="宋体" w:hAnsi="宋体" w:cs="宋体" w:hint="eastAsia"/>
                <w:sz w:val="24"/>
              </w:rPr>
              <w:t>第二节</w:t>
            </w:r>
          </w:p>
          <w:p w:rsidR="00BA6C24" w:rsidRDefault="00835BD8">
            <w:pPr>
              <w:widowControl/>
              <w:autoSpaceDE w:val="0"/>
              <w:autoSpaceDN w:val="0"/>
              <w:spacing w:line="360" w:lineRule="auto"/>
              <w:jc w:val="center"/>
              <w:rPr>
                <w:rFonts w:ascii="华文楷体" w:eastAsia="华文楷体" w:hAnsi="华文楷体" w:cs="华文楷体"/>
                <w:kern w:val="0"/>
                <w:sz w:val="24"/>
              </w:rPr>
            </w:pPr>
            <w:r>
              <w:rPr>
                <w:rFonts w:ascii="宋体" w:hAnsi="宋体" w:cs="宋体" w:hint="eastAsia"/>
                <w:kern w:val="0"/>
                <w:sz w:val="24"/>
              </w:rPr>
              <w:t>第11.1款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rPr>
                <w:rFonts w:ascii="宋体" w:hAnsi="宋体"/>
                <w:sz w:val="24"/>
              </w:rPr>
            </w:pPr>
            <w:r>
              <w:rPr>
                <w:rFonts w:ascii="宋体" w:hAnsi="宋体" w:hint="eastAsia"/>
                <w:sz w:val="24"/>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第12.2款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第13.2款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第13.3款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第14.1（3）项</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第14.1（5）项</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第14.1（6）项</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第15.1款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第15.2（2）项</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u w:val="single"/>
              </w:rPr>
            </w:pPr>
          </w:p>
        </w:tc>
      </w:tr>
      <w:tr w:rsidR="00BA6C24">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第15.3款</w:t>
            </w:r>
          </w:p>
        </w:tc>
        <w:tc>
          <w:tcPr>
            <w:tcW w:w="1742" w:type="dxa"/>
            <w:tcBorders>
              <w:top w:val="single" w:sz="6" w:space="0" w:color="auto"/>
              <w:left w:val="single" w:sz="6" w:space="0" w:color="auto"/>
              <w:bottom w:val="single" w:sz="6"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BA6C24" w:rsidRDefault="00BA6C24">
            <w:pPr>
              <w:snapToGrid w:val="0"/>
              <w:spacing w:line="360" w:lineRule="auto"/>
              <w:jc w:val="left"/>
              <w:rPr>
                <w:rFonts w:ascii="宋体" w:hAnsi="宋体"/>
                <w:sz w:val="24"/>
                <w:u w:val="single"/>
              </w:rPr>
            </w:pPr>
          </w:p>
        </w:tc>
      </w:tr>
      <w:tr w:rsidR="00BA6C24">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lastRenderedPageBreak/>
              <w:t>第二节</w:t>
            </w:r>
          </w:p>
          <w:p w:rsidR="00BA6C24" w:rsidRDefault="00835BD8">
            <w:pPr>
              <w:snapToGrid w:val="0"/>
              <w:spacing w:line="360" w:lineRule="auto"/>
              <w:jc w:val="center"/>
              <w:rPr>
                <w:rFonts w:ascii="宋体" w:hAnsi="宋体"/>
                <w:sz w:val="24"/>
              </w:rPr>
            </w:pPr>
            <w:r>
              <w:rPr>
                <w:rFonts w:ascii="宋体" w:hAnsi="宋体" w:hint="eastAsia"/>
                <w:sz w:val="24"/>
              </w:rPr>
              <w:t>第15.4款</w:t>
            </w:r>
          </w:p>
        </w:tc>
        <w:tc>
          <w:tcPr>
            <w:tcW w:w="1742" w:type="dxa"/>
            <w:tcBorders>
              <w:top w:val="single" w:sz="6" w:space="0" w:color="auto"/>
              <w:left w:val="single" w:sz="2" w:space="0" w:color="auto"/>
              <w:bottom w:val="single" w:sz="2" w:space="0" w:color="auto"/>
              <w:right w:val="single" w:sz="2"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BA6C24" w:rsidRDefault="00BA6C24">
            <w:pPr>
              <w:snapToGrid w:val="0"/>
              <w:spacing w:line="360" w:lineRule="auto"/>
              <w:jc w:val="left"/>
              <w:rPr>
                <w:rFonts w:ascii="宋体" w:hAnsi="宋体"/>
                <w:sz w:val="24"/>
                <w:u w:val="single"/>
              </w:rPr>
            </w:pPr>
          </w:p>
        </w:tc>
      </w:tr>
      <w:tr w:rsidR="00BA6C24">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第19.2款</w:t>
            </w:r>
          </w:p>
        </w:tc>
        <w:tc>
          <w:tcPr>
            <w:tcW w:w="1742" w:type="dxa"/>
            <w:tcBorders>
              <w:top w:val="single" w:sz="2" w:space="0" w:color="auto"/>
              <w:left w:val="single" w:sz="2" w:space="0" w:color="auto"/>
              <w:bottom w:val="single" w:sz="6" w:space="0" w:color="auto"/>
              <w:right w:val="single" w:sz="2"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BA6C24" w:rsidRDefault="00835BD8">
            <w:pPr>
              <w:autoSpaceDE w:val="0"/>
              <w:autoSpaceDN w:val="0"/>
              <w:snapToGrid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w:t>
            </w:r>
            <w:r>
              <w:rPr>
                <w:rFonts w:ascii="宋体" w:hAnsi="宋体" w:cs="宋体" w:hint="eastAsia"/>
                <w:iCs/>
                <w:sz w:val="24"/>
              </w:rPr>
              <w:t>种方式解决：</w:t>
            </w:r>
          </w:p>
          <w:p w:rsidR="00BA6C24" w:rsidRDefault="00835BD8">
            <w:pPr>
              <w:autoSpaceDE w:val="0"/>
              <w:autoSpaceDN w:val="0"/>
              <w:snapToGrid w:val="0"/>
              <w:spacing w:line="360" w:lineRule="auto"/>
              <w:jc w:val="left"/>
              <w:rPr>
                <w:rFonts w:ascii="宋体" w:hAnsi="宋体" w:cs="宋体"/>
                <w:iCs/>
                <w:sz w:val="24"/>
              </w:rPr>
            </w:pPr>
            <w:r>
              <w:rPr>
                <w:rFonts w:ascii="宋体" w:hAnsi="宋体" w:cs="宋体" w:hint="eastAsia"/>
                <w:iCs/>
                <w:sz w:val="24"/>
              </w:rPr>
              <w:t>（1）向</w:t>
            </w:r>
            <w:r>
              <w:rPr>
                <w:rFonts w:ascii="宋体" w:hAnsi="宋体" w:cs="宋体" w:hint="eastAsia"/>
                <w:iCs/>
                <w:sz w:val="24"/>
                <w:u w:val="single"/>
              </w:rPr>
              <w:t xml:space="preserve">                    </w:t>
            </w:r>
            <w:r>
              <w:rPr>
                <w:rFonts w:ascii="宋体" w:hAnsi="宋体" w:cs="宋体" w:hint="eastAsia"/>
                <w:iCs/>
                <w:sz w:val="24"/>
              </w:rPr>
              <w:t>仲裁委员会申请仲裁，仲裁地点为</w:t>
            </w:r>
            <w:r>
              <w:rPr>
                <w:rFonts w:ascii="宋体" w:hAnsi="宋体" w:cs="宋体" w:hint="eastAsia"/>
                <w:iCs/>
                <w:sz w:val="24"/>
                <w:u w:val="single"/>
              </w:rPr>
              <w:t xml:space="preserve">           </w:t>
            </w:r>
            <w:r>
              <w:rPr>
                <w:rFonts w:ascii="宋体" w:hAnsi="宋体" w:cs="宋体" w:hint="eastAsia"/>
                <w:iCs/>
                <w:sz w:val="24"/>
              </w:rPr>
              <w:t>；</w:t>
            </w:r>
          </w:p>
          <w:p w:rsidR="00BA6C24" w:rsidRDefault="00835BD8">
            <w:pPr>
              <w:snapToGrid w:val="0"/>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w:t>
            </w:r>
            <w:r>
              <w:rPr>
                <w:rFonts w:ascii="宋体" w:hAnsi="宋体" w:cs="宋体" w:hint="eastAsia"/>
                <w:iCs/>
                <w:sz w:val="24"/>
              </w:rPr>
              <w:t>人民法院起诉。</w:t>
            </w:r>
          </w:p>
        </w:tc>
      </w:tr>
      <w:tr w:rsidR="00BA6C24">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BA6C24" w:rsidRDefault="00835BD8">
            <w:pPr>
              <w:snapToGrid w:val="0"/>
              <w:spacing w:line="360" w:lineRule="auto"/>
              <w:jc w:val="center"/>
              <w:rPr>
                <w:rFonts w:ascii="宋体" w:hAnsi="宋体"/>
                <w:sz w:val="24"/>
              </w:rPr>
            </w:pPr>
            <w:r>
              <w:rPr>
                <w:rFonts w:ascii="宋体" w:hAnsi="宋体" w:hint="eastAsia"/>
                <w:sz w:val="24"/>
              </w:rPr>
              <w:t>第二节</w:t>
            </w:r>
          </w:p>
          <w:p w:rsidR="00BA6C24" w:rsidRDefault="00835BD8">
            <w:pPr>
              <w:snapToGrid w:val="0"/>
              <w:spacing w:line="360" w:lineRule="auto"/>
              <w:jc w:val="center"/>
              <w:rPr>
                <w:rFonts w:ascii="宋体" w:hAnsi="宋体"/>
                <w:sz w:val="24"/>
              </w:rPr>
            </w:pPr>
            <w:r>
              <w:rPr>
                <w:rFonts w:ascii="宋体" w:hAnsi="宋体" w:hint="eastAsia"/>
                <w:sz w:val="24"/>
              </w:rPr>
              <w:t>第23.1款</w:t>
            </w:r>
          </w:p>
        </w:tc>
        <w:tc>
          <w:tcPr>
            <w:tcW w:w="1742" w:type="dxa"/>
            <w:tcBorders>
              <w:top w:val="single" w:sz="6" w:space="0" w:color="auto"/>
              <w:left w:val="single" w:sz="6" w:space="0" w:color="auto"/>
              <w:bottom w:val="double" w:sz="4" w:space="0" w:color="auto"/>
              <w:right w:val="single" w:sz="6" w:space="0" w:color="auto"/>
            </w:tcBorders>
            <w:vAlign w:val="center"/>
          </w:tcPr>
          <w:p w:rsidR="00BA6C24" w:rsidRDefault="00835BD8">
            <w:pPr>
              <w:snapToGrid w:val="0"/>
              <w:spacing w:line="360" w:lineRule="auto"/>
              <w:jc w:val="left"/>
              <w:rPr>
                <w:rFonts w:ascii="宋体" w:hAnsi="宋体"/>
                <w:sz w:val="24"/>
              </w:rPr>
            </w:pPr>
            <w:r>
              <w:rPr>
                <w:rFonts w:ascii="宋体" w:hAnsi="宋体" w:hint="eastAsia"/>
                <w:bCs/>
                <w:sz w:val="24"/>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BA6C24" w:rsidRDefault="00BA6C24">
            <w:pPr>
              <w:snapToGrid w:val="0"/>
              <w:spacing w:line="360" w:lineRule="auto"/>
              <w:jc w:val="left"/>
              <w:rPr>
                <w:rFonts w:ascii="宋体" w:hAnsi="宋体"/>
                <w:sz w:val="24"/>
              </w:rPr>
            </w:pPr>
          </w:p>
        </w:tc>
      </w:tr>
    </w:tbl>
    <w:p w:rsidR="00BA6C24" w:rsidRDefault="00BA6C24">
      <w:pPr>
        <w:adjustRightInd/>
      </w:pPr>
    </w:p>
    <w:bookmarkEnd w:id="202"/>
    <w:bookmarkEnd w:id="203"/>
    <w:p w:rsidR="00BA6C24" w:rsidRDefault="00BA6C24">
      <w:pPr>
        <w:adjustRightInd/>
      </w:pPr>
    </w:p>
    <w:bookmarkEnd w:id="204"/>
    <w:bookmarkEnd w:id="205"/>
    <w:p w:rsidR="00BA6C24" w:rsidRDefault="00BA6C24">
      <w:pPr>
        <w:pStyle w:val="affffffffa"/>
      </w:pPr>
    </w:p>
    <w:p w:rsidR="00BA6C24" w:rsidRDefault="00835BD8">
      <w:pPr>
        <w:spacing w:line="360" w:lineRule="auto"/>
        <w:ind w:firstLineChars="200" w:firstLine="562"/>
        <w:jc w:val="center"/>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BA6C24" w:rsidRDefault="00BA6C24">
      <w:pPr>
        <w:spacing w:line="360" w:lineRule="auto"/>
        <w:ind w:firstLineChars="200" w:firstLine="562"/>
        <w:jc w:val="center"/>
        <w:rPr>
          <w:rFonts w:asciiTheme="minorEastAsia" w:eastAsiaTheme="minorEastAsia" w:hAnsiTheme="minorEastAsia"/>
          <w:b/>
          <w:sz w:val="28"/>
          <w:szCs w:val="28"/>
        </w:rPr>
      </w:pPr>
    </w:p>
    <w:p w:rsidR="00BA6C24" w:rsidRDefault="00835BD8">
      <w:pPr>
        <w:snapToGrid w:val="0"/>
        <w:spacing w:line="360" w:lineRule="auto"/>
        <w:jc w:val="center"/>
        <w:outlineLvl w:val="0"/>
        <w:rPr>
          <w:rFonts w:asciiTheme="minorEastAsia" w:eastAsiaTheme="minorEastAsia" w:hAnsiTheme="minorEastAsia" w:cs="仿宋_GB2312"/>
          <w:b/>
          <w:sz w:val="36"/>
          <w:szCs w:val="20"/>
        </w:rPr>
      </w:pPr>
      <w:bookmarkStart w:id="209" w:name="_Toc181265287"/>
      <w:r>
        <w:rPr>
          <w:rFonts w:asciiTheme="minorEastAsia" w:eastAsiaTheme="minorEastAsia" w:hAnsiTheme="minorEastAsia" w:cs="仿宋_GB2312" w:hint="eastAsia"/>
          <w:b/>
          <w:sz w:val="36"/>
          <w:szCs w:val="20"/>
        </w:rPr>
        <w:t>第七部分</w:t>
      </w:r>
      <w:bookmarkEnd w:id="94"/>
      <w:r>
        <w:rPr>
          <w:rFonts w:asciiTheme="minorEastAsia" w:eastAsiaTheme="minorEastAsia" w:hAnsiTheme="minorEastAsia" w:cs="仿宋_GB2312" w:hint="eastAsia"/>
          <w:b/>
          <w:sz w:val="36"/>
          <w:szCs w:val="20"/>
        </w:rPr>
        <w:t xml:space="preserve">  </w:t>
      </w:r>
      <w:bookmarkEnd w:id="95"/>
      <w:r>
        <w:rPr>
          <w:rFonts w:asciiTheme="minorEastAsia" w:eastAsiaTheme="minorEastAsia" w:hAnsiTheme="minorEastAsia" w:cs="仿宋_GB2312" w:hint="eastAsia"/>
          <w:b/>
          <w:sz w:val="36"/>
          <w:szCs w:val="20"/>
        </w:rPr>
        <w:t>应提交的有关格式范例</w:t>
      </w:r>
      <w:bookmarkEnd w:id="209"/>
    </w:p>
    <w:p w:rsidR="00BA6C24" w:rsidRDefault="00835BD8">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供应</w:t>
      </w:r>
      <w:proofErr w:type="gramStart"/>
      <w:r>
        <w:rPr>
          <w:rFonts w:asciiTheme="minorEastAsia" w:eastAsiaTheme="minorEastAsia" w:hAnsiTheme="minorEastAsia" w:cs="仿宋_GB2312" w:hint="eastAsia"/>
          <w:sz w:val="24"/>
        </w:rPr>
        <w:t>商按照</w:t>
      </w:r>
      <w:proofErr w:type="gramEnd"/>
      <w:r>
        <w:rPr>
          <w:rFonts w:asciiTheme="minorEastAsia" w:eastAsiaTheme="minorEastAsia" w:hAnsiTheme="minorEastAsia" w:cs="仿宋_GB2312" w:hint="eastAsia"/>
          <w:sz w:val="24"/>
        </w:rPr>
        <w:t>以下格式编制响应文件。</w:t>
      </w:r>
    </w:p>
    <w:p w:rsidR="00BA6C24" w:rsidRDefault="00BA6C24">
      <w:pPr>
        <w:spacing w:line="360" w:lineRule="auto"/>
        <w:ind w:firstLineChars="200" w:firstLine="480"/>
        <w:rPr>
          <w:rFonts w:asciiTheme="minorEastAsia" w:eastAsiaTheme="minorEastAsia" w:hAnsiTheme="minorEastAsia" w:cs="仿宋_GB2312"/>
          <w:sz w:val="24"/>
        </w:rPr>
      </w:pPr>
    </w:p>
    <w:p w:rsidR="00BA6C24" w:rsidRDefault="00835BD8">
      <w:pPr>
        <w:spacing w:line="360" w:lineRule="auto"/>
        <w:jc w:val="center"/>
        <w:rPr>
          <w:rFonts w:asciiTheme="minorEastAsia" w:eastAsiaTheme="minorEastAsia" w:hAnsiTheme="minorEastAsia" w:cs="仿宋_GB2312"/>
          <w:b/>
          <w:kern w:val="0"/>
          <w:sz w:val="36"/>
          <w:szCs w:val="36"/>
        </w:rPr>
      </w:pPr>
      <w:r>
        <w:rPr>
          <w:rFonts w:asciiTheme="minorEastAsia" w:eastAsiaTheme="minorEastAsia" w:hAnsiTheme="minorEastAsia" w:cs="仿宋_GB2312" w:hint="eastAsia"/>
          <w:b/>
          <w:kern w:val="0"/>
          <w:sz w:val="36"/>
          <w:szCs w:val="36"/>
        </w:rPr>
        <w:t>目录</w:t>
      </w:r>
    </w:p>
    <w:p w:rsidR="00BA6C24" w:rsidRDefault="00835BD8">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（1）响应函……</w:t>
      </w:r>
      <w:proofErr w:type="gramStart"/>
      <w:r>
        <w:rPr>
          <w:rFonts w:asciiTheme="minorEastAsia" w:eastAsiaTheme="minorEastAsia" w:hAnsiTheme="minorEastAsia" w:cs="仿宋_GB2312" w:hint="eastAsia"/>
        </w:rPr>
        <w:t>…………………………………………………………………</w:t>
      </w:r>
      <w:proofErr w:type="gramEnd"/>
      <w:r>
        <w:rPr>
          <w:rFonts w:asciiTheme="minorEastAsia" w:eastAsiaTheme="minorEastAsia" w:hAnsiTheme="minorEastAsia" w:cs="仿宋_GB2312" w:hint="eastAsia"/>
        </w:rPr>
        <w:t>（页码）</w:t>
      </w:r>
    </w:p>
    <w:p w:rsidR="00BA6C24" w:rsidRDefault="00835BD8">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（2）资格文件……</w:t>
      </w:r>
      <w:proofErr w:type="gramStart"/>
      <w:r>
        <w:rPr>
          <w:rFonts w:asciiTheme="minorEastAsia" w:eastAsiaTheme="minorEastAsia" w:hAnsiTheme="minorEastAsia" w:cs="仿宋_GB2312" w:hint="eastAsia"/>
        </w:rPr>
        <w:t>……………………………………………………………</w:t>
      </w:r>
      <w:proofErr w:type="gramEnd"/>
      <w:r>
        <w:rPr>
          <w:rFonts w:asciiTheme="minorEastAsia" w:eastAsiaTheme="minorEastAsia" w:hAnsiTheme="minorEastAsia" w:cs="仿宋_GB2312" w:hint="eastAsia"/>
        </w:rPr>
        <w:t>（页码）</w:t>
      </w:r>
    </w:p>
    <w:p w:rsidR="00BA6C24" w:rsidRDefault="00835BD8">
      <w:pPr>
        <w:pStyle w:val="56"/>
        <w:spacing w:line="360" w:lineRule="auto"/>
        <w:rPr>
          <w:rFonts w:asciiTheme="minorEastAsia" w:eastAsiaTheme="minorEastAsia" w:hAnsiTheme="minorEastAsia" w:cs="仿宋_GB2312"/>
          <w:color w:val="FF0000"/>
        </w:rPr>
      </w:pPr>
      <w:r>
        <w:rPr>
          <w:rFonts w:asciiTheme="minorEastAsia" w:eastAsiaTheme="minorEastAsia" w:hAnsiTheme="minorEastAsia" w:cs="仿宋_GB2312" w:hint="eastAsia"/>
          <w:color w:val="FF0000"/>
        </w:rPr>
        <w:t>（3）授权委托书或法定代表人（单位负责人、自然人本人）身份证明</w:t>
      </w:r>
      <w:r>
        <w:rPr>
          <w:rFonts w:asciiTheme="minorEastAsia" w:eastAsiaTheme="minorEastAsia" w:hAnsiTheme="minorEastAsia" w:cs="宋体" w:hint="eastAsia"/>
          <w:color w:val="FF0000"/>
        </w:rPr>
        <w:t>…</w:t>
      </w:r>
      <w:r>
        <w:rPr>
          <w:rFonts w:asciiTheme="minorEastAsia" w:eastAsiaTheme="minorEastAsia" w:hAnsiTheme="minorEastAsia" w:cs="仿宋_GB2312" w:hint="eastAsia"/>
          <w:color w:val="FF0000"/>
          <w:lang w:val="zh-CN"/>
        </w:rPr>
        <w:t>…</w:t>
      </w:r>
      <w:r>
        <w:rPr>
          <w:rFonts w:asciiTheme="minorEastAsia" w:eastAsiaTheme="minorEastAsia" w:hAnsiTheme="minorEastAsia" w:cs="仿宋_GB2312" w:hint="eastAsia"/>
          <w:color w:val="FF0000"/>
        </w:rPr>
        <w:t>（页码）</w:t>
      </w:r>
    </w:p>
    <w:p w:rsidR="00BA6C24" w:rsidRDefault="00835BD8">
      <w:pPr>
        <w:snapToGrid w:val="0"/>
        <w:spacing w:line="360" w:lineRule="auto"/>
        <w:ind w:leftChars="228" w:left="479"/>
        <w:rPr>
          <w:rFonts w:asciiTheme="minorEastAsia" w:eastAsiaTheme="minorEastAsia" w:hAnsiTheme="minorEastAsia" w:cs="宋体"/>
        </w:rPr>
      </w:pPr>
      <w:r>
        <w:rPr>
          <w:rFonts w:asciiTheme="minorEastAsia" w:eastAsiaTheme="minorEastAsia" w:hAnsiTheme="minorEastAsia" w:cs="宋体" w:hint="eastAsia"/>
          <w:sz w:val="24"/>
        </w:rPr>
        <w:t>（4）分包意向协议</w:t>
      </w:r>
      <w:r>
        <w:rPr>
          <w:rFonts w:asciiTheme="minorEastAsia" w:eastAsiaTheme="minorEastAsia" w:hAnsiTheme="minorEastAsia" w:cs="宋体" w:hint="eastAsia"/>
        </w:rPr>
        <w:t>……</w:t>
      </w:r>
      <w:proofErr w:type="gramStart"/>
      <w:r>
        <w:rPr>
          <w:rFonts w:asciiTheme="minorEastAsia" w:eastAsiaTheme="minorEastAsia" w:hAnsiTheme="minorEastAsia" w:cs="宋体" w:hint="eastAsia"/>
        </w:rPr>
        <w:t>……………………………………………………………………</w:t>
      </w:r>
      <w:proofErr w:type="gramEnd"/>
      <w:r>
        <w:rPr>
          <w:rFonts w:asciiTheme="minorEastAsia" w:eastAsiaTheme="minorEastAsia" w:hAnsiTheme="minorEastAsia" w:cs="宋体" w:hint="eastAsia"/>
          <w:sz w:val="24"/>
        </w:rPr>
        <w:t>（页码）</w:t>
      </w:r>
    </w:p>
    <w:p w:rsidR="00BA6C24" w:rsidRDefault="00835BD8">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（5）所有资信文件（复印件）……</w:t>
      </w:r>
      <w:proofErr w:type="gramStart"/>
      <w:r>
        <w:rPr>
          <w:rFonts w:asciiTheme="minorEastAsia" w:eastAsiaTheme="minorEastAsia" w:hAnsiTheme="minorEastAsia" w:cs="仿宋_GB2312" w:hint="eastAsia"/>
        </w:rPr>
        <w:t>……………………………………………</w:t>
      </w:r>
      <w:proofErr w:type="gramEnd"/>
      <w:r>
        <w:rPr>
          <w:rFonts w:asciiTheme="minorEastAsia" w:eastAsiaTheme="minorEastAsia" w:hAnsiTheme="minorEastAsia" w:cs="仿宋_GB2312" w:hint="eastAsia"/>
        </w:rPr>
        <w:t>（页码）</w:t>
      </w:r>
    </w:p>
    <w:p w:rsidR="00BA6C24" w:rsidRDefault="00835BD8">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（6）主要业绩证明</w:t>
      </w:r>
      <w:r>
        <w:rPr>
          <w:rFonts w:asciiTheme="minorEastAsia" w:eastAsiaTheme="minorEastAsia" w:hAnsiTheme="minorEastAsia" w:cs="仿宋_GB2312" w:hint="eastAsia"/>
          <w:lang w:val="zh-CN"/>
        </w:rPr>
        <w:t>……</w:t>
      </w:r>
      <w:proofErr w:type="gramStart"/>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lang w:val="zh-CN"/>
        </w:rPr>
        <w:t>……………</w:t>
      </w:r>
      <w:proofErr w:type="gramEnd"/>
      <w:r>
        <w:rPr>
          <w:rFonts w:asciiTheme="minorEastAsia" w:eastAsiaTheme="minorEastAsia" w:hAnsiTheme="minorEastAsia" w:cs="仿宋_GB2312" w:hint="eastAsia"/>
        </w:rPr>
        <w:t>（页码）</w:t>
      </w:r>
    </w:p>
    <w:p w:rsidR="00BA6C24" w:rsidRDefault="00835BD8">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（7）</w:t>
      </w:r>
      <w:r>
        <w:rPr>
          <w:rFonts w:asciiTheme="minorEastAsia" w:eastAsiaTheme="minorEastAsia" w:hAnsiTheme="minorEastAsia" w:cs="仿宋_GB2312" w:hint="eastAsia"/>
          <w:lang w:val="zh-CN"/>
        </w:rPr>
        <w:t>关于对谈判文件中有关条款的拒绝声明……</w:t>
      </w:r>
      <w:proofErr w:type="gramStart"/>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lang w:val="zh-CN"/>
        </w:rPr>
        <w:t>……………</w:t>
      </w:r>
      <w:proofErr w:type="gramEnd"/>
      <w:r>
        <w:rPr>
          <w:rFonts w:asciiTheme="minorEastAsia" w:eastAsiaTheme="minorEastAsia" w:hAnsiTheme="minorEastAsia" w:cs="仿宋_GB2312" w:hint="eastAsia"/>
        </w:rPr>
        <w:t>（页码）</w:t>
      </w:r>
    </w:p>
    <w:p w:rsidR="00BA6C24" w:rsidRDefault="00835BD8">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（8）认为需要的其他商务文件或说明……</w:t>
      </w:r>
      <w:proofErr w:type="gramStart"/>
      <w:r>
        <w:rPr>
          <w:rFonts w:asciiTheme="minorEastAsia" w:eastAsiaTheme="minorEastAsia" w:hAnsiTheme="minorEastAsia" w:cs="仿宋_GB2312" w:hint="eastAsia"/>
        </w:rPr>
        <w:t>……………………………………</w:t>
      </w:r>
      <w:proofErr w:type="gramEnd"/>
      <w:r>
        <w:rPr>
          <w:rFonts w:asciiTheme="minorEastAsia" w:eastAsiaTheme="minorEastAsia" w:hAnsiTheme="minorEastAsia" w:cs="仿宋_GB2312" w:hint="eastAsia"/>
        </w:rPr>
        <w:t>（页码）</w:t>
      </w:r>
    </w:p>
    <w:p w:rsidR="00BA6C24" w:rsidRDefault="00835BD8">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（9）技术解决方案……</w:t>
      </w:r>
      <w:proofErr w:type="gramStart"/>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w:t>
      </w:r>
      <w:proofErr w:type="gramEnd"/>
      <w:r>
        <w:rPr>
          <w:rFonts w:asciiTheme="minorEastAsia" w:eastAsiaTheme="minorEastAsia" w:hAnsiTheme="minorEastAsia" w:cs="仿宋_GB2312" w:hint="eastAsia"/>
          <w:kern w:val="0"/>
          <w:sz w:val="24"/>
        </w:rPr>
        <w:t>（页码）</w:t>
      </w:r>
    </w:p>
    <w:p w:rsidR="00BA6C24" w:rsidRDefault="00835BD8">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（10</w:t>
      </w:r>
      <w:r>
        <w:rPr>
          <w:rFonts w:asciiTheme="minorEastAsia" w:eastAsiaTheme="minorEastAsia" w:hAnsiTheme="minorEastAsia" w:cs="仿宋_GB2312"/>
          <w:kern w:val="0"/>
          <w:sz w:val="24"/>
        </w:rPr>
        <w:t>）组织实施方案……</w:t>
      </w:r>
      <w:proofErr w:type="gramStart"/>
      <w:r>
        <w:rPr>
          <w:rFonts w:asciiTheme="minorEastAsia" w:eastAsiaTheme="minorEastAsia" w:hAnsiTheme="minorEastAsia" w:cs="仿宋_GB2312"/>
          <w:kern w:val="0"/>
          <w:sz w:val="24"/>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w:t>
      </w:r>
      <w:proofErr w:type="gramEnd"/>
      <w:r>
        <w:rPr>
          <w:rFonts w:asciiTheme="minorEastAsia" w:eastAsiaTheme="minorEastAsia" w:hAnsiTheme="minorEastAsia" w:cs="仿宋_GB2312" w:hint="eastAsia"/>
          <w:kern w:val="0"/>
          <w:sz w:val="24"/>
        </w:rPr>
        <w:t>（页码）</w:t>
      </w:r>
    </w:p>
    <w:p w:rsidR="00BA6C24" w:rsidRDefault="00835BD8">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r>
        <w:rPr>
          <w:rFonts w:asciiTheme="minorEastAsia" w:eastAsiaTheme="minorEastAsia" w:hAnsiTheme="minorEastAsia" w:cs="仿宋_GB2312"/>
          <w:kern w:val="0"/>
          <w:sz w:val="24"/>
        </w:rPr>
        <w:t>1</w:t>
      </w:r>
      <w:r>
        <w:rPr>
          <w:rFonts w:asciiTheme="minorEastAsia" w:eastAsiaTheme="minorEastAsia" w:hAnsiTheme="minorEastAsia" w:cs="仿宋_GB2312" w:hint="eastAsia"/>
          <w:kern w:val="0"/>
          <w:sz w:val="24"/>
        </w:rPr>
        <w:t>1</w:t>
      </w:r>
      <w:r>
        <w:rPr>
          <w:rFonts w:asciiTheme="minorEastAsia" w:eastAsiaTheme="minorEastAsia" w:hAnsiTheme="minorEastAsia" w:cs="仿宋_GB2312"/>
          <w:kern w:val="0"/>
          <w:sz w:val="24"/>
        </w:rPr>
        <w:t>）售后服务方案……</w:t>
      </w:r>
      <w:proofErr w:type="gramStart"/>
      <w:r>
        <w:rPr>
          <w:rFonts w:asciiTheme="minorEastAsia" w:eastAsiaTheme="minorEastAsia" w:hAnsiTheme="minorEastAsia" w:cs="仿宋_GB2312"/>
          <w:kern w:val="0"/>
          <w:sz w:val="24"/>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w:t>
      </w:r>
      <w:proofErr w:type="gramEnd"/>
      <w:r>
        <w:rPr>
          <w:rFonts w:asciiTheme="minorEastAsia" w:eastAsiaTheme="minorEastAsia" w:hAnsiTheme="minorEastAsia" w:cs="仿宋_GB2312" w:hint="eastAsia"/>
          <w:kern w:val="0"/>
          <w:sz w:val="24"/>
        </w:rPr>
        <w:t>（页码）</w:t>
      </w:r>
    </w:p>
    <w:p w:rsidR="00BA6C24" w:rsidRDefault="00835BD8">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（12</w:t>
      </w:r>
      <w:r>
        <w:rPr>
          <w:rFonts w:asciiTheme="minorEastAsia" w:eastAsiaTheme="minorEastAsia" w:hAnsiTheme="minorEastAsia" w:cs="仿宋_GB2312"/>
          <w:kern w:val="0"/>
          <w:sz w:val="24"/>
        </w:rPr>
        <w:t>）项目小组人员名单…</w:t>
      </w:r>
      <w:r>
        <w:rPr>
          <w:rFonts w:asciiTheme="minorEastAsia" w:eastAsiaTheme="minorEastAsia" w:hAnsiTheme="minorEastAsia" w:cs="仿宋_GB2312" w:hint="eastAsia"/>
          <w:kern w:val="0"/>
          <w:sz w:val="24"/>
        </w:rPr>
        <w:t>…</w:t>
      </w:r>
      <w:proofErr w:type="gramStart"/>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w:t>
      </w:r>
      <w:proofErr w:type="gramEnd"/>
      <w:r>
        <w:rPr>
          <w:rFonts w:asciiTheme="minorEastAsia" w:eastAsiaTheme="minorEastAsia" w:hAnsiTheme="minorEastAsia" w:cs="仿宋_GB2312" w:hint="eastAsia"/>
          <w:kern w:val="0"/>
          <w:sz w:val="24"/>
        </w:rPr>
        <w:t>（页码）</w:t>
      </w:r>
    </w:p>
    <w:p w:rsidR="00BA6C24" w:rsidRDefault="00835BD8">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（13）</w:t>
      </w:r>
      <w:r>
        <w:rPr>
          <w:rFonts w:asciiTheme="minorEastAsia" w:eastAsiaTheme="minorEastAsia" w:hAnsiTheme="minorEastAsia" w:cs="仿宋_GB2312" w:hint="eastAsia"/>
          <w:kern w:val="0"/>
          <w:sz w:val="24"/>
          <w:lang w:val="zh-CN"/>
        </w:rPr>
        <w:t>优惠条件及特殊承诺……</w:t>
      </w:r>
      <w:proofErr w:type="gramStart"/>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lang w:val="zh-CN"/>
        </w:rPr>
        <w:t>……………</w:t>
      </w:r>
      <w:proofErr w:type="gramEnd"/>
      <w:r>
        <w:rPr>
          <w:rFonts w:asciiTheme="minorEastAsia" w:eastAsiaTheme="minorEastAsia" w:hAnsiTheme="minorEastAsia" w:cs="仿宋_GB2312" w:hint="eastAsia"/>
          <w:kern w:val="0"/>
          <w:sz w:val="24"/>
        </w:rPr>
        <w:t>（页码）</w:t>
      </w:r>
    </w:p>
    <w:p w:rsidR="00BA6C24" w:rsidRDefault="00835BD8">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（14）</w:t>
      </w:r>
      <w:r>
        <w:rPr>
          <w:rFonts w:asciiTheme="minorEastAsia" w:eastAsiaTheme="minorEastAsia" w:hAnsiTheme="minorEastAsia" w:cs="仿宋_GB2312" w:hint="eastAsia"/>
          <w:kern w:val="0"/>
          <w:sz w:val="24"/>
          <w:lang w:val="zh-CN"/>
        </w:rPr>
        <w:t>培训计划……</w:t>
      </w:r>
      <w:proofErr w:type="gramStart"/>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lang w:val="zh-CN"/>
        </w:rPr>
        <w:t>……………</w:t>
      </w:r>
      <w:proofErr w:type="gramEnd"/>
      <w:r>
        <w:rPr>
          <w:rFonts w:asciiTheme="minorEastAsia" w:eastAsiaTheme="minorEastAsia" w:hAnsiTheme="minorEastAsia" w:cs="仿宋_GB2312" w:hint="eastAsia"/>
          <w:kern w:val="0"/>
          <w:sz w:val="24"/>
        </w:rPr>
        <w:t>（页码）</w:t>
      </w:r>
    </w:p>
    <w:p w:rsidR="00BA6C24" w:rsidRDefault="00835BD8">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（15）</w:t>
      </w:r>
      <w:r>
        <w:rPr>
          <w:rFonts w:asciiTheme="minorEastAsia" w:eastAsiaTheme="minorEastAsia" w:hAnsiTheme="minorEastAsia" w:cs="仿宋_GB2312" w:hint="eastAsia"/>
          <w:sz w:val="24"/>
        </w:rPr>
        <w:t>随机特殊工具和备品备件清单</w:t>
      </w:r>
      <w:r>
        <w:rPr>
          <w:rFonts w:asciiTheme="minorEastAsia" w:eastAsiaTheme="minorEastAsia" w:hAnsiTheme="minorEastAsia" w:cs="仿宋_GB2312" w:hint="eastAsia"/>
          <w:kern w:val="0"/>
          <w:sz w:val="24"/>
          <w:lang w:val="zh-CN"/>
        </w:rPr>
        <w:t>……</w:t>
      </w:r>
      <w:proofErr w:type="gramStart"/>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lang w:val="zh-CN"/>
        </w:rPr>
        <w:t>………………</w:t>
      </w:r>
      <w:proofErr w:type="gramEnd"/>
      <w:r>
        <w:rPr>
          <w:rFonts w:asciiTheme="minorEastAsia" w:eastAsiaTheme="minorEastAsia" w:hAnsiTheme="minorEastAsia" w:cs="仿宋_GB2312" w:hint="eastAsia"/>
          <w:kern w:val="0"/>
          <w:sz w:val="24"/>
        </w:rPr>
        <w:t>（页码）</w:t>
      </w:r>
    </w:p>
    <w:p w:rsidR="00BA6C24" w:rsidRDefault="00835BD8">
      <w:pPr>
        <w:spacing w:line="360" w:lineRule="auto"/>
        <w:ind w:firstLine="480"/>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（16）</w:t>
      </w:r>
      <w:r>
        <w:rPr>
          <w:rFonts w:asciiTheme="minorEastAsia" w:eastAsiaTheme="minorEastAsia" w:hAnsiTheme="minorEastAsia" w:cs="仿宋_GB2312" w:hint="eastAsia"/>
          <w:kern w:val="0"/>
          <w:sz w:val="24"/>
          <w:lang w:val="zh-CN"/>
        </w:rPr>
        <w:t>认为需要的其他技术文件或说明……</w:t>
      </w:r>
      <w:proofErr w:type="gramStart"/>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lang w:val="zh-CN"/>
        </w:rPr>
        <w:t>……………</w:t>
      </w:r>
      <w:proofErr w:type="gramEnd"/>
      <w:r>
        <w:rPr>
          <w:rFonts w:asciiTheme="minorEastAsia" w:eastAsiaTheme="minorEastAsia" w:hAnsiTheme="minorEastAsia" w:cs="仿宋_GB2312" w:hint="eastAsia"/>
          <w:kern w:val="0"/>
          <w:sz w:val="24"/>
        </w:rPr>
        <w:t>（页码）</w:t>
      </w:r>
    </w:p>
    <w:p w:rsidR="00BA6C24" w:rsidRDefault="00835BD8">
      <w:pPr>
        <w:tabs>
          <w:tab w:val="left" w:pos="0"/>
        </w:tabs>
        <w:autoSpaceDE w:val="0"/>
        <w:autoSpaceDN w:val="0"/>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（17）</w:t>
      </w:r>
      <w:r>
        <w:rPr>
          <w:rFonts w:asciiTheme="minorEastAsia" w:eastAsiaTheme="minorEastAsia" w:hAnsiTheme="minorEastAsia" w:cs="仿宋_GB2312" w:hint="eastAsia"/>
          <w:kern w:val="0"/>
          <w:sz w:val="24"/>
          <w:lang w:val="zh-CN"/>
        </w:rPr>
        <w:t>政府采购供应商廉洁自律承诺书……</w:t>
      </w:r>
      <w:proofErr w:type="gramStart"/>
      <w:r>
        <w:rPr>
          <w:rFonts w:asciiTheme="minorEastAsia" w:eastAsiaTheme="minorEastAsia" w:hAnsiTheme="minorEastAsia" w:cs="仿宋_GB2312" w:hint="eastAsia"/>
          <w:kern w:val="0"/>
          <w:sz w:val="24"/>
          <w:lang w:val="zh-CN"/>
        </w:rPr>
        <w:t>…………………………………</w:t>
      </w:r>
      <w:proofErr w:type="gramEnd"/>
      <w:r>
        <w:rPr>
          <w:rFonts w:asciiTheme="minorEastAsia" w:eastAsiaTheme="minorEastAsia" w:hAnsiTheme="minorEastAsia" w:cs="仿宋_GB2312" w:hint="eastAsia"/>
          <w:kern w:val="0"/>
          <w:sz w:val="24"/>
        </w:rPr>
        <w:t>（页码）</w:t>
      </w:r>
    </w:p>
    <w:p w:rsidR="00BA6C24" w:rsidRDefault="00835BD8">
      <w:pPr>
        <w:pStyle w:val="affffffffa"/>
        <w:rPr>
          <w:rFonts w:asciiTheme="minorEastAsia" w:eastAsiaTheme="minorEastAsia" w:hAnsiTheme="minorEastAsia" w:cs="仿宋_GB2312"/>
        </w:rPr>
      </w:pPr>
      <w:r>
        <w:rPr>
          <w:rFonts w:asciiTheme="minorEastAsia" w:eastAsiaTheme="minorEastAsia" w:hAnsiTheme="minorEastAsia" w:cs="仿宋_GB2312" w:hint="eastAsia"/>
        </w:rPr>
        <w:t>（18）</w:t>
      </w:r>
      <w:r>
        <w:rPr>
          <w:rFonts w:asciiTheme="minorEastAsia" w:eastAsiaTheme="minorEastAsia" w:hAnsiTheme="minorEastAsia" w:cs="仿宋_GB2312" w:hint="eastAsia"/>
          <w:lang w:val="zh-CN"/>
        </w:rPr>
        <w:t>承诺函……</w:t>
      </w:r>
      <w:proofErr w:type="gramStart"/>
      <w:r>
        <w:rPr>
          <w:rFonts w:asciiTheme="minorEastAsia" w:eastAsiaTheme="minorEastAsia" w:hAnsiTheme="minorEastAsia" w:cs="仿宋_GB2312" w:hint="eastAsia"/>
          <w:lang w:val="zh-CN"/>
        </w:rPr>
        <w:t>…………………………………………………………………</w:t>
      </w:r>
      <w:proofErr w:type="gramEnd"/>
      <w:r>
        <w:rPr>
          <w:rFonts w:asciiTheme="minorEastAsia" w:eastAsiaTheme="minorEastAsia" w:hAnsiTheme="minorEastAsia" w:cs="仿宋_GB2312" w:hint="eastAsia"/>
        </w:rPr>
        <w:t>（页码）</w:t>
      </w:r>
    </w:p>
    <w:p w:rsidR="00BA6C24" w:rsidRDefault="00835BD8">
      <w:pPr>
        <w:pStyle w:val="affffffffa"/>
        <w:rPr>
          <w:color w:val="FF0000"/>
        </w:rPr>
      </w:pPr>
      <w:r>
        <w:rPr>
          <w:rFonts w:hint="eastAsia"/>
          <w:color w:val="FF0000"/>
        </w:rPr>
        <w:t>（19）商务、服务（技术）响应、偏离情况说明表……</w:t>
      </w:r>
      <w:proofErr w:type="gramStart"/>
      <w:r>
        <w:rPr>
          <w:rFonts w:hint="eastAsia"/>
          <w:color w:val="FF0000"/>
        </w:rPr>
        <w:t>……………………</w:t>
      </w:r>
      <w:proofErr w:type="gramEnd"/>
      <w:r>
        <w:rPr>
          <w:rFonts w:hint="eastAsia"/>
          <w:color w:val="FF0000"/>
        </w:rPr>
        <w:t>（页码）</w:t>
      </w:r>
    </w:p>
    <w:p w:rsidR="00BA6C24" w:rsidRDefault="00835BD8">
      <w:pPr>
        <w:pStyle w:val="affffffffa"/>
        <w:rPr>
          <w:color w:val="FF0000"/>
        </w:rPr>
      </w:pPr>
      <w:r>
        <w:rPr>
          <w:rFonts w:hint="eastAsia"/>
          <w:color w:val="FF0000"/>
        </w:rPr>
        <w:t>（20）初始报价表……</w:t>
      </w:r>
      <w:proofErr w:type="gramStart"/>
      <w:r>
        <w:rPr>
          <w:rFonts w:hint="eastAsia"/>
          <w:color w:val="FF0000"/>
        </w:rPr>
        <w:t>……………………………………………………………</w:t>
      </w:r>
      <w:proofErr w:type="gramEnd"/>
      <w:r>
        <w:rPr>
          <w:rFonts w:hint="eastAsia"/>
          <w:color w:val="FF0000"/>
        </w:rPr>
        <w:t>（页码）</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lastRenderedPageBreak/>
        <w:t>注：以上目录是编制供应商响应文件的基本格式要求，各供应商可根据自身情况进一步细化。</w:t>
      </w:r>
    </w:p>
    <w:p w:rsidR="00BA6C24" w:rsidRDefault="00835BD8">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sz w:val="36"/>
          <w:szCs w:val="36"/>
        </w:rPr>
        <w:br w:type="page"/>
      </w:r>
      <w:r>
        <w:rPr>
          <w:rFonts w:asciiTheme="minorEastAsia" w:eastAsiaTheme="minorEastAsia" w:hAnsiTheme="minorEastAsia" w:cs="仿宋_GB2312" w:hint="eastAsia"/>
          <w:b/>
          <w:kern w:val="0"/>
          <w:sz w:val="32"/>
          <w:szCs w:val="32"/>
        </w:rPr>
        <w:lastRenderedPageBreak/>
        <w:t>一、响应</w:t>
      </w:r>
      <w:r>
        <w:rPr>
          <w:rFonts w:asciiTheme="minorEastAsia" w:eastAsiaTheme="minorEastAsia" w:hAnsiTheme="minorEastAsia" w:cs="仿宋_GB2312" w:hint="eastAsia"/>
          <w:b/>
          <w:sz w:val="32"/>
          <w:szCs w:val="32"/>
        </w:rPr>
        <w:t>函</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（采购人）、（采购代理机构）：</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sz w:val="24"/>
        </w:rPr>
        <w:t>(供应商全称)授权</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sz w:val="24"/>
        </w:rPr>
        <w:t>(全权代表姓名)</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sz w:val="24"/>
        </w:rPr>
        <w:t>(职务、职称)为全权代表，参加贵方组织的（项目名称）【项目编号：（采购编号）】的有关活动，并对此项目进行响应。为此：</w:t>
      </w:r>
    </w:p>
    <w:p w:rsidR="00BA6C24" w:rsidRDefault="00835BD8">
      <w:pPr>
        <w:pStyle w:val="afff9"/>
        <w:numPr>
          <w:ilvl w:val="0"/>
          <w:numId w:val="8"/>
        </w:numPr>
        <w:snapToGrid w:val="0"/>
        <w:ind w:firstLineChars="0"/>
        <w:rPr>
          <w:rFonts w:asciiTheme="minorEastAsia" w:eastAsiaTheme="minorEastAsia" w:hAnsiTheme="minorEastAsia" w:cs="仿宋_GB2312"/>
        </w:rPr>
      </w:pPr>
      <w:r>
        <w:rPr>
          <w:rFonts w:asciiTheme="minorEastAsia" w:eastAsiaTheme="minorEastAsia" w:hAnsiTheme="minorEastAsia" w:cs="仿宋_GB2312" w:hint="eastAsia"/>
        </w:rPr>
        <w:t>我方承诺响应有效期从提交响应文件的截止之日起</w:t>
      </w:r>
      <w:r>
        <w:rPr>
          <w:rFonts w:asciiTheme="minorEastAsia" w:eastAsiaTheme="minorEastAsia" w:hAnsiTheme="minorEastAsia" w:cs="仿宋_GB2312" w:hint="eastAsia"/>
          <w:u w:val="single"/>
        </w:rPr>
        <w:t xml:space="preserve">     </w:t>
      </w:r>
      <w:r>
        <w:rPr>
          <w:rFonts w:asciiTheme="minorEastAsia" w:eastAsiaTheme="minorEastAsia" w:hAnsiTheme="minorEastAsia" w:cs="仿宋_GB2312" w:hint="eastAsia"/>
        </w:rPr>
        <w:t>天，</w:t>
      </w:r>
      <w:r>
        <w:rPr>
          <w:rFonts w:asciiTheme="minorEastAsia" w:eastAsiaTheme="minorEastAsia" w:hAnsiTheme="minorEastAsia" w:cs="宋体" w:hint="eastAsia"/>
        </w:rPr>
        <w:t>（不少于60天），</w:t>
      </w:r>
      <w:r>
        <w:rPr>
          <w:rFonts w:asciiTheme="minorEastAsia" w:eastAsiaTheme="minorEastAsia" w:hAnsiTheme="minorEastAsia" w:cs="仿宋_GB2312" w:hint="eastAsia"/>
        </w:rPr>
        <w:t>本响应文件在响应有效期满之前均具有约束力。</w:t>
      </w:r>
    </w:p>
    <w:p w:rsidR="00BA6C24" w:rsidRDefault="00835BD8">
      <w:pPr>
        <w:numPr>
          <w:ilvl w:val="0"/>
          <w:numId w:val="8"/>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提供</w:t>
      </w:r>
      <w:r>
        <w:rPr>
          <w:rFonts w:asciiTheme="minorEastAsia" w:eastAsiaTheme="minorEastAsia" w:hAnsiTheme="minorEastAsia" w:cs="仿宋_GB2312" w:hint="eastAsia"/>
          <w:bCs/>
          <w:kern w:val="44"/>
          <w:sz w:val="24"/>
        </w:rPr>
        <w:t>谈判文件中</w:t>
      </w:r>
      <w:r>
        <w:rPr>
          <w:rFonts w:asciiTheme="minorEastAsia" w:eastAsiaTheme="minorEastAsia" w:hAnsiTheme="minorEastAsia" w:cs="仿宋_GB2312" w:hint="eastAsia"/>
          <w:sz w:val="24"/>
        </w:rPr>
        <w:t>规定的全部响应文件。</w:t>
      </w:r>
    </w:p>
    <w:p w:rsidR="00BA6C24" w:rsidRDefault="00835BD8">
      <w:pPr>
        <w:numPr>
          <w:ilvl w:val="0"/>
          <w:numId w:val="8"/>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宋体" w:hint="eastAsia"/>
          <w:sz w:val="24"/>
        </w:rPr>
        <w:t>我方承诺除响应文件列出的偏离外，我方响应谈判文件的全部要求。</w:t>
      </w:r>
    </w:p>
    <w:p w:rsidR="00BA6C24" w:rsidRDefault="00835BD8">
      <w:pPr>
        <w:numPr>
          <w:ilvl w:val="0"/>
          <w:numId w:val="8"/>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保证遵守谈判文件中的其他有关规定。</w:t>
      </w:r>
    </w:p>
    <w:p w:rsidR="00BA6C24" w:rsidRDefault="00835BD8">
      <w:pPr>
        <w:numPr>
          <w:ilvl w:val="0"/>
          <w:numId w:val="8"/>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我方愿意向贵方提供任何与该项目响应有关的数据、情况和技术资料。若贵方需要，我方愿意提供我方</w:t>
      </w:r>
      <w:proofErr w:type="gramStart"/>
      <w:r>
        <w:rPr>
          <w:rFonts w:asciiTheme="minorEastAsia" w:eastAsiaTheme="minorEastAsia" w:hAnsiTheme="minorEastAsia" w:cs="仿宋_GB2312" w:hint="eastAsia"/>
          <w:sz w:val="24"/>
        </w:rPr>
        <w:t>作出</w:t>
      </w:r>
      <w:proofErr w:type="gramEnd"/>
      <w:r>
        <w:rPr>
          <w:rFonts w:asciiTheme="minorEastAsia" w:eastAsiaTheme="minorEastAsia" w:hAnsiTheme="minorEastAsia" w:cs="仿宋_GB2312" w:hint="eastAsia"/>
          <w:sz w:val="24"/>
        </w:rPr>
        <w:t>的一切承诺的证明材料。</w:t>
      </w:r>
    </w:p>
    <w:p w:rsidR="00BA6C24" w:rsidRDefault="00835BD8">
      <w:pPr>
        <w:numPr>
          <w:ilvl w:val="0"/>
          <w:numId w:val="8"/>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我方已详细阅读全部谈判文件，包括谈判文件“更正（延期）公告”（如果有）、参考资料及有关附件，确认无误。</w:t>
      </w:r>
    </w:p>
    <w:p w:rsidR="00BA6C24" w:rsidRDefault="00835BD8">
      <w:pPr>
        <w:numPr>
          <w:ilvl w:val="0"/>
          <w:numId w:val="8"/>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宋体" w:hint="eastAsia"/>
          <w:sz w:val="24"/>
        </w:rPr>
        <w:t>如我方成交，我方承诺：</w:t>
      </w:r>
    </w:p>
    <w:p w:rsidR="00BA6C24" w:rsidRDefault="00835BD8">
      <w:pPr>
        <w:snapToGrid w:val="0"/>
        <w:spacing w:line="360" w:lineRule="auto"/>
        <w:ind w:leftChars="100" w:left="21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7.1在收到成交通知书后，在成交通知书规定的期限内与你方签订合同； </w:t>
      </w:r>
    </w:p>
    <w:p w:rsidR="00BA6C24" w:rsidRDefault="00835BD8">
      <w:pPr>
        <w:snapToGrid w:val="0"/>
        <w:spacing w:line="360" w:lineRule="auto"/>
        <w:ind w:leftChars="100" w:left="21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7.2在签订合同时不向你方提出附加条件； </w:t>
      </w:r>
    </w:p>
    <w:p w:rsidR="00BA6C24" w:rsidRDefault="00835BD8">
      <w:pPr>
        <w:snapToGrid w:val="0"/>
        <w:spacing w:line="360" w:lineRule="auto"/>
        <w:ind w:leftChars="100" w:left="21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7.3按照谈判文件要求提交履约保证金； </w:t>
      </w:r>
    </w:p>
    <w:p w:rsidR="00BA6C24" w:rsidRDefault="00835BD8">
      <w:pPr>
        <w:snapToGrid w:val="0"/>
        <w:spacing w:line="360" w:lineRule="auto"/>
        <w:ind w:leftChars="100" w:left="21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7.4在合同约定的期限内完成合同规定的全部义务。 </w:t>
      </w:r>
    </w:p>
    <w:p w:rsidR="00BA6C24" w:rsidRDefault="00835BD8">
      <w:pPr>
        <w:numPr>
          <w:ilvl w:val="0"/>
          <w:numId w:val="8"/>
        </w:numPr>
        <w:adjustRightInd/>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其他补充说明:                                        。</w:t>
      </w:r>
    </w:p>
    <w:p w:rsidR="00BA6C24" w:rsidRDefault="00BA6C24">
      <w:pPr>
        <w:autoSpaceDE w:val="0"/>
        <w:autoSpaceDN w:val="0"/>
        <w:spacing w:line="360" w:lineRule="auto"/>
        <w:ind w:firstLineChars="1650" w:firstLine="3960"/>
        <w:rPr>
          <w:rFonts w:asciiTheme="minorEastAsia" w:eastAsiaTheme="minorEastAsia" w:hAnsiTheme="minorEastAsia" w:cs="仿宋_GB2312"/>
          <w:kern w:val="0"/>
          <w:sz w:val="24"/>
          <w:lang w:val="zh-CN"/>
        </w:rPr>
      </w:pPr>
    </w:p>
    <w:p w:rsidR="00BA6C24" w:rsidRDefault="00835BD8">
      <w:pPr>
        <w:spacing w:line="360" w:lineRule="auto"/>
        <w:ind w:firstLineChars="1500" w:firstLine="3600"/>
        <w:rPr>
          <w:rFonts w:ascii="宋体" w:hAnsi="宋体" w:cs="宋体"/>
          <w:sz w:val="24"/>
        </w:rPr>
      </w:pPr>
      <w:r>
        <w:rPr>
          <w:rFonts w:ascii="宋体" w:hAnsi="宋体" w:cs="宋体" w:hint="eastAsia"/>
          <w:sz w:val="24"/>
        </w:rPr>
        <w:t>谈判供应商名称（公章）：</w:t>
      </w:r>
    </w:p>
    <w:p w:rsidR="00BA6C24" w:rsidRDefault="00835BD8">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BA6C24" w:rsidRDefault="00835BD8">
      <w:pPr>
        <w:spacing w:line="360" w:lineRule="auto"/>
        <w:jc w:val="center"/>
        <w:rPr>
          <w:rFonts w:ascii="宋体" w:hAnsi="宋体" w:cs="宋体"/>
          <w:sz w:val="24"/>
        </w:rPr>
      </w:pPr>
      <w:r>
        <w:rPr>
          <w:rFonts w:ascii="宋体" w:hAnsi="宋体" w:cs="宋体" w:hint="eastAsia"/>
          <w:sz w:val="24"/>
        </w:rPr>
        <w:t xml:space="preserve">     日期：  年   月   日</w:t>
      </w:r>
    </w:p>
    <w:p w:rsidR="00BA6C24" w:rsidRDefault="00835BD8">
      <w:pPr>
        <w:spacing w:line="360" w:lineRule="auto"/>
        <w:ind w:right="420"/>
        <w:rPr>
          <w:rFonts w:asciiTheme="minorEastAsia" w:eastAsiaTheme="minorEastAsia" w:hAnsiTheme="minorEastAsia" w:cs="宋体"/>
          <w:sz w:val="24"/>
        </w:rPr>
      </w:pPr>
      <w:r>
        <w:rPr>
          <w:rFonts w:asciiTheme="minorEastAsia" w:eastAsiaTheme="minorEastAsia" w:hAnsiTheme="minorEastAsia" w:cs="宋体" w:hint="eastAsia"/>
          <w:sz w:val="24"/>
        </w:rPr>
        <w:t>注：按本格式和要求提供。</w:t>
      </w:r>
    </w:p>
    <w:p w:rsidR="00BA6C24" w:rsidRDefault="00BA6C24">
      <w:pPr>
        <w:autoSpaceDE w:val="0"/>
        <w:autoSpaceDN w:val="0"/>
        <w:spacing w:line="360" w:lineRule="auto"/>
        <w:rPr>
          <w:rFonts w:asciiTheme="minorEastAsia" w:eastAsiaTheme="minorEastAsia" w:hAnsiTheme="minorEastAsia" w:cs="仿宋_GB2312"/>
          <w:kern w:val="0"/>
          <w:sz w:val="24"/>
        </w:rPr>
      </w:pPr>
    </w:p>
    <w:p w:rsidR="00BA6C24" w:rsidRDefault="00BA6C24">
      <w:pPr>
        <w:pStyle w:val="15"/>
        <w:keepNext w:val="0"/>
        <w:pageBreakBefore w:val="0"/>
        <w:tabs>
          <w:tab w:val="clear" w:pos="720"/>
        </w:tabs>
        <w:jc w:val="both"/>
        <w:outlineLvl w:val="9"/>
        <w:rPr>
          <w:rFonts w:asciiTheme="minorEastAsia" w:eastAsiaTheme="minorEastAsia" w:hAnsiTheme="minorEastAsia" w:cs="仿宋_GB2312"/>
          <w:sz w:val="24"/>
          <w:szCs w:val="24"/>
        </w:rPr>
      </w:pPr>
    </w:p>
    <w:p w:rsidR="00BA6C24" w:rsidRDefault="00BA6C24">
      <w:pPr>
        <w:spacing w:line="360" w:lineRule="auto"/>
        <w:rPr>
          <w:rFonts w:asciiTheme="minorEastAsia" w:eastAsiaTheme="minorEastAsia" w:hAnsiTheme="minorEastAsia" w:cs="仿宋_GB2312"/>
          <w:sz w:val="18"/>
          <w:szCs w:val="18"/>
        </w:rPr>
      </w:pPr>
    </w:p>
    <w:p w:rsidR="00BA6C24" w:rsidRDefault="00BA6C24">
      <w:pPr>
        <w:spacing w:line="360" w:lineRule="auto"/>
        <w:rPr>
          <w:rFonts w:asciiTheme="minorEastAsia" w:eastAsiaTheme="minorEastAsia" w:hAnsiTheme="minorEastAsia" w:cs="仿宋_GB2312"/>
          <w:sz w:val="18"/>
          <w:szCs w:val="18"/>
        </w:rPr>
      </w:pPr>
    </w:p>
    <w:p w:rsidR="00BA6C24" w:rsidRDefault="00835BD8">
      <w:pPr>
        <w:widowControl/>
        <w:adjustRightInd/>
        <w:jc w:val="left"/>
        <w:rPr>
          <w:rFonts w:asciiTheme="minorEastAsia" w:eastAsiaTheme="minorEastAsia" w:hAnsiTheme="minorEastAsia" w:cs="仿宋_GB2312"/>
          <w:b/>
          <w:kern w:val="0"/>
          <w:sz w:val="32"/>
          <w:szCs w:val="32"/>
        </w:rPr>
      </w:pPr>
      <w:r>
        <w:rPr>
          <w:rFonts w:asciiTheme="minorEastAsia" w:eastAsiaTheme="minorEastAsia" w:hAnsiTheme="minorEastAsia" w:cs="仿宋_GB2312"/>
          <w:b/>
          <w:kern w:val="0"/>
          <w:sz w:val="32"/>
          <w:szCs w:val="32"/>
        </w:rPr>
        <w:br w:type="page"/>
      </w:r>
    </w:p>
    <w:p w:rsidR="00BA6C24" w:rsidRDefault="00835BD8">
      <w:pPr>
        <w:widowControl/>
        <w:tabs>
          <w:tab w:val="left" w:pos="1200"/>
        </w:tabs>
        <w:adjustRightInd/>
        <w:ind w:left="840"/>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kern w:val="0"/>
          <w:sz w:val="32"/>
          <w:szCs w:val="32"/>
          <w:lang w:val="zh-CN"/>
        </w:rPr>
        <w:lastRenderedPageBreak/>
        <w:t>二、资格文件</w:t>
      </w:r>
    </w:p>
    <w:p w:rsidR="00BA6C24" w:rsidRDefault="00BA6C24">
      <w:pPr>
        <w:pStyle w:val="afff9"/>
        <w:widowControl/>
        <w:tabs>
          <w:tab w:val="left" w:pos="1200"/>
          <w:tab w:val="left" w:pos="1560"/>
        </w:tabs>
        <w:adjustRightInd/>
        <w:ind w:left="1560" w:firstLineChars="0" w:firstLine="0"/>
        <w:jc w:val="left"/>
        <w:rPr>
          <w:rFonts w:asciiTheme="minorEastAsia" w:eastAsiaTheme="minorEastAsia" w:hAnsiTheme="minorEastAsia" w:cs="仿宋_GB2312"/>
          <w:b/>
          <w:sz w:val="30"/>
          <w:szCs w:val="30"/>
        </w:rPr>
      </w:pPr>
    </w:p>
    <w:p w:rsidR="00BA6C24" w:rsidRDefault="00835BD8">
      <w:pPr>
        <w:snapToGrid w:val="0"/>
        <w:spacing w:line="360" w:lineRule="auto"/>
        <w:ind w:right="480"/>
        <w:jc w:val="cente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符合参加政府采购活动应当具备的一般条件的承诺函</w:t>
      </w:r>
    </w:p>
    <w:p w:rsidR="00BA6C24" w:rsidRDefault="00BA6C24">
      <w:pPr>
        <w:snapToGrid w:val="0"/>
        <w:spacing w:line="360" w:lineRule="auto"/>
        <w:ind w:right="480"/>
        <w:jc w:val="center"/>
        <w:rPr>
          <w:rFonts w:ascii="宋体" w:hAnsi="宋体" w:cs="宋体"/>
          <w:sz w:val="24"/>
        </w:rPr>
      </w:pPr>
    </w:p>
    <w:p w:rsidR="00BA6C24" w:rsidRDefault="00835BD8">
      <w:pPr>
        <w:snapToGrid w:val="0"/>
        <w:spacing w:line="360" w:lineRule="auto"/>
        <w:ind w:right="480"/>
        <w:jc w:val="center"/>
        <w:rPr>
          <w:rFonts w:ascii="宋体" w:hAnsi="宋体" w:cs="宋体"/>
          <w:sz w:val="24"/>
        </w:rPr>
      </w:pPr>
      <w:r>
        <w:rPr>
          <w:rFonts w:ascii="宋体" w:hAnsi="宋体" w:cs="宋体" w:hint="eastAsia"/>
          <w:sz w:val="24"/>
        </w:rPr>
        <w:t>北海市政府采购供应商信用承诺函（格式）</w:t>
      </w:r>
    </w:p>
    <w:p w:rsidR="00BA6C24" w:rsidRDefault="00BA6C24">
      <w:pPr>
        <w:snapToGrid w:val="0"/>
        <w:spacing w:line="360" w:lineRule="auto"/>
        <w:rPr>
          <w:rFonts w:ascii="宋体" w:hAnsi="宋体" w:cs="宋体"/>
          <w:color w:val="0000FF"/>
          <w:sz w:val="24"/>
        </w:rPr>
      </w:pPr>
    </w:p>
    <w:p w:rsidR="00BA6C24" w:rsidRDefault="00835BD8">
      <w:pPr>
        <w:snapToGrid w:val="0"/>
        <w:spacing w:line="360" w:lineRule="auto"/>
        <w:ind w:right="480"/>
        <w:rPr>
          <w:rFonts w:ascii="宋体" w:hAnsi="宋体" w:cs="宋体"/>
          <w:sz w:val="24"/>
        </w:rPr>
      </w:pPr>
      <w:r>
        <w:rPr>
          <w:rFonts w:ascii="宋体" w:hAnsi="宋体" w:cs="宋体" w:hint="eastAsia"/>
          <w:color w:val="0000FF"/>
          <w:sz w:val="24"/>
        </w:rPr>
        <w:t>（采购人）</w:t>
      </w:r>
      <w:r>
        <w:rPr>
          <w:rFonts w:ascii="宋体" w:hAnsi="宋体" w:cs="宋体" w:hint="eastAsia"/>
          <w:sz w:val="24"/>
        </w:rPr>
        <w:t>、（采购代理机构） ：</w:t>
      </w:r>
    </w:p>
    <w:p w:rsidR="00BA6C24" w:rsidRDefault="00835BD8">
      <w:pPr>
        <w:snapToGrid w:val="0"/>
        <w:spacing w:line="360" w:lineRule="auto"/>
        <w:ind w:right="480"/>
        <w:rPr>
          <w:rFonts w:ascii="宋体" w:hAnsi="宋体" w:cs="宋体"/>
          <w:sz w:val="24"/>
        </w:rPr>
      </w:pPr>
      <w:r>
        <w:rPr>
          <w:rFonts w:ascii="宋体" w:hAnsi="宋体" w:cs="宋体" w:hint="eastAsia"/>
          <w:sz w:val="24"/>
        </w:rPr>
        <w:t>供应商名称：</w:t>
      </w:r>
    </w:p>
    <w:p w:rsidR="00BA6C24" w:rsidRDefault="00835BD8">
      <w:pPr>
        <w:snapToGrid w:val="0"/>
        <w:spacing w:line="360" w:lineRule="auto"/>
        <w:ind w:right="480"/>
        <w:rPr>
          <w:rFonts w:ascii="宋体" w:hAnsi="宋体" w:cs="宋体"/>
          <w:sz w:val="24"/>
        </w:rPr>
      </w:pPr>
      <w:r>
        <w:rPr>
          <w:rFonts w:ascii="宋体" w:hAnsi="宋体" w:cs="宋体" w:hint="eastAsia"/>
          <w:sz w:val="24"/>
        </w:rPr>
        <w:t>统一社会信用代码：</w:t>
      </w:r>
    </w:p>
    <w:p w:rsidR="00BA6C24" w:rsidRDefault="00835BD8">
      <w:pPr>
        <w:snapToGrid w:val="0"/>
        <w:spacing w:line="360" w:lineRule="auto"/>
        <w:ind w:right="480"/>
        <w:rPr>
          <w:rFonts w:ascii="宋体" w:hAnsi="宋体" w:cs="宋体"/>
          <w:sz w:val="24"/>
        </w:rPr>
      </w:pPr>
      <w:r>
        <w:rPr>
          <w:rFonts w:ascii="宋体" w:hAnsi="宋体" w:cs="宋体" w:hint="eastAsia"/>
          <w:sz w:val="24"/>
        </w:rPr>
        <w:t>供应商地址：</w:t>
      </w:r>
    </w:p>
    <w:p w:rsidR="00BA6C24" w:rsidRDefault="00835BD8">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BA6C24" w:rsidRDefault="00835BD8">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rsidR="00BA6C24" w:rsidRDefault="00835BD8">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rsidR="00BA6C24" w:rsidRDefault="00835BD8">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rsidR="00BA6C24" w:rsidRDefault="00835BD8">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rsidR="00BA6C24" w:rsidRDefault="00835BD8">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BA6C24" w:rsidRDefault="00835BD8">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rsidR="00BA6C24" w:rsidRDefault="00BA6C24">
      <w:pPr>
        <w:snapToGrid w:val="0"/>
        <w:spacing w:line="360" w:lineRule="auto"/>
        <w:ind w:right="480"/>
        <w:rPr>
          <w:rFonts w:ascii="宋体" w:hAnsi="宋体" w:cs="宋体"/>
          <w:sz w:val="24"/>
        </w:rPr>
      </w:pPr>
    </w:p>
    <w:p w:rsidR="00BA6C24" w:rsidRDefault="00835BD8">
      <w:pPr>
        <w:spacing w:line="360" w:lineRule="auto"/>
        <w:ind w:firstLineChars="1500" w:firstLine="3600"/>
        <w:rPr>
          <w:rFonts w:ascii="宋体" w:hAnsi="宋体" w:cs="宋体"/>
          <w:sz w:val="24"/>
        </w:rPr>
      </w:pPr>
      <w:r>
        <w:rPr>
          <w:rFonts w:ascii="宋体" w:hAnsi="宋体" w:cs="宋体" w:hint="eastAsia"/>
          <w:sz w:val="24"/>
        </w:rPr>
        <w:t>谈判供应商名称（公章）：</w:t>
      </w:r>
    </w:p>
    <w:p w:rsidR="00BA6C24" w:rsidRDefault="00835BD8">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BA6C24" w:rsidRDefault="00835BD8">
      <w:pPr>
        <w:spacing w:line="360" w:lineRule="auto"/>
        <w:jc w:val="center"/>
        <w:rPr>
          <w:rFonts w:ascii="宋体" w:hAnsi="宋体" w:cs="宋体"/>
          <w:sz w:val="24"/>
        </w:rPr>
      </w:pPr>
      <w:r>
        <w:rPr>
          <w:rFonts w:ascii="宋体" w:hAnsi="宋体" w:cs="宋体" w:hint="eastAsia"/>
          <w:sz w:val="24"/>
        </w:rPr>
        <w:t xml:space="preserve">     日期：  年   月   日</w:t>
      </w:r>
    </w:p>
    <w:p w:rsidR="00BA6C24" w:rsidRDefault="00BA6C24">
      <w:pPr>
        <w:snapToGrid w:val="0"/>
        <w:spacing w:line="360" w:lineRule="auto"/>
        <w:ind w:right="480"/>
        <w:rPr>
          <w:rFonts w:ascii="宋体" w:hAnsi="宋体" w:cs="宋体"/>
          <w:sz w:val="24"/>
        </w:rPr>
      </w:pPr>
    </w:p>
    <w:p w:rsidR="00BA6C24" w:rsidRDefault="00835BD8">
      <w:pPr>
        <w:snapToGrid w:val="0"/>
        <w:spacing w:before="50" w:after="50"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b/>
          <w:sz w:val="24"/>
        </w:rPr>
        <w:t xml:space="preserve">    </w:t>
      </w:r>
    </w:p>
    <w:p w:rsidR="00BA6C24" w:rsidRDefault="00BA6C24">
      <w:pPr>
        <w:spacing w:line="360" w:lineRule="auto"/>
        <w:jc w:val="center"/>
        <w:rPr>
          <w:rFonts w:asciiTheme="minorEastAsia" w:eastAsiaTheme="minorEastAsia" w:hAnsiTheme="minorEastAsia" w:cs="仿宋_GB2312"/>
          <w:b/>
          <w:sz w:val="32"/>
          <w:szCs w:val="32"/>
        </w:rPr>
      </w:pPr>
    </w:p>
    <w:p w:rsidR="00BA6C24" w:rsidRDefault="00BA6C24">
      <w:pPr>
        <w:spacing w:line="360" w:lineRule="auto"/>
        <w:jc w:val="center"/>
        <w:rPr>
          <w:rFonts w:asciiTheme="minorEastAsia" w:eastAsiaTheme="minorEastAsia" w:hAnsiTheme="minorEastAsia" w:cs="仿宋_GB2312"/>
          <w:b/>
          <w:sz w:val="32"/>
          <w:szCs w:val="32"/>
        </w:rPr>
      </w:pPr>
    </w:p>
    <w:p w:rsidR="00BA6C24" w:rsidRDefault="00BA6C24">
      <w:pPr>
        <w:snapToGrid w:val="0"/>
        <w:spacing w:line="360" w:lineRule="auto"/>
        <w:rPr>
          <w:rFonts w:asciiTheme="minorEastAsia" w:eastAsiaTheme="minorEastAsia" w:hAnsiTheme="minorEastAsia" w:cs="仿宋_GB2312"/>
          <w:kern w:val="0"/>
          <w:sz w:val="24"/>
          <w:lang w:val="zh-CN"/>
        </w:rPr>
      </w:pPr>
    </w:p>
    <w:p w:rsidR="00BA6C24" w:rsidRDefault="00BA6C24">
      <w:pPr>
        <w:snapToGrid w:val="0"/>
        <w:spacing w:line="360" w:lineRule="auto"/>
        <w:ind w:right="480"/>
        <w:rPr>
          <w:rFonts w:asciiTheme="minorEastAsia" w:eastAsiaTheme="minorEastAsia" w:hAnsiTheme="minorEastAsia" w:cs="仿宋_GB2312"/>
          <w:b/>
          <w:kern w:val="0"/>
          <w:sz w:val="32"/>
          <w:szCs w:val="32"/>
          <w:lang w:val="zh-CN"/>
        </w:rPr>
        <w:sectPr w:rsidR="00BA6C24">
          <w:headerReference w:type="default" r:id="rId12"/>
          <w:footerReference w:type="even" r:id="rId13"/>
          <w:footerReference w:type="default" r:id="rId14"/>
          <w:headerReference w:type="first" r:id="rId15"/>
          <w:footerReference w:type="first" r:id="rId16"/>
          <w:pgSz w:w="11906" w:h="16838"/>
          <w:pgMar w:top="1247" w:right="1418" w:bottom="1276" w:left="1418" w:header="851" w:footer="992" w:gutter="0"/>
          <w:cols w:space="720"/>
          <w:titlePg/>
          <w:docGrid w:linePitch="312"/>
        </w:sectPr>
      </w:pPr>
    </w:p>
    <w:p w:rsidR="00BA6C24" w:rsidRDefault="00835BD8">
      <w:pPr>
        <w:rPr>
          <w:rFonts w:ascii="宋体" w:hAnsi="宋体" w:cs="宋体"/>
          <w:b/>
          <w:color w:val="000000" w:themeColor="text1"/>
          <w:kern w:val="0"/>
          <w:sz w:val="32"/>
          <w:szCs w:val="32"/>
          <w:lang w:val="zh-CN"/>
        </w:rPr>
      </w:pPr>
      <w:r>
        <w:rPr>
          <w:rFonts w:asciiTheme="minorEastAsia" w:eastAsiaTheme="minorEastAsia" w:hAnsiTheme="minorEastAsia" w:cs="仿宋_GB2312" w:hint="eastAsia"/>
          <w:b/>
          <w:color w:val="000000" w:themeColor="text1"/>
          <w:kern w:val="0"/>
          <w:sz w:val="32"/>
          <w:szCs w:val="32"/>
          <w:lang w:val="zh-CN"/>
        </w:rPr>
        <w:lastRenderedPageBreak/>
        <w:t>三、</w:t>
      </w:r>
      <w:r>
        <w:rPr>
          <w:rFonts w:ascii="宋体" w:hAnsi="宋体" w:cs="宋体" w:hint="eastAsia"/>
          <w:b/>
          <w:color w:val="000000" w:themeColor="text1"/>
          <w:kern w:val="0"/>
          <w:sz w:val="32"/>
          <w:szCs w:val="32"/>
          <w:lang w:val="zh-CN"/>
        </w:rPr>
        <w:t>授权委托书或法定代表人（单位负责人、自然人本人）身份证明</w:t>
      </w:r>
    </w:p>
    <w:p w:rsidR="00BA6C24" w:rsidRDefault="00835BD8">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BA6C24" w:rsidRDefault="00835BD8">
      <w:pPr>
        <w:snapToGrid w:val="0"/>
        <w:spacing w:line="360" w:lineRule="auto"/>
        <w:ind w:firstLineChars="1100" w:firstLine="3534"/>
        <w:rPr>
          <w:rFonts w:ascii="宋体" w:hAnsi="宋体" w:cs="宋体"/>
          <w:color w:val="000000" w:themeColor="text1"/>
        </w:rPr>
      </w:pPr>
      <w:r>
        <w:rPr>
          <w:rFonts w:ascii="宋体" w:hAnsi="宋体" w:cs="宋体" w:hint="eastAsia"/>
          <w:b/>
          <w:color w:val="000000" w:themeColor="text1"/>
          <w:kern w:val="0"/>
          <w:sz w:val="32"/>
          <w:szCs w:val="32"/>
          <w:lang w:val="zh-CN"/>
        </w:rPr>
        <w:t>授权委托书</w:t>
      </w:r>
    </w:p>
    <w:p w:rsidR="00BA6C24" w:rsidRDefault="00835BD8">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BA6C24" w:rsidRDefault="00835BD8">
      <w:pPr>
        <w:snapToGrid w:val="0"/>
        <w:spacing w:line="360" w:lineRule="auto"/>
        <w:ind w:firstLine="576"/>
        <w:rPr>
          <w:rFonts w:ascii="宋体" w:hAnsi="宋体" w:cs="宋体"/>
          <w:color w:val="000000" w:themeColor="text1"/>
          <w:kern w:val="0"/>
          <w:sz w:val="24"/>
        </w:rPr>
      </w:pPr>
      <w:r>
        <w:rPr>
          <w:rFonts w:ascii="宋体" w:hAnsi="宋体" w:cs="宋体" w:hint="eastAsia"/>
          <w:color w:val="000000" w:themeColor="text1"/>
          <w:kern w:val="0"/>
          <w:sz w:val="24"/>
        </w:rPr>
        <w:t>现</w:t>
      </w:r>
      <w:r>
        <w:rPr>
          <w:rFonts w:ascii="宋体" w:hAnsi="宋体" w:cs="宋体" w:hint="eastAsia"/>
          <w:color w:val="000000" w:themeColor="text1"/>
          <w:kern w:val="0"/>
          <w:sz w:val="24"/>
          <w:lang w:val="zh-CN"/>
        </w:rPr>
        <w:t>委托</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（姓名）为我方代理人（身份证号码：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），以我方名义处理</w:t>
      </w:r>
      <w:r>
        <w:rPr>
          <w:rFonts w:ascii="宋体" w:hAnsi="宋体" w:cs="宋体" w:hint="eastAsia"/>
          <w:color w:val="000000" w:themeColor="text1"/>
          <w:sz w:val="24"/>
        </w:rPr>
        <w:t>（项目名称）【项目编号：（采购编号）】</w:t>
      </w:r>
      <w:r>
        <w:rPr>
          <w:rFonts w:ascii="宋体" w:hAnsi="宋体" w:cs="宋体" w:hint="eastAsia"/>
          <w:color w:val="000000" w:themeColor="text1"/>
          <w:kern w:val="0"/>
          <w:sz w:val="24"/>
          <w:lang w:val="zh-CN"/>
        </w:rPr>
        <w:t>政府采购谈判的一切事项，其法律后果由我方承担。</w:t>
      </w:r>
    </w:p>
    <w:p w:rsidR="00BA6C24" w:rsidRDefault="00835BD8">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委托期限</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自</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日起至</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日止。</w:t>
      </w:r>
    </w:p>
    <w:p w:rsidR="00BA6C24" w:rsidRDefault="00835BD8">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特此告知。</w:t>
      </w:r>
    </w:p>
    <w:p w:rsidR="00BA6C24" w:rsidRDefault="00835BD8">
      <w:pPr>
        <w:spacing w:line="360" w:lineRule="auto"/>
        <w:ind w:leftChars="2214" w:left="4649" w:firstLineChars="1500" w:firstLine="3600"/>
        <w:rPr>
          <w:rFonts w:ascii="宋体" w:hAnsi="宋体" w:cs="宋体"/>
          <w:color w:val="000000" w:themeColor="text1"/>
          <w:sz w:val="24"/>
        </w:rPr>
      </w:pPr>
      <w:r>
        <w:rPr>
          <w:rFonts w:ascii="宋体" w:hAnsi="宋体" w:cs="宋体" w:hint="eastAsia"/>
          <w:color w:val="000000" w:themeColor="text1"/>
          <w:kern w:val="0"/>
          <w:sz w:val="24"/>
          <w:lang w:val="zh-CN"/>
        </w:rPr>
        <w:t xml:space="preserve">                                                 </w:t>
      </w:r>
      <w:r>
        <w:rPr>
          <w:rFonts w:ascii="宋体" w:hAnsi="宋体" w:cs="宋体" w:hint="eastAsia"/>
          <w:color w:val="000000" w:themeColor="text1"/>
          <w:sz w:val="24"/>
        </w:rPr>
        <w:t>谈判供应商名称（公章）：</w:t>
      </w:r>
    </w:p>
    <w:p w:rsidR="00BA6C24" w:rsidRDefault="00835BD8">
      <w:pPr>
        <w:snapToGrid w:val="0"/>
        <w:spacing w:line="360" w:lineRule="auto"/>
        <w:ind w:leftChars="2214" w:left="4649"/>
        <w:rPr>
          <w:rFonts w:ascii="宋体" w:hAnsi="宋体" w:cs="宋体"/>
          <w:color w:val="000000" w:themeColor="text1"/>
          <w:kern w:val="0"/>
          <w:sz w:val="24"/>
        </w:rPr>
      </w:pPr>
      <w:r>
        <w:rPr>
          <w:rFonts w:ascii="宋体" w:hAnsi="宋体" w:cs="宋体" w:hint="eastAsia"/>
          <w:color w:val="000000" w:themeColor="text1"/>
          <w:sz w:val="24"/>
        </w:rPr>
        <w:t>法定代表人（负责人） (签名)：</w:t>
      </w:r>
    </w:p>
    <w:p w:rsidR="00BA6C24" w:rsidRDefault="00835BD8">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签发日期：  年  月   日</w:t>
      </w:r>
    </w:p>
    <w:p w:rsidR="00BA6C24" w:rsidRDefault="00BA6C24">
      <w:pPr>
        <w:adjustRightInd/>
        <w:spacing w:line="360" w:lineRule="auto"/>
        <w:rPr>
          <w:rFonts w:ascii="宋体" w:hAnsi="宋体"/>
          <w:color w:val="000000" w:themeColor="text1"/>
          <w:sz w:val="24"/>
          <w:szCs w:val="21"/>
        </w:rPr>
      </w:pPr>
    </w:p>
    <w:p w:rsidR="00BA6C24" w:rsidRDefault="00835BD8">
      <w:pPr>
        <w:adjustRightInd/>
        <w:spacing w:line="360" w:lineRule="auto"/>
        <w:rPr>
          <w:rFonts w:ascii="宋体" w:hAnsi="宋体" w:cs="宋体"/>
          <w:bCs/>
          <w:color w:val="000000" w:themeColor="text1"/>
          <w:sz w:val="24"/>
          <w:szCs w:val="21"/>
        </w:rPr>
      </w:pPr>
      <w:r>
        <w:rPr>
          <w:rFonts w:ascii="宋体" w:hAnsi="宋体" w:hint="eastAsia"/>
          <w:color w:val="000000" w:themeColor="text1"/>
          <w:sz w:val="24"/>
          <w:szCs w:val="21"/>
        </w:rPr>
        <w:t>委托代理人和法定代表人</w:t>
      </w:r>
      <w:r>
        <w:rPr>
          <w:rFonts w:ascii="宋体" w:hAnsi="宋体" w:cs="宋体" w:hint="eastAsia"/>
          <w:color w:val="000000" w:themeColor="text1"/>
          <w:kern w:val="0"/>
          <w:sz w:val="24"/>
          <w:szCs w:val="21"/>
        </w:rPr>
        <w:t>（负责人）</w:t>
      </w:r>
      <w:r>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A6C24">
        <w:trPr>
          <w:trHeight w:val="2663"/>
          <w:jc w:val="center"/>
        </w:trPr>
        <w:tc>
          <w:tcPr>
            <w:tcW w:w="9207" w:type="dxa"/>
          </w:tcPr>
          <w:p w:rsidR="00BA6C24" w:rsidRDefault="00835BD8">
            <w:pPr>
              <w:spacing w:line="360" w:lineRule="auto"/>
              <w:rPr>
                <w:rFonts w:ascii="宋体" w:hAnsi="宋体" w:cs="宋体"/>
                <w:bCs/>
                <w:color w:val="000000" w:themeColor="text1"/>
                <w:sz w:val="24"/>
                <w:szCs w:val="21"/>
              </w:rPr>
            </w:pPr>
            <w:r>
              <w:rPr>
                <w:rFonts w:ascii="宋体" w:hAnsi="宋体" w:cs="宋体" w:hint="eastAsia"/>
                <w:bCs/>
                <w:color w:val="000000" w:themeColor="text1"/>
                <w:sz w:val="24"/>
                <w:szCs w:val="21"/>
              </w:rPr>
              <w:t>正面：                                 反面：</w:t>
            </w:r>
          </w:p>
          <w:p w:rsidR="00BA6C24" w:rsidRDefault="00BA6C24">
            <w:pPr>
              <w:spacing w:line="360" w:lineRule="auto"/>
              <w:rPr>
                <w:rFonts w:ascii="宋体" w:hAnsi="宋体" w:cs="宋体"/>
                <w:bCs/>
                <w:color w:val="000000" w:themeColor="text1"/>
                <w:sz w:val="24"/>
                <w:szCs w:val="21"/>
              </w:rPr>
            </w:pPr>
          </w:p>
          <w:p w:rsidR="00BA6C24" w:rsidRDefault="00BA6C24">
            <w:pPr>
              <w:spacing w:line="360" w:lineRule="auto"/>
              <w:rPr>
                <w:rFonts w:ascii="宋体" w:hAnsi="宋体" w:cs="宋体"/>
                <w:bCs/>
                <w:color w:val="000000" w:themeColor="text1"/>
                <w:sz w:val="24"/>
                <w:szCs w:val="21"/>
              </w:rPr>
            </w:pPr>
          </w:p>
          <w:p w:rsidR="00BA6C24" w:rsidRDefault="00BA6C24">
            <w:pPr>
              <w:spacing w:line="360" w:lineRule="auto"/>
              <w:rPr>
                <w:rFonts w:ascii="宋体" w:hAnsi="宋体" w:cs="宋体"/>
                <w:bCs/>
                <w:color w:val="000000" w:themeColor="text1"/>
                <w:sz w:val="24"/>
                <w:szCs w:val="21"/>
              </w:rPr>
            </w:pPr>
          </w:p>
          <w:p w:rsidR="00BA6C24" w:rsidRDefault="00835BD8">
            <w:pPr>
              <w:spacing w:line="360" w:lineRule="auto"/>
              <w:rPr>
                <w:rFonts w:ascii="宋体" w:hAnsi="宋体" w:cs="宋体"/>
                <w:bCs/>
                <w:color w:val="000000" w:themeColor="text1"/>
                <w:sz w:val="24"/>
                <w:szCs w:val="21"/>
              </w:rPr>
            </w:pPr>
            <w:r>
              <w:rPr>
                <w:rFonts w:ascii="宋体" w:hAnsi="宋体" w:cs="宋体" w:hint="eastAsia"/>
                <w:bCs/>
                <w:color w:val="000000" w:themeColor="text1"/>
                <w:sz w:val="24"/>
                <w:szCs w:val="21"/>
              </w:rPr>
              <w:t>正面：                                 反面：</w:t>
            </w:r>
          </w:p>
          <w:p w:rsidR="00BA6C24" w:rsidRDefault="00BA6C24">
            <w:pPr>
              <w:spacing w:line="360" w:lineRule="auto"/>
              <w:rPr>
                <w:rFonts w:ascii="宋体" w:hAnsi="宋体" w:cs="宋体"/>
                <w:bCs/>
                <w:color w:val="000000" w:themeColor="text1"/>
                <w:sz w:val="24"/>
                <w:szCs w:val="21"/>
              </w:rPr>
            </w:pPr>
          </w:p>
        </w:tc>
      </w:tr>
    </w:tbl>
    <w:p w:rsidR="00BA6C24" w:rsidRDefault="00BA6C24">
      <w:pPr>
        <w:snapToGrid w:val="0"/>
        <w:spacing w:line="360" w:lineRule="auto"/>
        <w:ind w:firstLine="576"/>
        <w:jc w:val="center"/>
        <w:rPr>
          <w:rFonts w:ascii="宋体" w:hAnsi="宋体" w:cs="宋体"/>
          <w:color w:val="000000" w:themeColor="text1"/>
          <w:kern w:val="0"/>
          <w:sz w:val="24"/>
        </w:rPr>
      </w:pPr>
    </w:p>
    <w:p w:rsidR="00BA6C24" w:rsidRDefault="00BA6C24">
      <w:pPr>
        <w:snapToGrid w:val="0"/>
        <w:spacing w:line="360" w:lineRule="auto"/>
        <w:ind w:firstLine="576"/>
        <w:jc w:val="center"/>
        <w:rPr>
          <w:rFonts w:ascii="宋体" w:hAnsi="宋体" w:cs="宋体"/>
          <w:color w:val="000000" w:themeColor="text1"/>
          <w:kern w:val="0"/>
          <w:sz w:val="24"/>
        </w:rPr>
      </w:pPr>
    </w:p>
    <w:p w:rsidR="00BA6C24" w:rsidRDefault="00BA6C24">
      <w:pPr>
        <w:snapToGrid w:val="0"/>
        <w:spacing w:line="360" w:lineRule="auto"/>
        <w:ind w:firstLine="576"/>
        <w:jc w:val="center"/>
        <w:rPr>
          <w:rFonts w:ascii="宋体" w:hAnsi="宋体" w:cs="宋体"/>
          <w:color w:val="000000" w:themeColor="text1"/>
          <w:kern w:val="0"/>
          <w:sz w:val="24"/>
        </w:rPr>
      </w:pPr>
    </w:p>
    <w:p w:rsidR="00BA6C24" w:rsidRDefault="00BA6C24">
      <w:pPr>
        <w:snapToGrid w:val="0"/>
        <w:spacing w:line="360" w:lineRule="auto"/>
        <w:ind w:firstLine="576"/>
        <w:jc w:val="center"/>
        <w:rPr>
          <w:rFonts w:ascii="宋体" w:hAnsi="宋体" w:cs="宋体"/>
          <w:color w:val="000000" w:themeColor="text1"/>
          <w:kern w:val="0"/>
          <w:sz w:val="24"/>
        </w:rPr>
      </w:pPr>
    </w:p>
    <w:p w:rsidR="00BA6C24" w:rsidRDefault="00BA6C24">
      <w:pPr>
        <w:snapToGrid w:val="0"/>
        <w:spacing w:line="360" w:lineRule="auto"/>
        <w:ind w:firstLine="576"/>
        <w:jc w:val="center"/>
        <w:rPr>
          <w:rFonts w:ascii="宋体" w:hAnsi="宋体" w:cs="宋体"/>
          <w:color w:val="FF0000"/>
          <w:kern w:val="0"/>
          <w:sz w:val="24"/>
        </w:rPr>
      </w:pPr>
    </w:p>
    <w:p w:rsidR="00BA6C24" w:rsidRDefault="00BA6C24">
      <w:pPr>
        <w:snapToGrid w:val="0"/>
        <w:spacing w:line="360" w:lineRule="auto"/>
        <w:ind w:firstLine="576"/>
        <w:jc w:val="center"/>
        <w:rPr>
          <w:rFonts w:ascii="宋体" w:hAnsi="宋体" w:cs="宋体"/>
          <w:color w:val="FF0000"/>
          <w:kern w:val="0"/>
          <w:sz w:val="24"/>
        </w:rPr>
      </w:pPr>
    </w:p>
    <w:p w:rsidR="00BA6C24" w:rsidRDefault="00BA6C24">
      <w:pPr>
        <w:snapToGrid w:val="0"/>
        <w:spacing w:line="360" w:lineRule="auto"/>
        <w:ind w:firstLine="576"/>
        <w:jc w:val="center"/>
        <w:rPr>
          <w:rFonts w:ascii="宋体" w:hAnsi="宋体" w:cs="宋体"/>
          <w:color w:val="FF0000"/>
          <w:kern w:val="0"/>
          <w:sz w:val="24"/>
        </w:rPr>
      </w:pPr>
    </w:p>
    <w:p w:rsidR="00BA6C24" w:rsidRDefault="00BA6C24">
      <w:pPr>
        <w:snapToGrid w:val="0"/>
        <w:spacing w:line="360" w:lineRule="auto"/>
        <w:ind w:firstLine="576"/>
        <w:jc w:val="center"/>
        <w:rPr>
          <w:rFonts w:ascii="宋体" w:hAnsi="宋体" w:cs="宋体"/>
          <w:color w:val="FF0000"/>
          <w:kern w:val="0"/>
          <w:sz w:val="24"/>
        </w:rPr>
      </w:pPr>
    </w:p>
    <w:p w:rsidR="00BA6C24" w:rsidRDefault="00835BD8">
      <w:pPr>
        <w:autoSpaceDE w:val="0"/>
        <w:autoSpaceDN w:val="0"/>
        <w:spacing w:line="360" w:lineRule="auto"/>
        <w:rPr>
          <w:rFonts w:ascii="宋体" w:hAnsi="宋体" w:cs="宋体"/>
          <w:b/>
          <w:color w:val="000000" w:themeColor="text1"/>
          <w:sz w:val="28"/>
          <w:szCs w:val="28"/>
        </w:rPr>
      </w:pPr>
      <w:r>
        <w:rPr>
          <w:rFonts w:ascii="宋体" w:hAnsi="宋体" w:cs="宋体" w:hint="eastAsia"/>
          <w:b/>
          <w:color w:val="000000" w:themeColor="text1"/>
          <w:kern w:val="0"/>
          <w:sz w:val="28"/>
          <w:szCs w:val="28"/>
          <w:lang w:val="zh-CN"/>
        </w:rPr>
        <w:t>法定代表人、单位负责人或自然人本人</w:t>
      </w:r>
      <w:r>
        <w:rPr>
          <w:rFonts w:ascii="宋体" w:hAnsi="宋体" w:cs="宋体" w:hint="eastAsia"/>
          <w:b/>
          <w:color w:val="000000" w:themeColor="text1"/>
          <w:sz w:val="28"/>
          <w:szCs w:val="28"/>
        </w:rPr>
        <w:t>的身份证明（适用于法定代表人、单位负责人或者自然人本人代表谈判供应商参加谈判）</w:t>
      </w:r>
    </w:p>
    <w:p w:rsidR="00BA6C24" w:rsidRDefault="00835BD8">
      <w:pPr>
        <w:adjustRightInd/>
        <w:snapToGrid w:val="0"/>
        <w:spacing w:beforeLines="50" w:before="120" w:after="50" w:line="600" w:lineRule="exact"/>
        <w:jc w:val="center"/>
        <w:rPr>
          <w:rFonts w:ascii="宋体" w:hAnsi="宋体"/>
          <w:b/>
          <w:color w:val="000000" w:themeColor="text1"/>
          <w:sz w:val="28"/>
          <w:szCs w:val="28"/>
        </w:rPr>
      </w:pPr>
      <w:r>
        <w:rPr>
          <w:rFonts w:ascii="宋体" w:hAnsi="宋体" w:hint="eastAsia"/>
          <w:b/>
          <w:color w:val="000000" w:themeColor="text1"/>
          <w:sz w:val="28"/>
          <w:szCs w:val="28"/>
        </w:rPr>
        <w:t>法定代表人、单位负责人或自然人身份证明书</w:t>
      </w:r>
    </w:p>
    <w:p w:rsidR="00BA6C24" w:rsidRDefault="00BA6C24">
      <w:pPr>
        <w:snapToGrid w:val="0"/>
        <w:spacing w:line="276" w:lineRule="auto"/>
        <w:ind w:firstLineChars="400" w:firstLine="1120"/>
        <w:rPr>
          <w:rFonts w:ascii="宋体" w:hAnsi="宋体"/>
          <w:color w:val="000000" w:themeColor="text1"/>
          <w:sz w:val="28"/>
          <w:szCs w:val="28"/>
          <w:u w:val="single"/>
        </w:rPr>
      </w:pPr>
    </w:p>
    <w:p w:rsidR="00BA6C24" w:rsidRDefault="00835BD8">
      <w:pPr>
        <w:snapToGrid w:val="0"/>
        <w:spacing w:line="720" w:lineRule="exact"/>
        <w:ind w:firstLineChars="400" w:firstLine="1120"/>
        <w:rPr>
          <w:rFonts w:ascii="宋体" w:hAnsi="宋体"/>
          <w:color w:val="000000" w:themeColor="text1"/>
          <w:sz w:val="28"/>
          <w:szCs w:val="28"/>
        </w:rPr>
      </w:pPr>
      <w:r>
        <w:rPr>
          <w:rFonts w:ascii="宋体" w:hAnsi="宋体" w:cs="宋体" w:hint="eastAsia"/>
          <w:color w:val="000000" w:themeColor="text1"/>
          <w:kern w:val="0"/>
          <w:sz w:val="28"/>
          <w:szCs w:val="28"/>
          <w:u w:val="single"/>
          <w:lang w:val="zh-CN"/>
        </w:rPr>
        <w:t xml:space="preserve">          </w:t>
      </w:r>
      <w:r>
        <w:rPr>
          <w:rFonts w:ascii="宋体" w:hAnsi="宋体" w:cs="宋体" w:hint="eastAsia"/>
          <w:color w:val="000000" w:themeColor="text1"/>
          <w:kern w:val="0"/>
          <w:sz w:val="28"/>
          <w:szCs w:val="28"/>
          <w:lang w:val="zh-CN"/>
        </w:rPr>
        <w:t>（姓名）（身份证号码：</w:t>
      </w:r>
      <w:r>
        <w:rPr>
          <w:rFonts w:ascii="宋体" w:hAnsi="宋体" w:cs="宋体" w:hint="eastAsia"/>
          <w:color w:val="000000" w:themeColor="text1"/>
          <w:kern w:val="0"/>
          <w:sz w:val="28"/>
          <w:szCs w:val="28"/>
          <w:u w:val="single"/>
          <w:lang w:val="zh-CN"/>
        </w:rPr>
        <w:t xml:space="preserve">          </w:t>
      </w:r>
      <w:r>
        <w:rPr>
          <w:rFonts w:ascii="宋体" w:hAnsi="宋体" w:cs="宋体" w:hint="eastAsia"/>
          <w:color w:val="000000" w:themeColor="text1"/>
          <w:kern w:val="0"/>
          <w:sz w:val="28"/>
          <w:szCs w:val="28"/>
          <w:lang w:val="zh-CN"/>
        </w:rPr>
        <w:t>，手机：</w:t>
      </w:r>
      <w:r>
        <w:rPr>
          <w:rFonts w:ascii="宋体" w:hAnsi="宋体" w:cs="宋体" w:hint="eastAsia"/>
          <w:color w:val="000000" w:themeColor="text1"/>
          <w:kern w:val="0"/>
          <w:sz w:val="28"/>
          <w:szCs w:val="28"/>
          <w:u w:val="single"/>
          <w:lang w:val="zh-CN"/>
        </w:rPr>
        <w:t xml:space="preserve">          </w:t>
      </w:r>
      <w:r>
        <w:rPr>
          <w:rFonts w:ascii="宋体" w:hAnsi="宋体" w:cs="宋体" w:hint="eastAsia"/>
          <w:color w:val="000000" w:themeColor="text1"/>
          <w:kern w:val="0"/>
          <w:sz w:val="28"/>
          <w:szCs w:val="28"/>
          <w:lang w:val="zh-CN"/>
        </w:rPr>
        <w:t>）</w:t>
      </w:r>
      <w:r>
        <w:rPr>
          <w:rFonts w:ascii="宋体" w:hAnsi="宋体" w:hint="eastAsia"/>
          <w:color w:val="000000" w:themeColor="text1"/>
          <w:sz w:val="28"/>
          <w:szCs w:val="28"/>
        </w:rPr>
        <w:t>在我公司（单位）任</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职务，是我公司（单位）</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的法定代表人</w:t>
      </w:r>
      <w:r>
        <w:rPr>
          <w:rFonts w:ascii="宋体" w:hAnsi="宋体" w:cs="宋体" w:hint="eastAsia"/>
          <w:color w:val="000000" w:themeColor="text1"/>
          <w:kern w:val="0"/>
          <w:sz w:val="28"/>
          <w:szCs w:val="28"/>
        </w:rPr>
        <w:t>（负责人）</w:t>
      </w:r>
      <w:r>
        <w:rPr>
          <w:rFonts w:ascii="宋体" w:hAnsi="宋体" w:hint="eastAsia"/>
          <w:color w:val="000000" w:themeColor="text1"/>
          <w:sz w:val="28"/>
          <w:szCs w:val="28"/>
        </w:rPr>
        <w:t>。</w:t>
      </w:r>
    </w:p>
    <w:p w:rsidR="00BA6C24" w:rsidRDefault="00835BD8">
      <w:pPr>
        <w:snapToGrid w:val="0"/>
        <w:spacing w:line="720" w:lineRule="exact"/>
        <w:ind w:firstLineChars="350" w:firstLine="980"/>
        <w:rPr>
          <w:rFonts w:ascii="宋体" w:hAnsi="宋体"/>
          <w:color w:val="000000" w:themeColor="text1"/>
          <w:sz w:val="28"/>
          <w:szCs w:val="28"/>
        </w:rPr>
      </w:pPr>
      <w:r>
        <w:rPr>
          <w:rFonts w:ascii="宋体" w:hAnsi="宋体" w:hint="eastAsia"/>
          <w:color w:val="000000" w:themeColor="text1"/>
          <w:sz w:val="28"/>
          <w:szCs w:val="28"/>
        </w:rPr>
        <w:t>特此证明。</w:t>
      </w:r>
    </w:p>
    <w:p w:rsidR="00BA6C24" w:rsidRDefault="00BA6C24">
      <w:pPr>
        <w:snapToGrid w:val="0"/>
        <w:spacing w:line="276" w:lineRule="auto"/>
        <w:rPr>
          <w:rFonts w:ascii="宋体" w:hAnsi="宋体"/>
          <w:color w:val="000000" w:themeColor="text1"/>
          <w:sz w:val="28"/>
          <w:szCs w:val="28"/>
        </w:rPr>
      </w:pPr>
    </w:p>
    <w:p w:rsidR="00BA6C24" w:rsidRDefault="00835BD8">
      <w:pPr>
        <w:snapToGrid w:val="0"/>
        <w:spacing w:line="276" w:lineRule="auto"/>
        <w:rPr>
          <w:rFonts w:ascii="宋体" w:hAnsi="宋体"/>
          <w:color w:val="000000" w:themeColor="text1"/>
          <w:sz w:val="28"/>
          <w:szCs w:val="28"/>
        </w:rPr>
      </w:pPr>
      <w:r>
        <w:rPr>
          <w:rFonts w:ascii="宋体" w:hAnsi="宋体" w:hint="eastAsia"/>
          <w:color w:val="000000" w:themeColor="text1"/>
          <w:sz w:val="28"/>
          <w:szCs w:val="28"/>
        </w:rPr>
        <w:t xml:space="preserve">                        </w:t>
      </w:r>
    </w:p>
    <w:p w:rsidR="00BA6C24" w:rsidRDefault="00BA6C24">
      <w:pPr>
        <w:snapToGrid w:val="0"/>
        <w:spacing w:line="276" w:lineRule="auto"/>
        <w:rPr>
          <w:rFonts w:ascii="宋体" w:hAnsi="宋体"/>
          <w:color w:val="000000" w:themeColor="text1"/>
          <w:sz w:val="28"/>
          <w:szCs w:val="28"/>
        </w:rPr>
      </w:pPr>
    </w:p>
    <w:p w:rsidR="00BA6C24" w:rsidRDefault="00835BD8">
      <w:pPr>
        <w:snapToGrid w:val="0"/>
        <w:spacing w:line="360" w:lineRule="auto"/>
        <w:ind w:firstLine="576"/>
        <w:jc w:val="center"/>
        <w:rPr>
          <w:rFonts w:ascii="宋体" w:hAnsi="宋体" w:cs="宋体"/>
          <w:color w:val="000000" w:themeColor="text1"/>
          <w:kern w:val="0"/>
          <w:sz w:val="28"/>
          <w:szCs w:val="28"/>
          <w:lang w:val="zh-CN"/>
        </w:rPr>
      </w:pPr>
      <w:r>
        <w:rPr>
          <w:rFonts w:ascii="宋体" w:hAnsi="宋体" w:cs="宋体" w:hint="eastAsia"/>
          <w:color w:val="000000" w:themeColor="text1"/>
          <w:sz w:val="28"/>
          <w:szCs w:val="28"/>
        </w:rPr>
        <w:t>谈判供应商名称</w:t>
      </w:r>
      <w:r>
        <w:rPr>
          <w:rFonts w:ascii="宋体" w:hAnsi="宋体" w:cs="宋体" w:hint="eastAsia"/>
          <w:color w:val="000000" w:themeColor="text1"/>
          <w:kern w:val="0"/>
          <w:sz w:val="28"/>
          <w:szCs w:val="28"/>
          <w:lang w:val="zh-CN"/>
        </w:rPr>
        <w:t xml:space="preserve">(公章)：                              </w:t>
      </w:r>
    </w:p>
    <w:p w:rsidR="00BA6C24" w:rsidRDefault="00835BD8">
      <w:pPr>
        <w:adjustRightInd/>
        <w:spacing w:line="360" w:lineRule="auto"/>
        <w:rPr>
          <w:rFonts w:ascii="宋体" w:hAnsi="宋体" w:cs="宋体"/>
          <w:bCs/>
          <w:color w:val="000000" w:themeColor="text1"/>
          <w:sz w:val="28"/>
          <w:szCs w:val="28"/>
        </w:rPr>
      </w:pPr>
      <w:r>
        <w:rPr>
          <w:rFonts w:ascii="宋体" w:hAnsi="宋体" w:cs="宋体" w:hint="eastAsia"/>
          <w:color w:val="000000" w:themeColor="text1"/>
          <w:kern w:val="0"/>
          <w:sz w:val="28"/>
          <w:szCs w:val="28"/>
          <w:lang w:val="zh-CN"/>
        </w:rPr>
        <w:t xml:space="preserve">                               日期：  年  月  日</w:t>
      </w:r>
    </w:p>
    <w:p w:rsidR="00BA6C24" w:rsidRDefault="00BA6C24">
      <w:pPr>
        <w:adjustRightInd/>
        <w:spacing w:line="360" w:lineRule="auto"/>
        <w:rPr>
          <w:rFonts w:ascii="宋体" w:hAnsi="宋体" w:cs="宋体"/>
          <w:bCs/>
          <w:color w:val="000000" w:themeColor="text1"/>
          <w:sz w:val="28"/>
          <w:szCs w:val="28"/>
        </w:rPr>
      </w:pPr>
    </w:p>
    <w:p w:rsidR="00BA6C24" w:rsidRDefault="00835BD8">
      <w:pPr>
        <w:adjustRightInd/>
        <w:spacing w:line="360" w:lineRule="auto"/>
        <w:rPr>
          <w:rFonts w:ascii="宋体" w:hAnsi="宋体" w:cs="宋体"/>
          <w:bCs/>
          <w:color w:val="000000" w:themeColor="text1"/>
          <w:sz w:val="28"/>
          <w:szCs w:val="28"/>
        </w:rPr>
      </w:pPr>
      <w:r>
        <w:rPr>
          <w:rFonts w:ascii="宋体" w:hAnsi="宋体" w:hint="eastAsia"/>
          <w:color w:val="000000" w:themeColor="text1"/>
          <w:sz w:val="28"/>
          <w:szCs w:val="28"/>
        </w:rPr>
        <w:t>法定代表人</w:t>
      </w:r>
      <w:r>
        <w:rPr>
          <w:rFonts w:ascii="宋体" w:hAnsi="宋体" w:cs="宋体" w:hint="eastAsia"/>
          <w:color w:val="000000" w:themeColor="text1"/>
          <w:kern w:val="0"/>
          <w:sz w:val="28"/>
          <w:szCs w:val="28"/>
        </w:rPr>
        <w:t>（负责人）</w:t>
      </w:r>
      <w:r>
        <w:rPr>
          <w:rFonts w:ascii="宋体" w:hAnsi="宋体" w:cs="宋体" w:hint="eastAsia"/>
          <w:bCs/>
          <w:color w:val="000000" w:themeColor="text1"/>
          <w:sz w:val="28"/>
          <w:szCs w:val="28"/>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A6C24">
        <w:trPr>
          <w:trHeight w:val="3534"/>
          <w:jc w:val="center"/>
        </w:trPr>
        <w:tc>
          <w:tcPr>
            <w:tcW w:w="9207" w:type="dxa"/>
          </w:tcPr>
          <w:p w:rsidR="00BA6C24" w:rsidRDefault="00835BD8">
            <w:pPr>
              <w:spacing w:line="360" w:lineRule="auto"/>
              <w:rPr>
                <w:rFonts w:ascii="宋体" w:hAnsi="宋体" w:cs="宋体"/>
                <w:bCs/>
                <w:color w:val="000000" w:themeColor="text1"/>
                <w:sz w:val="28"/>
                <w:szCs w:val="28"/>
              </w:rPr>
            </w:pPr>
            <w:r>
              <w:rPr>
                <w:rFonts w:ascii="宋体" w:hAnsi="宋体" w:cs="宋体" w:hint="eastAsia"/>
                <w:bCs/>
                <w:color w:val="000000" w:themeColor="text1"/>
                <w:sz w:val="28"/>
                <w:szCs w:val="28"/>
              </w:rPr>
              <w:t>正面：                                 反面：</w:t>
            </w:r>
          </w:p>
          <w:p w:rsidR="00BA6C24" w:rsidRDefault="00BA6C24">
            <w:pPr>
              <w:spacing w:line="360" w:lineRule="auto"/>
              <w:rPr>
                <w:rFonts w:ascii="宋体" w:hAnsi="宋体" w:cs="宋体"/>
                <w:bCs/>
                <w:color w:val="000000" w:themeColor="text1"/>
                <w:sz w:val="28"/>
                <w:szCs w:val="28"/>
              </w:rPr>
            </w:pPr>
          </w:p>
        </w:tc>
      </w:tr>
    </w:tbl>
    <w:p w:rsidR="00BA6C24" w:rsidRDefault="00835BD8">
      <w:pPr>
        <w:snapToGrid w:val="0"/>
        <w:spacing w:line="360" w:lineRule="auto"/>
        <w:ind w:firstLine="576"/>
        <w:jc w:val="center"/>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 xml:space="preserve">                 </w:t>
      </w:r>
    </w:p>
    <w:p w:rsidR="00BA6C24" w:rsidRDefault="00BA6C24">
      <w:pPr>
        <w:spacing w:line="360" w:lineRule="auto"/>
        <w:rPr>
          <w:rFonts w:asciiTheme="minorEastAsia" w:eastAsiaTheme="minorEastAsia" w:hAnsiTheme="minorEastAsia" w:cs="仿宋_GB2312"/>
          <w:b/>
          <w:color w:val="000000" w:themeColor="text1"/>
          <w:kern w:val="0"/>
          <w:sz w:val="32"/>
          <w:szCs w:val="32"/>
          <w:lang w:val="zh-CN"/>
        </w:rPr>
      </w:pPr>
    </w:p>
    <w:p w:rsidR="00BA6C24" w:rsidRDefault="00BA6C24">
      <w:pPr>
        <w:snapToGrid w:val="0"/>
        <w:spacing w:line="360" w:lineRule="auto"/>
        <w:ind w:right="480"/>
        <w:rPr>
          <w:rFonts w:ascii="宋体" w:hAnsi="宋体" w:cs="宋体"/>
          <w:b/>
          <w:color w:val="000000" w:themeColor="text1"/>
          <w:kern w:val="0"/>
          <w:sz w:val="32"/>
          <w:szCs w:val="32"/>
        </w:rPr>
        <w:sectPr w:rsidR="00BA6C24">
          <w:headerReference w:type="default" r:id="rId17"/>
          <w:footerReference w:type="default" r:id="rId18"/>
          <w:headerReference w:type="first" r:id="rId19"/>
          <w:footerReference w:type="first" r:id="rId20"/>
          <w:pgSz w:w="11906" w:h="16838"/>
          <w:pgMar w:top="1276" w:right="1418" w:bottom="1247" w:left="1418" w:header="851" w:footer="992" w:gutter="0"/>
          <w:cols w:space="720"/>
          <w:titlePg/>
          <w:docGrid w:linePitch="312"/>
        </w:sectPr>
      </w:pPr>
    </w:p>
    <w:p w:rsidR="00BA6C24" w:rsidRDefault="00BA6C24">
      <w:pPr>
        <w:spacing w:line="360" w:lineRule="auto"/>
        <w:rPr>
          <w:rFonts w:asciiTheme="minorEastAsia" w:eastAsiaTheme="minorEastAsia" w:hAnsiTheme="minorEastAsia" w:cs="仿宋_GB2312"/>
          <w:b/>
          <w:color w:val="000000" w:themeColor="text1"/>
          <w:kern w:val="0"/>
          <w:sz w:val="32"/>
          <w:szCs w:val="32"/>
          <w:lang w:val="zh-CN"/>
        </w:rPr>
      </w:pPr>
    </w:p>
    <w:p w:rsidR="00BA6C24" w:rsidRDefault="00835BD8">
      <w:pPr>
        <w:spacing w:line="360" w:lineRule="auto"/>
        <w:rPr>
          <w:rFonts w:asciiTheme="minorEastAsia" w:eastAsiaTheme="minorEastAsia" w:hAnsiTheme="minorEastAsia" w:cs="仿宋_GB2312"/>
          <w:b/>
          <w:sz w:val="32"/>
          <w:szCs w:val="32"/>
        </w:rPr>
      </w:pPr>
      <w:r>
        <w:rPr>
          <w:rFonts w:asciiTheme="minorEastAsia" w:eastAsiaTheme="minorEastAsia" w:hAnsiTheme="minorEastAsia" w:cs="仿宋_GB2312" w:hint="eastAsia"/>
          <w:b/>
          <w:kern w:val="0"/>
          <w:sz w:val="32"/>
          <w:szCs w:val="32"/>
          <w:lang w:val="zh-CN"/>
        </w:rPr>
        <w:t>五</w:t>
      </w:r>
      <w:r>
        <w:rPr>
          <w:rFonts w:asciiTheme="minorEastAsia" w:eastAsiaTheme="minorEastAsia" w:hAnsiTheme="minorEastAsia" w:cs="仿宋_GB2312" w:hint="eastAsia"/>
          <w:b/>
          <w:sz w:val="32"/>
          <w:szCs w:val="32"/>
        </w:rPr>
        <w:t>、所有资信文件（复印件）</w:t>
      </w:r>
    </w:p>
    <w:p w:rsidR="00BA6C24" w:rsidRDefault="00835BD8">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sz w:val="24"/>
        </w:rPr>
        <w:t>（由供应商根据采购需求及谈判文件要求编制）</w:t>
      </w:r>
    </w:p>
    <w:p w:rsidR="00BA6C24" w:rsidRDefault="00BA6C24">
      <w:pPr>
        <w:spacing w:line="360" w:lineRule="auto"/>
        <w:jc w:val="center"/>
        <w:rPr>
          <w:rFonts w:asciiTheme="minorEastAsia" w:eastAsiaTheme="minorEastAsia" w:hAnsiTheme="minorEastAsia" w:cs="仿宋_GB2312"/>
          <w:b/>
          <w:sz w:val="30"/>
          <w:szCs w:val="30"/>
        </w:rPr>
      </w:pPr>
    </w:p>
    <w:p w:rsidR="00BA6C24" w:rsidRDefault="00835BD8">
      <w:pPr>
        <w:snapToGrid w:val="0"/>
        <w:spacing w:line="360" w:lineRule="auto"/>
        <w:ind w:firstLineChars="2150" w:firstLine="51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lang w:val="zh-CN"/>
        </w:rPr>
        <w:t>：</w:t>
      </w:r>
    </w:p>
    <w:p w:rsidR="00BA6C24" w:rsidRDefault="00835BD8">
      <w:pPr>
        <w:snapToGrid w:val="0"/>
        <w:spacing w:line="360" w:lineRule="auto"/>
        <w:ind w:firstLineChars="2150" w:firstLine="516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 xml:space="preserve">：   年  </w:t>
      </w:r>
      <w:r>
        <w:rPr>
          <w:rFonts w:asciiTheme="minorEastAsia" w:eastAsiaTheme="minorEastAsia" w:hAnsiTheme="minorEastAsia" w:cs="仿宋_GB2312" w:hint="eastAsia"/>
          <w:kern w:val="0"/>
          <w:sz w:val="24"/>
          <w:lang w:val="zh-CN"/>
        </w:rPr>
        <w:t>月</w:t>
      </w:r>
      <w:r>
        <w:rPr>
          <w:rFonts w:asciiTheme="minorEastAsia" w:eastAsiaTheme="minorEastAsia" w:hAnsiTheme="minorEastAsia" w:cs="仿宋_GB2312" w:hint="eastAsia"/>
          <w:kern w:val="0"/>
          <w:sz w:val="24"/>
        </w:rPr>
        <w:t xml:space="preserve">   </w:t>
      </w:r>
      <w:r>
        <w:rPr>
          <w:rFonts w:asciiTheme="minorEastAsia" w:eastAsiaTheme="minorEastAsia" w:hAnsiTheme="minorEastAsia" w:cs="仿宋_GB2312" w:hint="eastAsia"/>
          <w:kern w:val="0"/>
          <w:sz w:val="24"/>
          <w:lang w:val="zh-CN"/>
        </w:rPr>
        <w:t>日</w:t>
      </w:r>
    </w:p>
    <w:p w:rsidR="00BA6C24" w:rsidRDefault="00BA6C24">
      <w:pPr>
        <w:spacing w:line="360" w:lineRule="auto"/>
        <w:jc w:val="center"/>
        <w:rPr>
          <w:rFonts w:asciiTheme="minorEastAsia" w:eastAsiaTheme="minorEastAsia" w:hAnsiTheme="minorEastAsia" w:cs="仿宋_GB2312"/>
          <w:b/>
          <w:kern w:val="0"/>
          <w:sz w:val="32"/>
          <w:szCs w:val="32"/>
        </w:rPr>
      </w:pPr>
    </w:p>
    <w:p w:rsidR="00BA6C24" w:rsidRDefault="00835BD8">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kern w:val="0"/>
          <w:sz w:val="32"/>
          <w:szCs w:val="32"/>
        </w:rPr>
        <w:t>六</w:t>
      </w:r>
      <w:r>
        <w:rPr>
          <w:rFonts w:asciiTheme="minorEastAsia" w:eastAsiaTheme="minorEastAsia" w:hAnsiTheme="minorEastAsia" w:cs="仿宋_GB2312" w:hint="eastAsia"/>
          <w:b/>
          <w:bCs/>
          <w:sz w:val="32"/>
          <w:szCs w:val="32"/>
        </w:rPr>
        <w:t>、</w:t>
      </w:r>
      <w:r>
        <w:rPr>
          <w:rFonts w:asciiTheme="minorEastAsia" w:eastAsiaTheme="minorEastAsia" w:hAnsiTheme="minorEastAsia" w:cs="仿宋_GB2312" w:hint="eastAsia"/>
          <w:b/>
          <w:kern w:val="0"/>
          <w:sz w:val="32"/>
          <w:szCs w:val="32"/>
          <w:lang w:val="zh-CN"/>
        </w:rPr>
        <w:t>主要业绩证明</w:t>
      </w:r>
    </w:p>
    <w:p w:rsidR="00BA6C24" w:rsidRDefault="00835BD8">
      <w:pPr>
        <w:autoSpaceDE w:val="0"/>
        <w:autoSpaceDN w:val="0"/>
        <w:spacing w:line="360" w:lineRule="auto"/>
        <w:ind w:firstLine="120"/>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BA6C24">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w:t>
            </w:r>
          </w:p>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w:t>
            </w:r>
          </w:p>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投资</w:t>
            </w:r>
          </w:p>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所在页码</w:t>
            </w:r>
          </w:p>
        </w:tc>
      </w:tr>
      <w:tr w:rsidR="00BA6C24">
        <w:trPr>
          <w:trHeight w:val="894"/>
        </w:trPr>
        <w:tc>
          <w:tcPr>
            <w:tcW w:w="180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r>
      <w:tr w:rsidR="00BA6C24">
        <w:trPr>
          <w:trHeight w:val="920"/>
        </w:trPr>
        <w:tc>
          <w:tcPr>
            <w:tcW w:w="180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r>
      <w:tr w:rsidR="00BA6C24">
        <w:trPr>
          <w:trHeight w:val="933"/>
        </w:trPr>
        <w:tc>
          <w:tcPr>
            <w:tcW w:w="180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r>
      <w:tr w:rsidR="00BA6C24">
        <w:trPr>
          <w:trHeight w:val="933"/>
        </w:trPr>
        <w:tc>
          <w:tcPr>
            <w:tcW w:w="180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r>
      <w:tr w:rsidR="00BA6C24">
        <w:trPr>
          <w:trHeight w:val="927"/>
        </w:trPr>
        <w:tc>
          <w:tcPr>
            <w:tcW w:w="180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r>
    </w:tbl>
    <w:p w:rsidR="00BA6C24" w:rsidRDefault="00835BD8">
      <w:pPr>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b/>
          <w:sz w:val="24"/>
        </w:rPr>
        <w:t>注：供应商可按上述的格式自行编制，须随表提交相应的合同复印件和用户单位验收证明并注明所在文件页码。</w:t>
      </w:r>
    </w:p>
    <w:p w:rsidR="00BA6C24" w:rsidRDefault="00BA6C24">
      <w:pPr>
        <w:autoSpaceDE w:val="0"/>
        <w:autoSpaceDN w:val="0"/>
        <w:spacing w:line="360" w:lineRule="auto"/>
        <w:rPr>
          <w:rFonts w:asciiTheme="minorEastAsia" w:eastAsiaTheme="minorEastAsia" w:hAnsiTheme="minorEastAsia" w:cs="仿宋_GB2312"/>
          <w:sz w:val="24"/>
        </w:rPr>
      </w:pPr>
    </w:p>
    <w:p w:rsidR="00BA6C24" w:rsidRDefault="00BA6C24">
      <w:pPr>
        <w:autoSpaceDE w:val="0"/>
        <w:autoSpaceDN w:val="0"/>
        <w:spacing w:line="360" w:lineRule="auto"/>
        <w:ind w:firstLineChars="2200" w:firstLine="5280"/>
        <w:rPr>
          <w:rFonts w:asciiTheme="minorEastAsia" w:eastAsiaTheme="minorEastAsia" w:hAnsiTheme="minorEastAsia" w:cs="仿宋_GB2312"/>
          <w:kern w:val="0"/>
          <w:sz w:val="24"/>
        </w:rPr>
      </w:pPr>
    </w:p>
    <w:p w:rsidR="00BA6C24" w:rsidRDefault="00BA6C24">
      <w:pPr>
        <w:autoSpaceDE w:val="0"/>
        <w:autoSpaceDN w:val="0"/>
        <w:spacing w:line="360" w:lineRule="auto"/>
        <w:ind w:firstLineChars="2200" w:firstLine="5280"/>
        <w:rPr>
          <w:rFonts w:asciiTheme="minorEastAsia" w:eastAsiaTheme="minorEastAsia" w:hAnsiTheme="minorEastAsia" w:cs="仿宋_GB2312"/>
          <w:kern w:val="0"/>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lastRenderedPageBreak/>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835BD8">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七、关于</w:t>
      </w:r>
      <w:r>
        <w:rPr>
          <w:rFonts w:asciiTheme="minorEastAsia" w:eastAsiaTheme="minorEastAsia" w:hAnsiTheme="minorEastAsia" w:cs="仿宋_GB2312" w:hint="eastAsia"/>
          <w:b/>
          <w:kern w:val="0"/>
          <w:sz w:val="32"/>
          <w:szCs w:val="32"/>
          <w:lang w:val="zh-CN"/>
        </w:rPr>
        <w:t>对谈判文件中有关条款的拒绝声明</w:t>
      </w:r>
    </w:p>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BA6C24" w:rsidRDefault="00BA6C24">
      <w:pPr>
        <w:spacing w:line="360" w:lineRule="auto"/>
        <w:rPr>
          <w:rFonts w:asciiTheme="minorEastAsia" w:eastAsiaTheme="minorEastAsia" w:hAnsiTheme="minorEastAsia" w:cs="仿宋_GB2312"/>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 xml:space="preserve">法定代表人（负责人）或委托代理人(签名)：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835BD8">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八、认为需要的</w:t>
      </w:r>
      <w:r>
        <w:rPr>
          <w:rFonts w:asciiTheme="minorEastAsia" w:eastAsiaTheme="minorEastAsia" w:hAnsiTheme="minorEastAsia" w:cs="仿宋_GB2312" w:hint="eastAsia"/>
          <w:b/>
          <w:kern w:val="0"/>
          <w:sz w:val="32"/>
          <w:szCs w:val="32"/>
          <w:lang w:val="zh-CN"/>
        </w:rPr>
        <w:t>其他商务文件或说明</w:t>
      </w:r>
    </w:p>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BA6C24" w:rsidRDefault="00BA6C24">
      <w:pPr>
        <w:spacing w:line="360" w:lineRule="auto"/>
        <w:jc w:val="center"/>
        <w:rPr>
          <w:rFonts w:asciiTheme="minorEastAsia" w:eastAsiaTheme="minorEastAsia" w:hAnsiTheme="minorEastAsia" w:cs="仿宋_GB2312"/>
          <w:sz w:val="24"/>
        </w:rPr>
      </w:pPr>
    </w:p>
    <w:p w:rsidR="00BA6C24" w:rsidRDefault="00BA6C24">
      <w:pPr>
        <w:spacing w:line="360" w:lineRule="auto"/>
        <w:rPr>
          <w:rFonts w:asciiTheme="minorEastAsia" w:eastAsiaTheme="minorEastAsia" w:hAnsiTheme="minorEastAsia" w:cs="仿宋_GB2312"/>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BA6C24">
      <w:pPr>
        <w:spacing w:line="360" w:lineRule="auto"/>
        <w:rPr>
          <w:rFonts w:asciiTheme="minorEastAsia" w:eastAsiaTheme="minorEastAsia" w:hAnsiTheme="minorEastAsia" w:cs="仿宋_GB2312"/>
          <w:b/>
          <w:bCs/>
          <w:kern w:val="0"/>
          <w:sz w:val="24"/>
        </w:rPr>
      </w:pPr>
    </w:p>
    <w:p w:rsidR="00BA6C24" w:rsidRDefault="00835BD8">
      <w:pPr>
        <w:widowControl/>
        <w:adjustRightInd/>
        <w:jc w:val="left"/>
        <w:rPr>
          <w:rFonts w:asciiTheme="minorEastAsia" w:eastAsiaTheme="minorEastAsia" w:hAnsiTheme="minorEastAsia" w:cs="仿宋_GB2312"/>
          <w:b/>
          <w:sz w:val="32"/>
          <w:szCs w:val="32"/>
        </w:rPr>
      </w:pPr>
      <w:r>
        <w:rPr>
          <w:rFonts w:asciiTheme="minorEastAsia" w:eastAsiaTheme="minorEastAsia" w:hAnsiTheme="minorEastAsia" w:cs="仿宋_GB2312" w:hint="eastAsia"/>
        </w:rPr>
        <w:br w:type="page"/>
      </w:r>
    </w:p>
    <w:p w:rsidR="00BA6C24" w:rsidRDefault="00835BD8">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lastRenderedPageBreak/>
        <w:t>九、技术解决方案</w:t>
      </w:r>
    </w:p>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（由供应商根据采购需求及谈判文件要求编制）</w:t>
      </w:r>
    </w:p>
    <w:p w:rsidR="00BA6C24" w:rsidRDefault="00BA6C24">
      <w:pPr>
        <w:spacing w:line="360" w:lineRule="auto"/>
        <w:jc w:val="center"/>
        <w:rPr>
          <w:rFonts w:asciiTheme="minorEastAsia" w:eastAsiaTheme="minorEastAsia" w:hAnsiTheme="minorEastAsia" w:cs="仿宋_GB2312"/>
          <w:sz w:val="24"/>
        </w:rPr>
      </w:pPr>
    </w:p>
    <w:p w:rsidR="00BA6C24" w:rsidRDefault="00BA6C24">
      <w:pPr>
        <w:autoSpaceDE w:val="0"/>
        <w:autoSpaceDN w:val="0"/>
        <w:spacing w:line="360" w:lineRule="auto"/>
        <w:rPr>
          <w:rFonts w:asciiTheme="minorEastAsia" w:eastAsiaTheme="minorEastAsia" w:hAnsiTheme="minorEastAsia" w:cs="仿宋_GB2312"/>
          <w:kern w:val="0"/>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835BD8">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r>
        <w:rPr>
          <w:rFonts w:asciiTheme="minorEastAsia" w:eastAsiaTheme="minorEastAsia" w:hAnsiTheme="minorEastAsia" w:cs="仿宋_GB2312" w:hint="eastAsia"/>
          <w:b/>
          <w:bCs/>
          <w:kern w:val="0"/>
          <w:sz w:val="24"/>
          <w:lang w:val="zh-CN"/>
        </w:rPr>
        <w:t xml:space="preserve">       </w:t>
      </w:r>
    </w:p>
    <w:p w:rsidR="00BA6C24" w:rsidRDefault="00835BD8">
      <w:pPr>
        <w:snapToGrid w:val="0"/>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t>响应产品规格配置清单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31"/>
        <w:gridCol w:w="2160"/>
        <w:gridCol w:w="2340"/>
        <w:gridCol w:w="1080"/>
        <w:gridCol w:w="1332"/>
      </w:tblGrid>
      <w:tr w:rsidR="00BA6C24">
        <w:trPr>
          <w:trHeight w:val="773"/>
        </w:trPr>
        <w:tc>
          <w:tcPr>
            <w:tcW w:w="737" w:type="dxa"/>
            <w:vAlign w:val="center"/>
          </w:tcPr>
          <w:p w:rsidR="00BA6C24" w:rsidRDefault="00835BD8">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序号</w:t>
            </w:r>
          </w:p>
        </w:tc>
        <w:tc>
          <w:tcPr>
            <w:tcW w:w="1531" w:type="dxa"/>
            <w:vAlign w:val="center"/>
          </w:tcPr>
          <w:p w:rsidR="00BA6C24" w:rsidRDefault="00835BD8">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设备名称</w:t>
            </w:r>
          </w:p>
        </w:tc>
        <w:tc>
          <w:tcPr>
            <w:tcW w:w="2160" w:type="dxa"/>
            <w:vAlign w:val="center"/>
          </w:tcPr>
          <w:p w:rsidR="00BA6C24" w:rsidRDefault="00835BD8">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响应品牌及型号</w:t>
            </w:r>
          </w:p>
        </w:tc>
        <w:tc>
          <w:tcPr>
            <w:tcW w:w="2340" w:type="dxa"/>
            <w:vAlign w:val="center"/>
          </w:tcPr>
          <w:p w:rsidR="00BA6C24" w:rsidRDefault="00835BD8">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规格配置详细说明</w:t>
            </w:r>
          </w:p>
        </w:tc>
        <w:tc>
          <w:tcPr>
            <w:tcW w:w="1080" w:type="dxa"/>
            <w:vAlign w:val="center"/>
          </w:tcPr>
          <w:p w:rsidR="00BA6C24" w:rsidRDefault="00835BD8">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数量</w:t>
            </w:r>
          </w:p>
        </w:tc>
        <w:tc>
          <w:tcPr>
            <w:tcW w:w="1332" w:type="dxa"/>
            <w:vAlign w:val="center"/>
          </w:tcPr>
          <w:p w:rsidR="00BA6C24" w:rsidRDefault="00835BD8">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备注</w:t>
            </w:r>
          </w:p>
        </w:tc>
      </w:tr>
      <w:tr w:rsidR="00BA6C24">
        <w:trPr>
          <w:trHeight w:val="441"/>
        </w:trPr>
        <w:tc>
          <w:tcPr>
            <w:tcW w:w="737"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p>
        </w:tc>
        <w:tc>
          <w:tcPr>
            <w:tcW w:w="1531"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160"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34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08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332" w:type="dxa"/>
            <w:vAlign w:val="center"/>
          </w:tcPr>
          <w:p w:rsidR="00BA6C24" w:rsidRDefault="00BA6C24">
            <w:pPr>
              <w:spacing w:line="360" w:lineRule="auto"/>
              <w:jc w:val="center"/>
              <w:rPr>
                <w:rFonts w:asciiTheme="minorEastAsia" w:eastAsiaTheme="minorEastAsia" w:hAnsiTheme="minorEastAsia" w:cs="仿宋_GB2312"/>
                <w:sz w:val="24"/>
              </w:rPr>
            </w:pPr>
          </w:p>
        </w:tc>
      </w:tr>
      <w:tr w:rsidR="00BA6C24">
        <w:trPr>
          <w:trHeight w:val="453"/>
        </w:trPr>
        <w:tc>
          <w:tcPr>
            <w:tcW w:w="737"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2</w:t>
            </w:r>
          </w:p>
        </w:tc>
        <w:tc>
          <w:tcPr>
            <w:tcW w:w="1531"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160"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34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08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332" w:type="dxa"/>
            <w:vAlign w:val="center"/>
          </w:tcPr>
          <w:p w:rsidR="00BA6C24" w:rsidRDefault="00BA6C24">
            <w:pPr>
              <w:spacing w:line="360" w:lineRule="auto"/>
              <w:jc w:val="center"/>
              <w:rPr>
                <w:rFonts w:asciiTheme="minorEastAsia" w:eastAsiaTheme="minorEastAsia" w:hAnsiTheme="minorEastAsia" w:cs="仿宋_GB2312"/>
                <w:sz w:val="24"/>
              </w:rPr>
            </w:pPr>
          </w:p>
        </w:tc>
      </w:tr>
      <w:tr w:rsidR="00BA6C24">
        <w:trPr>
          <w:trHeight w:val="453"/>
        </w:trPr>
        <w:tc>
          <w:tcPr>
            <w:tcW w:w="737"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p>
        </w:tc>
        <w:tc>
          <w:tcPr>
            <w:tcW w:w="1531"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160"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34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08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332" w:type="dxa"/>
            <w:vAlign w:val="center"/>
          </w:tcPr>
          <w:p w:rsidR="00BA6C24" w:rsidRDefault="00BA6C24">
            <w:pPr>
              <w:spacing w:line="360" w:lineRule="auto"/>
              <w:jc w:val="center"/>
              <w:rPr>
                <w:rFonts w:asciiTheme="minorEastAsia" w:eastAsiaTheme="minorEastAsia" w:hAnsiTheme="minorEastAsia" w:cs="仿宋_GB2312"/>
                <w:sz w:val="24"/>
              </w:rPr>
            </w:pPr>
          </w:p>
        </w:tc>
      </w:tr>
      <w:tr w:rsidR="00BA6C24">
        <w:trPr>
          <w:trHeight w:val="453"/>
        </w:trPr>
        <w:tc>
          <w:tcPr>
            <w:tcW w:w="737"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4</w:t>
            </w:r>
          </w:p>
        </w:tc>
        <w:tc>
          <w:tcPr>
            <w:tcW w:w="1531"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160"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34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08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332" w:type="dxa"/>
            <w:vAlign w:val="center"/>
          </w:tcPr>
          <w:p w:rsidR="00BA6C24" w:rsidRDefault="00BA6C24">
            <w:pPr>
              <w:spacing w:line="360" w:lineRule="auto"/>
              <w:jc w:val="center"/>
              <w:rPr>
                <w:rFonts w:asciiTheme="minorEastAsia" w:eastAsiaTheme="minorEastAsia" w:hAnsiTheme="minorEastAsia" w:cs="仿宋_GB2312"/>
                <w:sz w:val="24"/>
              </w:rPr>
            </w:pPr>
          </w:p>
        </w:tc>
      </w:tr>
      <w:tr w:rsidR="00BA6C24">
        <w:trPr>
          <w:trHeight w:val="453"/>
        </w:trPr>
        <w:tc>
          <w:tcPr>
            <w:tcW w:w="737"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5</w:t>
            </w:r>
          </w:p>
        </w:tc>
        <w:tc>
          <w:tcPr>
            <w:tcW w:w="1531"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160" w:type="dxa"/>
            <w:vAlign w:val="center"/>
          </w:tcPr>
          <w:p w:rsidR="00BA6C24" w:rsidRDefault="00BA6C24">
            <w:pPr>
              <w:snapToGrid w:val="0"/>
              <w:spacing w:line="360" w:lineRule="auto"/>
              <w:jc w:val="center"/>
              <w:rPr>
                <w:rFonts w:asciiTheme="minorEastAsia" w:eastAsiaTheme="minorEastAsia" w:hAnsiTheme="minorEastAsia" w:cs="仿宋_GB2312"/>
                <w:sz w:val="24"/>
              </w:rPr>
            </w:pPr>
          </w:p>
        </w:tc>
        <w:tc>
          <w:tcPr>
            <w:tcW w:w="234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080" w:type="dxa"/>
            <w:vAlign w:val="center"/>
          </w:tcPr>
          <w:p w:rsidR="00BA6C24" w:rsidRDefault="00BA6C24">
            <w:pPr>
              <w:spacing w:line="360" w:lineRule="auto"/>
              <w:jc w:val="center"/>
              <w:rPr>
                <w:rFonts w:asciiTheme="minorEastAsia" w:eastAsiaTheme="minorEastAsia" w:hAnsiTheme="minorEastAsia" w:cs="仿宋_GB2312"/>
                <w:sz w:val="24"/>
              </w:rPr>
            </w:pPr>
          </w:p>
        </w:tc>
        <w:tc>
          <w:tcPr>
            <w:tcW w:w="1332" w:type="dxa"/>
            <w:vAlign w:val="center"/>
          </w:tcPr>
          <w:p w:rsidR="00BA6C24" w:rsidRDefault="00BA6C24">
            <w:pPr>
              <w:spacing w:line="360" w:lineRule="auto"/>
              <w:jc w:val="center"/>
              <w:rPr>
                <w:rFonts w:asciiTheme="minorEastAsia" w:eastAsiaTheme="minorEastAsia" w:hAnsiTheme="minorEastAsia" w:cs="仿宋_GB2312"/>
                <w:sz w:val="24"/>
              </w:rPr>
            </w:pPr>
          </w:p>
        </w:tc>
      </w:tr>
    </w:tbl>
    <w:p w:rsidR="00BA6C24" w:rsidRDefault="00835BD8">
      <w:pPr>
        <w:autoSpaceDE w:val="0"/>
        <w:autoSpaceDN w:val="0"/>
        <w:spacing w:line="360" w:lineRule="auto"/>
        <w:rPr>
          <w:rFonts w:asciiTheme="minorEastAsia" w:eastAsiaTheme="minorEastAsia" w:hAnsiTheme="minorEastAsia" w:cs="仿宋_GB2312"/>
          <w:b/>
          <w:kern w:val="0"/>
          <w:sz w:val="28"/>
          <w:szCs w:val="28"/>
        </w:rPr>
      </w:pPr>
      <w:r>
        <w:rPr>
          <w:rFonts w:asciiTheme="minorEastAsia" w:eastAsiaTheme="minorEastAsia" w:hAnsiTheme="minorEastAsia" w:cs="仿宋_GB2312" w:hint="eastAsia"/>
          <w:b/>
          <w:kern w:val="0"/>
          <w:sz w:val="28"/>
          <w:szCs w:val="28"/>
        </w:rPr>
        <w:t>注：</w:t>
      </w:r>
      <w:r>
        <w:rPr>
          <w:rFonts w:asciiTheme="minorEastAsia" w:eastAsiaTheme="minorEastAsia" w:hAnsiTheme="minorEastAsia" w:cs="仿宋_GB2312" w:hint="eastAsia"/>
          <w:b/>
          <w:sz w:val="28"/>
          <w:szCs w:val="28"/>
        </w:rPr>
        <w:t>如果本项目涉及硬件设备采购，须在响应文件中提供此配置清单。</w:t>
      </w:r>
    </w:p>
    <w:p w:rsidR="00BA6C24" w:rsidRDefault="00BA6C24">
      <w:pPr>
        <w:spacing w:line="360" w:lineRule="auto"/>
        <w:ind w:firstLineChars="400" w:firstLine="1333"/>
        <w:jc w:val="left"/>
        <w:rPr>
          <w:rFonts w:asciiTheme="minorEastAsia" w:eastAsiaTheme="minorEastAsia" w:hAnsiTheme="minorEastAsia"/>
          <w:b/>
          <w:spacing w:val="6"/>
          <w:sz w:val="32"/>
          <w:szCs w:val="32"/>
        </w:rPr>
      </w:pPr>
    </w:p>
    <w:p w:rsidR="00BA6C24" w:rsidRDefault="00BA6C24">
      <w:pPr>
        <w:spacing w:line="360" w:lineRule="auto"/>
        <w:ind w:firstLineChars="400" w:firstLine="1333"/>
        <w:jc w:val="left"/>
        <w:rPr>
          <w:rFonts w:asciiTheme="minorEastAsia" w:eastAsiaTheme="minorEastAsia" w:hAnsiTheme="minorEastAsia"/>
          <w:b/>
          <w:spacing w:val="6"/>
          <w:sz w:val="32"/>
          <w:szCs w:val="32"/>
        </w:rPr>
      </w:pPr>
    </w:p>
    <w:p w:rsidR="00BA6C24" w:rsidRDefault="00835BD8">
      <w:pPr>
        <w:spacing w:line="360" w:lineRule="auto"/>
        <w:ind w:firstLineChars="400" w:firstLine="1333"/>
        <w:jc w:val="left"/>
        <w:rPr>
          <w:rFonts w:asciiTheme="minorEastAsia" w:eastAsiaTheme="minorEastAsia" w:hAnsiTheme="minorEastAsia"/>
          <w:b/>
          <w:spacing w:val="6"/>
          <w:sz w:val="32"/>
          <w:szCs w:val="32"/>
        </w:rPr>
      </w:pPr>
      <w:r>
        <w:rPr>
          <w:rFonts w:asciiTheme="minorEastAsia" w:eastAsiaTheme="minorEastAsia" w:hAnsiTheme="minorEastAsia" w:hint="eastAsia"/>
          <w:b/>
          <w:spacing w:val="6"/>
          <w:sz w:val="32"/>
          <w:szCs w:val="32"/>
        </w:rPr>
        <w:t>节能产品认证证书</w:t>
      </w:r>
    </w:p>
    <w:p w:rsidR="00BA6C24" w:rsidRDefault="00BA6C24">
      <w:pPr>
        <w:spacing w:line="360" w:lineRule="auto"/>
        <w:ind w:firstLineChars="400" w:firstLine="1333"/>
        <w:jc w:val="left"/>
        <w:rPr>
          <w:rFonts w:asciiTheme="minorEastAsia" w:eastAsiaTheme="minorEastAsia" w:hAnsiTheme="minorEastAsia"/>
          <w:b/>
          <w:spacing w:val="6"/>
          <w:sz w:val="32"/>
          <w:szCs w:val="32"/>
        </w:rPr>
      </w:pPr>
    </w:p>
    <w:p w:rsidR="00BA6C24" w:rsidRDefault="00835BD8">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 xml:space="preserve"> </w:t>
      </w:r>
    </w:p>
    <w:p w:rsidR="00BA6C24" w:rsidRDefault="00835BD8">
      <w:pPr>
        <w:spacing w:line="360" w:lineRule="auto"/>
        <w:ind w:firstLineChars="300" w:firstLine="1000"/>
        <w:jc w:val="left"/>
        <w:rPr>
          <w:rFonts w:asciiTheme="minorEastAsia" w:eastAsiaTheme="minorEastAsia" w:hAnsiTheme="minorEastAsia"/>
          <w:b/>
          <w:spacing w:val="6"/>
          <w:sz w:val="32"/>
          <w:szCs w:val="32"/>
        </w:rPr>
      </w:pPr>
      <w:r>
        <w:rPr>
          <w:rFonts w:asciiTheme="minorEastAsia" w:eastAsiaTheme="minorEastAsia" w:hAnsiTheme="minorEastAsia" w:hint="eastAsia"/>
          <w:b/>
          <w:spacing w:val="6"/>
          <w:sz w:val="32"/>
          <w:szCs w:val="32"/>
        </w:rPr>
        <w:t>环境标志产品认证证书</w:t>
      </w:r>
    </w:p>
    <w:p w:rsidR="00BA6C24" w:rsidRDefault="00BA6C24">
      <w:pPr>
        <w:autoSpaceDE w:val="0"/>
        <w:autoSpaceDN w:val="0"/>
        <w:spacing w:line="360" w:lineRule="auto"/>
        <w:rPr>
          <w:rFonts w:asciiTheme="minorEastAsia" w:eastAsiaTheme="minorEastAsia" w:hAnsiTheme="minorEastAsia" w:cs="仿宋_GB2312"/>
          <w:b/>
          <w:kern w:val="0"/>
          <w:sz w:val="28"/>
          <w:szCs w:val="28"/>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rsidR="00BA6C24" w:rsidRDefault="00BA6C24">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BA6C24" w:rsidRDefault="00835BD8">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Pr>
          <w:rFonts w:asciiTheme="minorEastAsia" w:eastAsiaTheme="minorEastAsia" w:hAnsiTheme="minorEastAsia" w:cs="仿宋_GB2312" w:hint="eastAsia"/>
          <w:b/>
          <w:bCs/>
          <w:kern w:val="0"/>
          <w:sz w:val="32"/>
          <w:szCs w:val="32"/>
          <w:lang w:val="zh-CN"/>
        </w:rPr>
        <w:lastRenderedPageBreak/>
        <w:t>十、组织实施方案</w:t>
      </w:r>
    </w:p>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（由供应商根据采购需求及谈判文件要求编制）</w:t>
      </w:r>
    </w:p>
    <w:p w:rsidR="00BA6C24" w:rsidRDefault="00835BD8">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Pr>
          <w:rFonts w:asciiTheme="minorEastAsia" w:eastAsiaTheme="minorEastAsia" w:hAnsiTheme="minorEastAsia" w:cs="仿宋_GB2312" w:hint="eastAsia"/>
          <w:b/>
          <w:bCs/>
          <w:kern w:val="0"/>
          <w:sz w:val="24"/>
          <w:lang w:val="zh-CN"/>
        </w:rPr>
        <w:t>附表:项目实施进度计划表</w:t>
      </w:r>
      <w:r>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BA6C24">
        <w:trPr>
          <w:trHeight w:val="1860"/>
        </w:trPr>
        <w:tc>
          <w:tcPr>
            <w:tcW w:w="1188"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noProof/>
                <w:sz w:val="24"/>
              </w:rPr>
              <mc:AlternateContent>
                <mc:Choice Requires="wpg">
                  <w:drawing>
                    <wp:anchor distT="0" distB="0" distL="114300" distR="114300" simplePos="0" relativeHeight="25167155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rsidR="001E18BE" w:rsidRDefault="001E18BE">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rsidR="001E18BE" w:rsidRDefault="001E18BE">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rsidR="001E18BE" w:rsidRDefault="001E18BE">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38" style="position:absolute;left:0;text-align:left;margin-left:-5.15pt;margin-top:0;width:58.9pt;height:93pt;z-index:251671552"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9wIAAA0LAAAOAAAAZHJzL2Uyb0RvYy54bWzkVm1v0zAQ/o7Ef7D8naXuO9HSaevYQBow&#10;aePz5CbOi0hsY7tNy6/nfE67rUMwDcEm0Q+p4/jOd8/z3NmHR+umJithbKVkQtlBjxIhU5VVskjo&#10;l+uzN1NKrOMy47WSIqEbYenR7PWrw1bHoq9KVWfCEHAibdzqhJbO6TiKbFqKhtsDpYWEj7kyDXfw&#10;aoooM7wF700d9Xu9cdQqk2mjUmEtzJ6Gj3SG/vNcpO5znlvhSJ1QiM3h0+Bz4Z/R7JDHheG6rNIu&#10;DP6EKBpeSdh05+qUO06WpnrgqqlSo6zK3UGqmkjleZUKzAGyYb29bM6NWmrMpYjbQu9gAmj3cHqy&#10;2/TT6tKQKkvokBLJG6AIdyUTD02rixhWnBt9pS9NN1GEN5/tOjeN/4c8yBpB3exAFWtHUpicDKe9&#10;AUCfwifGpoz1OtTTEqh5YJaW7zpDxiYgHjSbjtEmut1RILcX1kFQkQ9zF1WrQUn2Fiz7Z2BdlVwL&#10;5MB6KDqwRluwbm6u399c9ANYuGIuO6RsbAE0smg/qgxg5UunUCKPAe2XuWtj3blQDfGDhNaV9AHy&#10;mK86PHi8XeKnpTqr6hqFXkvSJnQ8GPXQwKq6yvxHv8yaYjGvDVlxXyr481kB5veWgSRlFuZr6e32&#10;mAhZe+nYeKGyDYIBDCEpYfqvszO+x84JY4M7/HglE7c+UaBNFmDQFyr9aolU85LLQhwbo9pS8Ayk&#10;wxADHz6Q701DCo9idjgCmXjV91EfAFWn7P5oEITdH2Nkd3S9Ja7j1kADezS398gGn7/lx60Xa6x9&#10;thNwoIwYFToldHYYlMp8p6SFLplQ+23JjaCk/iABHt9StwOzHSy2Ay5TME2ooyQM5y603qU2VVGC&#10;50CAVMdQHHnVFfNWOFjZ/1I3kz3d9IfPopvxEOQBuhmyt37/l6ybXWH917qBYyocnXganLDB6Fl0&#10;Mx0w1M2E4eH9U91goT9/v9kV1kvVDd4p4M6FB2B3P/SXurvv2J9ub7GzHwAAAP//AwBQSwMEFAAG&#10;AAgAAAAhACcSQO3eAAAACAEAAA8AAABkcnMvZG93bnJldi54bWxMj0FrwkAQhe+F/odlCr3pbipa&#10;idmISNuTFKqF4m3MjkkwuxuyaxL/fcdTe5vHe7z5XrYebSN66kLtnYZkqkCQK7ypXanh+/A+WYII&#10;EZ3BxjvScKMA6/zxIcPU+MF9Ub+PpeASF1LUUMXYplKGoiKLYepbcuydfWcxsuxKaTocuNw28kWp&#10;hbRYO/5QYUvbiorL/mo1fAw4bGbJW7+7nLe342H++bNLSOvnp3GzAhFpjH9huOMzOuTMdPJXZ4Jo&#10;NEwSNeOoBl50t9XrHMSJj+VCgcwz+X9A/gsAAP//AwBQSwECLQAUAAYACAAAACEAtoM4kv4AAADh&#10;AQAAEwAAAAAAAAAAAAAAAAAAAAAAW0NvbnRlbnRfVHlwZXNdLnhtbFBLAQItABQABgAIAAAAIQA4&#10;/SH/1gAAAJQBAAALAAAAAAAAAAAAAAAAAC8BAABfcmVscy8ucmVsc1BLAQItABQABgAIAAAAIQAp&#10;R+gZ9wIAAA0LAAAOAAAAAAAAAAAAAAAAAC4CAABkcnMvZTJvRG9jLnhtbFBLAQItABQABgAIAAAA&#10;IQAnEkDt3gAAAAgBAAAPAAAAAAAAAAAAAAAAAFEFAABkcnMvZG93bnJldi54bWxQSwUGAAAAAAQA&#10;BADzAAAAXAYAAAAA&#10;">
                      <v:line id="__TH_L2" o:spid="_x0000_s1039"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shape id="__TH_B113" o:spid="_x0000_s1040"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1E18BE" w:rsidRDefault="001E18BE">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1E18BE" w:rsidRDefault="001E18BE">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1E18BE" w:rsidRDefault="001E18BE">
                              <w:pPr>
                                <w:snapToGrid w:val="0"/>
                              </w:pPr>
                              <w:r>
                                <w:rPr>
                                  <w:rFonts w:hint="eastAsia"/>
                                </w:rPr>
                                <w:t>日</w:t>
                              </w:r>
                            </w:p>
                          </w:txbxContent>
                        </v:textbox>
                      </v:shape>
                    </v:group>
                  </w:pict>
                </mc:Fallback>
              </mc:AlternateContent>
            </w:r>
          </w:p>
          <w:p w:rsidR="00BA6C24" w:rsidRDefault="00BA6C24">
            <w:pPr>
              <w:spacing w:line="360" w:lineRule="auto"/>
              <w:rPr>
                <w:rFonts w:asciiTheme="minorEastAsia" w:eastAsiaTheme="minorEastAsia" w:hAnsiTheme="minorEastAsia" w:cs="仿宋_GB2312"/>
                <w:sz w:val="24"/>
              </w:rPr>
            </w:pPr>
          </w:p>
          <w:p w:rsidR="00BA6C24" w:rsidRDefault="00BA6C24">
            <w:pPr>
              <w:spacing w:line="360" w:lineRule="auto"/>
              <w:rPr>
                <w:rFonts w:asciiTheme="minorEastAsia" w:eastAsiaTheme="minorEastAsia" w:hAnsiTheme="minorEastAsia" w:cs="仿宋_GB2312"/>
                <w:sz w:val="24"/>
              </w:rPr>
            </w:pP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内容</w:t>
            </w:r>
          </w:p>
        </w:tc>
        <w:tc>
          <w:tcPr>
            <w:tcW w:w="552"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p>
        </w:tc>
        <w:tc>
          <w:tcPr>
            <w:tcW w:w="552"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2</w:t>
            </w:r>
          </w:p>
        </w:tc>
        <w:tc>
          <w:tcPr>
            <w:tcW w:w="552"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p>
        </w:tc>
        <w:tc>
          <w:tcPr>
            <w:tcW w:w="552"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4</w:t>
            </w:r>
          </w:p>
        </w:tc>
        <w:tc>
          <w:tcPr>
            <w:tcW w:w="552"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5</w:t>
            </w:r>
          </w:p>
        </w:tc>
        <w:tc>
          <w:tcPr>
            <w:tcW w:w="552"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6</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7</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8</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9</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10</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11</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12</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13</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14</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15</w:t>
            </w:r>
          </w:p>
        </w:tc>
        <w:tc>
          <w:tcPr>
            <w:tcW w:w="553" w:type="dxa"/>
            <w:vAlign w:val="center"/>
          </w:tcPr>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w:t>
            </w: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r w:rsidR="00BA6C24">
        <w:tc>
          <w:tcPr>
            <w:tcW w:w="1188" w:type="dxa"/>
            <w:vAlign w:val="center"/>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2"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c>
          <w:tcPr>
            <w:tcW w:w="553" w:type="dxa"/>
          </w:tcPr>
          <w:p w:rsidR="00BA6C24" w:rsidRDefault="00BA6C24">
            <w:pPr>
              <w:spacing w:line="360" w:lineRule="auto"/>
              <w:rPr>
                <w:rFonts w:asciiTheme="minorEastAsia" w:eastAsiaTheme="minorEastAsia" w:hAnsiTheme="minorEastAsia" w:cs="仿宋_GB2312"/>
                <w:sz w:val="24"/>
              </w:rPr>
            </w:pPr>
          </w:p>
        </w:tc>
      </w:tr>
    </w:tbl>
    <w:p w:rsidR="00BA6C24" w:rsidRDefault="00835BD8">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注：供应商可按上述时间表的格式自行编制切合实际的具体时间表。</w:t>
      </w:r>
    </w:p>
    <w:p w:rsidR="00BA6C24" w:rsidRDefault="00BA6C24">
      <w:pPr>
        <w:autoSpaceDE w:val="0"/>
        <w:autoSpaceDN w:val="0"/>
        <w:spacing w:line="360" w:lineRule="auto"/>
        <w:ind w:firstLineChars="1900" w:firstLine="4560"/>
        <w:rPr>
          <w:rFonts w:asciiTheme="minorEastAsia" w:eastAsiaTheme="minorEastAsia" w:hAnsiTheme="minorEastAsia" w:cs="仿宋_GB2312"/>
          <w:kern w:val="0"/>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835BD8">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十一、售后服务方案</w:t>
      </w:r>
    </w:p>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w:t>
      </w:r>
      <w:r>
        <w:rPr>
          <w:rFonts w:asciiTheme="minorEastAsia" w:eastAsiaTheme="minorEastAsia" w:hAnsiTheme="minorEastAsia" w:cs="仿宋_GB2312" w:hint="eastAsia"/>
          <w:kern w:val="0"/>
          <w:sz w:val="24"/>
        </w:rPr>
        <w:t>供应商</w:t>
      </w:r>
      <w:r>
        <w:rPr>
          <w:rFonts w:asciiTheme="minorEastAsia" w:eastAsiaTheme="minorEastAsia" w:hAnsiTheme="minorEastAsia" w:cs="仿宋_GB2312" w:hint="eastAsia"/>
          <w:sz w:val="24"/>
        </w:rPr>
        <w:t>根据采购需求及谈判文件要求编制）</w:t>
      </w:r>
    </w:p>
    <w:p w:rsidR="00BA6C24" w:rsidRDefault="00BA6C24">
      <w:pPr>
        <w:autoSpaceDE w:val="0"/>
        <w:autoSpaceDN w:val="0"/>
        <w:spacing w:line="360" w:lineRule="auto"/>
        <w:rPr>
          <w:rFonts w:asciiTheme="minorEastAsia" w:eastAsiaTheme="minorEastAsia" w:hAnsiTheme="minorEastAsia" w:cs="仿宋_GB2312"/>
          <w:kern w:val="0"/>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835BD8">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lastRenderedPageBreak/>
        <w:t>十二、项目小组人员名单</w:t>
      </w:r>
    </w:p>
    <w:p w:rsidR="00BA6C24" w:rsidRDefault="00835BD8">
      <w:pPr>
        <w:spacing w:line="360" w:lineRule="auto"/>
        <w:jc w:val="center"/>
        <w:rPr>
          <w:rFonts w:asciiTheme="minorEastAsia" w:eastAsiaTheme="minorEastAsia" w:hAnsiTheme="minorEastAsia" w:cs="仿宋_GB2312"/>
          <w:b/>
          <w:bCs/>
          <w:sz w:val="24"/>
        </w:rPr>
      </w:pPr>
      <w:r>
        <w:rPr>
          <w:rFonts w:asciiTheme="minorEastAsia" w:eastAsiaTheme="minorEastAsia" w:hAnsiTheme="minorEastAsia" w:cs="仿宋_GB2312" w:hint="eastAsia"/>
          <w:sz w:val="24"/>
        </w:rPr>
        <w:t>（由供应商根据采购需求及谈判文件要求编制）</w:t>
      </w:r>
    </w:p>
    <w:p w:rsidR="00BA6C24" w:rsidRDefault="00835BD8">
      <w:pPr>
        <w:keepNext/>
        <w:autoSpaceDE w:val="0"/>
        <w:autoSpaceDN w:val="0"/>
        <w:spacing w:line="360" w:lineRule="auto"/>
        <w:ind w:firstLine="477"/>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附表A:本项目的项目经理情况表</w:t>
      </w:r>
    </w:p>
    <w:tbl>
      <w:tblPr>
        <w:tblW w:w="9286" w:type="dxa"/>
        <w:tblLayout w:type="fixed"/>
        <w:tblLook w:val="04A0" w:firstRow="1" w:lastRow="0" w:firstColumn="1" w:lastColumn="0" w:noHBand="0" w:noVBand="1"/>
      </w:tblPr>
      <w:tblGrid>
        <w:gridCol w:w="2554"/>
        <w:gridCol w:w="1595"/>
        <w:gridCol w:w="5137"/>
      </w:tblGrid>
      <w:tr w:rsidR="00BA6C24">
        <w:trPr>
          <w:trHeight w:val="604"/>
        </w:trPr>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响应截止时间近3年业绩及承担的主要工作情况，曾担任项目经理的项目应列明细</w:t>
            </w:r>
          </w:p>
        </w:tc>
      </w:tr>
      <w:tr w:rsidR="00BA6C24">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r w:rsidR="00BA6C24">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r w:rsidR="00BA6C24">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r w:rsidR="00BA6C24">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r w:rsidR="00BA6C24">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r w:rsidR="00BA6C24">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r w:rsidR="00BA6C24">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r w:rsidR="00BA6C24">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r w:rsidR="00BA6C24">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BA6C24" w:rsidRDefault="00BA6C24">
            <w:pPr>
              <w:autoSpaceDE w:val="0"/>
              <w:autoSpaceDN w:val="0"/>
              <w:spacing w:line="360" w:lineRule="auto"/>
              <w:jc w:val="center"/>
              <w:rPr>
                <w:rFonts w:asciiTheme="minorEastAsia" w:eastAsiaTheme="minorEastAsia" w:hAnsiTheme="minorEastAsia" w:cs="仿宋_GB2312"/>
                <w:sz w:val="24"/>
              </w:rPr>
            </w:pPr>
          </w:p>
        </w:tc>
      </w:tr>
    </w:tbl>
    <w:p w:rsidR="00BA6C24" w:rsidRDefault="00835BD8">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注：须随表提交相应的证书复印件并注明所在响应文件页码。</w:t>
      </w:r>
    </w:p>
    <w:p w:rsidR="00BA6C24" w:rsidRDefault="00835BD8">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附表B:本项目的项目小组人员情况表</w:t>
      </w:r>
      <w:r>
        <w:rPr>
          <w:rFonts w:asciiTheme="minorEastAsia" w:eastAsiaTheme="minorEastAsia" w:hAnsiTheme="minorEastAsia" w:cs="仿宋_GB2312" w:hint="eastAsia"/>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BA6C24">
        <w:tc>
          <w:tcPr>
            <w:tcW w:w="420"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学历</w:t>
            </w:r>
          </w:p>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专业</w:t>
            </w:r>
          </w:p>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职称</w:t>
            </w:r>
          </w:p>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BA6C24" w:rsidRDefault="00835BD8">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参与本项目的到位情况</w:t>
            </w:r>
          </w:p>
        </w:tc>
      </w:tr>
      <w:tr w:rsidR="00BA6C24">
        <w:trPr>
          <w:trHeight w:val="479"/>
        </w:trPr>
        <w:tc>
          <w:tcPr>
            <w:tcW w:w="42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r>
      <w:tr w:rsidR="00BA6C24">
        <w:trPr>
          <w:trHeight w:val="473"/>
        </w:trPr>
        <w:tc>
          <w:tcPr>
            <w:tcW w:w="42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r>
      <w:tr w:rsidR="00BA6C24">
        <w:trPr>
          <w:trHeight w:val="339"/>
        </w:trPr>
        <w:tc>
          <w:tcPr>
            <w:tcW w:w="42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BA6C24" w:rsidRDefault="00BA6C24">
            <w:pPr>
              <w:autoSpaceDE w:val="0"/>
              <w:autoSpaceDN w:val="0"/>
              <w:spacing w:line="360" w:lineRule="auto"/>
              <w:rPr>
                <w:rFonts w:asciiTheme="minorEastAsia" w:eastAsiaTheme="minorEastAsia" w:hAnsiTheme="minorEastAsia" w:cs="仿宋_GB2312"/>
                <w:sz w:val="24"/>
              </w:rPr>
            </w:pPr>
          </w:p>
        </w:tc>
      </w:tr>
    </w:tbl>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
          <w:sz w:val="24"/>
        </w:rPr>
        <w:t>注：供应商可按上述的格式自行编制，须随表提交相应的证书复印件并注明所在响应文件页码。</w:t>
      </w:r>
    </w:p>
    <w:p w:rsidR="00BA6C24" w:rsidRDefault="00BA6C24">
      <w:pPr>
        <w:spacing w:line="360" w:lineRule="auto"/>
        <w:rPr>
          <w:rFonts w:asciiTheme="minorEastAsia" w:eastAsiaTheme="minorEastAsia" w:hAnsiTheme="minorEastAsia" w:cs="仿宋_GB2312"/>
          <w:b/>
          <w:sz w:val="24"/>
        </w:rPr>
      </w:pP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
          <w:sz w:val="24"/>
        </w:rPr>
        <w:t>附表C:本项目的项目经理和小组人员交纳社保记录情况表</w:t>
      </w:r>
      <w:r>
        <w:rPr>
          <w:rFonts w:asciiTheme="minorEastAsia" w:eastAsiaTheme="minorEastAsia" w:hAnsiTheme="minorEastAsia" w:cs="仿宋_GB2312" w:hint="eastAsia"/>
          <w:sz w:val="24"/>
        </w:rPr>
        <w:t>（以社保局缴纳凭证作附件）</w:t>
      </w: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835BD8">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24"/>
        </w:rPr>
        <w:br w:type="page"/>
      </w:r>
      <w:r>
        <w:rPr>
          <w:rFonts w:asciiTheme="minorEastAsia" w:eastAsiaTheme="minorEastAsia" w:hAnsiTheme="minorEastAsia" w:cs="仿宋_GB2312" w:hint="eastAsia"/>
          <w:b/>
          <w:kern w:val="0"/>
          <w:sz w:val="32"/>
          <w:szCs w:val="32"/>
          <w:lang w:val="zh-CN"/>
        </w:rPr>
        <w:lastRenderedPageBreak/>
        <w:t>十三</w:t>
      </w:r>
      <w:r>
        <w:rPr>
          <w:rFonts w:asciiTheme="minorEastAsia" w:eastAsiaTheme="minorEastAsia" w:hAnsiTheme="minorEastAsia" w:cs="仿宋_GB2312" w:hint="eastAsia"/>
          <w:b/>
          <w:bCs/>
          <w:sz w:val="32"/>
          <w:szCs w:val="32"/>
        </w:rPr>
        <w:t>、</w:t>
      </w:r>
      <w:r>
        <w:rPr>
          <w:rFonts w:asciiTheme="minorEastAsia" w:eastAsiaTheme="minorEastAsia" w:hAnsiTheme="minorEastAsia" w:cs="仿宋_GB2312" w:hint="eastAsia"/>
          <w:b/>
          <w:kern w:val="0"/>
          <w:sz w:val="32"/>
          <w:szCs w:val="32"/>
          <w:lang w:val="zh-CN"/>
        </w:rPr>
        <w:t>优惠条件及特殊承诺</w:t>
      </w:r>
    </w:p>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BA6C24" w:rsidRDefault="00BA6C24">
      <w:pPr>
        <w:spacing w:line="360" w:lineRule="auto"/>
        <w:jc w:val="center"/>
        <w:rPr>
          <w:rFonts w:asciiTheme="minorEastAsia" w:eastAsiaTheme="minorEastAsia" w:hAnsiTheme="minorEastAsia" w:cs="仿宋_GB2312"/>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BA6C24">
      <w:pPr>
        <w:spacing w:line="360" w:lineRule="auto"/>
        <w:jc w:val="center"/>
        <w:rPr>
          <w:rFonts w:asciiTheme="minorEastAsia" w:eastAsiaTheme="minorEastAsia" w:hAnsiTheme="minorEastAsia" w:cs="仿宋_GB2312"/>
          <w:b/>
          <w:bCs/>
          <w:sz w:val="24"/>
        </w:rPr>
      </w:pPr>
    </w:p>
    <w:p w:rsidR="00BA6C24" w:rsidRDefault="00835BD8">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十四、</w:t>
      </w:r>
      <w:r>
        <w:rPr>
          <w:rFonts w:asciiTheme="minorEastAsia" w:eastAsiaTheme="minorEastAsia" w:hAnsiTheme="minorEastAsia" w:cs="仿宋_GB2312" w:hint="eastAsia"/>
          <w:b/>
          <w:kern w:val="0"/>
          <w:sz w:val="32"/>
          <w:szCs w:val="32"/>
          <w:lang w:val="zh-CN"/>
        </w:rPr>
        <w:t>培训计划</w:t>
      </w:r>
    </w:p>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BA6C24" w:rsidRDefault="00835BD8">
      <w:pPr>
        <w:keepNext/>
        <w:autoSpaceDE w:val="0"/>
        <w:autoSpaceDN w:val="0"/>
        <w:spacing w:line="360" w:lineRule="auto"/>
        <w:ind w:firstLine="477"/>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BA6C24">
        <w:trPr>
          <w:trHeight w:val="1013"/>
        </w:trPr>
        <w:tc>
          <w:tcPr>
            <w:tcW w:w="1806" w:type="dxa"/>
            <w:tcBorders>
              <w:top w:val="single" w:sz="6" w:space="0" w:color="auto"/>
              <w:left w:val="single" w:sz="6" w:space="0" w:color="auto"/>
              <w:bottom w:val="nil"/>
              <w:right w:val="nil"/>
            </w:tcBorders>
            <w:shd w:val="pct10" w:color="auto" w:fill="auto"/>
            <w:vAlign w:val="center"/>
          </w:tcPr>
          <w:p w:rsidR="00BA6C24" w:rsidRDefault="00835BD8">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BA6C24" w:rsidRDefault="00835BD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BA6C24" w:rsidRDefault="00835BD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BA6C24" w:rsidRDefault="00835BD8">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BA6C24" w:rsidRDefault="00835BD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BA6C24" w:rsidRDefault="00835BD8">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BA6C24" w:rsidRDefault="00835BD8">
            <w:pPr>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课程费用</w:t>
            </w:r>
          </w:p>
        </w:tc>
      </w:tr>
      <w:tr w:rsidR="00BA6C24">
        <w:trPr>
          <w:trHeight w:val="398"/>
        </w:trPr>
        <w:tc>
          <w:tcPr>
            <w:tcW w:w="1806" w:type="dxa"/>
            <w:tcBorders>
              <w:top w:val="single" w:sz="6" w:space="0" w:color="auto"/>
              <w:left w:val="single" w:sz="6" w:space="0" w:color="auto"/>
              <w:bottom w:val="nil"/>
              <w:right w:val="nil"/>
            </w:tcBorders>
          </w:tcPr>
          <w:p w:rsidR="00BA6C24" w:rsidRDefault="00BA6C2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BA6C24" w:rsidRDefault="00BA6C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BA6C24" w:rsidRDefault="00BA6C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BA6C24" w:rsidRDefault="00BA6C2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BA6C24" w:rsidRDefault="00BA6C24">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BA6C24" w:rsidRDefault="00BA6C2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BA6C24" w:rsidRDefault="00BA6C24">
            <w:pPr>
              <w:suppressAutoHyphens/>
              <w:autoSpaceDE w:val="0"/>
              <w:autoSpaceDN w:val="0"/>
              <w:spacing w:line="360" w:lineRule="auto"/>
              <w:rPr>
                <w:rFonts w:asciiTheme="minorEastAsia" w:eastAsiaTheme="minorEastAsia" w:hAnsiTheme="minorEastAsia" w:cs="仿宋_GB2312"/>
                <w:sz w:val="24"/>
              </w:rPr>
            </w:pPr>
          </w:p>
        </w:tc>
      </w:tr>
      <w:tr w:rsidR="00BA6C24">
        <w:tc>
          <w:tcPr>
            <w:tcW w:w="1806" w:type="dxa"/>
            <w:tcBorders>
              <w:top w:val="single" w:sz="6" w:space="0" w:color="auto"/>
              <w:left w:val="single" w:sz="6" w:space="0" w:color="auto"/>
              <w:bottom w:val="nil"/>
              <w:right w:val="nil"/>
            </w:tcBorders>
          </w:tcPr>
          <w:p w:rsidR="00BA6C24" w:rsidRDefault="00BA6C2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BA6C24" w:rsidRDefault="00BA6C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BA6C24" w:rsidRDefault="00BA6C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BA6C24" w:rsidRDefault="00BA6C2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BA6C24" w:rsidRDefault="00BA6C24">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BA6C24" w:rsidRDefault="00BA6C24">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BA6C24" w:rsidRDefault="00BA6C24">
            <w:pPr>
              <w:suppressAutoHyphens/>
              <w:autoSpaceDE w:val="0"/>
              <w:autoSpaceDN w:val="0"/>
              <w:spacing w:line="360" w:lineRule="auto"/>
              <w:rPr>
                <w:rFonts w:asciiTheme="minorEastAsia" w:eastAsiaTheme="minorEastAsia" w:hAnsiTheme="minorEastAsia" w:cs="仿宋_GB2312"/>
                <w:sz w:val="24"/>
              </w:rPr>
            </w:pPr>
          </w:p>
        </w:tc>
      </w:tr>
      <w:tr w:rsidR="00BA6C24">
        <w:tc>
          <w:tcPr>
            <w:tcW w:w="1806" w:type="dxa"/>
            <w:tcBorders>
              <w:top w:val="single" w:sz="6" w:space="0" w:color="auto"/>
              <w:left w:val="single" w:sz="6" w:space="0" w:color="auto"/>
              <w:bottom w:val="nil"/>
              <w:right w:val="nil"/>
            </w:tcBorders>
          </w:tcPr>
          <w:p w:rsidR="00BA6C24" w:rsidRDefault="00BA6C2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BA6C24" w:rsidRDefault="00BA6C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BA6C24" w:rsidRDefault="00BA6C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BA6C24" w:rsidRDefault="00BA6C2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BA6C24" w:rsidRDefault="00BA6C24">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BA6C24" w:rsidRDefault="00BA6C24">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BA6C24" w:rsidRDefault="00BA6C24">
            <w:pPr>
              <w:suppressAutoHyphens/>
              <w:autoSpaceDE w:val="0"/>
              <w:autoSpaceDN w:val="0"/>
              <w:spacing w:line="360" w:lineRule="auto"/>
              <w:rPr>
                <w:rFonts w:asciiTheme="minorEastAsia" w:eastAsiaTheme="minorEastAsia" w:hAnsiTheme="minorEastAsia" w:cs="仿宋_GB2312"/>
                <w:sz w:val="24"/>
              </w:rPr>
            </w:pPr>
          </w:p>
        </w:tc>
      </w:tr>
      <w:tr w:rsidR="00BA6C24">
        <w:tc>
          <w:tcPr>
            <w:tcW w:w="1806" w:type="dxa"/>
            <w:tcBorders>
              <w:top w:val="single" w:sz="6" w:space="0" w:color="auto"/>
              <w:left w:val="single" w:sz="6" w:space="0" w:color="auto"/>
              <w:bottom w:val="single" w:sz="6" w:space="0" w:color="auto"/>
              <w:right w:val="single" w:sz="6" w:space="0" w:color="auto"/>
            </w:tcBorders>
            <w:vAlign w:val="center"/>
          </w:tcPr>
          <w:p w:rsidR="00BA6C24" w:rsidRDefault="00835BD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BA6C24" w:rsidRDefault="00BA6C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BA6C24" w:rsidRDefault="00BA6C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BA6C24" w:rsidRDefault="00BA6C2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BA6C24" w:rsidRDefault="00BA6C24">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BA6C24" w:rsidRDefault="00BA6C24">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BA6C24" w:rsidRDefault="00BA6C24">
            <w:pPr>
              <w:suppressAutoHyphens/>
              <w:autoSpaceDE w:val="0"/>
              <w:autoSpaceDN w:val="0"/>
              <w:spacing w:line="360" w:lineRule="auto"/>
              <w:rPr>
                <w:rFonts w:asciiTheme="minorEastAsia" w:eastAsiaTheme="minorEastAsia" w:hAnsiTheme="minorEastAsia" w:cs="仿宋_GB2312"/>
                <w:sz w:val="24"/>
              </w:rPr>
            </w:pPr>
          </w:p>
        </w:tc>
      </w:tr>
    </w:tbl>
    <w:p w:rsidR="00BA6C24" w:rsidRDefault="00835BD8">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注解:A</w:t>
      </w:r>
      <w:r>
        <w:rPr>
          <w:rFonts w:asciiTheme="minorEastAsia" w:eastAsiaTheme="minorEastAsia" w:hAnsiTheme="minorEastAsia" w:cs="仿宋_GB2312" w:hint="eastAsia"/>
          <w:sz w:val="24"/>
        </w:rPr>
        <w:tab/>
        <w:t>课程清单按时间顺序排列，并提供以下详细资料：</w:t>
      </w:r>
    </w:p>
    <w:p w:rsidR="00BA6C24" w:rsidRDefault="00835BD8">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课程概要</w:t>
      </w:r>
    </w:p>
    <w:p w:rsidR="00BA6C24" w:rsidRDefault="00835BD8">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课程目的</w:t>
      </w:r>
    </w:p>
    <w:p w:rsidR="00BA6C24" w:rsidRDefault="00835BD8">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教学方式</w:t>
      </w:r>
    </w:p>
    <w:p w:rsidR="00BA6C24" w:rsidRDefault="00835BD8">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先决条件</w:t>
      </w:r>
    </w:p>
    <w:p w:rsidR="00BA6C24" w:rsidRDefault="00835BD8">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教材目录</w:t>
      </w:r>
    </w:p>
    <w:p w:rsidR="00BA6C24" w:rsidRDefault="00835BD8">
      <w:pPr>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B  按照附表A提供授课教师的简历</w:t>
      </w:r>
    </w:p>
    <w:p w:rsidR="00BA6C24" w:rsidRDefault="00835BD8">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注：须随表提交相应的证书复印件并注明所在响应文件页码。</w:t>
      </w:r>
    </w:p>
    <w:p w:rsidR="00BA6C24" w:rsidRDefault="00BA6C24">
      <w:pPr>
        <w:autoSpaceDE w:val="0"/>
        <w:autoSpaceDN w:val="0"/>
        <w:spacing w:line="360" w:lineRule="auto"/>
        <w:rPr>
          <w:rFonts w:asciiTheme="minorEastAsia" w:eastAsiaTheme="minorEastAsia" w:hAnsiTheme="minorEastAsia" w:cs="仿宋_GB2312"/>
          <w:b/>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BA6C24">
      <w:pPr>
        <w:spacing w:line="360" w:lineRule="auto"/>
        <w:jc w:val="center"/>
        <w:rPr>
          <w:rFonts w:asciiTheme="minorEastAsia" w:eastAsiaTheme="minorEastAsia" w:hAnsiTheme="minorEastAsia" w:cs="仿宋_GB2312"/>
          <w:kern w:val="0"/>
          <w:sz w:val="24"/>
        </w:rPr>
      </w:pPr>
    </w:p>
    <w:p w:rsidR="00BA6C24" w:rsidRDefault="00835BD8">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lastRenderedPageBreak/>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BA6C24">
        <w:tc>
          <w:tcPr>
            <w:tcW w:w="1088"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名称</w:t>
            </w:r>
          </w:p>
        </w:tc>
        <w:tc>
          <w:tcPr>
            <w:tcW w:w="1900"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品牌</w:t>
            </w:r>
          </w:p>
        </w:tc>
        <w:tc>
          <w:tcPr>
            <w:tcW w:w="1800"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制造厂/原产地</w:t>
            </w:r>
          </w:p>
        </w:tc>
        <w:tc>
          <w:tcPr>
            <w:tcW w:w="2880"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规格型号</w:t>
            </w:r>
          </w:p>
        </w:tc>
        <w:tc>
          <w:tcPr>
            <w:tcW w:w="1332" w:type="dxa"/>
            <w:vAlign w:val="center"/>
          </w:tcPr>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数 量</w:t>
            </w:r>
          </w:p>
        </w:tc>
      </w:tr>
      <w:tr w:rsidR="00BA6C24">
        <w:tc>
          <w:tcPr>
            <w:tcW w:w="1088" w:type="dxa"/>
          </w:tcPr>
          <w:p w:rsidR="00BA6C24" w:rsidRDefault="00BA6C24">
            <w:pPr>
              <w:pStyle w:val="af7"/>
              <w:spacing w:line="360" w:lineRule="auto"/>
              <w:jc w:val="center"/>
              <w:rPr>
                <w:rFonts w:asciiTheme="minorEastAsia" w:eastAsiaTheme="minorEastAsia" w:hAnsiTheme="minorEastAsia" w:cs="仿宋_GB2312"/>
                <w:sz w:val="24"/>
              </w:rPr>
            </w:pPr>
          </w:p>
        </w:tc>
        <w:tc>
          <w:tcPr>
            <w:tcW w:w="1900" w:type="dxa"/>
          </w:tcPr>
          <w:p w:rsidR="00BA6C24" w:rsidRDefault="00BA6C24">
            <w:pPr>
              <w:pStyle w:val="af7"/>
              <w:spacing w:line="360" w:lineRule="auto"/>
              <w:jc w:val="center"/>
              <w:rPr>
                <w:rFonts w:asciiTheme="minorEastAsia" w:eastAsiaTheme="minorEastAsia" w:hAnsiTheme="minorEastAsia" w:cs="仿宋_GB2312"/>
                <w:sz w:val="24"/>
              </w:rPr>
            </w:pPr>
          </w:p>
        </w:tc>
        <w:tc>
          <w:tcPr>
            <w:tcW w:w="1800" w:type="dxa"/>
          </w:tcPr>
          <w:p w:rsidR="00BA6C24" w:rsidRDefault="00BA6C24">
            <w:pPr>
              <w:pStyle w:val="af7"/>
              <w:spacing w:line="360" w:lineRule="auto"/>
              <w:jc w:val="center"/>
              <w:rPr>
                <w:rFonts w:asciiTheme="minorEastAsia" w:eastAsiaTheme="minorEastAsia" w:hAnsiTheme="minorEastAsia" w:cs="仿宋_GB2312"/>
                <w:sz w:val="24"/>
              </w:rPr>
            </w:pPr>
          </w:p>
        </w:tc>
        <w:tc>
          <w:tcPr>
            <w:tcW w:w="2880" w:type="dxa"/>
          </w:tcPr>
          <w:p w:rsidR="00BA6C24" w:rsidRDefault="00BA6C24">
            <w:pPr>
              <w:pStyle w:val="af7"/>
              <w:spacing w:line="360" w:lineRule="auto"/>
              <w:jc w:val="center"/>
              <w:rPr>
                <w:rFonts w:asciiTheme="minorEastAsia" w:eastAsiaTheme="minorEastAsia" w:hAnsiTheme="minorEastAsia" w:cs="仿宋_GB2312"/>
                <w:sz w:val="24"/>
              </w:rPr>
            </w:pPr>
          </w:p>
        </w:tc>
        <w:tc>
          <w:tcPr>
            <w:tcW w:w="1332" w:type="dxa"/>
          </w:tcPr>
          <w:p w:rsidR="00BA6C24" w:rsidRDefault="00BA6C24">
            <w:pPr>
              <w:pStyle w:val="af7"/>
              <w:spacing w:line="360" w:lineRule="auto"/>
              <w:jc w:val="center"/>
              <w:rPr>
                <w:rFonts w:asciiTheme="minorEastAsia" w:eastAsiaTheme="minorEastAsia" w:hAnsiTheme="minorEastAsia" w:cs="仿宋_GB2312"/>
                <w:sz w:val="24"/>
              </w:rPr>
            </w:pPr>
          </w:p>
        </w:tc>
      </w:tr>
      <w:tr w:rsidR="00BA6C24">
        <w:tc>
          <w:tcPr>
            <w:tcW w:w="1088" w:type="dxa"/>
          </w:tcPr>
          <w:p w:rsidR="00BA6C24" w:rsidRDefault="00BA6C24">
            <w:pPr>
              <w:pStyle w:val="af7"/>
              <w:spacing w:line="360" w:lineRule="auto"/>
              <w:jc w:val="center"/>
              <w:rPr>
                <w:rFonts w:asciiTheme="minorEastAsia" w:eastAsiaTheme="minorEastAsia" w:hAnsiTheme="minorEastAsia" w:cs="仿宋_GB2312"/>
                <w:sz w:val="24"/>
              </w:rPr>
            </w:pPr>
          </w:p>
        </w:tc>
        <w:tc>
          <w:tcPr>
            <w:tcW w:w="1900" w:type="dxa"/>
          </w:tcPr>
          <w:p w:rsidR="00BA6C24" w:rsidRDefault="00BA6C24">
            <w:pPr>
              <w:pStyle w:val="af7"/>
              <w:spacing w:line="360" w:lineRule="auto"/>
              <w:jc w:val="center"/>
              <w:rPr>
                <w:rFonts w:asciiTheme="minorEastAsia" w:eastAsiaTheme="minorEastAsia" w:hAnsiTheme="minorEastAsia" w:cs="仿宋_GB2312"/>
                <w:sz w:val="24"/>
              </w:rPr>
            </w:pPr>
          </w:p>
        </w:tc>
        <w:tc>
          <w:tcPr>
            <w:tcW w:w="1800" w:type="dxa"/>
          </w:tcPr>
          <w:p w:rsidR="00BA6C24" w:rsidRDefault="00BA6C24">
            <w:pPr>
              <w:pStyle w:val="af7"/>
              <w:spacing w:line="360" w:lineRule="auto"/>
              <w:jc w:val="center"/>
              <w:rPr>
                <w:rFonts w:asciiTheme="minorEastAsia" w:eastAsiaTheme="minorEastAsia" w:hAnsiTheme="minorEastAsia" w:cs="仿宋_GB2312"/>
                <w:sz w:val="24"/>
              </w:rPr>
            </w:pPr>
          </w:p>
        </w:tc>
        <w:tc>
          <w:tcPr>
            <w:tcW w:w="2880" w:type="dxa"/>
          </w:tcPr>
          <w:p w:rsidR="00BA6C24" w:rsidRDefault="00BA6C24">
            <w:pPr>
              <w:pStyle w:val="af7"/>
              <w:spacing w:line="360" w:lineRule="auto"/>
              <w:jc w:val="center"/>
              <w:rPr>
                <w:rFonts w:asciiTheme="minorEastAsia" w:eastAsiaTheme="minorEastAsia" w:hAnsiTheme="minorEastAsia" w:cs="仿宋_GB2312"/>
                <w:sz w:val="24"/>
              </w:rPr>
            </w:pPr>
          </w:p>
        </w:tc>
        <w:tc>
          <w:tcPr>
            <w:tcW w:w="1332" w:type="dxa"/>
          </w:tcPr>
          <w:p w:rsidR="00BA6C24" w:rsidRDefault="00BA6C24">
            <w:pPr>
              <w:pStyle w:val="af7"/>
              <w:spacing w:line="360" w:lineRule="auto"/>
              <w:jc w:val="center"/>
              <w:rPr>
                <w:rFonts w:asciiTheme="minorEastAsia" w:eastAsiaTheme="minorEastAsia" w:hAnsiTheme="minorEastAsia" w:cs="仿宋_GB2312"/>
                <w:sz w:val="24"/>
              </w:rPr>
            </w:pPr>
          </w:p>
        </w:tc>
      </w:tr>
      <w:tr w:rsidR="00BA6C24">
        <w:tc>
          <w:tcPr>
            <w:tcW w:w="1088" w:type="dxa"/>
          </w:tcPr>
          <w:p w:rsidR="00BA6C24" w:rsidRDefault="00BA6C24">
            <w:pPr>
              <w:pStyle w:val="af7"/>
              <w:spacing w:line="360" w:lineRule="auto"/>
              <w:jc w:val="center"/>
              <w:rPr>
                <w:rFonts w:asciiTheme="minorEastAsia" w:eastAsiaTheme="minorEastAsia" w:hAnsiTheme="minorEastAsia" w:cs="仿宋_GB2312"/>
                <w:sz w:val="24"/>
              </w:rPr>
            </w:pPr>
          </w:p>
        </w:tc>
        <w:tc>
          <w:tcPr>
            <w:tcW w:w="1900" w:type="dxa"/>
          </w:tcPr>
          <w:p w:rsidR="00BA6C24" w:rsidRDefault="00BA6C24">
            <w:pPr>
              <w:pStyle w:val="af7"/>
              <w:spacing w:line="360" w:lineRule="auto"/>
              <w:jc w:val="center"/>
              <w:rPr>
                <w:rFonts w:asciiTheme="minorEastAsia" w:eastAsiaTheme="minorEastAsia" w:hAnsiTheme="minorEastAsia" w:cs="仿宋_GB2312"/>
                <w:sz w:val="24"/>
              </w:rPr>
            </w:pPr>
          </w:p>
        </w:tc>
        <w:tc>
          <w:tcPr>
            <w:tcW w:w="1800" w:type="dxa"/>
          </w:tcPr>
          <w:p w:rsidR="00BA6C24" w:rsidRDefault="00BA6C24">
            <w:pPr>
              <w:pStyle w:val="af7"/>
              <w:spacing w:line="360" w:lineRule="auto"/>
              <w:jc w:val="center"/>
              <w:rPr>
                <w:rFonts w:asciiTheme="minorEastAsia" w:eastAsiaTheme="minorEastAsia" w:hAnsiTheme="minorEastAsia" w:cs="仿宋_GB2312"/>
                <w:sz w:val="24"/>
              </w:rPr>
            </w:pPr>
          </w:p>
        </w:tc>
        <w:tc>
          <w:tcPr>
            <w:tcW w:w="2880" w:type="dxa"/>
          </w:tcPr>
          <w:p w:rsidR="00BA6C24" w:rsidRDefault="00BA6C24">
            <w:pPr>
              <w:pStyle w:val="af7"/>
              <w:spacing w:line="360" w:lineRule="auto"/>
              <w:jc w:val="center"/>
              <w:rPr>
                <w:rFonts w:asciiTheme="minorEastAsia" w:eastAsiaTheme="minorEastAsia" w:hAnsiTheme="minorEastAsia" w:cs="仿宋_GB2312"/>
                <w:sz w:val="24"/>
              </w:rPr>
            </w:pPr>
          </w:p>
        </w:tc>
        <w:tc>
          <w:tcPr>
            <w:tcW w:w="1332" w:type="dxa"/>
          </w:tcPr>
          <w:p w:rsidR="00BA6C24" w:rsidRDefault="00BA6C24">
            <w:pPr>
              <w:pStyle w:val="af7"/>
              <w:spacing w:line="360" w:lineRule="auto"/>
              <w:jc w:val="center"/>
              <w:rPr>
                <w:rFonts w:asciiTheme="minorEastAsia" w:eastAsiaTheme="minorEastAsia" w:hAnsiTheme="minorEastAsia" w:cs="仿宋_GB2312"/>
                <w:sz w:val="24"/>
              </w:rPr>
            </w:pPr>
          </w:p>
        </w:tc>
      </w:tr>
      <w:tr w:rsidR="00BA6C24">
        <w:tc>
          <w:tcPr>
            <w:tcW w:w="1088" w:type="dxa"/>
          </w:tcPr>
          <w:p w:rsidR="00BA6C24" w:rsidRDefault="00BA6C24">
            <w:pPr>
              <w:pStyle w:val="af7"/>
              <w:spacing w:line="360" w:lineRule="auto"/>
              <w:jc w:val="center"/>
              <w:rPr>
                <w:rFonts w:asciiTheme="minorEastAsia" w:eastAsiaTheme="minorEastAsia" w:hAnsiTheme="minorEastAsia" w:cs="仿宋_GB2312"/>
                <w:sz w:val="24"/>
              </w:rPr>
            </w:pPr>
          </w:p>
        </w:tc>
        <w:tc>
          <w:tcPr>
            <w:tcW w:w="1900" w:type="dxa"/>
          </w:tcPr>
          <w:p w:rsidR="00BA6C24" w:rsidRDefault="00BA6C24">
            <w:pPr>
              <w:pStyle w:val="af7"/>
              <w:spacing w:line="360" w:lineRule="auto"/>
              <w:jc w:val="center"/>
              <w:rPr>
                <w:rFonts w:asciiTheme="minorEastAsia" w:eastAsiaTheme="minorEastAsia" w:hAnsiTheme="minorEastAsia" w:cs="仿宋_GB2312"/>
                <w:sz w:val="24"/>
              </w:rPr>
            </w:pPr>
          </w:p>
        </w:tc>
        <w:tc>
          <w:tcPr>
            <w:tcW w:w="1800" w:type="dxa"/>
          </w:tcPr>
          <w:p w:rsidR="00BA6C24" w:rsidRDefault="00BA6C24">
            <w:pPr>
              <w:pStyle w:val="af7"/>
              <w:spacing w:line="360" w:lineRule="auto"/>
              <w:jc w:val="center"/>
              <w:rPr>
                <w:rFonts w:asciiTheme="minorEastAsia" w:eastAsiaTheme="minorEastAsia" w:hAnsiTheme="minorEastAsia" w:cs="仿宋_GB2312"/>
                <w:sz w:val="24"/>
              </w:rPr>
            </w:pPr>
          </w:p>
        </w:tc>
        <w:tc>
          <w:tcPr>
            <w:tcW w:w="2880" w:type="dxa"/>
          </w:tcPr>
          <w:p w:rsidR="00BA6C24" w:rsidRDefault="00BA6C24">
            <w:pPr>
              <w:pStyle w:val="af7"/>
              <w:spacing w:line="360" w:lineRule="auto"/>
              <w:jc w:val="center"/>
              <w:rPr>
                <w:rFonts w:asciiTheme="minorEastAsia" w:eastAsiaTheme="minorEastAsia" w:hAnsiTheme="minorEastAsia" w:cs="仿宋_GB2312"/>
                <w:sz w:val="24"/>
              </w:rPr>
            </w:pPr>
          </w:p>
        </w:tc>
        <w:tc>
          <w:tcPr>
            <w:tcW w:w="1332" w:type="dxa"/>
          </w:tcPr>
          <w:p w:rsidR="00BA6C24" w:rsidRDefault="00BA6C24">
            <w:pPr>
              <w:pStyle w:val="af7"/>
              <w:spacing w:line="360" w:lineRule="auto"/>
              <w:jc w:val="center"/>
              <w:rPr>
                <w:rFonts w:asciiTheme="minorEastAsia" w:eastAsiaTheme="minorEastAsia" w:hAnsiTheme="minorEastAsia" w:cs="仿宋_GB2312"/>
                <w:sz w:val="24"/>
              </w:rPr>
            </w:pPr>
          </w:p>
        </w:tc>
      </w:tr>
      <w:tr w:rsidR="00BA6C24">
        <w:tc>
          <w:tcPr>
            <w:tcW w:w="1088" w:type="dxa"/>
          </w:tcPr>
          <w:p w:rsidR="00BA6C24" w:rsidRDefault="00BA6C24">
            <w:pPr>
              <w:pStyle w:val="af7"/>
              <w:spacing w:line="360" w:lineRule="auto"/>
              <w:jc w:val="center"/>
              <w:rPr>
                <w:rFonts w:asciiTheme="minorEastAsia" w:eastAsiaTheme="minorEastAsia" w:hAnsiTheme="minorEastAsia" w:cs="仿宋_GB2312"/>
                <w:sz w:val="24"/>
              </w:rPr>
            </w:pPr>
          </w:p>
        </w:tc>
        <w:tc>
          <w:tcPr>
            <w:tcW w:w="1900" w:type="dxa"/>
          </w:tcPr>
          <w:p w:rsidR="00BA6C24" w:rsidRDefault="00BA6C24">
            <w:pPr>
              <w:pStyle w:val="af7"/>
              <w:spacing w:line="360" w:lineRule="auto"/>
              <w:jc w:val="center"/>
              <w:rPr>
                <w:rFonts w:asciiTheme="minorEastAsia" w:eastAsiaTheme="minorEastAsia" w:hAnsiTheme="minorEastAsia" w:cs="仿宋_GB2312"/>
                <w:sz w:val="24"/>
              </w:rPr>
            </w:pPr>
          </w:p>
        </w:tc>
        <w:tc>
          <w:tcPr>
            <w:tcW w:w="1800" w:type="dxa"/>
          </w:tcPr>
          <w:p w:rsidR="00BA6C24" w:rsidRDefault="00BA6C24">
            <w:pPr>
              <w:pStyle w:val="af7"/>
              <w:spacing w:line="360" w:lineRule="auto"/>
              <w:jc w:val="center"/>
              <w:rPr>
                <w:rFonts w:asciiTheme="minorEastAsia" w:eastAsiaTheme="minorEastAsia" w:hAnsiTheme="minorEastAsia" w:cs="仿宋_GB2312"/>
                <w:sz w:val="24"/>
              </w:rPr>
            </w:pPr>
          </w:p>
        </w:tc>
        <w:tc>
          <w:tcPr>
            <w:tcW w:w="2880" w:type="dxa"/>
          </w:tcPr>
          <w:p w:rsidR="00BA6C24" w:rsidRDefault="00BA6C24">
            <w:pPr>
              <w:pStyle w:val="af7"/>
              <w:spacing w:line="360" w:lineRule="auto"/>
              <w:jc w:val="center"/>
              <w:rPr>
                <w:rFonts w:asciiTheme="minorEastAsia" w:eastAsiaTheme="minorEastAsia" w:hAnsiTheme="minorEastAsia" w:cs="仿宋_GB2312"/>
                <w:sz w:val="24"/>
              </w:rPr>
            </w:pPr>
          </w:p>
        </w:tc>
        <w:tc>
          <w:tcPr>
            <w:tcW w:w="1332" w:type="dxa"/>
          </w:tcPr>
          <w:p w:rsidR="00BA6C24" w:rsidRDefault="00BA6C24">
            <w:pPr>
              <w:pStyle w:val="af7"/>
              <w:spacing w:line="360" w:lineRule="auto"/>
              <w:jc w:val="center"/>
              <w:rPr>
                <w:rFonts w:asciiTheme="minorEastAsia" w:eastAsiaTheme="minorEastAsia" w:hAnsiTheme="minorEastAsia" w:cs="仿宋_GB2312"/>
                <w:sz w:val="24"/>
              </w:rPr>
            </w:pPr>
          </w:p>
        </w:tc>
      </w:tr>
      <w:tr w:rsidR="00BA6C24">
        <w:tc>
          <w:tcPr>
            <w:tcW w:w="1088" w:type="dxa"/>
          </w:tcPr>
          <w:p w:rsidR="00BA6C24" w:rsidRDefault="00BA6C24">
            <w:pPr>
              <w:pStyle w:val="af7"/>
              <w:spacing w:line="360" w:lineRule="auto"/>
              <w:rPr>
                <w:rFonts w:asciiTheme="minorEastAsia" w:eastAsiaTheme="minorEastAsia" w:hAnsiTheme="minorEastAsia" w:cs="仿宋_GB2312"/>
                <w:sz w:val="24"/>
              </w:rPr>
            </w:pPr>
          </w:p>
        </w:tc>
        <w:tc>
          <w:tcPr>
            <w:tcW w:w="1900" w:type="dxa"/>
          </w:tcPr>
          <w:p w:rsidR="00BA6C24" w:rsidRDefault="00BA6C24">
            <w:pPr>
              <w:pStyle w:val="af7"/>
              <w:spacing w:line="360" w:lineRule="auto"/>
              <w:jc w:val="center"/>
              <w:rPr>
                <w:rFonts w:asciiTheme="minorEastAsia" w:eastAsiaTheme="minorEastAsia" w:hAnsiTheme="minorEastAsia" w:cs="仿宋_GB2312"/>
                <w:sz w:val="24"/>
              </w:rPr>
            </w:pPr>
          </w:p>
        </w:tc>
        <w:tc>
          <w:tcPr>
            <w:tcW w:w="1800" w:type="dxa"/>
          </w:tcPr>
          <w:p w:rsidR="00BA6C24" w:rsidRDefault="00BA6C24">
            <w:pPr>
              <w:pStyle w:val="af7"/>
              <w:spacing w:line="360" w:lineRule="auto"/>
              <w:jc w:val="center"/>
              <w:rPr>
                <w:rFonts w:asciiTheme="minorEastAsia" w:eastAsiaTheme="minorEastAsia" w:hAnsiTheme="minorEastAsia" w:cs="仿宋_GB2312"/>
                <w:sz w:val="24"/>
              </w:rPr>
            </w:pPr>
          </w:p>
        </w:tc>
        <w:tc>
          <w:tcPr>
            <w:tcW w:w="2880" w:type="dxa"/>
          </w:tcPr>
          <w:p w:rsidR="00BA6C24" w:rsidRDefault="00BA6C24">
            <w:pPr>
              <w:pStyle w:val="af7"/>
              <w:spacing w:line="360" w:lineRule="auto"/>
              <w:jc w:val="center"/>
              <w:rPr>
                <w:rFonts w:asciiTheme="minorEastAsia" w:eastAsiaTheme="minorEastAsia" w:hAnsiTheme="minorEastAsia" w:cs="仿宋_GB2312"/>
                <w:sz w:val="24"/>
              </w:rPr>
            </w:pPr>
          </w:p>
        </w:tc>
        <w:tc>
          <w:tcPr>
            <w:tcW w:w="1332" w:type="dxa"/>
          </w:tcPr>
          <w:p w:rsidR="00BA6C24" w:rsidRDefault="00BA6C24">
            <w:pPr>
              <w:pStyle w:val="af7"/>
              <w:spacing w:line="360" w:lineRule="auto"/>
              <w:jc w:val="center"/>
              <w:rPr>
                <w:rFonts w:asciiTheme="minorEastAsia" w:eastAsiaTheme="minorEastAsia" w:hAnsiTheme="minorEastAsia" w:cs="仿宋_GB2312"/>
                <w:sz w:val="24"/>
              </w:rPr>
            </w:pPr>
          </w:p>
        </w:tc>
      </w:tr>
      <w:tr w:rsidR="00BA6C24">
        <w:tc>
          <w:tcPr>
            <w:tcW w:w="1088" w:type="dxa"/>
          </w:tcPr>
          <w:p w:rsidR="00BA6C24" w:rsidRDefault="00BA6C24">
            <w:pPr>
              <w:pStyle w:val="af7"/>
              <w:spacing w:line="360" w:lineRule="auto"/>
              <w:jc w:val="center"/>
              <w:rPr>
                <w:rFonts w:asciiTheme="minorEastAsia" w:eastAsiaTheme="minorEastAsia" w:hAnsiTheme="minorEastAsia" w:cs="仿宋_GB2312"/>
                <w:sz w:val="24"/>
              </w:rPr>
            </w:pPr>
          </w:p>
        </w:tc>
        <w:tc>
          <w:tcPr>
            <w:tcW w:w="1900" w:type="dxa"/>
          </w:tcPr>
          <w:p w:rsidR="00BA6C24" w:rsidRDefault="00BA6C24">
            <w:pPr>
              <w:pStyle w:val="af7"/>
              <w:spacing w:line="360" w:lineRule="auto"/>
              <w:jc w:val="center"/>
              <w:rPr>
                <w:rFonts w:asciiTheme="minorEastAsia" w:eastAsiaTheme="minorEastAsia" w:hAnsiTheme="minorEastAsia" w:cs="仿宋_GB2312"/>
                <w:sz w:val="24"/>
              </w:rPr>
            </w:pPr>
          </w:p>
        </w:tc>
        <w:tc>
          <w:tcPr>
            <w:tcW w:w="1800" w:type="dxa"/>
          </w:tcPr>
          <w:p w:rsidR="00BA6C24" w:rsidRDefault="00BA6C24">
            <w:pPr>
              <w:pStyle w:val="af7"/>
              <w:spacing w:line="360" w:lineRule="auto"/>
              <w:jc w:val="center"/>
              <w:rPr>
                <w:rFonts w:asciiTheme="minorEastAsia" w:eastAsiaTheme="minorEastAsia" w:hAnsiTheme="minorEastAsia" w:cs="仿宋_GB2312"/>
                <w:sz w:val="24"/>
              </w:rPr>
            </w:pPr>
          </w:p>
        </w:tc>
        <w:tc>
          <w:tcPr>
            <w:tcW w:w="2880" w:type="dxa"/>
          </w:tcPr>
          <w:p w:rsidR="00BA6C24" w:rsidRDefault="00BA6C24">
            <w:pPr>
              <w:pStyle w:val="af7"/>
              <w:spacing w:line="360" w:lineRule="auto"/>
              <w:jc w:val="center"/>
              <w:rPr>
                <w:rFonts w:asciiTheme="minorEastAsia" w:eastAsiaTheme="minorEastAsia" w:hAnsiTheme="minorEastAsia" w:cs="仿宋_GB2312"/>
                <w:sz w:val="24"/>
              </w:rPr>
            </w:pPr>
          </w:p>
        </w:tc>
        <w:tc>
          <w:tcPr>
            <w:tcW w:w="1332" w:type="dxa"/>
          </w:tcPr>
          <w:p w:rsidR="00BA6C24" w:rsidRDefault="00BA6C24">
            <w:pPr>
              <w:pStyle w:val="af7"/>
              <w:spacing w:line="360" w:lineRule="auto"/>
              <w:jc w:val="center"/>
              <w:rPr>
                <w:rFonts w:asciiTheme="minorEastAsia" w:eastAsiaTheme="minorEastAsia" w:hAnsiTheme="minorEastAsia" w:cs="仿宋_GB2312"/>
                <w:sz w:val="24"/>
              </w:rPr>
            </w:pPr>
          </w:p>
        </w:tc>
      </w:tr>
    </w:tbl>
    <w:p w:rsidR="00BA6C24" w:rsidRDefault="00835BD8">
      <w:pPr>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注：随机特殊工具和备品备件是指供应商在供货时免费赠送给采购人的工具及零配件，以备用。</w:t>
      </w:r>
    </w:p>
    <w:p w:rsidR="00BA6C24" w:rsidRDefault="00BA6C24">
      <w:pPr>
        <w:spacing w:line="360" w:lineRule="auto"/>
        <w:ind w:firstLineChars="200" w:firstLine="480"/>
        <w:rPr>
          <w:rFonts w:asciiTheme="minorEastAsia" w:eastAsiaTheme="minorEastAsia" w:hAnsiTheme="minorEastAsia" w:cs="仿宋_GB2312"/>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BA6C24">
      <w:pPr>
        <w:spacing w:line="360" w:lineRule="auto"/>
        <w:jc w:val="center"/>
        <w:rPr>
          <w:rFonts w:asciiTheme="minorEastAsia" w:eastAsiaTheme="minorEastAsia" w:hAnsiTheme="minorEastAsia" w:cs="仿宋_GB2312"/>
          <w:kern w:val="0"/>
          <w:sz w:val="24"/>
        </w:rPr>
      </w:pPr>
    </w:p>
    <w:p w:rsidR="00BA6C24" w:rsidRDefault="00BA6C24">
      <w:pPr>
        <w:spacing w:line="360" w:lineRule="auto"/>
        <w:jc w:val="center"/>
        <w:rPr>
          <w:rFonts w:asciiTheme="minorEastAsia" w:eastAsiaTheme="minorEastAsia" w:hAnsiTheme="minorEastAsia" w:cs="仿宋_GB2312"/>
          <w:kern w:val="0"/>
          <w:sz w:val="24"/>
        </w:rPr>
      </w:pPr>
    </w:p>
    <w:p w:rsidR="00BA6C24" w:rsidRDefault="00835BD8">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十六、认为需求的</w:t>
      </w:r>
      <w:r>
        <w:rPr>
          <w:rFonts w:asciiTheme="minorEastAsia" w:eastAsiaTheme="minorEastAsia" w:hAnsiTheme="minorEastAsia" w:cs="仿宋_GB2312" w:hint="eastAsia"/>
          <w:b/>
          <w:kern w:val="0"/>
          <w:sz w:val="32"/>
          <w:szCs w:val="32"/>
          <w:lang w:val="zh-CN"/>
        </w:rPr>
        <w:t>其他技术文件或说明</w:t>
      </w:r>
    </w:p>
    <w:p w:rsidR="00BA6C24" w:rsidRDefault="00835BD8">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BA6C24" w:rsidRDefault="00BA6C24">
      <w:pPr>
        <w:spacing w:line="360" w:lineRule="auto"/>
        <w:rPr>
          <w:rFonts w:asciiTheme="minorEastAsia" w:eastAsiaTheme="minorEastAsia" w:hAnsiTheme="minorEastAsia" w:cs="仿宋_GB2312"/>
          <w:sz w:val="24"/>
        </w:rPr>
      </w:pPr>
    </w:p>
    <w:p w:rsidR="00BA6C24" w:rsidRDefault="00835BD8">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BA6C24" w:rsidRDefault="00835BD8">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BA6C24" w:rsidRDefault="00BA6C24">
      <w:pPr>
        <w:spacing w:line="360" w:lineRule="auto"/>
        <w:jc w:val="center"/>
        <w:rPr>
          <w:rFonts w:asciiTheme="minorEastAsia" w:eastAsiaTheme="minorEastAsia" w:hAnsiTheme="minorEastAsia" w:cs="仿宋_GB2312"/>
          <w:b/>
          <w:bCs/>
          <w:sz w:val="32"/>
          <w:szCs w:val="32"/>
        </w:rPr>
      </w:pPr>
    </w:p>
    <w:p w:rsidR="00BA6C24" w:rsidRDefault="00BA6C24">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rsidR="00BA6C24" w:rsidRDefault="00BA6C24">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BA6C24" w:rsidRDefault="00835BD8">
      <w:pPr>
        <w:widowControl/>
        <w:adjustRightInd/>
        <w:jc w:val="left"/>
        <w:rPr>
          <w:rFonts w:asciiTheme="minorEastAsia" w:eastAsiaTheme="minorEastAsia" w:hAnsiTheme="minorEastAsia" w:cs="仿宋_GB2312"/>
          <w:b/>
          <w:bCs/>
          <w:sz w:val="30"/>
          <w:szCs w:val="30"/>
        </w:rPr>
      </w:pPr>
      <w:r>
        <w:rPr>
          <w:rFonts w:asciiTheme="minorEastAsia" w:eastAsiaTheme="minorEastAsia" w:hAnsiTheme="minorEastAsia" w:cs="仿宋_GB2312"/>
          <w:b/>
          <w:bCs/>
          <w:sz w:val="30"/>
          <w:szCs w:val="30"/>
        </w:rPr>
        <w:br w:type="page"/>
      </w:r>
    </w:p>
    <w:p w:rsidR="00BA6C24" w:rsidRDefault="00835BD8">
      <w:pPr>
        <w:tabs>
          <w:tab w:val="left" w:pos="0"/>
        </w:tabs>
        <w:autoSpaceDE w:val="0"/>
        <w:autoSpaceDN w:val="0"/>
        <w:spacing w:line="360" w:lineRule="auto"/>
        <w:jc w:val="center"/>
        <w:rPr>
          <w:rFonts w:asciiTheme="minorEastAsia" w:eastAsiaTheme="minorEastAsia" w:hAnsiTheme="minorEastAsia" w:cs="仿宋_GB2312"/>
          <w:b/>
          <w:bCs/>
          <w:sz w:val="30"/>
          <w:szCs w:val="30"/>
        </w:rPr>
      </w:pPr>
      <w:r>
        <w:rPr>
          <w:rFonts w:asciiTheme="minorEastAsia" w:eastAsiaTheme="minorEastAsia" w:hAnsiTheme="minorEastAsia" w:cs="仿宋_GB2312" w:hint="eastAsia"/>
          <w:b/>
          <w:bCs/>
          <w:sz w:val="30"/>
          <w:szCs w:val="30"/>
        </w:rPr>
        <w:lastRenderedPageBreak/>
        <w:t>十七、</w:t>
      </w:r>
      <w:r>
        <w:rPr>
          <w:rFonts w:asciiTheme="minorEastAsia" w:eastAsiaTheme="minorEastAsia" w:hAnsiTheme="minorEastAsia" w:cs="宋体" w:hint="eastAsia"/>
          <w:b/>
          <w:kern w:val="0"/>
          <w:sz w:val="32"/>
          <w:szCs w:val="32"/>
          <w:lang w:val="zh-CN"/>
        </w:rPr>
        <w:t>政府采购供应商廉洁自律承诺书</w:t>
      </w:r>
    </w:p>
    <w:p w:rsidR="00BA6C24" w:rsidRDefault="00835BD8">
      <w:pPr>
        <w:autoSpaceDE w:val="0"/>
        <w:autoSpaceDN w:val="0"/>
        <w:spacing w:line="360" w:lineRule="auto"/>
        <w:jc w:val="left"/>
        <w:rPr>
          <w:rFonts w:asciiTheme="minorEastAsia" w:eastAsiaTheme="minorEastAsia" w:hAnsiTheme="minorEastAsia" w:cs="仿宋_GB2312"/>
          <w:color w:val="FF0000"/>
          <w:kern w:val="0"/>
          <w:sz w:val="24"/>
          <w:lang w:val="zh-CN"/>
        </w:rPr>
      </w:pPr>
      <w:r>
        <w:rPr>
          <w:rFonts w:ascii="宋体" w:hAnsi="宋体" w:cs="宋体" w:hint="eastAsia"/>
          <w:color w:val="FF0000"/>
          <w:sz w:val="24"/>
        </w:rPr>
        <w:t>（采购人）、（采购代理机构）</w:t>
      </w:r>
      <w:r>
        <w:rPr>
          <w:rFonts w:asciiTheme="minorEastAsia" w:eastAsiaTheme="minorEastAsia" w:hAnsiTheme="minorEastAsia" w:cs="仿宋_GB2312" w:hint="eastAsia"/>
          <w:color w:val="FF0000"/>
          <w:kern w:val="0"/>
          <w:sz w:val="24"/>
          <w:lang w:val="zh-CN"/>
        </w:rPr>
        <w:t xml:space="preserve">：    </w:t>
      </w:r>
    </w:p>
    <w:p w:rsidR="00BA6C24" w:rsidRDefault="00835BD8">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我单位响应你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rsidR="00BA6C24" w:rsidRDefault="00835BD8">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rsidR="00BA6C24" w:rsidRDefault="00835BD8">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rsidR="00BA6C24" w:rsidRDefault="00835BD8">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rsidR="00BA6C24" w:rsidRDefault="00835BD8">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四、不为项目有关人员及部门出国（境）、旅游等提供方便；</w:t>
      </w:r>
    </w:p>
    <w:p w:rsidR="00BA6C24" w:rsidRDefault="00835BD8">
      <w:pPr>
        <w:autoSpaceDE w:val="0"/>
        <w:autoSpaceDN w:val="0"/>
        <w:spacing w:line="360" w:lineRule="auto"/>
        <w:ind w:leftChars="229" w:left="481"/>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五、不为项目有关人员个人装修住房、婚丧嫁娶、配偶子女工作安排等提供</w:t>
      </w:r>
    </w:p>
    <w:p w:rsidR="00BA6C24" w:rsidRDefault="00835BD8">
      <w:pPr>
        <w:autoSpaceDE w:val="0"/>
        <w:autoSpaceDN w:val="0"/>
        <w:spacing w:line="360" w:lineRule="auto"/>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好处；</w:t>
      </w:r>
    </w:p>
    <w:p w:rsidR="00BA6C24" w:rsidRDefault="00835BD8">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rsidR="00BA6C24" w:rsidRDefault="00835BD8">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如违反上述承诺，你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rsidR="00BA6C24" w:rsidRDefault="00BA6C24">
      <w:pPr>
        <w:autoSpaceDE w:val="0"/>
        <w:autoSpaceDN w:val="0"/>
        <w:spacing w:line="360" w:lineRule="auto"/>
        <w:ind w:left="2"/>
        <w:jc w:val="left"/>
        <w:rPr>
          <w:rFonts w:asciiTheme="minorEastAsia" w:eastAsiaTheme="minorEastAsia" w:hAnsiTheme="minorEastAsia" w:cs="仿宋_GB2312"/>
          <w:kern w:val="0"/>
          <w:sz w:val="24"/>
          <w:lang w:val="zh-CN"/>
        </w:rPr>
      </w:pPr>
    </w:p>
    <w:p w:rsidR="00BA6C24" w:rsidRDefault="00BA6C24">
      <w:pPr>
        <w:autoSpaceDE w:val="0"/>
        <w:autoSpaceDN w:val="0"/>
        <w:spacing w:line="360" w:lineRule="auto"/>
        <w:ind w:left="2"/>
        <w:jc w:val="left"/>
        <w:rPr>
          <w:rFonts w:asciiTheme="minorEastAsia" w:eastAsiaTheme="minorEastAsia" w:hAnsiTheme="minorEastAsia" w:cs="仿宋_GB2312"/>
          <w:kern w:val="0"/>
          <w:sz w:val="24"/>
          <w:lang w:val="zh-CN"/>
        </w:rPr>
      </w:pPr>
    </w:p>
    <w:p w:rsidR="00BA6C24" w:rsidRDefault="00BA6C24">
      <w:pPr>
        <w:autoSpaceDE w:val="0"/>
        <w:autoSpaceDN w:val="0"/>
        <w:spacing w:line="360" w:lineRule="auto"/>
        <w:ind w:left="2"/>
        <w:jc w:val="left"/>
        <w:rPr>
          <w:rFonts w:asciiTheme="minorEastAsia" w:eastAsiaTheme="minorEastAsia" w:hAnsiTheme="minorEastAsia" w:cs="仿宋_GB2312"/>
          <w:kern w:val="0"/>
          <w:sz w:val="24"/>
          <w:lang w:val="zh-CN"/>
        </w:rPr>
      </w:pPr>
    </w:p>
    <w:p w:rsidR="00BA6C24" w:rsidRDefault="00835BD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BA6C24" w:rsidRDefault="00835BD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BA6C24" w:rsidRDefault="00835BD8">
      <w:pPr>
        <w:spacing w:line="360" w:lineRule="auto"/>
        <w:ind w:leftChars="2200" w:left="462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BA6C24">
      <w:pPr>
        <w:ind w:firstLineChars="595" w:firstLine="1911"/>
        <w:jc w:val="center"/>
        <w:rPr>
          <w:rFonts w:ascii="宋体" w:hAnsi="宋体" w:cs="宋体"/>
          <w:b/>
          <w:bCs/>
          <w:sz w:val="32"/>
          <w:szCs w:val="32"/>
        </w:rPr>
      </w:pPr>
    </w:p>
    <w:p w:rsidR="00BA6C24" w:rsidRDefault="00835BD8">
      <w:pPr>
        <w:jc w:val="center"/>
        <w:rPr>
          <w:rFonts w:ascii="宋体" w:hAnsi="宋体" w:cs="宋体"/>
          <w:b/>
          <w:kern w:val="0"/>
          <w:sz w:val="32"/>
          <w:szCs w:val="21"/>
        </w:rPr>
      </w:pPr>
      <w:r>
        <w:rPr>
          <w:rFonts w:ascii="宋体" w:hAnsi="宋体" w:cs="宋体" w:hint="eastAsia"/>
          <w:b/>
          <w:bCs/>
          <w:sz w:val="32"/>
          <w:szCs w:val="32"/>
        </w:rPr>
        <w:t>十八</w:t>
      </w:r>
      <w:r>
        <w:rPr>
          <w:rFonts w:ascii="宋体" w:hAnsi="宋体" w:cs="宋体" w:hint="eastAsia"/>
          <w:b/>
          <w:kern w:val="0"/>
          <w:sz w:val="32"/>
          <w:szCs w:val="32"/>
        </w:rPr>
        <w:t>、</w:t>
      </w:r>
      <w:r>
        <w:rPr>
          <w:rFonts w:ascii="宋体" w:hAnsi="宋体" w:cs="宋体" w:hint="eastAsia"/>
          <w:b/>
          <w:kern w:val="0"/>
          <w:sz w:val="32"/>
          <w:szCs w:val="21"/>
        </w:rPr>
        <w:t>承诺函</w:t>
      </w:r>
    </w:p>
    <w:p w:rsidR="00BA6C24" w:rsidRDefault="00BA6C24">
      <w:pPr>
        <w:widowControl/>
        <w:adjustRightInd/>
        <w:ind w:firstLineChars="200" w:firstLine="640"/>
        <w:jc w:val="left"/>
        <w:rPr>
          <w:rFonts w:ascii="宋体" w:hAnsi="宋体" w:cs="宋体"/>
          <w:kern w:val="0"/>
          <w:sz w:val="32"/>
          <w:szCs w:val="21"/>
        </w:rPr>
      </w:pPr>
    </w:p>
    <w:p w:rsidR="00BA6C24" w:rsidRDefault="00835BD8">
      <w:pPr>
        <w:snapToGrid w:val="0"/>
        <w:spacing w:line="360" w:lineRule="auto"/>
        <w:rPr>
          <w:rFonts w:ascii="宋体" w:hAnsi="宋体" w:cs="宋体"/>
          <w:kern w:val="0"/>
          <w:sz w:val="24"/>
        </w:rPr>
      </w:pPr>
      <w:r>
        <w:rPr>
          <w:rFonts w:ascii="宋体" w:hAnsi="宋体" w:cs="宋体" w:hint="eastAsia"/>
          <w:color w:val="0000FF"/>
          <w:sz w:val="24"/>
        </w:rPr>
        <w:t>（采购人）</w:t>
      </w:r>
      <w:r>
        <w:rPr>
          <w:rFonts w:ascii="宋体" w:hAnsi="宋体" w:cs="宋体" w:hint="eastAsia"/>
          <w:sz w:val="24"/>
        </w:rPr>
        <w:t>、（采购代理机构）</w:t>
      </w:r>
      <w:r>
        <w:rPr>
          <w:rFonts w:ascii="宋体" w:hAnsi="宋体" w:cs="宋体" w:hint="eastAsia"/>
          <w:kern w:val="0"/>
          <w:sz w:val="24"/>
          <w:lang w:val="zh-CN"/>
        </w:rPr>
        <w:t>：</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我方作为本次采购项目的谈判供应商，根据谈判文件要求，现郑重承诺如下：</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二、参加本次谈判采购活动，不存在与单位负责人为同一人或者存在直接控股、管理关系的其他供应商参与同一合同项下的政府采购活动的行为。</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四、参加本次谈判采购活动，不存在和其他供应商在同一合同项下的采购项目中，同时委托同一个自然人、同一家庭的人员、同一单位的人员作为代理人的行为。</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五、响应文件中提供的能够给予我方带来优惠、好处的任何材料资料和技术、服务、商务、响应产品等响应承诺情况都是真实的、有效的、合法的。</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八、参加本次谈判采购活动，我方完全同意谈判文件第三部分关于“谈判费用”、“合同分包”、“合同转包”、“履约保证金”的实质性要求，并承诺严格按照谈判文件要求履行。</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w:t>
      </w:r>
      <w:r>
        <w:rPr>
          <w:rFonts w:ascii="宋体" w:hAnsi="宋体" w:cs="宋体" w:hint="eastAsia"/>
          <w:kern w:val="0"/>
          <w:sz w:val="24"/>
        </w:rPr>
        <w:lastRenderedPageBreak/>
        <w:t>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rsidR="00BA6C24" w:rsidRDefault="00835BD8">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BA6C24" w:rsidRDefault="00BA6C24">
      <w:pPr>
        <w:widowControl/>
        <w:adjustRightInd/>
        <w:spacing w:line="360" w:lineRule="auto"/>
        <w:ind w:firstLineChars="200" w:firstLine="480"/>
        <w:jc w:val="left"/>
        <w:rPr>
          <w:rFonts w:ascii="宋体" w:hAnsi="宋体" w:cs="宋体"/>
          <w:kern w:val="0"/>
          <w:sz w:val="24"/>
        </w:rPr>
      </w:pPr>
    </w:p>
    <w:p w:rsidR="00BA6C24" w:rsidRDefault="00835BD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BA6C24" w:rsidRDefault="00835BD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BA6C24" w:rsidRDefault="00835BD8">
      <w:pPr>
        <w:spacing w:line="360" w:lineRule="auto"/>
        <w:ind w:leftChars="2200" w:left="462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BA6C24" w:rsidRDefault="00BA6C24">
      <w:pPr>
        <w:spacing w:line="360" w:lineRule="auto"/>
        <w:jc w:val="center"/>
        <w:rPr>
          <w:rFonts w:ascii="宋体" w:hAnsi="宋体" w:cs="宋体"/>
          <w:b/>
          <w:bCs/>
          <w:sz w:val="24"/>
        </w:rPr>
      </w:pPr>
    </w:p>
    <w:p w:rsidR="00BA6C24" w:rsidRDefault="00835BD8">
      <w:pPr>
        <w:spacing w:line="360" w:lineRule="auto"/>
        <w:ind w:right="420"/>
        <w:rPr>
          <w:rFonts w:ascii="宋体" w:hAnsi="宋体" w:cs="宋体"/>
          <w:sz w:val="24"/>
        </w:rPr>
      </w:pPr>
      <w:r>
        <w:rPr>
          <w:rFonts w:ascii="宋体" w:hAnsi="宋体" w:cs="宋体" w:hint="eastAsia"/>
          <w:sz w:val="24"/>
        </w:rPr>
        <w:t>注：按本格式和要求提供。</w:t>
      </w:r>
    </w:p>
    <w:p w:rsidR="00BA6C24" w:rsidRDefault="00BA6C24">
      <w:pPr>
        <w:spacing w:line="360" w:lineRule="auto"/>
        <w:jc w:val="center"/>
        <w:rPr>
          <w:rFonts w:asciiTheme="minorEastAsia" w:eastAsiaTheme="minorEastAsia" w:hAnsiTheme="minorEastAsia" w:cs="仿宋_GB2312"/>
          <w:b/>
          <w:sz w:val="36"/>
          <w:szCs w:val="36"/>
        </w:rPr>
      </w:pPr>
    </w:p>
    <w:p w:rsidR="00BA6C24" w:rsidRDefault="00835BD8">
      <w:pPr>
        <w:widowControl/>
        <w:adjustRightInd/>
        <w:jc w:val="left"/>
        <w:rPr>
          <w:rFonts w:asciiTheme="minorEastAsia" w:eastAsiaTheme="minorEastAsia" w:hAnsiTheme="minorEastAsia" w:cs="仿宋_GB2312"/>
          <w:b/>
          <w:sz w:val="36"/>
          <w:szCs w:val="36"/>
        </w:rPr>
      </w:pPr>
      <w:r>
        <w:rPr>
          <w:rFonts w:asciiTheme="minorEastAsia" w:eastAsiaTheme="minorEastAsia" w:hAnsiTheme="minorEastAsia" w:cs="仿宋_GB2312"/>
          <w:b/>
          <w:sz w:val="36"/>
          <w:szCs w:val="36"/>
        </w:rPr>
        <w:br w:type="page"/>
      </w:r>
    </w:p>
    <w:p w:rsidR="00BA6C24" w:rsidRDefault="00BA6C24">
      <w:pPr>
        <w:jc w:val="center"/>
        <w:rPr>
          <w:rFonts w:ascii="宋体" w:hAnsi="宋体" w:cs="宋体"/>
          <w:b/>
          <w:bCs/>
          <w:sz w:val="32"/>
          <w:szCs w:val="32"/>
        </w:rPr>
      </w:pPr>
    </w:p>
    <w:p w:rsidR="00BA6C24" w:rsidRDefault="00835BD8">
      <w:pPr>
        <w:jc w:val="center"/>
        <w:rPr>
          <w:rFonts w:ascii="宋体" w:hAnsi="宋体" w:cs="宋体"/>
          <w:b/>
          <w:bCs/>
          <w:sz w:val="32"/>
          <w:szCs w:val="32"/>
        </w:rPr>
      </w:pPr>
      <w:r>
        <w:rPr>
          <w:rFonts w:ascii="宋体" w:hAnsi="宋体" w:cs="宋体" w:hint="eastAsia"/>
          <w:b/>
          <w:bCs/>
          <w:sz w:val="32"/>
          <w:szCs w:val="32"/>
        </w:rPr>
        <w:t>十九</w:t>
      </w:r>
      <w:r>
        <w:rPr>
          <w:rFonts w:ascii="宋体" w:hAnsi="宋体" w:cs="宋体" w:hint="eastAsia"/>
          <w:b/>
          <w:kern w:val="0"/>
          <w:sz w:val="32"/>
          <w:szCs w:val="32"/>
        </w:rPr>
        <w:t>、</w:t>
      </w:r>
      <w:r>
        <w:rPr>
          <w:rFonts w:ascii="宋体" w:hAnsi="宋体" w:cs="宋体" w:hint="eastAsia"/>
          <w:b/>
          <w:bCs/>
          <w:sz w:val="32"/>
          <w:szCs w:val="32"/>
        </w:rPr>
        <w:t>商务、服务（技术）响应、偏离情况说明表</w:t>
      </w:r>
    </w:p>
    <w:p w:rsidR="00BA6C24" w:rsidRDefault="00BA6C24">
      <w:pPr>
        <w:snapToGrid w:val="0"/>
        <w:spacing w:line="400" w:lineRule="exact"/>
        <w:ind w:firstLineChars="200" w:firstLine="420"/>
        <w:rPr>
          <w:rFonts w:asciiTheme="minorEastAsia" w:eastAsiaTheme="minorEastAsia" w:hAnsiTheme="minorEastAsia"/>
          <w:szCs w:val="21"/>
        </w:rPr>
      </w:pPr>
    </w:p>
    <w:p w:rsidR="00BA6C24" w:rsidRDefault="00835BD8">
      <w:pPr>
        <w:snapToGrid w:val="0"/>
        <w:spacing w:line="40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BA6C24" w:rsidRDefault="00835BD8">
      <w:pPr>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项目编号:   </w:t>
      </w:r>
    </w:p>
    <w:p w:rsidR="00BA6C24" w:rsidRDefault="00BA6C24">
      <w:pPr>
        <w:pStyle w:val="Default"/>
        <w:snapToGrid w:val="0"/>
        <w:spacing w:after="120" w:line="400" w:lineRule="exact"/>
        <w:ind w:firstLineChars="200" w:firstLine="480"/>
        <w:rPr>
          <w:rFonts w:asciiTheme="minorEastAsia" w:eastAsiaTheme="minorEastAsia" w:hAnsiTheme="minor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BA6C24">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谈判文件要求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响应文件</w:t>
            </w:r>
            <w:proofErr w:type="gramStart"/>
            <w:r>
              <w:rPr>
                <w:rFonts w:asciiTheme="minorEastAsia" w:eastAsiaTheme="minorEastAsia" w:hAnsiTheme="minorEastAsia" w:hint="eastAsia"/>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正偏离/无偏离/负偏离</w:t>
            </w:r>
          </w:p>
        </w:tc>
        <w:tc>
          <w:tcPr>
            <w:tcW w:w="1361" w:type="dxa"/>
            <w:tcBorders>
              <w:top w:val="single" w:sz="4" w:space="0" w:color="auto"/>
              <w:left w:val="single" w:sz="6" w:space="0" w:color="auto"/>
              <w:bottom w:val="single" w:sz="6" w:space="0" w:color="auto"/>
              <w:right w:val="single" w:sz="4"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BA6C24">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商务部分</w:t>
            </w:r>
          </w:p>
        </w:tc>
      </w:tr>
      <w:tr w:rsidR="00BA6C24">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r>
      <w:tr w:rsidR="00BA6C24">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r>
      <w:tr w:rsidR="00BA6C24">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r>
      <w:tr w:rsidR="00BA6C24">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r>
      <w:tr w:rsidR="00BA6C24">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服务（技术）部分</w:t>
            </w:r>
          </w:p>
        </w:tc>
      </w:tr>
      <w:tr w:rsidR="00BA6C24">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r>
      <w:tr w:rsidR="00BA6C24">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r>
      <w:tr w:rsidR="00BA6C24">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r>
      <w:tr w:rsidR="00BA6C24">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BA6C24" w:rsidRDefault="00835BD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BA6C24" w:rsidRDefault="00BA6C24">
            <w:pPr>
              <w:snapToGrid w:val="0"/>
              <w:spacing w:line="400" w:lineRule="exact"/>
              <w:jc w:val="center"/>
              <w:rPr>
                <w:rFonts w:asciiTheme="minorEastAsia" w:eastAsiaTheme="minorEastAsia" w:hAnsiTheme="minorEastAsia"/>
                <w:sz w:val="24"/>
              </w:rPr>
            </w:pPr>
          </w:p>
        </w:tc>
      </w:tr>
    </w:tbl>
    <w:p w:rsidR="00BA6C24" w:rsidRDefault="00835BD8">
      <w:pPr>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t>说明：1.应写明谈判文件对商务与服务技术要求的响应和偏离情况</w:t>
      </w:r>
      <w:r>
        <w:rPr>
          <w:rFonts w:asciiTheme="minorEastAsia" w:eastAsiaTheme="minorEastAsia" w:hAnsiTheme="minorEastAsia" w:hint="eastAsia"/>
          <w:bCs/>
          <w:sz w:val="24"/>
        </w:rPr>
        <w:t>；</w:t>
      </w:r>
    </w:p>
    <w:p w:rsidR="00BA6C24" w:rsidRDefault="00835BD8">
      <w:pPr>
        <w:snapToGrid w:val="0"/>
        <w:spacing w:line="40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2.应对</w:t>
      </w:r>
      <w:proofErr w:type="gramStart"/>
      <w:r>
        <w:rPr>
          <w:rFonts w:asciiTheme="minorEastAsia" w:eastAsiaTheme="minorEastAsia" w:hAnsiTheme="minorEastAsia" w:hint="eastAsia"/>
          <w:sz w:val="24"/>
        </w:rPr>
        <w:t>照谈判</w:t>
      </w:r>
      <w:proofErr w:type="gramEnd"/>
      <w:r>
        <w:rPr>
          <w:rFonts w:asciiTheme="minorEastAsia" w:eastAsiaTheme="minorEastAsia" w:hAnsiTheme="minorEastAsia" w:hint="eastAsia"/>
          <w:sz w:val="24"/>
        </w:rPr>
        <w:t>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rsidR="00BA6C24" w:rsidRDefault="00BA6C24">
      <w:pPr>
        <w:snapToGrid w:val="0"/>
        <w:spacing w:line="400" w:lineRule="exact"/>
        <w:rPr>
          <w:rFonts w:asciiTheme="minorEastAsia" w:eastAsiaTheme="minorEastAsia" w:hAnsiTheme="minorEastAsia" w:cs="Courier New"/>
          <w:sz w:val="24"/>
        </w:rPr>
      </w:pPr>
    </w:p>
    <w:p w:rsidR="00BA6C24" w:rsidRDefault="00835BD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BA6C24" w:rsidRDefault="00835BD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BA6C24" w:rsidRDefault="00835BD8">
      <w:pPr>
        <w:spacing w:line="360" w:lineRule="auto"/>
        <w:ind w:leftChars="2200" w:left="462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BA6C24" w:rsidRDefault="00BA6C24">
      <w:pPr>
        <w:spacing w:line="360" w:lineRule="auto"/>
        <w:jc w:val="center"/>
        <w:rPr>
          <w:rFonts w:asciiTheme="minorEastAsia" w:eastAsiaTheme="minorEastAsia" w:hAnsiTheme="minorEastAsia" w:cs="仿宋_GB2312"/>
          <w:b/>
          <w:sz w:val="36"/>
          <w:szCs w:val="36"/>
        </w:rPr>
      </w:pPr>
    </w:p>
    <w:p w:rsidR="00BA6C24" w:rsidRDefault="00BA6C24">
      <w:pPr>
        <w:jc w:val="center"/>
        <w:rPr>
          <w:rFonts w:ascii="宋体" w:hAnsi="宋体" w:cs="宋体"/>
          <w:b/>
          <w:bCs/>
          <w:color w:val="FF0000"/>
          <w:sz w:val="32"/>
          <w:szCs w:val="32"/>
        </w:rPr>
      </w:pPr>
    </w:p>
    <w:p w:rsidR="00BA6C24" w:rsidRDefault="00BA6C24">
      <w:pPr>
        <w:jc w:val="center"/>
        <w:rPr>
          <w:rFonts w:ascii="宋体" w:hAnsi="宋体" w:cs="宋体"/>
          <w:b/>
          <w:bCs/>
          <w:color w:val="FF0000"/>
          <w:sz w:val="32"/>
          <w:szCs w:val="32"/>
        </w:rPr>
      </w:pPr>
    </w:p>
    <w:p w:rsidR="00BA6C24" w:rsidRDefault="00BA6C24">
      <w:pPr>
        <w:jc w:val="center"/>
        <w:rPr>
          <w:rFonts w:ascii="宋体" w:hAnsi="宋体" w:cs="宋体"/>
          <w:b/>
          <w:bCs/>
          <w:color w:val="FF0000"/>
          <w:sz w:val="32"/>
          <w:szCs w:val="32"/>
        </w:rPr>
      </w:pPr>
    </w:p>
    <w:p w:rsidR="00BA6C24" w:rsidRDefault="00BA6C24">
      <w:pPr>
        <w:jc w:val="center"/>
        <w:rPr>
          <w:rFonts w:ascii="宋体" w:hAnsi="宋体" w:cs="宋体"/>
          <w:b/>
          <w:bCs/>
          <w:color w:val="FF0000"/>
          <w:sz w:val="32"/>
          <w:szCs w:val="32"/>
        </w:rPr>
      </w:pPr>
    </w:p>
    <w:p w:rsidR="00BA6C24" w:rsidRDefault="00835BD8">
      <w:pPr>
        <w:jc w:val="center"/>
        <w:rPr>
          <w:rFonts w:ascii="宋体" w:hAnsi="宋体" w:cs="宋体"/>
          <w:b/>
          <w:bCs/>
          <w:color w:val="FF0000"/>
          <w:sz w:val="32"/>
          <w:szCs w:val="32"/>
        </w:rPr>
      </w:pPr>
      <w:r>
        <w:rPr>
          <w:rFonts w:ascii="宋体" w:hAnsi="宋体" w:cs="宋体" w:hint="eastAsia"/>
          <w:b/>
          <w:bCs/>
          <w:color w:val="FF0000"/>
          <w:sz w:val="32"/>
          <w:szCs w:val="32"/>
        </w:rPr>
        <w:t>二十</w:t>
      </w:r>
      <w:r>
        <w:rPr>
          <w:rFonts w:ascii="宋体" w:hAnsi="宋体" w:cs="宋体" w:hint="eastAsia"/>
          <w:b/>
          <w:color w:val="FF0000"/>
          <w:kern w:val="0"/>
          <w:sz w:val="32"/>
          <w:szCs w:val="32"/>
        </w:rPr>
        <w:t>、</w:t>
      </w:r>
      <w:r>
        <w:rPr>
          <w:rFonts w:ascii="宋体" w:hAnsi="宋体" w:cs="宋体" w:hint="eastAsia"/>
          <w:b/>
          <w:bCs/>
          <w:color w:val="FF0000"/>
          <w:sz w:val="32"/>
          <w:szCs w:val="32"/>
        </w:rPr>
        <w:t>初始报价表</w:t>
      </w:r>
    </w:p>
    <w:p w:rsidR="00BA6C24" w:rsidRDefault="00835BD8">
      <w:pPr>
        <w:pStyle w:val="affffffffa"/>
        <w:jc w:val="center"/>
        <w:rPr>
          <w:rFonts w:asciiTheme="minorEastAsia" w:eastAsiaTheme="minorEastAsia" w:hAnsiTheme="minorEastAsia"/>
          <w:color w:val="FF0000"/>
          <w:kern w:val="2"/>
          <w:szCs w:val="24"/>
        </w:rPr>
      </w:pPr>
      <w:r>
        <w:rPr>
          <w:rFonts w:asciiTheme="minorEastAsia" w:eastAsiaTheme="minorEastAsia" w:hAnsiTheme="minorEastAsia" w:hint="eastAsia"/>
          <w:color w:val="FF0000"/>
          <w:kern w:val="2"/>
          <w:szCs w:val="24"/>
        </w:rPr>
        <w:t>（初始报价表格式参照第八部分  最后报价格式）</w:t>
      </w:r>
    </w:p>
    <w:p w:rsidR="00BA6C24" w:rsidRDefault="00BA6C24">
      <w:pPr>
        <w:snapToGrid w:val="0"/>
        <w:spacing w:line="400" w:lineRule="exact"/>
        <w:ind w:firstLineChars="200" w:firstLine="420"/>
        <w:rPr>
          <w:rFonts w:asciiTheme="minorEastAsia" w:eastAsiaTheme="minorEastAsia" w:hAnsiTheme="minorEastAsia"/>
          <w:szCs w:val="21"/>
        </w:rPr>
      </w:pPr>
    </w:p>
    <w:p w:rsidR="00BA6C24" w:rsidRDefault="00BA6C24">
      <w:pPr>
        <w:pStyle w:val="15"/>
        <w:keepNext w:val="0"/>
        <w:pageBreakBefore w:val="0"/>
        <w:tabs>
          <w:tab w:val="clear" w:pos="720"/>
        </w:tabs>
        <w:ind w:firstLine="640"/>
        <w:outlineLvl w:val="9"/>
        <w:rPr>
          <w:rFonts w:asciiTheme="minorEastAsia" w:eastAsiaTheme="minorEastAsia" w:hAnsiTheme="minorEastAsia" w:cs="仿宋_GB2312"/>
          <w:kern w:val="2"/>
          <w:sz w:val="32"/>
          <w:szCs w:val="32"/>
        </w:rPr>
        <w:sectPr w:rsidR="00BA6C24">
          <w:headerReference w:type="default" r:id="rId21"/>
          <w:footerReference w:type="even" r:id="rId22"/>
          <w:footerReference w:type="default" r:id="rId23"/>
          <w:headerReference w:type="first" r:id="rId24"/>
          <w:footerReference w:type="first" r:id="rId25"/>
          <w:pgSz w:w="11906" w:h="16838"/>
          <w:pgMar w:top="779" w:right="1418" w:bottom="468" w:left="1418" w:header="851" w:footer="992" w:gutter="0"/>
          <w:cols w:space="720"/>
          <w:titlePg/>
          <w:docGrid w:linePitch="312"/>
        </w:sectPr>
      </w:pPr>
    </w:p>
    <w:p w:rsidR="00BA6C24" w:rsidRDefault="00835BD8">
      <w:pPr>
        <w:pStyle w:val="2f8"/>
        <w:ind w:firstLineChars="0" w:firstLine="0"/>
        <w:jc w:val="center"/>
        <w:outlineLvl w:val="0"/>
        <w:rPr>
          <w:rFonts w:asciiTheme="minorEastAsia" w:eastAsiaTheme="minorEastAsia" w:hAnsiTheme="minorEastAsia" w:cs="仿宋_GB2312"/>
          <w:b/>
          <w:sz w:val="36"/>
          <w:szCs w:val="36"/>
        </w:rPr>
      </w:pPr>
      <w:bookmarkStart w:id="214" w:name="_Toc181265288"/>
      <w:r>
        <w:rPr>
          <w:rFonts w:asciiTheme="minorEastAsia" w:eastAsiaTheme="minorEastAsia" w:hAnsiTheme="minorEastAsia" w:cs="仿宋_GB2312" w:hint="eastAsia"/>
          <w:b/>
          <w:sz w:val="36"/>
          <w:szCs w:val="36"/>
        </w:rPr>
        <w:lastRenderedPageBreak/>
        <w:t>第八部分  最后报价格式</w:t>
      </w:r>
      <w:bookmarkEnd w:id="214"/>
    </w:p>
    <w:p w:rsidR="00BA6C24" w:rsidRDefault="00835BD8">
      <w:pPr>
        <w:pStyle w:val="affffffffa"/>
        <w:jc w:val="center"/>
        <w:rPr>
          <w:b/>
          <w:sz w:val="32"/>
          <w:szCs w:val="32"/>
        </w:rPr>
      </w:pPr>
      <w:r>
        <w:rPr>
          <w:rFonts w:hint="eastAsia"/>
          <w:b/>
          <w:sz w:val="32"/>
          <w:szCs w:val="32"/>
        </w:rPr>
        <w:t>（一）报价一览表</w:t>
      </w:r>
      <w:bookmarkStart w:id="215" w:name="OLE_LINK24"/>
      <w:bookmarkStart w:id="216" w:name="OLE_LINK29"/>
      <w:r>
        <w:rPr>
          <w:rFonts w:hint="eastAsia"/>
          <w:b/>
          <w:sz w:val="32"/>
          <w:szCs w:val="32"/>
        </w:rPr>
        <w:t>（</w:t>
      </w:r>
      <w:proofErr w:type="gramStart"/>
      <w:r>
        <w:rPr>
          <w:rFonts w:hint="eastAsia"/>
          <w:b/>
          <w:sz w:val="32"/>
          <w:szCs w:val="32"/>
        </w:rPr>
        <w:t>标项</w:t>
      </w:r>
      <w:proofErr w:type="gramEnd"/>
      <w:r>
        <w:rPr>
          <w:rFonts w:hint="eastAsia"/>
          <w:b/>
          <w:sz w:val="32"/>
          <w:szCs w:val="32"/>
        </w:rPr>
        <w:t>1）</w:t>
      </w:r>
      <w:bookmarkEnd w:id="215"/>
      <w:bookmarkEnd w:id="216"/>
    </w:p>
    <w:p w:rsidR="00BA6C24" w:rsidRDefault="00835BD8">
      <w:pPr>
        <w:autoSpaceDE w:val="0"/>
        <w:autoSpaceDN w:val="0"/>
        <w:spacing w:line="360" w:lineRule="auto"/>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（采购人）、（采购代理机构）</w:t>
      </w:r>
      <w:r>
        <w:rPr>
          <w:rFonts w:asciiTheme="minorEastAsia" w:eastAsiaTheme="minorEastAsia" w:hAnsiTheme="minorEastAsia" w:cs="仿宋_GB2312" w:hint="eastAsia"/>
          <w:kern w:val="0"/>
          <w:sz w:val="24"/>
          <w:lang w:val="zh-CN"/>
        </w:rPr>
        <w:t>：</w:t>
      </w:r>
    </w:p>
    <w:p w:rsidR="00BA6C24" w:rsidRDefault="00835BD8">
      <w:pPr>
        <w:spacing w:line="360" w:lineRule="auto"/>
        <w:ind w:firstLine="72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按你方谈判文件要求，</w:t>
      </w:r>
      <w:r>
        <w:rPr>
          <w:rFonts w:asciiTheme="minorEastAsia" w:eastAsiaTheme="minorEastAsia" w:hAnsiTheme="minorEastAsia" w:cs="仿宋_GB2312" w:hint="eastAsia"/>
          <w:sz w:val="24"/>
        </w:rPr>
        <w:t>我们即</w:t>
      </w:r>
      <w:r>
        <w:rPr>
          <w:rFonts w:asciiTheme="minorEastAsia" w:eastAsiaTheme="minorEastAsia" w:hAnsiTheme="minorEastAsia" w:cs="仿宋_GB2312" w:hint="eastAsia"/>
          <w:kern w:val="0"/>
          <w:sz w:val="24"/>
          <w:lang w:val="zh-CN"/>
        </w:rPr>
        <w:t>本响应文件签字方，谨此向你方发出要约如下：如你方接受本响应，我方承诺按照如下最后报价一览表的价格完成</w:t>
      </w:r>
      <w:r>
        <w:rPr>
          <w:rFonts w:asciiTheme="minorEastAsia" w:eastAsiaTheme="minorEastAsia" w:hAnsiTheme="minorEastAsia" w:cs="仿宋_GB2312" w:hint="eastAsia"/>
          <w:sz w:val="24"/>
        </w:rPr>
        <w:t>（项目名称）【项目编号：（采购编号）】</w:t>
      </w:r>
      <w:r>
        <w:rPr>
          <w:rFonts w:asciiTheme="minorEastAsia" w:eastAsiaTheme="minorEastAsia" w:hAnsiTheme="minorEastAsia" w:cs="仿宋_GB2312" w:hint="eastAsia"/>
          <w:kern w:val="0"/>
          <w:sz w:val="24"/>
          <w:lang w:val="zh-CN"/>
        </w:rPr>
        <w:t>的实施。</w:t>
      </w:r>
    </w:p>
    <w:p w:rsidR="00BA6C24" w:rsidRDefault="00835BD8">
      <w:pPr>
        <w:snapToGrid w:val="0"/>
        <w:spacing w:line="360" w:lineRule="auto"/>
        <w:ind w:left="480"/>
        <w:jc w:val="center"/>
        <w:rPr>
          <w:rFonts w:asciiTheme="minorEastAsia" w:eastAsiaTheme="minorEastAsia" w:hAnsiTheme="minorEastAsia" w:cs="仿宋_GB2312"/>
          <w:b/>
          <w:kern w:val="0"/>
          <w:sz w:val="24"/>
          <w:lang w:val="zh-CN"/>
        </w:rPr>
      </w:pPr>
      <w:r>
        <w:rPr>
          <w:rFonts w:asciiTheme="minorEastAsia" w:eastAsiaTheme="minorEastAsia" w:hAnsiTheme="minorEastAsia" w:cs="仿宋_GB2312" w:hint="eastAsia"/>
          <w:b/>
          <w:kern w:val="0"/>
          <w:sz w:val="24"/>
          <w:lang w:val="zh-CN"/>
        </w:rPr>
        <w:t>报价一览表(单位均为人民币元)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2410"/>
        <w:gridCol w:w="2268"/>
        <w:gridCol w:w="2126"/>
        <w:gridCol w:w="2127"/>
        <w:gridCol w:w="2126"/>
      </w:tblGrid>
      <w:tr w:rsidR="00BA6C24">
        <w:trPr>
          <w:trHeight w:val="1373"/>
        </w:trPr>
        <w:tc>
          <w:tcPr>
            <w:tcW w:w="817" w:type="dxa"/>
            <w:vAlign w:val="center"/>
          </w:tcPr>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序号</w:t>
            </w:r>
          </w:p>
        </w:tc>
        <w:tc>
          <w:tcPr>
            <w:tcW w:w="992" w:type="dxa"/>
            <w:vAlign w:val="center"/>
          </w:tcPr>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名称</w:t>
            </w:r>
          </w:p>
        </w:tc>
        <w:tc>
          <w:tcPr>
            <w:tcW w:w="2268" w:type="dxa"/>
          </w:tcPr>
          <w:p w:rsidR="00BA6C24" w:rsidRDefault="00BA6C24">
            <w:pPr>
              <w:spacing w:line="360" w:lineRule="auto"/>
              <w:jc w:val="center"/>
              <w:rPr>
                <w:rFonts w:asciiTheme="minorEastAsia" w:eastAsiaTheme="minorEastAsia" w:hAnsiTheme="minorEastAsia" w:cs="宋体"/>
                <w:b/>
                <w:sz w:val="24"/>
              </w:rPr>
            </w:pPr>
          </w:p>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服务范围</w:t>
            </w:r>
          </w:p>
        </w:tc>
        <w:tc>
          <w:tcPr>
            <w:tcW w:w="2410" w:type="dxa"/>
            <w:vAlign w:val="center"/>
          </w:tcPr>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服务要求</w:t>
            </w:r>
          </w:p>
        </w:tc>
        <w:tc>
          <w:tcPr>
            <w:tcW w:w="2268" w:type="dxa"/>
            <w:vAlign w:val="center"/>
          </w:tcPr>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服务时间</w:t>
            </w:r>
          </w:p>
        </w:tc>
        <w:tc>
          <w:tcPr>
            <w:tcW w:w="2126" w:type="dxa"/>
            <w:vAlign w:val="center"/>
          </w:tcPr>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服务标准</w:t>
            </w:r>
          </w:p>
        </w:tc>
        <w:tc>
          <w:tcPr>
            <w:tcW w:w="2127" w:type="dxa"/>
          </w:tcPr>
          <w:p w:rsidR="00BA6C24" w:rsidRDefault="00BA6C24">
            <w:pPr>
              <w:spacing w:line="360" w:lineRule="auto"/>
              <w:jc w:val="center"/>
              <w:rPr>
                <w:rFonts w:asciiTheme="minorEastAsia" w:eastAsiaTheme="minorEastAsia" w:hAnsiTheme="minorEastAsia" w:cs="宋体"/>
                <w:b/>
                <w:sz w:val="24"/>
              </w:rPr>
            </w:pPr>
          </w:p>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服务人数</w:t>
            </w:r>
          </w:p>
        </w:tc>
        <w:tc>
          <w:tcPr>
            <w:tcW w:w="2126" w:type="dxa"/>
            <w:vAlign w:val="center"/>
          </w:tcPr>
          <w:p w:rsidR="00BA6C24" w:rsidRDefault="00BA6C24">
            <w:pPr>
              <w:spacing w:line="360" w:lineRule="auto"/>
              <w:jc w:val="center"/>
              <w:rPr>
                <w:rFonts w:asciiTheme="minorEastAsia" w:eastAsiaTheme="minorEastAsia" w:hAnsiTheme="minorEastAsia" w:cs="宋体"/>
                <w:b/>
                <w:sz w:val="24"/>
              </w:rPr>
            </w:pPr>
          </w:p>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备注（如果有）</w:t>
            </w:r>
          </w:p>
          <w:p w:rsidR="00BA6C24" w:rsidRDefault="00BA6C24">
            <w:pPr>
              <w:spacing w:line="360" w:lineRule="auto"/>
              <w:jc w:val="center"/>
              <w:rPr>
                <w:rFonts w:asciiTheme="minorEastAsia" w:eastAsiaTheme="minorEastAsia" w:hAnsiTheme="minorEastAsia" w:cs="宋体"/>
                <w:b/>
                <w:sz w:val="24"/>
              </w:rPr>
            </w:pPr>
          </w:p>
        </w:tc>
      </w:tr>
      <w:tr w:rsidR="00BA6C24">
        <w:trPr>
          <w:trHeight w:val="441"/>
        </w:trPr>
        <w:tc>
          <w:tcPr>
            <w:tcW w:w="817" w:type="dxa"/>
            <w:vAlign w:val="center"/>
          </w:tcPr>
          <w:p w:rsidR="00BA6C24" w:rsidRDefault="00835BD8">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992" w:type="dxa"/>
            <w:vAlign w:val="center"/>
          </w:tcPr>
          <w:p w:rsidR="00BA6C24" w:rsidRDefault="00835BD8">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X</w:t>
            </w:r>
            <w:r>
              <w:rPr>
                <w:rFonts w:asciiTheme="minorEastAsia" w:eastAsiaTheme="minorEastAsia" w:hAnsiTheme="minorEastAsia" w:cs="宋体"/>
                <w:sz w:val="24"/>
              </w:rPr>
              <w:t>X</w:t>
            </w:r>
          </w:p>
        </w:tc>
        <w:tc>
          <w:tcPr>
            <w:tcW w:w="2268"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410"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268"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126" w:type="dxa"/>
            <w:vAlign w:val="center"/>
          </w:tcPr>
          <w:p w:rsidR="00BA6C24" w:rsidRDefault="00BA6C24">
            <w:pPr>
              <w:spacing w:line="360" w:lineRule="auto"/>
              <w:jc w:val="center"/>
              <w:rPr>
                <w:rFonts w:asciiTheme="minorEastAsia" w:eastAsiaTheme="minorEastAsia" w:hAnsiTheme="minorEastAsia" w:cs="宋体"/>
                <w:sz w:val="24"/>
              </w:rPr>
            </w:pPr>
          </w:p>
        </w:tc>
        <w:tc>
          <w:tcPr>
            <w:tcW w:w="2127" w:type="dxa"/>
          </w:tcPr>
          <w:p w:rsidR="00BA6C24" w:rsidRDefault="00BA6C24">
            <w:pPr>
              <w:spacing w:line="360" w:lineRule="auto"/>
              <w:jc w:val="center"/>
              <w:rPr>
                <w:rFonts w:asciiTheme="minorEastAsia" w:eastAsiaTheme="minorEastAsia" w:hAnsiTheme="minorEastAsia" w:cs="宋体"/>
                <w:sz w:val="24"/>
              </w:rPr>
            </w:pPr>
          </w:p>
        </w:tc>
        <w:tc>
          <w:tcPr>
            <w:tcW w:w="2126" w:type="dxa"/>
            <w:vAlign w:val="center"/>
          </w:tcPr>
          <w:p w:rsidR="00BA6C24" w:rsidRDefault="00BA6C24">
            <w:pPr>
              <w:spacing w:line="360" w:lineRule="auto"/>
              <w:jc w:val="center"/>
              <w:rPr>
                <w:rFonts w:asciiTheme="minorEastAsia" w:eastAsiaTheme="minorEastAsia" w:hAnsiTheme="minorEastAsia" w:cs="宋体"/>
                <w:sz w:val="24"/>
              </w:rPr>
            </w:pPr>
          </w:p>
        </w:tc>
      </w:tr>
      <w:tr w:rsidR="00BA6C24">
        <w:trPr>
          <w:trHeight w:val="453"/>
        </w:trPr>
        <w:tc>
          <w:tcPr>
            <w:tcW w:w="817" w:type="dxa"/>
            <w:vAlign w:val="center"/>
          </w:tcPr>
          <w:p w:rsidR="00BA6C24" w:rsidRDefault="00835BD8">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992" w:type="dxa"/>
            <w:vAlign w:val="center"/>
          </w:tcPr>
          <w:p w:rsidR="00BA6C24" w:rsidRDefault="00835BD8">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X</w:t>
            </w:r>
            <w:r>
              <w:rPr>
                <w:rFonts w:asciiTheme="minorEastAsia" w:eastAsiaTheme="minorEastAsia" w:hAnsiTheme="minorEastAsia" w:cs="宋体"/>
                <w:sz w:val="24"/>
              </w:rPr>
              <w:t>X</w:t>
            </w:r>
          </w:p>
        </w:tc>
        <w:tc>
          <w:tcPr>
            <w:tcW w:w="2268"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410"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268"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126" w:type="dxa"/>
            <w:vAlign w:val="center"/>
          </w:tcPr>
          <w:p w:rsidR="00BA6C24" w:rsidRDefault="00BA6C24">
            <w:pPr>
              <w:spacing w:line="360" w:lineRule="auto"/>
              <w:jc w:val="center"/>
              <w:rPr>
                <w:rFonts w:asciiTheme="minorEastAsia" w:eastAsiaTheme="minorEastAsia" w:hAnsiTheme="minorEastAsia" w:cs="宋体"/>
                <w:sz w:val="24"/>
              </w:rPr>
            </w:pPr>
          </w:p>
        </w:tc>
        <w:tc>
          <w:tcPr>
            <w:tcW w:w="2127" w:type="dxa"/>
          </w:tcPr>
          <w:p w:rsidR="00BA6C24" w:rsidRDefault="00BA6C24">
            <w:pPr>
              <w:spacing w:line="360" w:lineRule="auto"/>
              <w:jc w:val="center"/>
              <w:rPr>
                <w:rFonts w:asciiTheme="minorEastAsia" w:eastAsiaTheme="minorEastAsia" w:hAnsiTheme="minorEastAsia" w:cs="宋体"/>
                <w:sz w:val="24"/>
              </w:rPr>
            </w:pPr>
          </w:p>
        </w:tc>
        <w:tc>
          <w:tcPr>
            <w:tcW w:w="2126" w:type="dxa"/>
            <w:vAlign w:val="center"/>
          </w:tcPr>
          <w:p w:rsidR="00BA6C24" w:rsidRDefault="00BA6C24">
            <w:pPr>
              <w:spacing w:line="360" w:lineRule="auto"/>
              <w:jc w:val="center"/>
              <w:rPr>
                <w:rFonts w:asciiTheme="minorEastAsia" w:eastAsiaTheme="minorEastAsia" w:hAnsiTheme="minorEastAsia" w:cs="宋体"/>
                <w:sz w:val="24"/>
              </w:rPr>
            </w:pPr>
          </w:p>
        </w:tc>
      </w:tr>
      <w:tr w:rsidR="00BA6C24">
        <w:trPr>
          <w:trHeight w:val="453"/>
        </w:trPr>
        <w:tc>
          <w:tcPr>
            <w:tcW w:w="817" w:type="dxa"/>
            <w:vAlign w:val="center"/>
          </w:tcPr>
          <w:p w:rsidR="00BA6C24" w:rsidRDefault="00835BD8">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w:t>
            </w:r>
          </w:p>
        </w:tc>
        <w:tc>
          <w:tcPr>
            <w:tcW w:w="992"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268"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410"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268" w:type="dxa"/>
            <w:vAlign w:val="center"/>
          </w:tcPr>
          <w:p w:rsidR="00BA6C24" w:rsidRDefault="00BA6C24">
            <w:pPr>
              <w:snapToGrid w:val="0"/>
              <w:spacing w:line="360" w:lineRule="auto"/>
              <w:jc w:val="center"/>
              <w:rPr>
                <w:rFonts w:asciiTheme="minorEastAsia" w:eastAsiaTheme="minorEastAsia" w:hAnsiTheme="minorEastAsia" w:cs="宋体"/>
                <w:sz w:val="24"/>
              </w:rPr>
            </w:pPr>
          </w:p>
        </w:tc>
        <w:tc>
          <w:tcPr>
            <w:tcW w:w="2126" w:type="dxa"/>
            <w:vAlign w:val="center"/>
          </w:tcPr>
          <w:p w:rsidR="00BA6C24" w:rsidRDefault="00BA6C24">
            <w:pPr>
              <w:spacing w:line="360" w:lineRule="auto"/>
              <w:jc w:val="center"/>
              <w:rPr>
                <w:rFonts w:asciiTheme="minorEastAsia" w:eastAsiaTheme="minorEastAsia" w:hAnsiTheme="minorEastAsia" w:cs="宋体"/>
                <w:sz w:val="24"/>
              </w:rPr>
            </w:pPr>
          </w:p>
        </w:tc>
        <w:tc>
          <w:tcPr>
            <w:tcW w:w="2127" w:type="dxa"/>
          </w:tcPr>
          <w:p w:rsidR="00BA6C24" w:rsidRDefault="00BA6C24">
            <w:pPr>
              <w:spacing w:line="360" w:lineRule="auto"/>
              <w:jc w:val="center"/>
              <w:rPr>
                <w:rFonts w:asciiTheme="minorEastAsia" w:eastAsiaTheme="minorEastAsia" w:hAnsiTheme="minorEastAsia" w:cs="宋体"/>
                <w:sz w:val="24"/>
              </w:rPr>
            </w:pPr>
          </w:p>
        </w:tc>
        <w:tc>
          <w:tcPr>
            <w:tcW w:w="2126" w:type="dxa"/>
            <w:vAlign w:val="center"/>
          </w:tcPr>
          <w:p w:rsidR="00BA6C24" w:rsidRDefault="00BA6C24">
            <w:pPr>
              <w:spacing w:line="360" w:lineRule="auto"/>
              <w:jc w:val="center"/>
              <w:rPr>
                <w:rFonts w:asciiTheme="minorEastAsia" w:eastAsiaTheme="minorEastAsia" w:hAnsiTheme="minorEastAsia" w:cs="宋体"/>
                <w:sz w:val="24"/>
              </w:rPr>
            </w:pPr>
          </w:p>
        </w:tc>
      </w:tr>
      <w:tr w:rsidR="00BA6C24">
        <w:trPr>
          <w:trHeight w:val="659"/>
        </w:trPr>
        <w:tc>
          <w:tcPr>
            <w:tcW w:w="6487" w:type="dxa"/>
            <w:gridSpan w:val="4"/>
            <w:vAlign w:val="center"/>
          </w:tcPr>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谈判报价（小写）</w:t>
            </w:r>
          </w:p>
        </w:tc>
        <w:tc>
          <w:tcPr>
            <w:tcW w:w="8647" w:type="dxa"/>
            <w:gridSpan w:val="4"/>
          </w:tcPr>
          <w:p w:rsidR="00BA6C24" w:rsidRDefault="00BA6C24">
            <w:pPr>
              <w:spacing w:line="360" w:lineRule="auto"/>
              <w:jc w:val="center"/>
              <w:rPr>
                <w:rFonts w:asciiTheme="minorEastAsia" w:eastAsiaTheme="minorEastAsia" w:hAnsiTheme="minorEastAsia" w:cs="宋体"/>
                <w:sz w:val="24"/>
              </w:rPr>
            </w:pPr>
          </w:p>
        </w:tc>
      </w:tr>
      <w:tr w:rsidR="00BA6C24">
        <w:trPr>
          <w:trHeight w:val="597"/>
        </w:trPr>
        <w:tc>
          <w:tcPr>
            <w:tcW w:w="6487" w:type="dxa"/>
            <w:gridSpan w:val="4"/>
            <w:vAlign w:val="center"/>
          </w:tcPr>
          <w:p w:rsidR="00BA6C24" w:rsidRDefault="00835BD8">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谈判报价（大写）</w:t>
            </w:r>
          </w:p>
        </w:tc>
        <w:tc>
          <w:tcPr>
            <w:tcW w:w="8647" w:type="dxa"/>
            <w:gridSpan w:val="4"/>
          </w:tcPr>
          <w:p w:rsidR="00BA6C24" w:rsidRDefault="00BA6C24">
            <w:pPr>
              <w:spacing w:line="360" w:lineRule="auto"/>
              <w:jc w:val="center"/>
              <w:rPr>
                <w:rFonts w:asciiTheme="minorEastAsia" w:eastAsiaTheme="minorEastAsia" w:hAnsiTheme="minorEastAsia" w:cs="宋体"/>
                <w:sz w:val="24"/>
              </w:rPr>
            </w:pPr>
          </w:p>
        </w:tc>
      </w:tr>
    </w:tbl>
    <w:p w:rsidR="00BA6C24" w:rsidRDefault="00835BD8">
      <w:pPr>
        <w:spacing w:line="360" w:lineRule="auto"/>
        <w:ind w:leftChars="-1" w:left="-2"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sz w:val="24"/>
        </w:rPr>
        <w:t>注：</w:t>
      </w:r>
      <w:r>
        <w:rPr>
          <w:rFonts w:asciiTheme="minorEastAsia" w:eastAsiaTheme="minorEastAsia" w:hAnsiTheme="minorEastAsia" w:cs="仿宋_GB2312" w:hint="eastAsia"/>
          <w:kern w:val="0"/>
          <w:sz w:val="24"/>
          <w:lang w:val="zh-CN"/>
        </w:rPr>
        <w:t>1、</w:t>
      </w:r>
      <w:r>
        <w:rPr>
          <w:rFonts w:asciiTheme="minorEastAsia" w:eastAsiaTheme="minorEastAsia" w:hAnsiTheme="minorEastAsia" w:cs="宋体" w:hint="eastAsia"/>
          <w:kern w:val="0"/>
          <w:sz w:val="24"/>
          <w:lang w:val="zh-CN"/>
        </w:rPr>
        <w:t>供应商需按本表格式填写</w:t>
      </w:r>
      <w:r>
        <w:rPr>
          <w:rFonts w:asciiTheme="minorEastAsia" w:eastAsiaTheme="minorEastAsia" w:hAnsiTheme="minorEastAsia" w:cs="宋体" w:hint="eastAsia"/>
          <w:b/>
          <w:kern w:val="0"/>
          <w:sz w:val="24"/>
          <w:lang w:val="zh-CN"/>
        </w:rPr>
        <w:t>，</w:t>
      </w:r>
      <w:r>
        <w:rPr>
          <w:rFonts w:asciiTheme="minorEastAsia" w:eastAsiaTheme="minorEastAsia" w:hAnsiTheme="minorEastAsia" w:cs="宋体" w:hint="eastAsia"/>
          <w:b/>
          <w:kern w:val="0"/>
          <w:sz w:val="24"/>
        </w:rPr>
        <w:t>否则视为</w:t>
      </w:r>
      <w:r>
        <w:rPr>
          <w:rFonts w:asciiTheme="minorEastAsia" w:eastAsiaTheme="minorEastAsia" w:hAnsiTheme="minorEastAsia" w:cs="宋体" w:hint="eastAsia"/>
          <w:b/>
          <w:sz w:val="24"/>
        </w:rPr>
        <w:t>响应文件含有采购人不能接受的附加条件，响应无效</w:t>
      </w:r>
      <w:r>
        <w:rPr>
          <w:rFonts w:asciiTheme="minorEastAsia" w:eastAsiaTheme="minorEastAsia" w:hAnsiTheme="minorEastAsia" w:cs="仿宋_GB2312" w:hint="eastAsia"/>
          <w:kern w:val="0"/>
          <w:sz w:val="24"/>
          <w:lang w:val="zh-CN"/>
        </w:rPr>
        <w:t>。</w:t>
      </w:r>
    </w:p>
    <w:p w:rsidR="00BA6C24" w:rsidRDefault="00835BD8">
      <w:pPr>
        <w:snapToGrid w:val="0"/>
        <w:spacing w:line="360" w:lineRule="auto"/>
        <w:ind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2</w:t>
      </w:r>
      <w:r>
        <w:rPr>
          <w:rFonts w:asciiTheme="minorEastAsia" w:eastAsiaTheme="minorEastAsia" w:hAnsiTheme="minorEastAsia" w:cs="仿宋_GB2312"/>
          <w:kern w:val="0"/>
          <w:sz w:val="24"/>
          <w:lang w:val="zh-CN"/>
        </w:rPr>
        <w:t>、</w:t>
      </w:r>
      <w:r>
        <w:rPr>
          <w:rFonts w:asciiTheme="minorEastAsia" w:eastAsiaTheme="minorEastAsia" w:hAnsiTheme="minorEastAsia" w:cs="宋体" w:hint="eastAsia"/>
          <w:kern w:val="0"/>
          <w:sz w:val="24"/>
          <w:lang w:val="zh-CN"/>
        </w:rPr>
        <w:t>有关本项目实施所涉及的一切费用均计入报价。</w:t>
      </w:r>
      <w:r>
        <w:rPr>
          <w:rFonts w:asciiTheme="minorEastAsia" w:eastAsiaTheme="minorEastAsia" w:hAnsiTheme="minorEastAsia" w:cs="宋体" w:hint="eastAsia"/>
          <w:b/>
          <w:kern w:val="0"/>
          <w:sz w:val="24"/>
          <w:lang w:val="zh-CN"/>
        </w:rPr>
        <w:t>采购人将以合同形式有偿取得货物或服务，不接受供应商给予的赠品、回扣或者与采购无关的其他商品、服务</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kern w:val="0"/>
          <w:sz w:val="24"/>
          <w:lang w:val="zh-CN"/>
        </w:rPr>
        <w:t>不得出现“0元”“免费赠送”等形式的无偿报价，</w:t>
      </w:r>
      <w:r>
        <w:rPr>
          <w:rFonts w:asciiTheme="minorEastAsia" w:eastAsiaTheme="minorEastAsia" w:hAnsiTheme="minorEastAsia" w:cs="宋体" w:hint="eastAsia"/>
          <w:b/>
          <w:kern w:val="0"/>
          <w:sz w:val="24"/>
        </w:rPr>
        <w:t>否则视为</w:t>
      </w:r>
      <w:r>
        <w:rPr>
          <w:rFonts w:asciiTheme="minorEastAsia" w:eastAsiaTheme="minorEastAsia" w:hAnsiTheme="minorEastAsia" w:cs="宋体" w:hint="eastAsia"/>
          <w:b/>
          <w:sz w:val="24"/>
        </w:rPr>
        <w:t>最后报价文件含有采购人不能接受的附加条件，响应无效</w:t>
      </w:r>
      <w:r>
        <w:rPr>
          <w:rFonts w:asciiTheme="minorEastAsia" w:eastAsiaTheme="minorEastAsia" w:hAnsiTheme="minorEastAsia" w:cs="宋体" w:hint="eastAsia"/>
          <w:b/>
          <w:kern w:val="0"/>
          <w:sz w:val="24"/>
          <w:lang w:val="zh-CN"/>
        </w:rPr>
        <w:t>；采购</w:t>
      </w:r>
      <w:r>
        <w:rPr>
          <w:rFonts w:asciiTheme="minorEastAsia" w:eastAsiaTheme="minorEastAsia" w:hAnsiTheme="minorEastAsia" w:cs="宋体" w:hint="eastAsia"/>
          <w:b/>
          <w:kern w:val="0"/>
          <w:sz w:val="24"/>
          <w:lang w:val="zh-CN"/>
        </w:rPr>
        <w:lastRenderedPageBreak/>
        <w:t>内容未包含在《最后报价一览表》名称栏中，供应商不能</w:t>
      </w:r>
      <w:proofErr w:type="gramStart"/>
      <w:r>
        <w:rPr>
          <w:rFonts w:asciiTheme="minorEastAsia" w:eastAsiaTheme="minorEastAsia" w:hAnsiTheme="minorEastAsia" w:cs="宋体" w:hint="eastAsia"/>
          <w:b/>
          <w:kern w:val="0"/>
          <w:sz w:val="24"/>
          <w:lang w:val="zh-CN"/>
        </w:rPr>
        <w:t>作出</w:t>
      </w:r>
      <w:proofErr w:type="gramEnd"/>
      <w:r>
        <w:rPr>
          <w:rFonts w:asciiTheme="minorEastAsia" w:eastAsiaTheme="minorEastAsia" w:hAnsiTheme="minorEastAsia" w:cs="宋体" w:hint="eastAsia"/>
          <w:b/>
          <w:kern w:val="0"/>
          <w:sz w:val="24"/>
          <w:lang w:val="zh-CN"/>
        </w:rPr>
        <w:t>合理解释的，</w:t>
      </w:r>
      <w:r>
        <w:rPr>
          <w:rFonts w:asciiTheme="minorEastAsia" w:eastAsiaTheme="minorEastAsia" w:hAnsiTheme="minorEastAsia" w:cs="宋体" w:hint="eastAsia"/>
          <w:b/>
          <w:kern w:val="0"/>
          <w:sz w:val="24"/>
        </w:rPr>
        <w:t>视为</w:t>
      </w:r>
      <w:r>
        <w:rPr>
          <w:rFonts w:asciiTheme="minorEastAsia" w:eastAsiaTheme="minorEastAsia" w:hAnsiTheme="minorEastAsia" w:cs="宋体" w:hint="eastAsia"/>
          <w:b/>
          <w:sz w:val="24"/>
        </w:rPr>
        <w:t>响应文件含有采购人不能接受的附加条件的，响应无效。</w:t>
      </w:r>
    </w:p>
    <w:p w:rsidR="00BA6C24" w:rsidRDefault="00835BD8">
      <w:pPr>
        <w:snapToGrid w:val="0"/>
        <w:spacing w:line="360" w:lineRule="auto"/>
        <w:ind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3、特别提示：采购代理机构将对项目名称和项目编号，成交供应商名称、地址和成交金额，</w:t>
      </w:r>
      <w:r>
        <w:rPr>
          <w:rFonts w:asciiTheme="minorEastAsia" w:eastAsiaTheme="minorEastAsia" w:hAnsiTheme="minorEastAsia" w:cs="宋体" w:hint="eastAsia"/>
          <w:kern w:val="0"/>
          <w:sz w:val="24"/>
          <w:lang w:val="zh-CN"/>
        </w:rPr>
        <w:t>主要成交标的名称、服务范围、服务要求、服务时间、服务标准等予以公示</w:t>
      </w:r>
      <w:r>
        <w:rPr>
          <w:rFonts w:asciiTheme="minorEastAsia" w:eastAsiaTheme="minorEastAsia" w:hAnsiTheme="minorEastAsia" w:cs="仿宋_GB2312" w:hint="eastAsia"/>
          <w:kern w:val="0"/>
          <w:sz w:val="24"/>
          <w:lang w:val="zh-CN"/>
        </w:rPr>
        <w:t>。</w:t>
      </w:r>
    </w:p>
    <w:p w:rsidR="00BA6C24" w:rsidRDefault="00835BD8">
      <w:pPr>
        <w:spacing w:line="360" w:lineRule="auto"/>
        <w:ind w:firstLineChars="200" w:firstLine="480"/>
        <w:rPr>
          <w:rFonts w:asciiTheme="minorEastAsia" w:eastAsiaTheme="minorEastAsia" w:hAnsiTheme="minorEastAsia" w:cs="仿宋_GB2312"/>
          <w:kern w:val="0"/>
          <w:sz w:val="24"/>
          <w:u w:val="single"/>
          <w:lang w:val="zh-CN"/>
        </w:rPr>
      </w:pPr>
      <w:r>
        <w:rPr>
          <w:rFonts w:asciiTheme="minorEastAsia" w:eastAsiaTheme="minorEastAsia" w:hAnsiTheme="minorEastAsia" w:cs="仿宋_GB2312" w:hint="eastAsia"/>
          <w:kern w:val="0"/>
          <w:sz w:val="24"/>
          <w:szCs w:val="22"/>
          <w:lang w:val="zh-CN"/>
        </w:rPr>
        <w:t>4</w:t>
      </w:r>
      <w:r>
        <w:rPr>
          <w:rFonts w:asciiTheme="minorEastAsia" w:eastAsiaTheme="minorEastAsia" w:hAnsiTheme="minorEastAsia" w:cs="仿宋_GB2312"/>
          <w:kern w:val="0"/>
          <w:sz w:val="24"/>
          <w:szCs w:val="22"/>
          <w:lang w:val="zh-CN"/>
        </w:rPr>
        <w:t>、</w:t>
      </w:r>
      <w:r>
        <w:rPr>
          <w:rFonts w:asciiTheme="minorEastAsia" w:eastAsiaTheme="minorEastAsia" w:hAnsiTheme="minorEastAsia" w:cs="仿宋_GB2312" w:hint="eastAsia"/>
          <w:kern w:val="0"/>
          <w:sz w:val="24"/>
          <w:lang w:val="zh-CN"/>
        </w:rPr>
        <w:t>符合谈判文件中列明的可享受中小企业扶持政策的供应商，请填写中小企业声明函。注：供应商</w:t>
      </w:r>
      <w:r>
        <w:rPr>
          <w:rFonts w:asciiTheme="minorEastAsia" w:eastAsiaTheme="minorEastAsia" w:hAnsiTheme="minorEastAsia" w:cs="仿宋_GB2312"/>
          <w:kern w:val="0"/>
          <w:sz w:val="24"/>
          <w:lang w:val="zh-CN"/>
        </w:rPr>
        <w:t>提供</w:t>
      </w:r>
      <w:r>
        <w:rPr>
          <w:rFonts w:asciiTheme="minorEastAsia" w:eastAsiaTheme="minorEastAsia" w:hAnsiTheme="minorEastAsia" w:cs="仿宋_GB2312" w:hint="eastAsia"/>
          <w:kern w:val="0"/>
          <w:sz w:val="24"/>
          <w:lang w:val="zh-CN"/>
        </w:rPr>
        <w:t>的中小企业</w:t>
      </w:r>
      <w:r>
        <w:rPr>
          <w:rFonts w:asciiTheme="minorEastAsia" w:eastAsiaTheme="minorEastAsia" w:hAnsiTheme="minorEastAsia" w:cs="仿宋_GB2312"/>
          <w:kern w:val="0"/>
          <w:sz w:val="24"/>
          <w:lang w:val="zh-CN"/>
        </w:rPr>
        <w:t>声明</w:t>
      </w:r>
      <w:proofErr w:type="gramStart"/>
      <w:r>
        <w:rPr>
          <w:rFonts w:asciiTheme="minorEastAsia" w:eastAsiaTheme="minorEastAsia" w:hAnsiTheme="minorEastAsia" w:cs="仿宋_GB2312"/>
          <w:kern w:val="0"/>
          <w:sz w:val="24"/>
          <w:lang w:val="zh-CN"/>
        </w:rPr>
        <w:t>函内容</w:t>
      </w:r>
      <w:proofErr w:type="gramEnd"/>
      <w:r>
        <w:rPr>
          <w:rFonts w:asciiTheme="minorEastAsia" w:eastAsiaTheme="minorEastAsia" w:hAnsiTheme="minorEastAsia" w:cs="仿宋_GB2312"/>
          <w:kern w:val="0"/>
          <w:sz w:val="24"/>
          <w:lang w:val="zh-CN"/>
        </w:rPr>
        <w:t>不实的，属于提供虚假材料谋取中标、成交，依照《中华人民共和国政府采购法》等国家有关规定追究相应责任。</w:t>
      </w:r>
    </w:p>
    <w:p w:rsidR="00BA6C24" w:rsidRDefault="00835BD8">
      <w:pPr>
        <w:spacing w:line="360" w:lineRule="auto"/>
        <w:ind w:rightChars="-416" w:right="-874" w:firstLineChars="200" w:firstLine="480"/>
        <w:rPr>
          <w:rFonts w:asciiTheme="minorEastAsia" w:eastAsiaTheme="minorEastAsia" w:hAnsiTheme="minorEastAsia" w:cs="仿宋_GB2312"/>
          <w:color w:val="FF0000"/>
          <w:sz w:val="24"/>
        </w:rPr>
      </w:pPr>
      <w:r>
        <w:rPr>
          <w:rFonts w:asciiTheme="minorEastAsia" w:eastAsiaTheme="minorEastAsia" w:hAnsiTheme="minorEastAsia" w:cs="仿宋_GB2312" w:hint="eastAsia"/>
          <w:color w:val="FF0000"/>
          <w:sz w:val="24"/>
        </w:rPr>
        <w:t>5、如有多轮报价，则每轮报价供应商均需按本表格式填写。</w:t>
      </w:r>
    </w:p>
    <w:p w:rsidR="00BA6C24" w:rsidRDefault="00BA6C24">
      <w:pPr>
        <w:spacing w:line="360" w:lineRule="auto"/>
        <w:ind w:rightChars="-416" w:right="-874"/>
        <w:rPr>
          <w:rFonts w:asciiTheme="minorEastAsia" w:eastAsiaTheme="minorEastAsia" w:hAnsiTheme="minorEastAsia" w:cs="仿宋_GB2312"/>
          <w:sz w:val="24"/>
        </w:rPr>
      </w:pPr>
    </w:p>
    <w:p w:rsidR="00BA6C24" w:rsidRDefault="00BA6C24">
      <w:pPr>
        <w:spacing w:line="360" w:lineRule="auto"/>
        <w:ind w:rightChars="-416" w:right="-874"/>
        <w:rPr>
          <w:rFonts w:asciiTheme="minorEastAsia" w:eastAsiaTheme="minorEastAsia" w:hAnsiTheme="minorEastAsia" w:cs="仿宋_GB2312"/>
          <w:sz w:val="24"/>
        </w:rPr>
      </w:pPr>
    </w:p>
    <w:p w:rsidR="00BA6C24" w:rsidRDefault="00835BD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 xml:space="preserve">                                           </w:t>
      </w: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BA6C24" w:rsidRDefault="00835BD8">
      <w:pPr>
        <w:autoSpaceDE w:val="0"/>
        <w:autoSpaceDN w:val="0"/>
        <w:spacing w:line="360" w:lineRule="auto"/>
        <w:ind w:leftChars="1" w:left="2" w:firstLineChars="4050" w:firstLine="972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BA6C24" w:rsidRDefault="00835BD8">
      <w:pPr>
        <w:spacing w:line="360" w:lineRule="auto"/>
        <w:ind w:leftChars="2200" w:left="4620" w:firstLineChars="2150" w:firstLine="516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BA6C24" w:rsidRDefault="00BA6C24">
      <w:pPr>
        <w:pStyle w:val="affffffffa"/>
        <w:jc w:val="center"/>
        <w:rPr>
          <w:rFonts w:asciiTheme="minorEastAsia" w:eastAsiaTheme="minorEastAsia" w:hAnsiTheme="minorEastAsia"/>
          <w:b/>
          <w:sz w:val="32"/>
          <w:szCs w:val="32"/>
        </w:rPr>
      </w:pPr>
    </w:p>
    <w:p w:rsidR="00BA6C24" w:rsidRDefault="00835BD8">
      <w:pPr>
        <w:pStyle w:val="affffffffa"/>
        <w:jc w:val="center"/>
        <w:rPr>
          <w:rFonts w:asciiTheme="minorEastAsia" w:eastAsiaTheme="minorEastAsia" w:hAnsiTheme="minorEastAsia" w:cs="仿宋_GB2312"/>
          <w:lang w:val="zh-CN"/>
        </w:rPr>
      </w:pPr>
      <w:r>
        <w:rPr>
          <w:rFonts w:asciiTheme="minorEastAsia" w:eastAsiaTheme="minorEastAsia" w:hAnsiTheme="minorEastAsia" w:hint="eastAsia"/>
          <w:b/>
          <w:sz w:val="32"/>
          <w:szCs w:val="32"/>
        </w:rPr>
        <w:t>（二）</w:t>
      </w:r>
      <w:r>
        <w:rPr>
          <w:rFonts w:hint="eastAsia"/>
          <w:b/>
          <w:sz w:val="32"/>
          <w:szCs w:val="32"/>
        </w:rPr>
        <w:t>报价一览表（（</w:t>
      </w:r>
      <w:proofErr w:type="gramStart"/>
      <w:r>
        <w:rPr>
          <w:rFonts w:hint="eastAsia"/>
          <w:b/>
          <w:sz w:val="32"/>
          <w:szCs w:val="32"/>
        </w:rPr>
        <w:t>标项</w:t>
      </w:r>
      <w:proofErr w:type="gramEnd"/>
      <w:r>
        <w:rPr>
          <w:b/>
          <w:sz w:val="32"/>
          <w:szCs w:val="32"/>
        </w:rPr>
        <w:t>2</w:t>
      </w:r>
      <w:r>
        <w:rPr>
          <w:rFonts w:hint="eastAsia"/>
          <w:b/>
          <w:sz w:val="32"/>
          <w:szCs w:val="32"/>
        </w:rPr>
        <w:t>）</w:t>
      </w:r>
    </w:p>
    <w:p w:rsidR="00BA6C24" w:rsidRDefault="00835BD8">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BA6C24" w:rsidRDefault="00835BD8">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rsidR="00BA6C24" w:rsidRDefault="00835BD8">
      <w:pPr>
        <w:pStyle w:val="affffffffa"/>
        <w:jc w:val="center"/>
        <w:rPr>
          <w:b/>
          <w:sz w:val="32"/>
          <w:szCs w:val="32"/>
        </w:rPr>
      </w:pPr>
      <w:r>
        <w:rPr>
          <w:rFonts w:asciiTheme="minorEastAsia" w:eastAsiaTheme="minorEastAsia" w:hAnsiTheme="minorEastAsia" w:cs="仿宋_GB2312" w:hint="eastAsia"/>
          <w:b/>
          <w:lang w:val="zh-CN"/>
        </w:rPr>
        <w:t>报价一览表(单位均为人民币元)</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3119"/>
      </w:tblGrid>
      <w:tr w:rsidR="00BA6C24">
        <w:trPr>
          <w:trHeight w:val="1373"/>
          <w:jc w:val="center"/>
        </w:trPr>
        <w:tc>
          <w:tcPr>
            <w:tcW w:w="534" w:type="dxa"/>
            <w:vAlign w:val="center"/>
          </w:tcPr>
          <w:p w:rsidR="00BA6C24" w:rsidRDefault="00835BD8">
            <w:pPr>
              <w:spacing w:line="360" w:lineRule="auto"/>
              <w:jc w:val="center"/>
              <w:rPr>
                <w:rFonts w:ascii="宋体" w:hAnsi="宋体" w:cs="宋体"/>
                <w:b/>
                <w:sz w:val="24"/>
              </w:rPr>
            </w:pPr>
            <w:r>
              <w:rPr>
                <w:rFonts w:ascii="宋体" w:hAnsi="宋体" w:cs="宋体" w:hint="eastAsia"/>
                <w:b/>
                <w:sz w:val="24"/>
              </w:rPr>
              <w:lastRenderedPageBreak/>
              <w:t>序号</w:t>
            </w:r>
          </w:p>
        </w:tc>
        <w:tc>
          <w:tcPr>
            <w:tcW w:w="1417" w:type="dxa"/>
            <w:vAlign w:val="center"/>
          </w:tcPr>
          <w:p w:rsidR="00BA6C24" w:rsidRDefault="00835BD8">
            <w:pPr>
              <w:spacing w:line="360" w:lineRule="auto"/>
              <w:jc w:val="center"/>
              <w:rPr>
                <w:rFonts w:ascii="宋体" w:hAnsi="宋体" w:cs="宋体"/>
                <w:b/>
                <w:sz w:val="24"/>
              </w:rPr>
            </w:pPr>
            <w:r>
              <w:rPr>
                <w:rFonts w:ascii="宋体" w:hAnsi="宋体" w:cs="宋体" w:hint="eastAsia"/>
                <w:b/>
                <w:sz w:val="24"/>
              </w:rPr>
              <w:t>名称</w:t>
            </w:r>
          </w:p>
        </w:tc>
        <w:tc>
          <w:tcPr>
            <w:tcW w:w="1843" w:type="dxa"/>
            <w:vAlign w:val="center"/>
          </w:tcPr>
          <w:p w:rsidR="00BA6C24" w:rsidRDefault="00835BD8">
            <w:pPr>
              <w:spacing w:line="360" w:lineRule="auto"/>
              <w:jc w:val="center"/>
              <w:rPr>
                <w:rFonts w:ascii="宋体" w:hAnsi="宋体" w:cs="宋体"/>
                <w:b/>
                <w:sz w:val="24"/>
              </w:rPr>
            </w:pPr>
            <w:r>
              <w:rPr>
                <w:rFonts w:ascii="宋体" w:hAnsi="宋体" w:cs="宋体" w:hint="eastAsia"/>
                <w:b/>
                <w:sz w:val="24"/>
              </w:rPr>
              <w:t>生产厂家、</w:t>
            </w:r>
          </w:p>
          <w:p w:rsidR="00BA6C24" w:rsidRDefault="00835BD8">
            <w:pPr>
              <w:spacing w:line="360" w:lineRule="auto"/>
              <w:jc w:val="center"/>
              <w:rPr>
                <w:rFonts w:ascii="宋体" w:hAnsi="宋体" w:cs="宋体"/>
                <w:b/>
                <w:sz w:val="24"/>
              </w:rPr>
            </w:pPr>
            <w:r>
              <w:rPr>
                <w:rFonts w:ascii="宋体" w:hAnsi="宋体" w:cs="宋体" w:hint="eastAsia"/>
                <w:b/>
                <w:sz w:val="24"/>
              </w:rPr>
              <w:t>品牌（如果有）</w:t>
            </w:r>
          </w:p>
        </w:tc>
        <w:tc>
          <w:tcPr>
            <w:tcW w:w="3118" w:type="dxa"/>
            <w:vAlign w:val="center"/>
          </w:tcPr>
          <w:p w:rsidR="00BA6C24" w:rsidRDefault="00835BD8">
            <w:pPr>
              <w:spacing w:line="360" w:lineRule="auto"/>
              <w:jc w:val="center"/>
              <w:rPr>
                <w:rFonts w:ascii="宋体" w:hAnsi="宋体" w:cs="宋体"/>
                <w:b/>
                <w:sz w:val="24"/>
              </w:rPr>
            </w:pPr>
            <w:r>
              <w:rPr>
                <w:rFonts w:ascii="宋体" w:hAnsi="宋体" w:cs="宋体" w:hint="eastAsia"/>
                <w:b/>
                <w:sz w:val="24"/>
              </w:rPr>
              <w:t>规格型号</w:t>
            </w:r>
          </w:p>
        </w:tc>
        <w:tc>
          <w:tcPr>
            <w:tcW w:w="993" w:type="dxa"/>
            <w:vAlign w:val="center"/>
          </w:tcPr>
          <w:p w:rsidR="00BA6C24" w:rsidRDefault="00835BD8">
            <w:pPr>
              <w:spacing w:line="360" w:lineRule="auto"/>
              <w:jc w:val="center"/>
              <w:rPr>
                <w:rFonts w:ascii="宋体" w:hAnsi="宋体" w:cs="宋体"/>
                <w:b/>
                <w:sz w:val="24"/>
              </w:rPr>
            </w:pPr>
            <w:r>
              <w:rPr>
                <w:rFonts w:ascii="宋体" w:hAnsi="宋体" w:cs="宋体" w:hint="eastAsia"/>
                <w:b/>
                <w:sz w:val="24"/>
              </w:rPr>
              <w:t>数量</w:t>
            </w:r>
          </w:p>
        </w:tc>
        <w:tc>
          <w:tcPr>
            <w:tcW w:w="1559" w:type="dxa"/>
            <w:vAlign w:val="center"/>
          </w:tcPr>
          <w:p w:rsidR="00BA6C24" w:rsidRDefault="00835BD8">
            <w:pPr>
              <w:spacing w:line="360" w:lineRule="auto"/>
              <w:jc w:val="center"/>
              <w:rPr>
                <w:rFonts w:ascii="宋体" w:hAnsi="宋体" w:cs="宋体"/>
                <w:b/>
                <w:sz w:val="24"/>
              </w:rPr>
            </w:pPr>
            <w:r>
              <w:rPr>
                <w:rFonts w:ascii="宋体" w:hAnsi="宋体" w:cs="宋体" w:hint="eastAsia"/>
                <w:b/>
                <w:sz w:val="24"/>
              </w:rPr>
              <w:t>单价</w:t>
            </w:r>
          </w:p>
        </w:tc>
        <w:tc>
          <w:tcPr>
            <w:tcW w:w="1984" w:type="dxa"/>
            <w:vAlign w:val="center"/>
          </w:tcPr>
          <w:p w:rsidR="00BA6C24" w:rsidRDefault="00835BD8">
            <w:pPr>
              <w:spacing w:line="360" w:lineRule="auto"/>
              <w:jc w:val="center"/>
              <w:rPr>
                <w:rFonts w:ascii="宋体" w:hAnsi="宋体" w:cs="宋体"/>
                <w:b/>
                <w:sz w:val="24"/>
              </w:rPr>
            </w:pPr>
            <w:r>
              <w:rPr>
                <w:rFonts w:ascii="宋体" w:hAnsi="宋体" w:cs="宋体" w:hint="eastAsia"/>
                <w:b/>
                <w:sz w:val="24"/>
              </w:rPr>
              <w:t>合计</w:t>
            </w:r>
          </w:p>
        </w:tc>
        <w:tc>
          <w:tcPr>
            <w:tcW w:w="3119" w:type="dxa"/>
            <w:vAlign w:val="center"/>
          </w:tcPr>
          <w:p w:rsidR="00BA6C24" w:rsidRDefault="00BA6C24">
            <w:pPr>
              <w:spacing w:line="360" w:lineRule="auto"/>
              <w:jc w:val="center"/>
              <w:rPr>
                <w:rFonts w:ascii="宋体" w:hAnsi="宋体" w:cs="宋体"/>
                <w:b/>
                <w:sz w:val="24"/>
              </w:rPr>
            </w:pPr>
          </w:p>
          <w:p w:rsidR="00BA6C24" w:rsidRDefault="00835BD8">
            <w:pPr>
              <w:spacing w:line="360" w:lineRule="auto"/>
              <w:jc w:val="center"/>
              <w:rPr>
                <w:rFonts w:ascii="宋体" w:hAnsi="宋体" w:cs="宋体"/>
                <w:b/>
                <w:sz w:val="24"/>
              </w:rPr>
            </w:pPr>
            <w:r>
              <w:rPr>
                <w:rFonts w:ascii="宋体" w:hAnsi="宋体" w:cs="宋体" w:hint="eastAsia"/>
                <w:b/>
                <w:sz w:val="24"/>
              </w:rPr>
              <w:t>备注（如果有）</w:t>
            </w:r>
          </w:p>
          <w:p w:rsidR="00BA6C24" w:rsidRDefault="00BA6C24">
            <w:pPr>
              <w:spacing w:line="360" w:lineRule="auto"/>
              <w:jc w:val="center"/>
              <w:rPr>
                <w:rFonts w:ascii="宋体" w:hAnsi="宋体" w:cs="宋体"/>
                <w:b/>
                <w:sz w:val="24"/>
              </w:rPr>
            </w:pPr>
          </w:p>
        </w:tc>
      </w:tr>
      <w:tr w:rsidR="00BA6C24">
        <w:trPr>
          <w:trHeight w:val="441"/>
          <w:jc w:val="center"/>
        </w:trPr>
        <w:tc>
          <w:tcPr>
            <w:tcW w:w="534" w:type="dxa"/>
            <w:vAlign w:val="center"/>
          </w:tcPr>
          <w:p w:rsidR="00BA6C24" w:rsidRDefault="00835BD8">
            <w:pPr>
              <w:spacing w:line="360" w:lineRule="auto"/>
              <w:jc w:val="center"/>
              <w:rPr>
                <w:rFonts w:ascii="宋体" w:hAnsi="宋体" w:cs="宋体"/>
                <w:sz w:val="24"/>
              </w:rPr>
            </w:pPr>
            <w:r>
              <w:rPr>
                <w:rFonts w:ascii="宋体" w:hAnsi="宋体" w:cs="宋体" w:hint="eastAsia"/>
                <w:sz w:val="24"/>
              </w:rPr>
              <w:t>1</w:t>
            </w:r>
          </w:p>
        </w:tc>
        <w:tc>
          <w:tcPr>
            <w:tcW w:w="1417" w:type="dxa"/>
            <w:vAlign w:val="center"/>
          </w:tcPr>
          <w:p w:rsidR="00BA6C24" w:rsidRDefault="00835BD8">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BA6C24" w:rsidRDefault="00BA6C24">
            <w:pPr>
              <w:snapToGrid w:val="0"/>
              <w:spacing w:line="360" w:lineRule="auto"/>
              <w:jc w:val="center"/>
              <w:rPr>
                <w:rFonts w:ascii="宋体" w:hAnsi="宋体" w:cs="宋体"/>
                <w:sz w:val="24"/>
              </w:rPr>
            </w:pPr>
          </w:p>
        </w:tc>
        <w:tc>
          <w:tcPr>
            <w:tcW w:w="3118" w:type="dxa"/>
            <w:vAlign w:val="center"/>
          </w:tcPr>
          <w:p w:rsidR="00BA6C24" w:rsidRDefault="00BA6C24">
            <w:pPr>
              <w:snapToGrid w:val="0"/>
              <w:spacing w:line="360" w:lineRule="auto"/>
              <w:jc w:val="center"/>
              <w:rPr>
                <w:rFonts w:ascii="宋体" w:hAnsi="宋体" w:cs="宋体"/>
                <w:sz w:val="24"/>
              </w:rPr>
            </w:pPr>
          </w:p>
        </w:tc>
        <w:tc>
          <w:tcPr>
            <w:tcW w:w="993" w:type="dxa"/>
            <w:vAlign w:val="center"/>
          </w:tcPr>
          <w:p w:rsidR="00BA6C24" w:rsidRDefault="00BA6C24">
            <w:pPr>
              <w:snapToGrid w:val="0"/>
              <w:spacing w:line="360" w:lineRule="auto"/>
              <w:jc w:val="center"/>
              <w:rPr>
                <w:rFonts w:ascii="宋体" w:hAnsi="宋体" w:cs="宋体"/>
                <w:sz w:val="24"/>
              </w:rPr>
            </w:pPr>
          </w:p>
        </w:tc>
        <w:tc>
          <w:tcPr>
            <w:tcW w:w="1559" w:type="dxa"/>
            <w:vAlign w:val="center"/>
          </w:tcPr>
          <w:p w:rsidR="00BA6C24" w:rsidRDefault="00BA6C24">
            <w:pPr>
              <w:spacing w:line="360" w:lineRule="auto"/>
              <w:jc w:val="center"/>
              <w:rPr>
                <w:rFonts w:ascii="宋体" w:hAnsi="宋体" w:cs="宋体"/>
                <w:sz w:val="24"/>
              </w:rPr>
            </w:pPr>
          </w:p>
        </w:tc>
        <w:tc>
          <w:tcPr>
            <w:tcW w:w="1984" w:type="dxa"/>
            <w:vAlign w:val="center"/>
          </w:tcPr>
          <w:p w:rsidR="00BA6C24" w:rsidRDefault="00BA6C24">
            <w:pPr>
              <w:spacing w:line="360" w:lineRule="auto"/>
              <w:jc w:val="center"/>
              <w:rPr>
                <w:rFonts w:ascii="宋体" w:hAnsi="宋体" w:cs="宋体"/>
                <w:sz w:val="24"/>
              </w:rPr>
            </w:pPr>
          </w:p>
        </w:tc>
        <w:tc>
          <w:tcPr>
            <w:tcW w:w="3119" w:type="dxa"/>
            <w:vAlign w:val="center"/>
          </w:tcPr>
          <w:p w:rsidR="00BA6C24" w:rsidRDefault="00BA6C24">
            <w:pPr>
              <w:spacing w:line="360" w:lineRule="auto"/>
              <w:jc w:val="center"/>
              <w:rPr>
                <w:rFonts w:ascii="宋体" w:hAnsi="宋体" w:cs="宋体"/>
                <w:sz w:val="24"/>
              </w:rPr>
            </w:pPr>
          </w:p>
        </w:tc>
      </w:tr>
      <w:tr w:rsidR="00BA6C24">
        <w:trPr>
          <w:trHeight w:val="453"/>
          <w:jc w:val="center"/>
        </w:trPr>
        <w:tc>
          <w:tcPr>
            <w:tcW w:w="534" w:type="dxa"/>
            <w:vAlign w:val="center"/>
          </w:tcPr>
          <w:p w:rsidR="00BA6C24" w:rsidRDefault="00835BD8">
            <w:pPr>
              <w:spacing w:line="360" w:lineRule="auto"/>
              <w:jc w:val="center"/>
              <w:rPr>
                <w:rFonts w:ascii="宋体" w:hAnsi="宋体" w:cs="宋体"/>
                <w:sz w:val="24"/>
              </w:rPr>
            </w:pPr>
            <w:r>
              <w:rPr>
                <w:rFonts w:ascii="宋体" w:hAnsi="宋体" w:cs="宋体" w:hint="eastAsia"/>
                <w:sz w:val="24"/>
              </w:rPr>
              <w:t>2</w:t>
            </w:r>
          </w:p>
        </w:tc>
        <w:tc>
          <w:tcPr>
            <w:tcW w:w="1417" w:type="dxa"/>
            <w:vAlign w:val="center"/>
          </w:tcPr>
          <w:p w:rsidR="00BA6C24" w:rsidRDefault="00835BD8">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BA6C24" w:rsidRDefault="00BA6C24">
            <w:pPr>
              <w:snapToGrid w:val="0"/>
              <w:spacing w:line="360" w:lineRule="auto"/>
              <w:jc w:val="center"/>
              <w:rPr>
                <w:rFonts w:ascii="宋体" w:hAnsi="宋体" w:cs="宋体"/>
                <w:sz w:val="24"/>
              </w:rPr>
            </w:pPr>
          </w:p>
        </w:tc>
        <w:tc>
          <w:tcPr>
            <w:tcW w:w="3118" w:type="dxa"/>
            <w:vAlign w:val="center"/>
          </w:tcPr>
          <w:p w:rsidR="00BA6C24" w:rsidRDefault="00BA6C24">
            <w:pPr>
              <w:snapToGrid w:val="0"/>
              <w:spacing w:line="360" w:lineRule="auto"/>
              <w:jc w:val="center"/>
              <w:rPr>
                <w:rFonts w:ascii="宋体" w:hAnsi="宋体" w:cs="宋体"/>
                <w:sz w:val="24"/>
              </w:rPr>
            </w:pPr>
          </w:p>
        </w:tc>
        <w:tc>
          <w:tcPr>
            <w:tcW w:w="993" w:type="dxa"/>
            <w:vAlign w:val="center"/>
          </w:tcPr>
          <w:p w:rsidR="00BA6C24" w:rsidRDefault="00BA6C24">
            <w:pPr>
              <w:snapToGrid w:val="0"/>
              <w:spacing w:line="360" w:lineRule="auto"/>
              <w:jc w:val="center"/>
              <w:rPr>
                <w:rFonts w:ascii="宋体" w:hAnsi="宋体" w:cs="宋体"/>
                <w:sz w:val="24"/>
              </w:rPr>
            </w:pPr>
          </w:p>
        </w:tc>
        <w:tc>
          <w:tcPr>
            <w:tcW w:w="1559" w:type="dxa"/>
            <w:vAlign w:val="center"/>
          </w:tcPr>
          <w:p w:rsidR="00BA6C24" w:rsidRDefault="00BA6C24">
            <w:pPr>
              <w:spacing w:line="360" w:lineRule="auto"/>
              <w:jc w:val="center"/>
              <w:rPr>
                <w:rFonts w:ascii="宋体" w:hAnsi="宋体" w:cs="宋体"/>
                <w:sz w:val="24"/>
              </w:rPr>
            </w:pPr>
          </w:p>
        </w:tc>
        <w:tc>
          <w:tcPr>
            <w:tcW w:w="1984" w:type="dxa"/>
            <w:vAlign w:val="center"/>
          </w:tcPr>
          <w:p w:rsidR="00BA6C24" w:rsidRDefault="00BA6C24">
            <w:pPr>
              <w:spacing w:line="360" w:lineRule="auto"/>
              <w:jc w:val="center"/>
              <w:rPr>
                <w:rFonts w:ascii="宋体" w:hAnsi="宋体" w:cs="宋体"/>
                <w:sz w:val="24"/>
              </w:rPr>
            </w:pPr>
          </w:p>
        </w:tc>
        <w:tc>
          <w:tcPr>
            <w:tcW w:w="3119" w:type="dxa"/>
            <w:vAlign w:val="center"/>
          </w:tcPr>
          <w:p w:rsidR="00BA6C24" w:rsidRDefault="00BA6C24">
            <w:pPr>
              <w:spacing w:line="360" w:lineRule="auto"/>
              <w:jc w:val="center"/>
              <w:rPr>
                <w:rFonts w:ascii="宋体" w:hAnsi="宋体" w:cs="宋体"/>
                <w:sz w:val="24"/>
              </w:rPr>
            </w:pPr>
          </w:p>
        </w:tc>
      </w:tr>
      <w:tr w:rsidR="00BA6C24">
        <w:trPr>
          <w:trHeight w:val="453"/>
          <w:jc w:val="center"/>
        </w:trPr>
        <w:tc>
          <w:tcPr>
            <w:tcW w:w="534" w:type="dxa"/>
            <w:vAlign w:val="center"/>
          </w:tcPr>
          <w:p w:rsidR="00BA6C24" w:rsidRDefault="00835BD8">
            <w:pPr>
              <w:spacing w:line="360" w:lineRule="auto"/>
              <w:jc w:val="center"/>
              <w:rPr>
                <w:rFonts w:ascii="宋体" w:hAnsi="宋体" w:cs="宋体"/>
                <w:sz w:val="24"/>
              </w:rPr>
            </w:pPr>
            <w:r>
              <w:rPr>
                <w:rFonts w:ascii="宋体" w:hAnsi="宋体" w:cs="宋体" w:hint="eastAsia"/>
                <w:sz w:val="24"/>
              </w:rPr>
              <w:t>…</w:t>
            </w:r>
          </w:p>
        </w:tc>
        <w:tc>
          <w:tcPr>
            <w:tcW w:w="1417" w:type="dxa"/>
            <w:vAlign w:val="center"/>
          </w:tcPr>
          <w:p w:rsidR="00BA6C24" w:rsidRDefault="00BA6C24">
            <w:pPr>
              <w:snapToGrid w:val="0"/>
              <w:spacing w:line="360" w:lineRule="auto"/>
              <w:jc w:val="center"/>
              <w:rPr>
                <w:rFonts w:ascii="宋体" w:hAnsi="宋体" w:cs="宋体"/>
                <w:sz w:val="24"/>
              </w:rPr>
            </w:pPr>
          </w:p>
        </w:tc>
        <w:tc>
          <w:tcPr>
            <w:tcW w:w="1843" w:type="dxa"/>
            <w:vAlign w:val="center"/>
          </w:tcPr>
          <w:p w:rsidR="00BA6C24" w:rsidRDefault="00BA6C24">
            <w:pPr>
              <w:snapToGrid w:val="0"/>
              <w:spacing w:line="360" w:lineRule="auto"/>
              <w:jc w:val="center"/>
              <w:rPr>
                <w:rFonts w:ascii="宋体" w:hAnsi="宋体" w:cs="宋体"/>
                <w:sz w:val="24"/>
              </w:rPr>
            </w:pPr>
          </w:p>
        </w:tc>
        <w:tc>
          <w:tcPr>
            <w:tcW w:w="3118" w:type="dxa"/>
            <w:vAlign w:val="center"/>
          </w:tcPr>
          <w:p w:rsidR="00BA6C24" w:rsidRDefault="00BA6C24">
            <w:pPr>
              <w:snapToGrid w:val="0"/>
              <w:spacing w:line="360" w:lineRule="auto"/>
              <w:jc w:val="center"/>
              <w:rPr>
                <w:rFonts w:ascii="宋体" w:hAnsi="宋体" w:cs="宋体"/>
                <w:sz w:val="24"/>
              </w:rPr>
            </w:pPr>
          </w:p>
        </w:tc>
        <w:tc>
          <w:tcPr>
            <w:tcW w:w="993" w:type="dxa"/>
            <w:vAlign w:val="center"/>
          </w:tcPr>
          <w:p w:rsidR="00BA6C24" w:rsidRDefault="00BA6C24">
            <w:pPr>
              <w:snapToGrid w:val="0"/>
              <w:spacing w:line="360" w:lineRule="auto"/>
              <w:jc w:val="center"/>
              <w:rPr>
                <w:rFonts w:ascii="宋体" w:hAnsi="宋体" w:cs="宋体"/>
                <w:sz w:val="24"/>
              </w:rPr>
            </w:pPr>
          </w:p>
        </w:tc>
        <w:tc>
          <w:tcPr>
            <w:tcW w:w="1559" w:type="dxa"/>
            <w:vAlign w:val="center"/>
          </w:tcPr>
          <w:p w:rsidR="00BA6C24" w:rsidRDefault="00BA6C24">
            <w:pPr>
              <w:spacing w:line="360" w:lineRule="auto"/>
              <w:jc w:val="center"/>
              <w:rPr>
                <w:rFonts w:ascii="宋体" w:hAnsi="宋体" w:cs="宋体"/>
                <w:sz w:val="24"/>
              </w:rPr>
            </w:pPr>
          </w:p>
        </w:tc>
        <w:tc>
          <w:tcPr>
            <w:tcW w:w="1984" w:type="dxa"/>
            <w:vAlign w:val="center"/>
          </w:tcPr>
          <w:p w:rsidR="00BA6C24" w:rsidRDefault="00BA6C24">
            <w:pPr>
              <w:spacing w:line="360" w:lineRule="auto"/>
              <w:jc w:val="center"/>
              <w:rPr>
                <w:rFonts w:ascii="宋体" w:hAnsi="宋体" w:cs="宋体"/>
                <w:sz w:val="24"/>
              </w:rPr>
            </w:pPr>
          </w:p>
        </w:tc>
        <w:tc>
          <w:tcPr>
            <w:tcW w:w="3119" w:type="dxa"/>
            <w:vAlign w:val="center"/>
          </w:tcPr>
          <w:p w:rsidR="00BA6C24" w:rsidRDefault="00BA6C24">
            <w:pPr>
              <w:spacing w:line="360" w:lineRule="auto"/>
              <w:jc w:val="center"/>
              <w:rPr>
                <w:rFonts w:ascii="宋体" w:hAnsi="宋体" w:cs="宋体"/>
                <w:sz w:val="24"/>
              </w:rPr>
            </w:pPr>
          </w:p>
        </w:tc>
      </w:tr>
      <w:tr w:rsidR="00BA6C24">
        <w:trPr>
          <w:trHeight w:val="453"/>
          <w:jc w:val="center"/>
        </w:trPr>
        <w:tc>
          <w:tcPr>
            <w:tcW w:w="534" w:type="dxa"/>
            <w:vAlign w:val="center"/>
          </w:tcPr>
          <w:p w:rsidR="00BA6C24" w:rsidRDefault="00BA6C24">
            <w:pPr>
              <w:spacing w:line="360" w:lineRule="auto"/>
              <w:jc w:val="center"/>
              <w:rPr>
                <w:rFonts w:ascii="宋体" w:hAnsi="宋体" w:cs="宋体"/>
                <w:sz w:val="24"/>
              </w:rPr>
            </w:pPr>
          </w:p>
        </w:tc>
        <w:tc>
          <w:tcPr>
            <w:tcW w:w="1417" w:type="dxa"/>
            <w:vAlign w:val="center"/>
          </w:tcPr>
          <w:p w:rsidR="00BA6C24" w:rsidRDefault="00BA6C24">
            <w:pPr>
              <w:snapToGrid w:val="0"/>
              <w:spacing w:line="360" w:lineRule="auto"/>
              <w:jc w:val="center"/>
              <w:rPr>
                <w:rFonts w:ascii="宋体" w:hAnsi="宋体" w:cs="宋体"/>
                <w:sz w:val="24"/>
              </w:rPr>
            </w:pPr>
          </w:p>
        </w:tc>
        <w:tc>
          <w:tcPr>
            <w:tcW w:w="1843" w:type="dxa"/>
            <w:vAlign w:val="center"/>
          </w:tcPr>
          <w:p w:rsidR="00BA6C24" w:rsidRDefault="00BA6C24">
            <w:pPr>
              <w:snapToGrid w:val="0"/>
              <w:spacing w:line="360" w:lineRule="auto"/>
              <w:jc w:val="center"/>
              <w:rPr>
                <w:rFonts w:ascii="宋体" w:hAnsi="宋体" w:cs="宋体"/>
                <w:sz w:val="24"/>
              </w:rPr>
            </w:pPr>
          </w:p>
        </w:tc>
        <w:tc>
          <w:tcPr>
            <w:tcW w:w="3118" w:type="dxa"/>
            <w:vAlign w:val="center"/>
          </w:tcPr>
          <w:p w:rsidR="00BA6C24" w:rsidRDefault="00BA6C24">
            <w:pPr>
              <w:snapToGrid w:val="0"/>
              <w:spacing w:line="360" w:lineRule="auto"/>
              <w:jc w:val="center"/>
              <w:rPr>
                <w:rFonts w:ascii="宋体" w:hAnsi="宋体" w:cs="宋体"/>
                <w:sz w:val="24"/>
              </w:rPr>
            </w:pPr>
          </w:p>
        </w:tc>
        <w:tc>
          <w:tcPr>
            <w:tcW w:w="993" w:type="dxa"/>
            <w:vAlign w:val="center"/>
          </w:tcPr>
          <w:p w:rsidR="00BA6C24" w:rsidRDefault="00BA6C24">
            <w:pPr>
              <w:snapToGrid w:val="0"/>
              <w:spacing w:line="360" w:lineRule="auto"/>
              <w:jc w:val="center"/>
              <w:rPr>
                <w:rFonts w:ascii="宋体" w:hAnsi="宋体" w:cs="宋体"/>
                <w:sz w:val="24"/>
              </w:rPr>
            </w:pPr>
          </w:p>
        </w:tc>
        <w:tc>
          <w:tcPr>
            <w:tcW w:w="1559" w:type="dxa"/>
            <w:vAlign w:val="center"/>
          </w:tcPr>
          <w:p w:rsidR="00BA6C24" w:rsidRDefault="00BA6C24">
            <w:pPr>
              <w:spacing w:line="360" w:lineRule="auto"/>
              <w:jc w:val="center"/>
              <w:rPr>
                <w:rFonts w:ascii="宋体" w:hAnsi="宋体" w:cs="宋体"/>
                <w:sz w:val="24"/>
              </w:rPr>
            </w:pPr>
          </w:p>
        </w:tc>
        <w:tc>
          <w:tcPr>
            <w:tcW w:w="1984" w:type="dxa"/>
            <w:vAlign w:val="center"/>
          </w:tcPr>
          <w:p w:rsidR="00BA6C24" w:rsidRDefault="00BA6C24">
            <w:pPr>
              <w:spacing w:line="360" w:lineRule="auto"/>
              <w:jc w:val="center"/>
              <w:rPr>
                <w:rFonts w:ascii="宋体" w:hAnsi="宋体" w:cs="宋体"/>
                <w:sz w:val="24"/>
              </w:rPr>
            </w:pPr>
          </w:p>
        </w:tc>
        <w:tc>
          <w:tcPr>
            <w:tcW w:w="3119" w:type="dxa"/>
            <w:vAlign w:val="center"/>
          </w:tcPr>
          <w:p w:rsidR="00BA6C24" w:rsidRDefault="00BA6C24">
            <w:pPr>
              <w:spacing w:line="360" w:lineRule="auto"/>
              <w:jc w:val="center"/>
              <w:rPr>
                <w:rFonts w:ascii="宋体" w:hAnsi="宋体" w:cs="宋体"/>
                <w:sz w:val="24"/>
              </w:rPr>
            </w:pPr>
          </w:p>
        </w:tc>
      </w:tr>
      <w:tr w:rsidR="00BA6C24">
        <w:trPr>
          <w:trHeight w:val="453"/>
          <w:jc w:val="center"/>
        </w:trPr>
        <w:tc>
          <w:tcPr>
            <w:tcW w:w="534" w:type="dxa"/>
            <w:vAlign w:val="center"/>
          </w:tcPr>
          <w:p w:rsidR="00BA6C24" w:rsidRDefault="00BA6C24">
            <w:pPr>
              <w:spacing w:line="360" w:lineRule="auto"/>
              <w:jc w:val="center"/>
              <w:rPr>
                <w:rFonts w:ascii="宋体" w:hAnsi="宋体" w:cs="宋体"/>
                <w:sz w:val="24"/>
              </w:rPr>
            </w:pPr>
          </w:p>
        </w:tc>
        <w:tc>
          <w:tcPr>
            <w:tcW w:w="1417" w:type="dxa"/>
            <w:vAlign w:val="center"/>
          </w:tcPr>
          <w:p w:rsidR="00BA6C24" w:rsidRDefault="00BA6C24">
            <w:pPr>
              <w:snapToGrid w:val="0"/>
              <w:spacing w:line="360" w:lineRule="auto"/>
              <w:jc w:val="center"/>
              <w:rPr>
                <w:rFonts w:ascii="宋体" w:hAnsi="宋体" w:cs="宋体"/>
                <w:sz w:val="24"/>
              </w:rPr>
            </w:pPr>
          </w:p>
        </w:tc>
        <w:tc>
          <w:tcPr>
            <w:tcW w:w="1843" w:type="dxa"/>
            <w:vAlign w:val="center"/>
          </w:tcPr>
          <w:p w:rsidR="00BA6C24" w:rsidRDefault="00BA6C24">
            <w:pPr>
              <w:snapToGrid w:val="0"/>
              <w:spacing w:line="360" w:lineRule="auto"/>
              <w:jc w:val="center"/>
              <w:rPr>
                <w:rFonts w:ascii="宋体" w:hAnsi="宋体" w:cs="宋体"/>
                <w:sz w:val="24"/>
              </w:rPr>
            </w:pPr>
          </w:p>
        </w:tc>
        <w:tc>
          <w:tcPr>
            <w:tcW w:w="3118" w:type="dxa"/>
            <w:vAlign w:val="center"/>
          </w:tcPr>
          <w:p w:rsidR="00BA6C24" w:rsidRDefault="00BA6C24">
            <w:pPr>
              <w:snapToGrid w:val="0"/>
              <w:spacing w:line="360" w:lineRule="auto"/>
              <w:jc w:val="center"/>
              <w:rPr>
                <w:rFonts w:ascii="宋体" w:hAnsi="宋体" w:cs="宋体"/>
                <w:sz w:val="24"/>
              </w:rPr>
            </w:pPr>
          </w:p>
        </w:tc>
        <w:tc>
          <w:tcPr>
            <w:tcW w:w="993" w:type="dxa"/>
            <w:vAlign w:val="center"/>
          </w:tcPr>
          <w:p w:rsidR="00BA6C24" w:rsidRDefault="00BA6C24">
            <w:pPr>
              <w:snapToGrid w:val="0"/>
              <w:spacing w:line="360" w:lineRule="auto"/>
              <w:jc w:val="center"/>
              <w:rPr>
                <w:rFonts w:ascii="宋体" w:hAnsi="宋体" w:cs="宋体"/>
                <w:sz w:val="24"/>
              </w:rPr>
            </w:pPr>
          </w:p>
        </w:tc>
        <w:tc>
          <w:tcPr>
            <w:tcW w:w="1559" w:type="dxa"/>
            <w:vAlign w:val="center"/>
          </w:tcPr>
          <w:p w:rsidR="00BA6C24" w:rsidRDefault="00BA6C24">
            <w:pPr>
              <w:spacing w:line="360" w:lineRule="auto"/>
              <w:jc w:val="center"/>
              <w:rPr>
                <w:rFonts w:ascii="宋体" w:hAnsi="宋体" w:cs="宋体"/>
                <w:sz w:val="24"/>
              </w:rPr>
            </w:pPr>
          </w:p>
        </w:tc>
        <w:tc>
          <w:tcPr>
            <w:tcW w:w="1984" w:type="dxa"/>
            <w:vAlign w:val="center"/>
          </w:tcPr>
          <w:p w:rsidR="00BA6C24" w:rsidRDefault="00BA6C24">
            <w:pPr>
              <w:spacing w:line="360" w:lineRule="auto"/>
              <w:jc w:val="center"/>
              <w:rPr>
                <w:rFonts w:ascii="宋体" w:hAnsi="宋体" w:cs="宋体"/>
                <w:sz w:val="24"/>
              </w:rPr>
            </w:pPr>
          </w:p>
        </w:tc>
        <w:tc>
          <w:tcPr>
            <w:tcW w:w="3119" w:type="dxa"/>
            <w:vAlign w:val="center"/>
          </w:tcPr>
          <w:p w:rsidR="00BA6C24" w:rsidRDefault="00BA6C24">
            <w:pPr>
              <w:spacing w:line="360" w:lineRule="auto"/>
              <w:jc w:val="center"/>
              <w:rPr>
                <w:rFonts w:ascii="宋体" w:hAnsi="宋体" w:cs="宋体"/>
                <w:sz w:val="24"/>
              </w:rPr>
            </w:pPr>
          </w:p>
        </w:tc>
      </w:tr>
      <w:tr w:rsidR="00BA6C24">
        <w:trPr>
          <w:trHeight w:val="659"/>
          <w:jc w:val="center"/>
        </w:trPr>
        <w:tc>
          <w:tcPr>
            <w:tcW w:w="6912" w:type="dxa"/>
            <w:gridSpan w:val="4"/>
            <w:vAlign w:val="center"/>
          </w:tcPr>
          <w:p w:rsidR="00BA6C24" w:rsidRDefault="00835BD8">
            <w:pPr>
              <w:spacing w:line="360" w:lineRule="auto"/>
              <w:jc w:val="center"/>
              <w:rPr>
                <w:rFonts w:ascii="宋体" w:hAnsi="宋体" w:cs="宋体"/>
                <w:b/>
                <w:sz w:val="24"/>
              </w:rPr>
            </w:pPr>
            <w:r>
              <w:rPr>
                <w:rFonts w:ascii="宋体" w:hAnsi="宋体" w:cs="宋体" w:hint="eastAsia"/>
                <w:b/>
                <w:sz w:val="24"/>
              </w:rPr>
              <w:t>谈判报价（小写）</w:t>
            </w:r>
          </w:p>
        </w:tc>
        <w:tc>
          <w:tcPr>
            <w:tcW w:w="7655" w:type="dxa"/>
            <w:gridSpan w:val="4"/>
            <w:vAlign w:val="center"/>
          </w:tcPr>
          <w:p w:rsidR="00BA6C24" w:rsidRDefault="00BA6C24">
            <w:pPr>
              <w:spacing w:line="360" w:lineRule="auto"/>
              <w:jc w:val="center"/>
              <w:rPr>
                <w:rFonts w:ascii="宋体" w:hAnsi="宋体" w:cs="宋体"/>
                <w:sz w:val="24"/>
              </w:rPr>
            </w:pPr>
          </w:p>
        </w:tc>
      </w:tr>
      <w:tr w:rsidR="00BA6C24">
        <w:trPr>
          <w:trHeight w:val="597"/>
          <w:jc w:val="center"/>
        </w:trPr>
        <w:tc>
          <w:tcPr>
            <w:tcW w:w="6912" w:type="dxa"/>
            <w:gridSpan w:val="4"/>
            <w:vAlign w:val="center"/>
          </w:tcPr>
          <w:p w:rsidR="00BA6C24" w:rsidRDefault="00835BD8">
            <w:pPr>
              <w:spacing w:line="360" w:lineRule="auto"/>
              <w:jc w:val="center"/>
              <w:rPr>
                <w:rFonts w:ascii="宋体" w:hAnsi="宋体" w:cs="宋体"/>
                <w:b/>
                <w:sz w:val="24"/>
              </w:rPr>
            </w:pPr>
            <w:r>
              <w:rPr>
                <w:rFonts w:ascii="宋体" w:hAnsi="宋体" w:cs="宋体" w:hint="eastAsia"/>
                <w:b/>
                <w:sz w:val="24"/>
              </w:rPr>
              <w:t>谈判报价（大写）</w:t>
            </w:r>
          </w:p>
        </w:tc>
        <w:tc>
          <w:tcPr>
            <w:tcW w:w="7655" w:type="dxa"/>
            <w:gridSpan w:val="4"/>
            <w:vAlign w:val="center"/>
          </w:tcPr>
          <w:p w:rsidR="00BA6C24" w:rsidRDefault="00BA6C24">
            <w:pPr>
              <w:spacing w:line="360" w:lineRule="auto"/>
              <w:jc w:val="center"/>
              <w:rPr>
                <w:rFonts w:ascii="宋体" w:hAnsi="宋体" w:cs="宋体"/>
                <w:sz w:val="24"/>
              </w:rPr>
            </w:pPr>
          </w:p>
        </w:tc>
      </w:tr>
    </w:tbl>
    <w:p w:rsidR="00BA6C24" w:rsidRDefault="00835BD8">
      <w:pPr>
        <w:snapToGrid w:val="0"/>
        <w:spacing w:line="360" w:lineRule="auto"/>
        <w:ind w:left="480"/>
        <w:rPr>
          <w:rFonts w:ascii="宋体" w:hAnsi="宋体" w:cs="宋体"/>
          <w:b/>
          <w:kern w:val="0"/>
          <w:sz w:val="24"/>
          <w:lang w:val="zh-CN"/>
        </w:rPr>
      </w:pPr>
      <w:r>
        <w:rPr>
          <w:rFonts w:ascii="宋体" w:hAnsi="宋体" w:cs="宋体" w:hint="eastAsia"/>
          <w:b/>
          <w:kern w:val="0"/>
          <w:sz w:val="24"/>
          <w:lang w:val="zh-CN"/>
        </w:rPr>
        <w:t>注：</w:t>
      </w:r>
    </w:p>
    <w:p w:rsidR="00D6508A" w:rsidRPr="00D6508A" w:rsidRDefault="00D6508A" w:rsidP="00D6508A">
      <w:pPr>
        <w:spacing w:line="360" w:lineRule="auto"/>
        <w:ind w:leftChars="-1" w:left="-2" w:firstLineChars="200" w:firstLine="480"/>
        <w:rPr>
          <w:rFonts w:ascii="宋体" w:hAnsi="宋体" w:cs="宋体"/>
          <w:color w:val="000000" w:themeColor="text1"/>
          <w:kern w:val="0"/>
          <w:sz w:val="24"/>
          <w:lang w:val="zh-CN"/>
        </w:rPr>
      </w:pPr>
      <w:r w:rsidRPr="00D6508A">
        <w:rPr>
          <w:rFonts w:ascii="宋体" w:hAnsi="宋体" w:cs="宋体" w:hint="eastAsia"/>
          <w:color w:val="000000" w:themeColor="text1"/>
          <w:kern w:val="0"/>
          <w:sz w:val="24"/>
          <w:lang w:val="zh-CN"/>
        </w:rPr>
        <w:t>1、</w:t>
      </w:r>
      <w:r w:rsidRPr="00D6508A">
        <w:rPr>
          <w:rFonts w:asciiTheme="minorEastAsia" w:eastAsiaTheme="minorEastAsia" w:hAnsiTheme="minorEastAsia" w:cs="宋体" w:hint="eastAsia"/>
          <w:color w:val="000000" w:themeColor="text1"/>
          <w:kern w:val="0"/>
          <w:sz w:val="24"/>
          <w:lang w:val="zh-CN"/>
        </w:rPr>
        <w:t>供应商</w:t>
      </w:r>
      <w:r w:rsidRPr="00D6508A">
        <w:rPr>
          <w:rFonts w:ascii="宋体" w:hAnsi="宋体" w:cs="宋体" w:hint="eastAsia"/>
          <w:color w:val="000000" w:themeColor="text1"/>
          <w:kern w:val="0"/>
          <w:sz w:val="24"/>
          <w:lang w:val="zh-CN"/>
        </w:rPr>
        <w:t>需按本表格式填写</w:t>
      </w:r>
      <w:r w:rsidRPr="00D6508A">
        <w:rPr>
          <w:rFonts w:ascii="宋体" w:hAnsi="宋体" w:cs="宋体" w:hint="eastAsia"/>
          <w:b/>
          <w:color w:val="000000" w:themeColor="text1"/>
          <w:kern w:val="0"/>
          <w:sz w:val="24"/>
          <w:lang w:val="zh-CN"/>
        </w:rPr>
        <w:t>，</w:t>
      </w:r>
      <w:r w:rsidRPr="00D6508A">
        <w:rPr>
          <w:rFonts w:ascii="宋体" w:hAnsi="宋体" w:cs="宋体" w:hint="eastAsia"/>
          <w:b/>
          <w:color w:val="000000" w:themeColor="text1"/>
          <w:kern w:val="0"/>
          <w:sz w:val="24"/>
        </w:rPr>
        <w:t>否则视为</w:t>
      </w:r>
      <w:r w:rsidRPr="00D6508A">
        <w:rPr>
          <w:rFonts w:ascii="宋体" w:hAnsi="宋体" w:cs="宋体" w:hint="eastAsia"/>
          <w:b/>
          <w:color w:val="000000" w:themeColor="text1"/>
          <w:sz w:val="24"/>
        </w:rPr>
        <w:t>响应文件含有采购人不能接受的附加条件，谈判无效</w:t>
      </w:r>
      <w:r w:rsidRPr="00D6508A">
        <w:rPr>
          <w:rFonts w:ascii="宋体" w:hAnsi="宋体" w:cs="宋体" w:hint="eastAsia"/>
          <w:color w:val="000000" w:themeColor="text1"/>
          <w:kern w:val="0"/>
          <w:sz w:val="24"/>
          <w:lang w:val="zh-CN"/>
        </w:rPr>
        <w:t>。</w:t>
      </w:r>
    </w:p>
    <w:p w:rsidR="00D6508A" w:rsidRPr="00D6508A" w:rsidRDefault="00D6508A" w:rsidP="00D6508A">
      <w:pPr>
        <w:spacing w:line="360" w:lineRule="auto"/>
        <w:ind w:firstLineChars="200" w:firstLine="480"/>
        <w:rPr>
          <w:rFonts w:ascii="宋体" w:hAnsi="宋体" w:cs="宋体"/>
          <w:color w:val="000000" w:themeColor="text1"/>
          <w:kern w:val="0"/>
          <w:sz w:val="24"/>
        </w:rPr>
      </w:pPr>
      <w:r w:rsidRPr="00D6508A">
        <w:rPr>
          <w:rFonts w:ascii="宋体" w:hAnsi="宋体" w:cs="宋体" w:hint="eastAsia"/>
          <w:color w:val="000000" w:themeColor="text1"/>
          <w:kern w:val="0"/>
          <w:sz w:val="24"/>
          <w:lang w:val="zh-CN"/>
        </w:rPr>
        <w:t>2、有关本项目实施所涉及的一切费用均计入报价。</w:t>
      </w:r>
      <w:r w:rsidRPr="00D6508A">
        <w:rPr>
          <w:rFonts w:ascii="宋体" w:hAnsi="宋体" w:cs="宋体" w:hint="eastAsia"/>
          <w:b/>
          <w:color w:val="000000" w:themeColor="text1"/>
          <w:kern w:val="0"/>
          <w:sz w:val="24"/>
          <w:lang w:val="zh-CN"/>
        </w:rPr>
        <w:t>采购人将以合同形式有偿取得货物或服务，不接受投标人给予的赠品、回扣或者与采购无关的其他商品、服务</w:t>
      </w:r>
      <w:r w:rsidRPr="00D6508A">
        <w:rPr>
          <w:rFonts w:ascii="宋体" w:hAnsi="宋体" w:cs="宋体" w:hint="eastAsia"/>
          <w:color w:val="000000" w:themeColor="text1"/>
          <w:kern w:val="0"/>
          <w:sz w:val="24"/>
          <w:lang w:val="zh-CN"/>
        </w:rPr>
        <w:t>，</w:t>
      </w:r>
      <w:r w:rsidRPr="00D6508A">
        <w:rPr>
          <w:rFonts w:ascii="宋体" w:hAnsi="宋体" w:cs="宋体" w:hint="eastAsia"/>
          <w:b/>
          <w:color w:val="000000" w:themeColor="text1"/>
          <w:kern w:val="0"/>
          <w:sz w:val="24"/>
          <w:lang w:val="zh-CN"/>
        </w:rPr>
        <w:t>不得出现“0元”“免费赠送”等形式的无偿报价，</w:t>
      </w:r>
      <w:r w:rsidRPr="00D6508A">
        <w:rPr>
          <w:rFonts w:ascii="宋体" w:hAnsi="宋体" w:cs="宋体" w:hint="eastAsia"/>
          <w:b/>
          <w:color w:val="000000" w:themeColor="text1"/>
          <w:kern w:val="0"/>
          <w:sz w:val="24"/>
        </w:rPr>
        <w:t>否则视为</w:t>
      </w:r>
      <w:r w:rsidRPr="00D6508A">
        <w:rPr>
          <w:rFonts w:ascii="宋体" w:hAnsi="宋体" w:cs="宋体" w:hint="eastAsia"/>
          <w:b/>
          <w:color w:val="000000" w:themeColor="text1"/>
          <w:sz w:val="24"/>
        </w:rPr>
        <w:t>响应文件含有采购人不能接受的附加条件，响应无效</w:t>
      </w:r>
      <w:r w:rsidRPr="00D6508A">
        <w:rPr>
          <w:rFonts w:ascii="宋体" w:hAnsi="宋体" w:cs="宋体" w:hint="eastAsia"/>
          <w:b/>
          <w:color w:val="000000" w:themeColor="text1"/>
          <w:kern w:val="0"/>
          <w:sz w:val="24"/>
          <w:lang w:val="zh-CN"/>
        </w:rPr>
        <w:t>；采购内容未包含在《</w:t>
      </w:r>
      <w:r w:rsidRPr="00D6508A">
        <w:rPr>
          <w:rFonts w:asciiTheme="minorEastAsia" w:eastAsiaTheme="minorEastAsia" w:hAnsiTheme="minorEastAsia" w:cs="宋体" w:hint="eastAsia"/>
          <w:b/>
          <w:color w:val="000000" w:themeColor="text1"/>
          <w:kern w:val="0"/>
          <w:sz w:val="24"/>
          <w:lang w:val="zh-CN"/>
        </w:rPr>
        <w:t>报价一览表</w:t>
      </w:r>
      <w:r w:rsidRPr="00D6508A">
        <w:rPr>
          <w:rFonts w:ascii="宋体" w:hAnsi="宋体" w:cs="宋体" w:hint="eastAsia"/>
          <w:b/>
          <w:color w:val="000000" w:themeColor="text1"/>
          <w:kern w:val="0"/>
          <w:sz w:val="24"/>
          <w:lang w:val="zh-CN"/>
        </w:rPr>
        <w:t>》名称栏中，</w:t>
      </w:r>
      <w:r w:rsidRPr="00D6508A">
        <w:rPr>
          <w:rFonts w:asciiTheme="minorEastAsia" w:eastAsiaTheme="minorEastAsia" w:hAnsiTheme="minorEastAsia" w:cs="宋体" w:hint="eastAsia"/>
          <w:b/>
          <w:color w:val="000000" w:themeColor="text1"/>
          <w:kern w:val="0"/>
          <w:sz w:val="24"/>
          <w:lang w:val="zh-CN"/>
        </w:rPr>
        <w:t>供应商</w:t>
      </w:r>
      <w:r w:rsidRPr="00D6508A">
        <w:rPr>
          <w:rFonts w:ascii="宋体" w:hAnsi="宋体" w:cs="宋体" w:hint="eastAsia"/>
          <w:b/>
          <w:color w:val="000000" w:themeColor="text1"/>
          <w:kern w:val="0"/>
          <w:sz w:val="24"/>
          <w:lang w:val="zh-CN"/>
        </w:rPr>
        <w:t>不能</w:t>
      </w:r>
      <w:proofErr w:type="gramStart"/>
      <w:r w:rsidRPr="00D6508A">
        <w:rPr>
          <w:rFonts w:ascii="宋体" w:hAnsi="宋体" w:cs="宋体" w:hint="eastAsia"/>
          <w:b/>
          <w:color w:val="000000" w:themeColor="text1"/>
          <w:kern w:val="0"/>
          <w:sz w:val="24"/>
          <w:lang w:val="zh-CN"/>
        </w:rPr>
        <w:t>作出</w:t>
      </w:r>
      <w:proofErr w:type="gramEnd"/>
      <w:r w:rsidRPr="00D6508A">
        <w:rPr>
          <w:rFonts w:ascii="宋体" w:hAnsi="宋体" w:cs="宋体" w:hint="eastAsia"/>
          <w:b/>
          <w:color w:val="000000" w:themeColor="text1"/>
          <w:kern w:val="0"/>
          <w:sz w:val="24"/>
          <w:lang w:val="zh-CN"/>
        </w:rPr>
        <w:t>合理解释的，</w:t>
      </w:r>
      <w:r w:rsidRPr="00D6508A">
        <w:rPr>
          <w:rFonts w:ascii="宋体" w:hAnsi="宋体" w:cs="宋体" w:hint="eastAsia"/>
          <w:b/>
          <w:color w:val="000000" w:themeColor="text1"/>
          <w:kern w:val="0"/>
          <w:sz w:val="24"/>
        </w:rPr>
        <w:t>视为</w:t>
      </w:r>
      <w:r w:rsidRPr="00D6508A">
        <w:rPr>
          <w:rFonts w:ascii="宋体" w:hAnsi="宋体" w:cs="宋体" w:hint="eastAsia"/>
          <w:b/>
          <w:color w:val="000000" w:themeColor="text1"/>
          <w:sz w:val="24"/>
        </w:rPr>
        <w:t>响应文件含有采购人不能接受的附加条件的，响应无效。</w:t>
      </w:r>
    </w:p>
    <w:p w:rsidR="00D6508A" w:rsidRPr="00D6508A" w:rsidRDefault="00D6508A" w:rsidP="00D6508A">
      <w:pPr>
        <w:snapToGrid w:val="0"/>
        <w:spacing w:line="360" w:lineRule="auto"/>
        <w:ind w:firstLineChars="200" w:firstLine="480"/>
        <w:jc w:val="left"/>
        <w:rPr>
          <w:rFonts w:ascii="宋体" w:hAnsi="宋体" w:cs="宋体"/>
          <w:color w:val="000000" w:themeColor="text1"/>
          <w:kern w:val="0"/>
          <w:sz w:val="24"/>
          <w:lang w:val="zh-CN"/>
        </w:rPr>
      </w:pPr>
      <w:r w:rsidRPr="00D6508A">
        <w:rPr>
          <w:rFonts w:ascii="宋体" w:hAnsi="宋体" w:cs="宋体" w:hint="eastAsia"/>
          <w:color w:val="000000" w:themeColor="text1"/>
          <w:kern w:val="0"/>
          <w:sz w:val="24"/>
          <w:lang w:val="zh-CN"/>
        </w:rPr>
        <w:t>3、特别提示：采购代理机构将对项目名称和项目编号，成交供应商名称、地址和中标金额，主要中标标的名称、品牌（如果有）、规格型号、数量、单价等予以公示。</w:t>
      </w:r>
    </w:p>
    <w:p w:rsidR="00D6508A" w:rsidRPr="00D6508A" w:rsidRDefault="00D6508A" w:rsidP="00D6508A">
      <w:pPr>
        <w:snapToGrid w:val="0"/>
        <w:spacing w:line="360" w:lineRule="auto"/>
        <w:ind w:firstLineChars="200" w:firstLine="480"/>
        <w:jc w:val="left"/>
        <w:rPr>
          <w:rFonts w:asciiTheme="minorEastAsia" w:eastAsiaTheme="minorEastAsia" w:hAnsiTheme="minorEastAsia" w:cs="仿宋_GB2312"/>
          <w:color w:val="000000" w:themeColor="text1"/>
          <w:kern w:val="0"/>
          <w:sz w:val="24"/>
          <w:lang w:val="zh-CN"/>
        </w:rPr>
      </w:pPr>
      <w:r w:rsidRPr="00D6508A">
        <w:rPr>
          <w:rFonts w:ascii="宋体" w:hAnsi="宋体" w:cs="宋体"/>
          <w:color w:val="000000" w:themeColor="text1"/>
          <w:kern w:val="0"/>
          <w:sz w:val="24"/>
          <w:szCs w:val="22"/>
          <w:lang w:val="zh-CN"/>
        </w:rPr>
        <w:t>4</w:t>
      </w:r>
      <w:r w:rsidRPr="00D6508A">
        <w:rPr>
          <w:rFonts w:ascii="宋体" w:hAnsi="宋体" w:cs="宋体" w:hint="eastAsia"/>
          <w:color w:val="000000" w:themeColor="text1"/>
          <w:kern w:val="0"/>
          <w:sz w:val="24"/>
          <w:szCs w:val="22"/>
          <w:lang w:val="zh-CN"/>
        </w:rPr>
        <w:t>、</w:t>
      </w:r>
      <w:r w:rsidRPr="00D6508A">
        <w:rPr>
          <w:rFonts w:asciiTheme="minorEastAsia" w:eastAsiaTheme="minorEastAsia" w:hAnsiTheme="minorEastAsia" w:cs="仿宋_GB2312" w:hint="eastAsia"/>
          <w:color w:val="000000" w:themeColor="text1"/>
          <w:kern w:val="0"/>
          <w:sz w:val="24"/>
          <w:lang w:val="zh-CN"/>
        </w:rPr>
        <w:t>符合谈判文件中列明的可享受中小企业扶持政策的供应商，请填写中小企业声明函。注：供应商</w:t>
      </w:r>
      <w:r w:rsidRPr="00D6508A">
        <w:rPr>
          <w:rFonts w:asciiTheme="minorEastAsia" w:eastAsiaTheme="minorEastAsia" w:hAnsiTheme="minorEastAsia" w:cs="仿宋_GB2312"/>
          <w:color w:val="000000" w:themeColor="text1"/>
          <w:kern w:val="0"/>
          <w:sz w:val="24"/>
          <w:lang w:val="zh-CN"/>
        </w:rPr>
        <w:t>提供</w:t>
      </w:r>
      <w:r w:rsidRPr="00D6508A">
        <w:rPr>
          <w:rFonts w:asciiTheme="minorEastAsia" w:eastAsiaTheme="minorEastAsia" w:hAnsiTheme="minorEastAsia" w:cs="仿宋_GB2312" w:hint="eastAsia"/>
          <w:color w:val="000000" w:themeColor="text1"/>
          <w:kern w:val="0"/>
          <w:sz w:val="24"/>
          <w:lang w:val="zh-CN"/>
        </w:rPr>
        <w:t>的中小企业</w:t>
      </w:r>
      <w:r w:rsidRPr="00D6508A">
        <w:rPr>
          <w:rFonts w:asciiTheme="minorEastAsia" w:eastAsiaTheme="minorEastAsia" w:hAnsiTheme="minorEastAsia" w:cs="仿宋_GB2312"/>
          <w:color w:val="000000" w:themeColor="text1"/>
          <w:kern w:val="0"/>
          <w:sz w:val="24"/>
          <w:lang w:val="zh-CN"/>
        </w:rPr>
        <w:t>声明</w:t>
      </w:r>
      <w:proofErr w:type="gramStart"/>
      <w:r w:rsidRPr="00D6508A">
        <w:rPr>
          <w:rFonts w:asciiTheme="minorEastAsia" w:eastAsiaTheme="minorEastAsia" w:hAnsiTheme="minorEastAsia" w:cs="仿宋_GB2312"/>
          <w:color w:val="000000" w:themeColor="text1"/>
          <w:kern w:val="0"/>
          <w:sz w:val="24"/>
          <w:lang w:val="zh-CN"/>
        </w:rPr>
        <w:t>函内容</w:t>
      </w:r>
      <w:proofErr w:type="gramEnd"/>
      <w:r w:rsidRPr="00D6508A">
        <w:rPr>
          <w:rFonts w:asciiTheme="minorEastAsia" w:eastAsiaTheme="minorEastAsia" w:hAnsiTheme="minorEastAsia" w:cs="仿宋_GB2312"/>
          <w:color w:val="000000" w:themeColor="text1"/>
          <w:kern w:val="0"/>
          <w:sz w:val="24"/>
          <w:lang w:val="zh-CN"/>
        </w:rPr>
        <w:t>不实的，属于提</w:t>
      </w:r>
      <w:r w:rsidRPr="00D6508A">
        <w:rPr>
          <w:rFonts w:asciiTheme="minorEastAsia" w:eastAsiaTheme="minorEastAsia" w:hAnsiTheme="minorEastAsia" w:cs="仿宋_GB2312"/>
          <w:color w:val="000000" w:themeColor="text1"/>
          <w:kern w:val="0"/>
          <w:sz w:val="24"/>
          <w:lang w:val="zh-CN"/>
        </w:rPr>
        <w:lastRenderedPageBreak/>
        <w:t>供虚假材料谋取中标、成交，依照《中华人民共和国政府采购法》等国家有关规定追究相应责任。</w:t>
      </w:r>
    </w:p>
    <w:p w:rsidR="00D6508A" w:rsidRPr="00D6508A" w:rsidRDefault="00D6508A" w:rsidP="00D6508A">
      <w:pPr>
        <w:snapToGrid w:val="0"/>
        <w:spacing w:line="360" w:lineRule="auto"/>
        <w:ind w:firstLineChars="200" w:firstLine="480"/>
        <w:jc w:val="left"/>
        <w:rPr>
          <w:rFonts w:ascii="宋体" w:hAnsi="宋体" w:cs="宋体"/>
          <w:color w:val="000000" w:themeColor="text1"/>
          <w:kern w:val="0"/>
          <w:sz w:val="24"/>
          <w:lang w:val="zh-CN"/>
        </w:rPr>
      </w:pPr>
      <w:r w:rsidRPr="00D6508A">
        <w:rPr>
          <w:rFonts w:ascii="宋体" w:hAnsi="宋体" w:cs="宋体" w:hint="eastAsia"/>
          <w:color w:val="000000" w:themeColor="text1"/>
          <w:kern w:val="0"/>
          <w:sz w:val="24"/>
          <w:szCs w:val="22"/>
          <w:lang w:val="zh-CN"/>
        </w:rPr>
        <w:t>5、</w:t>
      </w:r>
      <w:r w:rsidRPr="00D6508A">
        <w:rPr>
          <w:rFonts w:ascii="宋体" w:hAnsi="宋体" w:cs="宋体" w:hint="eastAsia"/>
          <w:color w:val="000000" w:themeColor="text1"/>
          <w:kern w:val="0"/>
          <w:sz w:val="24"/>
          <w:lang w:val="zh-CN"/>
        </w:rPr>
        <w:t>符合谈判文件中列明的可享受</w:t>
      </w:r>
      <w:r w:rsidRPr="00D6508A">
        <w:rPr>
          <w:rFonts w:ascii="宋体" w:hAnsi="宋体" w:cs="宋体" w:hint="eastAsia"/>
          <w:color w:val="000000" w:themeColor="text1"/>
          <w:sz w:val="24"/>
        </w:rPr>
        <w:t>本国产品标准及相关政策</w:t>
      </w:r>
      <w:r w:rsidRPr="00D6508A">
        <w:rPr>
          <w:rFonts w:ascii="宋体" w:hAnsi="宋体" w:cs="宋体" w:hint="eastAsia"/>
          <w:color w:val="000000" w:themeColor="text1"/>
          <w:kern w:val="0"/>
          <w:sz w:val="24"/>
          <w:lang w:val="zh-CN"/>
        </w:rPr>
        <w:t>的供应商，请填写</w:t>
      </w:r>
      <w:r w:rsidRPr="00D6508A">
        <w:rPr>
          <w:rFonts w:ascii="宋体" w:hAnsi="宋体" w:cs="宋体" w:hint="eastAsia"/>
          <w:color w:val="000000" w:themeColor="text1"/>
          <w:sz w:val="24"/>
        </w:rPr>
        <w:t>《关于符合本国产品标准的声明函》或出具财政部会同有关部门规定的有关证明文件。当采购项目或者采购包中含有多种产品，</w:t>
      </w:r>
      <w:r w:rsidRPr="00D6508A">
        <w:rPr>
          <w:rFonts w:ascii="宋体" w:hAnsi="宋体" w:cs="宋体" w:hint="eastAsia"/>
          <w:color w:val="000000" w:themeColor="text1"/>
          <w:kern w:val="0"/>
          <w:sz w:val="24"/>
          <w:lang w:val="zh-CN"/>
        </w:rPr>
        <w:t>供应商还</w:t>
      </w:r>
      <w:r w:rsidRPr="00D6508A">
        <w:rPr>
          <w:rFonts w:ascii="宋体" w:hAnsi="宋体" w:cs="宋体" w:hint="eastAsia"/>
          <w:color w:val="000000" w:themeColor="text1"/>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sidRPr="00D6508A">
        <w:rPr>
          <w:rFonts w:ascii="宋体" w:hAnsi="宋体" w:cs="宋体" w:hint="eastAsia"/>
          <w:color w:val="000000" w:themeColor="text1"/>
          <w:kern w:val="0"/>
          <w:sz w:val="24"/>
          <w:lang w:val="zh-CN"/>
        </w:rPr>
        <w:t>注：供应商提供的</w:t>
      </w:r>
      <w:r w:rsidRPr="00D6508A">
        <w:rPr>
          <w:rFonts w:ascii="宋体" w:hAnsi="宋体" w:cs="宋体" w:hint="eastAsia"/>
          <w:color w:val="000000" w:themeColor="text1"/>
          <w:sz w:val="24"/>
        </w:rPr>
        <w:t>《声明函》</w:t>
      </w:r>
      <w:r w:rsidRPr="00D6508A">
        <w:rPr>
          <w:rFonts w:ascii="宋体" w:hAnsi="宋体" w:cs="宋体" w:hint="eastAsia"/>
          <w:color w:val="000000" w:themeColor="text1"/>
          <w:kern w:val="0"/>
          <w:sz w:val="24"/>
          <w:lang w:val="zh-CN"/>
        </w:rPr>
        <w:t>内容不实的，属于提供虚假材料谋取中标、成交，依照《中华人民共和国政府采购法》等国家有关规定追究相应责任。</w:t>
      </w:r>
    </w:p>
    <w:p w:rsidR="00D6508A" w:rsidRPr="00D6508A" w:rsidRDefault="00D6508A" w:rsidP="00D6508A">
      <w:pPr>
        <w:snapToGrid w:val="0"/>
        <w:spacing w:line="360" w:lineRule="auto"/>
        <w:ind w:firstLineChars="200" w:firstLine="480"/>
        <w:jc w:val="left"/>
        <w:rPr>
          <w:rFonts w:ascii="宋体" w:hAnsi="宋体" w:cs="宋体"/>
          <w:color w:val="000000" w:themeColor="text1"/>
          <w:kern w:val="0"/>
          <w:sz w:val="24"/>
          <w:lang w:val="zh-CN"/>
        </w:rPr>
      </w:pPr>
      <w:r w:rsidRPr="00D6508A">
        <w:rPr>
          <w:rFonts w:ascii="宋体" w:hAnsi="宋体" w:cs="宋体" w:hint="eastAsia"/>
          <w:color w:val="000000" w:themeColor="text1"/>
          <w:kern w:val="0"/>
          <w:sz w:val="24"/>
          <w:szCs w:val="22"/>
          <w:lang w:val="zh-CN"/>
        </w:rPr>
        <w:t>6、</w:t>
      </w:r>
      <w:r w:rsidRPr="00D6508A">
        <w:rPr>
          <w:rFonts w:ascii="宋体" w:hAnsi="宋体" w:cs="宋体" w:hint="eastAsia"/>
          <w:color w:val="000000" w:themeColor="text1"/>
          <w:kern w:val="0"/>
          <w:sz w:val="24"/>
        </w:rPr>
        <w:t>最后报价属于谈判文件规定的政府采购异常低价情形之一，</w:t>
      </w:r>
      <w:r w:rsidRPr="00D6508A">
        <w:rPr>
          <w:rFonts w:ascii="宋体" w:hAnsi="宋体" w:cs="宋体" w:hint="eastAsia"/>
          <w:color w:val="000000" w:themeColor="text1"/>
          <w:kern w:val="0"/>
          <w:sz w:val="24"/>
          <w:lang w:val="zh-CN"/>
        </w:rPr>
        <w:t>供应商</w:t>
      </w:r>
      <w:r w:rsidRPr="00D6508A">
        <w:rPr>
          <w:rFonts w:ascii="宋体" w:hAnsi="宋体" w:cs="宋体" w:hint="eastAsia"/>
          <w:color w:val="000000" w:themeColor="text1"/>
          <w:kern w:val="0"/>
          <w:sz w:val="24"/>
        </w:rPr>
        <w:t>应当按照谈判小组的要求提供书面说明、证明材料。</w:t>
      </w:r>
      <w:r w:rsidRPr="00D6508A">
        <w:rPr>
          <w:rFonts w:ascii="宋体" w:hAnsi="宋体" w:cs="宋体" w:hint="eastAsia"/>
          <w:color w:val="000000" w:themeColor="text1"/>
          <w:kern w:val="0"/>
          <w:sz w:val="24"/>
          <w:lang w:val="zh-CN"/>
        </w:rPr>
        <w:t>供应商</w:t>
      </w:r>
      <w:r w:rsidRPr="00D6508A">
        <w:rPr>
          <w:rFonts w:ascii="宋体" w:hAnsi="宋体" w:cs="宋体" w:hint="eastAsia"/>
          <w:color w:val="000000" w:themeColor="text1"/>
          <w:kern w:val="0"/>
          <w:sz w:val="24"/>
        </w:rPr>
        <w:t>不能提供书面说明、证明材料，或者提供的书面说明、证明材料不能证明其报价合理性的，谈判无效</w:t>
      </w:r>
      <w:r w:rsidRPr="00D6508A">
        <w:rPr>
          <w:rFonts w:ascii="宋体" w:hAnsi="宋体" w:cs="宋体" w:hint="eastAsia"/>
          <w:color w:val="000000" w:themeColor="text1"/>
          <w:kern w:val="0"/>
          <w:sz w:val="24"/>
          <w:lang w:val="zh-CN"/>
        </w:rPr>
        <w:t>。</w:t>
      </w:r>
    </w:p>
    <w:p w:rsidR="00D6508A" w:rsidRPr="00D6508A" w:rsidRDefault="00D6508A" w:rsidP="00D6508A">
      <w:pPr>
        <w:snapToGrid w:val="0"/>
        <w:spacing w:line="360" w:lineRule="auto"/>
        <w:ind w:firstLineChars="200" w:firstLine="480"/>
        <w:jc w:val="left"/>
        <w:rPr>
          <w:rFonts w:ascii="宋体" w:hAnsi="宋体" w:cs="宋体"/>
          <w:color w:val="000000" w:themeColor="text1"/>
          <w:kern w:val="0"/>
          <w:sz w:val="24"/>
          <w:lang w:val="zh-CN"/>
        </w:rPr>
      </w:pPr>
      <w:r w:rsidRPr="00D6508A">
        <w:rPr>
          <w:rFonts w:ascii="宋体" w:hAnsi="宋体" w:cs="宋体" w:hint="eastAsia"/>
          <w:color w:val="000000" w:themeColor="text1"/>
          <w:kern w:val="0"/>
          <w:sz w:val="24"/>
          <w:szCs w:val="22"/>
          <w:lang w:val="zh-CN"/>
        </w:rPr>
        <w:t>7、</w:t>
      </w:r>
      <w:r w:rsidRPr="00D6508A">
        <w:rPr>
          <w:rFonts w:asciiTheme="minorEastAsia" w:eastAsiaTheme="minorEastAsia" w:hAnsiTheme="minorEastAsia" w:cs="仿宋_GB2312" w:hint="eastAsia"/>
          <w:color w:val="000000" w:themeColor="text1"/>
          <w:kern w:val="0"/>
          <w:sz w:val="24"/>
          <w:lang w:val="zh-CN"/>
        </w:rPr>
        <w:t>如有多轮报价，则每轮报价</w:t>
      </w:r>
      <w:r w:rsidRPr="00D6508A">
        <w:rPr>
          <w:rFonts w:asciiTheme="minorEastAsia" w:eastAsiaTheme="minorEastAsia" w:hAnsiTheme="minorEastAsia" w:cs="宋体" w:hint="eastAsia"/>
          <w:color w:val="000000" w:themeColor="text1"/>
          <w:kern w:val="0"/>
          <w:sz w:val="24"/>
          <w:lang w:val="zh-CN"/>
        </w:rPr>
        <w:t>供应商均</w:t>
      </w:r>
      <w:r w:rsidRPr="00D6508A">
        <w:rPr>
          <w:rFonts w:ascii="宋体" w:hAnsi="宋体" w:cs="宋体" w:hint="eastAsia"/>
          <w:color w:val="000000" w:themeColor="text1"/>
          <w:kern w:val="0"/>
          <w:sz w:val="24"/>
          <w:lang w:val="zh-CN"/>
        </w:rPr>
        <w:t>需按本表格式填写</w:t>
      </w:r>
      <w:r w:rsidRPr="00D6508A">
        <w:rPr>
          <w:rFonts w:asciiTheme="minorEastAsia" w:eastAsiaTheme="minorEastAsia" w:hAnsiTheme="minorEastAsia" w:cs="仿宋_GB2312"/>
          <w:color w:val="000000" w:themeColor="text1"/>
          <w:kern w:val="0"/>
          <w:sz w:val="24"/>
          <w:lang w:val="zh-CN"/>
        </w:rPr>
        <w:t>。</w:t>
      </w:r>
    </w:p>
    <w:p w:rsidR="00BA6C24" w:rsidRDefault="00BA6C24">
      <w:pPr>
        <w:snapToGrid w:val="0"/>
        <w:spacing w:line="360" w:lineRule="auto"/>
        <w:ind w:firstLineChars="200" w:firstLine="480"/>
        <w:jc w:val="left"/>
        <w:rPr>
          <w:rFonts w:ascii="宋体" w:hAnsi="宋体" w:cs="宋体"/>
          <w:kern w:val="0"/>
          <w:sz w:val="24"/>
          <w:lang w:val="zh-CN"/>
        </w:rPr>
      </w:pPr>
    </w:p>
    <w:p w:rsidR="00BA6C24" w:rsidRDefault="00BA6C24">
      <w:pPr>
        <w:autoSpaceDE w:val="0"/>
        <w:autoSpaceDN w:val="0"/>
        <w:spacing w:line="360" w:lineRule="auto"/>
        <w:ind w:left="2"/>
        <w:jc w:val="left"/>
        <w:rPr>
          <w:rFonts w:ascii="宋体" w:hAnsi="宋体" w:cs="宋体"/>
          <w:kern w:val="0"/>
          <w:sz w:val="24"/>
          <w:lang w:val="zh-CN"/>
        </w:rPr>
      </w:pPr>
    </w:p>
    <w:p w:rsidR="00BA6C24" w:rsidRDefault="00835BD8">
      <w:pPr>
        <w:autoSpaceDE w:val="0"/>
        <w:autoSpaceDN w:val="0"/>
        <w:spacing w:line="360" w:lineRule="auto"/>
        <w:ind w:leftChars="1" w:left="2" w:firstLineChars="3900" w:firstLine="9360"/>
        <w:jc w:val="left"/>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 xml:space="preserve">   </w:t>
      </w: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BA6C24" w:rsidRDefault="00835BD8">
      <w:pPr>
        <w:autoSpaceDE w:val="0"/>
        <w:autoSpaceDN w:val="0"/>
        <w:spacing w:line="360" w:lineRule="auto"/>
        <w:ind w:leftChars="1" w:left="2" w:firstLineChars="4050" w:firstLine="972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BA6C24" w:rsidRDefault="00835BD8">
      <w:pPr>
        <w:spacing w:line="360" w:lineRule="auto"/>
        <w:ind w:leftChars="2200" w:left="4620" w:firstLineChars="2150" w:firstLine="516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BA6C24" w:rsidRDefault="00BA6C24">
      <w:pPr>
        <w:spacing w:line="360" w:lineRule="auto"/>
        <w:ind w:firstLineChars="200" w:firstLine="482"/>
        <w:rPr>
          <w:rFonts w:ascii="宋体" w:hAnsi="宋体" w:cs="宋体"/>
          <w:b/>
          <w:kern w:val="0"/>
          <w:sz w:val="24"/>
        </w:rPr>
      </w:pPr>
    </w:p>
    <w:p w:rsidR="00BA6C24" w:rsidRDefault="00BA6C24">
      <w:pPr>
        <w:pStyle w:val="2"/>
        <w:sectPr w:rsidR="00BA6C24">
          <w:pgSz w:w="16838" w:h="11906" w:orient="landscape"/>
          <w:pgMar w:top="1418" w:right="471" w:bottom="1418" w:left="777" w:header="851" w:footer="992" w:gutter="0"/>
          <w:cols w:space="720"/>
          <w:titlePg/>
          <w:docGrid w:linePitch="312"/>
        </w:sectPr>
      </w:pPr>
    </w:p>
    <w:p w:rsidR="00BA6C24" w:rsidRDefault="00BA6C24">
      <w:pPr>
        <w:widowControl/>
        <w:adjustRightInd/>
        <w:jc w:val="center"/>
        <w:rPr>
          <w:rFonts w:asciiTheme="minorEastAsia" w:eastAsiaTheme="minorEastAsia" w:hAnsiTheme="minorEastAsia"/>
          <w:b/>
          <w:sz w:val="32"/>
          <w:szCs w:val="32"/>
        </w:rPr>
      </w:pPr>
      <w:bookmarkStart w:id="217" w:name="OLE_LINK16"/>
    </w:p>
    <w:p w:rsidR="00BA6C24" w:rsidRDefault="00835BD8">
      <w:pPr>
        <w:widowControl/>
        <w:adjustRightInd/>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（二）中小企业声明函</w:t>
      </w:r>
      <w:bookmarkStart w:id="218" w:name="_Toc465665161"/>
      <w:r>
        <w:rPr>
          <w:rFonts w:asciiTheme="minorEastAsia" w:eastAsiaTheme="minorEastAsia" w:hAnsiTheme="minorEastAsia" w:hint="eastAsia"/>
          <w:b/>
          <w:sz w:val="32"/>
          <w:szCs w:val="32"/>
        </w:rPr>
        <w:t>（如果有）</w:t>
      </w:r>
    </w:p>
    <w:p w:rsidR="00BA6C24" w:rsidRDefault="00BA6C24">
      <w:pPr>
        <w:widowControl/>
        <w:spacing w:line="360" w:lineRule="auto"/>
        <w:ind w:firstLineChars="50" w:firstLine="120"/>
        <w:jc w:val="left"/>
        <w:rPr>
          <w:rFonts w:asciiTheme="minorEastAsia" w:eastAsiaTheme="minorEastAsia" w:hAnsiTheme="minorEastAsia" w:cs="宋体"/>
          <w:b/>
          <w:sz w:val="24"/>
        </w:rPr>
      </w:pPr>
    </w:p>
    <w:p w:rsidR="00BA6C24" w:rsidRDefault="00835BD8">
      <w:pPr>
        <w:widowControl/>
        <w:spacing w:line="360" w:lineRule="auto"/>
        <w:ind w:firstLineChars="50" w:firstLine="120"/>
        <w:jc w:val="lef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Pr>
          <w:rFonts w:asciiTheme="minorEastAsia" w:eastAsiaTheme="minorEastAsia" w:hAnsiTheme="minorEastAsia" w:cs="宋体" w:hint="eastAsia"/>
          <w:b/>
          <w:bCs/>
          <w:sz w:val="24"/>
        </w:rPr>
        <w:t>竞争性谈判邀请公告</w:t>
      </w:r>
      <w:r>
        <w:rPr>
          <w:rFonts w:asciiTheme="minorEastAsia" w:eastAsiaTheme="minorEastAsia" w:hAnsiTheme="minorEastAsia" w:cs="宋体" w:hint="eastAsia"/>
          <w:b/>
          <w:sz w:val="24"/>
        </w:rPr>
        <w:t>落实政府采购政策需满足的资格要求为“无”即本项目</w:t>
      </w:r>
      <w:proofErr w:type="gramStart"/>
      <w:r>
        <w:rPr>
          <w:rFonts w:asciiTheme="minorEastAsia" w:eastAsiaTheme="minorEastAsia" w:hAnsiTheme="minorEastAsia" w:cs="宋体" w:hint="eastAsia"/>
          <w:b/>
          <w:sz w:val="24"/>
        </w:rPr>
        <w:t>或标项未</w:t>
      </w:r>
      <w:proofErr w:type="gramEnd"/>
      <w:r>
        <w:rPr>
          <w:rFonts w:asciiTheme="minorEastAsia" w:eastAsiaTheme="minorEastAsia" w:hAnsiTheme="minorEastAsia" w:cs="宋体" w:hint="eastAsia"/>
          <w:b/>
          <w:sz w:val="24"/>
        </w:rPr>
        <w:t>预留份额专门面向中小企业时，符合《政府采购促进中小企业发展管理办法》规定的小</w:t>
      </w:r>
      <w:proofErr w:type="gramStart"/>
      <w:r>
        <w:rPr>
          <w:rFonts w:asciiTheme="minorEastAsia" w:eastAsiaTheme="minorEastAsia" w:hAnsiTheme="minorEastAsia" w:cs="宋体" w:hint="eastAsia"/>
          <w:b/>
          <w:sz w:val="24"/>
        </w:rPr>
        <w:t>微企业拟享受</w:t>
      </w:r>
      <w:proofErr w:type="gramEnd"/>
      <w:r>
        <w:rPr>
          <w:rFonts w:asciiTheme="minorEastAsia" w:eastAsiaTheme="minorEastAsia" w:hAnsiTheme="minorEastAsia" w:cs="宋体" w:hint="eastAsia"/>
          <w:b/>
          <w:sz w:val="24"/>
        </w:rPr>
        <w:t>价格扣除政策的，需提供中小企业声明函（附件</w:t>
      </w:r>
      <w:r>
        <w:rPr>
          <w:rFonts w:asciiTheme="minorEastAsia" w:eastAsiaTheme="minorEastAsia" w:hAnsiTheme="minorEastAsia" w:cs="宋体"/>
          <w:b/>
          <w:sz w:val="24"/>
        </w:rPr>
        <w:t>5</w:t>
      </w:r>
      <w:r>
        <w:rPr>
          <w:rFonts w:asciiTheme="minorEastAsia" w:eastAsiaTheme="minorEastAsia" w:hAnsiTheme="minorEastAsia" w:cs="宋体" w:hint="eastAsia"/>
          <w:b/>
          <w:sz w:val="24"/>
        </w:rPr>
        <w:t>）。]</w:t>
      </w:r>
    </w:p>
    <w:bookmarkEnd w:id="217"/>
    <w:p w:rsidR="00BA6C24" w:rsidRDefault="00BA6C24">
      <w:pPr>
        <w:widowControl/>
        <w:adjustRightInd/>
        <w:jc w:val="center"/>
        <w:rPr>
          <w:rFonts w:asciiTheme="minorEastAsia" w:eastAsiaTheme="minorEastAsia" w:hAnsiTheme="minorEastAsia" w:cs="仿宋_GB2312"/>
          <w:sz w:val="24"/>
        </w:rPr>
      </w:pPr>
    </w:p>
    <w:p w:rsidR="00BA6C24" w:rsidRDefault="00835BD8">
      <w:pPr>
        <w:widowControl/>
        <w:adjustRightInd/>
        <w:ind w:firstLineChars="450" w:firstLine="1446"/>
        <w:rPr>
          <w:rFonts w:asciiTheme="minorEastAsia" w:eastAsiaTheme="minorEastAsia" w:hAnsiTheme="minorEastAsia"/>
          <w:b/>
          <w:sz w:val="32"/>
          <w:szCs w:val="32"/>
        </w:rPr>
      </w:pPr>
      <w:r>
        <w:rPr>
          <w:rFonts w:asciiTheme="minorEastAsia" w:eastAsiaTheme="minorEastAsia" w:hAnsiTheme="minorEastAsia" w:hint="eastAsia"/>
          <w:b/>
          <w:sz w:val="32"/>
          <w:szCs w:val="32"/>
        </w:rPr>
        <w:t>（三）</w:t>
      </w:r>
      <w:r>
        <w:rPr>
          <w:rFonts w:asciiTheme="minorEastAsia" w:eastAsiaTheme="minorEastAsia" w:hAnsiTheme="minorEastAsia" w:hint="eastAsia"/>
          <w:b/>
          <w:bCs/>
          <w:sz w:val="32"/>
          <w:szCs w:val="32"/>
        </w:rPr>
        <w:t>关于符合本国产品标准的声明</w:t>
      </w:r>
      <w:r>
        <w:rPr>
          <w:rFonts w:asciiTheme="minorEastAsia" w:eastAsiaTheme="minorEastAsia" w:hAnsiTheme="minorEastAsia" w:hint="eastAsia"/>
          <w:b/>
          <w:sz w:val="32"/>
          <w:szCs w:val="32"/>
        </w:rPr>
        <w:t>函（如果有）</w:t>
      </w:r>
    </w:p>
    <w:p w:rsidR="00BA6C24" w:rsidRDefault="00BA6C24">
      <w:pPr>
        <w:widowControl/>
        <w:spacing w:line="360" w:lineRule="auto"/>
        <w:ind w:firstLineChars="50" w:firstLine="120"/>
        <w:jc w:val="left"/>
        <w:rPr>
          <w:rFonts w:asciiTheme="minorEastAsia" w:eastAsiaTheme="minorEastAsia" w:hAnsiTheme="minorEastAsia" w:cs="宋体"/>
          <w:b/>
          <w:sz w:val="24"/>
        </w:rPr>
      </w:pPr>
    </w:p>
    <w:p w:rsidR="00BA6C24" w:rsidRDefault="00835BD8">
      <w:pPr>
        <w:pStyle w:val="aff9"/>
        <w:shd w:val="clear" w:color="auto" w:fill="FFFFFF"/>
        <w:spacing w:before="30" w:beforeAutospacing="0" w:after="120" w:afterAutospacing="0" w:line="560" w:lineRule="atLeast"/>
        <w:ind w:firstLine="480"/>
        <w:textAlignment w:val="baseline"/>
        <w:rPr>
          <w:rFonts w:ascii="仿宋" w:eastAsia="仿宋" w:hAnsi="仿宋" w:cs="宋体"/>
          <w:color w:val="000000"/>
          <w:sz w:val="28"/>
          <w:szCs w:val="28"/>
        </w:rPr>
      </w:pPr>
      <w:r>
        <w:rPr>
          <w:rFonts w:asciiTheme="minorEastAsia" w:eastAsiaTheme="minorEastAsia" w:hAnsiTheme="minorEastAsia" w:cs="宋体" w:hint="eastAsia"/>
          <w:b/>
        </w:rPr>
        <w:t xml:space="preserve"> [</w:t>
      </w:r>
      <w:r>
        <w:rPr>
          <w:rFonts w:asciiTheme="minorEastAsia" w:eastAsiaTheme="minorEastAsia" w:hAnsiTheme="minorEastAsia" w:cs="宋体" w:hint="eastAsia"/>
          <w:b/>
          <w:bCs/>
        </w:rPr>
        <w:t>竞争性谈判公告依法对本国产品给予价格评审优惠</w:t>
      </w:r>
      <w:r>
        <w:rPr>
          <w:rFonts w:asciiTheme="minorEastAsia" w:eastAsiaTheme="minorEastAsia" w:hAnsiTheme="minorEastAsia" w:cs="宋体" w:hint="eastAsia"/>
          <w:b/>
        </w:rPr>
        <w:t>，符合《在政府采购中实施本国产品标准及相关政策》规定的本国</w:t>
      </w:r>
      <w:r>
        <w:rPr>
          <w:rFonts w:asciiTheme="minorEastAsia" w:eastAsiaTheme="minorEastAsia" w:hAnsiTheme="minorEastAsia" w:cs="宋体"/>
          <w:b/>
        </w:rPr>
        <w:t>产品</w:t>
      </w:r>
      <w:proofErr w:type="gramStart"/>
      <w:r>
        <w:rPr>
          <w:rFonts w:asciiTheme="minorEastAsia" w:eastAsiaTheme="minorEastAsia" w:hAnsiTheme="minorEastAsia" w:cs="宋体" w:hint="eastAsia"/>
          <w:b/>
        </w:rPr>
        <w:t>拟享受</w:t>
      </w:r>
      <w:proofErr w:type="gramEnd"/>
      <w:r>
        <w:rPr>
          <w:rFonts w:asciiTheme="minorEastAsia" w:eastAsiaTheme="minorEastAsia" w:hAnsiTheme="minorEastAsia" w:cs="宋体" w:hint="eastAsia"/>
          <w:b/>
        </w:rPr>
        <w:t>价格扣除政策的，需提供《关于符合本国产品标准的声明函</w:t>
      </w:r>
      <w:r>
        <w:rPr>
          <w:rFonts w:asciiTheme="minorEastAsia" w:eastAsiaTheme="minorEastAsia" w:hAnsiTheme="minorEastAsia" w:cs="宋体"/>
          <w:b/>
        </w:rPr>
        <w:t>》</w:t>
      </w:r>
      <w:r>
        <w:rPr>
          <w:rFonts w:asciiTheme="minorEastAsia" w:eastAsiaTheme="minorEastAsia" w:hAnsiTheme="minorEastAsia" w:cs="宋体" w:hint="eastAsia"/>
          <w:b/>
        </w:rPr>
        <w:t>（附件</w:t>
      </w:r>
      <w:r>
        <w:rPr>
          <w:rFonts w:asciiTheme="minorEastAsia" w:eastAsiaTheme="minorEastAsia" w:hAnsiTheme="minorEastAsia" w:cs="宋体"/>
          <w:b/>
        </w:rPr>
        <w:t>6</w:t>
      </w:r>
      <w:r>
        <w:rPr>
          <w:rFonts w:asciiTheme="minorEastAsia" w:eastAsiaTheme="minorEastAsia" w:hAnsiTheme="minorEastAsia" w:cs="宋体" w:hint="eastAsia"/>
          <w:b/>
        </w:rPr>
        <w:t>）。]</w:t>
      </w:r>
    </w:p>
    <w:p w:rsidR="00BA6C24" w:rsidRDefault="00BA6C24">
      <w:pPr>
        <w:widowControl/>
        <w:adjustRightInd/>
        <w:jc w:val="left"/>
        <w:rPr>
          <w:rFonts w:asciiTheme="minorEastAsia" w:eastAsiaTheme="minorEastAsia" w:hAnsiTheme="minorEastAsia" w:cs="宋体"/>
          <w:b/>
          <w:sz w:val="32"/>
          <w:szCs w:val="32"/>
        </w:rPr>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BA6C24">
      <w:pPr>
        <w:pStyle w:val="affffffffa"/>
      </w:pPr>
    </w:p>
    <w:p w:rsidR="00BA6C24" w:rsidRDefault="00835BD8">
      <w:pPr>
        <w:pStyle w:val="affffffffa"/>
        <w:rPr>
          <w:b/>
          <w:sz w:val="32"/>
        </w:rPr>
      </w:pPr>
      <w:r>
        <w:rPr>
          <w:rFonts w:hint="eastAsia"/>
          <w:b/>
          <w:sz w:val="32"/>
        </w:rPr>
        <w:t>附件</w:t>
      </w:r>
      <w:bookmarkEnd w:id="218"/>
    </w:p>
    <w:p w:rsidR="00BA6C24" w:rsidRDefault="00BA6C24">
      <w:pPr>
        <w:spacing w:line="360" w:lineRule="auto"/>
        <w:jc w:val="left"/>
        <w:rPr>
          <w:rFonts w:asciiTheme="minorEastAsia" w:eastAsiaTheme="minorEastAsia" w:hAnsiTheme="minorEastAsia" w:cs="仿宋_GB2312"/>
          <w:b/>
          <w:spacing w:val="6"/>
          <w:sz w:val="32"/>
          <w:szCs w:val="32"/>
        </w:rPr>
      </w:pPr>
    </w:p>
    <w:p w:rsidR="00BA6C24" w:rsidRDefault="00835BD8">
      <w:pPr>
        <w:spacing w:line="360" w:lineRule="auto"/>
        <w:jc w:val="left"/>
        <w:rPr>
          <w:rFonts w:asciiTheme="minorEastAsia" w:eastAsiaTheme="minorEastAsia" w:hAnsiTheme="minorEastAsia" w:cs="仿宋_GB2312"/>
          <w:b/>
          <w:spacing w:val="6"/>
          <w:sz w:val="32"/>
          <w:szCs w:val="32"/>
        </w:rPr>
      </w:pPr>
      <w:r>
        <w:rPr>
          <w:rFonts w:asciiTheme="minorEastAsia" w:eastAsiaTheme="minorEastAsia" w:hAnsiTheme="minorEastAsia" w:cs="仿宋_GB2312" w:hint="eastAsia"/>
          <w:b/>
          <w:spacing w:val="6"/>
          <w:sz w:val="32"/>
          <w:szCs w:val="32"/>
        </w:rPr>
        <w:t>附件1：质疑函范本及制作说明</w:t>
      </w:r>
    </w:p>
    <w:p w:rsidR="00BA6C24" w:rsidRDefault="00835BD8">
      <w:pPr>
        <w:spacing w:line="360" w:lineRule="auto"/>
        <w:jc w:val="center"/>
        <w:rPr>
          <w:rFonts w:asciiTheme="minorEastAsia" w:eastAsiaTheme="minorEastAsia" w:hAnsiTheme="minorEastAsia" w:cs="仿宋_GB2312"/>
          <w:b/>
          <w:spacing w:val="6"/>
          <w:sz w:val="32"/>
          <w:szCs w:val="32"/>
        </w:rPr>
      </w:pPr>
      <w:r>
        <w:rPr>
          <w:rFonts w:asciiTheme="minorEastAsia" w:eastAsiaTheme="minorEastAsia" w:hAnsiTheme="minorEastAsia" w:cs="仿宋_GB2312" w:hint="eastAsia"/>
          <w:b/>
          <w:spacing w:val="6"/>
          <w:sz w:val="32"/>
          <w:szCs w:val="32"/>
        </w:rPr>
        <w:t>质疑函范本</w:t>
      </w:r>
    </w:p>
    <w:p w:rsidR="00BA6C24" w:rsidRDefault="00835BD8">
      <w:pPr>
        <w:snapToGrid w:val="0"/>
        <w:spacing w:beforeLines="100" w:before="240" w:line="360" w:lineRule="auto"/>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一、质疑供应商基本信息</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质疑供应商：</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地址：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联系人：</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授权代表：</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 xml:space="preserve"> </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地址： </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二、质疑项目基本情况</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质疑项目的名称：</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质疑项目的编号：</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包号：</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采购人名称：</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采购文件获取日期：</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三、质疑事项具体内容</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质疑事项1：</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事实依据：</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法律依据：</w:t>
      </w: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u w:val="dotted"/>
        </w:rPr>
        <w:t xml:space="preserve">                                                     </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质疑事项2</w:t>
      </w:r>
    </w:p>
    <w:p w:rsidR="00BA6C24" w:rsidRDefault="00835BD8">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w:t>
      </w:r>
    </w:p>
    <w:p w:rsidR="00BA6C24" w:rsidRDefault="00835BD8">
      <w:pPr>
        <w:snapToGrid w:val="0"/>
        <w:spacing w:line="360" w:lineRule="auto"/>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四、与质疑事项相关的质疑请求</w:t>
      </w:r>
    </w:p>
    <w:p w:rsidR="00BA6C24" w:rsidRDefault="00835BD8">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请求：</w:t>
      </w:r>
      <w:r>
        <w:rPr>
          <w:rFonts w:asciiTheme="minorEastAsia" w:eastAsiaTheme="minorEastAsia" w:hAnsiTheme="minorEastAsia" w:cs="仿宋_GB2312" w:hint="eastAsia"/>
          <w:sz w:val="24"/>
          <w:u w:val="dotted"/>
        </w:rPr>
        <w:t xml:space="preserve">                                               </w:t>
      </w:r>
    </w:p>
    <w:p w:rsidR="00BA6C24" w:rsidRDefault="00BA6C24">
      <w:pPr>
        <w:spacing w:line="360" w:lineRule="auto"/>
        <w:rPr>
          <w:rFonts w:asciiTheme="minorEastAsia" w:eastAsiaTheme="minorEastAsia" w:hAnsiTheme="minorEastAsia" w:cs="仿宋_GB2312"/>
          <w:sz w:val="24"/>
        </w:rPr>
      </w:pP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 xml:space="preserve">签字(签章)：                   公章：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日期：    </w:t>
      </w:r>
    </w:p>
    <w:p w:rsidR="00BA6C24" w:rsidRDefault="00835BD8">
      <w:pPr>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质疑函制作说明：</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1.供应商提出质疑时，应提交质疑函和必要的证明材料。</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2.质疑供应商若委托代理人进行质疑的，</w:t>
      </w:r>
      <w:proofErr w:type="gramStart"/>
      <w:r>
        <w:rPr>
          <w:rFonts w:asciiTheme="minorEastAsia" w:eastAsiaTheme="minorEastAsia" w:hAnsiTheme="minorEastAsia" w:cs="仿宋_GB2312" w:hint="eastAsia"/>
          <w:sz w:val="24"/>
        </w:rPr>
        <w:t>质疑函应按</w:t>
      </w:r>
      <w:proofErr w:type="gramEnd"/>
      <w:r>
        <w:rPr>
          <w:rFonts w:asciiTheme="minorEastAsia" w:eastAsiaTheme="minorEastAsia" w:hAnsiTheme="minorEastAsia" w:cs="仿宋_GB2312" w:hint="eastAsia"/>
          <w:sz w:val="24"/>
        </w:rPr>
        <w:t>要求列明“授权代表”的有关内容，并在附件中提交由质疑</w:t>
      </w:r>
      <w:r>
        <w:rPr>
          <w:rFonts w:asciiTheme="minorEastAsia" w:eastAsiaTheme="minorEastAsia" w:hAnsiTheme="minorEastAsia" w:cs="仿宋_GB2312" w:hint="eastAsia"/>
          <w:kern w:val="0"/>
          <w:sz w:val="24"/>
        </w:rPr>
        <w:t>供应商签署的授权委托书。授权委托书应载明代理人的姓名或者名称、代理事项、具体权限、期限和相关事项。</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3.质疑供应商若对项目的某一分包进行质疑，质疑函中应列明具体分包号。</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4.质疑函的质疑事项应具体、明确，并有必要的事实依据和法律依据。</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5.质疑函的质疑请求应与质疑事项相关。</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6.质疑供应商为自然人的，</w:t>
      </w:r>
      <w:proofErr w:type="gramStart"/>
      <w:r>
        <w:rPr>
          <w:rFonts w:asciiTheme="minorEastAsia" w:eastAsiaTheme="minorEastAsia" w:hAnsiTheme="minorEastAsia" w:cs="仿宋_GB2312" w:hint="eastAsia"/>
          <w:sz w:val="24"/>
        </w:rPr>
        <w:t>质疑函应由</w:t>
      </w:r>
      <w:proofErr w:type="gramEnd"/>
      <w:r>
        <w:rPr>
          <w:rFonts w:asciiTheme="minorEastAsia" w:eastAsiaTheme="minorEastAsia" w:hAnsiTheme="minorEastAsia" w:cs="仿宋_GB2312" w:hint="eastAsia"/>
          <w:sz w:val="24"/>
        </w:rPr>
        <w:t>本人签字；质疑供应商为法人或者其他组织的，</w:t>
      </w:r>
      <w:proofErr w:type="gramStart"/>
      <w:r>
        <w:rPr>
          <w:rFonts w:asciiTheme="minorEastAsia" w:eastAsiaTheme="minorEastAsia" w:hAnsiTheme="minorEastAsia" w:cs="仿宋_GB2312" w:hint="eastAsia"/>
          <w:sz w:val="24"/>
        </w:rPr>
        <w:t>质疑函应由</w:t>
      </w:r>
      <w:proofErr w:type="gramEnd"/>
      <w:r>
        <w:rPr>
          <w:rFonts w:asciiTheme="minorEastAsia" w:eastAsiaTheme="minorEastAsia" w:hAnsiTheme="minorEastAsia" w:cs="仿宋_GB2312" w:hint="eastAsia"/>
          <w:sz w:val="24"/>
        </w:rPr>
        <w:t>法定代表人、主要负责人，或者其授权代表签字或者盖章，并加盖公章。</w:t>
      </w:r>
    </w:p>
    <w:p w:rsidR="00BA6C24" w:rsidRDefault="00BA6C24">
      <w:pPr>
        <w:widowControl/>
        <w:spacing w:line="360" w:lineRule="auto"/>
        <w:ind w:firstLineChars="200" w:firstLine="600"/>
        <w:jc w:val="left"/>
        <w:rPr>
          <w:rFonts w:asciiTheme="minorEastAsia" w:eastAsiaTheme="minorEastAsia" w:hAnsiTheme="minorEastAsia" w:cs="仿宋_GB2312"/>
          <w:sz w:val="30"/>
          <w:szCs w:val="30"/>
        </w:rPr>
      </w:pPr>
    </w:p>
    <w:p w:rsidR="00BA6C24" w:rsidRDefault="00835BD8">
      <w:pPr>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br w:type="page"/>
      </w:r>
    </w:p>
    <w:p w:rsidR="00BA6C24" w:rsidRDefault="00BA6C24">
      <w:pPr>
        <w:spacing w:line="360" w:lineRule="auto"/>
        <w:jc w:val="left"/>
        <w:rPr>
          <w:rFonts w:asciiTheme="minorEastAsia" w:eastAsiaTheme="minorEastAsia" w:hAnsiTheme="minorEastAsia" w:cs="仿宋_GB2312"/>
          <w:b/>
          <w:sz w:val="24"/>
        </w:rPr>
      </w:pPr>
    </w:p>
    <w:p w:rsidR="00BA6C24" w:rsidRDefault="00835BD8">
      <w:pPr>
        <w:spacing w:line="360" w:lineRule="auto"/>
        <w:jc w:val="left"/>
        <w:rPr>
          <w:rFonts w:asciiTheme="minorEastAsia" w:eastAsiaTheme="minorEastAsia" w:hAnsiTheme="minorEastAsia" w:cs="仿宋_GB2312"/>
          <w:b/>
          <w:spacing w:val="6"/>
          <w:sz w:val="32"/>
          <w:szCs w:val="32"/>
        </w:rPr>
      </w:pPr>
      <w:r>
        <w:rPr>
          <w:rFonts w:asciiTheme="minorEastAsia" w:eastAsiaTheme="minorEastAsia" w:hAnsiTheme="minorEastAsia" w:cs="仿宋_GB2312" w:hint="eastAsia"/>
          <w:b/>
          <w:spacing w:val="6"/>
          <w:sz w:val="32"/>
          <w:szCs w:val="32"/>
        </w:rPr>
        <w:t>附件2：投诉书范本及制作说明</w:t>
      </w:r>
    </w:p>
    <w:p w:rsidR="00BA6C24" w:rsidRDefault="00BA6C24">
      <w:pPr>
        <w:spacing w:line="360" w:lineRule="auto"/>
        <w:jc w:val="center"/>
        <w:rPr>
          <w:rFonts w:asciiTheme="minorEastAsia" w:eastAsiaTheme="minorEastAsia" w:hAnsiTheme="minorEastAsia" w:cs="仿宋_GB2312"/>
          <w:b/>
          <w:sz w:val="24"/>
        </w:rPr>
      </w:pPr>
    </w:p>
    <w:p w:rsidR="00BA6C24" w:rsidRDefault="00835BD8">
      <w:pPr>
        <w:spacing w:line="360" w:lineRule="auto"/>
        <w:jc w:val="center"/>
        <w:rPr>
          <w:rFonts w:asciiTheme="minorEastAsia" w:eastAsiaTheme="minorEastAsia" w:hAnsiTheme="minorEastAsia" w:cs="仿宋_GB2312"/>
          <w:b/>
          <w:spacing w:val="6"/>
          <w:sz w:val="32"/>
          <w:szCs w:val="32"/>
        </w:rPr>
      </w:pPr>
      <w:r>
        <w:rPr>
          <w:rFonts w:asciiTheme="minorEastAsia" w:eastAsiaTheme="minorEastAsia" w:hAnsiTheme="minorEastAsia" w:cs="仿宋_GB2312" w:hint="eastAsia"/>
          <w:b/>
          <w:spacing w:val="6"/>
          <w:sz w:val="32"/>
          <w:szCs w:val="32"/>
        </w:rPr>
        <w:t>投诉书范本</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一、投诉相关主体基本情况</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投诉人：</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地     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BA6C24" w:rsidRDefault="00835BD8">
      <w:pPr>
        <w:tabs>
          <w:tab w:val="left" w:pos="6510"/>
        </w:tabs>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法定代表人/主要负责人：</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 xml:space="preserve">  </w:t>
      </w:r>
    </w:p>
    <w:p w:rsidR="00BA6C24" w:rsidRDefault="00835BD8">
      <w:pPr>
        <w:tabs>
          <w:tab w:val="left" w:pos="6510"/>
        </w:tabs>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授权代表：</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地     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被投诉人1：</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地     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联系人：</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被投诉人2</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相关供应商：</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地     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联系人：</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二、投诉项目基本情况</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采购项目名称：</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采购项目编号：</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包号：</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采购人名称：</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代理机构名称：</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采购文件公告:</w:t>
      </w:r>
      <w:r>
        <w:rPr>
          <w:rFonts w:asciiTheme="minorEastAsia" w:eastAsiaTheme="minorEastAsia" w:hAnsiTheme="minorEastAsia" w:cs="仿宋_GB2312" w:hint="eastAsia"/>
          <w:sz w:val="24"/>
          <w:u w:val="dotted"/>
        </w:rPr>
        <w:t xml:space="preserve">是/否 </w:t>
      </w:r>
      <w:r>
        <w:rPr>
          <w:rFonts w:asciiTheme="minorEastAsia" w:eastAsiaTheme="minorEastAsia" w:hAnsiTheme="minorEastAsia" w:cs="仿宋_GB2312" w:hint="eastAsia"/>
          <w:sz w:val="24"/>
        </w:rPr>
        <w:t>公告期限：</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采购结果公告:</w:t>
      </w:r>
      <w:r>
        <w:rPr>
          <w:rFonts w:asciiTheme="minorEastAsia" w:eastAsiaTheme="minorEastAsia" w:hAnsiTheme="minorEastAsia" w:cs="仿宋_GB2312" w:hint="eastAsia"/>
          <w:sz w:val="24"/>
          <w:u w:val="dotted"/>
        </w:rPr>
        <w:t xml:space="preserve">是/否 </w:t>
      </w:r>
      <w:r>
        <w:rPr>
          <w:rFonts w:asciiTheme="minorEastAsia" w:eastAsiaTheme="minorEastAsia" w:hAnsiTheme="minorEastAsia" w:cs="仿宋_GB2312" w:hint="eastAsia"/>
          <w:sz w:val="24"/>
        </w:rPr>
        <w:t>公告期限：</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三、质疑基本情况</w:t>
      </w:r>
    </w:p>
    <w:p w:rsidR="00BA6C24" w:rsidRDefault="00835BD8">
      <w:pPr>
        <w:spacing w:line="360" w:lineRule="auto"/>
        <w:ind w:firstLineChars="200" w:firstLine="480"/>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投诉人于</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年</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月</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日,向</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提出质疑，质疑事项为：</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 xml:space="preserve">  </w:t>
      </w:r>
    </w:p>
    <w:p w:rsidR="00BA6C24" w:rsidRDefault="00835BD8">
      <w:pPr>
        <w:spacing w:line="360" w:lineRule="auto"/>
        <w:ind w:firstLineChars="150" w:firstLine="360"/>
        <w:rPr>
          <w:rFonts w:asciiTheme="minorEastAsia" w:eastAsiaTheme="minorEastAsia" w:hAnsiTheme="minorEastAsia" w:cs="仿宋_GB2312"/>
          <w:sz w:val="24"/>
        </w:rPr>
      </w:pPr>
      <w:r>
        <w:rPr>
          <w:rFonts w:asciiTheme="minorEastAsia" w:eastAsiaTheme="minorEastAsia" w:hAnsiTheme="minorEastAsia" w:cs="仿宋_GB2312" w:hint="eastAsia"/>
          <w:sz w:val="24"/>
          <w:u w:val="dotted"/>
        </w:rPr>
        <w:t>采购人/代理机构</w:t>
      </w:r>
      <w:r>
        <w:rPr>
          <w:rFonts w:asciiTheme="minorEastAsia" w:eastAsiaTheme="minorEastAsia" w:hAnsiTheme="minorEastAsia" w:cs="仿宋_GB2312" w:hint="eastAsia"/>
          <w:sz w:val="24"/>
        </w:rPr>
        <w:t>于</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年</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月</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日,就质疑事项</w:t>
      </w:r>
      <w:proofErr w:type="gramStart"/>
      <w:r>
        <w:rPr>
          <w:rFonts w:asciiTheme="minorEastAsia" w:eastAsiaTheme="minorEastAsia" w:hAnsiTheme="minorEastAsia" w:cs="仿宋_GB2312" w:hint="eastAsia"/>
          <w:sz w:val="24"/>
        </w:rPr>
        <w:t>作出</w:t>
      </w:r>
      <w:proofErr w:type="gramEnd"/>
      <w:r>
        <w:rPr>
          <w:rFonts w:asciiTheme="minorEastAsia" w:eastAsiaTheme="minorEastAsia" w:hAnsiTheme="minorEastAsia" w:cs="仿宋_GB2312" w:hint="eastAsia"/>
          <w:sz w:val="24"/>
        </w:rPr>
        <w:t>了答复/没有在法定期限内</w:t>
      </w:r>
      <w:proofErr w:type="gramStart"/>
      <w:r>
        <w:rPr>
          <w:rFonts w:asciiTheme="minorEastAsia" w:eastAsiaTheme="minorEastAsia" w:hAnsiTheme="minorEastAsia" w:cs="仿宋_GB2312" w:hint="eastAsia"/>
          <w:sz w:val="24"/>
        </w:rPr>
        <w:t>作</w:t>
      </w:r>
      <w:r>
        <w:rPr>
          <w:rFonts w:asciiTheme="minorEastAsia" w:eastAsiaTheme="minorEastAsia" w:hAnsiTheme="minorEastAsia" w:cs="仿宋_GB2312" w:hint="eastAsia"/>
          <w:sz w:val="24"/>
        </w:rPr>
        <w:lastRenderedPageBreak/>
        <w:t>出</w:t>
      </w:r>
      <w:proofErr w:type="gramEnd"/>
      <w:r>
        <w:rPr>
          <w:rFonts w:asciiTheme="minorEastAsia" w:eastAsiaTheme="minorEastAsia" w:hAnsiTheme="minorEastAsia" w:cs="仿宋_GB2312" w:hint="eastAsia"/>
          <w:sz w:val="24"/>
        </w:rPr>
        <w:t>答复。</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四、投诉事项具体内容</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投诉事项 1：</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事实依据：</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法律依据：</w:t>
      </w: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u w:val="dotted"/>
        </w:rPr>
        <w:t xml:space="preserve">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投诉事项2</w:t>
      </w:r>
    </w:p>
    <w:p w:rsidR="00BA6C24" w:rsidRDefault="00835BD8">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五、与投诉事项相关的投诉请求</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请求：</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 xml:space="preserve"> </w:t>
      </w:r>
    </w:p>
    <w:p w:rsidR="00BA6C24" w:rsidRDefault="00835BD8">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 xml:space="preserve">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签字(签章)：                   公章：                      </w:t>
      </w:r>
    </w:p>
    <w:p w:rsidR="00BA6C24" w:rsidRDefault="00835BD8">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日期：    </w:t>
      </w:r>
    </w:p>
    <w:p w:rsidR="00BA6C24" w:rsidRDefault="00BA6C24">
      <w:pPr>
        <w:spacing w:line="360" w:lineRule="auto"/>
        <w:rPr>
          <w:rFonts w:asciiTheme="minorEastAsia" w:eastAsiaTheme="minorEastAsia" w:hAnsiTheme="minorEastAsia" w:cs="仿宋_GB2312"/>
          <w:b/>
          <w:sz w:val="24"/>
        </w:rPr>
      </w:pPr>
    </w:p>
    <w:p w:rsidR="00BA6C24" w:rsidRDefault="00BA6C24">
      <w:pPr>
        <w:spacing w:line="360" w:lineRule="auto"/>
        <w:rPr>
          <w:rFonts w:asciiTheme="minorEastAsia" w:eastAsiaTheme="minorEastAsia" w:hAnsiTheme="minorEastAsia" w:cs="仿宋_GB2312"/>
          <w:b/>
          <w:sz w:val="24"/>
        </w:rPr>
      </w:pPr>
    </w:p>
    <w:p w:rsidR="00BA6C24" w:rsidRDefault="00835BD8">
      <w:pPr>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投诉</w:t>
      </w:r>
      <w:proofErr w:type="gramStart"/>
      <w:r>
        <w:rPr>
          <w:rFonts w:asciiTheme="minorEastAsia" w:eastAsiaTheme="minorEastAsia" w:hAnsiTheme="minorEastAsia" w:cs="仿宋_GB2312" w:hint="eastAsia"/>
          <w:b/>
          <w:sz w:val="24"/>
        </w:rPr>
        <w:t>书制作</w:t>
      </w:r>
      <w:proofErr w:type="gramEnd"/>
      <w:r>
        <w:rPr>
          <w:rFonts w:asciiTheme="minorEastAsia" w:eastAsiaTheme="minorEastAsia" w:hAnsiTheme="minorEastAsia" w:cs="仿宋_GB2312" w:hint="eastAsia"/>
          <w:b/>
          <w:sz w:val="24"/>
        </w:rPr>
        <w:t>说明：</w:t>
      </w:r>
    </w:p>
    <w:p w:rsidR="00BA6C24" w:rsidRDefault="00835BD8">
      <w:pPr>
        <w:widowControl/>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1.投诉人提起投诉时，应当提交投诉书和必要的证明材料，并按照被投诉人和与投诉事项有关的供应商数量提供投诉书副本。</w:t>
      </w:r>
    </w:p>
    <w:p w:rsidR="00BA6C24" w:rsidRDefault="00835BD8">
      <w:pPr>
        <w:widowControl/>
        <w:spacing w:line="360" w:lineRule="auto"/>
        <w:ind w:firstLineChars="200" w:firstLine="480"/>
        <w:jc w:val="left"/>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2.投诉人若委托代理人进行投诉的，投诉书应按照要求列明“授权代表”的有关内容，并在附件中提交由</w:t>
      </w:r>
      <w:r>
        <w:rPr>
          <w:rFonts w:asciiTheme="minorEastAsia" w:eastAsiaTheme="minorEastAsia" w:hAnsiTheme="minorEastAsia" w:cs="仿宋_GB2312" w:hint="eastAsia"/>
          <w:kern w:val="0"/>
          <w:sz w:val="24"/>
        </w:rPr>
        <w:t>投诉人签署的授权委托书。授权委托书应当载明代理人的姓名或者名称、代理事项、具体权限、期限和相关事项。</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3.投诉人若对项目的某一分包进行投诉，投诉书应列明具体分包号。</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4.投诉书应简要列明质疑事项，质疑函、质疑答复等作为附件材料提供。</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5.投诉书的投诉事项应具体、明确，并有必要的事实依据和法律依据。</w:t>
      </w:r>
    </w:p>
    <w:p w:rsidR="00BA6C24" w:rsidRDefault="00835BD8">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6.投诉书的投诉请求应与投诉事项相关。</w:t>
      </w:r>
    </w:p>
    <w:p w:rsidR="00BA6C24" w:rsidRDefault="00835BD8">
      <w:pPr>
        <w:widowControl/>
        <w:spacing w:line="360" w:lineRule="auto"/>
        <w:ind w:firstLineChars="200" w:firstLine="480"/>
        <w:jc w:val="left"/>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7.投诉人为自然人的，投诉书应当由本人签字；投诉人为法人或者其他组织的，投诉书应当由法定代表人、主要负责人，或者其授权代表签字或者盖章，并加盖公章。</w:t>
      </w:r>
    </w:p>
    <w:p w:rsidR="00BA6C24" w:rsidRDefault="00BA6C24">
      <w:pPr>
        <w:rPr>
          <w:rFonts w:asciiTheme="minorEastAsia" w:eastAsiaTheme="minorEastAsia" w:hAnsiTheme="minorEastAsia" w:cs="仿宋_GB2312"/>
          <w:b/>
          <w:sz w:val="24"/>
        </w:rPr>
      </w:pPr>
    </w:p>
    <w:p w:rsidR="00BA6C24" w:rsidRDefault="00835BD8">
      <w:pPr>
        <w:widowControl/>
        <w:adjustRightInd/>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br w:type="page"/>
      </w:r>
    </w:p>
    <w:p w:rsidR="00BA6C24" w:rsidRDefault="00BA6C24">
      <w:pPr>
        <w:spacing w:line="360" w:lineRule="auto"/>
        <w:jc w:val="left"/>
        <w:rPr>
          <w:rFonts w:asciiTheme="minorEastAsia" w:eastAsiaTheme="minorEastAsia" w:hAnsiTheme="minorEastAsia" w:cs="仿宋_GB2312"/>
          <w:b/>
          <w:sz w:val="32"/>
          <w:szCs w:val="32"/>
        </w:rPr>
      </w:pPr>
    </w:p>
    <w:p w:rsidR="00BA6C24" w:rsidRDefault="00835BD8">
      <w:pPr>
        <w:spacing w:line="360" w:lineRule="auto"/>
        <w:jc w:val="left"/>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t>附件3：</w:t>
      </w:r>
    </w:p>
    <w:p w:rsidR="00BA6C24" w:rsidRDefault="00BA6C24">
      <w:pPr>
        <w:spacing w:line="360" w:lineRule="auto"/>
        <w:rPr>
          <w:rFonts w:asciiTheme="minorEastAsia" w:eastAsiaTheme="minorEastAsia" w:hAnsiTheme="minorEastAsia"/>
          <w:b/>
          <w:spacing w:val="6"/>
          <w:sz w:val="32"/>
          <w:szCs w:val="32"/>
        </w:rPr>
      </w:pPr>
    </w:p>
    <w:p w:rsidR="00BA6C24" w:rsidRDefault="00835BD8">
      <w:pPr>
        <w:spacing w:line="360" w:lineRule="auto"/>
        <w:jc w:val="center"/>
        <w:rPr>
          <w:rFonts w:asciiTheme="minorEastAsia" w:eastAsiaTheme="minorEastAsia" w:hAnsiTheme="minorEastAsia"/>
          <w:b/>
          <w:spacing w:val="6"/>
          <w:sz w:val="32"/>
          <w:szCs w:val="32"/>
        </w:rPr>
      </w:pPr>
      <w:r>
        <w:rPr>
          <w:rFonts w:asciiTheme="minorEastAsia" w:eastAsiaTheme="minorEastAsia" w:hAnsiTheme="minorEastAsia" w:hint="eastAsia"/>
          <w:b/>
          <w:spacing w:val="6"/>
          <w:sz w:val="32"/>
          <w:szCs w:val="32"/>
        </w:rPr>
        <w:t>残疾人福利性单位声明函</w:t>
      </w:r>
    </w:p>
    <w:p w:rsidR="00BA6C24" w:rsidRDefault="00BA6C24">
      <w:pPr>
        <w:spacing w:line="360" w:lineRule="auto"/>
        <w:rPr>
          <w:rFonts w:asciiTheme="minorEastAsia" w:eastAsiaTheme="minorEastAsia" w:hAnsiTheme="minorEastAsia"/>
          <w:b/>
          <w:spacing w:val="6"/>
          <w:sz w:val="30"/>
          <w:szCs w:val="30"/>
        </w:rPr>
      </w:pPr>
    </w:p>
    <w:p w:rsidR="00BA6C24" w:rsidRDefault="00835BD8">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cs="仿宋_GB2312" w:hint="eastAsia"/>
          <w:sz w:val="24"/>
          <w:u w:val="single"/>
        </w:rPr>
        <w:t xml:space="preserve">   （采购人）    </w:t>
      </w:r>
      <w:r>
        <w:rPr>
          <w:rFonts w:asciiTheme="minorEastAsia" w:eastAsiaTheme="minorEastAsia" w:hAnsiTheme="minorEastAsia" w:cs="仿宋_GB2312" w:hint="eastAsia"/>
          <w:sz w:val="24"/>
        </w:rPr>
        <w:t>单位的</w:t>
      </w:r>
      <w:r>
        <w:rPr>
          <w:rFonts w:asciiTheme="minorEastAsia" w:eastAsiaTheme="minorEastAsia" w:hAnsiTheme="minorEastAsia" w:cs="仿宋_GB2312" w:hint="eastAsia"/>
          <w:sz w:val="24"/>
          <w:u w:val="single"/>
        </w:rPr>
        <w:t xml:space="preserve">     （项目名称）    </w:t>
      </w:r>
      <w:r>
        <w:rPr>
          <w:rFonts w:asciiTheme="minorEastAsia" w:eastAsiaTheme="minorEastAsia" w:hAnsiTheme="minorEastAsia" w:cs="仿宋_GB2312" w:hint="eastAsia"/>
          <w:sz w:val="24"/>
        </w:rPr>
        <w:t>项目采购活动提供本单位制造的货物（由本单位承担工程/提供服务），或者提供其他残疾人福利性单位制造的货物（不包括使用非残疾人福利性单位注册商标的货物）。</w:t>
      </w:r>
    </w:p>
    <w:p w:rsidR="00BA6C24" w:rsidRDefault="00835BD8">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本单位对上述声明的真实性负责。如有虚假，将依法承担相应责任。</w:t>
      </w:r>
    </w:p>
    <w:p w:rsidR="00BA6C24" w:rsidRDefault="00BA6C24">
      <w:pPr>
        <w:spacing w:line="360" w:lineRule="auto"/>
        <w:ind w:firstLineChars="200" w:firstLine="480"/>
        <w:rPr>
          <w:rFonts w:asciiTheme="minorEastAsia" w:eastAsiaTheme="minorEastAsia" w:hAnsiTheme="minorEastAsia" w:cs="仿宋_GB2312"/>
          <w:sz w:val="24"/>
        </w:rPr>
      </w:pPr>
    </w:p>
    <w:p w:rsidR="00BA6C24" w:rsidRDefault="00BA6C24">
      <w:pPr>
        <w:spacing w:line="360" w:lineRule="auto"/>
        <w:ind w:firstLineChars="200" w:firstLine="480"/>
        <w:rPr>
          <w:rFonts w:asciiTheme="minorEastAsia" w:eastAsiaTheme="minorEastAsia" w:hAnsiTheme="minorEastAsia" w:cs="仿宋_GB2312"/>
          <w:sz w:val="24"/>
        </w:rPr>
      </w:pPr>
    </w:p>
    <w:p w:rsidR="00BA6C24" w:rsidRDefault="00835BD8">
      <w:pPr>
        <w:tabs>
          <w:tab w:val="left" w:pos="4860"/>
        </w:tabs>
        <w:spacing w:line="360" w:lineRule="auto"/>
        <w:ind w:right="1560" w:firstLineChars="200" w:firstLine="48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w:t>
      </w: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sz w:val="24"/>
        </w:rPr>
        <w:t>：</w:t>
      </w:r>
    </w:p>
    <w:p w:rsidR="00BA6C24" w:rsidRDefault="00835BD8">
      <w:pPr>
        <w:tabs>
          <w:tab w:val="left" w:pos="4860"/>
        </w:tabs>
        <w:spacing w:line="360" w:lineRule="auto"/>
        <w:ind w:right="1560" w:firstLineChars="200" w:firstLine="48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日  期：</w:t>
      </w:r>
    </w:p>
    <w:p w:rsidR="00BA6C24" w:rsidRDefault="00BA6C24">
      <w:pPr>
        <w:spacing w:line="360" w:lineRule="auto"/>
        <w:ind w:firstLineChars="200" w:firstLine="480"/>
        <w:rPr>
          <w:rFonts w:asciiTheme="minorEastAsia" w:eastAsiaTheme="minorEastAsia" w:hAnsiTheme="minorEastAsia" w:cs="仿宋_GB2312"/>
          <w:sz w:val="24"/>
        </w:rPr>
      </w:pPr>
    </w:p>
    <w:p w:rsidR="00BA6C24" w:rsidRDefault="00835BD8">
      <w:pPr>
        <w:widowControl/>
        <w:adjustRightInd/>
        <w:jc w:val="left"/>
        <w:rPr>
          <w:rFonts w:asciiTheme="minorEastAsia" w:eastAsiaTheme="minorEastAsia" w:hAnsiTheme="minorEastAsia" w:cs="仿宋_GB2312"/>
          <w:b/>
          <w:sz w:val="32"/>
          <w:szCs w:val="32"/>
        </w:rPr>
      </w:pPr>
      <w:r>
        <w:rPr>
          <w:rFonts w:asciiTheme="minorEastAsia" w:eastAsiaTheme="minorEastAsia" w:hAnsiTheme="minorEastAsia" w:cs="仿宋_GB2312"/>
          <w:b/>
          <w:sz w:val="32"/>
          <w:szCs w:val="32"/>
        </w:rPr>
        <w:br w:type="page"/>
      </w:r>
    </w:p>
    <w:p w:rsidR="00BA6C24" w:rsidRDefault="00BA6C24">
      <w:pPr>
        <w:autoSpaceDE w:val="0"/>
        <w:autoSpaceDN w:val="0"/>
        <w:jc w:val="left"/>
        <w:rPr>
          <w:rFonts w:asciiTheme="minorEastAsia" w:eastAsiaTheme="minorEastAsia" w:hAnsiTheme="minorEastAsia" w:cs="仿宋_GB2312"/>
          <w:b/>
          <w:sz w:val="32"/>
          <w:szCs w:val="32"/>
        </w:rPr>
      </w:pPr>
    </w:p>
    <w:p w:rsidR="00BA6C24" w:rsidRDefault="00835BD8">
      <w:pPr>
        <w:autoSpaceDE w:val="0"/>
        <w:autoSpaceDN w:val="0"/>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32"/>
          <w:szCs w:val="32"/>
        </w:rPr>
        <w:t>附件4：</w:t>
      </w:r>
    </w:p>
    <w:p w:rsidR="00BA6C24" w:rsidRDefault="00BA6C24">
      <w:pPr>
        <w:spacing w:line="360" w:lineRule="auto"/>
        <w:jc w:val="left"/>
        <w:rPr>
          <w:rFonts w:asciiTheme="minorEastAsia" w:eastAsiaTheme="minorEastAsia" w:hAnsiTheme="minorEastAsia" w:cs="仿宋_GB2312"/>
          <w:b/>
          <w:sz w:val="24"/>
        </w:rPr>
      </w:pPr>
    </w:p>
    <w:p w:rsidR="00BA6C24" w:rsidRDefault="00835BD8">
      <w:pPr>
        <w:autoSpaceDE w:val="0"/>
        <w:autoSpaceDN w:val="0"/>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业务专用章使用说明函</w:t>
      </w:r>
    </w:p>
    <w:p w:rsidR="00BA6C24" w:rsidRDefault="00BA6C24">
      <w:pPr>
        <w:autoSpaceDE w:val="0"/>
        <w:autoSpaceDN w:val="0"/>
        <w:jc w:val="center"/>
        <w:rPr>
          <w:rFonts w:asciiTheme="minorEastAsia" w:eastAsiaTheme="minorEastAsia" w:hAnsiTheme="minorEastAsia"/>
          <w:b/>
          <w:bCs/>
          <w:sz w:val="32"/>
          <w:szCs w:val="32"/>
        </w:rPr>
      </w:pPr>
    </w:p>
    <w:p w:rsidR="00BA6C24" w:rsidRDefault="00835BD8">
      <w:pPr>
        <w:spacing w:line="360" w:lineRule="auto"/>
        <w:rPr>
          <w:rFonts w:asciiTheme="minorEastAsia" w:eastAsiaTheme="minorEastAsia" w:hAnsiTheme="minorEastAsia"/>
          <w:sz w:val="24"/>
        </w:rPr>
      </w:pPr>
      <w:r>
        <w:rPr>
          <w:rFonts w:asciiTheme="minorEastAsia" w:eastAsiaTheme="minorEastAsia" w:hAnsiTheme="minorEastAsia" w:cs="仿宋_GB2312" w:hint="eastAsia"/>
          <w:sz w:val="24"/>
        </w:rPr>
        <w:t>（采购人）、（采购代理机构）：</w:t>
      </w:r>
    </w:p>
    <w:p w:rsidR="00BA6C24" w:rsidRDefault="00835BD8">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仿宋_GB2312" w:hint="eastAsia"/>
          <w:kern w:val="0"/>
          <w:sz w:val="24"/>
          <w:lang w:val="zh-CN"/>
        </w:rPr>
        <w:t>我方</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sz w:val="24"/>
        </w:rPr>
        <w:t>(供应商全称)</w:t>
      </w:r>
      <w:r>
        <w:rPr>
          <w:rFonts w:asciiTheme="minorEastAsia" w:eastAsiaTheme="minorEastAsia" w:hAnsiTheme="minorEastAsia" w:hint="eastAsia"/>
          <w:sz w:val="24"/>
        </w:rPr>
        <w:t>是中华人民共和国依法登记注册的合法企业，</w:t>
      </w:r>
      <w:r>
        <w:rPr>
          <w:rFonts w:asciiTheme="minorEastAsia" w:eastAsiaTheme="minorEastAsia" w:hAnsiTheme="minorEastAsia" w:cs="宋体" w:hint="eastAsia"/>
          <w:bCs/>
          <w:sz w:val="24"/>
        </w:rPr>
        <w:t>在参加</w:t>
      </w:r>
      <w:r>
        <w:rPr>
          <w:rFonts w:asciiTheme="minorEastAsia" w:eastAsiaTheme="minorEastAsia" w:hAnsiTheme="minorEastAsia" w:cs="仿宋_GB2312" w:hint="eastAsia"/>
          <w:sz w:val="24"/>
        </w:rPr>
        <w:t>贵方组织的（项目名称）【项目编号：（采购编号）】</w:t>
      </w:r>
      <w:r>
        <w:rPr>
          <w:rFonts w:asciiTheme="minorEastAsia" w:eastAsiaTheme="minorEastAsia" w:hAnsiTheme="minorEastAsia" w:cs="宋体" w:hint="eastAsia"/>
          <w:bCs/>
          <w:sz w:val="24"/>
        </w:rPr>
        <w:t>采购活动中作如下说明：</w:t>
      </w:r>
      <w:r>
        <w:rPr>
          <w:rFonts w:asciiTheme="minorEastAsia" w:eastAsiaTheme="minorEastAsia" w:hAnsiTheme="minorEastAsia" w:cs="宋体" w:hint="eastAsia"/>
          <w:sz w:val="24"/>
        </w:rPr>
        <w:t>我方所使用的“</w:t>
      </w:r>
      <w:r>
        <w:rPr>
          <w:rFonts w:asciiTheme="minorEastAsia" w:eastAsiaTheme="minorEastAsia" w:hAnsiTheme="minorEastAsia" w:cs="仿宋_GB2312" w:hint="eastAsia"/>
          <w:sz w:val="24"/>
        </w:rPr>
        <w:t>XX</w:t>
      </w:r>
      <w:r>
        <w:rPr>
          <w:rFonts w:asciiTheme="minorEastAsia" w:eastAsiaTheme="minorEastAsia" w:hAnsiTheme="minorEastAsia" w:cs="宋体" w:hint="eastAsia"/>
          <w:sz w:val="24"/>
        </w:rPr>
        <w:t>专用章”与法定名称</w:t>
      </w:r>
      <w:proofErr w:type="gramStart"/>
      <w:r>
        <w:rPr>
          <w:rFonts w:asciiTheme="minorEastAsia" w:eastAsiaTheme="minorEastAsia" w:hAnsiTheme="minorEastAsia" w:cs="宋体" w:hint="eastAsia"/>
          <w:sz w:val="24"/>
        </w:rPr>
        <w:t>章具有</w:t>
      </w:r>
      <w:proofErr w:type="gramEnd"/>
      <w:r>
        <w:rPr>
          <w:rFonts w:asciiTheme="minorEastAsia" w:eastAsiaTheme="minorEastAsia" w:hAnsiTheme="minorEastAsia" w:cs="宋体" w:hint="eastAsia"/>
          <w:sz w:val="24"/>
        </w:rPr>
        <w:t>同等的法律效力，对使用“</w:t>
      </w:r>
      <w:r>
        <w:rPr>
          <w:rFonts w:asciiTheme="minorEastAsia" w:eastAsiaTheme="minorEastAsia" w:hAnsiTheme="minorEastAsia" w:cs="仿宋_GB2312" w:hint="eastAsia"/>
          <w:sz w:val="24"/>
        </w:rPr>
        <w:t>XX</w:t>
      </w:r>
      <w:r>
        <w:rPr>
          <w:rFonts w:asciiTheme="minorEastAsia" w:eastAsiaTheme="minorEastAsia" w:hAnsiTheme="minorEastAsia" w:cs="宋体" w:hint="eastAsia"/>
          <w:sz w:val="24"/>
        </w:rPr>
        <w:t xml:space="preserve">专用章”的行为予以完全承认，并愿意承担相应责任。   </w:t>
      </w:r>
    </w:p>
    <w:p w:rsidR="00BA6C24" w:rsidRDefault="00835BD8">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特此说明。</w:t>
      </w:r>
    </w:p>
    <w:p w:rsidR="00BA6C24" w:rsidRDefault="00BA6C24">
      <w:pPr>
        <w:spacing w:line="360" w:lineRule="auto"/>
        <w:ind w:firstLine="494"/>
        <w:rPr>
          <w:rFonts w:asciiTheme="minorEastAsia" w:eastAsiaTheme="minorEastAsia" w:hAnsiTheme="minorEastAsia" w:cs="宋体"/>
          <w:sz w:val="24"/>
        </w:rPr>
      </w:pPr>
    </w:p>
    <w:p w:rsidR="00BA6C24" w:rsidRDefault="00BA6C24">
      <w:pPr>
        <w:spacing w:line="360" w:lineRule="auto"/>
        <w:ind w:firstLine="494"/>
        <w:rPr>
          <w:rFonts w:asciiTheme="minorEastAsia" w:eastAsiaTheme="minorEastAsia" w:hAnsiTheme="minorEastAsia" w:cs="宋体"/>
          <w:sz w:val="24"/>
        </w:rPr>
      </w:pPr>
    </w:p>
    <w:p w:rsidR="00BA6C24" w:rsidRDefault="00BA6C24">
      <w:pPr>
        <w:spacing w:line="360" w:lineRule="auto"/>
        <w:ind w:firstLine="494"/>
        <w:rPr>
          <w:rFonts w:asciiTheme="minorEastAsia" w:eastAsiaTheme="minorEastAsia" w:hAnsiTheme="minorEastAsia" w:cs="宋体"/>
          <w:sz w:val="24"/>
        </w:rPr>
      </w:pPr>
    </w:p>
    <w:p w:rsidR="00BA6C24" w:rsidRDefault="00BA6C24">
      <w:pPr>
        <w:spacing w:line="360" w:lineRule="auto"/>
        <w:ind w:firstLine="494"/>
        <w:rPr>
          <w:rFonts w:asciiTheme="minorEastAsia" w:eastAsiaTheme="minorEastAsia" w:hAnsiTheme="minorEastAsia" w:cs="宋体"/>
          <w:sz w:val="24"/>
        </w:rPr>
      </w:pPr>
    </w:p>
    <w:p w:rsidR="00BA6C24" w:rsidRDefault="00835BD8">
      <w:pPr>
        <w:spacing w:line="360" w:lineRule="auto"/>
        <w:ind w:right="482" w:firstLineChars="1700" w:firstLine="4080"/>
        <w:rPr>
          <w:rFonts w:asciiTheme="minorEastAsia" w:eastAsiaTheme="minorEastAsia" w:hAnsiTheme="minorEastAsia" w:cs="宋体"/>
          <w:sz w:val="24"/>
        </w:rPr>
      </w:pPr>
      <w:r>
        <w:rPr>
          <w:rFonts w:asciiTheme="minorEastAsia" w:eastAsiaTheme="minorEastAsia" w:hAnsiTheme="minorEastAsia" w:cs="宋体" w:hint="eastAsia"/>
          <w:sz w:val="24"/>
        </w:rPr>
        <w:t>供应商（法定名称章）：</w:t>
      </w:r>
    </w:p>
    <w:p w:rsidR="00BA6C24" w:rsidRDefault="00835BD8">
      <w:pPr>
        <w:spacing w:line="360" w:lineRule="auto"/>
        <w:ind w:right="482" w:firstLineChars="1700" w:firstLine="4080"/>
        <w:rPr>
          <w:rFonts w:asciiTheme="minorEastAsia" w:eastAsiaTheme="minorEastAsia" w:hAnsiTheme="minorEastAsia" w:cs="宋体"/>
          <w:sz w:val="24"/>
        </w:rPr>
      </w:pPr>
      <w:r>
        <w:rPr>
          <w:rFonts w:asciiTheme="minorEastAsia" w:eastAsiaTheme="minorEastAsia" w:hAnsiTheme="minorEastAsia" w:cs="宋体" w:hint="eastAsia"/>
          <w:sz w:val="24"/>
        </w:rPr>
        <w:t>日期：       年     月     日</w:t>
      </w:r>
    </w:p>
    <w:p w:rsidR="00BA6C24" w:rsidRDefault="00835BD8">
      <w:pPr>
        <w:rPr>
          <w:rFonts w:asciiTheme="minorEastAsia" w:eastAsiaTheme="minorEastAsia" w:hAnsiTheme="minorEastAsia" w:cs="宋体"/>
          <w:sz w:val="24"/>
        </w:rPr>
      </w:pPr>
      <w:r>
        <w:rPr>
          <w:rFonts w:asciiTheme="minorEastAsia" w:eastAsiaTheme="minorEastAsia" w:hAnsiTheme="minorEastAsia" w:cs="宋体" w:hint="eastAsia"/>
          <w:b/>
          <w:bCs/>
          <w:sz w:val="24"/>
        </w:rPr>
        <w:t>附：</w:t>
      </w:r>
    </w:p>
    <w:p w:rsidR="00BA6C24" w:rsidRDefault="00835BD8">
      <w:pPr>
        <w:spacing w:line="360" w:lineRule="auto"/>
        <w:rPr>
          <w:rFonts w:asciiTheme="minorEastAsia" w:eastAsiaTheme="minorEastAsia" w:hAnsiTheme="minorEastAsia"/>
          <w:bCs/>
          <w:sz w:val="24"/>
        </w:rPr>
      </w:pPr>
      <w:r>
        <w:rPr>
          <w:rFonts w:asciiTheme="minorEastAsia" w:eastAsiaTheme="minorEastAsia" w:hAnsiTheme="minorEastAsia"/>
          <w:noProof/>
        </w:rPr>
        <mc:AlternateContent>
          <mc:Choice Requires="wps">
            <w:drawing>
              <wp:anchor distT="0" distB="0" distL="114300" distR="114300" simplePos="0" relativeHeight="25167974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38.9pt;margin-top:28.05pt;height:177.45pt;width:212.95pt;z-index:-25163673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eastAsiaTheme="minorEastAsia" w:hAnsiTheme="minorEastAsia"/>
          <w:noProof/>
        </w:rPr>
        <mc:AlternateContent>
          <mc:Choice Requires="wps">
            <w:drawing>
              <wp:anchor distT="0" distB="0" distL="114300" distR="114300" simplePos="0" relativeHeight="25167872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7.2pt;margin-top:30.3pt;height:177.45pt;width:208.5pt;z-index:-25163776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asciiTheme="minorEastAsia" w:eastAsiaTheme="minorEastAsia" w:hAnsiTheme="minorEastAsia" w:cs="宋体" w:hint="eastAsia"/>
          <w:sz w:val="24"/>
        </w:rPr>
        <w:t>供应商法定名称章（印模）                供应商“</w:t>
      </w:r>
      <w:r>
        <w:rPr>
          <w:rFonts w:asciiTheme="minorEastAsia" w:eastAsiaTheme="minorEastAsia" w:hAnsiTheme="minorEastAsia" w:cs="仿宋_GB2312" w:hint="eastAsia"/>
          <w:sz w:val="24"/>
        </w:rPr>
        <w:t>XX</w:t>
      </w:r>
      <w:r>
        <w:rPr>
          <w:rFonts w:asciiTheme="minorEastAsia" w:eastAsiaTheme="minorEastAsia" w:hAnsiTheme="minorEastAsia" w:cs="宋体" w:hint="eastAsia"/>
          <w:sz w:val="24"/>
        </w:rPr>
        <w:t>专用章”（印模）</w:t>
      </w:r>
    </w:p>
    <w:p w:rsidR="00BA6C24" w:rsidRDefault="00BA6C24">
      <w:pPr>
        <w:widowControl/>
        <w:spacing w:line="360" w:lineRule="auto"/>
        <w:ind w:firstLineChars="200" w:firstLine="480"/>
        <w:jc w:val="left"/>
        <w:rPr>
          <w:rFonts w:asciiTheme="minorEastAsia" w:eastAsiaTheme="minorEastAsia" w:hAnsiTheme="minorEastAsia" w:cs="宋体"/>
          <w:kern w:val="0"/>
          <w:sz w:val="24"/>
        </w:rPr>
      </w:pPr>
    </w:p>
    <w:p w:rsidR="00BA6C24" w:rsidRDefault="00BA6C24">
      <w:pPr>
        <w:snapToGrid w:val="0"/>
        <w:spacing w:line="360" w:lineRule="auto"/>
        <w:jc w:val="center"/>
        <w:rPr>
          <w:rFonts w:asciiTheme="minorEastAsia" w:eastAsiaTheme="minorEastAsia" w:hAnsiTheme="minorEastAsia" w:cs="仿宋_GB2312"/>
          <w:b/>
          <w:sz w:val="24"/>
        </w:rPr>
      </w:pPr>
    </w:p>
    <w:p w:rsidR="00BA6C24" w:rsidRDefault="00835BD8">
      <w:pPr>
        <w:widowControl/>
        <w:adjustRightInd/>
        <w:jc w:val="left"/>
        <w:rPr>
          <w:rFonts w:asciiTheme="minorEastAsia" w:eastAsiaTheme="minorEastAsia" w:hAnsiTheme="minorEastAsia" w:cs="仿宋_GB2312"/>
          <w:b/>
          <w:sz w:val="24"/>
        </w:rPr>
      </w:pPr>
      <w:r>
        <w:rPr>
          <w:rFonts w:asciiTheme="minorEastAsia" w:eastAsiaTheme="minorEastAsia" w:hAnsiTheme="minorEastAsia" w:cs="仿宋_GB2312"/>
          <w:b/>
          <w:sz w:val="24"/>
        </w:rPr>
        <w:br w:type="page"/>
      </w:r>
    </w:p>
    <w:p w:rsidR="00BA6C24" w:rsidRDefault="00BA6C24">
      <w:pPr>
        <w:autoSpaceDE w:val="0"/>
        <w:autoSpaceDN w:val="0"/>
        <w:jc w:val="left"/>
        <w:rPr>
          <w:rFonts w:asciiTheme="minorEastAsia" w:eastAsiaTheme="minorEastAsia" w:hAnsiTheme="minorEastAsia" w:cs="仿宋_GB2312"/>
          <w:b/>
          <w:sz w:val="32"/>
          <w:szCs w:val="32"/>
        </w:rPr>
      </w:pPr>
    </w:p>
    <w:p w:rsidR="00BA6C24" w:rsidRDefault="00835BD8">
      <w:pPr>
        <w:autoSpaceDE w:val="0"/>
        <w:autoSpaceDN w:val="0"/>
        <w:jc w:val="left"/>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t>附件5：</w:t>
      </w:r>
    </w:p>
    <w:p w:rsidR="00BA6C24" w:rsidRDefault="00835BD8">
      <w:pPr>
        <w:adjustRightInd/>
        <w:spacing w:line="360" w:lineRule="auto"/>
        <w:jc w:val="center"/>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中小企业声明函  格式（</w:t>
      </w:r>
      <w:proofErr w:type="gramStart"/>
      <w:r>
        <w:rPr>
          <w:rFonts w:asciiTheme="minorEastAsia" w:eastAsiaTheme="minorEastAsia" w:hAnsiTheme="minorEastAsia" w:cs="仿宋_GB2312" w:hint="eastAsia"/>
          <w:b/>
          <w:sz w:val="36"/>
          <w:szCs w:val="36"/>
        </w:rPr>
        <w:t>标项</w:t>
      </w:r>
      <w:proofErr w:type="gramEnd"/>
      <w:r>
        <w:rPr>
          <w:rFonts w:asciiTheme="minorEastAsia" w:eastAsiaTheme="minorEastAsia" w:hAnsiTheme="minorEastAsia" w:cs="仿宋_GB2312" w:hint="eastAsia"/>
          <w:b/>
          <w:sz w:val="36"/>
          <w:szCs w:val="36"/>
        </w:rPr>
        <w:t>1）</w:t>
      </w:r>
    </w:p>
    <w:p w:rsidR="00BA6C24" w:rsidRDefault="00BA6C24">
      <w:pPr>
        <w:spacing w:line="360" w:lineRule="auto"/>
        <w:jc w:val="center"/>
        <w:rPr>
          <w:rFonts w:asciiTheme="minorEastAsia" w:eastAsiaTheme="minorEastAsia" w:hAnsiTheme="minorEastAsia" w:cs="宋体"/>
          <w:b/>
          <w:sz w:val="32"/>
          <w:szCs w:val="32"/>
        </w:rPr>
      </w:pPr>
    </w:p>
    <w:p w:rsidR="00BA6C24" w:rsidRDefault="00835BD8">
      <w:pPr>
        <w:spacing w:line="360" w:lineRule="auto"/>
        <w:ind w:firstLineChars="150" w:firstLine="360"/>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本公司（联合体）郑重声明，根据《政府采购促进中小企业发展管理办法》（财库﹝2020﹞46 号）的规定，本公司（联合体）参加 </w:t>
      </w:r>
      <w:r>
        <w:rPr>
          <w:rFonts w:asciiTheme="minorEastAsia" w:eastAsiaTheme="minorEastAsia" w:hAnsiTheme="minorEastAsia" w:cs="宋体" w:hint="eastAsia"/>
          <w:sz w:val="24"/>
          <w:u w:val="single"/>
        </w:rPr>
        <w:t xml:space="preserve">（采购人） </w:t>
      </w:r>
      <w:r>
        <w:rPr>
          <w:rFonts w:asciiTheme="minorEastAsia" w:eastAsiaTheme="minorEastAsia" w:hAnsiTheme="minorEastAsia" w:cs="宋体" w:hint="eastAsia"/>
          <w:sz w:val="24"/>
        </w:rPr>
        <w:t>的</w:t>
      </w:r>
      <w:r>
        <w:rPr>
          <w:rFonts w:asciiTheme="minorEastAsia" w:eastAsiaTheme="minorEastAsia" w:hAnsiTheme="minorEastAsia" w:cs="宋体"/>
          <w:sz w:val="24"/>
          <w:u w:val="single"/>
        </w:rPr>
        <w:t xml:space="preserve"> （项目</w:t>
      </w:r>
      <w:r>
        <w:rPr>
          <w:rFonts w:asciiTheme="minorEastAsia" w:eastAsiaTheme="minorEastAsia" w:hAnsiTheme="minorEastAsia" w:cs="宋体" w:hint="eastAsia"/>
          <w:sz w:val="24"/>
          <w:u w:val="single"/>
        </w:rPr>
        <w:t xml:space="preserve">名称） </w:t>
      </w:r>
      <w:r>
        <w:rPr>
          <w:rFonts w:asciiTheme="minorEastAsia" w:eastAsiaTheme="minorEastAsia" w:hAnsiTheme="minorEastAsia"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BA6C24" w:rsidRDefault="00835BD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rPr>
        <w:t xml:space="preserve"> </w:t>
      </w:r>
      <w:r>
        <w:rPr>
          <w:rFonts w:asciiTheme="minorEastAsia" w:eastAsiaTheme="minorEastAsia" w:hAnsiTheme="minorEastAsia" w:cs="宋体" w:hint="eastAsia"/>
          <w:sz w:val="24"/>
          <w:u w:val="single"/>
        </w:rPr>
        <w:t>（标的名称）</w:t>
      </w:r>
      <w:r>
        <w:rPr>
          <w:rFonts w:asciiTheme="minorEastAsia" w:eastAsiaTheme="minorEastAsia" w:hAnsiTheme="minorEastAsia" w:cs="宋体" w:hint="eastAsia"/>
          <w:sz w:val="24"/>
        </w:rPr>
        <w:t xml:space="preserve">，属于 </w:t>
      </w:r>
      <w:r>
        <w:rPr>
          <w:rFonts w:asciiTheme="minorEastAsia" w:eastAsiaTheme="minorEastAsia" w:hAnsiTheme="minorEastAsia" w:cs="宋体" w:hint="eastAsia"/>
          <w:sz w:val="24"/>
          <w:u w:val="single"/>
        </w:rPr>
        <w:t>（采购文件中明确的所属行业）</w:t>
      </w:r>
      <w:r>
        <w:rPr>
          <w:rFonts w:asciiTheme="minorEastAsia" w:eastAsiaTheme="minorEastAsia" w:hAnsiTheme="minorEastAsia" w:cs="宋体" w:hint="eastAsia"/>
          <w:sz w:val="24"/>
        </w:rPr>
        <w:t xml:space="preserve"> ；承建（承接）企业为 </w:t>
      </w:r>
      <w:r>
        <w:rPr>
          <w:rFonts w:asciiTheme="minorEastAsia" w:eastAsiaTheme="minorEastAsia" w:hAnsiTheme="minorEastAsia" w:cs="宋体" w:hint="eastAsia"/>
          <w:sz w:val="24"/>
          <w:u w:val="single"/>
        </w:rPr>
        <w:t>（企业名称）</w:t>
      </w:r>
      <w:r>
        <w:rPr>
          <w:rFonts w:asciiTheme="minorEastAsia" w:eastAsiaTheme="minorEastAsia" w:hAnsiTheme="minorEastAsia" w:cs="宋体" w:hint="eastAsia"/>
          <w:sz w:val="24"/>
        </w:rPr>
        <w:t xml:space="preserve"> ，从业人员</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人，营业收入为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万元，资产总额为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万元属于</w:t>
      </w:r>
      <w:r>
        <w:rPr>
          <w:rFonts w:asciiTheme="minorEastAsia" w:eastAsiaTheme="minorEastAsia" w:hAnsiTheme="minorEastAsia" w:cs="宋体" w:hint="eastAsia"/>
          <w:sz w:val="24"/>
          <w:u w:val="single"/>
        </w:rPr>
        <w:t xml:space="preserve"> （中型企业、小型企业、微型企业） </w:t>
      </w:r>
      <w:r>
        <w:rPr>
          <w:rFonts w:asciiTheme="minorEastAsia" w:eastAsiaTheme="minorEastAsia" w:hAnsiTheme="minorEastAsia" w:cs="宋体" w:hint="eastAsia"/>
          <w:sz w:val="24"/>
        </w:rPr>
        <w:t>；</w:t>
      </w:r>
    </w:p>
    <w:p w:rsidR="00BA6C24" w:rsidRDefault="00835BD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rPr>
        <w:t xml:space="preserve"> </w:t>
      </w:r>
      <w:r>
        <w:rPr>
          <w:rFonts w:asciiTheme="minorEastAsia" w:eastAsiaTheme="minorEastAsia" w:hAnsiTheme="minorEastAsia" w:cs="宋体" w:hint="eastAsia"/>
          <w:sz w:val="24"/>
          <w:u w:val="single"/>
        </w:rPr>
        <w:t>（标的名称）</w:t>
      </w:r>
      <w:r>
        <w:rPr>
          <w:rFonts w:asciiTheme="minorEastAsia" w:eastAsiaTheme="minorEastAsia" w:hAnsiTheme="minorEastAsia" w:cs="宋体" w:hint="eastAsia"/>
          <w:sz w:val="24"/>
        </w:rPr>
        <w:t xml:space="preserve">，属于 </w:t>
      </w:r>
      <w:r>
        <w:rPr>
          <w:rFonts w:asciiTheme="minorEastAsia" w:eastAsiaTheme="minorEastAsia" w:hAnsiTheme="minorEastAsia" w:cs="宋体" w:hint="eastAsia"/>
          <w:sz w:val="24"/>
          <w:u w:val="single"/>
        </w:rPr>
        <w:t>（采购文件中明确的所属行业）</w:t>
      </w:r>
      <w:r>
        <w:rPr>
          <w:rFonts w:asciiTheme="minorEastAsia" w:eastAsiaTheme="minorEastAsia" w:hAnsiTheme="minorEastAsia" w:cs="宋体" w:hint="eastAsia"/>
          <w:sz w:val="24"/>
        </w:rPr>
        <w:t xml:space="preserve"> ；承建（承接）企业为 </w:t>
      </w:r>
      <w:r>
        <w:rPr>
          <w:rFonts w:asciiTheme="minorEastAsia" w:eastAsiaTheme="minorEastAsia" w:hAnsiTheme="minorEastAsia" w:cs="宋体" w:hint="eastAsia"/>
          <w:sz w:val="24"/>
          <w:u w:val="single"/>
        </w:rPr>
        <w:t>（企业名称）</w:t>
      </w:r>
      <w:r>
        <w:rPr>
          <w:rFonts w:asciiTheme="minorEastAsia" w:eastAsiaTheme="minorEastAsia" w:hAnsiTheme="minorEastAsia" w:cs="宋体" w:hint="eastAsia"/>
          <w:sz w:val="24"/>
        </w:rPr>
        <w:t xml:space="preserve"> ，从业人员</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人，营业收入为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万元，资产总额为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万元属于</w:t>
      </w:r>
      <w:r>
        <w:rPr>
          <w:rFonts w:asciiTheme="minorEastAsia" w:eastAsiaTheme="minorEastAsia" w:hAnsiTheme="minorEastAsia" w:cs="宋体" w:hint="eastAsia"/>
          <w:sz w:val="24"/>
          <w:u w:val="single"/>
        </w:rPr>
        <w:t xml:space="preserve"> （中型企业、小型企业、微型企业） </w:t>
      </w:r>
      <w:r>
        <w:rPr>
          <w:rFonts w:asciiTheme="minorEastAsia" w:eastAsiaTheme="minorEastAsia" w:hAnsiTheme="minorEastAsia" w:cs="宋体" w:hint="eastAsia"/>
          <w:sz w:val="24"/>
        </w:rPr>
        <w:t>；</w:t>
      </w:r>
    </w:p>
    <w:p w:rsidR="00BA6C24" w:rsidRDefault="00835BD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p>
    <w:p w:rsidR="00BA6C24" w:rsidRDefault="00835BD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以上企业，不属于大企业的分支机构，不存在控股股东为大企业的情形，也不存在与大企业的负责人为同一人的情形。</w:t>
      </w:r>
    </w:p>
    <w:p w:rsidR="00BA6C24" w:rsidRDefault="00835BD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本企业对上述声明内容的真实性负责。如有虚假，将依法承担相应责任。</w:t>
      </w:r>
    </w:p>
    <w:p w:rsidR="00BA6C24" w:rsidRDefault="00835BD8">
      <w:pPr>
        <w:spacing w:line="360" w:lineRule="auto"/>
        <w:ind w:right="1760"/>
        <w:jc w:val="right"/>
        <w:rPr>
          <w:rFonts w:asciiTheme="minorEastAsia" w:eastAsiaTheme="minorEastAsia" w:hAnsiTheme="minorEastAsia" w:cs="宋体"/>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BA6C24" w:rsidRDefault="00835BD8">
      <w:pPr>
        <w:spacing w:line="360" w:lineRule="auto"/>
        <w:ind w:right="1120" w:firstLineChars="1950" w:firstLine="4680"/>
        <w:rPr>
          <w:rFonts w:asciiTheme="minorEastAsia" w:eastAsiaTheme="minorEastAsia" w:hAnsiTheme="minorEastAsia" w:cs="宋体"/>
          <w:sz w:val="24"/>
        </w:rPr>
      </w:pPr>
      <w:r>
        <w:rPr>
          <w:rFonts w:asciiTheme="minorEastAsia" w:eastAsiaTheme="minorEastAsia" w:hAnsiTheme="minorEastAsia" w:cs="宋体" w:hint="eastAsia"/>
          <w:sz w:val="24"/>
        </w:rPr>
        <w:t>日 期：</w:t>
      </w:r>
    </w:p>
    <w:p w:rsidR="00BA6C24" w:rsidRDefault="00835BD8">
      <w:pPr>
        <w:spacing w:line="360" w:lineRule="auto"/>
        <w:ind w:right="420"/>
        <w:rPr>
          <w:rFonts w:asciiTheme="minorEastAsia" w:eastAsiaTheme="minorEastAsia" w:hAnsiTheme="minorEastAsia" w:cs="宋体"/>
          <w:sz w:val="24"/>
        </w:rPr>
      </w:pPr>
      <w:r>
        <w:rPr>
          <w:rFonts w:asciiTheme="minorEastAsia" w:eastAsiaTheme="minorEastAsia" w:hAnsiTheme="minorEastAsia" w:cs="宋体" w:hint="eastAsia"/>
          <w:sz w:val="24"/>
        </w:rPr>
        <w:t xml:space="preserve">   注：</w:t>
      </w:r>
    </w:p>
    <w:p w:rsidR="00BA6C24" w:rsidRDefault="00835BD8">
      <w:pPr>
        <w:spacing w:line="360" w:lineRule="auto"/>
        <w:ind w:right="42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w:t>
      </w:r>
      <w:proofErr w:type="gramStart"/>
      <w:r>
        <w:rPr>
          <w:rFonts w:asciiTheme="minorEastAsia" w:eastAsiaTheme="minorEastAsia" w:hAnsiTheme="minorEastAsia" w:cs="宋体" w:hint="eastAsia"/>
          <w:sz w:val="24"/>
        </w:rPr>
        <w:t>一</w:t>
      </w:r>
      <w:proofErr w:type="gramEnd"/>
      <w:r>
        <w:rPr>
          <w:rFonts w:asciiTheme="minorEastAsia" w:eastAsiaTheme="minorEastAsia" w:hAnsiTheme="minorEastAsia" w:cs="宋体" w:hint="eastAsia"/>
          <w:sz w:val="24"/>
        </w:rPr>
        <w:t>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rsidR="00BA6C24" w:rsidRDefault="00835BD8">
      <w:pPr>
        <w:spacing w:line="360" w:lineRule="auto"/>
        <w:jc w:val="center"/>
        <w:rPr>
          <w:rFonts w:ascii="宋体" w:hAnsi="宋体" w:cs="宋体"/>
          <w:b/>
          <w:sz w:val="32"/>
          <w:szCs w:val="32"/>
        </w:rPr>
      </w:pPr>
      <w:r>
        <w:rPr>
          <w:rFonts w:asciiTheme="minorEastAsia" w:eastAsiaTheme="minorEastAsia" w:hAnsiTheme="minorEastAsia" w:cs="宋体" w:hint="eastAsia"/>
          <w:sz w:val="24"/>
        </w:rPr>
        <w:lastRenderedPageBreak/>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w:t>
      </w:r>
    </w:p>
    <w:p w:rsidR="00BA6C24" w:rsidRDefault="00BA6C24">
      <w:pPr>
        <w:spacing w:line="360" w:lineRule="auto"/>
        <w:jc w:val="center"/>
        <w:rPr>
          <w:rFonts w:ascii="宋体" w:hAnsi="宋体" w:cs="宋体"/>
          <w:b/>
          <w:sz w:val="32"/>
          <w:szCs w:val="32"/>
        </w:rPr>
      </w:pPr>
    </w:p>
    <w:p w:rsidR="00BA6C24" w:rsidRDefault="00BA6C24">
      <w:pPr>
        <w:spacing w:line="360" w:lineRule="auto"/>
        <w:jc w:val="center"/>
        <w:rPr>
          <w:rFonts w:ascii="宋体" w:hAnsi="宋体" w:cs="宋体"/>
          <w:b/>
          <w:sz w:val="32"/>
          <w:szCs w:val="32"/>
        </w:rPr>
      </w:pPr>
    </w:p>
    <w:p w:rsidR="00BA6C24" w:rsidRDefault="00835BD8">
      <w:pPr>
        <w:spacing w:line="360" w:lineRule="auto"/>
        <w:jc w:val="center"/>
        <w:rPr>
          <w:rFonts w:ascii="宋体" w:hAnsi="宋体" w:cs="宋体"/>
          <w:b/>
          <w:sz w:val="32"/>
          <w:szCs w:val="32"/>
        </w:rPr>
      </w:pPr>
      <w:r>
        <w:rPr>
          <w:rFonts w:ascii="宋体" w:hAnsi="宋体" w:cs="宋体" w:hint="eastAsia"/>
          <w:b/>
          <w:sz w:val="32"/>
          <w:szCs w:val="32"/>
        </w:rPr>
        <w:t>中小企业声明函  格式（</w:t>
      </w:r>
      <w:proofErr w:type="gramStart"/>
      <w:r>
        <w:rPr>
          <w:rFonts w:ascii="宋体" w:hAnsi="宋体" w:cs="宋体" w:hint="eastAsia"/>
          <w:b/>
          <w:sz w:val="32"/>
          <w:szCs w:val="32"/>
        </w:rPr>
        <w:t>标</w:t>
      </w:r>
      <w:r>
        <w:rPr>
          <w:rFonts w:ascii="宋体" w:hAnsi="宋体" w:cs="宋体"/>
          <w:b/>
          <w:sz w:val="32"/>
          <w:szCs w:val="32"/>
        </w:rPr>
        <w:t>项</w:t>
      </w:r>
      <w:proofErr w:type="gramEnd"/>
      <w:r>
        <w:rPr>
          <w:rFonts w:ascii="宋体" w:hAnsi="宋体" w:cs="宋体" w:hint="eastAsia"/>
          <w:b/>
          <w:sz w:val="32"/>
          <w:szCs w:val="32"/>
        </w:rPr>
        <w:t>2）</w:t>
      </w:r>
    </w:p>
    <w:p w:rsidR="00BA6C24" w:rsidRDefault="00835BD8">
      <w:pPr>
        <w:spacing w:line="360" w:lineRule="auto"/>
        <w:ind w:firstLineChars="200" w:firstLine="480"/>
        <w:rPr>
          <w:rFonts w:ascii="宋体" w:hAnsi="宋体" w:cs="宋体"/>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（采购人） </w:t>
      </w:r>
      <w:r>
        <w:rPr>
          <w:rFonts w:ascii="宋体" w:hAnsi="宋体" w:cs="宋体" w:hint="eastAsia"/>
          <w:sz w:val="24"/>
        </w:rPr>
        <w:t xml:space="preserve">的 </w:t>
      </w:r>
      <w:r>
        <w:rPr>
          <w:rFonts w:ascii="宋体" w:hAnsi="宋体" w:cs="宋体" w:hint="eastAsia"/>
          <w:sz w:val="24"/>
          <w:u w:val="single"/>
        </w:rPr>
        <w:t>（项目名称）</w:t>
      </w:r>
      <w:r>
        <w:rPr>
          <w:rFonts w:ascii="宋体" w:hAnsi="宋体" w:cs="宋体" w:hint="eastAsia"/>
          <w:sz w:val="24"/>
        </w:rPr>
        <w:t xml:space="preserve"> 采购活动，提供的货物全部由符合政策要求的中小企业制造。相关企业（含联合体中的中小企业、签订分包意向协议的中小企业）的具体情况如下：</w:t>
      </w:r>
    </w:p>
    <w:p w:rsidR="00BA6C24" w:rsidRDefault="00835BD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BA6C24" w:rsidRDefault="00835BD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BA6C24" w:rsidRDefault="00835BD8">
      <w:pPr>
        <w:spacing w:line="360" w:lineRule="auto"/>
        <w:ind w:firstLineChars="200" w:firstLine="480"/>
        <w:rPr>
          <w:rFonts w:ascii="宋体" w:hAnsi="宋体" w:cs="宋体"/>
          <w:sz w:val="24"/>
        </w:rPr>
      </w:pPr>
      <w:r>
        <w:rPr>
          <w:rFonts w:ascii="宋体" w:hAnsi="宋体" w:cs="宋体" w:hint="eastAsia"/>
          <w:sz w:val="24"/>
        </w:rPr>
        <w:t>……</w:t>
      </w:r>
    </w:p>
    <w:p w:rsidR="00BA6C24" w:rsidRDefault="00835BD8">
      <w:pPr>
        <w:spacing w:line="360" w:lineRule="auto"/>
        <w:ind w:firstLineChars="200" w:firstLine="480"/>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BA6C24" w:rsidRDefault="00835BD8">
      <w:pPr>
        <w:spacing w:line="360" w:lineRule="auto"/>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rsidR="00BA6C24" w:rsidRDefault="00835BD8">
      <w:pPr>
        <w:snapToGrid w:val="0"/>
        <w:spacing w:line="360" w:lineRule="auto"/>
        <w:ind w:firstLineChars="2150" w:firstLine="5160"/>
        <w:rPr>
          <w:rFonts w:ascii="宋体" w:hAnsi="宋体" w:cs="宋体"/>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BA6C24" w:rsidRDefault="00835BD8">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BA6C24" w:rsidRDefault="00835BD8">
      <w:pPr>
        <w:spacing w:line="360" w:lineRule="auto"/>
        <w:ind w:right="420" w:firstLineChars="200" w:firstLine="480"/>
        <w:rPr>
          <w:rFonts w:ascii="宋体" w:hAnsi="宋体" w:cs="宋体"/>
          <w:sz w:val="24"/>
        </w:rPr>
      </w:pPr>
      <w:r>
        <w:rPr>
          <w:rFonts w:ascii="宋体" w:hAnsi="宋体" w:cs="宋体" w:hint="eastAsia"/>
          <w:sz w:val="24"/>
        </w:rPr>
        <w:t>注：</w:t>
      </w:r>
    </w:p>
    <w:p w:rsidR="00BA6C24" w:rsidRDefault="00835BD8">
      <w:pPr>
        <w:spacing w:line="360" w:lineRule="auto"/>
        <w:ind w:right="420" w:firstLineChars="200" w:firstLine="480"/>
        <w:rPr>
          <w:rFonts w:ascii="宋体" w:hAnsi="宋体" w:cs="宋体"/>
          <w:sz w:val="24"/>
        </w:rPr>
      </w:pPr>
      <w:r>
        <w:rPr>
          <w:rFonts w:ascii="宋体" w:hAnsi="宋体" w:cs="宋体" w:hint="eastAsia"/>
          <w:sz w:val="24"/>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年度数据的新成立企业可不填报；③中型企业、小型企业、微型企业等3种企业类型，结合以上数据，依据《中小企业划型标准规定》（工信部联企业〔2011〕</w:t>
      </w:r>
      <w:r>
        <w:rPr>
          <w:rFonts w:ascii="宋体" w:hAnsi="宋体" w:cs="宋体" w:hint="eastAsia"/>
          <w:sz w:val="24"/>
        </w:rPr>
        <w:lastRenderedPageBreak/>
        <w:t>300号）确定；④供应商提供的《中小企业声明函》与实际情况不符的或者未按以上要求填写的，中小企业声明函无效，不享受中小企业扶持政策。声明内容不实的，属于提供虚假材料谋取中标、成交的，依法承担法律责任。</w:t>
      </w:r>
    </w:p>
    <w:p w:rsidR="00BA6C24" w:rsidRDefault="00835BD8">
      <w:pPr>
        <w:autoSpaceDE w:val="0"/>
        <w:autoSpaceDN w:val="0"/>
        <w:jc w:val="left"/>
        <w:rPr>
          <w:rFonts w:ascii="宋体" w:hAnsi="宋体" w:cs="宋体"/>
          <w:sz w:val="24"/>
        </w:rPr>
      </w:pPr>
      <w:r>
        <w:rPr>
          <w:rFonts w:ascii="宋体" w:hAnsi="宋体" w:cs="宋体" w:hint="eastAsia"/>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Default="00BA6C24">
      <w:pPr>
        <w:autoSpaceDE w:val="0"/>
        <w:autoSpaceDN w:val="0"/>
        <w:jc w:val="left"/>
        <w:rPr>
          <w:rFonts w:ascii="宋体" w:hAnsi="宋体" w:cs="宋体"/>
          <w:sz w:val="24"/>
        </w:rPr>
      </w:pPr>
    </w:p>
    <w:p w:rsidR="00BA6C24" w:rsidRPr="007D132D" w:rsidRDefault="00BA6C24">
      <w:pPr>
        <w:autoSpaceDE w:val="0"/>
        <w:autoSpaceDN w:val="0"/>
        <w:jc w:val="left"/>
        <w:rPr>
          <w:rFonts w:ascii="宋体" w:hAnsi="宋体" w:cs="宋体"/>
          <w:color w:val="000000" w:themeColor="text1"/>
          <w:sz w:val="24"/>
        </w:rPr>
      </w:pPr>
    </w:p>
    <w:p w:rsidR="007D132D" w:rsidRPr="007D132D" w:rsidRDefault="007D132D" w:rsidP="007D132D">
      <w:pPr>
        <w:snapToGrid w:val="0"/>
        <w:spacing w:line="360" w:lineRule="auto"/>
        <w:jc w:val="left"/>
        <w:rPr>
          <w:rFonts w:ascii="宋体" w:hAnsi="宋体" w:cs="宋体"/>
          <w:b/>
          <w:color w:val="000000" w:themeColor="text1"/>
          <w:kern w:val="0"/>
          <w:sz w:val="32"/>
          <w:szCs w:val="32"/>
        </w:rPr>
      </w:pPr>
      <w:r w:rsidRPr="007D132D">
        <w:rPr>
          <w:rFonts w:ascii="宋体" w:hAnsi="宋体" w:cs="宋体" w:hint="eastAsia"/>
          <w:b/>
          <w:color w:val="000000" w:themeColor="text1"/>
          <w:kern w:val="0"/>
          <w:sz w:val="32"/>
          <w:szCs w:val="32"/>
        </w:rPr>
        <w:t>附件6：关于符合本国产品标准的声明函</w:t>
      </w:r>
    </w:p>
    <w:p w:rsidR="007D132D" w:rsidRPr="007D132D" w:rsidRDefault="007D132D" w:rsidP="007D132D">
      <w:pPr>
        <w:spacing w:line="360" w:lineRule="auto"/>
        <w:jc w:val="center"/>
        <w:rPr>
          <w:rFonts w:ascii="宋体" w:hAnsi="宋体" w:cs="宋体"/>
          <w:color w:val="000000" w:themeColor="text1"/>
          <w:sz w:val="24"/>
          <w:u w:val="single"/>
        </w:rPr>
      </w:pPr>
    </w:p>
    <w:p w:rsidR="007D132D" w:rsidRPr="007D132D" w:rsidRDefault="007D132D" w:rsidP="007D132D">
      <w:pPr>
        <w:spacing w:line="360" w:lineRule="auto"/>
        <w:jc w:val="center"/>
        <w:rPr>
          <w:rFonts w:ascii="宋体" w:hAnsi="宋体" w:cs="宋体"/>
          <w:b/>
          <w:color w:val="000000" w:themeColor="text1"/>
          <w:sz w:val="32"/>
          <w:szCs w:val="32"/>
        </w:rPr>
      </w:pPr>
      <w:r w:rsidRPr="007D132D">
        <w:rPr>
          <w:rFonts w:ascii="宋体" w:hAnsi="宋体" w:cs="宋体" w:hint="eastAsia"/>
          <w:b/>
          <w:color w:val="000000" w:themeColor="text1"/>
          <w:sz w:val="32"/>
          <w:szCs w:val="32"/>
        </w:rPr>
        <w:t>关于符合本国产品标准的声明函</w:t>
      </w:r>
    </w:p>
    <w:p w:rsidR="007D132D" w:rsidRPr="007D132D" w:rsidRDefault="007D132D" w:rsidP="007D132D">
      <w:pPr>
        <w:spacing w:line="360" w:lineRule="auto"/>
        <w:ind w:right="420" w:firstLineChars="200" w:firstLine="480"/>
        <w:rPr>
          <w:rFonts w:ascii="宋体" w:hAnsi="宋体" w:cs="宋体"/>
          <w:color w:val="000000" w:themeColor="text1"/>
          <w:sz w:val="24"/>
        </w:rPr>
      </w:pP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color w:val="000000" w:themeColor="text1"/>
          <w:sz w:val="24"/>
        </w:rPr>
        <w:t xml:space="preserve"> </w:t>
      </w:r>
      <w:r w:rsidRPr="007D132D">
        <w:rPr>
          <w:rFonts w:ascii="宋体" w:hAnsi="宋体" w:cs="宋体" w:hint="eastAsia"/>
          <w:color w:val="000000" w:themeColor="text1"/>
          <w:sz w:val="24"/>
        </w:rPr>
        <w:t>本公司（单位）郑重声明，根据《国务院办公厅关于在政府采购中实施本国产品标准及相关政策的通知》（国办发〔2025〕34号）的规定，本公司（单位）提供的以下产品属于本国产品。具体情况如下：</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1.</w:t>
      </w:r>
      <w:r w:rsidRPr="007D132D">
        <w:rPr>
          <w:rFonts w:ascii="宋体" w:hAnsi="宋体" w:cs="宋体" w:hint="eastAsia"/>
          <w:color w:val="000000" w:themeColor="text1"/>
          <w:sz w:val="24"/>
          <w:u w:val="single"/>
        </w:rPr>
        <w:t>（产品名称1）</w:t>
      </w:r>
      <w:r w:rsidRPr="007D132D">
        <w:rPr>
          <w:rFonts w:ascii="宋体" w:hAnsi="宋体" w:cs="宋体" w:hint="eastAsia"/>
          <w:color w:val="000000" w:themeColor="text1"/>
          <w:sz w:val="24"/>
        </w:rPr>
        <w:t>1，生产厂为</w:t>
      </w:r>
      <w:r w:rsidRPr="007D132D">
        <w:rPr>
          <w:rFonts w:ascii="宋体" w:hAnsi="宋体" w:cs="宋体" w:hint="eastAsia"/>
          <w:color w:val="000000" w:themeColor="text1"/>
          <w:sz w:val="24"/>
          <w:u w:val="single"/>
        </w:rPr>
        <w:t>（厂名）</w:t>
      </w:r>
      <w:r w:rsidRPr="007D132D">
        <w:rPr>
          <w:rFonts w:ascii="宋体" w:hAnsi="宋体" w:cs="宋体" w:hint="eastAsia"/>
          <w:color w:val="000000" w:themeColor="text1"/>
          <w:sz w:val="24"/>
        </w:rPr>
        <w:t>2，厂址为</w:t>
      </w:r>
      <w:r w:rsidRPr="007D132D">
        <w:rPr>
          <w:rFonts w:ascii="宋体" w:hAnsi="宋体" w:cs="宋体" w:hint="eastAsia"/>
          <w:color w:val="000000" w:themeColor="text1"/>
          <w:sz w:val="24"/>
          <w:u w:val="single"/>
        </w:rPr>
        <w:t>（生产厂址）</w:t>
      </w:r>
      <w:r w:rsidRPr="007D132D">
        <w:rPr>
          <w:rFonts w:ascii="宋体" w:hAnsi="宋体" w:cs="宋体" w:hint="eastAsia"/>
          <w:color w:val="000000" w:themeColor="text1"/>
          <w:sz w:val="24"/>
        </w:rPr>
        <w:t>。</w:t>
      </w:r>
      <w:r w:rsidRPr="007D132D">
        <w:rPr>
          <w:rFonts w:ascii="宋体" w:hAnsi="宋体" w:cs="宋体" w:hint="eastAsia"/>
          <w:color w:val="000000" w:themeColor="text1"/>
          <w:sz w:val="24"/>
          <w:u w:val="single"/>
        </w:rPr>
        <w:t>（产品名称1）</w:t>
      </w:r>
      <w:r w:rsidRPr="007D132D">
        <w:rPr>
          <w:rFonts w:ascii="宋体" w:hAnsi="宋体" w:cs="宋体" w:hint="eastAsia"/>
          <w:color w:val="000000" w:themeColor="text1"/>
          <w:sz w:val="24"/>
        </w:rPr>
        <w:t>的中国境内生产的组件成本占比≥</w:t>
      </w:r>
      <w:r w:rsidRPr="007D132D">
        <w:rPr>
          <w:rFonts w:ascii="宋体" w:hAnsi="宋体" w:cs="宋体" w:hint="eastAsia"/>
          <w:color w:val="000000" w:themeColor="text1"/>
          <w:sz w:val="24"/>
          <w:u w:val="single"/>
        </w:rPr>
        <w:t>（规定比例）</w:t>
      </w:r>
      <w:r w:rsidRPr="007D132D">
        <w:rPr>
          <w:rFonts w:ascii="宋体" w:hAnsi="宋体" w:cs="宋体" w:hint="eastAsia"/>
          <w:color w:val="000000" w:themeColor="text1"/>
          <w:sz w:val="24"/>
        </w:rPr>
        <w:t>3。</w:t>
      </w:r>
      <w:r w:rsidRPr="007D132D">
        <w:rPr>
          <w:rFonts w:ascii="宋体" w:hAnsi="宋体" w:cs="宋体" w:hint="eastAsia"/>
          <w:color w:val="000000" w:themeColor="text1"/>
          <w:sz w:val="24"/>
          <w:u w:val="single"/>
        </w:rPr>
        <w:t>（产品名称1）</w:t>
      </w:r>
      <w:r w:rsidRPr="007D132D">
        <w:rPr>
          <w:rFonts w:ascii="宋体" w:hAnsi="宋体" w:cs="宋体" w:hint="eastAsia"/>
          <w:color w:val="000000" w:themeColor="text1"/>
          <w:sz w:val="24"/>
        </w:rPr>
        <w:t>的</w:t>
      </w:r>
      <w:r w:rsidRPr="007D132D">
        <w:rPr>
          <w:rFonts w:ascii="宋体" w:hAnsi="宋体" w:cs="宋体" w:hint="eastAsia"/>
          <w:color w:val="000000" w:themeColor="text1"/>
          <w:sz w:val="24"/>
          <w:u w:val="single"/>
        </w:rPr>
        <w:t>（关键组件）</w:t>
      </w:r>
      <w:r w:rsidRPr="007D132D">
        <w:rPr>
          <w:rFonts w:ascii="宋体" w:hAnsi="宋体" w:cs="宋体" w:hint="eastAsia"/>
          <w:color w:val="000000" w:themeColor="text1"/>
          <w:sz w:val="24"/>
        </w:rPr>
        <w:t>4在中国境内生产。</w:t>
      </w:r>
      <w:r w:rsidRPr="007D132D">
        <w:rPr>
          <w:rFonts w:ascii="宋体" w:hAnsi="宋体" w:cs="宋体" w:hint="eastAsia"/>
          <w:color w:val="000000" w:themeColor="text1"/>
          <w:sz w:val="24"/>
          <w:u w:val="single"/>
        </w:rPr>
        <w:t>（产品名称1）</w:t>
      </w:r>
      <w:r w:rsidRPr="007D132D">
        <w:rPr>
          <w:rFonts w:ascii="宋体" w:hAnsi="宋体" w:cs="宋体" w:hint="eastAsia"/>
          <w:color w:val="000000" w:themeColor="text1"/>
          <w:sz w:val="24"/>
        </w:rPr>
        <w:t>的</w:t>
      </w:r>
      <w:r w:rsidRPr="007D132D">
        <w:rPr>
          <w:rFonts w:ascii="宋体" w:hAnsi="宋体" w:cs="宋体" w:hint="eastAsia"/>
          <w:color w:val="000000" w:themeColor="text1"/>
          <w:sz w:val="24"/>
          <w:u w:val="single"/>
        </w:rPr>
        <w:t>（关键工序）</w:t>
      </w:r>
      <w:r w:rsidRPr="007D132D">
        <w:rPr>
          <w:rFonts w:ascii="宋体" w:hAnsi="宋体" w:cs="宋体" w:hint="eastAsia"/>
          <w:color w:val="000000" w:themeColor="text1"/>
          <w:sz w:val="24"/>
        </w:rPr>
        <w:t>5在中国境内完成。</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2.</w:t>
      </w:r>
      <w:r w:rsidRPr="007D132D">
        <w:rPr>
          <w:rFonts w:ascii="宋体" w:hAnsi="宋体" w:cs="宋体" w:hint="eastAsia"/>
          <w:color w:val="000000" w:themeColor="text1"/>
          <w:sz w:val="24"/>
          <w:u w:val="single"/>
        </w:rPr>
        <w:t>（产品名称2）</w:t>
      </w:r>
      <w:r w:rsidRPr="007D132D">
        <w:rPr>
          <w:rFonts w:ascii="宋体" w:hAnsi="宋体" w:cs="宋体" w:hint="eastAsia"/>
          <w:color w:val="000000" w:themeColor="text1"/>
          <w:sz w:val="24"/>
        </w:rPr>
        <w:t>，生产厂为</w:t>
      </w:r>
      <w:r w:rsidRPr="007D132D">
        <w:rPr>
          <w:rFonts w:ascii="宋体" w:hAnsi="宋体" w:cs="宋体" w:hint="eastAsia"/>
          <w:color w:val="000000" w:themeColor="text1"/>
          <w:sz w:val="24"/>
          <w:u w:val="single"/>
        </w:rPr>
        <w:t>（厂名）</w:t>
      </w:r>
      <w:r w:rsidRPr="007D132D">
        <w:rPr>
          <w:rFonts w:ascii="宋体" w:hAnsi="宋体" w:cs="宋体" w:hint="eastAsia"/>
          <w:color w:val="000000" w:themeColor="text1"/>
          <w:sz w:val="24"/>
        </w:rPr>
        <w:t>，厂址为</w:t>
      </w:r>
      <w:r w:rsidRPr="007D132D">
        <w:rPr>
          <w:rFonts w:ascii="宋体" w:hAnsi="宋体" w:cs="宋体" w:hint="eastAsia"/>
          <w:color w:val="000000" w:themeColor="text1"/>
          <w:sz w:val="24"/>
          <w:u w:val="single"/>
        </w:rPr>
        <w:t>（生产厂址）</w:t>
      </w:r>
      <w:r w:rsidRPr="007D132D">
        <w:rPr>
          <w:rFonts w:ascii="宋体" w:hAnsi="宋体" w:cs="宋体" w:hint="eastAsia"/>
          <w:color w:val="000000" w:themeColor="text1"/>
          <w:sz w:val="24"/>
        </w:rPr>
        <w:t>。</w:t>
      </w:r>
      <w:r w:rsidRPr="007D132D">
        <w:rPr>
          <w:rFonts w:ascii="宋体" w:hAnsi="宋体" w:cs="宋体" w:hint="eastAsia"/>
          <w:color w:val="000000" w:themeColor="text1"/>
          <w:sz w:val="24"/>
          <w:u w:val="single"/>
        </w:rPr>
        <w:t>（产品名称2）</w:t>
      </w:r>
      <w:r w:rsidRPr="007D132D">
        <w:rPr>
          <w:rFonts w:ascii="宋体" w:hAnsi="宋体" w:cs="宋体" w:hint="eastAsia"/>
          <w:color w:val="000000" w:themeColor="text1"/>
          <w:sz w:val="24"/>
        </w:rPr>
        <w:t>的中国境内生产的组件成本占比≥</w:t>
      </w:r>
      <w:r w:rsidRPr="007D132D">
        <w:rPr>
          <w:rFonts w:ascii="宋体" w:hAnsi="宋体" w:cs="宋体" w:hint="eastAsia"/>
          <w:color w:val="000000" w:themeColor="text1"/>
          <w:sz w:val="24"/>
          <w:u w:val="single"/>
        </w:rPr>
        <w:t>（规定比例）</w:t>
      </w:r>
      <w:r w:rsidRPr="007D132D">
        <w:rPr>
          <w:rFonts w:ascii="宋体" w:hAnsi="宋体" w:cs="宋体" w:hint="eastAsia"/>
          <w:color w:val="000000" w:themeColor="text1"/>
          <w:sz w:val="24"/>
        </w:rPr>
        <w:t>。</w:t>
      </w:r>
      <w:r w:rsidRPr="007D132D">
        <w:rPr>
          <w:rFonts w:ascii="宋体" w:hAnsi="宋体" w:cs="宋体" w:hint="eastAsia"/>
          <w:color w:val="000000" w:themeColor="text1"/>
          <w:sz w:val="24"/>
          <w:u w:val="single"/>
        </w:rPr>
        <w:t>（产品名称2）</w:t>
      </w:r>
      <w:r w:rsidRPr="007D132D">
        <w:rPr>
          <w:rFonts w:ascii="宋体" w:hAnsi="宋体" w:cs="宋体" w:hint="eastAsia"/>
          <w:color w:val="000000" w:themeColor="text1"/>
          <w:sz w:val="24"/>
        </w:rPr>
        <w:t>的</w:t>
      </w:r>
      <w:r w:rsidRPr="007D132D">
        <w:rPr>
          <w:rFonts w:ascii="宋体" w:hAnsi="宋体" w:cs="宋体" w:hint="eastAsia"/>
          <w:color w:val="000000" w:themeColor="text1"/>
          <w:sz w:val="24"/>
          <w:u w:val="single"/>
        </w:rPr>
        <w:t>（关键组件）</w:t>
      </w:r>
      <w:r w:rsidRPr="007D132D">
        <w:rPr>
          <w:rFonts w:ascii="宋体" w:hAnsi="宋体" w:cs="宋体" w:hint="eastAsia"/>
          <w:color w:val="000000" w:themeColor="text1"/>
          <w:sz w:val="24"/>
        </w:rPr>
        <w:t>在中国境内生产。</w:t>
      </w:r>
      <w:r w:rsidRPr="007D132D">
        <w:rPr>
          <w:rFonts w:ascii="宋体" w:hAnsi="宋体" w:cs="宋体" w:hint="eastAsia"/>
          <w:color w:val="000000" w:themeColor="text1"/>
          <w:sz w:val="24"/>
          <w:u w:val="single"/>
        </w:rPr>
        <w:t>（产品名称2）</w:t>
      </w:r>
      <w:r w:rsidRPr="007D132D">
        <w:rPr>
          <w:rFonts w:ascii="宋体" w:hAnsi="宋体" w:cs="宋体" w:hint="eastAsia"/>
          <w:color w:val="000000" w:themeColor="text1"/>
          <w:sz w:val="24"/>
        </w:rPr>
        <w:t>的</w:t>
      </w:r>
      <w:r w:rsidRPr="007D132D">
        <w:rPr>
          <w:rFonts w:ascii="宋体" w:hAnsi="宋体" w:cs="宋体" w:hint="eastAsia"/>
          <w:color w:val="000000" w:themeColor="text1"/>
          <w:sz w:val="24"/>
          <w:u w:val="single"/>
        </w:rPr>
        <w:t>（关键工序）</w:t>
      </w:r>
      <w:r w:rsidRPr="007D132D">
        <w:rPr>
          <w:rFonts w:ascii="宋体" w:hAnsi="宋体" w:cs="宋体" w:hint="eastAsia"/>
          <w:color w:val="000000" w:themeColor="text1"/>
          <w:sz w:val="24"/>
        </w:rPr>
        <w:t>在中国境内完成。</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本公司（单位）对上述声明内容的真实性负责。如有虚假，愿承担相应法律责任。</w:t>
      </w:r>
    </w:p>
    <w:p w:rsidR="007D132D" w:rsidRPr="007D132D" w:rsidRDefault="007D132D" w:rsidP="007D132D">
      <w:pPr>
        <w:spacing w:line="360" w:lineRule="auto"/>
        <w:ind w:right="420" w:firstLineChars="200" w:firstLine="480"/>
        <w:rPr>
          <w:rFonts w:ascii="宋体" w:hAnsi="宋体" w:cs="宋体"/>
          <w:color w:val="000000" w:themeColor="text1"/>
          <w:sz w:val="24"/>
        </w:rPr>
      </w:pPr>
    </w:p>
    <w:p w:rsidR="007D132D" w:rsidRPr="007D132D" w:rsidRDefault="007D132D" w:rsidP="007D132D">
      <w:pPr>
        <w:spacing w:line="360" w:lineRule="auto"/>
        <w:ind w:right="420" w:firstLineChars="200" w:firstLine="480"/>
        <w:jc w:val="right"/>
        <w:rPr>
          <w:rFonts w:ascii="宋体" w:hAnsi="宋体" w:cs="宋体"/>
          <w:color w:val="000000" w:themeColor="text1"/>
          <w:sz w:val="24"/>
        </w:rPr>
      </w:pPr>
      <w:r w:rsidRPr="007D132D">
        <w:rPr>
          <w:rFonts w:ascii="宋体" w:hAnsi="宋体" w:cs="宋体" w:hint="eastAsia"/>
          <w:color w:val="000000" w:themeColor="text1"/>
          <w:sz w:val="24"/>
        </w:rPr>
        <w:t xml:space="preserve">公司（单位）名称（盖章）：　</w:t>
      </w:r>
      <w:r w:rsidRPr="007D132D">
        <w:rPr>
          <w:rFonts w:ascii="宋体" w:hAnsi="宋体" w:cs="宋体"/>
          <w:color w:val="000000" w:themeColor="text1"/>
          <w:sz w:val="24"/>
        </w:rPr>
        <w:t>        </w:t>
      </w:r>
    </w:p>
    <w:p w:rsidR="007D132D" w:rsidRPr="007D132D" w:rsidRDefault="007D132D" w:rsidP="007D132D">
      <w:pPr>
        <w:spacing w:line="360" w:lineRule="auto"/>
        <w:ind w:right="180" w:firstLineChars="200" w:firstLine="480"/>
        <w:jc w:val="right"/>
        <w:rPr>
          <w:rFonts w:ascii="宋体" w:hAnsi="宋体" w:cs="宋体"/>
          <w:color w:val="000000" w:themeColor="text1"/>
          <w:sz w:val="24"/>
        </w:rPr>
      </w:pPr>
      <w:r w:rsidRPr="007D132D">
        <w:rPr>
          <w:rFonts w:ascii="宋体" w:hAnsi="宋体" w:cs="宋体" w:hint="eastAsia"/>
          <w:color w:val="000000" w:themeColor="text1"/>
          <w:sz w:val="24"/>
        </w:rPr>
        <w:t>日期：</w:t>
      </w:r>
      <w:r w:rsidRPr="007D132D">
        <w:rPr>
          <w:rFonts w:ascii="宋体" w:hAnsi="宋体" w:cs="宋体"/>
          <w:color w:val="000000" w:themeColor="text1"/>
          <w:sz w:val="24"/>
        </w:rPr>
        <w:t> </w:t>
      </w:r>
      <w:r w:rsidRPr="007D132D">
        <w:rPr>
          <w:rFonts w:ascii="宋体" w:hAnsi="宋体" w:cs="宋体" w:hint="eastAsia"/>
          <w:color w:val="000000" w:themeColor="text1"/>
          <w:sz w:val="24"/>
        </w:rPr>
        <w:t xml:space="preserve">  </w:t>
      </w:r>
      <w:r w:rsidRPr="007D132D">
        <w:rPr>
          <w:rFonts w:ascii="宋体" w:hAnsi="宋体" w:cs="宋体"/>
          <w:color w:val="000000" w:themeColor="text1"/>
          <w:sz w:val="24"/>
        </w:rPr>
        <w:t> </w:t>
      </w:r>
      <w:r w:rsidRPr="007D132D">
        <w:rPr>
          <w:rFonts w:ascii="宋体" w:hAnsi="宋体" w:cs="宋体" w:hint="eastAsia"/>
          <w:color w:val="000000" w:themeColor="text1"/>
          <w:sz w:val="24"/>
        </w:rPr>
        <w:t xml:space="preserve">年 　</w:t>
      </w:r>
      <w:r w:rsidRPr="007D132D">
        <w:rPr>
          <w:rFonts w:ascii="宋体" w:hAnsi="宋体" w:cs="宋体"/>
          <w:color w:val="000000" w:themeColor="text1"/>
          <w:sz w:val="24"/>
        </w:rPr>
        <w:t> </w:t>
      </w:r>
      <w:r w:rsidRPr="007D132D">
        <w:rPr>
          <w:rFonts w:ascii="宋体" w:hAnsi="宋体" w:cs="宋体" w:hint="eastAsia"/>
          <w:color w:val="000000" w:themeColor="text1"/>
          <w:sz w:val="24"/>
        </w:rPr>
        <w:t xml:space="preserve">月　 </w:t>
      </w:r>
      <w:r w:rsidRPr="007D132D">
        <w:rPr>
          <w:rFonts w:ascii="宋体" w:hAnsi="宋体" w:cs="宋体"/>
          <w:color w:val="000000" w:themeColor="text1"/>
          <w:sz w:val="24"/>
        </w:rPr>
        <w:t> </w:t>
      </w:r>
      <w:r w:rsidRPr="007D132D">
        <w:rPr>
          <w:rFonts w:ascii="宋体" w:hAnsi="宋体" w:cs="宋体" w:hint="eastAsia"/>
          <w:color w:val="000000" w:themeColor="text1"/>
          <w:sz w:val="24"/>
        </w:rPr>
        <w:t>日</w:t>
      </w:r>
      <w:r w:rsidRPr="007D132D">
        <w:rPr>
          <w:rFonts w:ascii="宋体" w:hAnsi="宋体" w:cs="宋体"/>
          <w:color w:val="000000" w:themeColor="text1"/>
          <w:sz w:val="24"/>
        </w:rPr>
        <w:t>         </w:t>
      </w:r>
    </w:p>
    <w:p w:rsidR="007D132D" w:rsidRPr="007D132D" w:rsidRDefault="007D132D" w:rsidP="007D132D">
      <w:pPr>
        <w:spacing w:line="360" w:lineRule="auto"/>
        <w:ind w:right="420" w:firstLineChars="200" w:firstLine="480"/>
        <w:rPr>
          <w:rFonts w:ascii="宋体" w:hAnsi="宋体" w:cs="宋体"/>
          <w:color w:val="000000" w:themeColor="text1"/>
          <w:sz w:val="24"/>
        </w:rPr>
      </w:pP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注：</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1.产品如有型号，请在“产品名称”栏一并填写。</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2.生产厂名与厂址应与生产厂营业执照载明的相关信息保持一致。</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3.该产品的中国境内生产的组件成本占比相关要求实施前，“规定比例”栏可不填，下同。</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4.该产品的关键组件要求实施前，“关键组件”栏可不填，下同。</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5.该产品的关键工序要求实施前，“关键工序”栏可不填，下同。</w:t>
      </w:r>
    </w:p>
    <w:p w:rsidR="007D132D" w:rsidRPr="007D132D" w:rsidRDefault="007D132D" w:rsidP="007D132D">
      <w:pPr>
        <w:spacing w:line="360" w:lineRule="auto"/>
        <w:jc w:val="center"/>
        <w:rPr>
          <w:rFonts w:ascii="宋体" w:hAnsi="宋体" w:cs="宋体"/>
          <w:b/>
          <w:color w:val="000000" w:themeColor="text1"/>
          <w:sz w:val="32"/>
          <w:szCs w:val="32"/>
        </w:rPr>
      </w:pPr>
    </w:p>
    <w:p w:rsidR="007D132D" w:rsidRPr="007D132D" w:rsidRDefault="007D132D" w:rsidP="007D132D">
      <w:pPr>
        <w:spacing w:line="360" w:lineRule="auto"/>
        <w:jc w:val="center"/>
        <w:rPr>
          <w:rFonts w:ascii="宋体" w:hAnsi="宋体" w:cs="宋体"/>
          <w:b/>
          <w:color w:val="000000" w:themeColor="text1"/>
          <w:sz w:val="32"/>
          <w:szCs w:val="32"/>
        </w:rPr>
      </w:pPr>
    </w:p>
    <w:p w:rsidR="007D132D" w:rsidRPr="007D132D" w:rsidRDefault="007D132D" w:rsidP="007D132D">
      <w:pPr>
        <w:snapToGrid w:val="0"/>
        <w:spacing w:line="360" w:lineRule="auto"/>
        <w:jc w:val="left"/>
        <w:rPr>
          <w:rFonts w:ascii="宋体" w:hAnsi="宋体" w:cs="宋体"/>
          <w:b/>
          <w:color w:val="000000" w:themeColor="text1"/>
          <w:kern w:val="0"/>
          <w:sz w:val="32"/>
          <w:szCs w:val="32"/>
        </w:rPr>
      </w:pPr>
      <w:r w:rsidRPr="007D132D">
        <w:rPr>
          <w:rFonts w:ascii="宋体" w:hAnsi="宋体" w:cs="宋体" w:hint="eastAsia"/>
          <w:b/>
          <w:color w:val="000000" w:themeColor="text1"/>
          <w:kern w:val="0"/>
          <w:sz w:val="32"/>
          <w:szCs w:val="32"/>
        </w:rPr>
        <w:t>附件7：关于符合本国产品标准的产品成本之和占提供的全部产品成本之和的比例达到80%以上的声明函</w:t>
      </w:r>
    </w:p>
    <w:p w:rsidR="007D132D" w:rsidRPr="007D132D" w:rsidRDefault="007D132D" w:rsidP="007D132D">
      <w:pPr>
        <w:spacing w:line="360" w:lineRule="auto"/>
        <w:jc w:val="center"/>
        <w:rPr>
          <w:rFonts w:ascii="宋体" w:hAnsi="宋体" w:cs="宋体"/>
          <w:b/>
          <w:color w:val="000000" w:themeColor="text1"/>
          <w:sz w:val="32"/>
          <w:szCs w:val="32"/>
        </w:rPr>
      </w:pPr>
    </w:p>
    <w:p w:rsidR="007D132D" w:rsidRPr="007D132D" w:rsidRDefault="007D132D" w:rsidP="007D132D">
      <w:pPr>
        <w:spacing w:line="360" w:lineRule="auto"/>
        <w:jc w:val="center"/>
        <w:rPr>
          <w:rFonts w:ascii="宋体" w:hAnsi="宋体" w:cs="宋体"/>
          <w:b/>
          <w:color w:val="000000" w:themeColor="text1"/>
          <w:sz w:val="32"/>
          <w:szCs w:val="32"/>
        </w:rPr>
      </w:pPr>
      <w:r w:rsidRPr="007D132D">
        <w:rPr>
          <w:rFonts w:ascii="宋体" w:hAnsi="宋体" w:cs="宋体" w:hint="eastAsia"/>
          <w:b/>
          <w:color w:val="000000" w:themeColor="text1"/>
          <w:sz w:val="32"/>
          <w:szCs w:val="32"/>
        </w:rPr>
        <w:t>关于符合本国产品标准的产品成本之和占我公司（单位）提供的全部产品成本之和的比例达到80%以上的声明函</w:t>
      </w:r>
    </w:p>
    <w:p w:rsidR="007D132D" w:rsidRPr="007D132D" w:rsidRDefault="007D132D" w:rsidP="007D132D">
      <w:pPr>
        <w:spacing w:line="360" w:lineRule="auto"/>
        <w:ind w:right="420" w:firstLineChars="200" w:firstLine="480"/>
        <w:rPr>
          <w:rFonts w:ascii="宋体" w:hAnsi="宋体" w:cs="宋体"/>
          <w:color w:val="000000" w:themeColor="text1"/>
          <w:sz w:val="24"/>
        </w:rPr>
      </w:pP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color w:val="000000" w:themeColor="text1"/>
          <w:sz w:val="24"/>
        </w:rPr>
        <w:t xml:space="preserve"> </w:t>
      </w:r>
      <w:r w:rsidRPr="007D132D">
        <w:rPr>
          <w:rFonts w:ascii="宋体" w:hAnsi="宋体" w:cs="宋体" w:hint="eastAsia"/>
          <w:color w:val="000000" w:themeColor="text1"/>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本公司（单位）对上述声明内容的真实性负责。如有虚假，愿承担相应法律责任。</w:t>
      </w:r>
    </w:p>
    <w:p w:rsidR="007D132D" w:rsidRPr="007D132D" w:rsidRDefault="007D132D" w:rsidP="007D132D">
      <w:pPr>
        <w:spacing w:line="360" w:lineRule="auto"/>
        <w:ind w:right="420" w:firstLineChars="200" w:firstLine="480"/>
        <w:rPr>
          <w:rFonts w:ascii="宋体" w:hAnsi="宋体" w:cs="宋体"/>
          <w:color w:val="000000" w:themeColor="text1"/>
          <w:sz w:val="24"/>
        </w:rPr>
      </w:pPr>
    </w:p>
    <w:p w:rsidR="007D132D" w:rsidRPr="007D132D" w:rsidRDefault="007D132D" w:rsidP="007D132D">
      <w:pPr>
        <w:spacing w:line="360" w:lineRule="auto"/>
        <w:ind w:right="420" w:firstLineChars="200" w:firstLine="480"/>
        <w:jc w:val="right"/>
        <w:rPr>
          <w:rFonts w:ascii="宋体" w:hAnsi="宋体" w:cs="宋体"/>
          <w:color w:val="000000" w:themeColor="text1"/>
          <w:sz w:val="24"/>
        </w:rPr>
      </w:pPr>
      <w:r w:rsidRPr="007D132D">
        <w:rPr>
          <w:rFonts w:ascii="宋体" w:hAnsi="宋体" w:cs="宋体" w:hint="eastAsia"/>
          <w:color w:val="000000" w:themeColor="text1"/>
          <w:sz w:val="24"/>
        </w:rPr>
        <w:t xml:space="preserve">公司（单位）名称（盖章）：　</w:t>
      </w:r>
      <w:r w:rsidRPr="007D132D">
        <w:rPr>
          <w:rFonts w:ascii="宋体" w:hAnsi="宋体" w:cs="宋体"/>
          <w:color w:val="000000" w:themeColor="text1"/>
          <w:sz w:val="24"/>
        </w:rPr>
        <w:t>        </w:t>
      </w:r>
    </w:p>
    <w:p w:rsidR="007D132D" w:rsidRPr="007D132D" w:rsidRDefault="007D132D" w:rsidP="007D132D">
      <w:pPr>
        <w:spacing w:line="360" w:lineRule="auto"/>
        <w:ind w:right="180" w:firstLineChars="200" w:firstLine="480"/>
        <w:jc w:val="right"/>
        <w:rPr>
          <w:rFonts w:ascii="宋体" w:hAnsi="宋体" w:cs="宋体"/>
          <w:color w:val="000000" w:themeColor="text1"/>
          <w:sz w:val="24"/>
        </w:rPr>
      </w:pPr>
      <w:r w:rsidRPr="007D132D">
        <w:rPr>
          <w:rFonts w:ascii="宋体" w:hAnsi="宋体" w:cs="宋体" w:hint="eastAsia"/>
          <w:color w:val="000000" w:themeColor="text1"/>
          <w:sz w:val="24"/>
        </w:rPr>
        <w:t>日期：</w:t>
      </w:r>
      <w:r w:rsidRPr="007D132D">
        <w:rPr>
          <w:rFonts w:ascii="宋体" w:hAnsi="宋体" w:cs="宋体"/>
          <w:color w:val="000000" w:themeColor="text1"/>
          <w:sz w:val="24"/>
        </w:rPr>
        <w:t> </w:t>
      </w:r>
      <w:r w:rsidRPr="007D132D">
        <w:rPr>
          <w:rFonts w:ascii="宋体" w:hAnsi="宋体" w:cs="宋体" w:hint="eastAsia"/>
          <w:color w:val="000000" w:themeColor="text1"/>
          <w:sz w:val="24"/>
        </w:rPr>
        <w:t xml:space="preserve">  </w:t>
      </w:r>
      <w:r w:rsidRPr="007D132D">
        <w:rPr>
          <w:rFonts w:ascii="宋体" w:hAnsi="宋体" w:cs="宋体"/>
          <w:color w:val="000000" w:themeColor="text1"/>
          <w:sz w:val="24"/>
        </w:rPr>
        <w:t> </w:t>
      </w:r>
      <w:r w:rsidRPr="007D132D">
        <w:rPr>
          <w:rFonts w:ascii="宋体" w:hAnsi="宋体" w:cs="宋体" w:hint="eastAsia"/>
          <w:color w:val="000000" w:themeColor="text1"/>
          <w:sz w:val="24"/>
        </w:rPr>
        <w:t xml:space="preserve">年 　</w:t>
      </w:r>
      <w:r w:rsidRPr="007D132D">
        <w:rPr>
          <w:rFonts w:ascii="宋体" w:hAnsi="宋体" w:cs="宋体"/>
          <w:color w:val="000000" w:themeColor="text1"/>
          <w:sz w:val="24"/>
        </w:rPr>
        <w:t> </w:t>
      </w:r>
      <w:r w:rsidRPr="007D132D">
        <w:rPr>
          <w:rFonts w:ascii="宋体" w:hAnsi="宋体" w:cs="宋体" w:hint="eastAsia"/>
          <w:color w:val="000000" w:themeColor="text1"/>
          <w:sz w:val="24"/>
        </w:rPr>
        <w:t xml:space="preserve">月　 </w:t>
      </w:r>
      <w:r w:rsidRPr="007D132D">
        <w:rPr>
          <w:rFonts w:ascii="宋体" w:hAnsi="宋体" w:cs="宋体"/>
          <w:color w:val="000000" w:themeColor="text1"/>
          <w:sz w:val="24"/>
        </w:rPr>
        <w:t> </w:t>
      </w:r>
      <w:r w:rsidRPr="007D132D">
        <w:rPr>
          <w:rFonts w:ascii="宋体" w:hAnsi="宋体" w:cs="宋体" w:hint="eastAsia"/>
          <w:color w:val="000000" w:themeColor="text1"/>
          <w:sz w:val="24"/>
        </w:rPr>
        <w:t>日</w:t>
      </w:r>
      <w:r w:rsidRPr="007D132D">
        <w:rPr>
          <w:rFonts w:ascii="宋体" w:hAnsi="宋体" w:cs="宋体"/>
          <w:color w:val="000000" w:themeColor="text1"/>
          <w:sz w:val="24"/>
        </w:rPr>
        <w:t>         </w:t>
      </w:r>
    </w:p>
    <w:p w:rsidR="007D132D" w:rsidRPr="007D132D" w:rsidRDefault="007D132D" w:rsidP="007D132D">
      <w:pPr>
        <w:spacing w:line="360" w:lineRule="auto"/>
        <w:ind w:right="420" w:firstLineChars="200" w:firstLine="480"/>
        <w:rPr>
          <w:rFonts w:ascii="宋体" w:hAnsi="宋体" w:cs="宋体"/>
          <w:color w:val="000000" w:themeColor="text1"/>
          <w:sz w:val="24"/>
        </w:rPr>
      </w:pP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注：</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1.本</w:t>
      </w:r>
      <w:proofErr w:type="gramStart"/>
      <w:r w:rsidRPr="007D132D">
        <w:rPr>
          <w:rFonts w:ascii="宋体" w:hAnsi="宋体" w:cs="宋体" w:hint="eastAsia"/>
          <w:color w:val="000000" w:themeColor="text1"/>
          <w:sz w:val="24"/>
        </w:rPr>
        <w:t>声明函须同时</w:t>
      </w:r>
      <w:proofErr w:type="gramEnd"/>
      <w:r w:rsidRPr="007D132D">
        <w:rPr>
          <w:rFonts w:ascii="宋体" w:hAnsi="宋体" w:cs="宋体" w:hint="eastAsia"/>
          <w:color w:val="000000" w:themeColor="text1"/>
          <w:sz w:val="24"/>
        </w:rPr>
        <w:t>提供关于符合本国产品标准的声明函或财政部会同有关部门规定的有关证明文件，否则不享受价格扣除政策。</w:t>
      </w:r>
    </w:p>
    <w:p w:rsidR="007D132D" w:rsidRPr="007D132D" w:rsidRDefault="007D132D" w:rsidP="007D132D">
      <w:pPr>
        <w:spacing w:line="360" w:lineRule="auto"/>
        <w:ind w:right="420" w:firstLineChars="200" w:firstLine="480"/>
        <w:rPr>
          <w:rFonts w:ascii="宋体" w:hAnsi="宋体" w:cs="宋体"/>
          <w:color w:val="000000" w:themeColor="text1"/>
          <w:sz w:val="24"/>
        </w:rPr>
      </w:pPr>
      <w:r w:rsidRPr="007D132D">
        <w:rPr>
          <w:rFonts w:ascii="宋体" w:hAnsi="宋体" w:cs="宋体" w:hint="eastAsia"/>
          <w:color w:val="000000" w:themeColor="text1"/>
          <w:sz w:val="24"/>
        </w:rPr>
        <w:t>2.当采购项目或者采购包中含有多种产品，供应商拟享受该政策时提供。当采购项目或者采购包中仅含有单一产品时，无须提供该声明函。</w:t>
      </w:r>
    </w:p>
    <w:p w:rsidR="007D132D" w:rsidRPr="005E5D23" w:rsidRDefault="007D132D" w:rsidP="007D132D">
      <w:pPr>
        <w:spacing w:line="360" w:lineRule="auto"/>
        <w:jc w:val="center"/>
        <w:rPr>
          <w:rFonts w:ascii="宋体" w:hAnsi="宋体" w:cs="宋体"/>
          <w:b/>
          <w:color w:val="FF0000"/>
          <w:sz w:val="32"/>
          <w:szCs w:val="32"/>
        </w:rPr>
      </w:pPr>
    </w:p>
    <w:p w:rsidR="00BA6C24" w:rsidRPr="007D132D" w:rsidRDefault="00BA6C24">
      <w:pPr>
        <w:spacing w:line="360" w:lineRule="auto"/>
        <w:jc w:val="center"/>
        <w:rPr>
          <w:rFonts w:ascii="宋体" w:hAnsi="宋体" w:cs="宋体"/>
          <w:sz w:val="24"/>
        </w:rPr>
      </w:pPr>
    </w:p>
    <w:sectPr w:rsidR="00BA6C24" w:rsidRPr="007D132D">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EE2" w:rsidRDefault="00B03EE2">
      <w:r>
        <w:separator/>
      </w:r>
    </w:p>
  </w:endnote>
  <w:endnote w:type="continuationSeparator" w:id="0">
    <w:p w:rsidR="00B03EE2" w:rsidRDefault="00B0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幼圆">
    <w:altName w:val="宋体"/>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altName w:val="Segoe Print"/>
    <w:panose1 w:val="020B0502020202020204"/>
    <w:charset w:val="00"/>
    <w:family w:val="swiss"/>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d"/>
      <w:framePr w:wrap="around" w:vAnchor="text" w:hAnchor="margin" w:xAlign="right" w:y="1"/>
      <w:rPr>
        <w:rStyle w:val="afff0"/>
      </w:rPr>
    </w:pPr>
    <w:r>
      <w:fldChar w:fldCharType="begin"/>
    </w:r>
    <w:r>
      <w:rPr>
        <w:rStyle w:val="afff0"/>
      </w:rPr>
      <w:instrText xml:space="preserve">PAGE  </w:instrText>
    </w:r>
    <w:r>
      <w:fldChar w:fldCharType="end"/>
    </w:r>
  </w:p>
  <w:p w:rsidR="001E18BE" w:rsidRDefault="001E18BE">
    <w:pPr>
      <w:pStyle w:val="af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d"/>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AB62F1">
      <w:rPr>
        <w:rFonts w:ascii="仿宋_GB2312" w:eastAsia="仿宋_GB2312"/>
        <w:noProof/>
        <w:kern w:val="0"/>
      </w:rPr>
      <w:t>20</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AB62F1">
      <w:rPr>
        <w:rFonts w:ascii="仿宋_GB2312" w:eastAsia="仿宋_GB2312"/>
        <w:noProof/>
        <w:kern w:val="0"/>
      </w:rPr>
      <w:t>107</w:t>
    </w:r>
    <w:r>
      <w:rPr>
        <w:rFonts w:ascii="仿宋_GB2312" w:eastAsia="仿宋_GB2312" w:hint="eastAsia"/>
        <w:kern w:val="0"/>
      </w:rPr>
      <w:fldChar w:fldCharType="end"/>
    </w:r>
    <w:r>
      <w:rPr>
        <w:rFonts w:ascii="仿宋_GB2312" w:eastAsia="仿宋_GB2312" w:hint="eastAsia"/>
        <w:kern w:val="0"/>
      </w:rPr>
      <w:t xml:space="preserve"> 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d"/>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ED3C62">
      <w:rPr>
        <w:rFonts w:ascii="仿宋_GB2312" w:eastAsia="仿宋_GB2312"/>
        <w:noProof/>
        <w:kern w:val="0"/>
      </w:rPr>
      <w:t>1</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ED3C62">
      <w:rPr>
        <w:rFonts w:ascii="仿宋_GB2312" w:eastAsia="仿宋_GB2312"/>
        <w:noProof/>
        <w:kern w:val="0"/>
      </w:rPr>
      <w:t>107</w:t>
    </w:r>
    <w:r>
      <w:rPr>
        <w:rFonts w:ascii="仿宋_GB2312" w:eastAsia="仿宋_GB2312" w:hint="eastAsia"/>
        <w:kern w:val="0"/>
      </w:rPr>
      <w:fldChar w:fldCharType="end"/>
    </w:r>
    <w:r>
      <w:rPr>
        <w:rFonts w:ascii="仿宋_GB2312" w:eastAsia="仿宋_GB2312" w:hint="eastAsia"/>
        <w:kern w:val="0"/>
      </w:rPr>
      <w:t xml:space="preserve"> 页</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d"/>
      <w:spacing w:after="12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ED3C62">
      <w:rPr>
        <w:rFonts w:ascii="仿宋_GB2312" w:eastAsia="仿宋_GB2312"/>
        <w:noProof/>
        <w:kern w:val="0"/>
        <w:sz w:val="21"/>
        <w:szCs w:val="21"/>
      </w:rPr>
      <w:t>79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ED3C62">
      <w:rPr>
        <w:rFonts w:ascii="仿宋_GB2312" w:eastAsia="仿宋_GB2312"/>
        <w:noProof/>
        <w:kern w:val="0"/>
        <w:sz w:val="21"/>
        <w:szCs w:val="21"/>
      </w:rPr>
      <w:t>107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E18BE" w:rsidRDefault="001E18BE">
    <w:pPr>
      <w:rPr>
        <w:rFonts w:ascii="仿宋_GB2312" w:eastAsia="仿宋_GB231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d"/>
      <w:spacing w:after="12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ED3C62">
      <w:rPr>
        <w:rFonts w:ascii="仿宋_GB2312" w:eastAsia="仿宋_GB2312"/>
        <w:noProof/>
        <w:kern w:val="0"/>
        <w:sz w:val="21"/>
        <w:szCs w:val="21"/>
      </w:rPr>
      <w:t>78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ED3C62">
      <w:rPr>
        <w:rFonts w:ascii="仿宋_GB2312" w:eastAsia="仿宋_GB2312"/>
        <w:noProof/>
        <w:kern w:val="0"/>
        <w:sz w:val="21"/>
        <w:szCs w:val="21"/>
      </w:rPr>
      <w:t>107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E18BE" w:rsidRDefault="001E18BE">
    <w:pPr>
      <w:rPr>
        <w:rFonts w:ascii="仿宋_GB2312" w:eastAsia="仿宋_GB231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d"/>
      <w:framePr w:wrap="around" w:vAnchor="text" w:hAnchor="margin" w:xAlign="right" w:y="1"/>
      <w:rPr>
        <w:rStyle w:val="afff0"/>
      </w:rPr>
    </w:pPr>
    <w:r>
      <w:fldChar w:fldCharType="begin"/>
    </w:r>
    <w:r>
      <w:rPr>
        <w:rStyle w:val="afff0"/>
      </w:rPr>
      <w:instrText xml:space="preserve">PAGE  </w:instrText>
    </w:r>
    <w:r>
      <w:fldChar w:fldCharType="end"/>
    </w:r>
  </w:p>
  <w:p w:rsidR="001E18BE" w:rsidRDefault="001E18BE">
    <w:pPr>
      <w:pStyle w:val="afd"/>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d"/>
      <w:jc w:val="center"/>
      <w:rPr>
        <w:rFonts w:ascii="仿宋_GB2312" w:eastAsia="仿宋_GB2312"/>
        <w:szCs w:val="24"/>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sidR="00ED3C62">
      <w:rPr>
        <w:rFonts w:ascii="仿宋_GB2312" w:eastAsia="仿宋_GB2312"/>
        <w:noProof/>
        <w:kern w:val="0"/>
        <w:szCs w:val="21"/>
      </w:rPr>
      <w:t>97</w:t>
    </w:r>
    <w:r>
      <w:rPr>
        <w:rFonts w:ascii="仿宋_GB2312" w:eastAsia="仿宋_GB2312" w:hint="eastAsia"/>
        <w:kern w:val="0"/>
        <w:szCs w:val="21"/>
      </w:rPr>
      <w:fldChar w:fldCharType="end"/>
    </w:r>
    <w:r>
      <w:rPr>
        <w:rFonts w:ascii="仿宋_GB2312" w:eastAsia="仿宋_GB2312" w:hint="eastAsia"/>
        <w:kern w:val="0"/>
        <w:szCs w:val="21"/>
      </w:rPr>
      <w:t xml:space="preserve"> 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sidR="00ED3C62">
      <w:rPr>
        <w:rFonts w:ascii="仿宋_GB2312" w:eastAsia="仿宋_GB2312"/>
        <w:noProof/>
        <w:kern w:val="0"/>
        <w:szCs w:val="21"/>
      </w:rPr>
      <w:t>107</w:t>
    </w:r>
    <w:r>
      <w:rPr>
        <w:rFonts w:ascii="仿宋_GB2312" w:eastAsia="仿宋_GB2312" w:hint="eastAsia"/>
        <w:kern w:val="0"/>
        <w:szCs w:val="21"/>
      </w:rPr>
      <w:fldChar w:fldCharType="end"/>
    </w:r>
    <w:r>
      <w:rPr>
        <w:rFonts w:ascii="仿宋_GB2312" w:eastAsia="仿宋_GB2312" w:hint="eastAsia"/>
        <w:kern w:val="0"/>
        <w:szCs w:val="21"/>
      </w:rPr>
      <w:t xml:space="preserve"> 页</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d"/>
      <w:jc w:val="center"/>
      <w:rPr>
        <w:rFonts w:ascii="仿宋_GB2312" w:eastAsia="仿宋_GB2312"/>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sidR="00ED3C62">
      <w:rPr>
        <w:rFonts w:ascii="仿宋_GB2312" w:eastAsia="仿宋_GB2312"/>
        <w:noProof/>
        <w:kern w:val="0"/>
        <w:szCs w:val="21"/>
      </w:rPr>
      <w:t>96</w:t>
    </w:r>
    <w:r>
      <w:rPr>
        <w:rFonts w:ascii="仿宋_GB2312" w:eastAsia="仿宋_GB2312" w:hint="eastAsia"/>
        <w:kern w:val="0"/>
        <w:szCs w:val="21"/>
      </w:rPr>
      <w:fldChar w:fldCharType="end"/>
    </w:r>
    <w:r>
      <w:rPr>
        <w:rFonts w:ascii="仿宋_GB2312" w:eastAsia="仿宋_GB2312" w:hint="eastAsia"/>
        <w:kern w:val="0"/>
        <w:szCs w:val="21"/>
      </w:rPr>
      <w:t xml:space="preserve"> 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sidR="00ED3C62">
      <w:rPr>
        <w:rFonts w:ascii="仿宋_GB2312" w:eastAsia="仿宋_GB2312"/>
        <w:noProof/>
        <w:kern w:val="0"/>
        <w:szCs w:val="21"/>
      </w:rPr>
      <w:t>107</w:t>
    </w:r>
    <w:r>
      <w:rPr>
        <w:rFonts w:ascii="仿宋_GB2312" w:eastAsia="仿宋_GB2312" w:hint="eastAsia"/>
        <w:kern w:val="0"/>
        <w:szCs w:val="21"/>
      </w:rPr>
      <w:fldChar w:fldCharType="end"/>
    </w:r>
    <w:bookmarkStart w:id="210" w:name="_Toc36110187"/>
    <w:bookmarkStart w:id="211" w:name="_Toc164085800"/>
    <w:bookmarkStart w:id="212" w:name="_Toc91899912"/>
    <w:bookmarkStart w:id="213" w:name="_Toc131845147"/>
    <w:r>
      <w:rPr>
        <w:rFonts w:ascii="仿宋_GB2312" w:eastAsia="仿宋_GB2312" w:hint="eastAsia"/>
        <w:kern w:val="0"/>
        <w:szCs w:val="21"/>
      </w:rPr>
      <w:t xml:space="preserve"> 页</w:t>
    </w:r>
    <w:bookmarkEnd w:id="210"/>
    <w:bookmarkEnd w:id="211"/>
    <w:bookmarkEnd w:id="212"/>
    <w:bookmarkEnd w:id="21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EE2" w:rsidRDefault="00B03EE2">
      <w:r>
        <w:separator/>
      </w:r>
    </w:p>
  </w:footnote>
  <w:footnote w:type="continuationSeparator" w:id="0">
    <w:p w:rsidR="00B03EE2" w:rsidRDefault="00B03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fa"/>
      <w:ind w:firstLineChars="100" w:firstLine="180"/>
      <w:jc w:val="both"/>
      <w:rPr>
        <w:rFonts w:ascii="仿宋_GB2312" w:eastAsia="仿宋_GB2312"/>
        <w:b w:val="0"/>
        <w:sz w:val="18"/>
        <w:u w:val="single"/>
      </w:rPr>
    </w:pPr>
    <w:r>
      <w:rPr>
        <w:rFonts w:eastAsia="仿宋_GB2312" w:hint="eastAsia"/>
        <w:b w:val="0"/>
        <w:i/>
        <w:sz w:val="18"/>
        <w:u w:val="single"/>
      </w:rPr>
      <w:t xml:space="preserve">                                                                     </w:t>
    </w:r>
    <w:r>
      <w:rPr>
        <w:rFonts w:eastAsia="仿宋_GB2312" w:hint="eastAsia"/>
        <w:b w:val="0"/>
        <w:sz w:val="18"/>
        <w:u w:val="single"/>
      </w:rPr>
      <w:t xml:space="preserve"> </w:t>
    </w:r>
    <w:r>
      <w:rPr>
        <w:rFonts w:eastAsia="仿宋_GB2312" w:hint="eastAsia"/>
        <w:b w:val="0"/>
        <w:sz w:val="18"/>
        <w:szCs w:val="18"/>
        <w:u w:val="single"/>
      </w:rPr>
      <w:t>北海市政府采购竞争性谈判文件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f"/>
      <w:jc w:val="right"/>
      <w:rPr>
        <w:rFonts w:eastAsia="仿宋_GB2312"/>
      </w:rPr>
    </w:pPr>
    <w:r>
      <w:rPr>
        <w:rFonts w:eastAsia="仿宋_GB2312" w:hint="eastAsia"/>
      </w:rPr>
      <w:t>北海市政府采购竞争性谈判文件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f"/>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f"/>
      <w:spacing w:after="120"/>
      <w:rPr>
        <w:sz w:val="21"/>
        <w:szCs w:val="21"/>
      </w:rPr>
    </w:pPr>
    <w:r>
      <w:rPr>
        <w:rFonts w:hint="eastAsia"/>
      </w:rPr>
      <w:t xml:space="preserve">                                                               </w:t>
    </w:r>
    <w:r>
      <w:rPr>
        <w:rFonts w:hint="eastAsia"/>
        <w:sz w:val="21"/>
        <w:szCs w:val="21"/>
      </w:rPr>
      <w:t xml:space="preserve"> </w:t>
    </w:r>
    <w:r>
      <w:rPr>
        <w:rFonts w:eastAsia="仿宋_GB2312" w:hint="eastAsia"/>
        <w:b/>
        <w:u w:val="single"/>
      </w:rPr>
      <w:t>北海市政府采购竞争性谈判文件</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f"/>
      <w:jc w:val="right"/>
      <w:rPr>
        <w:rFonts w:eastAsia="仿宋_GB2312"/>
      </w:rPr>
    </w:pPr>
    <w:r>
      <w:rPr>
        <w:rFonts w:eastAsia="仿宋_GB2312" w:hint="eastAsia"/>
        <w:iCs/>
      </w:rPr>
      <w:t>北海市政府采购竞争性谈判文件</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BE" w:rsidRDefault="001E18BE">
    <w:pPr>
      <w:pStyle w:val="aff"/>
      <w:jc w:val="right"/>
      <w:rPr>
        <w:rFonts w:eastAsia="仿宋_GB2312"/>
      </w:rPr>
    </w:pPr>
    <w:r>
      <w:rPr>
        <w:rFonts w:eastAsia="仿宋_GB2312" w:hint="eastAsia"/>
        <w:iCs/>
      </w:rPr>
      <w:t>北海市政府采购竞争性谈判文件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A17415"/>
    <w:multiLevelType w:val="singleLevel"/>
    <w:tmpl w:val="F0A17415"/>
    <w:lvl w:ilvl="0">
      <w:start w:val="1"/>
      <w:numFmt w:val="decimal"/>
      <w:lvlText w:val="%1."/>
      <w:lvlJc w:val="left"/>
      <w:pPr>
        <w:tabs>
          <w:tab w:val="left" w:pos="879"/>
        </w:tabs>
      </w:pPr>
    </w:lvl>
  </w:abstractNum>
  <w:abstractNum w:abstractNumId="1"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2" w15:restartNumberingAfterBreak="0">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3" w15:restartNumberingAfterBreak="0">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0000027"/>
    <w:multiLevelType w:val="singleLevel"/>
    <w:tmpl w:val="00000027"/>
    <w:lvl w:ilvl="0">
      <w:numFmt w:val="bullet"/>
      <w:lvlText w:val="*"/>
      <w:lvlJc w:val="left"/>
    </w:lvl>
  </w:abstractNum>
  <w:abstractNum w:abstractNumId="5" w15:restartNumberingAfterBreak="0">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7" w15:restartNumberingAfterBreak="0">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8"/>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172A27"/>
    <w:rsid w:val="0000133D"/>
    <w:rsid w:val="0000488B"/>
    <w:rsid w:val="00005608"/>
    <w:rsid w:val="00005CAC"/>
    <w:rsid w:val="00006109"/>
    <w:rsid w:val="00006725"/>
    <w:rsid w:val="0000675E"/>
    <w:rsid w:val="00007CAA"/>
    <w:rsid w:val="00010FE9"/>
    <w:rsid w:val="0001122F"/>
    <w:rsid w:val="00012BE8"/>
    <w:rsid w:val="00013F31"/>
    <w:rsid w:val="0001418B"/>
    <w:rsid w:val="00015FD7"/>
    <w:rsid w:val="000170C8"/>
    <w:rsid w:val="000172A5"/>
    <w:rsid w:val="000173F4"/>
    <w:rsid w:val="000217DE"/>
    <w:rsid w:val="00021EA9"/>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6BFD"/>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44D"/>
    <w:rsid w:val="00092FE9"/>
    <w:rsid w:val="00094342"/>
    <w:rsid w:val="000948AE"/>
    <w:rsid w:val="00095C34"/>
    <w:rsid w:val="000960BA"/>
    <w:rsid w:val="0009662A"/>
    <w:rsid w:val="000A1A52"/>
    <w:rsid w:val="000A1F98"/>
    <w:rsid w:val="000A23CE"/>
    <w:rsid w:val="000A49BB"/>
    <w:rsid w:val="000A4C67"/>
    <w:rsid w:val="000A4ECC"/>
    <w:rsid w:val="000A5674"/>
    <w:rsid w:val="000A5A46"/>
    <w:rsid w:val="000A76EA"/>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AEC"/>
    <w:rsid w:val="000E1DD9"/>
    <w:rsid w:val="000E246F"/>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0348"/>
    <w:rsid w:val="00111C7D"/>
    <w:rsid w:val="00112038"/>
    <w:rsid w:val="00112467"/>
    <w:rsid w:val="001127FF"/>
    <w:rsid w:val="0011292B"/>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4E44"/>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2D87"/>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8BE"/>
    <w:rsid w:val="001E1ABC"/>
    <w:rsid w:val="001E43FB"/>
    <w:rsid w:val="001E59FB"/>
    <w:rsid w:val="001E63F8"/>
    <w:rsid w:val="001E787E"/>
    <w:rsid w:val="001E78CC"/>
    <w:rsid w:val="001F087C"/>
    <w:rsid w:val="001F0DA4"/>
    <w:rsid w:val="001F0FD1"/>
    <w:rsid w:val="001F1F18"/>
    <w:rsid w:val="001F2F92"/>
    <w:rsid w:val="001F3396"/>
    <w:rsid w:val="001F4F8B"/>
    <w:rsid w:val="001F6095"/>
    <w:rsid w:val="00200E37"/>
    <w:rsid w:val="002015E4"/>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2DF2"/>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5B65"/>
    <w:rsid w:val="0038637D"/>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0E8F"/>
    <w:rsid w:val="003B452B"/>
    <w:rsid w:val="003B4810"/>
    <w:rsid w:val="003B514E"/>
    <w:rsid w:val="003B5581"/>
    <w:rsid w:val="003B5E0A"/>
    <w:rsid w:val="003B613B"/>
    <w:rsid w:val="003B636A"/>
    <w:rsid w:val="003B6AF1"/>
    <w:rsid w:val="003B7D14"/>
    <w:rsid w:val="003C011C"/>
    <w:rsid w:val="003C2400"/>
    <w:rsid w:val="003C31D1"/>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3FB8"/>
    <w:rsid w:val="003E5C49"/>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D84"/>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3900"/>
    <w:rsid w:val="00435515"/>
    <w:rsid w:val="004357B1"/>
    <w:rsid w:val="00436CCE"/>
    <w:rsid w:val="004379BB"/>
    <w:rsid w:val="00437B40"/>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E68"/>
    <w:rsid w:val="00461F80"/>
    <w:rsid w:val="0046240D"/>
    <w:rsid w:val="00463576"/>
    <w:rsid w:val="0046399D"/>
    <w:rsid w:val="00465264"/>
    <w:rsid w:val="00465322"/>
    <w:rsid w:val="00465781"/>
    <w:rsid w:val="00465A21"/>
    <w:rsid w:val="00466ABA"/>
    <w:rsid w:val="0046775D"/>
    <w:rsid w:val="00471387"/>
    <w:rsid w:val="00471963"/>
    <w:rsid w:val="00473308"/>
    <w:rsid w:val="00473565"/>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035D"/>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445E"/>
    <w:rsid w:val="005251BE"/>
    <w:rsid w:val="005256D6"/>
    <w:rsid w:val="00525AD8"/>
    <w:rsid w:val="00525C01"/>
    <w:rsid w:val="00526429"/>
    <w:rsid w:val="005266C1"/>
    <w:rsid w:val="005267F4"/>
    <w:rsid w:val="00527317"/>
    <w:rsid w:val="00527ED6"/>
    <w:rsid w:val="00531064"/>
    <w:rsid w:val="005335A2"/>
    <w:rsid w:val="00533DEC"/>
    <w:rsid w:val="005363D3"/>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1F8F"/>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25E"/>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12DE"/>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543"/>
    <w:rsid w:val="005E4717"/>
    <w:rsid w:val="005E4B55"/>
    <w:rsid w:val="005E565C"/>
    <w:rsid w:val="005E56C9"/>
    <w:rsid w:val="005E5CF7"/>
    <w:rsid w:val="005E704E"/>
    <w:rsid w:val="005E721E"/>
    <w:rsid w:val="005E75E3"/>
    <w:rsid w:val="005F0857"/>
    <w:rsid w:val="005F2CD5"/>
    <w:rsid w:val="005F2E68"/>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805"/>
    <w:rsid w:val="00630D58"/>
    <w:rsid w:val="00631005"/>
    <w:rsid w:val="00632727"/>
    <w:rsid w:val="00633EF3"/>
    <w:rsid w:val="00635B73"/>
    <w:rsid w:val="006368A8"/>
    <w:rsid w:val="00636CC7"/>
    <w:rsid w:val="00637016"/>
    <w:rsid w:val="00637F27"/>
    <w:rsid w:val="006412A7"/>
    <w:rsid w:val="00643F89"/>
    <w:rsid w:val="00644BED"/>
    <w:rsid w:val="00644E2E"/>
    <w:rsid w:val="00645CB4"/>
    <w:rsid w:val="00646BDC"/>
    <w:rsid w:val="00647DE9"/>
    <w:rsid w:val="00651F59"/>
    <w:rsid w:val="00652CF5"/>
    <w:rsid w:val="0065343E"/>
    <w:rsid w:val="006534A7"/>
    <w:rsid w:val="00653C7C"/>
    <w:rsid w:val="006540B1"/>
    <w:rsid w:val="006558CD"/>
    <w:rsid w:val="00656BA0"/>
    <w:rsid w:val="00656CD4"/>
    <w:rsid w:val="00656D49"/>
    <w:rsid w:val="00656E4D"/>
    <w:rsid w:val="006576BA"/>
    <w:rsid w:val="0066057F"/>
    <w:rsid w:val="0066099B"/>
    <w:rsid w:val="00662401"/>
    <w:rsid w:val="00662B7E"/>
    <w:rsid w:val="00662D3D"/>
    <w:rsid w:val="00662F1F"/>
    <w:rsid w:val="0066408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5316"/>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4A3B"/>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4C"/>
    <w:rsid w:val="0077765A"/>
    <w:rsid w:val="00780032"/>
    <w:rsid w:val="00780E86"/>
    <w:rsid w:val="00781727"/>
    <w:rsid w:val="00781F96"/>
    <w:rsid w:val="007823F9"/>
    <w:rsid w:val="00782D32"/>
    <w:rsid w:val="007830E9"/>
    <w:rsid w:val="00783959"/>
    <w:rsid w:val="0078585F"/>
    <w:rsid w:val="00786CBB"/>
    <w:rsid w:val="0079038E"/>
    <w:rsid w:val="0079243B"/>
    <w:rsid w:val="00792909"/>
    <w:rsid w:val="00792A00"/>
    <w:rsid w:val="00792C3F"/>
    <w:rsid w:val="00792EE2"/>
    <w:rsid w:val="00793105"/>
    <w:rsid w:val="007931E8"/>
    <w:rsid w:val="00793333"/>
    <w:rsid w:val="00793E20"/>
    <w:rsid w:val="00794E46"/>
    <w:rsid w:val="00794FB6"/>
    <w:rsid w:val="007952DE"/>
    <w:rsid w:val="00795479"/>
    <w:rsid w:val="00796292"/>
    <w:rsid w:val="0079687B"/>
    <w:rsid w:val="007972D5"/>
    <w:rsid w:val="007978E8"/>
    <w:rsid w:val="007A0789"/>
    <w:rsid w:val="007A130E"/>
    <w:rsid w:val="007A18B1"/>
    <w:rsid w:val="007A1BBD"/>
    <w:rsid w:val="007A1F08"/>
    <w:rsid w:val="007A2325"/>
    <w:rsid w:val="007A25FA"/>
    <w:rsid w:val="007A28B3"/>
    <w:rsid w:val="007A3520"/>
    <w:rsid w:val="007A3878"/>
    <w:rsid w:val="007A3D85"/>
    <w:rsid w:val="007A54F6"/>
    <w:rsid w:val="007A5950"/>
    <w:rsid w:val="007A6D91"/>
    <w:rsid w:val="007A73CF"/>
    <w:rsid w:val="007A7917"/>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32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0871"/>
    <w:rsid w:val="00801D90"/>
    <w:rsid w:val="0080348B"/>
    <w:rsid w:val="00803EB0"/>
    <w:rsid w:val="008052CE"/>
    <w:rsid w:val="008052DB"/>
    <w:rsid w:val="0080705B"/>
    <w:rsid w:val="0081000F"/>
    <w:rsid w:val="00810E83"/>
    <w:rsid w:val="00812076"/>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5BD8"/>
    <w:rsid w:val="00836323"/>
    <w:rsid w:val="00836492"/>
    <w:rsid w:val="008366FE"/>
    <w:rsid w:val="008404AA"/>
    <w:rsid w:val="00841F29"/>
    <w:rsid w:val="00842A0D"/>
    <w:rsid w:val="008460D2"/>
    <w:rsid w:val="008464E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36CF"/>
    <w:rsid w:val="00866453"/>
    <w:rsid w:val="0086707F"/>
    <w:rsid w:val="00867501"/>
    <w:rsid w:val="0087006A"/>
    <w:rsid w:val="0087099A"/>
    <w:rsid w:val="00871333"/>
    <w:rsid w:val="00873128"/>
    <w:rsid w:val="00873AAC"/>
    <w:rsid w:val="00873C61"/>
    <w:rsid w:val="00874779"/>
    <w:rsid w:val="008749BF"/>
    <w:rsid w:val="00875542"/>
    <w:rsid w:val="00875C24"/>
    <w:rsid w:val="00875E14"/>
    <w:rsid w:val="00876134"/>
    <w:rsid w:val="0087677E"/>
    <w:rsid w:val="0087712C"/>
    <w:rsid w:val="00877C5D"/>
    <w:rsid w:val="00877CB6"/>
    <w:rsid w:val="0088093C"/>
    <w:rsid w:val="00882474"/>
    <w:rsid w:val="008824DF"/>
    <w:rsid w:val="008830EA"/>
    <w:rsid w:val="00884371"/>
    <w:rsid w:val="00884D47"/>
    <w:rsid w:val="00887392"/>
    <w:rsid w:val="00890C40"/>
    <w:rsid w:val="008911F7"/>
    <w:rsid w:val="00891751"/>
    <w:rsid w:val="00893385"/>
    <w:rsid w:val="00893F41"/>
    <w:rsid w:val="00894BBD"/>
    <w:rsid w:val="00894C79"/>
    <w:rsid w:val="0089558A"/>
    <w:rsid w:val="008972B6"/>
    <w:rsid w:val="008977E1"/>
    <w:rsid w:val="008A0115"/>
    <w:rsid w:val="008A2AF5"/>
    <w:rsid w:val="008A2F5A"/>
    <w:rsid w:val="008A47CE"/>
    <w:rsid w:val="008A5CBF"/>
    <w:rsid w:val="008A6BAE"/>
    <w:rsid w:val="008A72A3"/>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8F7C82"/>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056C"/>
    <w:rsid w:val="009810BE"/>
    <w:rsid w:val="009819A7"/>
    <w:rsid w:val="009851F5"/>
    <w:rsid w:val="0098534B"/>
    <w:rsid w:val="009869CF"/>
    <w:rsid w:val="0098764E"/>
    <w:rsid w:val="00987BE7"/>
    <w:rsid w:val="00987D58"/>
    <w:rsid w:val="009906D4"/>
    <w:rsid w:val="00990D02"/>
    <w:rsid w:val="00990EB7"/>
    <w:rsid w:val="00990F5F"/>
    <w:rsid w:val="00991E03"/>
    <w:rsid w:val="00993135"/>
    <w:rsid w:val="00993AC7"/>
    <w:rsid w:val="00993D1F"/>
    <w:rsid w:val="00997044"/>
    <w:rsid w:val="009973CC"/>
    <w:rsid w:val="0099792B"/>
    <w:rsid w:val="009A106B"/>
    <w:rsid w:val="009A2B9F"/>
    <w:rsid w:val="009A2BF3"/>
    <w:rsid w:val="009A3C3E"/>
    <w:rsid w:val="009A45D1"/>
    <w:rsid w:val="009A7E7C"/>
    <w:rsid w:val="009B1C2B"/>
    <w:rsid w:val="009B2BF1"/>
    <w:rsid w:val="009B3564"/>
    <w:rsid w:val="009B3796"/>
    <w:rsid w:val="009B3D38"/>
    <w:rsid w:val="009B7505"/>
    <w:rsid w:val="009B7D45"/>
    <w:rsid w:val="009C0020"/>
    <w:rsid w:val="009C04DC"/>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54CC"/>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55B5"/>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BD7"/>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9783D"/>
    <w:rsid w:val="00AA08F3"/>
    <w:rsid w:val="00AA0F23"/>
    <w:rsid w:val="00AA1DA8"/>
    <w:rsid w:val="00AA238E"/>
    <w:rsid w:val="00AA2EB9"/>
    <w:rsid w:val="00AA3243"/>
    <w:rsid w:val="00AA345F"/>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62F1"/>
    <w:rsid w:val="00AB759A"/>
    <w:rsid w:val="00AB7B06"/>
    <w:rsid w:val="00AB7EAA"/>
    <w:rsid w:val="00AC0432"/>
    <w:rsid w:val="00AC2E6E"/>
    <w:rsid w:val="00AC4094"/>
    <w:rsid w:val="00AC42B6"/>
    <w:rsid w:val="00AC4AB7"/>
    <w:rsid w:val="00AC60EC"/>
    <w:rsid w:val="00AC6CD9"/>
    <w:rsid w:val="00AD0AE4"/>
    <w:rsid w:val="00AD2679"/>
    <w:rsid w:val="00AD3F3C"/>
    <w:rsid w:val="00AD4973"/>
    <w:rsid w:val="00AD5F0A"/>
    <w:rsid w:val="00AD6741"/>
    <w:rsid w:val="00AD6B4F"/>
    <w:rsid w:val="00AD7CFA"/>
    <w:rsid w:val="00AE11C1"/>
    <w:rsid w:val="00AE163D"/>
    <w:rsid w:val="00AE1C5C"/>
    <w:rsid w:val="00AE25D1"/>
    <w:rsid w:val="00AE287F"/>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3D6B"/>
    <w:rsid w:val="00B03EE2"/>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6F8E"/>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964"/>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1726"/>
    <w:rsid w:val="00B630F2"/>
    <w:rsid w:val="00B63E7A"/>
    <w:rsid w:val="00B65582"/>
    <w:rsid w:val="00B66054"/>
    <w:rsid w:val="00B66B48"/>
    <w:rsid w:val="00B672EA"/>
    <w:rsid w:val="00B6747B"/>
    <w:rsid w:val="00B67947"/>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38E"/>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C24"/>
    <w:rsid w:val="00BA6E3C"/>
    <w:rsid w:val="00BA7227"/>
    <w:rsid w:val="00BA7CD7"/>
    <w:rsid w:val="00BA7D1F"/>
    <w:rsid w:val="00BB069A"/>
    <w:rsid w:val="00BB23A2"/>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16E40"/>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411"/>
    <w:rsid w:val="00C3774E"/>
    <w:rsid w:val="00C405C8"/>
    <w:rsid w:val="00C417AA"/>
    <w:rsid w:val="00C41E09"/>
    <w:rsid w:val="00C42DBE"/>
    <w:rsid w:val="00C4360C"/>
    <w:rsid w:val="00C4414C"/>
    <w:rsid w:val="00C446AF"/>
    <w:rsid w:val="00C452DC"/>
    <w:rsid w:val="00C46564"/>
    <w:rsid w:val="00C50A02"/>
    <w:rsid w:val="00C512D1"/>
    <w:rsid w:val="00C51856"/>
    <w:rsid w:val="00C51B5E"/>
    <w:rsid w:val="00C531F6"/>
    <w:rsid w:val="00C54467"/>
    <w:rsid w:val="00C544B6"/>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16"/>
    <w:rsid w:val="00C95C6C"/>
    <w:rsid w:val="00C97DD7"/>
    <w:rsid w:val="00C97EF9"/>
    <w:rsid w:val="00CA0492"/>
    <w:rsid w:val="00CA0A04"/>
    <w:rsid w:val="00CA3A59"/>
    <w:rsid w:val="00CA3CAB"/>
    <w:rsid w:val="00CA6A2E"/>
    <w:rsid w:val="00CA7C19"/>
    <w:rsid w:val="00CB01DF"/>
    <w:rsid w:val="00CB52A4"/>
    <w:rsid w:val="00CB537C"/>
    <w:rsid w:val="00CB5778"/>
    <w:rsid w:val="00CB6156"/>
    <w:rsid w:val="00CB63A5"/>
    <w:rsid w:val="00CB6675"/>
    <w:rsid w:val="00CC03A0"/>
    <w:rsid w:val="00CC0915"/>
    <w:rsid w:val="00CC0CFC"/>
    <w:rsid w:val="00CC1AF5"/>
    <w:rsid w:val="00CC1B74"/>
    <w:rsid w:val="00CC282E"/>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60D"/>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08A"/>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5938"/>
    <w:rsid w:val="00D75E10"/>
    <w:rsid w:val="00D76045"/>
    <w:rsid w:val="00D7682B"/>
    <w:rsid w:val="00D804C5"/>
    <w:rsid w:val="00D81146"/>
    <w:rsid w:val="00D81A28"/>
    <w:rsid w:val="00D82AB8"/>
    <w:rsid w:val="00D82B00"/>
    <w:rsid w:val="00D82BE4"/>
    <w:rsid w:val="00D82E05"/>
    <w:rsid w:val="00D82F67"/>
    <w:rsid w:val="00D838EC"/>
    <w:rsid w:val="00D83A05"/>
    <w:rsid w:val="00D83C0D"/>
    <w:rsid w:val="00D8650D"/>
    <w:rsid w:val="00D869C1"/>
    <w:rsid w:val="00D86EC6"/>
    <w:rsid w:val="00D87418"/>
    <w:rsid w:val="00D87460"/>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11B"/>
    <w:rsid w:val="00DA3E06"/>
    <w:rsid w:val="00DA6886"/>
    <w:rsid w:val="00DA6EE2"/>
    <w:rsid w:val="00DA78CF"/>
    <w:rsid w:val="00DA7A89"/>
    <w:rsid w:val="00DA7BF4"/>
    <w:rsid w:val="00DA7F8B"/>
    <w:rsid w:val="00DB03E8"/>
    <w:rsid w:val="00DB08F0"/>
    <w:rsid w:val="00DB0C0F"/>
    <w:rsid w:val="00DB102D"/>
    <w:rsid w:val="00DB12BA"/>
    <w:rsid w:val="00DB154B"/>
    <w:rsid w:val="00DB31D4"/>
    <w:rsid w:val="00DB3490"/>
    <w:rsid w:val="00DB4E5D"/>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D"/>
    <w:rsid w:val="00DC761E"/>
    <w:rsid w:val="00DC7CFC"/>
    <w:rsid w:val="00DD0090"/>
    <w:rsid w:val="00DD1FC0"/>
    <w:rsid w:val="00DD2C42"/>
    <w:rsid w:val="00DD2D14"/>
    <w:rsid w:val="00DD3178"/>
    <w:rsid w:val="00DD3A79"/>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32FD"/>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5A47"/>
    <w:rsid w:val="00E36719"/>
    <w:rsid w:val="00E37C85"/>
    <w:rsid w:val="00E43006"/>
    <w:rsid w:val="00E43551"/>
    <w:rsid w:val="00E50809"/>
    <w:rsid w:val="00E50BC4"/>
    <w:rsid w:val="00E50F0A"/>
    <w:rsid w:val="00E510CF"/>
    <w:rsid w:val="00E52AAB"/>
    <w:rsid w:val="00E533B0"/>
    <w:rsid w:val="00E536A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6A6F"/>
    <w:rsid w:val="00E672C6"/>
    <w:rsid w:val="00E675EE"/>
    <w:rsid w:val="00E7139A"/>
    <w:rsid w:val="00E71809"/>
    <w:rsid w:val="00E71D1E"/>
    <w:rsid w:val="00E71D98"/>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86749"/>
    <w:rsid w:val="00E9036E"/>
    <w:rsid w:val="00E90897"/>
    <w:rsid w:val="00E917B6"/>
    <w:rsid w:val="00E92292"/>
    <w:rsid w:val="00E92D0B"/>
    <w:rsid w:val="00E92FED"/>
    <w:rsid w:val="00E93195"/>
    <w:rsid w:val="00E93F21"/>
    <w:rsid w:val="00E9411C"/>
    <w:rsid w:val="00E9522C"/>
    <w:rsid w:val="00E95C2A"/>
    <w:rsid w:val="00E963BC"/>
    <w:rsid w:val="00E96D65"/>
    <w:rsid w:val="00E96FD1"/>
    <w:rsid w:val="00E97622"/>
    <w:rsid w:val="00E97F7A"/>
    <w:rsid w:val="00EA0143"/>
    <w:rsid w:val="00EA089B"/>
    <w:rsid w:val="00EA1C52"/>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6E90"/>
    <w:rsid w:val="00EC7B48"/>
    <w:rsid w:val="00ED0257"/>
    <w:rsid w:val="00ED1339"/>
    <w:rsid w:val="00ED24C7"/>
    <w:rsid w:val="00ED3C62"/>
    <w:rsid w:val="00ED3E65"/>
    <w:rsid w:val="00ED4448"/>
    <w:rsid w:val="00ED4EDF"/>
    <w:rsid w:val="00ED5981"/>
    <w:rsid w:val="00ED66B2"/>
    <w:rsid w:val="00ED71BA"/>
    <w:rsid w:val="00ED73A1"/>
    <w:rsid w:val="00ED78C5"/>
    <w:rsid w:val="00ED7CA2"/>
    <w:rsid w:val="00EE13DA"/>
    <w:rsid w:val="00EE3060"/>
    <w:rsid w:val="00EE332A"/>
    <w:rsid w:val="00EE525C"/>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1CA"/>
    <w:rsid w:val="00F47316"/>
    <w:rsid w:val="00F47507"/>
    <w:rsid w:val="00F47622"/>
    <w:rsid w:val="00F5052D"/>
    <w:rsid w:val="00F50BF0"/>
    <w:rsid w:val="00F51A82"/>
    <w:rsid w:val="00F5254B"/>
    <w:rsid w:val="00F53A44"/>
    <w:rsid w:val="00F542C5"/>
    <w:rsid w:val="00F54431"/>
    <w:rsid w:val="00F54466"/>
    <w:rsid w:val="00F54B29"/>
    <w:rsid w:val="00F551DB"/>
    <w:rsid w:val="00F559BE"/>
    <w:rsid w:val="00F55E46"/>
    <w:rsid w:val="00F55EC2"/>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3F8"/>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5844"/>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4C80"/>
    <w:rsid w:val="00FE6227"/>
    <w:rsid w:val="00FE6A50"/>
    <w:rsid w:val="00FE705C"/>
    <w:rsid w:val="00FE70B2"/>
    <w:rsid w:val="00FE7BCD"/>
    <w:rsid w:val="00FF0B4F"/>
    <w:rsid w:val="00FF1AD3"/>
    <w:rsid w:val="00FF1F9A"/>
    <w:rsid w:val="00FF49F4"/>
    <w:rsid w:val="00FF651D"/>
    <w:rsid w:val="00FF68CA"/>
    <w:rsid w:val="010651D9"/>
    <w:rsid w:val="02DA0C0E"/>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86742B0"/>
    <w:rsid w:val="18917757"/>
    <w:rsid w:val="1B271AE2"/>
    <w:rsid w:val="1B2A271F"/>
    <w:rsid w:val="1B890139"/>
    <w:rsid w:val="1D266CE1"/>
    <w:rsid w:val="1D3963AF"/>
    <w:rsid w:val="1E714A66"/>
    <w:rsid w:val="1FE868A9"/>
    <w:rsid w:val="211E26D6"/>
    <w:rsid w:val="21283D08"/>
    <w:rsid w:val="2442635E"/>
    <w:rsid w:val="25B440B3"/>
    <w:rsid w:val="2AA1365A"/>
    <w:rsid w:val="2BA13106"/>
    <w:rsid w:val="2DD15014"/>
    <w:rsid w:val="2FD25781"/>
    <w:rsid w:val="319C6071"/>
    <w:rsid w:val="32DB72BE"/>
    <w:rsid w:val="342E63AB"/>
    <w:rsid w:val="345D260B"/>
    <w:rsid w:val="365302AE"/>
    <w:rsid w:val="37F142D2"/>
    <w:rsid w:val="39A13F14"/>
    <w:rsid w:val="3C5F759A"/>
    <w:rsid w:val="3D5C78D4"/>
    <w:rsid w:val="3FFF72A6"/>
    <w:rsid w:val="42E1381E"/>
    <w:rsid w:val="43FB717C"/>
    <w:rsid w:val="451E447A"/>
    <w:rsid w:val="45345B76"/>
    <w:rsid w:val="47307808"/>
    <w:rsid w:val="47D124B8"/>
    <w:rsid w:val="486F747C"/>
    <w:rsid w:val="4B3F37E6"/>
    <w:rsid w:val="4D861CF6"/>
    <w:rsid w:val="51A0432A"/>
    <w:rsid w:val="527140E5"/>
    <w:rsid w:val="5292508F"/>
    <w:rsid w:val="52A96B6F"/>
    <w:rsid w:val="545E423F"/>
    <w:rsid w:val="550764A4"/>
    <w:rsid w:val="551926E0"/>
    <w:rsid w:val="55C86280"/>
    <w:rsid w:val="561279B9"/>
    <w:rsid w:val="56515F3B"/>
    <w:rsid w:val="572B71CA"/>
    <w:rsid w:val="57D92F97"/>
    <w:rsid w:val="57E958DA"/>
    <w:rsid w:val="58AE4F0C"/>
    <w:rsid w:val="5A2A7C7B"/>
    <w:rsid w:val="5C80234E"/>
    <w:rsid w:val="5E261785"/>
    <w:rsid w:val="5FCC5339"/>
    <w:rsid w:val="5FE70807"/>
    <w:rsid w:val="60E53485"/>
    <w:rsid w:val="61054A27"/>
    <w:rsid w:val="611D2366"/>
    <w:rsid w:val="62885958"/>
    <w:rsid w:val="64CE2EAA"/>
    <w:rsid w:val="662E75B1"/>
    <w:rsid w:val="66342C2E"/>
    <w:rsid w:val="663E784C"/>
    <w:rsid w:val="685867EC"/>
    <w:rsid w:val="6E8E12EF"/>
    <w:rsid w:val="71D43752"/>
    <w:rsid w:val="72A67085"/>
    <w:rsid w:val="73DD6243"/>
    <w:rsid w:val="749C4185"/>
    <w:rsid w:val="75DA2C18"/>
    <w:rsid w:val="775319EF"/>
    <w:rsid w:val="790F1C77"/>
    <w:rsid w:val="7A67303B"/>
    <w:rsid w:val="7AAB1D04"/>
    <w:rsid w:val="7ABA4368"/>
    <w:rsid w:val="7AFA61C0"/>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8B365F1"/>
  <w15:docId w15:val="{5A3078BB-42EE-4FB1-AE7F-F6F6BF70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next w:val="2"/>
    <w:qFormat/>
    <w:pPr>
      <w:widowControl w:val="0"/>
      <w:adjustRightInd w:val="0"/>
      <w:jc w:val="both"/>
    </w:pPr>
    <w:rPr>
      <w:kern w:val="2"/>
      <w:sz w:val="21"/>
      <w:szCs w:val="24"/>
    </w:rPr>
  </w:style>
  <w:style w:type="paragraph" w:styleId="1">
    <w:name w:val="heading 1"/>
    <w:basedOn w:val="a5"/>
    <w:next w:val="a5"/>
    <w:link w:val="11"/>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1"/>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1"/>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1"/>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0"/>
    <w:qFormat/>
    <w:pPr>
      <w:keepNext/>
      <w:keepLines/>
      <w:numPr>
        <w:ilvl w:val="6"/>
        <w:numId w:val="1"/>
      </w:numPr>
      <w:spacing w:before="240" w:after="64" w:line="320" w:lineRule="auto"/>
      <w:outlineLvl w:val="6"/>
    </w:pPr>
    <w:rPr>
      <w:b/>
      <w:bCs/>
      <w:sz w:val="24"/>
    </w:rPr>
  </w:style>
  <w:style w:type="paragraph" w:styleId="8">
    <w:name w:val="heading 8"/>
    <w:basedOn w:val="a5"/>
    <w:next w:val="a5"/>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1">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ab"/>
    <w:qFormat/>
    <w:pPr>
      <w:widowControl/>
      <w:snapToGrid w:val="0"/>
      <w:spacing w:line="480" w:lineRule="exact"/>
      <w:ind w:firstLine="567"/>
    </w:pPr>
    <w:rPr>
      <w:rFonts w:ascii="宋体"/>
      <w:snapToGrid w:val="0"/>
      <w:color w:val="000000"/>
      <w:kern w:val="28"/>
      <w:sz w:val="28"/>
      <w:szCs w:val="20"/>
    </w:rPr>
  </w:style>
  <w:style w:type="paragraph" w:styleId="ac">
    <w:name w:val="caption"/>
    <w:basedOn w:val="a5"/>
    <w:next w:val="a5"/>
    <w:qFormat/>
    <w:rPr>
      <w:b/>
      <w:sz w:val="28"/>
      <w:szCs w:val="20"/>
    </w:rPr>
  </w:style>
  <w:style w:type="paragraph" w:styleId="52">
    <w:name w:val="index 5"/>
    <w:basedOn w:val="a5"/>
    <w:next w:val="a5"/>
    <w:qFormat/>
    <w:pPr>
      <w:adjustRightInd/>
      <w:ind w:leftChars="800" w:left="800" w:firstLineChars="200" w:firstLine="200"/>
    </w:pPr>
  </w:style>
  <w:style w:type="paragraph" w:styleId="ad">
    <w:name w:val="Document Map"/>
    <w:basedOn w:val="a5"/>
    <w:semiHidden/>
    <w:qFormat/>
    <w:pPr>
      <w:shd w:val="clear" w:color="auto" w:fill="000080"/>
    </w:pPr>
  </w:style>
  <w:style w:type="paragraph" w:styleId="ae">
    <w:name w:val="annotation text"/>
    <w:basedOn w:val="a5"/>
    <w:link w:val="af"/>
    <w:uiPriority w:val="99"/>
    <w:qFormat/>
    <w:pPr>
      <w:jc w:val="left"/>
    </w:pPr>
  </w:style>
  <w:style w:type="paragraph" w:styleId="af0">
    <w:name w:val="Salutation"/>
    <w:basedOn w:val="a5"/>
    <w:next w:val="a5"/>
    <w:link w:val="af1"/>
    <w:qFormat/>
    <w:rPr>
      <w:rFonts w:ascii="仿宋_GB2312" w:eastAsia="仿宋_GB2312"/>
      <w:sz w:val="28"/>
      <w:szCs w:val="20"/>
    </w:rPr>
  </w:style>
  <w:style w:type="paragraph" w:styleId="30">
    <w:name w:val="Body Text 3"/>
    <w:basedOn w:val="a5"/>
    <w:link w:val="31"/>
    <w:qFormat/>
    <w:pPr>
      <w:jc w:val="center"/>
    </w:pPr>
    <w:rPr>
      <w:szCs w:val="20"/>
    </w:rPr>
  </w:style>
  <w:style w:type="paragraph" w:styleId="af2">
    <w:name w:val="Body Text"/>
    <w:basedOn w:val="a5"/>
    <w:link w:val="af3"/>
    <w:qFormat/>
    <w:pPr>
      <w:autoSpaceDE w:val="0"/>
      <w:autoSpaceDN w:val="0"/>
      <w:spacing w:line="360" w:lineRule="auto"/>
    </w:pPr>
    <w:rPr>
      <w:rFonts w:ascii="宋体"/>
      <w:sz w:val="24"/>
      <w:szCs w:val="21"/>
      <w:lang w:val="zh-CN"/>
    </w:rPr>
  </w:style>
  <w:style w:type="paragraph" w:styleId="af4">
    <w:name w:val="Body Text Indent"/>
    <w:basedOn w:val="a5"/>
    <w:link w:val="af5"/>
    <w:qFormat/>
    <w:pPr>
      <w:spacing w:line="480" w:lineRule="exact"/>
      <w:ind w:firstLineChars="200" w:firstLine="480"/>
    </w:pPr>
    <w:rPr>
      <w:rFonts w:ascii="宋体" w:hAnsi="宋体"/>
      <w:sz w:val="24"/>
    </w:rPr>
  </w:style>
  <w:style w:type="paragraph" w:styleId="32">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6">
    <w:name w:val="Block Text"/>
    <w:basedOn w:val="a5"/>
    <w:uiPriority w:val="99"/>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0"/>
    <w:qFormat/>
    <w:pPr>
      <w:widowControl/>
      <w:adjustRightInd/>
      <w:ind w:firstLineChars="200" w:firstLine="200"/>
      <w:jc w:val="left"/>
    </w:pPr>
    <w:rPr>
      <w:rFonts w:ascii="宋体" w:hAnsi="宋体"/>
      <w:i/>
      <w:iCs/>
      <w:kern w:val="0"/>
      <w:sz w:val="24"/>
    </w:rPr>
  </w:style>
  <w:style w:type="paragraph" w:styleId="53">
    <w:name w:val="toc 5"/>
    <w:basedOn w:val="a5"/>
    <w:next w:val="a5"/>
    <w:qFormat/>
    <w:pPr>
      <w:ind w:leftChars="800" w:left="1680"/>
    </w:pPr>
  </w:style>
  <w:style w:type="paragraph" w:styleId="33">
    <w:name w:val="toc 3"/>
    <w:basedOn w:val="a5"/>
    <w:next w:val="a5"/>
    <w:qFormat/>
    <w:pPr>
      <w:tabs>
        <w:tab w:val="right" w:leader="dot" w:pos="8268"/>
      </w:tabs>
      <w:spacing w:line="460" w:lineRule="exact"/>
      <w:ind w:leftChars="400" w:left="840" w:firstLine="482"/>
    </w:pPr>
    <w:rPr>
      <w:rFonts w:ascii="宋体" w:hAnsi="宋体"/>
    </w:rPr>
  </w:style>
  <w:style w:type="paragraph" w:styleId="af7">
    <w:name w:val="Plain Text"/>
    <w:basedOn w:val="a5"/>
    <w:link w:val="af8"/>
    <w:qFormat/>
    <w:rPr>
      <w:rFonts w:ascii="宋体" w:hAnsi="Courier New"/>
      <w:szCs w:val="20"/>
    </w:rPr>
  </w:style>
  <w:style w:type="paragraph" w:styleId="42">
    <w:name w:val="List Number 4"/>
    <w:basedOn w:val="a5"/>
    <w:qFormat/>
    <w:pPr>
      <w:tabs>
        <w:tab w:val="left" w:pos="840"/>
      </w:tabs>
      <w:autoSpaceDE w:val="0"/>
      <w:autoSpaceDN w:val="0"/>
      <w:spacing w:line="360" w:lineRule="atLeast"/>
      <w:ind w:left="840" w:hanging="420"/>
    </w:pPr>
    <w:rPr>
      <w:kern w:val="0"/>
      <w:sz w:val="24"/>
    </w:rPr>
  </w:style>
  <w:style w:type="paragraph" w:styleId="81">
    <w:name w:val="toc 8"/>
    <w:basedOn w:val="a5"/>
    <w:next w:val="a5"/>
    <w:qFormat/>
    <w:pPr>
      <w:ind w:leftChars="1400" w:left="2940"/>
    </w:pPr>
  </w:style>
  <w:style w:type="paragraph" w:styleId="af9">
    <w:name w:val="Date"/>
    <w:basedOn w:val="a5"/>
    <w:next w:val="a5"/>
    <w:link w:val="afa"/>
    <w:qFormat/>
    <w:pPr>
      <w:ind w:leftChars="2500" w:left="100"/>
    </w:pPr>
    <w:rPr>
      <w:rFonts w:ascii="宋体"/>
      <w:sz w:val="24"/>
      <w:szCs w:val="21"/>
      <w:lang w:val="zh-CN"/>
    </w:rPr>
  </w:style>
  <w:style w:type="paragraph" w:styleId="25">
    <w:name w:val="Body Text Indent 2"/>
    <w:basedOn w:val="a5"/>
    <w:link w:val="26"/>
    <w:qFormat/>
    <w:pPr>
      <w:spacing w:line="360" w:lineRule="auto"/>
      <w:ind w:firstLine="601"/>
      <w:textAlignment w:val="baseline"/>
    </w:pPr>
    <w:rPr>
      <w:rFonts w:ascii="宋体"/>
      <w:kern w:val="0"/>
      <w:sz w:val="28"/>
      <w:szCs w:val="20"/>
    </w:rPr>
  </w:style>
  <w:style w:type="paragraph" w:styleId="afb">
    <w:name w:val="Balloon Text"/>
    <w:basedOn w:val="a5"/>
    <w:link w:val="afc"/>
    <w:semiHidden/>
    <w:qFormat/>
    <w:rPr>
      <w:sz w:val="18"/>
      <w:szCs w:val="18"/>
    </w:rPr>
  </w:style>
  <w:style w:type="paragraph" w:styleId="afd">
    <w:name w:val="footer"/>
    <w:basedOn w:val="a5"/>
    <w:link w:val="afe"/>
    <w:uiPriority w:val="99"/>
    <w:qFormat/>
    <w:pPr>
      <w:tabs>
        <w:tab w:val="center" w:pos="4153"/>
        <w:tab w:val="right" w:pos="8306"/>
      </w:tabs>
      <w:snapToGrid w:val="0"/>
      <w:jc w:val="left"/>
    </w:pPr>
    <w:rPr>
      <w:sz w:val="18"/>
      <w:szCs w:val="18"/>
    </w:rPr>
  </w:style>
  <w:style w:type="paragraph" w:styleId="aff">
    <w:name w:val="header"/>
    <w:basedOn w:val="a5"/>
    <w:link w:val="aff0"/>
    <w:uiPriority w:val="99"/>
    <w:qFormat/>
    <w:pPr>
      <w:pBdr>
        <w:bottom w:val="single" w:sz="6" w:space="1" w:color="auto"/>
      </w:pBdr>
      <w:tabs>
        <w:tab w:val="center" w:pos="4153"/>
        <w:tab w:val="right" w:pos="8306"/>
      </w:tabs>
      <w:snapToGrid w:val="0"/>
      <w:jc w:val="center"/>
    </w:pPr>
    <w:rPr>
      <w:sz w:val="18"/>
      <w:szCs w:val="18"/>
    </w:rPr>
  </w:style>
  <w:style w:type="paragraph" w:styleId="aff1">
    <w:name w:val="Signature"/>
    <w:basedOn w:val="a5"/>
    <w:link w:val="aff2"/>
    <w:qFormat/>
    <w:pPr>
      <w:spacing w:after="600" w:line="312" w:lineRule="atLeast"/>
      <w:jc w:val="center"/>
      <w:textAlignment w:val="baseline"/>
    </w:pPr>
    <w:rPr>
      <w:rFonts w:eastAsia="仿宋_GB2312"/>
      <w:kern w:val="0"/>
      <w:sz w:val="24"/>
      <w:szCs w:val="20"/>
    </w:rPr>
  </w:style>
  <w:style w:type="paragraph" w:styleId="12">
    <w:name w:val="toc 1"/>
    <w:basedOn w:val="a5"/>
    <w:next w:val="a5"/>
    <w:uiPriority w:val="39"/>
    <w:qFormat/>
  </w:style>
  <w:style w:type="paragraph" w:styleId="43">
    <w:name w:val="toc 4"/>
    <w:basedOn w:val="a5"/>
    <w:next w:val="a5"/>
    <w:qFormat/>
    <w:pPr>
      <w:ind w:leftChars="600" w:left="1260"/>
    </w:pPr>
  </w:style>
  <w:style w:type="paragraph" w:styleId="aff3">
    <w:name w:val="index heading"/>
    <w:basedOn w:val="a5"/>
    <w:next w:val="13"/>
    <w:qFormat/>
    <w:pPr>
      <w:adjustRightInd/>
      <w:ind w:firstLineChars="200" w:firstLine="200"/>
    </w:pPr>
  </w:style>
  <w:style w:type="paragraph" w:styleId="13">
    <w:name w:val="index 1"/>
    <w:basedOn w:val="a5"/>
    <w:next w:val="a5"/>
    <w:qFormat/>
    <w:pPr>
      <w:adjustRightInd/>
      <w:spacing w:line="360" w:lineRule="auto"/>
      <w:ind w:firstLineChars="200" w:firstLine="200"/>
      <w:jc w:val="center"/>
    </w:pPr>
    <w:rPr>
      <w:sz w:val="24"/>
      <w:szCs w:val="20"/>
    </w:rPr>
  </w:style>
  <w:style w:type="paragraph" w:styleId="aff4">
    <w:name w:val="Subtitle"/>
    <w:link w:val="aff5"/>
    <w:qFormat/>
    <w:pPr>
      <w:adjustRightInd w:val="0"/>
      <w:snapToGrid w:val="0"/>
      <w:spacing w:before="240" w:after="480"/>
      <w:jc w:val="center"/>
    </w:pPr>
    <w:rPr>
      <w:rFonts w:ascii="Arial" w:eastAsia="隶书" w:hAnsi="Arial"/>
      <w:b/>
      <w:bCs/>
      <w:kern w:val="28"/>
      <w:sz w:val="44"/>
      <w:szCs w:val="32"/>
    </w:rPr>
  </w:style>
  <w:style w:type="paragraph" w:styleId="54">
    <w:name w:val="List Number 5"/>
    <w:basedOn w:val="a5"/>
    <w:qFormat/>
    <w:pPr>
      <w:tabs>
        <w:tab w:val="left" w:pos="902"/>
      </w:tabs>
      <w:adjustRightInd/>
      <w:spacing w:line="400" w:lineRule="exact"/>
      <w:ind w:left="902" w:hanging="420"/>
    </w:pPr>
    <w:rPr>
      <w:sz w:val="24"/>
      <w:szCs w:val="20"/>
    </w:rPr>
  </w:style>
  <w:style w:type="paragraph" w:styleId="aff6">
    <w:name w:val="List"/>
    <w:basedOn w:val="a5"/>
    <w:qFormat/>
    <w:pPr>
      <w:ind w:left="200" w:hangingChars="200" w:hanging="200"/>
    </w:pPr>
  </w:style>
  <w:style w:type="paragraph" w:styleId="aff7">
    <w:name w:val="footnote text"/>
    <w:basedOn w:val="aa"/>
    <w:link w:val="aff8"/>
    <w:qFormat/>
    <w:pPr>
      <w:adjustRightInd/>
      <w:snapToGrid/>
      <w:spacing w:before="60" w:after="60" w:line="300" w:lineRule="exact"/>
      <w:ind w:firstLine="0"/>
    </w:pPr>
    <w:rPr>
      <w:rFonts w:ascii="Times New Roman"/>
      <w:snapToGrid/>
      <w:color w:val="0000FF"/>
      <w:kern w:val="0"/>
      <w:sz w:val="21"/>
    </w:rPr>
  </w:style>
  <w:style w:type="paragraph" w:styleId="62">
    <w:name w:val="toc 6"/>
    <w:basedOn w:val="a5"/>
    <w:next w:val="a5"/>
    <w:qFormat/>
    <w:pPr>
      <w:ind w:leftChars="1000" w:left="2100"/>
    </w:pPr>
  </w:style>
  <w:style w:type="paragraph" w:styleId="55">
    <w:name w:val="List 5"/>
    <w:basedOn w:val="a5"/>
    <w:qFormat/>
    <w:pPr>
      <w:adjustRightInd/>
      <w:ind w:leftChars="800" w:left="100" w:hangingChars="200" w:hanging="200"/>
    </w:pPr>
  </w:style>
  <w:style w:type="paragraph" w:styleId="34">
    <w:name w:val="Body Text Indent 3"/>
    <w:basedOn w:val="a5"/>
    <w:link w:val="35"/>
    <w:qFormat/>
    <w:pPr>
      <w:spacing w:line="360" w:lineRule="auto"/>
      <w:ind w:firstLine="420"/>
    </w:pPr>
    <w:rPr>
      <w:sz w:val="24"/>
      <w:szCs w:val="20"/>
    </w:rPr>
  </w:style>
  <w:style w:type="paragraph" w:styleId="27">
    <w:name w:val="toc 2"/>
    <w:basedOn w:val="a5"/>
    <w:next w:val="a5"/>
    <w:qFormat/>
    <w:pPr>
      <w:ind w:leftChars="200" w:left="420"/>
    </w:pPr>
  </w:style>
  <w:style w:type="paragraph" w:styleId="91">
    <w:name w:val="toc 9"/>
    <w:basedOn w:val="a5"/>
    <w:next w:val="a5"/>
    <w:qFormat/>
    <w:pPr>
      <w:ind w:leftChars="1600" w:left="3360"/>
    </w:pPr>
  </w:style>
  <w:style w:type="paragraph" w:styleId="28">
    <w:name w:val="Body Text 2"/>
    <w:basedOn w:val="a5"/>
    <w:qFormat/>
    <w:pPr>
      <w:spacing w:after="120" w:line="480" w:lineRule="auto"/>
    </w:pPr>
  </w:style>
  <w:style w:type="paragraph" w:styleId="HTML1">
    <w:name w:val="HTML Preformatted"/>
    <w:basedOn w:val="a5"/>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9">
    <w:name w:val="Normal (Web)"/>
    <w:basedOn w:val="a5"/>
    <w:uiPriority w:val="99"/>
    <w:qFormat/>
    <w:pPr>
      <w:widowControl/>
      <w:spacing w:before="100" w:beforeAutospacing="1" w:after="100" w:afterAutospacing="1"/>
      <w:jc w:val="left"/>
    </w:pPr>
    <w:rPr>
      <w:rFonts w:ascii="宋体" w:hAnsi="宋体"/>
      <w:kern w:val="0"/>
      <w:sz w:val="24"/>
    </w:rPr>
  </w:style>
  <w:style w:type="paragraph" w:styleId="affa">
    <w:name w:val="Title"/>
    <w:basedOn w:val="a5"/>
    <w:qFormat/>
    <w:pPr>
      <w:widowControl/>
      <w:overflowPunct w:val="0"/>
      <w:autoSpaceDE w:val="0"/>
      <w:autoSpaceDN w:val="0"/>
      <w:jc w:val="center"/>
      <w:textAlignment w:val="baseline"/>
    </w:pPr>
    <w:rPr>
      <w:b/>
      <w:kern w:val="0"/>
      <w:sz w:val="24"/>
      <w:szCs w:val="20"/>
      <w:lang w:val="en-GB"/>
    </w:rPr>
  </w:style>
  <w:style w:type="paragraph" w:styleId="affb">
    <w:name w:val="annotation subject"/>
    <w:basedOn w:val="ae"/>
    <w:next w:val="ae"/>
    <w:semiHidden/>
    <w:qFormat/>
    <w:rPr>
      <w:b/>
      <w:bCs/>
    </w:rPr>
  </w:style>
  <w:style w:type="paragraph" w:styleId="affc">
    <w:name w:val="Body Text First Indent"/>
    <w:basedOn w:val="af2"/>
    <w:link w:val="affd"/>
    <w:qFormat/>
    <w:pPr>
      <w:ind w:firstLine="420"/>
    </w:pPr>
    <w:rPr>
      <w:szCs w:val="20"/>
    </w:rPr>
  </w:style>
  <w:style w:type="paragraph" w:styleId="29">
    <w:name w:val="Body Text First Indent 2"/>
    <w:basedOn w:val="af4"/>
    <w:link w:val="2a"/>
    <w:qFormat/>
    <w:pPr>
      <w:adjustRightInd/>
      <w:spacing w:after="120" w:line="240" w:lineRule="auto"/>
      <w:ind w:leftChars="200" w:left="420" w:firstLine="210"/>
    </w:pPr>
    <w:rPr>
      <w:sz w:val="21"/>
    </w:rPr>
  </w:style>
  <w:style w:type="table" w:styleId="affe">
    <w:name w:val="Table Grid"/>
    <w:basedOn w:val="a7"/>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uiPriority w:val="22"/>
    <w:qFormat/>
    <w:rPr>
      <w:b/>
      <w:bCs/>
    </w:rPr>
  </w:style>
  <w:style w:type="character" w:styleId="afff0">
    <w:name w:val="page number"/>
    <w:basedOn w:val="a6"/>
    <w:qFormat/>
  </w:style>
  <w:style w:type="character" w:styleId="afff1">
    <w:name w:val="FollowedHyperlink"/>
    <w:qFormat/>
    <w:rPr>
      <w:rFonts w:ascii="Arial" w:eastAsia="黑体" w:hAnsi="Arial" w:cs="Arial"/>
      <w:snapToGrid w:val="0"/>
      <w:color w:val="000000"/>
      <w:kern w:val="0"/>
      <w:sz w:val="18"/>
      <w:szCs w:val="18"/>
      <w:u w:val="none"/>
    </w:rPr>
  </w:style>
  <w:style w:type="character" w:styleId="afff2">
    <w:name w:val="Emphasis"/>
    <w:uiPriority w:val="20"/>
    <w:qFormat/>
    <w:rPr>
      <w:color w:val="CC0033"/>
    </w:rPr>
  </w:style>
  <w:style w:type="character" w:styleId="afff3">
    <w:name w:val="line number"/>
    <w:basedOn w:val="a6"/>
    <w:qFormat/>
  </w:style>
  <w:style w:type="character" w:styleId="afff4">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5">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afff6">
    <w:name w:val="冯"/>
    <w:basedOn w:val="a5"/>
    <w:link w:val="Char"/>
    <w:qFormat/>
    <w:pPr>
      <w:widowControl/>
      <w:adjustRightInd/>
      <w:spacing w:line="360" w:lineRule="auto"/>
      <w:ind w:firstLineChars="200" w:firstLine="480"/>
    </w:pPr>
    <w:rPr>
      <w:rFonts w:ascii="宋体" w:hAnsi="宋体"/>
      <w:color w:val="000000"/>
      <w:kern w:val="0"/>
      <w:sz w:val="24"/>
    </w:rPr>
  </w:style>
  <w:style w:type="paragraph" w:customStyle="1" w:styleId="36">
    <w:name w:val="样式3"/>
    <w:basedOn w:val="2b"/>
    <w:qFormat/>
    <w:pPr>
      <w:spacing w:beforeLines="100" w:before="312"/>
      <w:jc w:val="left"/>
    </w:pPr>
  </w:style>
  <w:style w:type="paragraph" w:customStyle="1" w:styleId="2b">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f7">
    <w:name w:val="??"/>
    <w:qFormat/>
    <w:pPr>
      <w:widowControl w:val="0"/>
      <w:overflowPunct w:val="0"/>
      <w:autoSpaceDE w:val="0"/>
      <w:autoSpaceDN w:val="0"/>
      <w:adjustRightInd w:val="0"/>
      <w:jc w:val="both"/>
      <w:textAlignment w:val="baseline"/>
    </w:pPr>
    <w:rPr>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2">
    <w:name w:val="样式7"/>
    <w:basedOn w:val="44"/>
    <w:next w:val="a5"/>
    <w:qFormat/>
    <w:pPr>
      <w:spacing w:afterLines="50" w:after="156"/>
      <w:jc w:val="left"/>
      <w:outlineLvl w:val="3"/>
    </w:pPr>
    <w:rPr>
      <w:sz w:val="24"/>
      <w:szCs w:val="24"/>
    </w:rPr>
  </w:style>
  <w:style w:type="paragraph" w:customStyle="1" w:styleId="44">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0">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b/>
      <w:sz w:val="19"/>
      <w:lang w:eastAsia="en-US"/>
    </w:rPr>
  </w:style>
  <w:style w:type="paragraph" w:customStyle="1" w:styleId="afff8">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4">
    <w:name w:val="正文首行缩进1"/>
    <w:basedOn w:val="af2"/>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2c">
    <w:name w:val="正文文字缩进2字"/>
    <w:basedOn w:val="af2"/>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5">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f9">
    <w:name w:val="List Paragraph"/>
    <w:basedOn w:val="a5"/>
    <w:qFormat/>
    <w:pPr>
      <w:spacing w:line="360" w:lineRule="auto"/>
      <w:ind w:firstLineChars="200" w:firstLine="200"/>
    </w:pPr>
    <w:rPr>
      <w:rFonts w:eastAsia="楷体_GB2312" w:cs="Lucida Sans"/>
      <w:sz w:val="24"/>
    </w:rPr>
  </w:style>
  <w:style w:type="paragraph" w:customStyle="1" w:styleId="afffa">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4"/>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d">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5">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6">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fb">
    <w:name w:val="有符号正文"/>
    <w:basedOn w:val="a5"/>
    <w:qFormat/>
    <w:pPr>
      <w:adjustRightInd/>
      <w:spacing w:line="400" w:lineRule="exact"/>
      <w:ind w:firstLineChars="200" w:firstLine="200"/>
    </w:pPr>
    <w:rPr>
      <w:rFonts w:ascii="Arial" w:hAnsi="Arial"/>
    </w:rPr>
  </w:style>
  <w:style w:type="paragraph" w:customStyle="1" w:styleId="afffc">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d">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hAnsi="Futura Bk"/>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e">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f">
    <w:name w:val="章标题"/>
    <w:next w:val="affff0"/>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affff0">
    <w:name w:val="段"/>
    <w:qFormat/>
    <w:pPr>
      <w:autoSpaceDE w:val="0"/>
      <w:autoSpaceDN w:val="0"/>
      <w:ind w:firstLineChars="200" w:firstLine="200"/>
      <w:jc w:val="both"/>
    </w:pPr>
    <w:rPr>
      <w:rFonts w:ascii="宋体"/>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f1">
    <w:name w:val="表文字"/>
    <w:qFormat/>
    <w:rPr>
      <w:rFonts w:ascii="宋体"/>
      <w:kern w:val="2"/>
    </w:rPr>
  </w:style>
  <w:style w:type="paragraph" w:customStyle="1" w:styleId="37">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f2">
    <w:name w:val="标准书眉_奇数页"/>
    <w:next w:val="a5"/>
    <w:qFormat/>
    <w:pPr>
      <w:tabs>
        <w:tab w:val="center" w:pos="4154"/>
        <w:tab w:val="right" w:pos="8306"/>
      </w:tabs>
      <w:spacing w:after="120"/>
      <w:jc w:val="right"/>
    </w:pPr>
    <w:rPr>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3">
    <w:name w:val="列表内容"/>
    <w:basedOn w:val="a5"/>
    <w:next w:val="a5"/>
    <w:qFormat/>
    <w:pPr>
      <w:widowControl/>
      <w:tabs>
        <w:tab w:val="left" w:pos="840"/>
      </w:tabs>
      <w:ind w:left="840" w:hanging="420"/>
      <w:jc w:val="left"/>
    </w:pPr>
    <w:rPr>
      <w:kern w:val="0"/>
      <w:sz w:val="18"/>
    </w:rPr>
  </w:style>
  <w:style w:type="paragraph" w:customStyle="1" w:styleId="46">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2"/>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f4">
    <w:name w:val="样式"/>
    <w:basedOn w:val="a5"/>
    <w:qFormat/>
    <w:pPr>
      <w:autoSpaceDE w:val="0"/>
      <w:autoSpaceDN w:val="0"/>
      <w:snapToGrid w:val="0"/>
      <w:spacing w:before="120" w:after="120" w:line="360" w:lineRule="auto"/>
    </w:pPr>
    <w:rPr>
      <w:rFonts w:ascii="宋体"/>
      <w:sz w:val="24"/>
      <w:szCs w:val="20"/>
    </w:rPr>
  </w:style>
  <w:style w:type="paragraph" w:customStyle="1" w:styleId="affff5">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f6">
    <w:name w:val="正文文字格式"/>
    <w:basedOn w:val="a5"/>
    <w:qFormat/>
    <w:pPr>
      <w:adjustRightInd/>
      <w:spacing w:line="460" w:lineRule="exact"/>
      <w:ind w:firstLine="505"/>
      <w:jc w:val="left"/>
    </w:pPr>
    <w:rPr>
      <w:rFonts w:ascii="宋体"/>
      <w:kern w:val="24"/>
      <w:sz w:val="24"/>
      <w:szCs w:val="20"/>
    </w:rPr>
  </w:style>
  <w:style w:type="paragraph" w:customStyle="1" w:styleId="affff7">
    <w:name w:val="标书正文格式"/>
    <w:qFormat/>
    <w:pPr>
      <w:spacing w:line="360" w:lineRule="auto"/>
      <w:ind w:firstLineChars="200" w:firstLine="200"/>
    </w:pPr>
    <w:rPr>
      <w:rFonts w:eastAsia="楷体_GB2312"/>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f8">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7">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f9">
    <w:name w:val="左对齐表格文字"/>
    <w:basedOn w:val="a5"/>
    <w:qFormat/>
    <w:pPr>
      <w:adjustRightInd/>
      <w:ind w:firstLineChars="200" w:firstLine="200"/>
      <w:jc w:val="right"/>
    </w:pPr>
  </w:style>
  <w:style w:type="paragraph" w:customStyle="1" w:styleId="Picture">
    <w:name w:val="Picture"/>
    <w:basedOn w:val="a5"/>
    <w:next w:val="ac"/>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fa">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8">
    <w:name w:val="无间隔1"/>
    <w:link w:val="NoSpacingChar"/>
    <w:uiPriority w:val="1"/>
    <w:qFormat/>
    <w:rPr>
      <w:rFonts w:ascii="Calibri" w:hAnsi="Calibri"/>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fb"/>
    <w:next w:val="affff0"/>
    <w:qFormat/>
    <w:pPr>
      <w:numPr>
        <w:ilvl w:val="5"/>
        <w:numId w:val="4"/>
      </w:numPr>
      <w:outlineLvl w:val="5"/>
    </w:pPr>
  </w:style>
  <w:style w:type="paragraph" w:customStyle="1" w:styleId="affffb">
    <w:name w:val="三级条标题"/>
    <w:basedOn w:val="a0"/>
    <w:next w:val="affff0"/>
    <w:qFormat/>
    <w:pPr>
      <w:numPr>
        <w:ilvl w:val="0"/>
        <w:numId w:val="0"/>
      </w:numPr>
      <w:tabs>
        <w:tab w:val="left" w:pos="2520"/>
      </w:tabs>
      <w:ind w:left="2520" w:hanging="420"/>
      <w:outlineLvl w:val="4"/>
    </w:pPr>
  </w:style>
  <w:style w:type="paragraph" w:customStyle="1" w:styleId="a0">
    <w:name w:val="二级条标题"/>
    <w:basedOn w:val="affffc"/>
    <w:next w:val="affff0"/>
    <w:qFormat/>
    <w:pPr>
      <w:numPr>
        <w:ilvl w:val="3"/>
        <w:numId w:val="4"/>
      </w:numPr>
      <w:ind w:left="0"/>
      <w:outlineLvl w:val="3"/>
    </w:pPr>
  </w:style>
  <w:style w:type="paragraph" w:customStyle="1" w:styleId="affffc">
    <w:name w:val="一级条标题"/>
    <w:basedOn w:val="affff"/>
    <w:next w:val="affff0"/>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d">
    <w:name w:val="标准小四"/>
    <w:basedOn w:val="a5"/>
    <w:qFormat/>
    <w:pPr>
      <w:spacing w:line="360" w:lineRule="auto"/>
      <w:ind w:firstLineChars="200" w:firstLine="480"/>
    </w:pPr>
    <w:rPr>
      <w:rFonts w:ascii="Arial" w:hAnsi="Arial"/>
      <w:sz w:val="24"/>
      <w:szCs w:val="21"/>
    </w:rPr>
  </w:style>
  <w:style w:type="paragraph" w:customStyle="1" w:styleId="affffe">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f">
    <w:name w:val="Ñù"/>
    <w:qFormat/>
    <w:pPr>
      <w:overflowPunct w:val="0"/>
      <w:autoSpaceDE w:val="0"/>
      <w:autoSpaceDN w:val="0"/>
      <w:adjustRightInd w:val="0"/>
      <w:spacing w:line="400" w:lineRule="exact"/>
      <w:jc w:val="both"/>
      <w:textAlignment w:val="baseline"/>
    </w:pPr>
    <w:rPr>
      <w:sz w:val="24"/>
    </w:rPr>
  </w:style>
  <w:style w:type="paragraph" w:customStyle="1" w:styleId="afffff0">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6">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f1">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f2">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7">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f3">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f4">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3">
    <w:name w:val="样式6"/>
    <w:basedOn w:val="af7"/>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f5">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e">
    <w:name w:val="表格标题2"/>
    <w:basedOn w:val="afffff6"/>
    <w:qFormat/>
    <w:rPr>
      <w:b/>
    </w:rPr>
  </w:style>
  <w:style w:type="paragraph" w:customStyle="1" w:styleId="afffff6">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9">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f">
    <w:name w:val="列出段落2"/>
    <w:basedOn w:val="a5"/>
    <w:qFormat/>
    <w:pPr>
      <w:adjustRightInd/>
      <w:ind w:firstLineChars="200" w:firstLine="420"/>
    </w:pPr>
    <w:rPr>
      <w:rFonts w:ascii="宋体" w:hAnsi="宋体"/>
      <w:sz w:val="24"/>
    </w:rPr>
  </w:style>
  <w:style w:type="paragraph" w:customStyle="1" w:styleId="Char4">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fa"/>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7">
    <w:name w:val="正文文字表格居中"/>
    <w:basedOn w:val="a5"/>
    <w:next w:val="28"/>
    <w:qFormat/>
    <w:pPr>
      <w:snapToGrid w:val="0"/>
      <w:spacing w:line="360" w:lineRule="auto"/>
    </w:pPr>
    <w:rPr>
      <w:rFonts w:ascii="宋体"/>
      <w:b/>
      <w:sz w:val="24"/>
      <w:szCs w:val="20"/>
    </w:rPr>
  </w:style>
  <w:style w:type="paragraph" w:customStyle="1" w:styleId="afffff8">
    <w:name w:val="模板普通正文"/>
    <w:basedOn w:val="af4"/>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9">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5">
    <w:name w:val="Char"/>
    <w:basedOn w:val="a5"/>
    <w:qFormat/>
    <w:rPr>
      <w:rFonts w:ascii="仿宋_GB2312" w:eastAsia="仿宋_GB2312"/>
      <w:b/>
      <w:sz w:val="32"/>
      <w:szCs w:val="32"/>
    </w:rPr>
  </w:style>
  <w:style w:type="paragraph" w:customStyle="1" w:styleId="afffffa">
    <w:name w:val="冯广丽"/>
    <w:basedOn w:val="a5"/>
    <w:link w:val="Char6"/>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kern w:val="2"/>
      <w:sz w:val="21"/>
    </w:rPr>
  </w:style>
  <w:style w:type="paragraph" w:customStyle="1" w:styleId="afffffb">
    <w:name w:val="金宏发行正文"/>
    <w:basedOn w:val="a5"/>
    <w:qFormat/>
    <w:pPr>
      <w:adjustRightInd/>
      <w:spacing w:line="500" w:lineRule="exact"/>
      <w:ind w:firstLineChars="200" w:firstLine="560"/>
    </w:pPr>
    <w:rPr>
      <w:rFonts w:eastAsia="仿宋_GB2312"/>
      <w:sz w:val="28"/>
      <w:szCs w:val="20"/>
    </w:rPr>
  </w:style>
  <w:style w:type="paragraph" w:customStyle="1" w:styleId="afffffc">
    <w:name w:val="前言、引言标题"/>
    <w:next w:val="a5"/>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d">
    <w:name w:val="正文文字缩进项目"/>
    <w:basedOn w:val="af4"/>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e">
    <w:name w:val="文章标题"/>
    <w:next w:val="afffff0"/>
    <w:qFormat/>
    <w:pPr>
      <w:spacing w:beforeLines="800" w:before="2496" w:afterLines="100" w:after="312"/>
      <w:jc w:val="center"/>
    </w:pPr>
    <w:rPr>
      <w:rFonts w:ascii="Arial" w:eastAsia="黑体" w:hAnsi="Arial" w:cs="宋体"/>
      <w:bCs/>
      <w:kern w:val="2"/>
      <w:sz w:val="52"/>
    </w:rPr>
  </w:style>
  <w:style w:type="paragraph" w:customStyle="1" w:styleId="48">
    <w:name w:val="4"/>
    <w:basedOn w:val="a5"/>
    <w:next w:val="25"/>
    <w:qFormat/>
    <w:pPr>
      <w:spacing w:after="120" w:line="480" w:lineRule="auto"/>
      <w:ind w:leftChars="200" w:left="420"/>
    </w:pPr>
    <w:rPr>
      <w:sz w:val="24"/>
      <w:szCs w:val="20"/>
    </w:rPr>
  </w:style>
  <w:style w:type="paragraph" w:customStyle="1" w:styleId="2f0">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2">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f">
    <w:name w:val="标书表格字体格式"/>
    <w:next w:val="affff7"/>
    <w:qFormat/>
    <w:rPr>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a">
    <w:name w:val="正文1"/>
    <w:basedOn w:val="33"/>
    <w:qFormat/>
    <w:pPr>
      <w:ind w:leftChars="0" w:left="0" w:firstLineChars="200" w:firstLine="480"/>
    </w:pPr>
    <w:rPr>
      <w:rFonts w:ascii="仿宋_GB2312" w:eastAsia="仿宋_GB2312" w:hAnsi="Courier New"/>
      <w:kern w:val="28"/>
      <w:sz w:val="24"/>
    </w:rPr>
  </w:style>
  <w:style w:type="paragraph" w:customStyle="1" w:styleId="affffff0">
    <w:name w:val="带编号样式"/>
    <w:basedOn w:val="Char0"/>
    <w:qFormat/>
    <w:pPr>
      <w:tabs>
        <w:tab w:val="left" w:pos="840"/>
      </w:tabs>
      <w:snapToGrid w:val="0"/>
      <w:ind w:left="840" w:firstLineChars="0" w:firstLine="0"/>
    </w:pPr>
    <w:rPr>
      <w:rFonts w:ascii="仿宋_GB2312" w:eastAsia="仿宋_GB2312"/>
      <w:color w:val="000000"/>
    </w:rPr>
  </w:style>
  <w:style w:type="paragraph" w:customStyle="1" w:styleId="2f1">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2">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3">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4">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hAnsi="Arial"/>
      <w:sz w:val="18"/>
      <w:szCs w:val="18"/>
    </w:rPr>
  </w:style>
  <w:style w:type="paragraph" w:customStyle="1" w:styleId="BulletingFirstIndent1">
    <w:name w:val="Bulleting First Indent 1"/>
    <w:basedOn w:val="affc"/>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f1">
    <w:name w:val="单元格居中"/>
    <w:basedOn w:val="a5"/>
    <w:qFormat/>
    <w:pPr>
      <w:adjustRightInd/>
      <w:spacing w:line="360" w:lineRule="auto"/>
      <w:jc w:val="center"/>
    </w:pPr>
    <w:rPr>
      <w:sz w:val="24"/>
    </w:rPr>
  </w:style>
  <w:style w:type="paragraph" w:customStyle="1" w:styleId="1b">
    <w:name w:val="正文缩进1"/>
    <w:basedOn w:val="a5"/>
    <w:next w:val="af4"/>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f2">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f3">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f4">
    <w:name w:val="No Spacing"/>
    <w:qFormat/>
    <w:pPr>
      <w:widowControl w:val="0"/>
      <w:jc w:val="both"/>
    </w:pPr>
    <w:rPr>
      <w:rFonts w:ascii="Calibri" w:hAnsi="Calibri"/>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f5">
    <w:name w:val="正文表标题"/>
    <w:next w:val="affff0"/>
    <w:qFormat/>
    <w:pPr>
      <w:tabs>
        <w:tab w:val="left" w:pos="840"/>
      </w:tabs>
      <w:ind w:left="840" w:hanging="420"/>
      <w:jc w:val="center"/>
    </w:pPr>
    <w:rPr>
      <w:rFonts w:ascii="黑体" w:eastAsia="黑体"/>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6">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7">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b"/>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f8">
    <w:name w:val="正文首行缩进两字"/>
    <w:qFormat/>
    <w:pPr>
      <w:spacing w:afterLines="50" w:after="156" w:line="300" w:lineRule="auto"/>
      <w:ind w:rightChars="100" w:right="210" w:firstLineChars="218" w:firstLine="523"/>
    </w:pPr>
    <w:rPr>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f9">
    <w:name w:val="哈哈正文"/>
    <w:basedOn w:val="a5"/>
    <w:link w:val="Char7"/>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fa">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hAnsi="Arial"/>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fb"/>
    <w:qFormat/>
    <w:pPr>
      <w:numPr>
        <w:numId w:val="6"/>
      </w:numPr>
      <w:spacing w:after="0"/>
    </w:pPr>
  </w:style>
  <w:style w:type="paragraph" w:customStyle="1" w:styleId="affffffb">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fc">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8">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d">
    <w:name w:val="封面"/>
    <w:basedOn w:val="a5"/>
    <w:qFormat/>
    <w:pPr>
      <w:spacing w:line="360" w:lineRule="atLeast"/>
      <w:jc w:val="right"/>
      <w:textAlignment w:val="baseline"/>
    </w:pPr>
    <w:rPr>
      <w:rFonts w:ascii="Symbol" w:hAnsi="Symbol"/>
      <w:kern w:val="0"/>
      <w:szCs w:val="20"/>
    </w:rPr>
  </w:style>
  <w:style w:type="paragraph" w:customStyle="1" w:styleId="2f5">
    <w:name w:val="正文（缩进2汉字）"/>
    <w:basedOn w:val="a5"/>
    <w:link w:val="2Char0"/>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9">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6">
    <w:name w:val="正文（首行缩进2字符）"/>
    <w:basedOn w:val="a5"/>
    <w:qFormat/>
    <w:pPr>
      <w:adjustRightInd/>
      <w:spacing w:line="360" w:lineRule="auto"/>
      <w:ind w:firstLineChars="200" w:firstLine="480"/>
    </w:pPr>
    <w:rPr>
      <w:sz w:val="24"/>
      <w:szCs w:val="20"/>
    </w:rPr>
  </w:style>
  <w:style w:type="paragraph" w:customStyle="1" w:styleId="affffffe">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f">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9">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c">
    <w:name w:val="样式1 + (中宋体"/>
    <w:basedOn w:val="1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f0">
    <w:name w:val="仿宋正文"/>
    <w:basedOn w:val="a5"/>
    <w:link w:val="Char8"/>
    <w:qFormat/>
    <w:pPr>
      <w:adjustRightInd/>
      <w:spacing w:line="360" w:lineRule="auto"/>
      <w:ind w:firstLineChars="200" w:firstLine="480"/>
    </w:pPr>
    <w:rPr>
      <w:rFonts w:ascii="仿宋_GB2312" w:eastAsia="仿宋_GB2312"/>
      <w:sz w:val="24"/>
      <w:szCs w:val="20"/>
    </w:rPr>
  </w:style>
  <w:style w:type="paragraph" w:customStyle="1" w:styleId="afffffff1">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f2">
    <w:name w:val="图中文字"/>
    <w:basedOn w:val="a5"/>
    <w:qFormat/>
    <w:pPr>
      <w:snapToGrid w:val="0"/>
      <w:spacing w:line="0" w:lineRule="atLeast"/>
      <w:ind w:firstLineChars="200" w:firstLine="200"/>
      <w:jc w:val="center"/>
    </w:pPr>
    <w:rPr>
      <w:sz w:val="24"/>
      <w:szCs w:val="20"/>
    </w:rPr>
  </w:style>
  <w:style w:type="paragraph" w:customStyle="1" w:styleId="afffffff3">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
    <w:name w:val="Char23"/>
    <w:basedOn w:val="a5"/>
    <w:qFormat/>
    <w:rPr>
      <w:rFonts w:ascii="仿宋_GB2312" w:eastAsia="仿宋_GB2312"/>
      <w:b/>
      <w:sz w:val="32"/>
      <w:szCs w:val="32"/>
    </w:rPr>
  </w:style>
  <w:style w:type="paragraph" w:customStyle="1" w:styleId="-110">
    <w:name w:val="彩色底纹 - 强调文字颜色 11"/>
    <w:qFormat/>
    <w:rPr>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f4">
    <w:name w:val="此正文"/>
    <w:basedOn w:val="a5"/>
    <w:link w:val="Char9"/>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d">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f5">
    <w:name w:val="插图说明"/>
    <w:basedOn w:val="a5"/>
    <w:qFormat/>
    <w:pPr>
      <w:spacing w:after="240"/>
      <w:ind w:firstLineChars="200" w:firstLine="200"/>
      <w:jc w:val="center"/>
      <w:textAlignment w:val="baseline"/>
    </w:pPr>
    <w:rPr>
      <w:rFonts w:eastAsia="黑体"/>
      <w:sz w:val="24"/>
      <w:szCs w:val="20"/>
    </w:rPr>
  </w:style>
  <w:style w:type="paragraph" w:customStyle="1" w:styleId="Afffffff6">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7">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d"/>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hAnsi="Arial"/>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7">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e">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f8">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2"/>
    <w:qFormat/>
    <w:pPr>
      <w:autoSpaceDE/>
      <w:autoSpaceDN/>
      <w:snapToGrid w:val="0"/>
      <w:ind w:firstLineChars="200" w:firstLine="480"/>
    </w:pPr>
    <w:rPr>
      <w:rFonts w:ascii="Times New Roman"/>
      <w:szCs w:val="24"/>
      <w:lang w:val="en-US"/>
    </w:rPr>
  </w:style>
  <w:style w:type="paragraph" w:customStyle="1" w:styleId="afffffff9">
    <w:name w:val="正文（首行缩进）"/>
    <w:basedOn w:val="af4"/>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a">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fb">
    <w:name w:val="封面表格文本"/>
    <w:basedOn w:val="a5"/>
    <w:qFormat/>
    <w:pPr>
      <w:autoSpaceDE w:val="0"/>
      <w:autoSpaceDN w:val="0"/>
      <w:ind w:firstLineChars="200" w:firstLine="200"/>
      <w:jc w:val="center"/>
    </w:pPr>
    <w:rPr>
      <w:rFonts w:ascii="Arial" w:hAnsi="Arial"/>
      <w:kern w:val="0"/>
      <w:szCs w:val="21"/>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afffffffc">
    <w:name w:val="默认段落样式"/>
    <w:basedOn w:val="2f8"/>
    <w:qFormat/>
    <w:pPr>
      <w:spacing w:before="0"/>
      <w:ind w:firstLine="480"/>
      <w:outlineLvl w:val="2"/>
    </w:pPr>
    <w:rPr>
      <w:rFonts w:ascii="仿宋_GB2312" w:eastAsia="仿宋_GB2312" w:hAnsi="宋体"/>
      <w:color w:val="000000"/>
      <w:szCs w:val="24"/>
    </w:rPr>
  </w:style>
  <w:style w:type="paragraph" w:customStyle="1" w:styleId="2f8">
    <w:name w:val="正文2"/>
    <w:basedOn w:val="a5"/>
    <w:link w:val="2CharChar"/>
    <w:qFormat/>
    <w:pPr>
      <w:spacing w:before="156" w:line="360" w:lineRule="auto"/>
      <w:ind w:firstLineChars="200" w:firstLine="510"/>
    </w:pPr>
    <w:rPr>
      <w:sz w:val="24"/>
      <w:szCs w:val="20"/>
    </w:rPr>
  </w:style>
  <w:style w:type="paragraph" w:customStyle="1" w:styleId="1f">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d">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e">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f0"/>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f0">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1">
    <w:name w:val="表格文字"/>
    <w:basedOn w:val="a5"/>
    <w:next w:val="aa"/>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f2">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a">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f3">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4">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a">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f5">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f6">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f7">
    <w:name w:val="单元格左对齐"/>
    <w:basedOn w:val="a5"/>
    <w:qFormat/>
    <w:pPr>
      <w:adjustRightInd/>
      <w:spacing w:line="360" w:lineRule="auto"/>
    </w:pPr>
    <w:rPr>
      <w:sz w:val="24"/>
    </w:rPr>
  </w:style>
  <w:style w:type="paragraph" w:customStyle="1" w:styleId="Char11">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a">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aff2">
    <w:name w:val="签名 字符"/>
    <w:link w:val="aff1"/>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b">
    <w:name w:val="正文非缩进 Char"/>
    <w:qFormat/>
    <w:rPr>
      <w:rFonts w:ascii="宋体" w:eastAsia="宋体"/>
      <w:snapToGrid w:val="0"/>
      <w:color w:val="000000"/>
      <w:kern w:val="28"/>
      <w:sz w:val="28"/>
      <w:lang w:val="en-US" w:eastAsia="zh-CN" w:bidi="ar-SA"/>
    </w:rPr>
  </w:style>
  <w:style w:type="character" w:customStyle="1" w:styleId="Char9">
    <w:name w:val="此正文 Char"/>
    <w:link w:val="afffffff4"/>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c">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8"/>
    <w:qFormat/>
    <w:rPr>
      <w:rFonts w:eastAsia="宋体"/>
      <w:kern w:val="2"/>
      <w:sz w:val="24"/>
      <w:lang w:val="en-US" w:eastAsia="zh-CN" w:bidi="ar-SA"/>
    </w:rPr>
  </w:style>
  <w:style w:type="character" w:customStyle="1" w:styleId="content">
    <w:name w:val="content"/>
    <w:qFormat/>
  </w:style>
  <w:style w:type="character" w:customStyle="1" w:styleId="2Char1">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d">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e">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8">
    <w:name w:val="仿宋正文 Char"/>
    <w:link w:val="afffffff0"/>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2">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0">
    <w:name w:val="页眉 Char1"/>
    <w:qFormat/>
    <w:rPr>
      <w:rFonts w:eastAsia="宋体"/>
      <w:kern w:val="2"/>
      <w:sz w:val="18"/>
      <w:szCs w:val="18"/>
      <w:lang w:val="en-US" w:eastAsia="zh-CN" w:bidi="ar-SA"/>
    </w:rPr>
  </w:style>
  <w:style w:type="character" w:customStyle="1" w:styleId="80">
    <w:name w:val="标题 8 字符"/>
    <w:link w:val="8"/>
    <w:qFormat/>
    <w:rPr>
      <w:rFonts w:ascii="Arial" w:eastAsia="黑体" w:hAnsi="Arial"/>
      <w:kern w:val="2"/>
      <w:sz w:val="24"/>
      <w:szCs w:val="24"/>
    </w:rPr>
  </w:style>
  <w:style w:type="character" w:customStyle="1" w:styleId="Char6">
    <w:name w:val="冯广丽 Char"/>
    <w:link w:val="afffffa"/>
    <w:qFormat/>
    <w:rPr>
      <w:rFonts w:ascii="宋体" w:hAnsi="宋体"/>
      <w:kern w:val="2"/>
      <w:sz w:val="24"/>
      <w:szCs w:val="22"/>
    </w:rPr>
  </w:style>
  <w:style w:type="character" w:customStyle="1" w:styleId="aff8">
    <w:name w:val="脚注文本 字符"/>
    <w:link w:val="aff7"/>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af5">
    <w:name w:val="正文文本缩进 字符"/>
    <w:link w:val="af4"/>
    <w:qFormat/>
    <w:rPr>
      <w:rFonts w:ascii="宋体" w:hAnsi="宋体"/>
      <w:kern w:val="2"/>
      <w:sz w:val="24"/>
      <w:szCs w:val="24"/>
    </w:rPr>
  </w:style>
  <w:style w:type="character" w:customStyle="1" w:styleId="Charf">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0">
    <w:name w:val="标题 7 字符"/>
    <w:link w:val="7"/>
    <w:qFormat/>
    <w:rPr>
      <w:b/>
      <w:bCs/>
      <w:kern w:val="2"/>
      <w:sz w:val="24"/>
      <w:szCs w:val="24"/>
    </w:rPr>
  </w:style>
  <w:style w:type="character" w:customStyle="1" w:styleId="af1">
    <w:name w:val="称呼 字符"/>
    <w:link w:val="af0"/>
    <w:qFormat/>
    <w:rPr>
      <w:rFonts w:ascii="仿宋_GB2312" w:eastAsia="仿宋_GB2312"/>
      <w:kern w:val="2"/>
      <w:sz w:val="28"/>
    </w:rPr>
  </w:style>
  <w:style w:type="character" w:customStyle="1" w:styleId="Charf0">
    <w:name w:val="正文 项目 Char"/>
    <w:qFormat/>
    <w:rPr>
      <w:rFonts w:ascii="仿宋_GB2312" w:eastAsia="仿宋_GB2312" w:hAnsi="仿宋_GB2312"/>
      <w:kern w:val="2"/>
      <w:sz w:val="24"/>
      <w:lang w:bidi="ar-SA"/>
    </w:rPr>
  </w:style>
  <w:style w:type="character" w:customStyle="1" w:styleId="Char12">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aff5">
    <w:name w:val="副标题 字符"/>
    <w:link w:val="aff4"/>
    <w:qFormat/>
    <w:rPr>
      <w:rFonts w:ascii="Arial" w:eastAsia="隶书" w:hAnsi="Arial"/>
      <w:b/>
      <w:bCs/>
      <w:kern w:val="28"/>
      <w:sz w:val="44"/>
      <w:szCs w:val="32"/>
      <w:lang w:val="en-US" w:eastAsia="zh-CN" w:bidi="ar-SA"/>
    </w:rPr>
  </w:style>
  <w:style w:type="character" w:customStyle="1" w:styleId="af8">
    <w:name w:val="纯文本 字符"/>
    <w:link w:val="af7"/>
    <w:qFormat/>
    <w:rPr>
      <w:rFonts w:ascii="宋体" w:eastAsia="宋体" w:hAnsi="Courier New" w:cs="Arial"/>
      <w:snapToGrid w:val="0"/>
      <w:kern w:val="2"/>
      <w:sz w:val="21"/>
      <w:szCs w:val="21"/>
      <w:lang w:val="en-US" w:eastAsia="zh-CN" w:bidi="ar-SA"/>
    </w:rPr>
  </w:style>
  <w:style w:type="character" w:customStyle="1" w:styleId="Char13">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f8">
    <w:name w:val="样式 宋体"/>
    <w:qFormat/>
    <w:rPr>
      <w:rFonts w:ascii="宋体" w:hAnsi="宋体"/>
      <w:sz w:val="24"/>
    </w:rPr>
  </w:style>
  <w:style w:type="character" w:customStyle="1" w:styleId="Char7">
    <w:name w:val="哈哈正文 Char"/>
    <w:link w:val="affffff9"/>
    <w:qFormat/>
    <w:rPr>
      <w:rFonts w:ascii="宋体" w:eastAsia="宋体" w:hAnsi="宋体"/>
      <w:kern w:val="2"/>
      <w:sz w:val="24"/>
      <w:lang w:bidi="ar-SA"/>
    </w:rPr>
  </w:style>
  <w:style w:type="character" w:customStyle="1" w:styleId="Charf1">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2">
    <w:name w:val="正文 编号 Char"/>
    <w:qFormat/>
    <w:rPr>
      <w:rFonts w:ascii="仿宋_GB2312" w:eastAsia="仿宋_GB2312" w:hAnsi="仿宋_GB2312"/>
      <w:kern w:val="2"/>
      <w:sz w:val="24"/>
      <w:lang w:bidi="ar-SA"/>
    </w:rPr>
  </w:style>
  <w:style w:type="character" w:customStyle="1" w:styleId="Charf3">
    <w:name w:val="插图说明 Char"/>
    <w:qFormat/>
    <w:rPr>
      <w:rFonts w:eastAsia="黑体"/>
      <w:sz w:val="24"/>
      <w:lang w:val="en-US" w:eastAsia="zh-CN"/>
    </w:rPr>
  </w:style>
  <w:style w:type="character" w:customStyle="1" w:styleId="2a">
    <w:name w:val="正文首行缩进 2 字符"/>
    <w:link w:val="29"/>
    <w:qFormat/>
    <w:rPr>
      <w:rFonts w:ascii="宋体" w:hAnsi="宋体"/>
      <w:kern w:val="2"/>
      <w:sz w:val="21"/>
      <w:szCs w:val="24"/>
    </w:rPr>
  </w:style>
  <w:style w:type="character" w:customStyle="1" w:styleId="26">
    <w:name w:val="正文文本缩进 2 字符"/>
    <w:link w:val="25"/>
    <w:qFormat/>
    <w:rPr>
      <w:rFonts w:ascii="宋体"/>
      <w:sz w:val="28"/>
    </w:rPr>
  </w:style>
  <w:style w:type="character" w:customStyle="1" w:styleId="Charf4">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5">
    <w:name w:val="列出段落 Char"/>
    <w:uiPriority w:val="34"/>
    <w:qFormat/>
    <w:rPr>
      <w:rFonts w:eastAsia="楷体_GB2312" w:cs="Lucida Sans"/>
      <w:kern w:val="2"/>
      <w:sz w:val="24"/>
      <w:szCs w:val="24"/>
      <w:lang w:val="en-US" w:eastAsia="zh-CN" w:bidi="ar-SA"/>
    </w:rPr>
  </w:style>
  <w:style w:type="character" w:customStyle="1" w:styleId="af3">
    <w:name w:val="正文文本 字符"/>
    <w:link w:val="af2"/>
    <w:qFormat/>
    <w:rPr>
      <w:rFonts w:ascii="宋体" w:eastAsia="宋体" w:hAnsi="Arial" w:cs="Arial"/>
      <w:snapToGrid w:val="0"/>
      <w:kern w:val="2"/>
      <w:sz w:val="24"/>
      <w:szCs w:val="21"/>
      <w:lang w:val="zh-CN" w:eastAsia="zh-CN" w:bidi="ar-SA"/>
    </w:rPr>
  </w:style>
  <w:style w:type="character" w:customStyle="1" w:styleId="Charf6">
    <w:name w:val="标书表格字体格式 Char"/>
    <w:qFormat/>
    <w:rPr>
      <w:kern w:val="2"/>
      <w:sz w:val="21"/>
      <w:szCs w:val="24"/>
      <w:lang w:bidi="ar-SA"/>
    </w:rPr>
  </w:style>
  <w:style w:type="character" w:customStyle="1" w:styleId="Char30">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
    <w:name w:val="冯 Char"/>
    <w:link w:val="afff6"/>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90">
    <w:name w:val="标题 9 字符"/>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
    <w:name w:val="样式8 Char"/>
    <w:qFormat/>
    <w:rPr>
      <w:rFonts w:ascii="仿宋_GB2312" w:eastAsia="仿宋_GB2312" w:hAnsi="宋体"/>
      <w:b/>
      <w:bCs/>
      <w:kern w:val="2"/>
      <w:sz w:val="24"/>
      <w:szCs w:val="24"/>
    </w:rPr>
  </w:style>
  <w:style w:type="character" w:customStyle="1" w:styleId="5Char">
    <w:name w:val="样式5 Char"/>
    <w:qFormat/>
    <w:rPr>
      <w:rFonts w:ascii="仿宋_GB2312" w:eastAsia="仿宋_GB2312" w:hAnsi="仿宋"/>
      <w:kern w:val="2"/>
      <w:sz w:val="24"/>
      <w:szCs w:val="24"/>
    </w:rPr>
  </w:style>
  <w:style w:type="character" w:customStyle="1" w:styleId="Char14">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7">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8"/>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3">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4">
    <w:name w:val="正文 项目2 Char"/>
    <w:basedOn w:val="Charf0"/>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2">
    <w:name w:val="HTML 预设格式 字符"/>
    <w:link w:val="HTML1"/>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affd">
    <w:name w:val="正文首行缩进 字符"/>
    <w:link w:val="affc"/>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1">
    <w:name w:val="标题 1 字符"/>
    <w:link w:val="1"/>
    <w:qFormat/>
    <w:rPr>
      <w:b/>
      <w:bCs/>
      <w:kern w:val="44"/>
      <w:sz w:val="44"/>
      <w:szCs w:val="44"/>
    </w:rPr>
  </w:style>
  <w:style w:type="character" w:customStyle="1" w:styleId="Charf8">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9">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a">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b">
    <w:name w:val="带编号样式 Char"/>
    <w:qFormat/>
    <w:rPr>
      <w:rFonts w:ascii="仿宋_GB2312" w:eastAsia="仿宋_GB2312"/>
      <w:color w:val="000000"/>
      <w:sz w:val="24"/>
      <w:lang w:bidi="ar-SA"/>
    </w:rPr>
  </w:style>
  <w:style w:type="character" w:customStyle="1" w:styleId="4Char">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c">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
    <w:name w:val="样式7 Char"/>
    <w:qFormat/>
    <w:rPr>
      <w:rFonts w:ascii="仿宋_GB2312" w:eastAsia="仿宋_GB2312" w:hAnsi="仿宋"/>
      <w:b/>
      <w:kern w:val="2"/>
      <w:sz w:val="24"/>
      <w:szCs w:val="24"/>
    </w:rPr>
  </w:style>
  <w:style w:type="character" w:customStyle="1" w:styleId="3Char">
    <w:name w:val="样式3 Char"/>
    <w:basedOn w:val="2Char5"/>
    <w:qFormat/>
    <w:rPr>
      <w:rFonts w:ascii="仿宋_GB2312" w:eastAsia="仿宋_GB2312" w:hAnsi="仿宋" w:cs="仿宋_GB2312"/>
      <w:b/>
      <w:bCs/>
      <w:sz w:val="32"/>
      <w:szCs w:val="30"/>
      <w:lang w:val="zh-CN"/>
    </w:rPr>
  </w:style>
  <w:style w:type="character" w:customStyle="1" w:styleId="2Char5">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0">
    <w:name w:val="HTML 地址 字符"/>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1">
    <w:name w:val="标题 5 字符"/>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d">
    <w:name w:val="正文缩进 Char"/>
    <w:qFormat/>
    <w:rPr>
      <w:rFonts w:eastAsia="宋体"/>
      <w:kern w:val="2"/>
      <w:sz w:val="21"/>
      <w:lang w:val="en-US" w:eastAsia="zh-CN"/>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1">
    <w:name w:val="正文文本 3 字符"/>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0">
    <w:name w:val="正文（缩进2汉字） Char"/>
    <w:link w:val="2f5"/>
    <w:qFormat/>
    <w:rPr>
      <w:rFonts w:ascii="宋体"/>
    </w:rPr>
  </w:style>
  <w:style w:type="character" w:customStyle="1" w:styleId="Charfe">
    <w:name w:val="页脚 Char"/>
    <w:qFormat/>
    <w:rPr>
      <w:rFonts w:eastAsia="仿宋_GB2312"/>
      <w:kern w:val="2"/>
      <w:sz w:val="18"/>
      <w:lang w:val="en-US" w:eastAsia="zh-CN"/>
    </w:rPr>
  </w:style>
  <w:style w:type="character" w:customStyle="1" w:styleId="35">
    <w:name w:val="正文文本缩进 3 字符"/>
    <w:link w:val="34"/>
    <w:qFormat/>
    <w:rPr>
      <w:kern w:val="2"/>
      <w:sz w:val="24"/>
    </w:rPr>
  </w:style>
  <w:style w:type="character" w:customStyle="1" w:styleId="Char15">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
    <w:name w:val="文档结构图 Char"/>
    <w:qFormat/>
    <w:rPr>
      <w:rFonts w:eastAsia="宋体"/>
      <w:kern w:val="2"/>
      <w:sz w:val="21"/>
      <w:szCs w:val="24"/>
      <w:lang w:val="en-US" w:eastAsia="zh-CN" w:bidi="ar-SA"/>
    </w:rPr>
  </w:style>
  <w:style w:type="character" w:customStyle="1" w:styleId="Char32">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afa">
    <w:name w:val="日期 字符"/>
    <w:link w:val="af9"/>
    <w:qFormat/>
    <w:rPr>
      <w:rFonts w:ascii="宋体"/>
      <w:kern w:val="2"/>
      <w:sz w:val="24"/>
      <w:szCs w:val="21"/>
      <w:lang w:val="zh-CN"/>
    </w:rPr>
  </w:style>
  <w:style w:type="character" w:customStyle="1" w:styleId="41">
    <w:name w:val="标题 4 字符"/>
    <w:link w:val="40"/>
    <w:qFormat/>
    <w:rPr>
      <w:rFonts w:ascii="Arial" w:eastAsia="黑体" w:hAnsi="Arial"/>
      <w:b/>
      <w:bCs/>
      <w:kern w:val="2"/>
      <w:sz w:val="28"/>
      <w:szCs w:val="28"/>
      <w:lang w:val="zh-CN"/>
    </w:rPr>
  </w:style>
  <w:style w:type="character" w:customStyle="1" w:styleId="affffffff9">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0">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1">
    <w:name w:val="标题 6 字符"/>
    <w:link w:val="6"/>
    <w:qFormat/>
    <w:rPr>
      <w:rFonts w:ascii="Arial" w:eastAsia="黑体" w:hAnsi="Arial"/>
      <w:b/>
      <w:bCs/>
      <w:kern w:val="2"/>
      <w:sz w:val="24"/>
      <w:szCs w:val="24"/>
    </w:rPr>
  </w:style>
  <w:style w:type="character" w:customStyle="1" w:styleId="ab">
    <w:name w:val="正文缩进 字符"/>
    <w:link w:val="aa"/>
    <w:qFormat/>
    <w:rPr>
      <w:rFonts w:ascii="宋体" w:eastAsia="宋体"/>
      <w:snapToGrid w:val="0"/>
      <w:color w:val="000000"/>
      <w:kern w:val="28"/>
      <w:sz w:val="28"/>
      <w:lang w:val="en-US" w:eastAsia="zh-CN" w:bidi="ar-SA"/>
    </w:rPr>
  </w:style>
  <w:style w:type="character" w:customStyle="1" w:styleId="af">
    <w:name w:val="批注文字 字符"/>
    <w:link w:val="ae"/>
    <w:uiPriority w:val="99"/>
    <w:qFormat/>
    <w:rPr>
      <w:kern w:val="2"/>
      <w:sz w:val="21"/>
      <w:szCs w:val="24"/>
    </w:rPr>
  </w:style>
  <w:style w:type="character" w:customStyle="1" w:styleId="afc">
    <w:name w:val="批注框文本 字符"/>
    <w:link w:val="afb"/>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7">
    <w:name w:val="纯文本 Char1"/>
    <w:link w:val="1f0"/>
    <w:qFormat/>
    <w:rPr>
      <w:rFonts w:ascii="宋体" w:hAnsi="Courier New"/>
    </w:rPr>
  </w:style>
  <w:style w:type="paragraph" w:customStyle="1" w:styleId="1f0">
    <w:name w:val="纯文本1"/>
    <w:basedOn w:val="a5"/>
    <w:link w:val="Char17"/>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1">
    <w:name w:val="修订1"/>
    <w:hidden/>
    <w:uiPriority w:val="99"/>
    <w:unhideWhenUsed/>
    <w:qFormat/>
    <w:rPr>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1">
    <w:name w:val="*正文 Char"/>
    <w:link w:val="affffffffa"/>
    <w:qFormat/>
    <w:locked/>
    <w:rPr>
      <w:rFonts w:ascii="宋体" w:hAnsi="宋体"/>
      <w:sz w:val="24"/>
    </w:rPr>
  </w:style>
  <w:style w:type="paragraph" w:customStyle="1" w:styleId="affffffffa">
    <w:name w:val="*正文"/>
    <w:basedOn w:val="a5"/>
    <w:link w:val="Charff1"/>
    <w:qFormat/>
    <w:pPr>
      <w:snapToGrid w:val="0"/>
      <w:spacing w:line="360" w:lineRule="auto"/>
      <w:ind w:firstLine="482"/>
      <w:jc w:val="left"/>
    </w:pPr>
    <w:rPr>
      <w:rFonts w:ascii="宋体" w:hAnsi="宋体"/>
      <w:kern w:val="0"/>
      <w:sz w:val="24"/>
      <w:szCs w:val="20"/>
    </w:rPr>
  </w:style>
  <w:style w:type="character" w:customStyle="1" w:styleId="Char33">
    <w:name w:val="正文文本缩进 Char3"/>
    <w:qFormat/>
    <w:rPr>
      <w:rFonts w:ascii="宋体" w:hAnsi="宋体"/>
      <w:kern w:val="2"/>
      <w:sz w:val="24"/>
      <w:szCs w:val="24"/>
    </w:rPr>
  </w:style>
  <w:style w:type="table" w:customStyle="1" w:styleId="1f2">
    <w:name w:val="网格型1"/>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页脚 字符"/>
    <w:link w:val="afd"/>
    <w:uiPriority w:val="99"/>
    <w:qFormat/>
    <w:locked/>
    <w:rPr>
      <w:kern w:val="2"/>
      <w:sz w:val="18"/>
      <w:szCs w:val="18"/>
    </w:rPr>
  </w:style>
  <w:style w:type="character" w:customStyle="1" w:styleId="aff0">
    <w:name w:val="页眉 字符"/>
    <w:link w:val="aff"/>
    <w:uiPriority w:val="99"/>
    <w:qFormat/>
    <w:rPr>
      <w:kern w:val="2"/>
      <w:sz w:val="18"/>
      <w:szCs w:val="18"/>
    </w:rPr>
  </w:style>
  <w:style w:type="character" w:customStyle="1" w:styleId="font51">
    <w:name w:val="font51"/>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74155">
      <w:bodyDiv w:val="1"/>
      <w:marLeft w:val="0"/>
      <w:marRight w:val="0"/>
      <w:marTop w:val="0"/>
      <w:marBottom w:val="0"/>
      <w:divBdr>
        <w:top w:val="none" w:sz="0" w:space="0" w:color="auto"/>
        <w:left w:val="none" w:sz="0" w:space="0" w:color="auto"/>
        <w:bottom w:val="none" w:sz="0" w:space="0" w:color="auto"/>
        <w:right w:val="none" w:sz="0" w:space="0" w:color="auto"/>
      </w:divBdr>
    </w:div>
    <w:div w:id="189176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nrong.gcy.zfcg.gxzf.gov.cn/finance/loan/gx"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hyperlink" Target="http://www.creditchina.gov.cn"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DED15-534D-48B4-9855-BFC3E517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10511</Words>
  <Characters>59919</Characters>
  <Application>Microsoft Office Word</Application>
  <DocSecurity>0</DocSecurity>
  <Lines>499</Lines>
  <Paragraphs>140</Paragraphs>
  <ScaleCrop>false</ScaleCrop>
  <Company>杭州市国内经济合作办公室</Company>
  <LinksUpToDate>false</LinksUpToDate>
  <CharactersWithSpaces>70290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12</cp:revision>
  <cp:lastPrinted>2026-02-06T08:21:00Z</cp:lastPrinted>
  <dcterms:created xsi:type="dcterms:W3CDTF">2026-02-04T09:59:00Z</dcterms:created>
  <dcterms:modified xsi:type="dcterms:W3CDTF">2026-02-06T09:40:00Z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D1AD6BE9DD8C4E74B1422D179BEB696F</vt:lpwstr>
  </property>
  <property fmtid="{D5CDD505-2E9C-101B-9397-08002B2CF9AE}" pid="4" name="KSOTemplateDocerSaveRecord">
    <vt:lpwstr>eyJoZGlkIjoiZDc1NGQ1NmE0MWEwOGQ1MjU1N2YyMDhjNzcyY2EyYTciLCJ1c2VySWQiOiIxNTMxMDQ4Mjk4In0=</vt:lpwstr>
  </property>
</Properties>
</file>