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4B" w:rsidRPr="00C34287" w:rsidRDefault="00157AF0" w:rsidP="00723B4B">
      <w:pPr>
        <w:rPr>
          <w:rFonts w:ascii="等线" w:eastAsia="等线" w:hAnsi="等线" w:cs="Times New Roman"/>
          <w:b/>
          <w:sz w:val="44"/>
          <w:szCs w:val="44"/>
        </w:rPr>
      </w:pPr>
      <w:r w:rsidRPr="00C34287">
        <w:rPr>
          <w:rFonts w:asciiTheme="minorEastAsia" w:hAnsiTheme="minorEastAsia" w:hint="eastAsia"/>
          <w:color w:val="000000" w:themeColor="text1"/>
          <w:kern w:val="0"/>
          <w:sz w:val="44"/>
          <w:szCs w:val="44"/>
        </w:rPr>
        <w:t> </w:t>
      </w:r>
      <w:r w:rsidR="00723B4B" w:rsidRPr="00C34287">
        <w:rPr>
          <w:rFonts w:ascii="等线" w:eastAsia="等线" w:hAnsi="等线" w:cs="Times New Roman" w:hint="eastAsia"/>
          <w:b/>
          <w:sz w:val="44"/>
          <w:szCs w:val="44"/>
        </w:rPr>
        <w:t>附表</w:t>
      </w:r>
      <w:r w:rsidR="00C34287">
        <w:rPr>
          <w:rFonts w:ascii="等线" w:eastAsia="等线" w:hAnsi="等线" w:cs="Times New Roman" w:hint="eastAsia"/>
          <w:b/>
          <w:sz w:val="44"/>
          <w:szCs w:val="44"/>
        </w:rPr>
        <w:t>:</w:t>
      </w:r>
    </w:p>
    <w:tbl>
      <w:tblPr>
        <w:tblW w:w="9360" w:type="dxa"/>
        <w:tblInd w:w="-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13"/>
        <w:gridCol w:w="2400"/>
        <w:gridCol w:w="2520"/>
        <w:gridCol w:w="1300"/>
        <w:gridCol w:w="1207"/>
      </w:tblGrid>
      <w:tr w:rsidR="005078F9" w:rsidRPr="00F64E61" w:rsidTr="00137E3C">
        <w:trPr>
          <w:cantSplit/>
          <w:trHeight w:val="8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9" w:rsidRPr="00F64E61" w:rsidRDefault="005078F9" w:rsidP="00AB30B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F64E61"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9" w:rsidRPr="00F64E61" w:rsidRDefault="005078F9" w:rsidP="00AB30B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F64E61">
              <w:rPr>
                <w:rFonts w:ascii="宋体" w:hAnsi="宋体" w:cs="宋体" w:hint="eastAsia"/>
                <w:b/>
                <w:sz w:val="24"/>
              </w:rPr>
              <w:t>标的名称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9" w:rsidRPr="00F64E61" w:rsidRDefault="005078F9" w:rsidP="00AB30B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F64E61">
              <w:rPr>
                <w:rFonts w:ascii="宋体" w:hAnsi="宋体" w:cs="宋体" w:hint="eastAsia"/>
                <w:b/>
                <w:sz w:val="24"/>
              </w:rPr>
              <w:t>服务要求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9" w:rsidRPr="00F64E61" w:rsidRDefault="005078F9" w:rsidP="005078F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F64E61">
              <w:rPr>
                <w:rFonts w:ascii="宋体" w:hAnsi="宋体" w:cs="宋体" w:hint="eastAsia"/>
                <w:b/>
                <w:sz w:val="24"/>
              </w:rPr>
              <w:t>数量单位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48" w:rsidRPr="00F64E61" w:rsidRDefault="005078F9" w:rsidP="00AB30B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F64E61">
              <w:rPr>
                <w:rFonts w:ascii="宋体" w:hAnsi="宋体" w:cs="宋体" w:hint="eastAsia"/>
                <w:b/>
                <w:sz w:val="24"/>
              </w:rPr>
              <w:t>单  价</w:t>
            </w:r>
          </w:p>
          <w:p w:rsidR="005078F9" w:rsidRPr="00F64E61" w:rsidRDefault="00DC3848" w:rsidP="00AB30B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bookmarkStart w:id="0" w:name="_GoBack"/>
            <w:bookmarkEnd w:id="0"/>
            <w:r w:rsidRPr="00F64E61">
              <w:rPr>
                <w:rFonts w:ascii="宋体" w:hAnsi="宋体" w:cs="宋体" w:hint="eastAsia"/>
                <w:b/>
                <w:sz w:val="24"/>
              </w:rPr>
              <w:t>（每篇次）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9" w:rsidRPr="00F64E61" w:rsidRDefault="005078F9" w:rsidP="00AB30B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F64E61">
              <w:rPr>
                <w:rFonts w:ascii="宋体" w:hAnsi="宋体" w:cs="宋体" w:hint="eastAsia"/>
                <w:b/>
                <w:sz w:val="24"/>
              </w:rPr>
              <w:t>单项合计</w:t>
            </w:r>
          </w:p>
        </w:tc>
      </w:tr>
      <w:tr w:rsidR="00E511A8" w:rsidRPr="00F64E61" w:rsidTr="00072EF4">
        <w:trPr>
          <w:cantSplit/>
          <w:trHeight w:val="8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1A8" w:rsidRPr="00F64E61" w:rsidRDefault="00E511A8" w:rsidP="00E511A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F64E61">
              <w:rPr>
                <w:rFonts w:ascii="宋体" w:hAnsi="宋体" w:cs="宋体" w:hint="eastAsia"/>
                <w:b/>
                <w:sz w:val="24"/>
              </w:rPr>
              <w:t>1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1A8" w:rsidRPr="00F64E61" w:rsidRDefault="00E511A8" w:rsidP="00E511A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64E61">
              <w:rPr>
                <w:rFonts w:ascii="宋体" w:hAnsi="宋体" w:cs="宋体" w:hint="eastAsia"/>
                <w:b/>
                <w:szCs w:val="21"/>
              </w:rPr>
              <w:t>广西大学研究生论文通讯评审服务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1A8" w:rsidRPr="00F64E61" w:rsidRDefault="00E511A8" w:rsidP="00E511A8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A8" w:rsidRPr="00F64E61" w:rsidRDefault="00DC3848" w:rsidP="00E511A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F64E61">
              <w:rPr>
                <w:rFonts w:ascii="宋体" w:hAnsi="宋体" w:cs="Arial" w:hint="eastAsia"/>
                <w:b/>
                <w:szCs w:val="21"/>
              </w:rPr>
              <w:t>预计</w:t>
            </w:r>
            <w:r w:rsidR="00E511A8" w:rsidRPr="00F64E61">
              <w:rPr>
                <w:rFonts w:ascii="宋体" w:hAnsi="宋体" w:cs="Arial" w:hint="eastAsia"/>
                <w:b/>
                <w:szCs w:val="21"/>
              </w:rPr>
              <w:t>1</w:t>
            </w:r>
            <w:r w:rsidR="00E511A8" w:rsidRPr="00F64E61">
              <w:rPr>
                <w:rFonts w:ascii="宋体" w:hAnsi="宋体" w:cs="Arial"/>
                <w:b/>
                <w:szCs w:val="21"/>
              </w:rPr>
              <w:t>100</w:t>
            </w:r>
            <w:r w:rsidR="00EC7A99" w:rsidRPr="00F64E61">
              <w:rPr>
                <w:rFonts w:ascii="宋体" w:hAnsi="宋体" w:cs="Arial"/>
                <w:b/>
                <w:szCs w:val="21"/>
              </w:rPr>
              <w:t>0</w:t>
            </w:r>
            <w:r w:rsidR="00E511A8" w:rsidRPr="00F64E61">
              <w:rPr>
                <w:rFonts w:ascii="宋体" w:hAnsi="宋体" w:cs="Arial" w:hint="eastAsia"/>
                <w:b/>
                <w:szCs w:val="21"/>
              </w:rPr>
              <w:t>篇次（答辩前送审工作：2026年硕士研究生毕业生预计5500人，每名硕士研究生的学位论文送2名专家评审）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A8" w:rsidRPr="00F64E61" w:rsidRDefault="00E511A8" w:rsidP="00E511A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A8" w:rsidRPr="00F64E61" w:rsidRDefault="00E511A8" w:rsidP="00E511A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5078F9" w:rsidRPr="00F64E61" w:rsidTr="00072EF4">
        <w:trPr>
          <w:cantSplit/>
          <w:trHeight w:val="8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9" w:rsidRPr="00F64E61" w:rsidRDefault="005078F9" w:rsidP="00AB30B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9" w:rsidRPr="00F64E61" w:rsidRDefault="005078F9" w:rsidP="00AB30B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9" w:rsidRPr="00F64E61" w:rsidRDefault="005078F9" w:rsidP="00AB30B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9" w:rsidRPr="00F64E61" w:rsidRDefault="00DC3848" w:rsidP="005078F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F64E61">
              <w:rPr>
                <w:rFonts w:ascii="宋体" w:hAnsi="宋体" w:cs="Arial" w:hint="eastAsia"/>
                <w:b/>
                <w:szCs w:val="21"/>
              </w:rPr>
              <w:t>预计</w:t>
            </w:r>
            <w:r w:rsidR="005078F9" w:rsidRPr="00F64E61">
              <w:rPr>
                <w:rFonts w:ascii="宋体" w:hAnsi="宋体" w:cs="Arial" w:hint="eastAsia"/>
                <w:b/>
                <w:szCs w:val="21"/>
              </w:rPr>
              <w:t>1</w:t>
            </w:r>
            <w:r w:rsidR="005078F9" w:rsidRPr="00F64E61">
              <w:rPr>
                <w:rFonts w:ascii="宋体" w:hAnsi="宋体" w:cs="Arial"/>
                <w:b/>
                <w:szCs w:val="21"/>
              </w:rPr>
              <w:t>650</w:t>
            </w:r>
            <w:r w:rsidR="005078F9" w:rsidRPr="00F64E61">
              <w:rPr>
                <w:rFonts w:ascii="宋体" w:hAnsi="宋体" w:cs="Arial" w:hint="eastAsia"/>
                <w:b/>
                <w:szCs w:val="21"/>
              </w:rPr>
              <w:t>篇次</w:t>
            </w:r>
            <w:r w:rsidR="00E511A8" w:rsidRPr="00F64E61">
              <w:rPr>
                <w:rFonts w:ascii="宋体" w:hAnsi="宋体" w:cs="Arial" w:hint="eastAsia"/>
                <w:b/>
                <w:szCs w:val="21"/>
              </w:rPr>
              <w:t>（</w:t>
            </w:r>
            <w:r w:rsidR="005078F9" w:rsidRPr="00F64E61">
              <w:rPr>
                <w:rFonts w:ascii="宋体" w:hAnsi="宋体" w:cs="Arial" w:hint="eastAsia"/>
                <w:b/>
                <w:szCs w:val="21"/>
              </w:rPr>
              <w:t>答辩后抽检送审工作：2026年整体抽检送审量大约在550人左右，每人每篇论文送3位专家进行初评）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9" w:rsidRPr="00F64E61" w:rsidRDefault="005078F9" w:rsidP="00AB30B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9" w:rsidRPr="00F64E61" w:rsidRDefault="005078F9" w:rsidP="00AB30B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5078F9" w:rsidRPr="00F64E61" w:rsidTr="00AB30BE">
        <w:trPr>
          <w:cantSplit/>
          <w:trHeight w:val="883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9" w:rsidRPr="00F64E61" w:rsidRDefault="005078F9" w:rsidP="00AB30BE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F64E61">
              <w:rPr>
                <w:rFonts w:ascii="宋体" w:hAnsi="宋体" w:cs="宋体" w:hint="eastAsia"/>
                <w:b/>
                <w:sz w:val="24"/>
              </w:rPr>
              <w:t>合计金额（人民币大写）：</w:t>
            </w:r>
            <w:r w:rsidRPr="00F64E61">
              <w:rPr>
                <w:rFonts w:ascii="宋体" w:hAnsi="宋体" w:cs="宋体" w:hint="eastAsia"/>
                <w:b/>
                <w:sz w:val="24"/>
                <w:u w:val="single"/>
              </w:rPr>
              <w:t>元整</w:t>
            </w:r>
            <w:r w:rsidRPr="00F64E61">
              <w:rPr>
                <w:rFonts w:ascii="宋体" w:hAnsi="宋体" w:cs="宋体" w:hint="eastAsia"/>
                <w:b/>
                <w:sz w:val="24"/>
              </w:rPr>
              <w:t xml:space="preserve">（小写¥）              </w:t>
            </w:r>
          </w:p>
        </w:tc>
      </w:tr>
      <w:tr w:rsidR="005078F9" w:rsidRPr="00F64E61" w:rsidTr="00AB30BE">
        <w:trPr>
          <w:cantSplit/>
          <w:trHeight w:val="883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F9" w:rsidRPr="00F64E61" w:rsidRDefault="005078F9" w:rsidP="00AB30BE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F64E61">
              <w:rPr>
                <w:rFonts w:ascii="宋体" w:hAnsi="宋体" w:cs="仿宋_GB2312" w:hint="eastAsia"/>
                <w:b/>
                <w:sz w:val="24"/>
                <w:u w:val="single"/>
              </w:rPr>
              <w:t>投标产品中，属于本国产品总值为¥       （具体明细详见附表，附表格式自拟），占投标产品报价的比例为    %。</w:t>
            </w:r>
          </w:p>
        </w:tc>
      </w:tr>
    </w:tbl>
    <w:p w:rsidR="00EA52FA" w:rsidRPr="002A0F1B" w:rsidRDefault="00EA52FA" w:rsidP="00D10647">
      <w:pPr>
        <w:wordWrap w:val="0"/>
        <w:spacing w:line="400" w:lineRule="exac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sectPr w:rsidR="00EA52FA" w:rsidRPr="002A0F1B" w:rsidSect="00157AF0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D9F" w:rsidRDefault="003F7D9F" w:rsidP="005078F9">
      <w:r>
        <w:separator/>
      </w:r>
    </w:p>
  </w:endnote>
  <w:endnote w:type="continuationSeparator" w:id="1">
    <w:p w:rsidR="003F7D9F" w:rsidRDefault="003F7D9F" w:rsidP="00507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D9F" w:rsidRDefault="003F7D9F" w:rsidP="005078F9">
      <w:r>
        <w:separator/>
      </w:r>
    </w:p>
  </w:footnote>
  <w:footnote w:type="continuationSeparator" w:id="1">
    <w:p w:rsidR="003F7D9F" w:rsidRDefault="003F7D9F" w:rsidP="005078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AF0"/>
    <w:rsid w:val="0001172F"/>
    <w:rsid w:val="00012C3B"/>
    <w:rsid w:val="00021418"/>
    <w:rsid w:val="00035887"/>
    <w:rsid w:val="000615F8"/>
    <w:rsid w:val="001061E2"/>
    <w:rsid w:val="00113658"/>
    <w:rsid w:val="00116229"/>
    <w:rsid w:val="00123358"/>
    <w:rsid w:val="00157AF0"/>
    <w:rsid w:val="001A3B93"/>
    <w:rsid w:val="001D1E68"/>
    <w:rsid w:val="001F22DB"/>
    <w:rsid w:val="00215E1A"/>
    <w:rsid w:val="002A0F1B"/>
    <w:rsid w:val="002D5AF8"/>
    <w:rsid w:val="002E6351"/>
    <w:rsid w:val="002F5B82"/>
    <w:rsid w:val="003768AD"/>
    <w:rsid w:val="003E1EBA"/>
    <w:rsid w:val="003F7D9F"/>
    <w:rsid w:val="0044232D"/>
    <w:rsid w:val="00453288"/>
    <w:rsid w:val="0047441B"/>
    <w:rsid w:val="0048023A"/>
    <w:rsid w:val="004D5397"/>
    <w:rsid w:val="005078F9"/>
    <w:rsid w:val="005172D5"/>
    <w:rsid w:val="00564752"/>
    <w:rsid w:val="00594840"/>
    <w:rsid w:val="005B263F"/>
    <w:rsid w:val="00613892"/>
    <w:rsid w:val="006D222D"/>
    <w:rsid w:val="007066DE"/>
    <w:rsid w:val="00723B4B"/>
    <w:rsid w:val="007760F4"/>
    <w:rsid w:val="007A3D62"/>
    <w:rsid w:val="007C7048"/>
    <w:rsid w:val="00870CA7"/>
    <w:rsid w:val="0088233A"/>
    <w:rsid w:val="008C7A3C"/>
    <w:rsid w:val="0095236E"/>
    <w:rsid w:val="009C4E0E"/>
    <w:rsid w:val="00AF3678"/>
    <w:rsid w:val="00B45DC3"/>
    <w:rsid w:val="00B516FF"/>
    <w:rsid w:val="00B83165"/>
    <w:rsid w:val="00BB35D1"/>
    <w:rsid w:val="00BC70DB"/>
    <w:rsid w:val="00BF2434"/>
    <w:rsid w:val="00C33935"/>
    <w:rsid w:val="00C34287"/>
    <w:rsid w:val="00C54D83"/>
    <w:rsid w:val="00C9782E"/>
    <w:rsid w:val="00CB1E47"/>
    <w:rsid w:val="00D10647"/>
    <w:rsid w:val="00D23C67"/>
    <w:rsid w:val="00D30B80"/>
    <w:rsid w:val="00D53AC7"/>
    <w:rsid w:val="00D90ADE"/>
    <w:rsid w:val="00DC3848"/>
    <w:rsid w:val="00DC4D18"/>
    <w:rsid w:val="00DD32A5"/>
    <w:rsid w:val="00DD747E"/>
    <w:rsid w:val="00E27819"/>
    <w:rsid w:val="00E511A8"/>
    <w:rsid w:val="00E84225"/>
    <w:rsid w:val="00EA52FA"/>
    <w:rsid w:val="00EC5563"/>
    <w:rsid w:val="00EC7A99"/>
    <w:rsid w:val="00F52755"/>
    <w:rsid w:val="00F64E61"/>
    <w:rsid w:val="00FA2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A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57AF0"/>
    <w:rPr>
      <w:b/>
      <w:bCs/>
    </w:rPr>
  </w:style>
  <w:style w:type="character" w:customStyle="1" w:styleId="bookmark-item">
    <w:name w:val="bookmark-item"/>
    <w:basedOn w:val="a0"/>
    <w:rsid w:val="00157AF0"/>
  </w:style>
  <w:style w:type="character" w:styleId="HTML">
    <w:name w:val="HTML Sample"/>
    <w:basedOn w:val="a0"/>
    <w:uiPriority w:val="99"/>
    <w:semiHidden/>
    <w:unhideWhenUsed/>
    <w:rsid w:val="00157AF0"/>
    <w:rPr>
      <w:rFonts w:ascii="宋体" w:eastAsia="宋体" w:hAnsi="宋体" w:cs="宋体"/>
    </w:rPr>
  </w:style>
  <w:style w:type="paragraph" w:styleId="a5">
    <w:name w:val="header"/>
    <w:basedOn w:val="a"/>
    <w:link w:val="Char"/>
    <w:uiPriority w:val="99"/>
    <w:unhideWhenUsed/>
    <w:rsid w:val="00507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078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07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078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C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C38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84</cp:revision>
  <cp:lastPrinted>2026-04-24T09:06:00Z</cp:lastPrinted>
  <dcterms:created xsi:type="dcterms:W3CDTF">2024-08-13T10:37:00Z</dcterms:created>
  <dcterms:modified xsi:type="dcterms:W3CDTF">2026-04-24T09:29:00Z</dcterms:modified>
</cp:coreProperties>
</file>