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9A7AB">
      <w:pPr>
        <w:rPr>
          <w:rFonts w:hint="eastAsia"/>
        </w:rPr>
      </w:pPr>
    </w:p>
    <w:p w14:paraId="3C72DEA0">
      <w:pPr>
        <w:jc w:val="center"/>
        <w:rPr>
          <w:rFonts w:hint="eastAsia"/>
          <w:sz w:val="32"/>
          <w:szCs w:val="32"/>
        </w:rPr>
      </w:pPr>
      <w:r>
        <w:rPr>
          <w:rFonts w:hint="eastAsia"/>
          <w:sz w:val="32"/>
          <w:szCs w:val="32"/>
        </w:rPr>
        <w:t>云之龙咨询集团有限公司南宁师范大学长岗校区4、7、8栋学生公寓及瑞兴楼、智轩楼、行政楼、逸夫体育馆等设施室内外维修维护工程项目GXZC2026-C2-000745-YZLZ</w:t>
      </w:r>
    </w:p>
    <w:p w14:paraId="6FEA2F84">
      <w:pPr>
        <w:jc w:val="center"/>
        <w:rPr>
          <w:rFonts w:hint="eastAsia"/>
          <w:sz w:val="32"/>
          <w:szCs w:val="32"/>
        </w:rPr>
      </w:pPr>
      <w:r>
        <w:rPr>
          <w:rFonts w:hint="eastAsia"/>
          <w:sz w:val="32"/>
          <w:szCs w:val="32"/>
        </w:rPr>
        <w:t>更正公告一</w:t>
      </w:r>
    </w:p>
    <w:p w14:paraId="21548660">
      <w:pPr>
        <w:pStyle w:val="2"/>
        <w:keepNext w:val="0"/>
        <w:keepLines w:val="0"/>
        <w:widowControl/>
        <w:suppressLineNumbers w:val="0"/>
        <w:spacing w:before="0" w:beforeAutospacing="0" w:after="0" w:afterAutospacing="0" w:line="240" w:lineRule="auto"/>
        <w:ind w:left="0" w:firstLine="0"/>
        <w:rPr>
          <w:rFonts w:ascii="sans-serif" w:hAnsi="sans-serif" w:eastAsia="sans-serif" w:cs="sans-serif"/>
          <w:i w:val="0"/>
          <w:iCs w:val="0"/>
          <w:caps w:val="0"/>
          <w:color w:val="000000"/>
          <w:spacing w:val="0"/>
        </w:rPr>
      </w:pPr>
      <w:r>
        <w:rPr>
          <w:rFonts w:ascii="黑体" w:hAnsi="宋体" w:eastAsia="黑体" w:cs="黑体"/>
          <w:i w:val="0"/>
          <w:iCs w:val="0"/>
          <w:caps w:val="0"/>
          <w:color w:val="000000"/>
          <w:spacing w:val="0"/>
          <w:sz w:val="24"/>
          <w:szCs w:val="24"/>
        </w:rPr>
        <w:t>一、项目基本情况</w:t>
      </w:r>
    </w:p>
    <w:p w14:paraId="7C615D69">
      <w:pPr>
        <w:keepNext w:val="0"/>
        <w:keepLines w:val="0"/>
        <w:widowControl/>
        <w:suppressLineNumbers w:val="0"/>
        <w:spacing w:before="0" w:beforeAutospacing="1" w:after="0" w:afterAutospacing="1" w:line="240" w:lineRule="auto"/>
        <w:ind w:left="0" w:right="0" w:firstLine="480"/>
        <w:jc w:val="left"/>
        <w:rPr>
          <w:rFonts w:hint="default" w:ascii="sans-serif" w:hAnsi="sans-serif" w:eastAsia="sans-serif" w:cs="sans-serif"/>
          <w:i w:val="0"/>
          <w:iCs w:val="0"/>
          <w:caps w:val="0"/>
          <w:color w:val="000000"/>
          <w:spacing w:val="0"/>
          <w:sz w:val="27"/>
          <w:szCs w:val="27"/>
        </w:rPr>
      </w:pPr>
      <w:r>
        <w:rPr>
          <w:rFonts w:ascii="仿宋" w:hAnsi="仿宋" w:eastAsia="仿宋" w:cs="仿宋"/>
          <w:i w:val="0"/>
          <w:iCs w:val="0"/>
          <w:caps w:val="0"/>
          <w:color w:val="000000"/>
          <w:spacing w:val="0"/>
          <w:kern w:val="0"/>
          <w:sz w:val="24"/>
          <w:szCs w:val="24"/>
          <w:lang w:val="en-US" w:eastAsia="zh-CN" w:bidi="ar"/>
        </w:rPr>
        <w:t>原公告的采购项目编号：</w:t>
      </w:r>
      <w:r>
        <w:rPr>
          <w:rFonts w:hint="eastAsia" w:ascii="仿宋" w:hAnsi="仿宋" w:eastAsia="仿宋" w:cs="仿宋"/>
          <w:i w:val="0"/>
          <w:iCs w:val="0"/>
          <w:caps w:val="0"/>
          <w:color w:val="000000"/>
          <w:spacing w:val="0"/>
          <w:kern w:val="0"/>
          <w:sz w:val="24"/>
          <w:szCs w:val="24"/>
          <w:lang w:val="en-US" w:eastAsia="zh-CN" w:bidi="ar"/>
        </w:rPr>
        <w:t>GXZC2026-C2-000745-YZLZ</w:t>
      </w:r>
    </w:p>
    <w:p w14:paraId="02BF038B">
      <w:pPr>
        <w:keepNext w:val="0"/>
        <w:keepLines w:val="0"/>
        <w:widowControl/>
        <w:suppressLineNumbers w:val="0"/>
        <w:spacing w:before="0" w:beforeAutospacing="1" w:after="0" w:afterAutospacing="1" w:line="240" w:lineRule="auto"/>
        <w:ind w:left="0" w:right="0" w:firstLine="480"/>
        <w:jc w:val="left"/>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kern w:val="0"/>
          <w:sz w:val="24"/>
          <w:szCs w:val="24"/>
          <w:lang w:val="en-US" w:eastAsia="zh-CN" w:bidi="ar"/>
        </w:rPr>
        <w:t>原公告的采购项目名称：南宁师范大学长岗校区4、7、8栋学生公寓及瑞兴楼、智轩楼、行政楼、逸夫体育馆等设施室内外维修维护工程项目</w:t>
      </w:r>
    </w:p>
    <w:p w14:paraId="21368687">
      <w:pPr>
        <w:keepNext w:val="0"/>
        <w:keepLines w:val="0"/>
        <w:widowControl/>
        <w:suppressLineNumbers w:val="0"/>
        <w:spacing w:before="0" w:beforeAutospacing="1" w:after="0" w:afterAutospacing="1" w:line="240" w:lineRule="auto"/>
        <w:ind w:left="0" w:right="0" w:firstLine="480"/>
        <w:jc w:val="left"/>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kern w:val="0"/>
          <w:sz w:val="24"/>
          <w:szCs w:val="24"/>
          <w:lang w:val="en-US" w:eastAsia="zh-CN" w:bidi="ar"/>
        </w:rPr>
        <w:t>首次公告日期：</w:t>
      </w:r>
      <w:r>
        <w:rPr>
          <w:rFonts w:hint="eastAsia" w:ascii="仿宋" w:hAnsi="仿宋" w:eastAsia="仿宋" w:cs="仿宋"/>
          <w:i w:val="0"/>
          <w:iCs w:val="0"/>
          <w:caps w:val="0"/>
          <w:color w:val="000000"/>
          <w:spacing w:val="0"/>
          <w:kern w:val="0"/>
          <w:sz w:val="24"/>
          <w:szCs w:val="24"/>
          <w:u w:val="single"/>
          <w:lang w:val="en-US" w:eastAsia="zh-CN" w:bidi="ar"/>
        </w:rPr>
        <w:t>2026年4月7日</w:t>
      </w:r>
    </w:p>
    <w:p w14:paraId="707B25F9">
      <w:pPr>
        <w:pStyle w:val="2"/>
        <w:keepNext w:val="0"/>
        <w:keepLines w:val="0"/>
        <w:widowControl/>
        <w:suppressLineNumbers w:val="0"/>
        <w:spacing w:before="0" w:beforeAutospacing="0" w:after="0" w:afterAutospacing="0" w:line="240" w:lineRule="auto"/>
        <w:ind w:left="0" w:firstLine="0"/>
        <w:rPr>
          <w:rFonts w:hint="default" w:ascii="sans-serif" w:hAnsi="sans-serif" w:eastAsia="sans-serif" w:cs="sans-serif"/>
          <w:i w:val="0"/>
          <w:iCs w:val="0"/>
          <w:caps w:val="0"/>
          <w:color w:val="000000"/>
          <w:spacing w:val="0"/>
        </w:rPr>
      </w:pPr>
      <w:r>
        <w:rPr>
          <w:rFonts w:hint="eastAsia" w:ascii="黑体" w:hAnsi="宋体" w:eastAsia="黑体" w:cs="黑体"/>
          <w:i w:val="0"/>
          <w:iCs w:val="0"/>
          <w:caps w:val="0"/>
          <w:color w:val="000000"/>
          <w:spacing w:val="0"/>
          <w:sz w:val="24"/>
          <w:szCs w:val="24"/>
        </w:rPr>
        <w:t>二、更正信息</w:t>
      </w:r>
    </w:p>
    <w:p w14:paraId="639E030A">
      <w:pPr>
        <w:keepNext w:val="0"/>
        <w:keepLines w:val="0"/>
        <w:widowControl/>
        <w:suppressLineNumbers w:val="0"/>
        <w:spacing w:before="0" w:beforeAutospacing="1" w:after="0" w:afterAutospacing="1" w:line="240" w:lineRule="auto"/>
        <w:ind w:left="0" w:right="0" w:firstLine="480"/>
        <w:jc w:val="left"/>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kern w:val="0"/>
          <w:sz w:val="24"/>
          <w:szCs w:val="24"/>
          <w:lang w:val="en-US" w:eastAsia="zh-CN" w:bidi="ar"/>
        </w:rPr>
        <w:t>更正事项：√采购公告 √采购文件 □采购结果     </w:t>
      </w:r>
    </w:p>
    <w:p w14:paraId="5FF68F17">
      <w:pPr>
        <w:keepNext w:val="0"/>
        <w:keepLines w:val="0"/>
        <w:widowControl/>
        <w:suppressLineNumbers w:val="0"/>
        <w:spacing w:before="0" w:beforeAutospacing="1" w:after="0" w:afterAutospacing="1" w:line="240" w:lineRule="auto"/>
        <w:ind w:left="0" w:right="0" w:firstLine="480"/>
        <w:jc w:val="left"/>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kern w:val="0"/>
          <w:sz w:val="24"/>
          <w:szCs w:val="24"/>
          <w:lang w:val="en-US" w:eastAsia="zh-CN" w:bidi="ar"/>
        </w:rPr>
        <w:t>更正内容：</w:t>
      </w:r>
    </w:p>
    <w:tbl>
      <w:tblPr>
        <w:tblW w:w="4998" w:type="pct"/>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40"/>
        <w:gridCol w:w="2466"/>
        <w:gridCol w:w="2774"/>
        <w:gridCol w:w="2823"/>
      </w:tblGrid>
      <w:tr w14:paraId="0B15949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65" w:hRule="atLeast"/>
        </w:trPr>
        <w:tc>
          <w:tcPr>
            <w:tcW w:w="301" w:type="pct"/>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D5683B1">
            <w:pPr>
              <w:keepNext w:val="0"/>
              <w:keepLines w:val="0"/>
              <w:widowControl/>
              <w:suppressLineNumbers w:val="0"/>
              <w:wordWrap w:val="0"/>
              <w:spacing w:before="0" w:beforeAutospacing="1" w:after="0" w:afterAutospacing="1" w:line="240" w:lineRule="auto"/>
              <w:ind w:left="0" w:right="0"/>
              <w:jc w:val="center"/>
            </w:pPr>
            <w:r>
              <w:rPr>
                <w:rFonts w:hint="eastAsia" w:ascii="仿宋" w:hAnsi="仿宋" w:eastAsia="仿宋" w:cs="仿宋"/>
                <w:i w:val="0"/>
                <w:iCs w:val="0"/>
                <w:caps w:val="0"/>
                <w:color w:val="000000"/>
                <w:spacing w:val="0"/>
                <w:kern w:val="0"/>
                <w:sz w:val="24"/>
                <w:szCs w:val="24"/>
                <w:lang w:val="en-US" w:eastAsia="zh-CN" w:bidi="ar"/>
              </w:rPr>
              <w:t>序号</w:t>
            </w:r>
          </w:p>
        </w:tc>
        <w:tc>
          <w:tcPr>
            <w:tcW w:w="1437" w:type="pct"/>
            <w:tcBorders>
              <w:top w:val="single" w:color="auto" w:sz="8" w:space="0"/>
              <w:left w:val="nil"/>
              <w:bottom w:val="single" w:color="auto" w:sz="8" w:space="0"/>
              <w:right w:val="single" w:color="auto" w:sz="8" w:space="0"/>
            </w:tcBorders>
            <w:shd w:val="clear"/>
            <w:tcMar>
              <w:top w:w="75" w:type="dxa"/>
              <w:left w:w="150" w:type="dxa"/>
              <w:bottom w:w="75" w:type="dxa"/>
              <w:right w:w="150" w:type="dxa"/>
            </w:tcMar>
            <w:vAlign w:val="center"/>
          </w:tcPr>
          <w:p w14:paraId="1E070CF7">
            <w:pPr>
              <w:keepNext w:val="0"/>
              <w:keepLines w:val="0"/>
              <w:widowControl/>
              <w:suppressLineNumbers w:val="0"/>
              <w:wordWrap w:val="0"/>
              <w:spacing w:before="0" w:beforeAutospacing="1" w:after="0" w:afterAutospacing="1" w:line="240" w:lineRule="auto"/>
              <w:ind w:left="0" w:right="0"/>
              <w:jc w:val="center"/>
            </w:pPr>
            <w:r>
              <w:rPr>
                <w:rFonts w:hint="eastAsia" w:ascii="仿宋" w:hAnsi="仿宋" w:eastAsia="仿宋" w:cs="仿宋"/>
                <w:i w:val="0"/>
                <w:iCs w:val="0"/>
                <w:caps w:val="0"/>
                <w:color w:val="000000"/>
                <w:spacing w:val="0"/>
                <w:kern w:val="0"/>
                <w:sz w:val="24"/>
                <w:szCs w:val="24"/>
                <w:lang w:val="en-US" w:eastAsia="zh-CN" w:bidi="ar"/>
              </w:rPr>
              <w:t>更正项</w:t>
            </w:r>
          </w:p>
        </w:tc>
        <w:tc>
          <w:tcPr>
            <w:tcW w:w="1616" w:type="pct"/>
            <w:tcBorders>
              <w:top w:val="single" w:color="auto" w:sz="8" w:space="0"/>
              <w:left w:val="nil"/>
              <w:bottom w:val="single" w:color="auto" w:sz="8" w:space="0"/>
              <w:right w:val="single" w:color="auto" w:sz="8" w:space="0"/>
            </w:tcBorders>
            <w:shd w:val="clear"/>
            <w:tcMar>
              <w:top w:w="75" w:type="dxa"/>
              <w:left w:w="150" w:type="dxa"/>
              <w:bottom w:w="75" w:type="dxa"/>
              <w:right w:w="150" w:type="dxa"/>
            </w:tcMar>
            <w:vAlign w:val="center"/>
          </w:tcPr>
          <w:p w14:paraId="52CD154A">
            <w:pPr>
              <w:keepNext w:val="0"/>
              <w:keepLines w:val="0"/>
              <w:widowControl/>
              <w:suppressLineNumbers w:val="0"/>
              <w:wordWrap w:val="0"/>
              <w:spacing w:before="0" w:beforeAutospacing="1" w:after="0" w:afterAutospacing="1" w:line="240" w:lineRule="auto"/>
              <w:ind w:left="0" w:right="0"/>
              <w:jc w:val="center"/>
            </w:pPr>
            <w:r>
              <w:rPr>
                <w:rFonts w:hint="eastAsia" w:ascii="仿宋" w:hAnsi="仿宋" w:eastAsia="仿宋" w:cs="仿宋"/>
                <w:i w:val="0"/>
                <w:iCs w:val="0"/>
                <w:caps w:val="0"/>
                <w:color w:val="000000"/>
                <w:spacing w:val="0"/>
                <w:kern w:val="0"/>
                <w:sz w:val="24"/>
                <w:szCs w:val="24"/>
                <w:lang w:val="en-US" w:eastAsia="zh-CN" w:bidi="ar"/>
              </w:rPr>
              <w:t>更正前内容</w:t>
            </w:r>
          </w:p>
        </w:tc>
        <w:tc>
          <w:tcPr>
            <w:tcW w:w="1644" w:type="pct"/>
            <w:tcBorders>
              <w:top w:val="single" w:color="auto" w:sz="8" w:space="0"/>
              <w:left w:val="nil"/>
              <w:bottom w:val="single" w:color="auto" w:sz="8" w:space="0"/>
              <w:right w:val="single" w:color="auto" w:sz="8" w:space="0"/>
            </w:tcBorders>
            <w:shd w:val="clear"/>
            <w:tcMar>
              <w:top w:w="75" w:type="dxa"/>
              <w:left w:w="150" w:type="dxa"/>
              <w:bottom w:w="75" w:type="dxa"/>
              <w:right w:w="150" w:type="dxa"/>
            </w:tcMar>
            <w:vAlign w:val="center"/>
          </w:tcPr>
          <w:p w14:paraId="71F0246C">
            <w:pPr>
              <w:keepNext w:val="0"/>
              <w:keepLines w:val="0"/>
              <w:widowControl/>
              <w:suppressLineNumbers w:val="0"/>
              <w:wordWrap w:val="0"/>
              <w:spacing w:before="0" w:beforeAutospacing="1" w:after="0" w:afterAutospacing="1" w:line="240" w:lineRule="auto"/>
              <w:ind w:left="0" w:right="0"/>
              <w:jc w:val="center"/>
            </w:pPr>
            <w:r>
              <w:rPr>
                <w:rFonts w:hint="eastAsia" w:ascii="仿宋" w:hAnsi="仿宋" w:eastAsia="仿宋" w:cs="仿宋"/>
                <w:i w:val="0"/>
                <w:iCs w:val="0"/>
                <w:caps w:val="0"/>
                <w:color w:val="000000"/>
                <w:spacing w:val="0"/>
                <w:kern w:val="0"/>
                <w:sz w:val="24"/>
                <w:szCs w:val="24"/>
                <w:lang w:val="en-US" w:eastAsia="zh-CN" w:bidi="ar"/>
              </w:rPr>
              <w:t>更正后内容</w:t>
            </w:r>
          </w:p>
        </w:tc>
      </w:tr>
      <w:tr w14:paraId="7A69854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625" w:hRule="atLeast"/>
        </w:trPr>
        <w:tc>
          <w:tcPr>
            <w:tcW w:w="301" w:type="pct"/>
            <w:tcBorders>
              <w:top w:val="nil"/>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7DAE1F83">
            <w:pPr>
              <w:keepNext w:val="0"/>
              <w:keepLines w:val="0"/>
              <w:widowControl/>
              <w:suppressLineNumbers w:val="0"/>
              <w:wordWrap w:val="0"/>
              <w:spacing w:before="0" w:beforeAutospacing="1" w:after="0" w:afterAutospacing="1" w:line="240" w:lineRule="auto"/>
              <w:ind w:left="0" w:right="0"/>
              <w:jc w:val="center"/>
            </w:pPr>
            <w:r>
              <w:rPr>
                <w:rFonts w:hint="eastAsia" w:ascii="仿宋" w:hAnsi="仿宋" w:eastAsia="仿宋" w:cs="仿宋"/>
                <w:i w:val="0"/>
                <w:iCs w:val="0"/>
                <w:caps w:val="0"/>
                <w:color w:val="000000"/>
                <w:spacing w:val="0"/>
                <w:kern w:val="0"/>
                <w:sz w:val="24"/>
                <w:szCs w:val="24"/>
                <w:lang w:val="en-US" w:eastAsia="zh-CN" w:bidi="ar"/>
              </w:rPr>
              <w:t>1</w:t>
            </w:r>
          </w:p>
        </w:tc>
        <w:tc>
          <w:tcPr>
            <w:tcW w:w="1437" w:type="pct"/>
            <w:tcBorders>
              <w:top w:val="nil"/>
              <w:left w:val="nil"/>
              <w:bottom w:val="single" w:color="auto" w:sz="8" w:space="0"/>
              <w:right w:val="single" w:color="auto" w:sz="8" w:space="0"/>
            </w:tcBorders>
            <w:shd w:val="clear"/>
            <w:tcMar>
              <w:top w:w="75" w:type="dxa"/>
              <w:left w:w="150" w:type="dxa"/>
              <w:bottom w:w="75" w:type="dxa"/>
              <w:right w:w="150" w:type="dxa"/>
            </w:tcMar>
            <w:vAlign w:val="center"/>
          </w:tcPr>
          <w:p w14:paraId="206FBD24">
            <w:pPr>
              <w:keepNext w:val="0"/>
              <w:keepLines w:val="0"/>
              <w:widowControl/>
              <w:suppressLineNumbers w:val="0"/>
              <w:wordWrap w:val="0"/>
              <w:spacing w:before="0" w:beforeAutospacing="1" w:after="0" w:afterAutospacing="1" w:line="240" w:lineRule="auto"/>
              <w:ind w:left="0" w:right="0"/>
              <w:jc w:val="center"/>
            </w:pPr>
            <w:r>
              <w:rPr>
                <w:rFonts w:hint="eastAsia" w:ascii="仿宋" w:hAnsi="仿宋" w:eastAsia="仿宋" w:cs="仿宋"/>
                <w:i w:val="0"/>
                <w:iCs w:val="0"/>
                <w:caps w:val="0"/>
                <w:color w:val="000000"/>
                <w:spacing w:val="0"/>
                <w:kern w:val="0"/>
                <w:sz w:val="24"/>
                <w:szCs w:val="24"/>
                <w:lang w:val="en-US" w:eastAsia="zh-CN" w:bidi="ar"/>
              </w:rPr>
              <w:t>竞争性磋商公告和竞争性磋商文件《第一章 竞争性磋商公告》项目概况</w:t>
            </w:r>
          </w:p>
        </w:tc>
        <w:tc>
          <w:tcPr>
            <w:tcW w:w="1616" w:type="pct"/>
            <w:tcBorders>
              <w:top w:val="nil"/>
              <w:left w:val="nil"/>
              <w:bottom w:val="single" w:color="auto" w:sz="8" w:space="0"/>
              <w:right w:val="single" w:color="auto" w:sz="8" w:space="0"/>
            </w:tcBorders>
            <w:shd w:val="clear"/>
            <w:tcMar>
              <w:top w:w="75" w:type="dxa"/>
              <w:left w:w="150" w:type="dxa"/>
              <w:bottom w:w="75" w:type="dxa"/>
              <w:right w:w="150" w:type="dxa"/>
            </w:tcMar>
            <w:vAlign w:val="center"/>
          </w:tcPr>
          <w:p w14:paraId="08B32220">
            <w:pPr>
              <w:keepNext w:val="0"/>
              <w:keepLines w:val="0"/>
              <w:widowControl/>
              <w:suppressLineNumbers w:val="0"/>
              <w:wordWrap w:val="0"/>
              <w:spacing w:before="0" w:beforeAutospacing="1" w:after="0" w:afterAutospacing="1" w:line="240" w:lineRule="auto"/>
              <w:ind w:left="0" w:right="0"/>
              <w:jc w:val="left"/>
            </w:pPr>
            <w:r>
              <w:rPr>
                <w:rFonts w:hint="eastAsia" w:ascii="仿宋" w:hAnsi="仿宋" w:eastAsia="仿宋" w:cs="仿宋"/>
                <w:i w:val="0"/>
                <w:iCs w:val="0"/>
                <w:caps w:val="0"/>
                <w:color w:val="000000"/>
                <w:spacing w:val="0"/>
                <w:kern w:val="0"/>
                <w:sz w:val="24"/>
                <w:szCs w:val="24"/>
                <w:lang w:val="en-US" w:eastAsia="zh-CN" w:bidi="ar"/>
              </w:rPr>
              <w:t>南宁师范大学长岗校区4、7、8栋学生公寓及瑞兴楼、智轩楼、行政楼、逸夫体育馆等设施室内外维修维护工程项目的潜在供应商应在广西政府采购云平台（https://www.gcy.zfcg.gxzf.gov.cn/）获取（下载）获取竞争性磋商文件，</w:t>
            </w:r>
            <w:r>
              <w:rPr>
                <w:rStyle w:val="5"/>
                <w:rFonts w:hint="eastAsia" w:ascii="仿宋" w:hAnsi="仿宋" w:eastAsia="仿宋" w:cs="仿宋"/>
                <w:i w:val="0"/>
                <w:iCs w:val="0"/>
                <w:caps w:val="0"/>
                <w:color w:val="000000"/>
                <w:spacing w:val="0"/>
                <w:kern w:val="0"/>
                <w:sz w:val="24"/>
                <w:szCs w:val="24"/>
                <w:lang w:val="en-US" w:eastAsia="zh-CN" w:bidi="ar"/>
              </w:rPr>
              <w:t>并于2026年4月23日9时30分</w:t>
            </w:r>
            <w:r>
              <w:rPr>
                <w:rFonts w:hint="eastAsia" w:ascii="仿宋" w:hAnsi="仿宋" w:eastAsia="仿宋" w:cs="仿宋"/>
                <w:i w:val="0"/>
                <w:iCs w:val="0"/>
                <w:caps w:val="0"/>
                <w:color w:val="000000"/>
                <w:spacing w:val="0"/>
                <w:kern w:val="0"/>
                <w:sz w:val="24"/>
                <w:szCs w:val="24"/>
                <w:lang w:val="en-US" w:eastAsia="zh-CN" w:bidi="ar"/>
              </w:rPr>
              <w:t>（北京时间）前提交响应文件。</w:t>
            </w:r>
          </w:p>
        </w:tc>
        <w:tc>
          <w:tcPr>
            <w:tcW w:w="1644" w:type="pct"/>
            <w:tcBorders>
              <w:top w:val="nil"/>
              <w:left w:val="nil"/>
              <w:bottom w:val="single" w:color="auto" w:sz="8" w:space="0"/>
              <w:right w:val="single" w:color="auto" w:sz="8" w:space="0"/>
            </w:tcBorders>
            <w:shd w:val="clear"/>
            <w:tcMar>
              <w:top w:w="75" w:type="dxa"/>
              <w:left w:w="150" w:type="dxa"/>
              <w:bottom w:w="75" w:type="dxa"/>
              <w:right w:w="150" w:type="dxa"/>
            </w:tcMar>
            <w:vAlign w:val="center"/>
          </w:tcPr>
          <w:p w14:paraId="35BE4143">
            <w:pPr>
              <w:keepNext w:val="0"/>
              <w:keepLines w:val="0"/>
              <w:widowControl/>
              <w:suppressLineNumbers w:val="0"/>
              <w:wordWrap w:val="0"/>
              <w:spacing w:before="0" w:beforeAutospacing="1" w:after="0" w:afterAutospacing="1" w:line="240" w:lineRule="auto"/>
              <w:ind w:left="0" w:right="0"/>
              <w:jc w:val="left"/>
            </w:pPr>
            <w:r>
              <w:rPr>
                <w:rFonts w:hint="eastAsia" w:ascii="仿宋" w:hAnsi="仿宋" w:eastAsia="仿宋" w:cs="仿宋"/>
                <w:i w:val="0"/>
                <w:iCs w:val="0"/>
                <w:caps w:val="0"/>
                <w:color w:val="000000"/>
                <w:spacing w:val="0"/>
                <w:kern w:val="0"/>
                <w:sz w:val="24"/>
                <w:szCs w:val="24"/>
                <w:lang w:val="en-US" w:eastAsia="zh-CN" w:bidi="ar"/>
              </w:rPr>
              <w:t>南宁师范大学长岗校区4、7、8栋学生公寓及瑞兴楼、智轩楼、行政楼、逸夫体育馆等设施室内外维修维护工程项目的潜在供应商应在广西政府采购云平台（https://www.gcy.zfcg.gxzf.gov.cn/）获取（下载）获取竞争性磋商文件，并于</w:t>
            </w:r>
            <w:r>
              <w:rPr>
                <w:rStyle w:val="5"/>
                <w:rFonts w:hint="eastAsia" w:ascii="仿宋" w:hAnsi="仿宋" w:eastAsia="仿宋" w:cs="仿宋"/>
                <w:i w:val="0"/>
                <w:iCs w:val="0"/>
                <w:caps w:val="0"/>
                <w:color w:val="000000"/>
                <w:spacing w:val="0"/>
                <w:kern w:val="0"/>
                <w:sz w:val="24"/>
                <w:szCs w:val="24"/>
                <w:lang w:val="en-US" w:eastAsia="zh-CN" w:bidi="ar"/>
              </w:rPr>
              <w:t>2026年4月28日9时30分</w:t>
            </w:r>
            <w:r>
              <w:rPr>
                <w:rFonts w:hint="eastAsia" w:ascii="仿宋" w:hAnsi="仿宋" w:eastAsia="仿宋" w:cs="仿宋"/>
                <w:i w:val="0"/>
                <w:iCs w:val="0"/>
                <w:caps w:val="0"/>
                <w:color w:val="000000"/>
                <w:spacing w:val="0"/>
                <w:kern w:val="0"/>
                <w:sz w:val="24"/>
                <w:szCs w:val="24"/>
                <w:lang w:val="en-US" w:eastAsia="zh-CN" w:bidi="ar"/>
              </w:rPr>
              <w:t>（北京时间）前提交响应文件。</w:t>
            </w:r>
          </w:p>
        </w:tc>
      </w:tr>
      <w:tr w14:paraId="3632543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1238" w:hRule="atLeast"/>
        </w:trPr>
        <w:tc>
          <w:tcPr>
            <w:tcW w:w="301" w:type="pct"/>
            <w:tcBorders>
              <w:top w:val="nil"/>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D48B9B0">
            <w:pPr>
              <w:keepNext w:val="0"/>
              <w:keepLines w:val="0"/>
              <w:widowControl/>
              <w:suppressLineNumbers w:val="0"/>
              <w:wordWrap w:val="0"/>
              <w:spacing w:before="0" w:beforeAutospacing="1" w:after="0" w:afterAutospacing="1" w:line="240" w:lineRule="auto"/>
              <w:ind w:left="0" w:right="0"/>
              <w:jc w:val="center"/>
            </w:pPr>
            <w:r>
              <w:rPr>
                <w:rFonts w:hint="eastAsia" w:ascii="仿宋" w:hAnsi="仿宋" w:eastAsia="仿宋" w:cs="仿宋"/>
                <w:i w:val="0"/>
                <w:iCs w:val="0"/>
                <w:caps w:val="0"/>
                <w:color w:val="000000"/>
                <w:spacing w:val="0"/>
                <w:kern w:val="0"/>
                <w:sz w:val="24"/>
                <w:szCs w:val="24"/>
                <w:lang w:val="en-US" w:eastAsia="zh-CN" w:bidi="ar"/>
              </w:rPr>
              <w:t>2</w:t>
            </w:r>
          </w:p>
        </w:tc>
        <w:tc>
          <w:tcPr>
            <w:tcW w:w="1437" w:type="pct"/>
            <w:tcBorders>
              <w:top w:val="nil"/>
              <w:left w:val="nil"/>
              <w:bottom w:val="single" w:color="auto" w:sz="8" w:space="0"/>
              <w:right w:val="single" w:color="auto" w:sz="8" w:space="0"/>
            </w:tcBorders>
            <w:shd w:val="clear"/>
            <w:tcMar>
              <w:top w:w="75" w:type="dxa"/>
              <w:left w:w="150" w:type="dxa"/>
              <w:bottom w:w="75" w:type="dxa"/>
              <w:right w:w="150" w:type="dxa"/>
            </w:tcMar>
            <w:vAlign w:val="center"/>
          </w:tcPr>
          <w:p w14:paraId="02887F61">
            <w:pPr>
              <w:keepNext w:val="0"/>
              <w:keepLines w:val="0"/>
              <w:widowControl/>
              <w:suppressLineNumbers w:val="0"/>
              <w:wordWrap w:val="0"/>
              <w:spacing w:before="0" w:beforeAutospacing="1" w:after="0" w:afterAutospacing="1" w:line="240" w:lineRule="auto"/>
              <w:ind w:left="0" w:right="0"/>
              <w:jc w:val="center"/>
            </w:pPr>
            <w:r>
              <w:rPr>
                <w:rFonts w:hint="eastAsia" w:ascii="仿宋" w:hAnsi="仿宋" w:eastAsia="仿宋" w:cs="仿宋"/>
                <w:i w:val="0"/>
                <w:iCs w:val="0"/>
                <w:caps w:val="0"/>
                <w:color w:val="000000"/>
                <w:spacing w:val="0"/>
                <w:kern w:val="0"/>
                <w:sz w:val="24"/>
                <w:szCs w:val="24"/>
                <w:lang w:val="en-US" w:eastAsia="zh-CN" w:bidi="ar"/>
              </w:rPr>
              <w:t>竞争性磋商公告和竞争性磋商文件《第一章 竞争性磋商公告》“四、响应文件提交”</w:t>
            </w:r>
          </w:p>
        </w:tc>
        <w:tc>
          <w:tcPr>
            <w:tcW w:w="1616" w:type="pct"/>
            <w:tcBorders>
              <w:top w:val="nil"/>
              <w:left w:val="nil"/>
              <w:bottom w:val="single" w:color="auto" w:sz="8" w:space="0"/>
              <w:right w:val="single" w:color="auto" w:sz="8" w:space="0"/>
            </w:tcBorders>
            <w:shd w:val="clear"/>
            <w:tcMar>
              <w:top w:w="75" w:type="dxa"/>
              <w:left w:w="150" w:type="dxa"/>
              <w:bottom w:w="75" w:type="dxa"/>
              <w:right w:w="150" w:type="dxa"/>
            </w:tcMar>
            <w:vAlign w:val="center"/>
          </w:tcPr>
          <w:p w14:paraId="4D56188C">
            <w:pPr>
              <w:keepNext w:val="0"/>
              <w:keepLines w:val="0"/>
              <w:widowControl/>
              <w:suppressLineNumbers w:val="0"/>
              <w:wordWrap w:val="0"/>
              <w:spacing w:before="0" w:beforeAutospacing="1" w:after="0" w:afterAutospacing="1" w:line="240" w:lineRule="auto"/>
              <w:ind w:left="0" w:right="0"/>
              <w:jc w:val="left"/>
            </w:pPr>
            <w:r>
              <w:rPr>
                <w:rFonts w:hint="eastAsia" w:ascii="仿宋" w:hAnsi="仿宋" w:eastAsia="仿宋" w:cs="仿宋"/>
                <w:i w:val="0"/>
                <w:iCs w:val="0"/>
                <w:caps w:val="0"/>
                <w:color w:val="000000"/>
                <w:spacing w:val="0"/>
                <w:kern w:val="0"/>
                <w:sz w:val="24"/>
                <w:szCs w:val="24"/>
                <w:lang w:val="en-US" w:eastAsia="zh-CN" w:bidi="ar"/>
              </w:rPr>
              <w:t>1.首次响应文件提交截止时间（北京时间）</w:t>
            </w:r>
            <w:r>
              <w:rPr>
                <w:rStyle w:val="5"/>
                <w:rFonts w:hint="eastAsia" w:ascii="仿宋" w:hAnsi="仿宋" w:eastAsia="仿宋" w:cs="仿宋"/>
                <w:i w:val="0"/>
                <w:iCs w:val="0"/>
                <w:caps w:val="0"/>
                <w:color w:val="000000"/>
                <w:spacing w:val="0"/>
                <w:kern w:val="0"/>
                <w:sz w:val="24"/>
                <w:szCs w:val="24"/>
                <w:lang w:val="en-US" w:eastAsia="zh-CN" w:bidi="ar"/>
              </w:rPr>
              <w:t>：2026年4月23日9时30分。</w:t>
            </w:r>
          </w:p>
        </w:tc>
        <w:tc>
          <w:tcPr>
            <w:tcW w:w="1644" w:type="pct"/>
            <w:tcBorders>
              <w:top w:val="nil"/>
              <w:left w:val="nil"/>
              <w:bottom w:val="single" w:color="auto" w:sz="8" w:space="0"/>
              <w:right w:val="single" w:color="auto" w:sz="8" w:space="0"/>
            </w:tcBorders>
            <w:shd w:val="clear"/>
            <w:tcMar>
              <w:top w:w="75" w:type="dxa"/>
              <w:left w:w="150" w:type="dxa"/>
              <w:bottom w:w="75" w:type="dxa"/>
              <w:right w:w="150" w:type="dxa"/>
            </w:tcMar>
            <w:vAlign w:val="center"/>
          </w:tcPr>
          <w:p w14:paraId="2D138EAE">
            <w:pPr>
              <w:keepNext w:val="0"/>
              <w:keepLines w:val="0"/>
              <w:widowControl/>
              <w:suppressLineNumbers w:val="0"/>
              <w:spacing w:before="0" w:beforeAutospacing="1" w:after="0" w:afterAutospacing="1" w:line="240" w:lineRule="auto"/>
              <w:ind w:left="0" w:right="0"/>
              <w:jc w:val="left"/>
            </w:pPr>
            <w:r>
              <w:rPr>
                <w:rFonts w:hint="eastAsia" w:ascii="仿宋" w:hAnsi="仿宋" w:eastAsia="仿宋" w:cs="仿宋"/>
                <w:i w:val="0"/>
                <w:iCs w:val="0"/>
                <w:caps w:val="0"/>
                <w:color w:val="000000"/>
                <w:spacing w:val="0"/>
                <w:kern w:val="0"/>
                <w:sz w:val="24"/>
                <w:szCs w:val="24"/>
                <w:lang w:val="en-US" w:eastAsia="zh-CN" w:bidi="ar"/>
              </w:rPr>
              <w:t>1.首次响应文件提交截止时间（北京时间）：</w:t>
            </w:r>
            <w:r>
              <w:rPr>
                <w:rStyle w:val="5"/>
                <w:rFonts w:hint="eastAsia" w:ascii="仿宋" w:hAnsi="仿宋" w:eastAsia="仿宋" w:cs="仿宋"/>
                <w:i w:val="0"/>
                <w:iCs w:val="0"/>
                <w:caps w:val="0"/>
                <w:color w:val="000000"/>
                <w:spacing w:val="0"/>
                <w:kern w:val="0"/>
                <w:sz w:val="24"/>
                <w:szCs w:val="24"/>
                <w:lang w:val="en-US" w:eastAsia="zh-CN" w:bidi="ar"/>
              </w:rPr>
              <w:t>2026年4月28日9时30分。</w:t>
            </w:r>
          </w:p>
        </w:tc>
      </w:tr>
      <w:tr w14:paraId="231AFCD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1238" w:hRule="atLeast"/>
        </w:trPr>
        <w:tc>
          <w:tcPr>
            <w:tcW w:w="301" w:type="pct"/>
            <w:tcBorders>
              <w:top w:val="nil"/>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6CA2859F">
            <w:pPr>
              <w:keepNext w:val="0"/>
              <w:keepLines w:val="0"/>
              <w:widowControl/>
              <w:suppressLineNumbers w:val="0"/>
              <w:wordWrap w:val="0"/>
              <w:spacing w:before="0" w:beforeAutospacing="1" w:after="0" w:afterAutospacing="1" w:line="240" w:lineRule="auto"/>
              <w:ind w:left="0" w:right="0"/>
              <w:jc w:val="center"/>
            </w:pPr>
            <w:r>
              <w:rPr>
                <w:rFonts w:hint="eastAsia" w:ascii="仿宋" w:hAnsi="仿宋" w:eastAsia="仿宋" w:cs="仿宋"/>
                <w:i w:val="0"/>
                <w:iCs w:val="0"/>
                <w:caps w:val="0"/>
                <w:color w:val="000000"/>
                <w:spacing w:val="0"/>
                <w:kern w:val="0"/>
                <w:sz w:val="24"/>
                <w:szCs w:val="24"/>
                <w:lang w:val="en-US" w:eastAsia="zh-CN" w:bidi="ar"/>
              </w:rPr>
              <w:t>3</w:t>
            </w:r>
          </w:p>
        </w:tc>
        <w:tc>
          <w:tcPr>
            <w:tcW w:w="1437" w:type="pct"/>
            <w:tcBorders>
              <w:top w:val="nil"/>
              <w:left w:val="nil"/>
              <w:bottom w:val="single" w:color="auto" w:sz="8" w:space="0"/>
              <w:right w:val="single" w:color="auto" w:sz="8" w:space="0"/>
            </w:tcBorders>
            <w:shd w:val="clear"/>
            <w:tcMar>
              <w:top w:w="75" w:type="dxa"/>
              <w:left w:w="150" w:type="dxa"/>
              <w:bottom w:w="75" w:type="dxa"/>
              <w:right w:w="150" w:type="dxa"/>
            </w:tcMar>
            <w:vAlign w:val="center"/>
          </w:tcPr>
          <w:p w14:paraId="4DE130A9">
            <w:pPr>
              <w:keepNext w:val="0"/>
              <w:keepLines w:val="0"/>
              <w:widowControl/>
              <w:suppressLineNumbers w:val="0"/>
              <w:wordWrap w:val="0"/>
              <w:spacing w:before="0" w:beforeAutospacing="1" w:after="0" w:afterAutospacing="1" w:line="240" w:lineRule="auto"/>
              <w:ind w:left="0" w:right="0"/>
              <w:jc w:val="center"/>
            </w:pPr>
            <w:r>
              <w:rPr>
                <w:rFonts w:hint="eastAsia" w:ascii="仿宋" w:hAnsi="仿宋" w:eastAsia="仿宋" w:cs="仿宋"/>
                <w:i w:val="0"/>
                <w:iCs w:val="0"/>
                <w:caps w:val="0"/>
                <w:color w:val="000000"/>
                <w:spacing w:val="0"/>
                <w:kern w:val="0"/>
                <w:sz w:val="24"/>
                <w:szCs w:val="24"/>
                <w:lang w:val="en-US" w:eastAsia="zh-CN" w:bidi="ar"/>
              </w:rPr>
              <w:t>竞争性磋商公告和竞争性磋商文件《第一章 竞争性磋商公告》“五、开启（首次响应文件开启时间）”</w:t>
            </w:r>
          </w:p>
        </w:tc>
        <w:tc>
          <w:tcPr>
            <w:tcW w:w="1616" w:type="pct"/>
            <w:tcBorders>
              <w:top w:val="nil"/>
              <w:left w:val="nil"/>
              <w:bottom w:val="single" w:color="auto" w:sz="8" w:space="0"/>
              <w:right w:val="single" w:color="auto" w:sz="8" w:space="0"/>
            </w:tcBorders>
            <w:shd w:val="clear"/>
            <w:tcMar>
              <w:top w:w="75" w:type="dxa"/>
              <w:left w:w="150" w:type="dxa"/>
              <w:bottom w:w="75" w:type="dxa"/>
              <w:right w:w="150" w:type="dxa"/>
            </w:tcMar>
            <w:vAlign w:val="center"/>
          </w:tcPr>
          <w:p w14:paraId="43D8E2C9">
            <w:pPr>
              <w:keepNext w:val="0"/>
              <w:keepLines w:val="0"/>
              <w:widowControl/>
              <w:suppressLineNumbers w:val="0"/>
              <w:wordWrap w:val="0"/>
              <w:spacing w:before="0" w:beforeAutospacing="1" w:after="0" w:afterAutospacing="1" w:line="240" w:lineRule="auto"/>
              <w:ind w:left="0" w:right="0"/>
              <w:jc w:val="left"/>
            </w:pPr>
            <w:r>
              <w:rPr>
                <w:rFonts w:hint="eastAsia" w:ascii="仿宋" w:hAnsi="仿宋" w:eastAsia="仿宋" w:cs="仿宋"/>
                <w:i w:val="0"/>
                <w:iCs w:val="0"/>
                <w:caps w:val="0"/>
                <w:color w:val="000000"/>
                <w:spacing w:val="0"/>
                <w:kern w:val="0"/>
                <w:sz w:val="24"/>
                <w:szCs w:val="24"/>
                <w:lang w:val="en-US" w:eastAsia="zh-CN" w:bidi="ar"/>
              </w:rPr>
              <w:t>1.时间（北京时间）：</w:t>
            </w:r>
            <w:r>
              <w:rPr>
                <w:rStyle w:val="5"/>
                <w:rFonts w:hint="eastAsia" w:ascii="仿宋" w:hAnsi="仿宋" w:eastAsia="仿宋" w:cs="仿宋"/>
                <w:i w:val="0"/>
                <w:iCs w:val="0"/>
                <w:caps w:val="0"/>
                <w:color w:val="000000"/>
                <w:spacing w:val="0"/>
                <w:kern w:val="0"/>
                <w:sz w:val="24"/>
                <w:szCs w:val="24"/>
                <w:lang w:val="en-US" w:eastAsia="zh-CN" w:bidi="ar"/>
              </w:rPr>
              <w:t>2026年4月23日9时30分后</w:t>
            </w:r>
          </w:p>
        </w:tc>
        <w:tc>
          <w:tcPr>
            <w:tcW w:w="1644" w:type="pct"/>
            <w:tcBorders>
              <w:top w:val="nil"/>
              <w:left w:val="nil"/>
              <w:bottom w:val="single" w:color="auto" w:sz="8" w:space="0"/>
              <w:right w:val="single" w:color="auto" w:sz="8" w:space="0"/>
            </w:tcBorders>
            <w:shd w:val="clear"/>
            <w:tcMar>
              <w:top w:w="75" w:type="dxa"/>
              <w:left w:w="150" w:type="dxa"/>
              <w:bottom w:w="75" w:type="dxa"/>
              <w:right w:w="150" w:type="dxa"/>
            </w:tcMar>
            <w:vAlign w:val="center"/>
          </w:tcPr>
          <w:p w14:paraId="54959D77">
            <w:pPr>
              <w:keepNext w:val="0"/>
              <w:keepLines w:val="0"/>
              <w:widowControl/>
              <w:suppressLineNumbers w:val="0"/>
              <w:spacing w:before="0" w:beforeAutospacing="1" w:after="0" w:afterAutospacing="1" w:line="240" w:lineRule="auto"/>
              <w:ind w:left="0" w:right="0"/>
              <w:jc w:val="left"/>
            </w:pPr>
            <w:r>
              <w:rPr>
                <w:rFonts w:hint="eastAsia" w:ascii="仿宋" w:hAnsi="仿宋" w:eastAsia="仿宋" w:cs="仿宋"/>
                <w:i w:val="0"/>
                <w:iCs w:val="0"/>
                <w:caps w:val="0"/>
                <w:color w:val="000000"/>
                <w:spacing w:val="0"/>
                <w:kern w:val="0"/>
                <w:sz w:val="24"/>
                <w:szCs w:val="24"/>
                <w:u w:val="single"/>
                <w:lang w:val="en-US" w:eastAsia="zh-CN" w:bidi="ar"/>
              </w:rPr>
              <w:t>1.时间（北京时间）</w:t>
            </w:r>
            <w:r>
              <w:rPr>
                <w:rStyle w:val="5"/>
                <w:rFonts w:hint="eastAsia" w:ascii="仿宋" w:hAnsi="仿宋" w:eastAsia="仿宋" w:cs="仿宋"/>
                <w:i w:val="0"/>
                <w:iCs w:val="0"/>
                <w:caps w:val="0"/>
                <w:color w:val="000000"/>
                <w:spacing w:val="0"/>
                <w:kern w:val="0"/>
                <w:sz w:val="24"/>
                <w:szCs w:val="24"/>
                <w:u w:val="single"/>
                <w:lang w:val="en-US" w:eastAsia="zh-CN" w:bidi="ar"/>
              </w:rPr>
              <w:t>：2026年4月28日9时30分后</w:t>
            </w:r>
          </w:p>
        </w:tc>
      </w:tr>
      <w:tr w14:paraId="1C41D63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238" w:hRule="atLeast"/>
        </w:trPr>
        <w:tc>
          <w:tcPr>
            <w:tcW w:w="301" w:type="pct"/>
            <w:tcBorders>
              <w:top w:val="nil"/>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44833423">
            <w:pPr>
              <w:keepNext w:val="0"/>
              <w:keepLines w:val="0"/>
              <w:widowControl/>
              <w:suppressLineNumbers w:val="0"/>
              <w:wordWrap w:val="0"/>
              <w:spacing w:before="0" w:beforeAutospacing="1" w:after="0" w:afterAutospacing="1" w:line="240" w:lineRule="auto"/>
              <w:ind w:left="0" w:right="0"/>
              <w:jc w:val="center"/>
            </w:pPr>
            <w:r>
              <w:rPr>
                <w:rFonts w:hint="eastAsia" w:ascii="仿宋" w:hAnsi="仿宋" w:eastAsia="仿宋" w:cs="仿宋"/>
                <w:i w:val="0"/>
                <w:iCs w:val="0"/>
                <w:caps w:val="0"/>
                <w:color w:val="000000"/>
                <w:spacing w:val="0"/>
                <w:kern w:val="0"/>
                <w:sz w:val="24"/>
                <w:szCs w:val="24"/>
                <w:lang w:val="en-US" w:eastAsia="zh-CN" w:bidi="ar"/>
              </w:rPr>
              <w:t>4</w:t>
            </w:r>
          </w:p>
        </w:tc>
        <w:tc>
          <w:tcPr>
            <w:tcW w:w="1437" w:type="pct"/>
            <w:tcBorders>
              <w:top w:val="nil"/>
              <w:left w:val="nil"/>
              <w:bottom w:val="single" w:color="auto" w:sz="8" w:space="0"/>
              <w:right w:val="single" w:color="auto" w:sz="8" w:space="0"/>
            </w:tcBorders>
            <w:shd w:val="clear"/>
            <w:tcMar>
              <w:top w:w="75" w:type="dxa"/>
              <w:left w:w="150" w:type="dxa"/>
              <w:bottom w:w="75" w:type="dxa"/>
              <w:right w:w="150" w:type="dxa"/>
            </w:tcMar>
            <w:vAlign w:val="center"/>
          </w:tcPr>
          <w:p w14:paraId="4CCB19A8">
            <w:pPr>
              <w:keepNext w:val="0"/>
              <w:keepLines w:val="0"/>
              <w:widowControl/>
              <w:suppressLineNumbers w:val="0"/>
              <w:wordWrap w:val="0"/>
              <w:spacing w:before="0" w:beforeAutospacing="1" w:after="0" w:afterAutospacing="1" w:line="240" w:lineRule="auto"/>
              <w:ind w:left="0" w:right="0"/>
              <w:jc w:val="center"/>
            </w:pPr>
            <w:r>
              <w:rPr>
                <w:rFonts w:hint="eastAsia" w:ascii="仿宋" w:hAnsi="仿宋" w:eastAsia="仿宋" w:cs="仿宋"/>
                <w:i w:val="0"/>
                <w:iCs w:val="0"/>
                <w:caps w:val="0"/>
                <w:color w:val="000000"/>
                <w:spacing w:val="0"/>
                <w:kern w:val="0"/>
                <w:sz w:val="24"/>
                <w:szCs w:val="24"/>
                <w:lang w:val="en-US" w:eastAsia="zh-CN" w:bidi="ar"/>
              </w:rPr>
              <w:t>第五章 工程量清单及图纸</w:t>
            </w:r>
          </w:p>
        </w:tc>
        <w:tc>
          <w:tcPr>
            <w:tcW w:w="1616" w:type="pct"/>
            <w:tcBorders>
              <w:top w:val="nil"/>
              <w:left w:val="nil"/>
              <w:bottom w:val="single" w:color="auto" w:sz="8" w:space="0"/>
              <w:right w:val="single" w:color="auto" w:sz="8" w:space="0"/>
            </w:tcBorders>
            <w:shd w:val="clear"/>
            <w:tcMar>
              <w:top w:w="75" w:type="dxa"/>
              <w:left w:w="150" w:type="dxa"/>
              <w:bottom w:w="75" w:type="dxa"/>
              <w:right w:w="150" w:type="dxa"/>
            </w:tcMar>
            <w:vAlign w:val="center"/>
          </w:tcPr>
          <w:p w14:paraId="12B1CCCE">
            <w:pPr>
              <w:keepNext w:val="0"/>
              <w:keepLines w:val="0"/>
              <w:widowControl/>
              <w:suppressLineNumbers w:val="0"/>
              <w:wordWrap w:val="0"/>
              <w:spacing w:before="0" w:beforeAutospacing="1" w:after="0" w:afterAutospacing="1" w:line="240" w:lineRule="auto"/>
              <w:ind w:left="0" w:right="0"/>
              <w:jc w:val="left"/>
            </w:pPr>
            <w:r>
              <w:rPr>
                <w:rFonts w:hint="eastAsia" w:ascii="仿宋" w:hAnsi="仿宋" w:eastAsia="仿宋" w:cs="仿宋"/>
                <w:i w:val="0"/>
                <w:iCs w:val="0"/>
                <w:caps w:val="0"/>
                <w:color w:val="000000"/>
                <w:spacing w:val="0"/>
                <w:kern w:val="0"/>
                <w:sz w:val="24"/>
                <w:szCs w:val="24"/>
                <w:lang w:val="en-US" w:eastAsia="zh-CN" w:bidi="ar"/>
              </w:rPr>
              <w:t>招标工程量清单的《分部分项工程和单价措施项目费用表》（表-08）序号399、400的工程量为空白。</w:t>
            </w:r>
          </w:p>
        </w:tc>
        <w:tc>
          <w:tcPr>
            <w:tcW w:w="1644" w:type="pct"/>
            <w:tcBorders>
              <w:top w:val="nil"/>
              <w:left w:val="nil"/>
              <w:bottom w:val="single" w:color="auto" w:sz="8" w:space="0"/>
              <w:right w:val="single" w:color="auto" w:sz="8" w:space="0"/>
            </w:tcBorders>
            <w:shd w:val="clear"/>
            <w:tcMar>
              <w:top w:w="75" w:type="dxa"/>
              <w:left w:w="150" w:type="dxa"/>
              <w:bottom w:w="75" w:type="dxa"/>
              <w:right w:w="150" w:type="dxa"/>
            </w:tcMar>
            <w:vAlign w:val="center"/>
          </w:tcPr>
          <w:p w14:paraId="3E216ABD">
            <w:pPr>
              <w:keepNext w:val="0"/>
              <w:keepLines w:val="0"/>
              <w:widowControl/>
              <w:suppressLineNumbers w:val="0"/>
              <w:spacing w:before="0" w:beforeAutospacing="1" w:after="0" w:afterAutospacing="1" w:line="240" w:lineRule="auto"/>
              <w:ind w:left="0" w:right="0"/>
              <w:jc w:val="left"/>
            </w:pPr>
            <w:bookmarkStart w:id="0" w:name="_GoBack"/>
            <w:r>
              <w:rPr>
                <w:rStyle w:val="5"/>
                <w:rFonts w:hint="eastAsia" w:ascii="仿宋" w:hAnsi="仿宋" w:eastAsia="仿宋" w:cs="仿宋"/>
                <w:i w:val="0"/>
                <w:iCs w:val="0"/>
                <w:caps w:val="0"/>
                <w:color w:val="000000"/>
                <w:spacing w:val="0"/>
                <w:kern w:val="0"/>
                <w:sz w:val="24"/>
                <w:szCs w:val="24"/>
                <w:u w:val="single"/>
                <w:lang w:val="en-US" w:eastAsia="zh-CN" w:bidi="ar"/>
              </w:rPr>
              <w:t>现对招标工程量清单的《分部分项工程和单价措施项目费用表》（表-08）序号399、400的工程量为“0”。</w:t>
            </w:r>
            <w:bookmarkEnd w:id="0"/>
          </w:p>
        </w:tc>
      </w:tr>
    </w:tbl>
    <w:p w14:paraId="4E3E2D23">
      <w:pPr>
        <w:keepNext w:val="0"/>
        <w:keepLines w:val="0"/>
        <w:widowControl/>
        <w:suppressLineNumbers w:val="0"/>
        <w:spacing w:before="0" w:beforeAutospacing="1" w:after="0" w:afterAutospacing="1" w:line="240" w:lineRule="auto"/>
        <w:ind w:left="0" w:right="0" w:firstLine="480"/>
        <w:jc w:val="left"/>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kern w:val="0"/>
          <w:sz w:val="24"/>
          <w:szCs w:val="24"/>
          <w:lang w:val="en-US" w:eastAsia="zh-CN" w:bidi="ar"/>
        </w:rPr>
        <w:t>其他内容不变。</w:t>
      </w:r>
    </w:p>
    <w:p w14:paraId="61F0333B">
      <w:pPr>
        <w:keepNext w:val="0"/>
        <w:keepLines w:val="0"/>
        <w:widowControl/>
        <w:suppressLineNumbers w:val="0"/>
        <w:spacing w:before="0" w:beforeAutospacing="1" w:after="0" w:afterAutospacing="1" w:line="240" w:lineRule="auto"/>
        <w:ind w:left="0" w:right="0" w:firstLine="480"/>
        <w:jc w:val="left"/>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kern w:val="0"/>
          <w:sz w:val="24"/>
          <w:szCs w:val="24"/>
          <w:lang w:val="en-US" w:eastAsia="zh-CN" w:bidi="ar"/>
        </w:rPr>
        <w:t>更正日期：</w:t>
      </w:r>
      <w:r>
        <w:rPr>
          <w:rFonts w:hint="eastAsia" w:ascii="仿宋" w:hAnsi="仿宋" w:eastAsia="仿宋" w:cs="仿宋"/>
          <w:i w:val="0"/>
          <w:iCs w:val="0"/>
          <w:caps w:val="0"/>
          <w:color w:val="000000"/>
          <w:spacing w:val="0"/>
          <w:kern w:val="0"/>
          <w:sz w:val="24"/>
          <w:szCs w:val="24"/>
          <w:u w:val="single"/>
          <w:lang w:val="en-US" w:eastAsia="zh-CN" w:bidi="ar"/>
        </w:rPr>
        <w:t>2026年4月22 日</w:t>
      </w:r>
    </w:p>
    <w:p w14:paraId="57A42928">
      <w:pPr>
        <w:pStyle w:val="2"/>
        <w:keepNext w:val="0"/>
        <w:keepLines w:val="0"/>
        <w:widowControl/>
        <w:suppressLineNumbers w:val="0"/>
        <w:spacing w:before="0" w:beforeAutospacing="0" w:after="0" w:afterAutospacing="0" w:line="240" w:lineRule="auto"/>
        <w:ind w:left="0" w:firstLine="0"/>
        <w:rPr>
          <w:rFonts w:hint="default" w:ascii="sans-serif" w:hAnsi="sans-serif" w:eastAsia="sans-serif" w:cs="sans-serif"/>
          <w:i w:val="0"/>
          <w:iCs w:val="0"/>
          <w:caps w:val="0"/>
          <w:color w:val="000000"/>
          <w:spacing w:val="0"/>
        </w:rPr>
      </w:pPr>
      <w:r>
        <w:rPr>
          <w:rFonts w:hint="eastAsia" w:ascii="黑体" w:hAnsi="宋体" w:eastAsia="黑体" w:cs="黑体"/>
          <w:i w:val="0"/>
          <w:iCs w:val="0"/>
          <w:caps w:val="0"/>
          <w:color w:val="000000"/>
          <w:spacing w:val="0"/>
          <w:sz w:val="24"/>
          <w:szCs w:val="24"/>
        </w:rPr>
        <w:t>三、其他补充事宜</w:t>
      </w:r>
    </w:p>
    <w:p w14:paraId="01057538">
      <w:pPr>
        <w:keepNext w:val="0"/>
        <w:keepLines w:val="0"/>
        <w:widowControl/>
        <w:suppressLineNumbers w:val="0"/>
        <w:spacing w:before="0" w:beforeAutospacing="1" w:after="0" w:afterAutospacing="1" w:line="240" w:lineRule="auto"/>
        <w:ind w:left="0" w:right="0" w:firstLine="0"/>
        <w:jc w:val="left"/>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kern w:val="0"/>
          <w:sz w:val="24"/>
          <w:szCs w:val="24"/>
          <w:u w:val="single"/>
          <w:lang w:val="en-US" w:eastAsia="zh-CN" w:bidi="ar"/>
        </w:rPr>
        <w:t>对招标工程量清单的部分内容进行说明。</w:t>
      </w:r>
    </w:p>
    <w:p w14:paraId="14C50FC7">
      <w:pPr>
        <w:pStyle w:val="2"/>
        <w:keepNext w:val="0"/>
        <w:keepLines w:val="0"/>
        <w:widowControl/>
        <w:suppressLineNumbers w:val="0"/>
        <w:spacing w:before="0" w:beforeAutospacing="0" w:after="0" w:afterAutospacing="0" w:line="240" w:lineRule="auto"/>
        <w:ind w:left="0" w:firstLine="0"/>
        <w:rPr>
          <w:rFonts w:hint="default" w:ascii="sans-serif" w:hAnsi="sans-serif" w:eastAsia="sans-serif" w:cs="sans-serif"/>
          <w:i w:val="0"/>
          <w:iCs w:val="0"/>
          <w:caps w:val="0"/>
          <w:color w:val="000000"/>
          <w:spacing w:val="0"/>
        </w:rPr>
      </w:pPr>
      <w:r>
        <w:rPr>
          <w:rFonts w:hint="eastAsia" w:ascii="黑体" w:hAnsi="宋体" w:eastAsia="黑体" w:cs="黑体"/>
          <w:b w:val="0"/>
          <w:bCs w:val="0"/>
          <w:i w:val="0"/>
          <w:iCs w:val="0"/>
          <w:caps w:val="0"/>
          <w:color w:val="000000"/>
          <w:spacing w:val="0"/>
          <w:sz w:val="24"/>
          <w:szCs w:val="24"/>
        </w:rPr>
        <w:t>四、凡对本次公告内容提出询问，请按以下方式联系。</w:t>
      </w:r>
    </w:p>
    <w:p w14:paraId="43D7D735">
      <w:pPr>
        <w:keepNext w:val="0"/>
        <w:keepLines w:val="0"/>
        <w:widowControl/>
        <w:suppressLineNumbers w:val="0"/>
        <w:spacing w:before="0" w:beforeAutospacing="1" w:after="0" w:afterAutospacing="1" w:line="240" w:lineRule="auto"/>
        <w:ind w:left="0" w:right="0" w:firstLine="0"/>
        <w:jc w:val="left"/>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kern w:val="0"/>
          <w:sz w:val="24"/>
          <w:szCs w:val="24"/>
          <w:lang w:val="en-US" w:eastAsia="zh-CN" w:bidi="ar"/>
        </w:rPr>
        <w:t>1.采购人信息</w:t>
      </w:r>
    </w:p>
    <w:p w14:paraId="3D68BC76">
      <w:pPr>
        <w:keepNext w:val="0"/>
        <w:keepLines w:val="0"/>
        <w:widowControl/>
        <w:suppressLineNumbers w:val="0"/>
        <w:spacing w:before="0" w:beforeAutospacing="1" w:after="0" w:afterAutospacing="1" w:line="240" w:lineRule="auto"/>
        <w:ind w:left="0" w:right="0" w:firstLine="0"/>
        <w:jc w:val="left"/>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kern w:val="0"/>
          <w:sz w:val="24"/>
          <w:szCs w:val="24"/>
          <w:lang w:val="en-US" w:eastAsia="zh-CN" w:bidi="ar"/>
        </w:rPr>
        <w:t>名    称：南宁师范大学</w:t>
      </w:r>
    </w:p>
    <w:p w14:paraId="7BC6CA3A">
      <w:pPr>
        <w:keepNext w:val="0"/>
        <w:keepLines w:val="0"/>
        <w:widowControl/>
        <w:suppressLineNumbers w:val="0"/>
        <w:spacing w:before="0" w:beforeAutospacing="1" w:after="0" w:afterAutospacing="1" w:line="240" w:lineRule="auto"/>
        <w:ind w:left="0" w:right="0" w:firstLine="0"/>
        <w:jc w:val="left"/>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kern w:val="0"/>
          <w:sz w:val="24"/>
          <w:szCs w:val="24"/>
          <w:lang w:val="en-US" w:eastAsia="zh-CN" w:bidi="ar"/>
        </w:rPr>
        <w:t>地    址：广西南宁市西乡塘区明秀东路175号</w:t>
      </w:r>
    </w:p>
    <w:p w14:paraId="6C3B91F8">
      <w:pPr>
        <w:keepNext w:val="0"/>
        <w:keepLines w:val="0"/>
        <w:widowControl/>
        <w:suppressLineNumbers w:val="0"/>
        <w:spacing w:before="0" w:beforeAutospacing="1" w:after="0" w:afterAutospacing="1" w:line="240" w:lineRule="auto"/>
        <w:ind w:left="0" w:right="0" w:firstLine="0"/>
        <w:jc w:val="left"/>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kern w:val="0"/>
          <w:sz w:val="24"/>
          <w:szCs w:val="24"/>
          <w:lang w:val="en-US" w:eastAsia="zh-CN" w:bidi="ar"/>
        </w:rPr>
        <w:t>联系人：汪老师</w:t>
      </w:r>
    </w:p>
    <w:p w14:paraId="7F256157">
      <w:pPr>
        <w:keepNext w:val="0"/>
        <w:keepLines w:val="0"/>
        <w:widowControl/>
        <w:suppressLineNumbers w:val="0"/>
        <w:spacing w:before="0" w:beforeAutospacing="1" w:after="0" w:afterAutospacing="1" w:line="240" w:lineRule="auto"/>
        <w:ind w:left="0" w:right="0" w:firstLine="0"/>
        <w:jc w:val="left"/>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kern w:val="0"/>
          <w:sz w:val="24"/>
          <w:szCs w:val="24"/>
          <w:lang w:val="en-US" w:eastAsia="zh-CN" w:bidi="ar"/>
        </w:rPr>
        <w:t>联系方式：0771-3908051</w:t>
      </w:r>
    </w:p>
    <w:p w14:paraId="25A11F75">
      <w:pPr>
        <w:keepNext w:val="0"/>
        <w:keepLines w:val="0"/>
        <w:widowControl/>
        <w:suppressLineNumbers w:val="0"/>
        <w:spacing w:before="0" w:beforeAutospacing="1" w:after="0" w:afterAutospacing="1" w:line="240" w:lineRule="auto"/>
        <w:ind w:left="0" w:right="0" w:firstLine="0"/>
        <w:jc w:val="left"/>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kern w:val="0"/>
          <w:sz w:val="24"/>
          <w:szCs w:val="24"/>
          <w:lang w:val="en-US" w:eastAsia="zh-CN" w:bidi="ar"/>
        </w:rPr>
        <w:t>2.采购代理机构信息</w:t>
      </w:r>
    </w:p>
    <w:p w14:paraId="46576BE0">
      <w:pPr>
        <w:keepNext w:val="0"/>
        <w:keepLines w:val="0"/>
        <w:widowControl/>
        <w:suppressLineNumbers w:val="0"/>
        <w:spacing w:before="0" w:beforeAutospacing="1" w:after="0" w:afterAutospacing="1" w:line="240" w:lineRule="auto"/>
        <w:ind w:left="0" w:right="0" w:firstLine="0"/>
        <w:jc w:val="left"/>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kern w:val="0"/>
          <w:sz w:val="24"/>
          <w:szCs w:val="24"/>
          <w:lang w:val="en-US" w:eastAsia="zh-CN" w:bidi="ar"/>
        </w:rPr>
        <w:t>名称：云之龙咨询集团有限公司</w:t>
      </w:r>
    </w:p>
    <w:p w14:paraId="5158B0DB">
      <w:pPr>
        <w:keepNext w:val="0"/>
        <w:keepLines w:val="0"/>
        <w:widowControl/>
        <w:suppressLineNumbers w:val="0"/>
        <w:spacing w:before="0" w:beforeAutospacing="1" w:after="0" w:afterAutospacing="1" w:line="240" w:lineRule="auto"/>
        <w:ind w:left="0" w:right="0" w:firstLine="0"/>
        <w:jc w:val="left"/>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kern w:val="0"/>
          <w:sz w:val="24"/>
          <w:szCs w:val="24"/>
          <w:lang w:val="en-US" w:eastAsia="zh-CN" w:bidi="ar"/>
        </w:rPr>
        <w:t>地址：广西南宁市良庆区云英路15号3号楼云之龙咨询集团大厦6楼</w:t>
      </w:r>
    </w:p>
    <w:p w14:paraId="7C34E255">
      <w:pPr>
        <w:keepNext w:val="0"/>
        <w:keepLines w:val="0"/>
        <w:widowControl/>
        <w:suppressLineNumbers w:val="0"/>
        <w:spacing w:before="0" w:beforeAutospacing="1" w:after="0" w:afterAutospacing="1" w:line="240" w:lineRule="auto"/>
        <w:ind w:left="0" w:right="0" w:firstLine="0"/>
        <w:jc w:val="left"/>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kern w:val="0"/>
          <w:sz w:val="24"/>
          <w:szCs w:val="24"/>
          <w:lang w:val="en-US" w:eastAsia="zh-CN" w:bidi="ar"/>
        </w:rPr>
        <w:t>联系方式：黄丽杰、梁俏英0771-2618118、2611889、2611898</w:t>
      </w:r>
    </w:p>
    <w:p w14:paraId="1157932A">
      <w:pPr>
        <w:keepNext w:val="0"/>
        <w:keepLines w:val="0"/>
        <w:widowControl/>
        <w:suppressLineNumbers w:val="0"/>
        <w:spacing w:before="0" w:beforeAutospacing="1" w:after="0" w:afterAutospacing="1" w:line="240" w:lineRule="auto"/>
        <w:ind w:left="0" w:right="0" w:firstLine="0"/>
        <w:jc w:val="left"/>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kern w:val="0"/>
          <w:sz w:val="24"/>
          <w:szCs w:val="24"/>
          <w:lang w:val="en-US" w:eastAsia="zh-CN" w:bidi="ar"/>
        </w:rPr>
        <w:t>3.项目联系方式</w:t>
      </w:r>
    </w:p>
    <w:p w14:paraId="0D5D8A5D">
      <w:pPr>
        <w:keepNext w:val="0"/>
        <w:keepLines w:val="0"/>
        <w:widowControl/>
        <w:suppressLineNumbers w:val="0"/>
        <w:spacing w:before="0" w:beforeAutospacing="1" w:after="0" w:afterAutospacing="1" w:line="240" w:lineRule="auto"/>
        <w:ind w:left="0" w:right="0" w:firstLine="0"/>
        <w:jc w:val="left"/>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kern w:val="0"/>
          <w:sz w:val="24"/>
          <w:szCs w:val="24"/>
          <w:lang w:val="en-US" w:eastAsia="zh-CN" w:bidi="ar"/>
        </w:rPr>
        <w:t>项目联系人：黄丽杰、梁俏英</w:t>
      </w:r>
    </w:p>
    <w:p w14:paraId="266CE59A">
      <w:pPr>
        <w:keepNext w:val="0"/>
        <w:keepLines w:val="0"/>
        <w:widowControl/>
        <w:suppressLineNumbers w:val="0"/>
        <w:spacing w:before="0" w:beforeAutospacing="1" w:after="0" w:afterAutospacing="1" w:line="240" w:lineRule="auto"/>
        <w:ind w:left="0" w:right="0" w:firstLine="0"/>
        <w:jc w:val="left"/>
        <w:rPr>
          <w:rFonts w:hint="eastAsia"/>
          <w:sz w:val="32"/>
          <w:szCs w:val="32"/>
        </w:rPr>
      </w:pPr>
      <w:r>
        <w:rPr>
          <w:rFonts w:hint="eastAsia" w:ascii="仿宋" w:hAnsi="仿宋" w:eastAsia="仿宋" w:cs="仿宋"/>
          <w:i w:val="0"/>
          <w:iCs w:val="0"/>
          <w:caps w:val="0"/>
          <w:color w:val="000000"/>
          <w:spacing w:val="0"/>
          <w:kern w:val="0"/>
          <w:sz w:val="24"/>
          <w:szCs w:val="24"/>
          <w:lang w:val="en-US" w:eastAsia="zh-CN" w:bidi="ar"/>
        </w:rPr>
        <w:t>电话：0771-2618118、2611889、2611898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sans-serif">
    <w:altName w:val="Xirod"/>
    <w:panose1 w:val="00000000000000000000"/>
    <w:charset w:val="00"/>
    <w:family w:val="auto"/>
    <w:pitch w:val="default"/>
    <w:sig w:usb0="00000000" w:usb1="00000000" w:usb2="00000000" w:usb3="00000000" w:csb0="00000000" w:csb1="00000000"/>
  </w:font>
  <w:font w:name="Xirod">
    <w:panose1 w:val="02000400000000000000"/>
    <w:charset w:val="00"/>
    <w:family w:val="auto"/>
    <w:pitch w:val="default"/>
    <w:sig w:usb0="80000023" w:usb1="0000000A"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32D68"/>
    <w:rsid w:val="087D3A94"/>
    <w:rsid w:val="10957044"/>
    <w:rsid w:val="4346094B"/>
    <w:rsid w:val="6BBF4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1"/>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2025-10-28T10:38:00Z</dcterms:created>
  <dc:creator>Administrator</dc:creator>
  <cp:lastModifiedBy>WPS_1602214612</cp:lastModifiedBy>
  <dcterms:modified xsi:type="dcterms:W3CDTF">2026-04-22T04:57:51Z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BCD27B52A63B459E89DEC36C3C906F09_12</vt:lpwstr>
  </property>
  <property fmtid="{D5CDD505-2E9C-101B-9397-08002B2CF9AE}" pid="4" name="KSOTemplateDocerSaveRecord">
    <vt:lpwstr>eyJoZGlkIjoiYWRhMWIxZWQ5OTg5NmZlOWNhNTA2NTI5YTIzMjg0OWEiLCJ1c2VySWQiOiIxMTI4ODcwMzU0In0=</vt:lpwstr>
  </property>
</Properties>
</file>