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4919D">
      <w:pPr>
        <w:jc w:val="center"/>
        <w:rPr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隆安县文化广电体育和旅游局政府采购意向</w:t>
      </w:r>
    </w:p>
    <w:p w14:paraId="0BD145F3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"/>
        <w:gridCol w:w="940"/>
        <w:gridCol w:w="4307"/>
        <w:gridCol w:w="1097"/>
        <w:gridCol w:w="790"/>
        <w:gridCol w:w="600"/>
        <w:gridCol w:w="394"/>
      </w:tblGrid>
      <w:tr w14:paraId="0134D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FB78F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序号</w:t>
            </w:r>
          </w:p>
        </w:tc>
        <w:tc>
          <w:tcPr>
            <w:tcW w:w="0" w:type="auto"/>
            <w:vAlign w:val="center"/>
          </w:tcPr>
          <w:p w14:paraId="565682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采购项目名称</w:t>
            </w:r>
          </w:p>
        </w:tc>
        <w:tc>
          <w:tcPr>
            <w:tcW w:w="0" w:type="auto"/>
            <w:vAlign w:val="center"/>
          </w:tcPr>
          <w:p w14:paraId="1673B2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采购需求概况</w:t>
            </w:r>
          </w:p>
        </w:tc>
        <w:tc>
          <w:tcPr>
            <w:tcW w:w="0" w:type="auto"/>
            <w:vAlign w:val="center"/>
          </w:tcPr>
          <w:p w14:paraId="45286D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预算金额（万元</w:t>
            </w:r>
            <w:r>
              <w:rPr>
                <w:rStyle w:val="6"/>
                <w:rFonts w:hint="eastAsia" w:ascii="微软雅黑" w:hAnsi="微软雅黑" w:eastAsia="微软雅黑" w:cs="微软雅黑"/>
                <w:caps w:val="0"/>
                <w:color w:val="0000FF"/>
                <w:spacing w:val="0"/>
                <w:kern w:val="0"/>
                <w:sz w:val="16"/>
                <w:szCs w:val="16"/>
                <w:lang w:val="en-US" w:eastAsia="zh-CN" w:bidi="ar"/>
              </w:rPr>
              <w:t>/年</w:t>
            </w:r>
            <w:r>
              <w:rPr>
                <w:rStyle w:val="6"/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）</w:t>
            </w:r>
          </w:p>
        </w:tc>
        <w:tc>
          <w:tcPr>
            <w:tcW w:w="789" w:type="dxa"/>
            <w:vAlign w:val="center"/>
          </w:tcPr>
          <w:p w14:paraId="25A479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预计采购时间（填写到月）</w:t>
            </w:r>
          </w:p>
        </w:tc>
        <w:tc>
          <w:tcPr>
            <w:tcW w:w="600" w:type="dxa"/>
            <w:vAlign w:val="center"/>
          </w:tcPr>
          <w:p w14:paraId="46AA37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落实政府采购政策功能情况</w:t>
            </w:r>
          </w:p>
        </w:tc>
        <w:tc>
          <w:tcPr>
            <w:tcW w:w="0" w:type="auto"/>
            <w:vAlign w:val="center"/>
          </w:tcPr>
          <w:p w14:paraId="625D39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备注</w:t>
            </w:r>
          </w:p>
        </w:tc>
      </w:tr>
      <w:tr w14:paraId="67DA4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5" w:hRule="atLeast"/>
        </w:trPr>
        <w:tc>
          <w:tcPr>
            <w:tcW w:w="0" w:type="auto"/>
            <w:vAlign w:val="center"/>
          </w:tcPr>
          <w:p w14:paraId="7D75BC5D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34D941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隆安县体育公园（含全民健身活动中心）委托运营项目</w:t>
            </w:r>
          </w:p>
        </w:tc>
        <w:tc>
          <w:tcPr>
            <w:tcW w:w="0" w:type="auto"/>
            <w:vAlign w:val="center"/>
          </w:tcPr>
          <w:p w14:paraId="0A49F8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为提升隆安县体育公园及全民健身活动中心专业化管理水平，减轻财政长期运维压力，坚守公共体育设施公益属性不变、资产权属不变原则，拟通过采购方式引入第三方专业机构实施整体委托运营服务。</w:t>
            </w:r>
          </w:p>
          <w:p w14:paraId="006BA5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服务范围包含园区及场馆日常运营、设施巡查维保、环境卫生安保绿化管理；严格落实场馆常态化开放、节假日及全民健身日开放要求，执行免费低收费开放政策，落实特殊群体惠民举</w:t>
            </w: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措</w:t>
            </w:r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；负责配合保障各类文体赛事活动，每年自主举办不少于4场公益性健身赛事、指导讲座等活动；在不影响公益功能前提下，依规适度开展体育培训、运动康复、体育用品零售等合规商业业态开发，经营收益按约定反哺设施运维及公益服务。</w:t>
            </w:r>
          </w:p>
          <w:p w14:paraId="1918FD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项目运营期限采用1+2模式（1年试运营，考核合格后续签2年），建立完善人员配置、安全生产、应急处置及绩效考核退出机制，规范运营管理，防范国有资产流失，持续满足群众多元化全民健身需求。</w:t>
            </w:r>
          </w:p>
        </w:tc>
        <w:tc>
          <w:tcPr>
            <w:tcW w:w="0" w:type="auto"/>
            <w:vAlign w:val="center"/>
          </w:tcPr>
          <w:p w14:paraId="3E9473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148.3879</w:t>
            </w:r>
          </w:p>
        </w:tc>
        <w:tc>
          <w:tcPr>
            <w:tcW w:w="789" w:type="dxa"/>
            <w:vAlign w:val="center"/>
          </w:tcPr>
          <w:p w14:paraId="167F7D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6"/>
                <w:szCs w:val="16"/>
                <w:lang w:val="en-US" w:eastAsia="zh-CN" w:bidi="ar"/>
              </w:rPr>
              <w:t>2026年05月</w:t>
            </w:r>
          </w:p>
        </w:tc>
        <w:tc>
          <w:tcPr>
            <w:tcW w:w="600" w:type="dxa"/>
            <w:vAlign w:val="center"/>
          </w:tcPr>
          <w:p w14:paraId="4E88B2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vertAlign w:val="baseline"/>
              </w:rPr>
            </w:pPr>
          </w:p>
        </w:tc>
        <w:tc>
          <w:tcPr>
            <w:tcW w:w="0" w:type="auto"/>
          </w:tcPr>
          <w:p w14:paraId="56D26CA5">
            <w:pPr>
              <w:rPr>
                <w:vertAlign w:val="baseline"/>
              </w:rPr>
            </w:pPr>
          </w:p>
        </w:tc>
      </w:tr>
    </w:tbl>
    <w:p w14:paraId="451509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20DCD"/>
    <w:rsid w:val="023F03C7"/>
    <w:rsid w:val="027F2F56"/>
    <w:rsid w:val="047010F6"/>
    <w:rsid w:val="0F0A49E0"/>
    <w:rsid w:val="13ED41C3"/>
    <w:rsid w:val="26C23F83"/>
    <w:rsid w:val="2E84707B"/>
    <w:rsid w:val="3369683F"/>
    <w:rsid w:val="3A7B425D"/>
    <w:rsid w:val="454C5BC3"/>
    <w:rsid w:val="463446BC"/>
    <w:rsid w:val="46657821"/>
    <w:rsid w:val="46B1257F"/>
    <w:rsid w:val="47DB78B4"/>
    <w:rsid w:val="4C3D6555"/>
    <w:rsid w:val="537F5EDF"/>
    <w:rsid w:val="568D745D"/>
    <w:rsid w:val="57DB4A57"/>
    <w:rsid w:val="5AEC372E"/>
    <w:rsid w:val="5F1A66BD"/>
    <w:rsid w:val="656F06D7"/>
    <w:rsid w:val="7A7255A6"/>
    <w:rsid w:val="7C1D4129"/>
    <w:rsid w:val="7DD2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478</Characters>
  <Lines>0</Lines>
  <Paragraphs>0</Paragraphs>
  <TotalTime>29</TotalTime>
  <ScaleCrop>false</ScaleCrop>
  <LinksUpToDate>false</LinksUpToDate>
  <CharactersWithSpaces>478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2025-06-05T07:55:00Z</dcterms:created>
  <dc:creator>day</dc:creator>
  <cp:lastModifiedBy>向阳</cp:lastModifiedBy>
  <dcterms:modified xsi:type="dcterms:W3CDTF">2026-05-11T03:44:18Z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6F3473AD2254432DA2C7A0C2D92FE2FE_13</vt:lpwstr>
  </property>
  <property fmtid="{D5CDD505-2E9C-101B-9397-08002B2CF9AE}" pid="4" name="KSOTemplateDocerSaveRecord">
    <vt:lpwstr>eyJoZGlkIjoiMDk4NjJiZjE1NDkxNTQ3MmMxOTk3YTUwZDRjM2MwYjUiLCJ1c2VySWQiOiIxNjY0MjQwNTQ3In0=</vt:lpwstr>
  </property>
</Properties>
</file>