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DD2CB">
      <w:pPr>
        <w:pStyle w:val="2"/>
        <w:keepNext w:val="0"/>
        <w:keepLines w:val="0"/>
        <w:widowControl/>
        <w:suppressLineNumbers w:val="0"/>
        <w:shd w:val="clear" w:color="auto" w:fill="FFFFFF"/>
        <w:spacing w:before="0" w:beforeAutospacing="0" w:after="105" w:afterAutospacing="0" w:line="18" w:lineRule="atLeast"/>
        <w:ind w:left="0" w:firstLine="0"/>
        <w:jc w:val="center"/>
        <w:rPr>
          <w:rFonts w:hint="eastAsia" w:ascii="宋体" w:hAnsi="宋体" w:eastAsia="宋体" w:cs="宋体"/>
          <w:b/>
          <w:bCs/>
          <w:i w:val="0"/>
          <w:iCs w:val="0"/>
          <w:caps w:val="0"/>
          <w:color w:val="000000"/>
          <w:spacing w:val="0"/>
          <w:sz w:val="32"/>
          <w:szCs w:val="32"/>
          <w:shd w:val="clear" w:color="auto" w:fill="FFFFFF"/>
        </w:rPr>
      </w:pPr>
      <w:r>
        <w:rPr>
          <w:rFonts w:hint="eastAsia" w:ascii="宋体" w:hAnsi="宋体" w:eastAsia="宋体" w:cs="宋体"/>
          <w:b/>
          <w:bCs/>
          <w:i w:val="0"/>
          <w:iCs w:val="0"/>
          <w:caps w:val="0"/>
          <w:color w:val="000000"/>
          <w:spacing w:val="0"/>
          <w:sz w:val="32"/>
          <w:szCs w:val="32"/>
          <w:shd w:val="clear" w:color="auto" w:fill="FFFFFF"/>
        </w:rPr>
        <w:t>岑溪市</w:t>
      </w:r>
      <w:r>
        <w:rPr>
          <w:rFonts w:hint="eastAsia" w:cs="宋体"/>
          <w:b/>
          <w:bCs/>
          <w:i w:val="0"/>
          <w:iCs w:val="0"/>
          <w:caps w:val="0"/>
          <w:color w:val="000000"/>
          <w:spacing w:val="0"/>
          <w:sz w:val="32"/>
          <w:szCs w:val="32"/>
          <w:shd w:val="clear" w:color="auto" w:fill="FFFFFF"/>
          <w:lang w:eastAsia="zh-CN"/>
        </w:rPr>
        <w:t>中医</w:t>
      </w:r>
      <w:r>
        <w:rPr>
          <w:rFonts w:hint="eastAsia" w:ascii="宋体" w:hAnsi="宋体" w:eastAsia="宋体" w:cs="宋体"/>
          <w:b/>
          <w:bCs/>
          <w:i w:val="0"/>
          <w:iCs w:val="0"/>
          <w:caps w:val="0"/>
          <w:color w:val="000000"/>
          <w:spacing w:val="0"/>
          <w:sz w:val="32"/>
          <w:szCs w:val="32"/>
          <w:shd w:val="clear" w:color="auto" w:fill="FFFFFF"/>
        </w:rPr>
        <w:t>医院</w:t>
      </w:r>
    </w:p>
    <w:p w14:paraId="71F6E05F">
      <w:pPr>
        <w:pStyle w:val="2"/>
        <w:keepNext w:val="0"/>
        <w:keepLines w:val="0"/>
        <w:widowControl/>
        <w:suppressLineNumbers w:val="0"/>
        <w:shd w:val="clear" w:color="auto" w:fill="FFFFFF"/>
        <w:spacing w:before="0" w:beforeAutospacing="0" w:after="105" w:afterAutospacing="0" w:line="18" w:lineRule="atLeast"/>
        <w:ind w:left="0" w:firstLine="0"/>
        <w:jc w:val="center"/>
        <w:rPr>
          <w:rFonts w:ascii="微软雅黑" w:hAnsi="微软雅黑" w:eastAsia="微软雅黑" w:cs="微软雅黑"/>
          <w:i w:val="0"/>
          <w:iCs w:val="0"/>
          <w:caps w:val="0"/>
          <w:color w:val="333333"/>
          <w:spacing w:val="0"/>
        </w:rPr>
      </w:pPr>
      <w:r>
        <w:rPr>
          <w:rFonts w:hint="eastAsia" w:ascii="宋体" w:hAnsi="宋体" w:eastAsia="宋体" w:cs="宋体"/>
          <w:b/>
          <w:bCs/>
          <w:i w:val="0"/>
          <w:iCs w:val="0"/>
          <w:caps w:val="0"/>
          <w:color w:val="000000"/>
          <w:spacing w:val="0"/>
          <w:sz w:val="32"/>
          <w:szCs w:val="32"/>
          <w:shd w:val="clear" w:color="auto" w:fill="FFFFFF"/>
        </w:rPr>
        <w:t>采购</w:t>
      </w:r>
      <w:r>
        <w:rPr>
          <w:rFonts w:hint="eastAsia" w:cs="宋体"/>
          <w:b/>
          <w:bCs/>
          <w:i w:val="0"/>
          <w:iCs w:val="0"/>
          <w:caps w:val="0"/>
          <w:color w:val="000000"/>
          <w:spacing w:val="0"/>
          <w:sz w:val="32"/>
          <w:szCs w:val="32"/>
          <w:shd w:val="clear" w:color="auto" w:fill="FFFFFF"/>
          <w:lang w:eastAsia="zh-CN"/>
        </w:rPr>
        <w:t>心电图机及动态血压监测仪设备</w:t>
      </w:r>
      <w:r>
        <w:rPr>
          <w:rFonts w:hint="eastAsia" w:ascii="宋体" w:hAnsi="宋体" w:eastAsia="宋体" w:cs="宋体"/>
          <w:b/>
          <w:bCs/>
          <w:i w:val="0"/>
          <w:iCs w:val="0"/>
          <w:caps w:val="0"/>
          <w:color w:val="000000"/>
          <w:spacing w:val="0"/>
          <w:sz w:val="32"/>
          <w:szCs w:val="32"/>
          <w:shd w:val="clear" w:color="auto" w:fill="FFFFFF"/>
        </w:rPr>
        <w:t>市场调研公告</w:t>
      </w:r>
    </w:p>
    <w:p w14:paraId="3D1D41E5">
      <w:pPr>
        <w:pStyle w:val="3"/>
        <w:keepNext w:val="0"/>
        <w:keepLines w:val="0"/>
        <w:widowControl/>
        <w:suppressLineNumbers w:val="0"/>
        <w:shd w:val="clear" w:color="auto" w:fill="FFFFFF"/>
        <w:spacing w:before="0" w:beforeAutospacing="0" w:after="75" w:afterAutospacing="0"/>
        <w:ind w:left="0" w:right="0" w:firstLine="640"/>
        <w:jc w:val="left"/>
        <w:rPr>
          <w:rFonts w:hint="eastAsia" w:ascii="微软雅黑" w:hAnsi="微软雅黑" w:eastAsia="微软雅黑" w:cs="微软雅黑"/>
          <w:i w:val="0"/>
          <w:iCs w:val="0"/>
          <w:caps w:val="0"/>
          <w:color w:val="333333"/>
          <w:spacing w:val="0"/>
          <w:sz w:val="24"/>
          <w:szCs w:val="24"/>
        </w:rPr>
      </w:pPr>
      <w:r>
        <w:rPr>
          <w:rFonts w:ascii="仿宋" w:hAnsi="仿宋" w:eastAsia="仿宋" w:cs="仿宋"/>
          <w:i w:val="0"/>
          <w:iCs w:val="0"/>
          <w:caps w:val="0"/>
          <w:color w:val="000000"/>
          <w:spacing w:val="0"/>
          <w:sz w:val="32"/>
          <w:szCs w:val="32"/>
          <w:shd w:val="clear" w:color="auto" w:fill="FFFFFF"/>
        </w:rPr>
        <w:t>我院拟</w:t>
      </w:r>
      <w:r>
        <w:rPr>
          <w:rFonts w:hint="eastAsia" w:ascii="仿宋" w:hAnsi="仿宋" w:eastAsia="仿宋" w:cs="仿宋"/>
          <w:i w:val="0"/>
          <w:iCs w:val="0"/>
          <w:caps w:val="0"/>
          <w:color w:val="000000"/>
          <w:spacing w:val="0"/>
          <w:sz w:val="32"/>
          <w:szCs w:val="32"/>
          <w:shd w:val="clear" w:color="auto" w:fill="FFFFFF"/>
        </w:rPr>
        <w:t>采购</w:t>
      </w:r>
      <w:r>
        <w:rPr>
          <w:rFonts w:hint="eastAsia" w:ascii="仿宋" w:hAnsi="仿宋" w:eastAsia="仿宋" w:cs="仿宋"/>
          <w:i w:val="0"/>
          <w:iCs w:val="0"/>
          <w:caps w:val="0"/>
          <w:color w:val="000000"/>
          <w:spacing w:val="0"/>
          <w:sz w:val="32"/>
          <w:szCs w:val="32"/>
          <w:shd w:val="clear" w:color="auto" w:fill="FFFFFF"/>
          <w:lang w:eastAsia="zh-CN"/>
        </w:rPr>
        <w:t>心电图机及动态血压监测仪设备</w:t>
      </w:r>
      <w:r>
        <w:rPr>
          <w:rFonts w:hint="eastAsia" w:ascii="仿宋" w:hAnsi="仿宋" w:eastAsia="仿宋" w:cs="仿宋"/>
          <w:i w:val="0"/>
          <w:iCs w:val="0"/>
          <w:caps w:val="0"/>
          <w:color w:val="000000"/>
          <w:spacing w:val="0"/>
          <w:sz w:val="32"/>
          <w:szCs w:val="32"/>
          <w:shd w:val="clear" w:color="auto" w:fill="FFFFFF"/>
        </w:rPr>
        <w:t>，现进行市场调研，欢迎符合条件的供应商前来参加，现将有关事项公告如下：</w:t>
      </w:r>
    </w:p>
    <w:p w14:paraId="11A54348">
      <w:pPr>
        <w:pStyle w:val="3"/>
        <w:keepNext w:val="0"/>
        <w:keepLines w:val="0"/>
        <w:widowControl/>
        <w:numPr>
          <w:ilvl w:val="0"/>
          <w:numId w:val="1"/>
        </w:numPr>
        <w:suppressLineNumbers w:val="0"/>
        <w:shd w:val="clear" w:color="auto" w:fill="FFFFFF"/>
        <w:spacing w:before="0" w:beforeAutospacing="0" w:after="0" w:afterAutospacing="0"/>
        <w:ind w:left="0" w:right="0" w:firstLine="643"/>
        <w:jc w:val="both"/>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b/>
          <w:bCs/>
          <w:i w:val="0"/>
          <w:iCs w:val="0"/>
          <w:caps w:val="0"/>
          <w:color w:val="000000"/>
          <w:spacing w:val="0"/>
          <w:sz w:val="32"/>
          <w:szCs w:val="32"/>
          <w:shd w:val="clear" w:color="auto" w:fill="FFFFFF"/>
        </w:rPr>
        <w:t>采购项目名称</w:t>
      </w:r>
    </w:p>
    <w:p w14:paraId="587BD22A">
      <w:pPr>
        <w:pStyle w:val="3"/>
        <w:keepNext w:val="0"/>
        <w:keepLines w:val="0"/>
        <w:widowControl/>
        <w:numPr>
          <w:ilvl w:val="0"/>
          <w:numId w:val="0"/>
        </w:numPr>
        <w:suppressLineNumbers w:val="0"/>
        <w:shd w:val="clear" w:color="auto" w:fill="FFFFFF"/>
        <w:spacing w:before="0" w:beforeAutospacing="0" w:after="0" w:afterAutospacing="0"/>
        <w:ind w:left="643" w:leftChars="0" w:right="0" w:rightChars="0"/>
        <w:jc w:val="both"/>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b w:val="0"/>
          <w:bCs w:val="0"/>
          <w:i w:val="0"/>
          <w:iCs w:val="0"/>
          <w:caps w:val="0"/>
          <w:color w:val="000000"/>
          <w:spacing w:val="0"/>
          <w:sz w:val="32"/>
          <w:szCs w:val="32"/>
          <w:shd w:val="clear" w:color="auto" w:fill="FFFFFF"/>
        </w:rPr>
        <w:t>岑溪市</w:t>
      </w:r>
      <w:r>
        <w:rPr>
          <w:rFonts w:hint="eastAsia" w:ascii="仿宋" w:hAnsi="仿宋" w:eastAsia="仿宋" w:cs="仿宋"/>
          <w:b w:val="0"/>
          <w:bCs w:val="0"/>
          <w:i w:val="0"/>
          <w:iCs w:val="0"/>
          <w:caps w:val="0"/>
          <w:color w:val="000000"/>
          <w:spacing w:val="0"/>
          <w:sz w:val="32"/>
          <w:szCs w:val="32"/>
          <w:shd w:val="clear" w:color="auto" w:fill="FFFFFF"/>
          <w:lang w:eastAsia="zh-CN"/>
        </w:rPr>
        <w:t>中医</w:t>
      </w:r>
      <w:r>
        <w:rPr>
          <w:rFonts w:hint="eastAsia" w:ascii="仿宋" w:hAnsi="仿宋" w:eastAsia="仿宋" w:cs="仿宋"/>
          <w:b w:val="0"/>
          <w:bCs w:val="0"/>
          <w:i w:val="0"/>
          <w:iCs w:val="0"/>
          <w:caps w:val="0"/>
          <w:color w:val="000000"/>
          <w:spacing w:val="0"/>
          <w:sz w:val="32"/>
          <w:szCs w:val="32"/>
          <w:shd w:val="clear" w:color="auto" w:fill="FFFFFF"/>
        </w:rPr>
        <w:t>医院采购</w:t>
      </w:r>
      <w:r>
        <w:rPr>
          <w:rFonts w:hint="eastAsia" w:ascii="仿宋" w:hAnsi="仿宋" w:eastAsia="仿宋" w:cs="仿宋"/>
          <w:i w:val="0"/>
          <w:iCs w:val="0"/>
          <w:caps w:val="0"/>
          <w:color w:val="000000"/>
          <w:spacing w:val="0"/>
          <w:sz w:val="32"/>
          <w:szCs w:val="32"/>
          <w:shd w:val="clear" w:color="auto" w:fill="FFFFFF"/>
          <w:lang w:eastAsia="zh-CN"/>
        </w:rPr>
        <w:t>心电图机及动态血压监测仪设备</w:t>
      </w:r>
    </w:p>
    <w:p w14:paraId="3B3B5591">
      <w:pPr>
        <w:pStyle w:val="3"/>
        <w:keepNext w:val="0"/>
        <w:keepLines w:val="0"/>
        <w:widowControl/>
        <w:numPr>
          <w:ilvl w:val="0"/>
          <w:numId w:val="0"/>
        </w:numPr>
        <w:suppressLineNumbers w:val="0"/>
        <w:shd w:val="clear" w:color="auto" w:fill="FFFFFF"/>
        <w:spacing w:before="0" w:beforeAutospacing="0" w:after="0" w:afterAutospacing="0"/>
        <w:ind w:left="643" w:leftChars="0" w:right="0" w:rightChars="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二、项目内容</w:t>
      </w:r>
    </w:p>
    <w:p w14:paraId="2CCA7514">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1.项目地址：岑溪市</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医院</w:t>
      </w:r>
    </w:p>
    <w:p w14:paraId="22FD2793">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2.项目概况：</w:t>
      </w:r>
      <w:r>
        <w:rPr>
          <w:rFonts w:hint="eastAsia" w:ascii="仿宋" w:hAnsi="仿宋" w:eastAsia="仿宋" w:cs="仿宋"/>
          <w:i w:val="0"/>
          <w:iCs w:val="0"/>
          <w:caps w:val="0"/>
          <w:color w:val="000000"/>
          <w:spacing w:val="0"/>
          <w:sz w:val="32"/>
          <w:szCs w:val="32"/>
          <w:shd w:val="clear" w:color="auto" w:fill="FFFFFF"/>
          <w:lang w:eastAsia="zh-CN"/>
        </w:rPr>
        <w:t>心电图机及动态血压监测仪设备</w:t>
      </w:r>
      <w:r>
        <w:rPr>
          <w:rFonts w:hint="eastAsia" w:ascii="仿宋" w:hAnsi="仿宋" w:eastAsia="仿宋" w:cs="仿宋"/>
          <w:i w:val="0"/>
          <w:iCs w:val="0"/>
          <w:caps w:val="0"/>
          <w:color w:val="000000"/>
          <w:spacing w:val="0"/>
          <w:sz w:val="32"/>
          <w:szCs w:val="32"/>
          <w:shd w:val="clear" w:color="auto" w:fill="FFFFFF"/>
        </w:rPr>
        <w:t>（详见附件</w:t>
      </w:r>
      <w:r>
        <w:rPr>
          <w:rFonts w:hint="eastAsia" w:ascii="仿宋" w:hAnsi="仿宋" w:eastAsia="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rPr>
        <w:t>）。</w:t>
      </w:r>
    </w:p>
    <w:p w14:paraId="1B82D6F4">
      <w:pPr>
        <w:pStyle w:val="3"/>
        <w:keepNext w:val="0"/>
        <w:keepLines w:val="0"/>
        <w:widowControl/>
        <w:suppressLineNumbers w:val="0"/>
        <w:shd w:val="clear" w:color="auto" w:fill="FFFFFF"/>
        <w:spacing w:before="0" w:beforeAutospacing="0" w:after="0" w:afterAutospacing="0"/>
        <w:ind w:left="0" w:right="0" w:firstLine="643"/>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三、报价资格要求</w:t>
      </w:r>
    </w:p>
    <w:p w14:paraId="0918C151">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1</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国内注册（指按国家工商管</w:t>
      </w:r>
      <w:r>
        <w:rPr>
          <w:rFonts w:hint="eastAsia" w:ascii="仿宋" w:hAnsi="仿宋" w:eastAsia="仿宋" w:cs="仿宋"/>
          <w:i w:val="0"/>
          <w:iCs w:val="0"/>
          <w:caps w:val="0"/>
          <w:color w:val="000000"/>
          <w:spacing w:val="0"/>
          <w:sz w:val="32"/>
          <w:szCs w:val="32"/>
          <w:shd w:val="clear" w:color="auto" w:fill="FFFFFF"/>
          <w:lang w:eastAsia="zh-CN"/>
        </w:rPr>
        <w:t>理局</w:t>
      </w:r>
      <w:r>
        <w:rPr>
          <w:rFonts w:hint="eastAsia" w:ascii="仿宋" w:hAnsi="仿宋" w:eastAsia="仿宋" w:cs="仿宋"/>
          <w:i w:val="0"/>
          <w:iCs w:val="0"/>
          <w:caps w:val="0"/>
          <w:color w:val="000000"/>
          <w:spacing w:val="0"/>
          <w:sz w:val="32"/>
          <w:szCs w:val="32"/>
          <w:shd w:val="clear" w:color="auto" w:fill="FFFFFF"/>
        </w:rPr>
        <w:t>有关规定要求核准登记的）经营范围达到本次采购货物及服务要求，具有合法资格的供应商。</w:t>
      </w:r>
    </w:p>
    <w:p w14:paraId="494FFE6D">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2</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对在“信用中国”网站(www.creditchina.gov.cn )、中国政府采购网(www.ccgp.gov.cn )等渠道列入失信被执行人、重大税收违法案件当事人名单、政府采购严重违法失信行为记录名单及其他不符合《中华</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共和国政府采购法》第二十二条规定条件的供应商，不得参与本次采购活动。</w:t>
      </w:r>
    </w:p>
    <w:p w14:paraId="2198FA56">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3</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供应商三年内在经营活动中没有因经营受到刑事处罚或者责令停产停业、吊销许可证或者执照、较大数额罚款等行政处罚的重大违法记录，符合《中华</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共和国政府采购法》及《中华</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共和国政府采购法实施条例》规定。</w:t>
      </w:r>
    </w:p>
    <w:p w14:paraId="39145F9B">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lang w:val="en-US" w:eastAsia="zh-CN"/>
        </w:rPr>
        <w:t>4.</w:t>
      </w:r>
      <w:r>
        <w:rPr>
          <w:rFonts w:hint="eastAsia" w:ascii="仿宋" w:hAnsi="仿宋" w:eastAsia="仿宋" w:cs="仿宋"/>
          <w:i w:val="0"/>
          <w:iCs w:val="0"/>
          <w:caps w:val="0"/>
          <w:color w:val="000000"/>
          <w:spacing w:val="0"/>
          <w:sz w:val="32"/>
          <w:szCs w:val="32"/>
          <w:shd w:val="clear" w:color="auto" w:fill="FFFFFF"/>
        </w:rPr>
        <w:t>供应商应为广西政府采购云平台（https://www.gcy.zfcg.gxzf.gov.cn/）正式供应商。</w:t>
      </w:r>
    </w:p>
    <w:p w14:paraId="6865FD68">
      <w:pPr>
        <w:pStyle w:val="3"/>
        <w:keepNext w:val="0"/>
        <w:keepLines w:val="0"/>
        <w:widowControl/>
        <w:suppressLineNumbers w:val="0"/>
        <w:shd w:val="clear" w:color="auto" w:fill="FFFFFF"/>
        <w:spacing w:before="0" w:beforeAutospacing="0" w:after="0" w:afterAutospacing="0"/>
        <w:ind w:left="0" w:right="0" w:firstLine="643"/>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四、意向报价时间</w:t>
      </w:r>
    </w:p>
    <w:p w14:paraId="00409DD9">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报名时间：公告发布之日起至202</w:t>
      </w:r>
      <w:r>
        <w:rPr>
          <w:rFonts w:hint="eastAsia" w:ascii="仿宋" w:hAnsi="仿宋" w:eastAsia="仿宋" w:cs="仿宋"/>
          <w:i w:val="0"/>
          <w:iCs w:val="0"/>
          <w:caps w:val="0"/>
          <w:color w:val="000000"/>
          <w:spacing w:val="0"/>
          <w:sz w:val="32"/>
          <w:szCs w:val="32"/>
          <w:shd w:val="clear" w:color="auto" w:fill="FFFFFF"/>
          <w:lang w:val="en-US" w:eastAsia="zh-CN"/>
        </w:rPr>
        <w:t>6</w:t>
      </w:r>
      <w:r>
        <w:rPr>
          <w:rFonts w:hint="eastAsia" w:ascii="仿宋" w:hAnsi="仿宋" w:eastAsia="仿宋" w:cs="仿宋"/>
          <w:i w:val="0"/>
          <w:iCs w:val="0"/>
          <w:caps w:val="0"/>
          <w:color w:val="000000"/>
          <w:spacing w:val="0"/>
          <w:sz w:val="32"/>
          <w:szCs w:val="32"/>
          <w:shd w:val="clear" w:color="auto" w:fill="FFFFFF"/>
        </w:rPr>
        <w:t>年</w:t>
      </w:r>
      <w:r>
        <w:rPr>
          <w:rFonts w:hint="eastAsia" w:ascii="仿宋" w:hAnsi="仿宋" w:eastAsia="仿宋" w:cs="仿宋"/>
          <w:i w:val="0"/>
          <w:iCs w:val="0"/>
          <w:caps w:val="0"/>
          <w:color w:val="000000"/>
          <w:spacing w:val="0"/>
          <w:sz w:val="32"/>
          <w:szCs w:val="32"/>
          <w:shd w:val="clear" w:color="auto" w:fill="FFFFFF"/>
          <w:lang w:val="en-US" w:eastAsia="zh-CN"/>
        </w:rPr>
        <w:t>5</w:t>
      </w:r>
      <w:r>
        <w:rPr>
          <w:rFonts w:hint="eastAsia" w:ascii="仿宋" w:hAnsi="仿宋" w:eastAsia="仿宋" w:cs="仿宋"/>
          <w:i w:val="0"/>
          <w:iCs w:val="0"/>
          <w:caps w:val="0"/>
          <w:color w:val="000000"/>
          <w:spacing w:val="0"/>
          <w:sz w:val="32"/>
          <w:szCs w:val="32"/>
          <w:shd w:val="clear" w:color="auto" w:fill="FFFFFF"/>
        </w:rPr>
        <w:t>月</w:t>
      </w:r>
      <w:r>
        <w:rPr>
          <w:rFonts w:hint="eastAsia" w:ascii="仿宋" w:hAnsi="仿宋" w:eastAsia="仿宋" w:cs="仿宋"/>
          <w:i w:val="0"/>
          <w:iCs w:val="0"/>
          <w:caps w:val="0"/>
          <w:color w:val="000000"/>
          <w:spacing w:val="0"/>
          <w:sz w:val="32"/>
          <w:szCs w:val="32"/>
          <w:shd w:val="clear" w:color="auto" w:fill="FFFFFF"/>
          <w:lang w:val="en-US" w:eastAsia="zh-CN"/>
        </w:rPr>
        <w:t>17</w:t>
      </w:r>
      <w:r>
        <w:rPr>
          <w:rFonts w:hint="eastAsia" w:ascii="仿宋" w:hAnsi="仿宋" w:eastAsia="仿宋" w:cs="仿宋"/>
          <w:i w:val="0"/>
          <w:iCs w:val="0"/>
          <w:caps w:val="0"/>
          <w:color w:val="000000"/>
          <w:spacing w:val="0"/>
          <w:sz w:val="32"/>
          <w:szCs w:val="32"/>
          <w:shd w:val="clear" w:color="auto" w:fill="FFFFFF"/>
        </w:rPr>
        <w:t>日17:30。</w:t>
      </w:r>
    </w:p>
    <w:p w14:paraId="4CE1C939">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b/>
          <w:bCs/>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五、报名应提交材料</w:t>
      </w:r>
    </w:p>
    <w:p w14:paraId="07EDB584">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符合资格的供应商请于202</w:t>
      </w:r>
      <w:r>
        <w:rPr>
          <w:rFonts w:hint="eastAsia" w:ascii="仿宋" w:hAnsi="仿宋" w:eastAsia="仿宋" w:cs="仿宋"/>
          <w:i w:val="0"/>
          <w:iCs w:val="0"/>
          <w:caps w:val="0"/>
          <w:color w:val="000000"/>
          <w:spacing w:val="0"/>
          <w:sz w:val="32"/>
          <w:szCs w:val="32"/>
          <w:shd w:val="clear" w:color="auto" w:fill="FFFFFF"/>
          <w:lang w:val="en-US" w:eastAsia="zh-CN"/>
        </w:rPr>
        <w:t>6</w:t>
      </w:r>
      <w:r>
        <w:rPr>
          <w:rFonts w:hint="eastAsia" w:ascii="仿宋" w:hAnsi="仿宋" w:eastAsia="仿宋" w:cs="仿宋"/>
          <w:i w:val="0"/>
          <w:iCs w:val="0"/>
          <w:caps w:val="0"/>
          <w:color w:val="000000"/>
          <w:spacing w:val="0"/>
          <w:sz w:val="32"/>
          <w:szCs w:val="32"/>
          <w:shd w:val="clear" w:color="auto" w:fill="FFFFFF"/>
        </w:rPr>
        <w:t>年</w:t>
      </w:r>
      <w:r>
        <w:rPr>
          <w:rFonts w:hint="eastAsia" w:ascii="仿宋" w:hAnsi="仿宋" w:eastAsia="仿宋" w:cs="仿宋"/>
          <w:i w:val="0"/>
          <w:iCs w:val="0"/>
          <w:caps w:val="0"/>
          <w:color w:val="000000"/>
          <w:spacing w:val="0"/>
          <w:sz w:val="32"/>
          <w:szCs w:val="32"/>
          <w:shd w:val="clear" w:color="auto" w:fill="FFFFFF"/>
          <w:lang w:val="en-US" w:eastAsia="zh-CN"/>
        </w:rPr>
        <w:t>5</w:t>
      </w:r>
      <w:r>
        <w:rPr>
          <w:rFonts w:hint="eastAsia" w:ascii="仿宋" w:hAnsi="仿宋" w:eastAsia="仿宋" w:cs="仿宋"/>
          <w:i w:val="0"/>
          <w:iCs w:val="0"/>
          <w:caps w:val="0"/>
          <w:color w:val="000000"/>
          <w:spacing w:val="0"/>
          <w:sz w:val="32"/>
          <w:szCs w:val="32"/>
          <w:shd w:val="clear" w:color="auto" w:fill="FFFFFF"/>
        </w:rPr>
        <w:t>月</w:t>
      </w:r>
      <w:r>
        <w:rPr>
          <w:rFonts w:hint="eastAsia" w:ascii="仿宋" w:hAnsi="仿宋" w:eastAsia="仿宋" w:cs="仿宋"/>
          <w:i w:val="0"/>
          <w:iCs w:val="0"/>
          <w:caps w:val="0"/>
          <w:color w:val="000000"/>
          <w:spacing w:val="0"/>
          <w:sz w:val="32"/>
          <w:szCs w:val="32"/>
          <w:shd w:val="clear" w:color="auto" w:fill="FFFFFF"/>
          <w:lang w:val="en-US" w:eastAsia="zh-CN"/>
        </w:rPr>
        <w:t>17</w:t>
      </w:r>
      <w:r>
        <w:rPr>
          <w:rFonts w:hint="eastAsia" w:ascii="仿宋" w:hAnsi="仿宋" w:eastAsia="仿宋" w:cs="仿宋"/>
          <w:i w:val="0"/>
          <w:iCs w:val="0"/>
          <w:caps w:val="0"/>
          <w:color w:val="000000"/>
          <w:spacing w:val="0"/>
          <w:sz w:val="32"/>
          <w:szCs w:val="32"/>
          <w:shd w:val="clear" w:color="auto" w:fill="FFFFFF"/>
        </w:rPr>
        <w:t>日17:30前，</w:t>
      </w:r>
      <w:r>
        <w:rPr>
          <w:rFonts w:hint="eastAsia" w:ascii="仿宋" w:hAnsi="仿宋" w:eastAsia="仿宋" w:cs="仿宋"/>
          <w:i w:val="0"/>
          <w:iCs w:val="0"/>
          <w:caps w:val="0"/>
          <w:color w:val="000000"/>
          <w:spacing w:val="0"/>
          <w:sz w:val="32"/>
          <w:szCs w:val="32"/>
          <w:shd w:val="clear" w:color="auto" w:fill="FFFFFF"/>
          <w:lang w:eastAsia="zh-CN"/>
        </w:rPr>
        <w:t>将</w:t>
      </w:r>
      <w:r>
        <w:rPr>
          <w:rFonts w:hint="eastAsia" w:ascii="仿宋" w:hAnsi="仿宋" w:eastAsia="仿宋" w:cs="仿宋"/>
          <w:i w:val="0"/>
          <w:iCs w:val="0"/>
          <w:caps w:val="0"/>
          <w:color w:val="000000"/>
          <w:spacing w:val="0"/>
          <w:sz w:val="32"/>
          <w:szCs w:val="32"/>
          <w:shd w:val="clear" w:color="auto" w:fill="FFFFFF"/>
        </w:rPr>
        <w:t>材料按</w:t>
      </w:r>
      <w:r>
        <w:rPr>
          <w:rFonts w:hint="eastAsia" w:ascii="仿宋" w:hAnsi="仿宋" w:eastAsia="仿宋" w:cs="仿宋"/>
          <w:i w:val="0"/>
          <w:iCs w:val="0"/>
          <w:caps w:val="0"/>
          <w:color w:val="000000"/>
          <w:spacing w:val="0"/>
          <w:sz w:val="32"/>
          <w:szCs w:val="32"/>
          <w:shd w:val="clear" w:color="auto" w:fill="FFFFFF"/>
          <w:lang w:eastAsia="zh-CN"/>
        </w:rPr>
        <w:t>以下顺序排版后发</w:t>
      </w:r>
      <w:r>
        <w:rPr>
          <w:rFonts w:hint="eastAsia" w:ascii="仿宋" w:hAnsi="仿宋" w:eastAsia="仿宋" w:cs="仿宋"/>
          <w:i w:val="0"/>
          <w:iCs w:val="0"/>
          <w:caps w:val="0"/>
          <w:color w:val="000000"/>
          <w:spacing w:val="0"/>
          <w:sz w:val="32"/>
          <w:szCs w:val="32"/>
          <w:shd w:val="clear" w:color="auto" w:fill="FFFFFF"/>
        </w:rPr>
        <w:t>电子版</w:t>
      </w:r>
      <w:r>
        <w:rPr>
          <w:rFonts w:hint="eastAsia" w:ascii="仿宋" w:hAnsi="仿宋" w:eastAsia="仿宋" w:cs="仿宋"/>
          <w:i w:val="0"/>
          <w:iCs w:val="0"/>
          <w:caps w:val="0"/>
          <w:color w:val="000000"/>
          <w:spacing w:val="0"/>
          <w:sz w:val="32"/>
          <w:szCs w:val="32"/>
          <w:shd w:val="clear" w:color="auto" w:fill="FFFFFF"/>
          <w:lang w:eastAsia="zh-CN"/>
        </w:rPr>
        <w:t>至</w:t>
      </w:r>
      <w:r>
        <w:rPr>
          <w:rFonts w:hint="eastAsia" w:ascii="仿宋" w:hAnsi="仿宋" w:eastAsia="仿宋" w:cs="仿宋"/>
          <w:i w:val="0"/>
          <w:iCs w:val="0"/>
          <w:caps w:val="0"/>
          <w:color w:val="000000"/>
          <w:spacing w:val="0"/>
          <w:sz w:val="32"/>
          <w:szCs w:val="32"/>
          <w:shd w:val="clear" w:color="auto" w:fill="FFFFFF"/>
        </w:rPr>
        <w:t>邮箱：</w:t>
      </w:r>
      <w:r>
        <w:rPr>
          <w:rFonts w:hint="eastAsia" w:ascii="仿宋" w:hAnsi="仿宋" w:eastAsia="仿宋" w:cs="仿宋"/>
          <w:i w:val="0"/>
          <w:iCs w:val="0"/>
          <w:caps w:val="0"/>
          <w:color w:val="000000"/>
          <w:spacing w:val="0"/>
          <w:sz w:val="32"/>
          <w:szCs w:val="32"/>
          <w:shd w:val="clear" w:color="auto" w:fill="FFFFFF"/>
          <w:lang w:val="en-US" w:eastAsia="zh-CN"/>
        </w:rPr>
        <w:t>zyyxzbk</w:t>
      </w:r>
      <w:r>
        <w:rPr>
          <w:rFonts w:hint="eastAsia" w:ascii="仿宋" w:hAnsi="仿宋" w:eastAsia="仿宋" w:cs="仿宋"/>
          <w:i w:val="0"/>
          <w:iCs w:val="0"/>
          <w:caps w:val="0"/>
          <w:color w:val="000000"/>
          <w:spacing w:val="0"/>
          <w:sz w:val="32"/>
          <w:szCs w:val="32"/>
          <w:shd w:val="clear" w:color="auto" w:fill="FFFFFF"/>
        </w:rPr>
        <w:t>@163.com，标题请注明：公告名称——公司名称，如“：岑溪市</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医院采购</w:t>
      </w:r>
      <w:r>
        <w:rPr>
          <w:rFonts w:hint="eastAsia" w:ascii="仿宋" w:hAnsi="仿宋" w:eastAsia="仿宋" w:cs="仿宋"/>
          <w:i w:val="0"/>
          <w:iCs w:val="0"/>
          <w:caps w:val="0"/>
          <w:color w:val="000000"/>
          <w:spacing w:val="0"/>
          <w:sz w:val="32"/>
          <w:szCs w:val="32"/>
          <w:shd w:val="clear" w:color="auto" w:fill="FFFFFF"/>
          <w:lang w:eastAsia="zh-CN"/>
        </w:rPr>
        <w:t>心电图机及动态血压监测仪设备</w:t>
      </w:r>
      <w:r>
        <w:rPr>
          <w:rFonts w:hint="eastAsia" w:ascii="仿宋" w:hAnsi="仿宋" w:eastAsia="仿宋" w:cs="仿宋"/>
          <w:i w:val="0"/>
          <w:iCs w:val="0"/>
          <w:caps w:val="0"/>
          <w:color w:val="000000"/>
          <w:spacing w:val="0"/>
          <w:sz w:val="32"/>
          <w:szCs w:val="32"/>
          <w:shd w:val="clear" w:color="auto" w:fill="FFFFFF"/>
        </w:rPr>
        <w:t>市场调研公告——XX公司”。</w:t>
      </w:r>
    </w:p>
    <w:p w14:paraId="6E6FCC00">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材料顺序如下：</w:t>
      </w:r>
    </w:p>
    <w:p w14:paraId="2DD1E85C">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1.</w:t>
      </w:r>
      <w:r>
        <w:rPr>
          <w:rFonts w:hint="eastAsia" w:ascii="仿宋" w:hAnsi="仿宋" w:eastAsia="仿宋" w:cs="仿宋"/>
          <w:i w:val="0"/>
          <w:iCs w:val="0"/>
          <w:caps w:val="0"/>
          <w:color w:val="000000"/>
          <w:spacing w:val="0"/>
          <w:sz w:val="32"/>
          <w:szCs w:val="32"/>
          <w:shd w:val="clear" w:color="auto" w:fill="FFFFFF"/>
          <w:lang w:eastAsia="zh-CN"/>
        </w:rPr>
        <w:t>设备报价清单</w:t>
      </w:r>
      <w:r>
        <w:rPr>
          <w:rFonts w:hint="eastAsia" w:ascii="仿宋" w:hAnsi="仿宋" w:eastAsia="仿宋" w:cs="仿宋"/>
          <w:i w:val="0"/>
          <w:iCs w:val="0"/>
          <w:caps w:val="0"/>
          <w:color w:val="000000"/>
          <w:spacing w:val="0"/>
          <w:sz w:val="32"/>
          <w:szCs w:val="32"/>
          <w:shd w:val="clear" w:color="auto" w:fill="FFFFFF"/>
        </w:rPr>
        <w:t>（附件</w:t>
      </w:r>
      <w:r>
        <w:rPr>
          <w:rFonts w:hint="eastAsia" w:ascii="仿宋" w:hAnsi="仿宋" w:eastAsia="仿宋" w:cs="仿宋"/>
          <w:i w:val="0"/>
          <w:iCs w:val="0"/>
          <w:caps w:val="0"/>
          <w:color w:val="000000"/>
          <w:spacing w:val="0"/>
          <w:sz w:val="32"/>
          <w:szCs w:val="32"/>
          <w:shd w:val="clear" w:color="auto" w:fill="FFFFFF"/>
          <w:lang w:val="en-US" w:eastAsia="zh-CN"/>
        </w:rPr>
        <w:t>2</w:t>
      </w:r>
      <w:r>
        <w:rPr>
          <w:rFonts w:hint="eastAsia" w:ascii="仿宋" w:hAnsi="仿宋" w:eastAsia="仿宋" w:cs="仿宋"/>
          <w:i w:val="0"/>
          <w:iCs w:val="0"/>
          <w:caps w:val="0"/>
          <w:color w:val="000000"/>
          <w:spacing w:val="0"/>
          <w:sz w:val="32"/>
          <w:szCs w:val="32"/>
          <w:shd w:val="clear" w:color="auto" w:fill="FFFFFF"/>
        </w:rPr>
        <w:t>）；</w:t>
      </w:r>
    </w:p>
    <w:p w14:paraId="7A74ED99">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2.企业营业执照；</w:t>
      </w:r>
    </w:p>
    <w:p w14:paraId="53B2483D">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3.企业法人代表授权书；</w:t>
      </w:r>
    </w:p>
    <w:p w14:paraId="7D063BBB">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仿宋" w:cs="微软雅黑"/>
          <w:i w:val="0"/>
          <w:iCs w:val="0"/>
          <w:caps w:val="0"/>
          <w:color w:val="333333"/>
          <w:spacing w:val="0"/>
          <w:sz w:val="24"/>
          <w:szCs w:val="24"/>
          <w:lang w:eastAsia="zh-CN"/>
        </w:rPr>
      </w:pPr>
      <w:r>
        <w:rPr>
          <w:rFonts w:hint="eastAsia" w:ascii="仿宋" w:hAnsi="仿宋" w:eastAsia="仿宋" w:cs="仿宋"/>
          <w:i w:val="0"/>
          <w:iCs w:val="0"/>
          <w:caps w:val="0"/>
          <w:color w:val="000000"/>
          <w:spacing w:val="0"/>
          <w:sz w:val="32"/>
          <w:szCs w:val="32"/>
          <w:shd w:val="clear" w:color="auto" w:fill="FFFFFF"/>
        </w:rPr>
        <w:t>4.法定代表人及委托代理人有效身份证件复印件</w:t>
      </w:r>
      <w:r>
        <w:rPr>
          <w:rFonts w:hint="eastAsia" w:ascii="仿宋" w:hAnsi="仿宋" w:eastAsia="仿宋" w:cs="仿宋"/>
          <w:i w:val="0"/>
          <w:iCs w:val="0"/>
          <w:caps w:val="0"/>
          <w:color w:val="000000"/>
          <w:spacing w:val="0"/>
          <w:sz w:val="32"/>
          <w:szCs w:val="32"/>
          <w:shd w:val="clear" w:color="auto" w:fill="FFFFFF"/>
          <w:lang w:eastAsia="zh-CN"/>
        </w:rPr>
        <w:t>；</w:t>
      </w:r>
    </w:p>
    <w:p w14:paraId="78BA4AEA">
      <w:pPr>
        <w:pStyle w:val="3"/>
        <w:keepNext w:val="0"/>
        <w:keepLines w:val="0"/>
        <w:widowControl/>
        <w:suppressLineNumbers w:val="0"/>
        <w:shd w:val="clear" w:color="auto" w:fill="FFFFFF"/>
        <w:spacing w:before="0" w:beforeAutospacing="0" w:after="0" w:afterAutospacing="0"/>
        <w:ind w:left="0" w:right="0" w:firstLine="640"/>
        <w:jc w:val="both"/>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rPr>
        <w:t>5.医疗器械经营许可证和第二类医疗器械经营备案凭证</w:t>
      </w:r>
      <w:r>
        <w:rPr>
          <w:rFonts w:hint="eastAsia" w:ascii="仿宋" w:hAnsi="仿宋" w:eastAsia="仿宋" w:cs="仿宋"/>
          <w:i w:val="0"/>
          <w:iCs w:val="0"/>
          <w:caps w:val="0"/>
          <w:color w:val="000000"/>
          <w:spacing w:val="0"/>
          <w:sz w:val="32"/>
          <w:szCs w:val="32"/>
          <w:shd w:val="clear" w:color="auto" w:fill="FFFFFF"/>
          <w:lang w:eastAsia="zh-CN"/>
        </w:rPr>
        <w:t>；</w:t>
      </w:r>
    </w:p>
    <w:p w14:paraId="0933DBF5">
      <w:pPr>
        <w:pStyle w:val="3"/>
        <w:keepNext w:val="0"/>
        <w:keepLines w:val="0"/>
        <w:widowControl/>
        <w:suppressLineNumbers w:val="0"/>
        <w:shd w:val="clear" w:color="auto" w:fill="FFFFFF"/>
        <w:spacing w:before="0" w:beforeAutospacing="0" w:after="0" w:afterAutospacing="0"/>
        <w:ind w:left="0" w:right="0" w:firstLine="640"/>
        <w:jc w:val="both"/>
        <w:rPr>
          <w:rFonts w:hint="default"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6.医疗设备市场调研供应商填报表（附件3）。</w:t>
      </w:r>
    </w:p>
    <w:p w14:paraId="2FDD69E3">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*所有材料均需加盖公章</w:t>
      </w:r>
    </w:p>
    <w:p w14:paraId="5664DF65">
      <w:pPr>
        <w:pStyle w:val="3"/>
        <w:keepNext w:val="0"/>
        <w:keepLines w:val="0"/>
        <w:widowControl/>
        <w:suppressLineNumbers w:val="0"/>
        <w:shd w:val="clear" w:color="auto" w:fill="FFFFFF"/>
        <w:spacing w:before="0" w:beforeAutospacing="0" w:after="0" w:afterAutospacing="0"/>
        <w:ind w:left="0" w:right="0" w:firstLine="643"/>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▲六、注意事项</w:t>
      </w:r>
    </w:p>
    <w:p w14:paraId="3F6650C5">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1</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公告中附件</w:t>
      </w:r>
      <w:r>
        <w:rPr>
          <w:rFonts w:hint="eastAsia" w:ascii="仿宋" w:hAnsi="仿宋" w:eastAsia="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rPr>
        <w:t>所列的采购需求为目前我院的初步需求。</w:t>
      </w:r>
    </w:p>
    <w:p w14:paraId="6C6E14CC">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2</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本次市场调查旨在全面掌握市场供需状况、产品技术参数及其价格信息，特此声明，此举绝非招标行为。我院不会与任何参与调研的供应商进行直接谈判或磋商，且本次调查结果与后续采购决策无直接关联。我院将根据实际情况审慎决定是否启动采购程序（报名成功后报名邮箱会自动收到来自我院收件邮箱的自动回复）</w:t>
      </w:r>
    </w:p>
    <w:p w14:paraId="4D50B9F0">
      <w:pPr>
        <w:pStyle w:val="3"/>
        <w:keepNext w:val="0"/>
        <w:keepLines w:val="0"/>
        <w:widowControl/>
        <w:suppressLineNumbers w:val="0"/>
        <w:shd w:val="clear" w:color="auto" w:fill="FFFFFF"/>
        <w:spacing w:before="0" w:beforeAutospacing="0" w:after="0" w:afterAutospacing="0"/>
        <w:ind w:left="0" w:right="0" w:firstLine="640"/>
        <w:jc w:val="both"/>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3</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可以选择附件</w:t>
      </w:r>
      <w:r>
        <w:rPr>
          <w:rFonts w:hint="eastAsia" w:ascii="仿宋" w:hAnsi="仿宋" w:eastAsia="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rPr>
        <w:t>中的一个或多个设备报价。</w:t>
      </w:r>
      <w:bookmarkStart w:id="0" w:name="_GoBack"/>
      <w:bookmarkEnd w:id="0"/>
    </w:p>
    <w:p w14:paraId="47F3E401">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b/>
          <w:bCs/>
          <w:i w:val="0"/>
          <w:iCs w:val="0"/>
          <w:caps w:val="0"/>
          <w:color w:val="000000"/>
          <w:spacing w:val="0"/>
          <w:sz w:val="32"/>
          <w:szCs w:val="32"/>
          <w:shd w:val="clear" w:color="auto" w:fill="FFFFFF"/>
        </w:rPr>
        <w:t>七、联系事项</w:t>
      </w:r>
    </w:p>
    <w:p w14:paraId="3D2C4AE5">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1、市场调研单位名称：岑溪市</w:t>
      </w:r>
      <w:r>
        <w:rPr>
          <w:rFonts w:hint="eastAsia" w:ascii="仿宋" w:hAnsi="仿宋" w:eastAsia="仿宋" w:cs="仿宋"/>
          <w:i w:val="0"/>
          <w:iCs w:val="0"/>
          <w:caps w:val="0"/>
          <w:color w:val="000000"/>
          <w:spacing w:val="0"/>
          <w:sz w:val="32"/>
          <w:szCs w:val="32"/>
          <w:shd w:val="clear" w:color="auto" w:fill="FFFFFF"/>
          <w:lang w:eastAsia="zh-CN"/>
        </w:rPr>
        <w:t>中医</w:t>
      </w:r>
      <w:r>
        <w:rPr>
          <w:rFonts w:hint="eastAsia" w:ascii="仿宋" w:hAnsi="仿宋" w:eastAsia="仿宋" w:cs="仿宋"/>
          <w:i w:val="0"/>
          <w:iCs w:val="0"/>
          <w:caps w:val="0"/>
          <w:color w:val="000000"/>
          <w:spacing w:val="0"/>
          <w:sz w:val="32"/>
          <w:szCs w:val="32"/>
          <w:shd w:val="clear" w:color="auto" w:fill="FFFFFF"/>
        </w:rPr>
        <w:t>医院</w:t>
      </w:r>
    </w:p>
    <w:p w14:paraId="4AA27B39">
      <w:pPr>
        <w:pStyle w:val="3"/>
        <w:keepNext w:val="0"/>
        <w:keepLines w:val="0"/>
        <w:widowControl/>
        <w:suppressLineNumbers w:val="0"/>
        <w:shd w:val="clear" w:color="auto" w:fill="FFFFFF"/>
        <w:spacing w:before="0" w:beforeAutospacing="0" w:after="0" w:afterAutospacing="0"/>
        <w:ind w:left="0" w:right="0" w:firstLine="640"/>
        <w:jc w:val="both"/>
        <w:rPr>
          <w:rFonts w:hint="eastAsia" w:ascii="微软雅黑" w:hAnsi="微软雅黑" w:eastAsia="微软雅黑" w:cs="微软雅黑"/>
          <w:i w:val="0"/>
          <w:iCs w:val="0"/>
          <w:caps w:val="0"/>
          <w:color w:val="333333"/>
          <w:spacing w:val="0"/>
          <w:sz w:val="24"/>
          <w:szCs w:val="24"/>
        </w:rPr>
      </w:pPr>
      <w:r>
        <w:rPr>
          <w:rFonts w:hint="eastAsia" w:ascii="仿宋" w:hAnsi="仿宋" w:eastAsia="仿宋" w:cs="仿宋"/>
          <w:i w:val="0"/>
          <w:iCs w:val="0"/>
          <w:caps w:val="0"/>
          <w:color w:val="000000"/>
          <w:spacing w:val="0"/>
          <w:sz w:val="32"/>
          <w:szCs w:val="32"/>
          <w:shd w:val="clear" w:color="auto" w:fill="FFFFFF"/>
        </w:rPr>
        <w:t>2、联系</w:t>
      </w:r>
      <w:r>
        <w:rPr>
          <w:rFonts w:hint="eastAsia" w:ascii="仿宋" w:hAnsi="仿宋" w:eastAsia="仿宋" w:cs="仿宋"/>
          <w:i w:val="0"/>
          <w:iCs w:val="0"/>
          <w:caps w:val="0"/>
          <w:color w:val="000000"/>
          <w:spacing w:val="0"/>
          <w:sz w:val="32"/>
          <w:szCs w:val="32"/>
          <w:shd w:val="clear" w:color="auto" w:fill="FFFFFF"/>
          <w:lang w:eastAsia="zh-CN"/>
        </w:rPr>
        <w:t>人</w:t>
      </w:r>
      <w:r>
        <w:rPr>
          <w:rFonts w:hint="eastAsia" w:ascii="仿宋" w:hAnsi="仿宋" w:eastAsia="仿宋" w:cs="仿宋"/>
          <w:i w:val="0"/>
          <w:iCs w:val="0"/>
          <w:caps w:val="0"/>
          <w:color w:val="000000"/>
          <w:spacing w:val="0"/>
          <w:sz w:val="32"/>
          <w:szCs w:val="32"/>
          <w:shd w:val="clear" w:color="auto" w:fill="FFFFFF"/>
        </w:rPr>
        <w:t>：</w:t>
      </w:r>
      <w:r>
        <w:rPr>
          <w:rFonts w:hint="eastAsia" w:ascii="仿宋" w:hAnsi="仿宋" w:eastAsia="仿宋" w:cs="仿宋"/>
          <w:i w:val="0"/>
          <w:iCs w:val="0"/>
          <w:caps w:val="0"/>
          <w:color w:val="000000"/>
          <w:spacing w:val="0"/>
          <w:sz w:val="32"/>
          <w:szCs w:val="32"/>
          <w:shd w:val="clear" w:color="auto" w:fill="FFFFFF"/>
          <w:lang w:eastAsia="zh-CN"/>
        </w:rPr>
        <w:t>卢老师</w:t>
      </w:r>
    </w:p>
    <w:p w14:paraId="6CE6D8D8">
      <w:pPr>
        <w:pStyle w:val="3"/>
        <w:keepNext w:val="0"/>
        <w:keepLines w:val="0"/>
        <w:widowControl/>
        <w:suppressLineNumbers w:val="0"/>
        <w:shd w:val="clear" w:color="auto" w:fill="FFFFFF"/>
        <w:spacing w:before="0" w:beforeAutospacing="0" w:after="0" w:afterAutospacing="0"/>
        <w:ind w:left="0" w:right="0" w:firstLine="640"/>
        <w:jc w:val="both"/>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000000"/>
          <w:spacing w:val="0"/>
          <w:sz w:val="32"/>
          <w:szCs w:val="32"/>
          <w:shd w:val="clear" w:color="auto" w:fill="FFFFFF"/>
        </w:rPr>
        <w:t>3、联系电话：</w:t>
      </w:r>
      <w:r>
        <w:rPr>
          <w:rFonts w:hint="eastAsia" w:ascii="仿宋" w:hAnsi="仿宋" w:eastAsia="仿宋" w:cs="仿宋"/>
          <w:i w:val="0"/>
          <w:iCs w:val="0"/>
          <w:caps w:val="0"/>
          <w:color w:val="000000"/>
          <w:spacing w:val="0"/>
          <w:sz w:val="32"/>
          <w:szCs w:val="32"/>
          <w:shd w:val="clear" w:color="auto" w:fill="FFFFFF"/>
          <w:lang w:val="en-US" w:eastAsia="zh-CN"/>
        </w:rPr>
        <w:t>13570943521</w:t>
      </w:r>
    </w:p>
    <w:p w14:paraId="2EB8FC7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 xml:space="preserve">    </w:t>
      </w:r>
    </w:p>
    <w:p w14:paraId="77AD2F8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605EDBF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7F1277B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4FCE09E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3E884A5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11B46B3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15DDD75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51B1D69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DD4FEB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5B1FEB8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5E55F3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055F15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2ACD4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80447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p>
    <w:p w14:paraId="07983B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r>
        <w:rPr>
          <w:rFonts w:hint="eastAsia"/>
          <w:sz w:val="24"/>
          <w:szCs w:val="24"/>
          <w:lang w:val="en-US" w:eastAsia="zh-CN"/>
        </w:rPr>
        <w:drawing>
          <wp:inline distT="0" distB="0" distL="114300" distR="114300">
            <wp:extent cx="3429000" cy="3810000"/>
            <wp:effectExtent l="0" t="0" r="0" b="0"/>
            <wp:docPr id="4" name="图片 4" descr="附件1：岑溪市中医医院采购心电图机及动态血压监测仪设备需求.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1：岑溪市中医医院采购心电图机及动态血压监测仪设备需求.xlsx"/>
                    <pic:cNvPicPr>
                      <a:picLocks noChangeAspect="1"/>
                    </pic:cNvPicPr>
                  </pic:nvPicPr>
                  <pic:blipFill>
                    <a:blip r:embed="rId4"/>
                    <a:stretch>
                      <a:fillRect/>
                    </a:stretch>
                  </pic:blipFill>
                  <pic:spPr>
                    <a:xfrm>
                      <a:off x="0" y="0"/>
                      <a:ext cx="3429000" cy="3810000"/>
                    </a:xfrm>
                    <a:prstGeom prst="rect">
                      <a:avLst/>
                    </a:prstGeom>
                  </pic:spPr>
                </pic:pic>
              </a:graphicData>
            </a:graphic>
          </wp:inline>
        </w:drawing>
      </w:r>
    </w:p>
    <w:p w14:paraId="7C087D5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471D2D7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7DAD8C3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966AB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6A3DA7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4A733A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4D7DAB5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72A28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4591FC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5FC18C3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r>
        <w:rPr>
          <w:rFonts w:hint="eastAsia"/>
          <w:sz w:val="24"/>
          <w:szCs w:val="24"/>
          <w:lang w:val="en-US" w:eastAsia="zh-CN"/>
        </w:rPr>
        <w:drawing>
          <wp:inline distT="0" distB="0" distL="114300" distR="114300">
            <wp:extent cx="3429000" cy="3810000"/>
            <wp:effectExtent l="0" t="0" r="0" b="0"/>
            <wp:docPr id="2" name="图片 2" descr="附件2：设备报价清单.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2：设备报价清单.xlsx"/>
                    <pic:cNvPicPr>
                      <a:picLocks noChangeAspect="1"/>
                    </pic:cNvPicPr>
                  </pic:nvPicPr>
                  <pic:blipFill>
                    <a:blip r:embed="rId5"/>
                    <a:stretch>
                      <a:fillRect/>
                    </a:stretch>
                  </pic:blipFill>
                  <pic:spPr>
                    <a:xfrm>
                      <a:off x="0" y="0"/>
                      <a:ext cx="3429000" cy="3810000"/>
                    </a:xfrm>
                    <a:prstGeom prst="rect">
                      <a:avLst/>
                    </a:prstGeom>
                  </pic:spPr>
                </pic:pic>
              </a:graphicData>
            </a:graphic>
          </wp:inline>
        </w:drawing>
      </w:r>
    </w:p>
    <w:p w14:paraId="7D2A1A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FBA3A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7750F7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07B0F3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6BE4DC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1FD44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2CA431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7E8EF15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7D306D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D53B8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64965D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FB0972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1F99087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31A4FF8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1F2E7F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7D8C71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p>
    <w:p w14:paraId="18ECA0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r>
        <w:rPr>
          <w:rFonts w:hint="eastAsia"/>
          <w:sz w:val="24"/>
          <w:szCs w:val="24"/>
          <w:lang w:val="en-US" w:eastAsia="zh-CN"/>
        </w:rPr>
        <w:drawing>
          <wp:inline distT="0" distB="0" distL="114300" distR="114300">
            <wp:extent cx="3429000" cy="3810000"/>
            <wp:effectExtent l="0" t="0" r="0" b="0"/>
            <wp:docPr id="3" name="图片 3" descr="附件3：医疗设备市场调研供应商填报表.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件3：医疗设备市场调研供应商填报表.docx"/>
                    <pic:cNvPicPr>
                      <a:picLocks noChangeAspect="1"/>
                    </pic:cNvPicPr>
                  </pic:nvPicPr>
                  <pic:blipFill>
                    <a:blip r:embed="rId6"/>
                    <a:stretch>
                      <a:fillRect/>
                    </a:stretch>
                  </pic:blipFill>
                  <pic:spPr>
                    <a:xfrm>
                      <a:off x="0" y="0"/>
                      <a:ext cx="3429000" cy="3810000"/>
                    </a:xfrm>
                    <a:prstGeom prst="rect">
                      <a:avLst/>
                    </a:prstGeom>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AC1C43"/>
    <w:multiLevelType w:val="singleLevel"/>
    <w:tmpl w:val="F9AC1C4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01C47"/>
    <w:rsid w:val="03045209"/>
    <w:rsid w:val="038A1272"/>
    <w:rsid w:val="04275653"/>
    <w:rsid w:val="08670714"/>
    <w:rsid w:val="0A500E64"/>
    <w:rsid w:val="0F331350"/>
    <w:rsid w:val="12096398"/>
    <w:rsid w:val="121D0C81"/>
    <w:rsid w:val="14E37374"/>
    <w:rsid w:val="182E6B59"/>
    <w:rsid w:val="1AE96D67"/>
    <w:rsid w:val="1B124510"/>
    <w:rsid w:val="1BDA490E"/>
    <w:rsid w:val="1E3B5065"/>
    <w:rsid w:val="23F073B8"/>
    <w:rsid w:val="24782705"/>
    <w:rsid w:val="247E2C16"/>
    <w:rsid w:val="27AD6EC3"/>
    <w:rsid w:val="292518B2"/>
    <w:rsid w:val="2B610862"/>
    <w:rsid w:val="2B6D185F"/>
    <w:rsid w:val="300A1801"/>
    <w:rsid w:val="313F372D"/>
    <w:rsid w:val="31A230CB"/>
    <w:rsid w:val="33072028"/>
    <w:rsid w:val="342C311B"/>
    <w:rsid w:val="35FE3505"/>
    <w:rsid w:val="38107BD1"/>
    <w:rsid w:val="3D704A03"/>
    <w:rsid w:val="3E155F41"/>
    <w:rsid w:val="3E4E1DC5"/>
    <w:rsid w:val="3FD024DC"/>
    <w:rsid w:val="413B4DE9"/>
    <w:rsid w:val="41EE76FF"/>
    <w:rsid w:val="424961B9"/>
    <w:rsid w:val="485811E2"/>
    <w:rsid w:val="49AF0FF8"/>
    <w:rsid w:val="4AB971AD"/>
    <w:rsid w:val="4B2D34B6"/>
    <w:rsid w:val="4BAD77B9"/>
    <w:rsid w:val="4C696197"/>
    <w:rsid w:val="4C942885"/>
    <w:rsid w:val="4DE63ABF"/>
    <w:rsid w:val="4E4C150B"/>
    <w:rsid w:val="4E8E65C1"/>
    <w:rsid w:val="50EB5F96"/>
    <w:rsid w:val="544F3B03"/>
    <w:rsid w:val="56114DE8"/>
    <w:rsid w:val="56FA587C"/>
    <w:rsid w:val="5B0369BC"/>
    <w:rsid w:val="5BE106D2"/>
    <w:rsid w:val="5C531CB7"/>
    <w:rsid w:val="5DA56542"/>
    <w:rsid w:val="609B3C2C"/>
    <w:rsid w:val="61271964"/>
    <w:rsid w:val="63E63410"/>
    <w:rsid w:val="642A59F3"/>
    <w:rsid w:val="65944844"/>
    <w:rsid w:val="67852F40"/>
    <w:rsid w:val="694D5CE0"/>
    <w:rsid w:val="6DD746A8"/>
    <w:rsid w:val="6E0077C5"/>
    <w:rsid w:val="705F6A24"/>
    <w:rsid w:val="70657DB3"/>
    <w:rsid w:val="722872EA"/>
    <w:rsid w:val="752910B0"/>
    <w:rsid w:val="75882579"/>
    <w:rsid w:val="76694033"/>
    <w:rsid w:val="77DA4BE2"/>
    <w:rsid w:val="7C1728A9"/>
    <w:rsid w:val="7CE04A49"/>
    <w:rsid w:val="7DBC249E"/>
    <w:rsid w:val="7E32776D"/>
    <w:rsid w:val="7F347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944</Words>
  <Characters>1069</Characters>
  <Lines>0</Lines>
  <Paragraphs>0</Paragraphs>
  <TotalTime>3</TotalTime>
  <ScaleCrop>false</ScaleCrop>
  <LinksUpToDate>false</LinksUpToDate>
  <CharactersWithSpaces>1075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2026-01-29T07:52:00Z</dcterms:created>
  <dc:creator>Administrator</dc:creator>
  <cp:lastModifiedBy>linna</cp:lastModifiedBy>
  <dcterms:modified xsi:type="dcterms:W3CDTF">2026-05-06T03:09:13Z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eyJoZGlkIjoiMTkxMDNlZmY5M2NkNmU3MjZlMDM4NzBlNDFmODczMDAiLCJ1c2VySWQiOiI0MTE5MjA2NjEifQ==</vt:lpwstr>
  </property>
  <property fmtid="{D5CDD505-2E9C-101B-9397-08002B2CF9AE}" pid="4" name="ICV">
    <vt:lpwstr>81337B947003491F9C3FD438A35B95EC_12</vt:lpwstr>
  </property>
</Properties>
</file>