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952B1">
      <w:pPr>
        <w:spacing w:line="56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关于2026年灵山县台风“美莎克”灾后恢复重建项目</w:t>
      </w:r>
    </w:p>
    <w:p w14:paraId="4A05F91B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4-2标方塘至西岸等34个灾后恢复工程采购需求</w:t>
      </w:r>
    </w:p>
    <w:p w14:paraId="1B9FA782">
      <w:pPr>
        <w:spacing w:line="560" w:lineRule="exact"/>
        <w:jc w:val="center"/>
        <w:rPr>
          <w:b/>
          <w:sz w:val="28"/>
          <w:szCs w:val="28"/>
        </w:rPr>
      </w:pPr>
    </w:p>
    <w:p w14:paraId="61F9967F">
      <w:pPr>
        <w:pStyle w:val="13"/>
        <w:numPr>
          <w:ilvl w:val="0"/>
          <w:numId w:val="1"/>
        </w:numPr>
        <w:spacing w:line="520" w:lineRule="exact"/>
        <w:ind w:left="720" w:firstLineChars="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项目概况</w:t>
      </w:r>
    </w:p>
    <w:p w14:paraId="35E0659D">
      <w:pPr>
        <w:spacing w:line="52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/>
          <w:bCs/>
          <w:sz w:val="28"/>
          <w:szCs w:val="28"/>
          <w:lang w:val="en-US" w:eastAsia="zh-CN"/>
        </w:rPr>
        <w:t>本项目为方塘至西岸等34个灾后恢复工程，(以下简称“本项目”)，位于钦州市灵山县新圩、檀圩、那隆、三隆镇境内。受2026年7月台风“美莎克”强降雨影响，该地区道路出现路基坍塌、边坡崩塌、冲沟、排水沟损毁、局部路面板块悬空、开裂破损等灾害，项目路线分别为:1、Y054线方塘至西岸公路；2、YO49线华山场至斑鱼塘公路；3、Y321线桥梓至大古田公路;4、Y391线六连塘至大水垌公路;5、Y061线龙楼至蚌降公路;6、Y037线新院至杨梅山公路;7、Y379线龙门江至石梯坳公路;8、Y059线三隆至龙山公路;9、Y048线梓木至檀圩公路;10、CT52线庭广塘村路口至庭广塘村公路;11、C046线桐油塘分场至灵一公路;12、C543线甘梅村委至水车公路;</w:t>
      </w:r>
    </w:p>
    <w:p w14:paraId="4D145444">
      <w:pPr>
        <w:numPr>
          <w:ilvl w:val="0"/>
          <w:numId w:val="2"/>
        </w:numPr>
        <w:spacing w:line="520" w:lineRule="exact"/>
        <w:rPr>
          <w:rFonts w:hint="eastAsia" w:ascii="仿宋_GB2312" w:hAnsi="仿宋" w:eastAsia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/>
          <w:bCs/>
          <w:sz w:val="28"/>
          <w:szCs w:val="28"/>
          <w:lang w:val="en-US" w:eastAsia="zh-CN"/>
        </w:rPr>
        <w:t>C042线那垌至灵一公路1;14、CQ33线细岭塘至江南村公路；15、C091线佛垌至普湖公路:16、C219线金东至杨屋江公路:17、CJ45线马路路口至杨梅碑路口-杨梅碑劳开政户屋公路;18、C587线充头至龙山公路;19、C178线关塘至弯弓岭公路；20、CJ80线新明塘至大田江公路;21、CC56线鱼口八队至水井麓公路;22、CZ79线石灰塘至牛行路口公路;23、CA19线6队路口至学良垌-学良垌公路;24、CC87线054乡道坡地麓第二路口至功高大塘路口公路1;25、CC87线054乡道坡地麓第二路口至功高大塘路口公路2;26、C089线上达至包坪公路;27、C685线六峰小学至保子后背村公路;28、CW93线大坡村路口至张木塘公路;29、C469线礼余塘至何屋塘公路;30、CW72线凉水山路口至凉水山村尾公路;31、C042线那垌至灵一公路2;32、C049线清水降至佛子岭公路;33、X398线勒菜至那隆公路;34、C304线放牛坪至那沙公路。为确保村民安全出行和生命财产安全，拟对该地区灾害路段进行综合性处治。</w:t>
      </w:r>
    </w:p>
    <w:p w14:paraId="01DB89D3">
      <w:pPr>
        <w:numPr>
          <w:numId w:val="0"/>
        </w:numPr>
        <w:spacing w:line="520" w:lineRule="exact"/>
        <w:ind w:firstLine="560" w:firstLineChars="200"/>
        <w:rPr>
          <w:rFonts w:ascii="仿宋_GB2312" w:hAnsi="仿宋" w:eastAsia="仿宋_GB2312"/>
          <w:bCs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" w:eastAsia="仿宋_GB2312"/>
          <w:bCs/>
          <w:sz w:val="28"/>
          <w:szCs w:val="28"/>
        </w:rPr>
        <w:t>施工范围：按经审批的施工图设计进行施工。</w:t>
      </w:r>
    </w:p>
    <w:p w14:paraId="2D835E22">
      <w:pPr>
        <w:spacing w:line="520" w:lineRule="exact"/>
        <w:rPr>
          <w:rFonts w:ascii="仿宋_GB2312" w:eastAsia="仿宋_GB2312" w:hAnsiTheme="minorEastAsia"/>
          <w:bCs/>
          <w:sz w:val="28"/>
          <w:szCs w:val="28"/>
        </w:rPr>
      </w:pPr>
    </w:p>
    <w:p w14:paraId="29874C3B">
      <w:pPr>
        <w:spacing w:line="520" w:lineRule="exact"/>
        <w:rPr>
          <w:rFonts w:ascii="仿宋_GB2312" w:eastAsia="仿宋_GB2312" w:hAnsiTheme="minorEastAsia"/>
          <w:bCs/>
          <w:sz w:val="28"/>
          <w:szCs w:val="28"/>
        </w:rPr>
      </w:pPr>
    </w:p>
    <w:p w14:paraId="21932903">
      <w:pPr>
        <w:spacing w:line="520" w:lineRule="exact"/>
        <w:ind w:right="1400"/>
        <w:jc w:val="right"/>
        <w:rPr>
          <w:rFonts w:ascii="仿宋_GB2312" w:eastAsia="仿宋_GB2312" w:hAnsiTheme="minorEastAsia"/>
          <w:bCs/>
          <w:sz w:val="28"/>
          <w:szCs w:val="28"/>
        </w:rPr>
      </w:pPr>
      <w:r>
        <w:rPr>
          <w:rFonts w:hint="eastAsia" w:ascii="仿宋_GB2312" w:eastAsia="仿宋_GB2312" w:hAnsiTheme="minorEastAsia"/>
          <w:bCs/>
          <w:sz w:val="28"/>
          <w:szCs w:val="28"/>
        </w:rPr>
        <w:t>灵山县县乡公路所</w:t>
      </w:r>
    </w:p>
    <w:p w14:paraId="5A79BA5C">
      <w:pPr>
        <w:spacing w:line="520" w:lineRule="exact"/>
        <w:ind w:right="1400"/>
        <w:jc w:val="right"/>
        <w:rPr>
          <w:rFonts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18" w:right="1361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5477C4"/>
    <w:multiLevelType w:val="singleLevel"/>
    <w:tmpl w:val="2B5477C4"/>
    <w:lvl w:ilvl="0" w:tentative="0">
      <w:start w:val="13"/>
      <w:numFmt w:val="decimal"/>
      <w:suff w:val="nothing"/>
      <w:lvlText w:val="%1、"/>
      <w:lvlJc w:val="left"/>
    </w:lvl>
  </w:abstractNum>
  <w:abstractNum w:abstractNumId="1">
    <w:nsid w:val="4C3A01EA"/>
    <w:multiLevelType w:val="multilevel"/>
    <w:tmpl w:val="4C3A01EA"/>
    <w:lvl w:ilvl="0" w:tentative="0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50"/>
    <w:rsid w:val="0000091C"/>
    <w:rsid w:val="00010DBB"/>
    <w:rsid w:val="000366F5"/>
    <w:rsid w:val="00066D4D"/>
    <w:rsid w:val="000671CF"/>
    <w:rsid w:val="000746A3"/>
    <w:rsid w:val="000874B6"/>
    <w:rsid w:val="00091EAE"/>
    <w:rsid w:val="000A7574"/>
    <w:rsid w:val="000B025E"/>
    <w:rsid w:val="000B16B6"/>
    <w:rsid w:val="000F6ED3"/>
    <w:rsid w:val="00100B33"/>
    <w:rsid w:val="001012A3"/>
    <w:rsid w:val="0010556A"/>
    <w:rsid w:val="00105C15"/>
    <w:rsid w:val="0011330A"/>
    <w:rsid w:val="00113E72"/>
    <w:rsid w:val="001361B0"/>
    <w:rsid w:val="00141774"/>
    <w:rsid w:val="0016615C"/>
    <w:rsid w:val="00166DDE"/>
    <w:rsid w:val="001833BD"/>
    <w:rsid w:val="00185F4E"/>
    <w:rsid w:val="001C71EA"/>
    <w:rsid w:val="001F38FD"/>
    <w:rsid w:val="001F3D8E"/>
    <w:rsid w:val="001F6150"/>
    <w:rsid w:val="00205BC8"/>
    <w:rsid w:val="0023359C"/>
    <w:rsid w:val="00240E15"/>
    <w:rsid w:val="00242FF7"/>
    <w:rsid w:val="0024786B"/>
    <w:rsid w:val="00271394"/>
    <w:rsid w:val="002918DE"/>
    <w:rsid w:val="002C4A30"/>
    <w:rsid w:val="002D091C"/>
    <w:rsid w:val="00311D12"/>
    <w:rsid w:val="0032053F"/>
    <w:rsid w:val="0033267F"/>
    <w:rsid w:val="00344916"/>
    <w:rsid w:val="003475A7"/>
    <w:rsid w:val="003713FE"/>
    <w:rsid w:val="003A68F2"/>
    <w:rsid w:val="003B401F"/>
    <w:rsid w:val="003B5F7A"/>
    <w:rsid w:val="003C7777"/>
    <w:rsid w:val="003E10BB"/>
    <w:rsid w:val="0040126C"/>
    <w:rsid w:val="00412E3F"/>
    <w:rsid w:val="004228BD"/>
    <w:rsid w:val="00424746"/>
    <w:rsid w:val="0046014B"/>
    <w:rsid w:val="00483470"/>
    <w:rsid w:val="004E0556"/>
    <w:rsid w:val="004F725A"/>
    <w:rsid w:val="00501C88"/>
    <w:rsid w:val="00510BAA"/>
    <w:rsid w:val="0051354A"/>
    <w:rsid w:val="0053654F"/>
    <w:rsid w:val="005377F7"/>
    <w:rsid w:val="00565EA1"/>
    <w:rsid w:val="00576FF8"/>
    <w:rsid w:val="005A7F0A"/>
    <w:rsid w:val="005C1AAE"/>
    <w:rsid w:val="005D0B04"/>
    <w:rsid w:val="00616F1C"/>
    <w:rsid w:val="006206CC"/>
    <w:rsid w:val="00626889"/>
    <w:rsid w:val="00644AEA"/>
    <w:rsid w:val="00645BA5"/>
    <w:rsid w:val="00665250"/>
    <w:rsid w:val="00694E7B"/>
    <w:rsid w:val="006B3682"/>
    <w:rsid w:val="006B3898"/>
    <w:rsid w:val="006D0FF9"/>
    <w:rsid w:val="006D17FF"/>
    <w:rsid w:val="006D728A"/>
    <w:rsid w:val="006D7F18"/>
    <w:rsid w:val="006E3A64"/>
    <w:rsid w:val="006F03B3"/>
    <w:rsid w:val="006F5316"/>
    <w:rsid w:val="00714604"/>
    <w:rsid w:val="00720CDD"/>
    <w:rsid w:val="007700DE"/>
    <w:rsid w:val="00772901"/>
    <w:rsid w:val="007761CA"/>
    <w:rsid w:val="007924FB"/>
    <w:rsid w:val="0079379F"/>
    <w:rsid w:val="007D69CC"/>
    <w:rsid w:val="00816661"/>
    <w:rsid w:val="00827403"/>
    <w:rsid w:val="00834053"/>
    <w:rsid w:val="00835449"/>
    <w:rsid w:val="008454D3"/>
    <w:rsid w:val="00850710"/>
    <w:rsid w:val="0085522E"/>
    <w:rsid w:val="00864903"/>
    <w:rsid w:val="008709A8"/>
    <w:rsid w:val="00877704"/>
    <w:rsid w:val="008A4FC5"/>
    <w:rsid w:val="008B2024"/>
    <w:rsid w:val="008B2195"/>
    <w:rsid w:val="008B289A"/>
    <w:rsid w:val="008C174B"/>
    <w:rsid w:val="008C1FBE"/>
    <w:rsid w:val="008F3A15"/>
    <w:rsid w:val="00920C8B"/>
    <w:rsid w:val="00943BFE"/>
    <w:rsid w:val="00977212"/>
    <w:rsid w:val="00990390"/>
    <w:rsid w:val="0099247F"/>
    <w:rsid w:val="009B5B2A"/>
    <w:rsid w:val="009D0BAA"/>
    <w:rsid w:val="009E3518"/>
    <w:rsid w:val="009E3BBF"/>
    <w:rsid w:val="009E72F7"/>
    <w:rsid w:val="009E7B66"/>
    <w:rsid w:val="00A01786"/>
    <w:rsid w:val="00A11BAE"/>
    <w:rsid w:val="00A315DD"/>
    <w:rsid w:val="00A360E0"/>
    <w:rsid w:val="00A43D93"/>
    <w:rsid w:val="00A60FEA"/>
    <w:rsid w:val="00A61E5C"/>
    <w:rsid w:val="00A63242"/>
    <w:rsid w:val="00A65778"/>
    <w:rsid w:val="00A95171"/>
    <w:rsid w:val="00AA1151"/>
    <w:rsid w:val="00AA5EE6"/>
    <w:rsid w:val="00AB7604"/>
    <w:rsid w:val="00AF2CB3"/>
    <w:rsid w:val="00B17043"/>
    <w:rsid w:val="00B532D8"/>
    <w:rsid w:val="00B67116"/>
    <w:rsid w:val="00B754EB"/>
    <w:rsid w:val="00BA220A"/>
    <w:rsid w:val="00BC672F"/>
    <w:rsid w:val="00BE2F25"/>
    <w:rsid w:val="00BF24C0"/>
    <w:rsid w:val="00BF5060"/>
    <w:rsid w:val="00C0192E"/>
    <w:rsid w:val="00C07EFC"/>
    <w:rsid w:val="00C14C25"/>
    <w:rsid w:val="00C241B3"/>
    <w:rsid w:val="00C27CD1"/>
    <w:rsid w:val="00C62801"/>
    <w:rsid w:val="00C64C23"/>
    <w:rsid w:val="00C676CA"/>
    <w:rsid w:val="00C7194F"/>
    <w:rsid w:val="00C72D2D"/>
    <w:rsid w:val="00C764E9"/>
    <w:rsid w:val="00C93E06"/>
    <w:rsid w:val="00CA65E5"/>
    <w:rsid w:val="00CD19CB"/>
    <w:rsid w:val="00CF1DC3"/>
    <w:rsid w:val="00D0732E"/>
    <w:rsid w:val="00D40390"/>
    <w:rsid w:val="00D5404C"/>
    <w:rsid w:val="00D85BF9"/>
    <w:rsid w:val="00DF55CA"/>
    <w:rsid w:val="00E01E45"/>
    <w:rsid w:val="00E4103E"/>
    <w:rsid w:val="00E67506"/>
    <w:rsid w:val="00E71C08"/>
    <w:rsid w:val="00E74E33"/>
    <w:rsid w:val="00E830BD"/>
    <w:rsid w:val="00E91209"/>
    <w:rsid w:val="00EB3EED"/>
    <w:rsid w:val="00ED55FF"/>
    <w:rsid w:val="00F14884"/>
    <w:rsid w:val="00F355C0"/>
    <w:rsid w:val="00F35F7A"/>
    <w:rsid w:val="00F7096C"/>
    <w:rsid w:val="00F9379A"/>
    <w:rsid w:val="00FA61CC"/>
    <w:rsid w:val="00FB73EE"/>
    <w:rsid w:val="00FD77E7"/>
    <w:rsid w:val="03DB0DBE"/>
    <w:rsid w:val="07F8778B"/>
    <w:rsid w:val="0DCC100A"/>
    <w:rsid w:val="0E6C7830"/>
    <w:rsid w:val="10023933"/>
    <w:rsid w:val="17B27523"/>
    <w:rsid w:val="1B7D221C"/>
    <w:rsid w:val="38234D1C"/>
    <w:rsid w:val="41C22D1C"/>
    <w:rsid w:val="46A434CB"/>
    <w:rsid w:val="4A7632F8"/>
    <w:rsid w:val="6BE21DF0"/>
    <w:rsid w:val="728512A6"/>
    <w:rsid w:val="736751D6"/>
    <w:rsid w:val="76F767AA"/>
    <w:rsid w:val="779B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标题 2 Char"/>
    <w:basedOn w:val="8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日期 Char"/>
    <w:basedOn w:val="8"/>
    <w:link w:val="3"/>
    <w:semiHidden/>
    <w:qFormat/>
    <w:uiPriority w:val="99"/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244</Words>
  <Characters>261</Characters>
  <Lines>1</Lines>
  <Paragraphs>1</Paragraphs>
  <TotalTime>151</TotalTime>
  <ScaleCrop>false</ScaleCrop>
  <LinksUpToDate>false</LinksUpToDate>
  <CharactersWithSpaces>261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2024-08-05T02:08:00Z</dcterms:created>
  <dc:creator>Scarlet</dc:creator>
  <cp:lastModifiedBy>鸿声</cp:lastModifiedBy>
  <cp:lastPrinted>2022-09-28T08:17:00Z</cp:lastPrinted>
  <dcterms:modified xsi:type="dcterms:W3CDTF">2026-10-23T03:59:24Z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eyJoZGlkIjoiNDI3MjEwZGI2MjI4ODA2YjY5MjE5ODlhMWRkYTY2ZmYiLCJ1c2VySWQiOiI0OTI4MTIzMjQifQ==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E9886B3C1D4243FEAD793D93217BF3A0_12</vt:lpwstr>
  </property>
</Properties>
</file>