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AD4D" w14:textId="77777777" w:rsidR="00F32411" w:rsidRDefault="00F32411">
      <w:pPr>
        <w:spacing w:line="400" w:lineRule="exact"/>
        <w:ind w:leftChars="-1" w:left="-2"/>
        <w:rPr>
          <w:rFonts w:ascii="Times New Roman" w:eastAsia="宋体" w:hAnsi="Times New Roman" w:cs="Times New Roman"/>
          <w:color w:val="000000"/>
          <w:szCs w:val="24"/>
        </w:rPr>
      </w:pPr>
    </w:p>
    <w:p w14:paraId="2E054E1F" w14:textId="77777777" w:rsidR="00F32411" w:rsidRDefault="005E7209">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1C92CB5D" w14:textId="77777777" w:rsidR="00F32411" w:rsidRDefault="00F32411">
      <w:pPr>
        <w:spacing w:line="400" w:lineRule="exact"/>
        <w:ind w:leftChars="-1" w:left="-2"/>
        <w:rPr>
          <w:rFonts w:ascii="Times New Roman" w:eastAsia="宋体" w:hAnsi="Times New Roman" w:cs="Times New Roman"/>
          <w:color w:val="000000"/>
          <w:szCs w:val="24"/>
        </w:rPr>
      </w:pPr>
    </w:p>
    <w:p w14:paraId="469068EE" w14:textId="77777777" w:rsidR="00F32411" w:rsidRDefault="00F32411">
      <w:pPr>
        <w:spacing w:line="400" w:lineRule="exact"/>
        <w:ind w:leftChars="-1" w:left="-2"/>
        <w:rPr>
          <w:rFonts w:ascii="Times New Roman" w:eastAsia="宋体" w:hAnsi="Times New Roman" w:cs="Times New Roman"/>
          <w:color w:val="000000"/>
          <w:szCs w:val="24"/>
        </w:rPr>
      </w:pPr>
    </w:p>
    <w:p w14:paraId="2D164A81" w14:textId="77777777" w:rsidR="00F32411" w:rsidRDefault="00F32411">
      <w:pPr>
        <w:spacing w:line="400" w:lineRule="exact"/>
        <w:ind w:leftChars="-1" w:left="-2"/>
        <w:rPr>
          <w:rFonts w:ascii="Times New Roman" w:eastAsia="宋体" w:hAnsi="Times New Roman" w:cs="Times New Roman"/>
          <w:color w:val="000000"/>
          <w:szCs w:val="24"/>
        </w:rPr>
      </w:pPr>
    </w:p>
    <w:p w14:paraId="4B34FABF" w14:textId="77777777" w:rsidR="00F32411" w:rsidRDefault="00F32411">
      <w:pPr>
        <w:spacing w:line="400" w:lineRule="exact"/>
        <w:ind w:leftChars="-1" w:left="-2"/>
        <w:rPr>
          <w:rFonts w:ascii="Times New Roman" w:eastAsia="宋体" w:hAnsi="Times New Roman" w:cs="Times New Roman"/>
          <w:color w:val="000000"/>
          <w:szCs w:val="24"/>
        </w:rPr>
      </w:pPr>
    </w:p>
    <w:p w14:paraId="4A8460F4" w14:textId="77777777" w:rsidR="00F32411" w:rsidRDefault="00F32411">
      <w:pPr>
        <w:spacing w:line="400" w:lineRule="exact"/>
        <w:ind w:leftChars="-1" w:left="-2"/>
        <w:rPr>
          <w:rFonts w:ascii="Times New Roman" w:eastAsia="宋体" w:hAnsi="Times New Roman" w:cs="Times New Roman"/>
          <w:color w:val="000000"/>
          <w:szCs w:val="24"/>
        </w:rPr>
      </w:pPr>
    </w:p>
    <w:p w14:paraId="53885C3D" w14:textId="77777777" w:rsidR="00F32411" w:rsidRDefault="00F32411">
      <w:pPr>
        <w:spacing w:line="400" w:lineRule="exact"/>
        <w:ind w:leftChars="-1" w:left="-2"/>
        <w:rPr>
          <w:rFonts w:ascii="Times New Roman" w:eastAsia="宋体" w:hAnsi="Times New Roman" w:cs="Times New Roman"/>
          <w:color w:val="000000"/>
          <w:szCs w:val="24"/>
        </w:rPr>
      </w:pPr>
    </w:p>
    <w:p w14:paraId="314763B5" w14:textId="77777777" w:rsidR="00F32411" w:rsidRDefault="00F32411">
      <w:pPr>
        <w:spacing w:line="400" w:lineRule="exact"/>
        <w:ind w:leftChars="-1" w:left="-2"/>
        <w:rPr>
          <w:rFonts w:ascii="Times New Roman" w:eastAsia="宋体" w:hAnsi="Times New Roman" w:cs="Times New Roman"/>
          <w:color w:val="000000"/>
          <w:szCs w:val="24"/>
        </w:rPr>
      </w:pPr>
    </w:p>
    <w:p w14:paraId="1AC8DE8A" w14:textId="77777777" w:rsidR="00F32411" w:rsidRDefault="00F32411">
      <w:pPr>
        <w:spacing w:line="400" w:lineRule="exact"/>
        <w:ind w:leftChars="-1" w:left="-2"/>
        <w:rPr>
          <w:rFonts w:ascii="Times New Roman" w:eastAsia="宋体" w:hAnsi="Times New Roman" w:cs="Times New Roman"/>
          <w:color w:val="000000"/>
          <w:szCs w:val="24"/>
        </w:rPr>
      </w:pPr>
    </w:p>
    <w:p w14:paraId="270E080F" w14:textId="77777777" w:rsidR="00F32411" w:rsidRDefault="00F32411">
      <w:pPr>
        <w:spacing w:line="400" w:lineRule="exact"/>
        <w:ind w:leftChars="-1" w:left="-2"/>
        <w:rPr>
          <w:rFonts w:ascii="Times New Roman" w:eastAsia="宋体" w:hAnsi="Times New Roman" w:cs="Times New Roman"/>
          <w:color w:val="000000"/>
          <w:szCs w:val="24"/>
        </w:rPr>
      </w:pPr>
    </w:p>
    <w:p w14:paraId="6057FC91" w14:textId="77777777" w:rsidR="00F32411" w:rsidRDefault="00F32411">
      <w:pPr>
        <w:spacing w:line="400" w:lineRule="exact"/>
        <w:ind w:leftChars="-1" w:left="-2"/>
        <w:rPr>
          <w:rFonts w:ascii="Times New Roman" w:eastAsia="宋体" w:hAnsi="Times New Roman" w:cs="Times New Roman"/>
          <w:color w:val="000000"/>
          <w:szCs w:val="24"/>
        </w:rPr>
      </w:pPr>
    </w:p>
    <w:p w14:paraId="2A812DB4" w14:textId="77777777" w:rsidR="00F32411" w:rsidRDefault="00F32411">
      <w:pPr>
        <w:spacing w:line="400" w:lineRule="exact"/>
        <w:ind w:leftChars="-1" w:left="-2"/>
        <w:rPr>
          <w:rFonts w:ascii="Times New Roman" w:eastAsia="宋体" w:hAnsi="Times New Roman" w:cs="Times New Roman"/>
          <w:color w:val="000000"/>
          <w:szCs w:val="24"/>
        </w:rPr>
      </w:pPr>
    </w:p>
    <w:p w14:paraId="38C322DD" w14:textId="772B62A9" w:rsidR="00F32411" w:rsidRDefault="005E7209">
      <w:pPr>
        <w:snapToGrid w:val="0"/>
        <w:spacing w:beforeLines="50" w:before="156" w:line="320" w:lineRule="exact"/>
        <w:rPr>
          <w:rFonts w:ascii="方正小标宋_GBK" w:eastAsia="方正小标宋_GBK" w:hAnsi="宋体" w:cs="Times New Roman" w:hint="eastAsia"/>
          <w:bCs/>
          <w:color w:val="000000"/>
          <w:sz w:val="30"/>
          <w:szCs w:val="30"/>
        </w:rPr>
      </w:pPr>
      <w:r>
        <w:rPr>
          <w:rFonts w:ascii="方正小标宋_GBK" w:eastAsia="方正小标宋_GBK" w:hAnsi="宋体" w:cs="Times New Roman" w:hint="eastAsia"/>
          <w:color w:val="000000"/>
          <w:spacing w:val="6"/>
          <w:sz w:val="30"/>
          <w:szCs w:val="72"/>
        </w:rPr>
        <w:t xml:space="preserve">               项目名称</w:t>
      </w:r>
      <w:r>
        <w:rPr>
          <w:rFonts w:ascii="方正小标宋_GBK" w:eastAsia="方正小标宋_GBK" w:hAnsi="宋体" w:cs="Times New Roman" w:hint="eastAsia"/>
          <w:color w:val="000000"/>
          <w:sz w:val="30"/>
          <w:szCs w:val="72"/>
        </w:rPr>
        <w:t>:</w:t>
      </w:r>
      <w:bookmarkStart w:id="0" w:name="_Hlk224718537"/>
      <w:r w:rsidR="001903CE" w:rsidRPr="001903CE">
        <w:rPr>
          <w:rFonts w:ascii="方正小标宋_GBK" w:eastAsia="方正小标宋_GBK" w:hAnsi="宋体" w:cs="Times New Roman" w:hint="eastAsia"/>
          <w:bCs/>
          <w:color w:val="000000"/>
          <w:sz w:val="30"/>
          <w:szCs w:val="30"/>
        </w:rPr>
        <w:t>钦州市公安局警用执法船艇</w:t>
      </w:r>
      <w:bookmarkEnd w:id="0"/>
    </w:p>
    <w:p w14:paraId="311D5546" w14:textId="42991139" w:rsidR="00F32411" w:rsidRDefault="005E7209">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QZZC2026-G1-</w:t>
      </w:r>
      <w:r w:rsidR="00A05D49">
        <w:rPr>
          <w:rFonts w:ascii="方正小标宋_GBK" w:eastAsia="方正小标宋_GBK" w:hAnsi="宋体" w:cs="Times New Roman" w:hint="eastAsia"/>
          <w:bCs/>
          <w:color w:val="000000"/>
          <w:sz w:val="30"/>
          <w:szCs w:val="30"/>
        </w:rPr>
        <w:t>990097</w:t>
      </w:r>
      <w:r>
        <w:rPr>
          <w:rFonts w:ascii="方正小标宋_GBK" w:eastAsia="方正小标宋_GBK" w:hAnsi="宋体" w:cs="Times New Roman" w:hint="eastAsia"/>
          <w:bCs/>
          <w:color w:val="000000"/>
          <w:sz w:val="30"/>
          <w:szCs w:val="30"/>
        </w:rPr>
        <w:t>-QZSZ</w:t>
      </w:r>
    </w:p>
    <w:p w14:paraId="4D5D21DD" w14:textId="77777777" w:rsidR="00F32411" w:rsidRDefault="00F32411">
      <w:pPr>
        <w:spacing w:line="400" w:lineRule="exact"/>
        <w:ind w:leftChars="-1" w:left="-2"/>
        <w:rPr>
          <w:rFonts w:ascii="Times New Roman" w:eastAsia="宋体" w:hAnsi="Times New Roman" w:cs="Times New Roman"/>
          <w:color w:val="000000"/>
          <w:szCs w:val="24"/>
        </w:rPr>
      </w:pPr>
    </w:p>
    <w:p w14:paraId="08E90769" w14:textId="77777777" w:rsidR="00F32411" w:rsidRDefault="00F32411">
      <w:pPr>
        <w:spacing w:line="400" w:lineRule="exact"/>
        <w:ind w:leftChars="-1" w:left="-2"/>
        <w:rPr>
          <w:rFonts w:ascii="Times New Roman" w:eastAsia="宋体" w:hAnsi="Times New Roman" w:cs="Times New Roman"/>
          <w:color w:val="000000"/>
          <w:szCs w:val="24"/>
        </w:rPr>
      </w:pPr>
    </w:p>
    <w:p w14:paraId="6ECDFEBD" w14:textId="77777777" w:rsidR="00F32411" w:rsidRDefault="00F32411">
      <w:pPr>
        <w:spacing w:line="400" w:lineRule="exact"/>
        <w:ind w:leftChars="-1" w:left="-2"/>
        <w:rPr>
          <w:rFonts w:ascii="Times New Roman" w:eastAsia="宋体" w:hAnsi="Times New Roman" w:cs="Times New Roman"/>
          <w:color w:val="000000"/>
          <w:szCs w:val="24"/>
        </w:rPr>
      </w:pPr>
    </w:p>
    <w:p w14:paraId="6FB29051" w14:textId="77777777" w:rsidR="00F32411" w:rsidRDefault="00F32411">
      <w:pPr>
        <w:spacing w:line="400" w:lineRule="exact"/>
        <w:ind w:leftChars="-1" w:left="-2"/>
        <w:rPr>
          <w:rFonts w:ascii="Times New Roman" w:eastAsia="宋体" w:hAnsi="Times New Roman" w:cs="Times New Roman"/>
          <w:color w:val="000000"/>
          <w:szCs w:val="24"/>
        </w:rPr>
      </w:pPr>
    </w:p>
    <w:p w14:paraId="305776C7" w14:textId="77777777" w:rsidR="00F32411" w:rsidRDefault="00F32411">
      <w:pPr>
        <w:spacing w:line="400" w:lineRule="exact"/>
        <w:ind w:leftChars="-1" w:left="-2"/>
        <w:rPr>
          <w:rFonts w:ascii="Times New Roman" w:eastAsia="宋体" w:hAnsi="Times New Roman" w:cs="Times New Roman"/>
          <w:color w:val="000000"/>
          <w:szCs w:val="24"/>
        </w:rPr>
      </w:pPr>
    </w:p>
    <w:p w14:paraId="267473CE" w14:textId="77777777" w:rsidR="00F32411" w:rsidRDefault="00F32411">
      <w:pPr>
        <w:spacing w:line="400" w:lineRule="exact"/>
        <w:ind w:leftChars="-1" w:left="-2"/>
        <w:rPr>
          <w:rFonts w:ascii="Times New Roman" w:eastAsia="宋体" w:hAnsi="Times New Roman" w:cs="Times New Roman"/>
          <w:color w:val="000000"/>
          <w:szCs w:val="24"/>
        </w:rPr>
      </w:pPr>
    </w:p>
    <w:p w14:paraId="5C8B7290" w14:textId="77777777" w:rsidR="00F32411" w:rsidRDefault="00F32411">
      <w:pPr>
        <w:spacing w:line="400" w:lineRule="exact"/>
        <w:ind w:leftChars="-1" w:left="-2"/>
        <w:rPr>
          <w:rFonts w:ascii="Times New Roman" w:eastAsia="宋体" w:hAnsi="Times New Roman" w:cs="Times New Roman"/>
          <w:color w:val="000000"/>
          <w:szCs w:val="24"/>
        </w:rPr>
      </w:pPr>
    </w:p>
    <w:p w14:paraId="6CB6D826" w14:textId="77777777" w:rsidR="00F32411" w:rsidRDefault="00F32411">
      <w:pPr>
        <w:spacing w:line="400" w:lineRule="exact"/>
        <w:ind w:leftChars="-1" w:left="-2"/>
        <w:rPr>
          <w:rFonts w:ascii="Times New Roman" w:eastAsia="宋体" w:hAnsi="Times New Roman" w:cs="Times New Roman"/>
          <w:color w:val="000000"/>
          <w:szCs w:val="24"/>
        </w:rPr>
      </w:pPr>
    </w:p>
    <w:p w14:paraId="3D8F21D7" w14:textId="77777777" w:rsidR="00F32411" w:rsidRDefault="00F32411">
      <w:pPr>
        <w:spacing w:line="400" w:lineRule="exact"/>
        <w:ind w:leftChars="-1" w:left="-2"/>
        <w:rPr>
          <w:rFonts w:ascii="Times New Roman" w:eastAsia="宋体" w:hAnsi="Times New Roman" w:cs="Times New Roman"/>
          <w:color w:val="000000"/>
          <w:szCs w:val="24"/>
        </w:rPr>
      </w:pPr>
    </w:p>
    <w:p w14:paraId="37120EA5" w14:textId="77777777" w:rsidR="00F32411" w:rsidRDefault="00F32411">
      <w:pPr>
        <w:spacing w:line="400" w:lineRule="exact"/>
        <w:ind w:leftChars="-1" w:left="-2"/>
        <w:rPr>
          <w:rFonts w:ascii="Times New Roman" w:eastAsia="宋体" w:hAnsi="Times New Roman" w:cs="Times New Roman"/>
          <w:color w:val="000000"/>
          <w:szCs w:val="24"/>
        </w:rPr>
      </w:pPr>
    </w:p>
    <w:p w14:paraId="4AC8AC1A" w14:textId="77777777" w:rsidR="00F32411" w:rsidRDefault="00F32411">
      <w:pPr>
        <w:spacing w:line="400" w:lineRule="exact"/>
        <w:ind w:leftChars="-1" w:left="-2"/>
        <w:rPr>
          <w:rFonts w:ascii="Times New Roman" w:eastAsia="宋体" w:hAnsi="Times New Roman" w:cs="Times New Roman"/>
          <w:color w:val="000000"/>
          <w:szCs w:val="24"/>
        </w:rPr>
      </w:pPr>
    </w:p>
    <w:p w14:paraId="0F7F4B53" w14:textId="77777777" w:rsidR="00F32411" w:rsidRDefault="00F32411">
      <w:pPr>
        <w:spacing w:line="400" w:lineRule="exact"/>
        <w:ind w:leftChars="-1" w:left="-2"/>
        <w:rPr>
          <w:rFonts w:ascii="Times New Roman" w:eastAsia="宋体" w:hAnsi="Times New Roman" w:cs="Times New Roman"/>
          <w:color w:val="000000"/>
          <w:szCs w:val="24"/>
        </w:rPr>
      </w:pPr>
    </w:p>
    <w:p w14:paraId="21795585" w14:textId="77777777" w:rsidR="00F32411" w:rsidRDefault="005E7209">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46D282CB" w14:textId="4FC321CE" w:rsidR="00F32411" w:rsidRDefault="005E7209">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w:t>
      </w:r>
      <w:r w:rsidR="00386607">
        <w:rPr>
          <w:rFonts w:ascii="方正小标宋_GBK" w:eastAsia="方正小标宋_GBK" w:hAnsi="微软雅黑" w:cs="Times New Roman" w:hint="eastAsia"/>
          <w:color w:val="000000"/>
          <w:sz w:val="32"/>
          <w:szCs w:val="32"/>
        </w:rPr>
        <w:t>4</w:t>
      </w:r>
      <w:r>
        <w:rPr>
          <w:rFonts w:ascii="方正小标宋_GBK" w:eastAsia="方正小标宋_GBK" w:hAnsi="微软雅黑" w:cs="Times New Roman" w:hint="eastAsia"/>
          <w:color w:val="000000"/>
          <w:sz w:val="32"/>
          <w:szCs w:val="32"/>
        </w:rPr>
        <w:t>月</w:t>
      </w:r>
    </w:p>
    <w:p w14:paraId="14F0776C"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68221D42" w14:textId="77777777" w:rsidR="00F32411" w:rsidRDefault="00F32411">
      <w:pPr>
        <w:spacing w:line="400" w:lineRule="exact"/>
        <w:rPr>
          <w:rFonts w:ascii="Times New Roman" w:eastAsia="宋体" w:hAnsi="Times New Roman" w:cs="Times New Roman"/>
          <w:szCs w:val="24"/>
        </w:rPr>
      </w:pPr>
    </w:p>
    <w:p w14:paraId="7FC96190" w14:textId="77777777" w:rsidR="00F32411" w:rsidRDefault="005E7209">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6BB0C36D" w14:textId="77777777" w:rsidR="00F32411" w:rsidRDefault="00F32411">
      <w:pPr>
        <w:spacing w:line="400" w:lineRule="exact"/>
        <w:rPr>
          <w:rFonts w:ascii="Times New Roman" w:eastAsia="宋体" w:hAnsi="Times New Roman" w:cs="Times New Roman"/>
          <w:szCs w:val="24"/>
        </w:rPr>
      </w:pPr>
    </w:p>
    <w:p w14:paraId="77461F03" w14:textId="0429D821"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Pr>
            <w:rStyle w:val="affd"/>
            <w:rFonts w:ascii="方正小标宋_GBK" w:eastAsia="方正小标宋_GBK" w:hAnsi="宋体" w:cs="Times New Roman" w:hint="eastAsia"/>
            <w:b/>
            <w:bCs/>
            <w:noProof/>
            <w:kern w:val="0"/>
            <w:sz w:val="28"/>
            <w:szCs w:val="28"/>
          </w:rPr>
          <w:t>第一章  公 告</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_Toc173764938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3</w:t>
        </w:r>
        <w:r>
          <w:rPr>
            <w:rFonts w:ascii="方正小标宋_GBK" w:eastAsia="方正小标宋_GBK" w:hAnsi="宋体" w:hint="eastAsia"/>
            <w:noProof/>
            <w:sz w:val="28"/>
            <w:szCs w:val="28"/>
          </w:rPr>
          <w:fldChar w:fldCharType="end"/>
        </w:r>
      </w:hyperlink>
    </w:p>
    <w:p w14:paraId="58209E04" w14:textId="6A54AF53"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d"/>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765AD6E4" w14:textId="4A416768"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d"/>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61</w:t>
        </w:r>
        <w:r>
          <w:rPr>
            <w:rFonts w:ascii="方正小标宋_GBK" w:eastAsia="方正小标宋_GBK" w:hAnsi="宋体" w:hint="eastAsia"/>
            <w:noProof/>
            <w:sz w:val="28"/>
            <w:szCs w:val="28"/>
          </w:rPr>
          <w:fldChar w:fldCharType="end"/>
        </w:r>
      </w:hyperlink>
    </w:p>
    <w:p w14:paraId="15F2E80F" w14:textId="1C3558FD"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d"/>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75</w:t>
        </w:r>
        <w:r>
          <w:rPr>
            <w:rFonts w:ascii="方正小标宋_GBK" w:eastAsia="方正小标宋_GBK" w:hAnsi="宋体" w:hint="eastAsia"/>
            <w:noProof/>
            <w:sz w:val="28"/>
            <w:szCs w:val="28"/>
          </w:rPr>
          <w:fldChar w:fldCharType="end"/>
        </w:r>
      </w:hyperlink>
    </w:p>
    <w:p w14:paraId="22BD4B69" w14:textId="313EF646"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d"/>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79</w:t>
        </w:r>
        <w:r>
          <w:rPr>
            <w:rFonts w:ascii="方正小标宋_GBK" w:eastAsia="方正小标宋_GBK" w:hAnsi="宋体" w:hint="eastAsia"/>
            <w:noProof/>
            <w:sz w:val="28"/>
            <w:szCs w:val="28"/>
          </w:rPr>
          <w:fldChar w:fldCharType="end"/>
        </w:r>
      </w:hyperlink>
    </w:p>
    <w:p w14:paraId="5302CB51" w14:textId="1801FB54"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d"/>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4A2F83">
          <w:rPr>
            <w:rFonts w:ascii="方正小标宋_GBK" w:eastAsia="方正小标宋_GBK" w:hAnsi="宋体" w:hint="eastAsia"/>
            <w:noProof/>
            <w:sz w:val="28"/>
            <w:szCs w:val="28"/>
          </w:rPr>
          <w:t>95</w:t>
        </w:r>
        <w:r>
          <w:rPr>
            <w:rFonts w:ascii="方正小标宋_GBK" w:eastAsia="方正小标宋_GBK" w:hAnsi="宋体" w:hint="eastAsia"/>
            <w:noProof/>
            <w:sz w:val="28"/>
            <w:szCs w:val="28"/>
          </w:rPr>
          <w:fldChar w:fldCharType="end"/>
        </w:r>
      </w:hyperlink>
    </w:p>
    <w:p w14:paraId="2D3EC9E7" w14:textId="77777777" w:rsidR="00F32411" w:rsidRDefault="005E7209">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5CD476D6" w14:textId="77777777" w:rsidR="00F32411" w:rsidRDefault="00F32411">
      <w:pPr>
        <w:widowControl/>
        <w:jc w:val="left"/>
        <w:rPr>
          <w:rFonts w:ascii="Times New Roman" w:eastAsia="宋体" w:hAnsi="Times New Roman" w:cs="Times New Roman"/>
          <w:color w:val="000000"/>
          <w:szCs w:val="24"/>
        </w:rPr>
        <w:sectPr w:rsidR="00F32411">
          <w:headerReference w:type="default" r:id="rId9"/>
          <w:footerReference w:type="default" r:id="rId10"/>
          <w:pgSz w:w="11906" w:h="16838"/>
          <w:pgMar w:top="1246" w:right="1106" w:bottom="1091" w:left="1080" w:header="851" w:footer="992" w:gutter="0"/>
          <w:cols w:space="720"/>
          <w:docGrid w:type="lines" w:linePitch="312"/>
        </w:sectPr>
      </w:pPr>
    </w:p>
    <w:p w14:paraId="5DDFDA5D" w14:textId="77777777" w:rsidR="00F32411" w:rsidRDefault="00F32411">
      <w:pPr>
        <w:spacing w:line="400" w:lineRule="exact"/>
        <w:ind w:leftChars="-1" w:left="-2"/>
        <w:rPr>
          <w:rFonts w:ascii="Times New Roman" w:eastAsia="宋体" w:hAnsi="Times New Roman" w:cs="Times New Roman"/>
          <w:color w:val="000000"/>
          <w:szCs w:val="24"/>
        </w:rPr>
      </w:pPr>
    </w:p>
    <w:p w14:paraId="6FC90DD4" w14:textId="77777777" w:rsidR="00F32411" w:rsidRDefault="00F32411">
      <w:pPr>
        <w:spacing w:line="400" w:lineRule="exact"/>
        <w:rPr>
          <w:rFonts w:ascii="Times New Roman" w:eastAsia="宋体" w:hAnsi="Times New Roman" w:cs="Times New Roman"/>
          <w:color w:val="000000"/>
          <w:szCs w:val="24"/>
        </w:rPr>
      </w:pPr>
    </w:p>
    <w:p w14:paraId="0F247B60" w14:textId="77777777" w:rsidR="00F32411" w:rsidRDefault="00F32411">
      <w:pPr>
        <w:spacing w:line="400" w:lineRule="exact"/>
        <w:rPr>
          <w:rFonts w:ascii="Times New Roman" w:eastAsia="宋体" w:hAnsi="Times New Roman" w:cs="Times New Roman"/>
          <w:color w:val="000000"/>
          <w:szCs w:val="24"/>
        </w:rPr>
      </w:pPr>
    </w:p>
    <w:p w14:paraId="059DC102" w14:textId="77777777" w:rsidR="00F32411" w:rsidRDefault="00F32411">
      <w:pPr>
        <w:spacing w:line="400" w:lineRule="exact"/>
        <w:rPr>
          <w:rFonts w:ascii="Times New Roman" w:eastAsia="宋体" w:hAnsi="Times New Roman" w:cs="Times New Roman"/>
          <w:color w:val="000000"/>
          <w:szCs w:val="24"/>
        </w:rPr>
      </w:pPr>
    </w:p>
    <w:p w14:paraId="100226DF" w14:textId="77777777" w:rsidR="00F32411" w:rsidRDefault="00F32411">
      <w:pPr>
        <w:spacing w:line="400" w:lineRule="exact"/>
        <w:rPr>
          <w:rFonts w:ascii="Times New Roman" w:eastAsia="宋体" w:hAnsi="Times New Roman" w:cs="Times New Roman"/>
          <w:color w:val="000000"/>
          <w:szCs w:val="24"/>
        </w:rPr>
      </w:pPr>
    </w:p>
    <w:p w14:paraId="3D99F4E1" w14:textId="77777777" w:rsidR="00F32411" w:rsidRDefault="00F32411">
      <w:pPr>
        <w:spacing w:line="400" w:lineRule="exact"/>
        <w:rPr>
          <w:rFonts w:ascii="Times New Roman" w:eastAsia="宋体" w:hAnsi="Times New Roman" w:cs="Times New Roman"/>
          <w:color w:val="000000"/>
          <w:szCs w:val="24"/>
        </w:rPr>
      </w:pPr>
    </w:p>
    <w:p w14:paraId="56543A99" w14:textId="77777777" w:rsidR="00F32411" w:rsidRDefault="00F32411">
      <w:pPr>
        <w:spacing w:line="400" w:lineRule="exact"/>
        <w:rPr>
          <w:rFonts w:ascii="Times New Roman" w:eastAsia="宋体" w:hAnsi="Times New Roman" w:cs="Times New Roman"/>
          <w:color w:val="000000"/>
          <w:szCs w:val="24"/>
        </w:rPr>
      </w:pPr>
    </w:p>
    <w:p w14:paraId="7858D7C5" w14:textId="77777777" w:rsidR="00F32411" w:rsidRDefault="00F32411">
      <w:pPr>
        <w:spacing w:line="400" w:lineRule="exact"/>
        <w:rPr>
          <w:rFonts w:ascii="Times New Roman" w:eastAsia="宋体" w:hAnsi="Times New Roman" w:cs="Times New Roman"/>
          <w:color w:val="000000"/>
          <w:szCs w:val="24"/>
        </w:rPr>
      </w:pPr>
    </w:p>
    <w:p w14:paraId="035A98C1" w14:textId="77777777" w:rsidR="00F32411" w:rsidRDefault="00F32411">
      <w:pPr>
        <w:spacing w:line="400" w:lineRule="exact"/>
        <w:rPr>
          <w:rFonts w:ascii="Times New Roman" w:eastAsia="宋体" w:hAnsi="Times New Roman" w:cs="Times New Roman"/>
          <w:color w:val="000000"/>
          <w:szCs w:val="24"/>
        </w:rPr>
      </w:pPr>
    </w:p>
    <w:p w14:paraId="45A2E513" w14:textId="77777777" w:rsidR="00F32411" w:rsidRDefault="00F32411">
      <w:pPr>
        <w:spacing w:line="400" w:lineRule="exact"/>
        <w:rPr>
          <w:rFonts w:ascii="Times New Roman" w:eastAsia="宋体" w:hAnsi="Times New Roman" w:cs="Times New Roman"/>
          <w:color w:val="000000"/>
          <w:szCs w:val="24"/>
        </w:rPr>
      </w:pPr>
    </w:p>
    <w:p w14:paraId="153AF640" w14:textId="77777777" w:rsidR="00F32411" w:rsidRDefault="00F32411">
      <w:pPr>
        <w:spacing w:line="400" w:lineRule="exact"/>
        <w:rPr>
          <w:rFonts w:ascii="Times New Roman" w:eastAsia="宋体" w:hAnsi="Times New Roman" w:cs="Times New Roman"/>
          <w:color w:val="000000"/>
          <w:szCs w:val="24"/>
        </w:rPr>
      </w:pPr>
    </w:p>
    <w:p w14:paraId="1205C1C1" w14:textId="77777777" w:rsidR="00F32411" w:rsidRDefault="005E7209">
      <w:pPr>
        <w:spacing w:line="300" w:lineRule="auto"/>
        <w:jc w:val="center"/>
        <w:outlineLvl w:val="0"/>
        <w:rPr>
          <w:rFonts w:ascii="方正小标宋_GBK" w:eastAsia="方正小标宋_GBK" w:hAnsi="Cambria" w:cs="Times New Roman"/>
          <w:b/>
          <w:bCs/>
          <w:color w:val="000000"/>
          <w:kern w:val="0"/>
          <w:sz w:val="44"/>
          <w:szCs w:val="44"/>
        </w:rPr>
      </w:pPr>
      <w:bookmarkStart w:id="1" w:name="_Toc173764938"/>
      <w:r>
        <w:rPr>
          <w:rFonts w:ascii="方正小标宋_GBK" w:eastAsia="方正小标宋_GBK" w:hAnsi="Cambria" w:cs="Times New Roman" w:hint="eastAsia"/>
          <w:b/>
          <w:bCs/>
          <w:color w:val="000000"/>
          <w:kern w:val="0"/>
          <w:sz w:val="44"/>
          <w:szCs w:val="44"/>
        </w:rPr>
        <w:t>第一章  公 告</w:t>
      </w:r>
      <w:bookmarkEnd w:id="1"/>
    </w:p>
    <w:p w14:paraId="01E6CE0D" w14:textId="77777777" w:rsidR="00F32411" w:rsidRDefault="005E7209">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0E7B8066" w14:textId="5F1D5017" w:rsidR="00F32411" w:rsidRDefault="005E7209">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2" w:name="_Hlk218419541"/>
      <w:r w:rsidR="001903CE" w:rsidRPr="001903CE">
        <w:rPr>
          <w:rFonts w:ascii="方正小标宋_GBK" w:eastAsia="方正小标宋_GBK" w:hAnsi="Times New Roman" w:cs="Times New Roman" w:hint="eastAsia"/>
          <w:b/>
          <w:bCs/>
          <w:color w:val="000000" w:themeColor="text1"/>
          <w:sz w:val="36"/>
          <w:szCs w:val="36"/>
        </w:rPr>
        <w:t>钦州市公安局警用执法船艇</w:t>
      </w:r>
      <w:r>
        <w:rPr>
          <w:rFonts w:ascii="方正小标宋_GBK" w:eastAsia="方正小标宋_GBK" w:hAnsi="Times New Roman" w:cs="Times New Roman" w:hint="eastAsia"/>
          <w:b/>
          <w:bCs/>
          <w:color w:val="000000" w:themeColor="text1"/>
          <w:sz w:val="36"/>
          <w:szCs w:val="36"/>
        </w:rPr>
        <w:t>(QZZC2026-G1-</w:t>
      </w:r>
      <w:r w:rsidR="00A05D49">
        <w:rPr>
          <w:rFonts w:ascii="方正小标宋_GBK" w:eastAsia="方正小标宋_GBK" w:hAnsi="Times New Roman" w:cs="Times New Roman" w:hint="eastAsia"/>
          <w:b/>
          <w:bCs/>
          <w:color w:val="000000" w:themeColor="text1"/>
          <w:sz w:val="36"/>
          <w:szCs w:val="36"/>
        </w:rPr>
        <w:t>990097</w:t>
      </w:r>
      <w:r>
        <w:rPr>
          <w:rFonts w:ascii="方正小标宋_GBK" w:eastAsia="方正小标宋_GBK" w:hAnsi="Times New Roman" w:cs="Times New Roman" w:hint="eastAsia"/>
          <w:b/>
          <w:bCs/>
          <w:color w:val="000000" w:themeColor="text1"/>
          <w:sz w:val="36"/>
          <w:szCs w:val="36"/>
        </w:rPr>
        <w:t>-QZSZ)</w:t>
      </w:r>
      <w:bookmarkEnd w:id="2"/>
      <w:r>
        <w:rPr>
          <w:rFonts w:ascii="方正小标宋_GBK" w:eastAsia="方正小标宋_GBK" w:hAnsi="Times New Roman" w:cs="Times New Roman" w:hint="eastAsia"/>
          <w:b/>
          <w:bCs/>
          <w:color w:val="000000" w:themeColor="text1"/>
          <w:sz w:val="36"/>
          <w:szCs w:val="36"/>
        </w:rPr>
        <w:t>的招标公告</w:t>
      </w:r>
    </w:p>
    <w:p w14:paraId="32F97AF6" w14:textId="77777777" w:rsidR="00F32411" w:rsidRDefault="00F32411">
      <w:pPr>
        <w:spacing w:line="240" w:lineRule="exact"/>
        <w:ind w:firstLine="200"/>
        <w:jc w:val="center"/>
        <w:rPr>
          <w:rFonts w:ascii="方正小标宋_GBK" w:eastAsia="方正小标宋_GBK" w:hAnsi="Times New Roman" w:cs="Times New Roman"/>
          <w:b/>
          <w:color w:val="000000" w:themeColor="text1"/>
          <w:sz w:val="44"/>
          <w:szCs w:val="44"/>
        </w:rPr>
      </w:pPr>
    </w:p>
    <w:p w14:paraId="27EEF8CC" w14:textId="77777777" w:rsidR="00F32411" w:rsidRDefault="005E7209">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15CB8440" w14:textId="4D4861CD" w:rsidR="00F32411" w:rsidRDefault="001903CE">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sidRPr="001903CE">
        <w:rPr>
          <w:rFonts w:ascii="宋体" w:eastAsia="宋体" w:hAnsi="宋体" w:cs="Times New Roman" w:hint="eastAsia"/>
          <w:bCs/>
          <w:color w:val="000000" w:themeColor="text1"/>
          <w:szCs w:val="21"/>
        </w:rPr>
        <w:t>钦州市公安局警用执法船艇</w:t>
      </w:r>
      <w:r w:rsidR="005E7209">
        <w:rPr>
          <w:rFonts w:ascii="宋体" w:eastAsia="宋体" w:hAnsi="宋体" w:cs="Times New Roman" w:hint="eastAsia"/>
          <w:bCs/>
          <w:color w:val="000000" w:themeColor="text1"/>
          <w:szCs w:val="21"/>
        </w:rPr>
        <w:t>招标</w:t>
      </w:r>
      <w:r w:rsidR="005E7209">
        <w:rPr>
          <w:rFonts w:ascii="宋体" w:eastAsia="宋体" w:hAnsi="宋体" w:cs="Times New Roman" w:hint="eastAsia"/>
          <w:color w:val="000000" w:themeColor="text1"/>
          <w:szCs w:val="21"/>
        </w:rPr>
        <w:t>项目的潜在投标人应在</w:t>
      </w:r>
      <w:bookmarkStart w:id="3" w:name="_Hlk164066481"/>
      <w:r w:rsidR="005E7209">
        <w:rPr>
          <w:rFonts w:ascii="宋体" w:eastAsia="宋体" w:hAnsi="宋体" w:cs="Times New Roman" w:hint="eastAsia"/>
          <w:color w:val="000000" w:themeColor="text1"/>
          <w:szCs w:val="21"/>
        </w:rPr>
        <w:t>广西政府采购云平台(</w:t>
      </w:r>
      <w:bookmarkEnd w:id="3"/>
      <w:r w:rsidR="00702578" w:rsidRPr="006146C4">
        <w:rPr>
          <w:rFonts w:ascii="宋体" w:eastAsia="宋体" w:hAnsi="宋体" w:cs="Times New Roman"/>
          <w:color w:val="000000" w:themeColor="text1"/>
          <w:szCs w:val="21"/>
        </w:rPr>
        <w:fldChar w:fldCharType="begin"/>
      </w:r>
      <w:r w:rsidR="00702578" w:rsidRPr="006146C4">
        <w:rPr>
          <w:rFonts w:ascii="宋体" w:eastAsia="宋体" w:hAnsi="宋体" w:cs="Times New Roman"/>
          <w:color w:val="000000" w:themeColor="text1"/>
          <w:szCs w:val="21"/>
        </w:rPr>
        <w:instrText xml:space="preserve"> </w:instrText>
      </w:r>
      <w:r w:rsidR="00702578" w:rsidRPr="006146C4">
        <w:rPr>
          <w:rFonts w:ascii="宋体" w:eastAsia="宋体" w:hAnsi="宋体" w:cs="Times New Roman" w:hint="eastAsia"/>
          <w:color w:val="000000" w:themeColor="text1"/>
          <w:szCs w:val="21"/>
        </w:rPr>
        <w:instrText>HYPERLINK "https://www.gcy.zfcg.gxzf.gov.cn/)获取招标文件，并于2026年0</w:instrText>
      </w:r>
      <w:r w:rsidR="00702578" w:rsidRPr="006146C4">
        <w:rPr>
          <w:rFonts w:ascii="宋体" w:eastAsia="宋体" w:hAnsi="宋体" w:cs="Times New Roman"/>
          <w:color w:val="000000" w:themeColor="text1"/>
          <w:szCs w:val="21"/>
        </w:rPr>
        <w:instrText>4</w:instrText>
      </w:r>
      <w:r w:rsidR="00702578" w:rsidRPr="006146C4">
        <w:rPr>
          <w:rFonts w:ascii="宋体" w:eastAsia="宋体" w:hAnsi="宋体" w:cs="Times New Roman" w:hint="eastAsia"/>
          <w:color w:val="000000" w:themeColor="text1"/>
          <w:szCs w:val="21"/>
        </w:rPr>
        <w:instrText>月"</w:instrText>
      </w:r>
      <w:r w:rsidR="00702578" w:rsidRPr="006146C4">
        <w:rPr>
          <w:rFonts w:ascii="宋体" w:eastAsia="宋体" w:hAnsi="宋体" w:cs="Times New Roman"/>
          <w:color w:val="000000" w:themeColor="text1"/>
          <w:szCs w:val="21"/>
        </w:rPr>
        <w:instrText xml:space="preserve"> </w:instrText>
      </w:r>
      <w:r w:rsidR="00702578" w:rsidRPr="006146C4">
        <w:rPr>
          <w:rFonts w:ascii="宋体" w:eastAsia="宋体" w:hAnsi="宋体" w:cs="Times New Roman"/>
          <w:color w:val="000000" w:themeColor="text1"/>
          <w:szCs w:val="21"/>
        </w:rPr>
      </w:r>
      <w:r w:rsidR="00702578" w:rsidRPr="006146C4">
        <w:rPr>
          <w:rFonts w:ascii="宋体" w:eastAsia="宋体" w:hAnsi="宋体" w:cs="Times New Roman"/>
          <w:color w:val="000000" w:themeColor="text1"/>
          <w:szCs w:val="21"/>
        </w:rPr>
        <w:fldChar w:fldCharType="separate"/>
      </w:r>
      <w:r w:rsidR="00702578" w:rsidRPr="006146C4">
        <w:rPr>
          <w:rStyle w:val="affd"/>
          <w:rFonts w:ascii="宋体" w:eastAsia="宋体" w:hAnsi="宋体" w:cs="Times New Roman" w:hint="eastAsia"/>
          <w:color w:val="000000" w:themeColor="text1"/>
          <w:szCs w:val="21"/>
          <w:u w:val="none"/>
        </w:rPr>
        <w:t>https://www.gcy.zfcg.gxzf.gov.cn/)获取招标文件，并于2026年0</w:t>
      </w:r>
      <w:r w:rsidR="00702578" w:rsidRPr="006146C4">
        <w:rPr>
          <w:rStyle w:val="affd"/>
          <w:rFonts w:ascii="宋体" w:eastAsia="宋体" w:hAnsi="宋体" w:cs="Times New Roman"/>
          <w:color w:val="000000" w:themeColor="text1"/>
          <w:szCs w:val="21"/>
          <w:u w:val="none"/>
        </w:rPr>
        <w:t>4</w:t>
      </w:r>
      <w:r w:rsidR="00702578" w:rsidRPr="006146C4">
        <w:rPr>
          <w:rStyle w:val="affd"/>
          <w:rFonts w:ascii="宋体" w:eastAsia="宋体" w:hAnsi="宋体" w:cs="Times New Roman" w:hint="eastAsia"/>
          <w:color w:val="000000" w:themeColor="text1"/>
          <w:szCs w:val="21"/>
          <w:u w:val="none"/>
        </w:rPr>
        <w:t>月</w:t>
      </w:r>
      <w:r w:rsidR="00702578" w:rsidRPr="006146C4">
        <w:rPr>
          <w:rFonts w:ascii="宋体" w:eastAsia="宋体" w:hAnsi="宋体" w:cs="Times New Roman"/>
          <w:color w:val="000000" w:themeColor="text1"/>
          <w:szCs w:val="21"/>
        </w:rPr>
        <w:fldChar w:fldCharType="end"/>
      </w:r>
      <w:r w:rsidR="00842CA6" w:rsidRPr="006146C4">
        <w:rPr>
          <w:rFonts w:ascii="宋体" w:eastAsia="宋体" w:hAnsi="宋体" w:cs="Times New Roman"/>
          <w:color w:val="000000" w:themeColor="text1"/>
          <w:szCs w:val="21"/>
        </w:rPr>
        <w:t xml:space="preserve"> </w:t>
      </w:r>
      <w:r w:rsidR="005E7209">
        <w:rPr>
          <w:rFonts w:ascii="宋体" w:eastAsia="宋体" w:hAnsi="宋体" w:cs="Times New Roman" w:hint="eastAsia"/>
          <w:color w:val="000000" w:themeColor="text1"/>
          <w:szCs w:val="21"/>
        </w:rPr>
        <w:t xml:space="preserve"> 日</w:t>
      </w:r>
      <w:r w:rsidR="005E7209">
        <w:rPr>
          <w:rFonts w:ascii="Times New Roman" w:eastAsia="宋体" w:hAnsi="Times New Roman" w:cs="Times New Roman"/>
          <w:color w:val="000000" w:themeColor="text1"/>
          <w:szCs w:val="24"/>
        </w:rPr>
        <w:t>09:30</w:t>
      </w:r>
      <w:r w:rsidR="005E7209">
        <w:rPr>
          <w:rFonts w:ascii="宋体" w:eastAsia="宋体" w:hAnsi="宋体" w:cs="Times New Roman" w:hint="eastAsia"/>
          <w:color w:val="000000" w:themeColor="text1"/>
          <w:szCs w:val="21"/>
        </w:rPr>
        <w:t>(北京时间)前提交投标文件。</w:t>
      </w:r>
    </w:p>
    <w:p w14:paraId="3B9D526F" w14:textId="77777777" w:rsidR="00F32411" w:rsidRDefault="005E7209">
      <w:pPr>
        <w:spacing w:line="400" w:lineRule="exact"/>
        <w:rPr>
          <w:rFonts w:ascii="Times New Roman" w:eastAsia="宋体" w:hAnsi="Times New Roman" w:cs="Times New Roman"/>
          <w:b/>
          <w:color w:val="000000" w:themeColor="text1"/>
          <w:szCs w:val="24"/>
        </w:rPr>
      </w:pPr>
      <w:bookmarkStart w:id="4" w:name="_Toc35393790"/>
      <w:bookmarkStart w:id="5" w:name="_Toc28359002"/>
      <w:bookmarkStart w:id="6" w:name="_Toc35393621"/>
      <w:bookmarkStart w:id="7" w:name="_Toc28359079"/>
      <w:bookmarkStart w:id="8" w:name="_Hlk24379207"/>
      <w:bookmarkStart w:id="9" w:name="_Hlk92355554"/>
      <w:r>
        <w:rPr>
          <w:rFonts w:ascii="Times New Roman" w:eastAsia="宋体" w:hAnsi="Times New Roman" w:cs="Times New Roman" w:hint="eastAsia"/>
          <w:b/>
          <w:color w:val="000000" w:themeColor="text1"/>
          <w:szCs w:val="24"/>
        </w:rPr>
        <w:t>一、项目基本情况</w:t>
      </w:r>
      <w:bookmarkEnd w:id="4"/>
      <w:bookmarkEnd w:id="5"/>
      <w:bookmarkEnd w:id="6"/>
      <w:bookmarkEnd w:id="7"/>
    </w:p>
    <w:p w14:paraId="1D70353B" w14:textId="5F52C534"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QZZC2026-G1-</w:t>
      </w:r>
      <w:r w:rsidR="00A05D49">
        <w:rPr>
          <w:rFonts w:ascii="宋体" w:eastAsia="宋体" w:hAnsi="宋体" w:cs="Times New Roman" w:hint="eastAsia"/>
          <w:bCs/>
          <w:color w:val="000000" w:themeColor="text1"/>
          <w:szCs w:val="24"/>
        </w:rPr>
        <w:t>990097</w:t>
      </w:r>
      <w:r>
        <w:rPr>
          <w:rFonts w:ascii="宋体" w:eastAsia="宋体" w:hAnsi="宋体" w:cs="Times New Roman" w:hint="eastAsia"/>
          <w:bCs/>
          <w:color w:val="000000" w:themeColor="text1"/>
          <w:szCs w:val="24"/>
        </w:rPr>
        <w:t>-QZSZ</w:t>
      </w:r>
    </w:p>
    <w:p w14:paraId="74B6E828" w14:textId="3A5A037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bookmarkStart w:id="10" w:name="_Hlk224656932"/>
      <w:r w:rsidR="001903CE" w:rsidRPr="001903CE">
        <w:rPr>
          <w:rFonts w:ascii="Times New Roman" w:eastAsia="宋体" w:hAnsi="Times New Roman" w:cs="Times New Roman" w:hint="eastAsia"/>
          <w:color w:val="000000" w:themeColor="text1"/>
          <w:szCs w:val="24"/>
        </w:rPr>
        <w:t>钦州市公安局警用执法船艇</w:t>
      </w:r>
      <w:bookmarkEnd w:id="10"/>
    </w:p>
    <w:bookmarkEnd w:id="8"/>
    <w:p w14:paraId="27F52A90" w14:textId="08B69B8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1903CE">
        <w:rPr>
          <w:rFonts w:ascii="Times New Roman" w:eastAsia="宋体" w:hAnsi="Times New Roman" w:cs="Times New Roman"/>
          <w:color w:val="000000" w:themeColor="text1"/>
          <w:szCs w:val="24"/>
        </w:rPr>
        <w:t>7574087</w:t>
      </w:r>
      <w:r>
        <w:rPr>
          <w:rFonts w:ascii="Times New Roman" w:eastAsia="宋体" w:hAnsi="Times New Roman" w:cs="Times New Roman" w:hint="eastAsia"/>
          <w:color w:val="000000" w:themeColor="text1"/>
          <w:szCs w:val="24"/>
        </w:rPr>
        <w:t>.00</w:t>
      </w:r>
    </w:p>
    <w:p w14:paraId="036E9C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457D3B77" w14:textId="77777777" w:rsidR="00F32411" w:rsidRDefault="00F32411">
      <w:pPr>
        <w:spacing w:line="400" w:lineRule="exact"/>
        <w:ind w:firstLineChars="200" w:firstLine="420"/>
        <w:rPr>
          <w:rFonts w:ascii="Times New Roman" w:eastAsia="宋体" w:hAnsi="Times New Roman" w:cs="Times New Roman"/>
          <w:color w:val="000000" w:themeColor="text1"/>
          <w:szCs w:val="24"/>
        </w:rPr>
      </w:pPr>
    </w:p>
    <w:p w14:paraId="705F1AEB" w14:textId="5318EF6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标项名称：</w:t>
      </w:r>
      <w:r w:rsidR="001903CE" w:rsidRPr="001903CE">
        <w:rPr>
          <w:rFonts w:ascii="Times New Roman" w:eastAsia="宋体" w:hAnsi="Times New Roman" w:cs="Times New Roman" w:hint="eastAsia"/>
          <w:color w:val="000000" w:themeColor="text1"/>
          <w:szCs w:val="24"/>
        </w:rPr>
        <w:t>钦州市公安局警用执法船艇</w:t>
      </w:r>
    </w:p>
    <w:p w14:paraId="0B98AFA5" w14:textId="70A442C2"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sidR="001903CE">
        <w:rPr>
          <w:rFonts w:ascii="Times New Roman" w:eastAsia="宋体" w:hAnsi="Times New Roman" w:cs="Times New Roman"/>
          <w:color w:val="000000" w:themeColor="text1"/>
          <w:szCs w:val="24"/>
        </w:rPr>
        <w:t>2</w:t>
      </w:r>
    </w:p>
    <w:p w14:paraId="7B971398" w14:textId="19B17A2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11" w:name="_Hlk224718322"/>
      <w:r w:rsidR="001903CE">
        <w:rPr>
          <w:rFonts w:ascii="Times New Roman" w:eastAsia="宋体" w:hAnsi="Times New Roman" w:cs="Times New Roman"/>
          <w:color w:val="000000" w:themeColor="text1"/>
          <w:szCs w:val="24"/>
        </w:rPr>
        <w:t>7574087</w:t>
      </w:r>
      <w:r w:rsidR="001903CE">
        <w:rPr>
          <w:rFonts w:ascii="Times New Roman" w:eastAsia="宋体" w:hAnsi="Times New Roman" w:cs="Times New Roman" w:hint="eastAsia"/>
          <w:color w:val="000000" w:themeColor="text1"/>
          <w:szCs w:val="24"/>
        </w:rPr>
        <w:t>.00</w:t>
      </w:r>
      <w:bookmarkEnd w:id="11"/>
    </w:p>
    <w:p w14:paraId="6DD7B96F" w14:textId="47405E4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1903CE" w:rsidRPr="001903CE">
        <w:rPr>
          <w:rFonts w:ascii="Times New Roman" w:eastAsia="宋体" w:hAnsi="Times New Roman" w:cs="Times New Roman"/>
          <w:color w:val="000000" w:themeColor="text1"/>
          <w:szCs w:val="24"/>
        </w:rPr>
        <w:t>26</w:t>
      </w:r>
      <w:r w:rsidR="001903CE" w:rsidRPr="001903CE">
        <w:rPr>
          <w:rFonts w:ascii="Times New Roman" w:eastAsia="宋体" w:hAnsi="Times New Roman" w:cs="Times New Roman"/>
          <w:color w:val="000000" w:themeColor="text1"/>
          <w:szCs w:val="24"/>
        </w:rPr>
        <w:t>米级钢铝指挥船</w:t>
      </w:r>
      <w:r w:rsidR="001903CE">
        <w:rPr>
          <w:rFonts w:ascii="Times New Roman" w:eastAsia="宋体" w:hAnsi="Times New Roman" w:cs="Times New Roman" w:hint="eastAsia"/>
          <w:color w:val="000000" w:themeColor="text1"/>
          <w:szCs w:val="24"/>
        </w:rPr>
        <w:t>1</w:t>
      </w:r>
      <w:r w:rsidR="001903CE" w:rsidRPr="001903CE">
        <w:rPr>
          <w:rFonts w:ascii="Times New Roman" w:eastAsia="宋体" w:hAnsi="Times New Roman" w:cs="Times New Roman" w:hint="eastAsia"/>
          <w:color w:val="000000" w:themeColor="text1"/>
          <w:szCs w:val="24"/>
        </w:rPr>
        <w:t>艘</w:t>
      </w:r>
      <w:r w:rsidR="001903CE">
        <w:rPr>
          <w:rFonts w:ascii="Times New Roman" w:eastAsia="宋体" w:hAnsi="Times New Roman" w:cs="Times New Roman" w:hint="eastAsia"/>
          <w:color w:val="000000" w:themeColor="text1"/>
          <w:szCs w:val="24"/>
        </w:rPr>
        <w:t>、</w:t>
      </w:r>
      <w:r w:rsidR="001903CE" w:rsidRPr="001903CE">
        <w:rPr>
          <w:rFonts w:ascii="Times New Roman" w:eastAsia="宋体" w:hAnsi="Times New Roman" w:cs="Times New Roman"/>
          <w:color w:val="000000" w:themeColor="text1"/>
          <w:szCs w:val="24"/>
        </w:rPr>
        <w:t>12.5</w:t>
      </w:r>
      <w:r w:rsidR="001903CE" w:rsidRPr="001903CE">
        <w:rPr>
          <w:rFonts w:ascii="Times New Roman" w:eastAsia="宋体" w:hAnsi="Times New Roman" w:cs="Times New Roman"/>
          <w:color w:val="000000" w:themeColor="text1"/>
          <w:szCs w:val="24"/>
        </w:rPr>
        <w:t>米铝合金高速追击艇</w:t>
      </w:r>
      <w:r w:rsidR="001903CE">
        <w:rPr>
          <w:rFonts w:ascii="Times New Roman" w:eastAsia="宋体" w:hAnsi="Times New Roman" w:cs="Times New Roman" w:hint="eastAsia"/>
          <w:color w:val="000000" w:themeColor="text1"/>
          <w:szCs w:val="24"/>
        </w:rPr>
        <w:t>1</w:t>
      </w:r>
      <w:r w:rsidR="001903CE">
        <w:rPr>
          <w:rFonts w:ascii="Times New Roman" w:eastAsia="宋体" w:hAnsi="Times New Roman" w:cs="Times New Roman" w:hint="eastAsia"/>
          <w:color w:val="000000" w:themeColor="text1"/>
          <w:szCs w:val="24"/>
        </w:rPr>
        <w:t>艘</w:t>
      </w:r>
      <w:r>
        <w:rPr>
          <w:rFonts w:ascii="Times New Roman" w:eastAsia="宋体" w:hAnsi="Times New Roman" w:cs="Times New Roman" w:hint="eastAsia"/>
          <w:color w:val="000000" w:themeColor="text1"/>
          <w:szCs w:val="24"/>
        </w:rPr>
        <w:t>，详见招标文件。</w:t>
      </w:r>
    </w:p>
    <w:p w14:paraId="07F1C40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60FAC96A" w14:textId="2B84AB5E"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001903CE" w:rsidRPr="001903CE">
        <w:rPr>
          <w:rFonts w:ascii="Times New Roman" w:eastAsia="宋体" w:hAnsi="Times New Roman" w:cs="Times New Roman" w:hint="eastAsia"/>
          <w:color w:val="000000" w:themeColor="text1"/>
          <w:szCs w:val="24"/>
        </w:rPr>
        <w:t>自签订合同之日起</w:t>
      </w:r>
      <w:r w:rsidR="001903CE" w:rsidRPr="001903CE">
        <w:rPr>
          <w:rFonts w:ascii="Times New Roman" w:eastAsia="宋体" w:hAnsi="Times New Roman" w:cs="Times New Roman"/>
          <w:color w:val="000000" w:themeColor="text1"/>
          <w:szCs w:val="24"/>
        </w:rPr>
        <w:t>5</w:t>
      </w:r>
      <w:r w:rsidR="001903CE" w:rsidRPr="001903CE">
        <w:rPr>
          <w:rFonts w:ascii="Times New Roman" w:eastAsia="宋体" w:hAnsi="Times New Roman" w:cs="Times New Roman"/>
          <w:color w:val="000000" w:themeColor="text1"/>
          <w:szCs w:val="24"/>
        </w:rPr>
        <w:t>个月交付</w:t>
      </w:r>
      <w:r w:rsidR="001903CE">
        <w:rPr>
          <w:rFonts w:ascii="Times New Roman" w:eastAsia="宋体" w:hAnsi="Times New Roman" w:cs="Times New Roman" w:hint="eastAsia"/>
          <w:color w:val="000000" w:themeColor="text1"/>
          <w:szCs w:val="24"/>
        </w:rPr>
        <w:t>使用</w:t>
      </w:r>
      <w:r>
        <w:rPr>
          <w:rFonts w:ascii="Times New Roman" w:eastAsia="宋体" w:hAnsi="Times New Roman" w:cs="Times New Roman" w:hint="eastAsia"/>
          <w:color w:val="000000" w:themeColor="text1"/>
          <w:szCs w:val="24"/>
        </w:rPr>
        <w:t>。</w:t>
      </w:r>
    </w:p>
    <w:p w14:paraId="100DC52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本标项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7B51DE68"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0ECE292E" w14:textId="77777777" w:rsidR="00F32411" w:rsidRDefault="00F32411">
      <w:pPr>
        <w:spacing w:line="400" w:lineRule="exact"/>
        <w:ind w:firstLineChars="200" w:firstLine="420"/>
        <w:rPr>
          <w:rFonts w:ascii="Times New Roman" w:eastAsia="宋体" w:hAnsi="Times New Roman" w:cs="Times New Roman"/>
          <w:color w:val="000000" w:themeColor="text1"/>
          <w:szCs w:val="24"/>
        </w:rPr>
      </w:pPr>
    </w:p>
    <w:p w14:paraId="160E84AF" w14:textId="77777777" w:rsidR="00F32411" w:rsidRDefault="005E7209">
      <w:pPr>
        <w:spacing w:line="400" w:lineRule="exact"/>
        <w:rPr>
          <w:rFonts w:ascii="Times New Roman" w:eastAsia="宋体" w:hAnsi="Times New Roman" w:cs="Times New Roman"/>
          <w:b/>
          <w:color w:val="000000" w:themeColor="text1"/>
          <w:szCs w:val="24"/>
        </w:rPr>
      </w:pPr>
      <w:bookmarkStart w:id="12" w:name="_Toc28359080"/>
      <w:bookmarkStart w:id="13" w:name="_Toc28359003"/>
      <w:bookmarkStart w:id="14" w:name="_Toc35393622"/>
      <w:bookmarkStart w:id="15" w:name="_Toc35393791"/>
      <w:r>
        <w:rPr>
          <w:rFonts w:ascii="Times New Roman" w:eastAsia="宋体" w:hAnsi="Times New Roman" w:cs="Times New Roman" w:hint="eastAsia"/>
          <w:b/>
          <w:color w:val="000000" w:themeColor="text1"/>
          <w:szCs w:val="24"/>
        </w:rPr>
        <w:t>二、申请人的资格要求：</w:t>
      </w:r>
      <w:bookmarkStart w:id="16" w:name="_Toc35393623"/>
      <w:bookmarkStart w:id="17" w:name="_Toc35393792"/>
      <w:bookmarkStart w:id="18" w:name="_Toc28359004"/>
      <w:bookmarkStart w:id="19" w:name="_Toc28359081"/>
      <w:bookmarkEnd w:id="12"/>
      <w:bookmarkEnd w:id="13"/>
      <w:bookmarkEnd w:id="14"/>
      <w:bookmarkEnd w:id="15"/>
    </w:p>
    <w:p w14:paraId="4604DF2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43F2A4A1" w14:textId="7729725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bookmarkStart w:id="20" w:name="_Hlk223013172"/>
      <w:r w:rsidR="00E1283E">
        <w:rPr>
          <w:rFonts w:ascii="Times New Roman" w:eastAsia="宋体" w:hAnsi="Times New Roman" w:cs="Times New Roman" w:hint="eastAsia"/>
          <w:color w:val="000000" w:themeColor="text1"/>
          <w:szCs w:val="24"/>
        </w:rPr>
        <w:t>无</w:t>
      </w:r>
    </w:p>
    <w:bookmarkEnd w:id="20"/>
    <w:p w14:paraId="4EA281D0" w14:textId="7BF20C0D" w:rsidR="00F32411" w:rsidRPr="00230F99" w:rsidRDefault="005E7209">
      <w:pPr>
        <w:spacing w:line="400" w:lineRule="exact"/>
        <w:ind w:firstLine="435"/>
        <w:rPr>
          <w:rFonts w:ascii="Times New Roman" w:eastAsia="宋体" w:hAnsi="Times New Roman" w:cs="Times New Roman"/>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w:t>
      </w:r>
      <w:r w:rsidRPr="00230F99">
        <w:rPr>
          <w:rFonts w:ascii="Times New Roman" w:eastAsia="宋体" w:hAnsi="Times New Roman" w:cs="Times New Roman" w:hint="eastAsia"/>
          <w:szCs w:val="24"/>
        </w:rPr>
        <w:t>：</w:t>
      </w:r>
      <w:r w:rsidR="0002242F">
        <w:rPr>
          <w:rFonts w:ascii="Times New Roman" w:eastAsia="宋体" w:hAnsi="Times New Roman" w:cs="Times New Roman" w:hint="eastAsia"/>
          <w:szCs w:val="24"/>
        </w:rPr>
        <w:t>无</w:t>
      </w:r>
    </w:p>
    <w:p w14:paraId="4B5AF3C9" w14:textId="77777777" w:rsidR="00F32411" w:rsidRPr="00230F99" w:rsidRDefault="005E7209">
      <w:pPr>
        <w:spacing w:line="400" w:lineRule="exact"/>
        <w:rPr>
          <w:rFonts w:ascii="Times New Roman" w:eastAsia="宋体" w:hAnsi="Times New Roman" w:cs="Times New Roman"/>
          <w:b/>
          <w:szCs w:val="24"/>
        </w:rPr>
      </w:pPr>
      <w:r w:rsidRPr="00230F99">
        <w:rPr>
          <w:rFonts w:ascii="Times New Roman" w:eastAsia="宋体" w:hAnsi="Times New Roman" w:cs="Times New Roman" w:hint="eastAsia"/>
          <w:b/>
          <w:szCs w:val="24"/>
        </w:rPr>
        <w:t>三、获取招标文件</w:t>
      </w:r>
      <w:bookmarkEnd w:id="16"/>
      <w:bookmarkEnd w:id="17"/>
      <w:bookmarkEnd w:id="18"/>
      <w:bookmarkEnd w:id="19"/>
    </w:p>
    <w:p w14:paraId="7B473D15" w14:textId="1E0670A5" w:rsidR="00F32411" w:rsidRPr="00230F99" w:rsidRDefault="005E7209">
      <w:pPr>
        <w:spacing w:line="400" w:lineRule="exact"/>
        <w:ind w:firstLineChars="200" w:firstLine="420"/>
        <w:jc w:val="left"/>
        <w:rPr>
          <w:rFonts w:ascii="Times New Roman" w:eastAsia="宋体" w:hAnsi="Times New Roman" w:cs="Times New Roman"/>
          <w:szCs w:val="24"/>
        </w:rPr>
      </w:pPr>
      <w:bookmarkStart w:id="21" w:name="_Toc38370141"/>
      <w:r w:rsidRPr="00230F99">
        <w:rPr>
          <w:rFonts w:ascii="Times New Roman" w:eastAsia="宋体" w:hAnsi="Times New Roman" w:cs="Times New Roman" w:hint="eastAsia"/>
          <w:szCs w:val="24"/>
        </w:rPr>
        <w:t>时间：</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702578" w:rsidRPr="00230F99">
        <w:rPr>
          <w:rFonts w:ascii="Times New Roman" w:eastAsia="宋体" w:hAnsi="Times New Roman" w:cs="Times New Roman"/>
          <w:szCs w:val="24"/>
        </w:rPr>
        <w:t>4</w:t>
      </w:r>
      <w:r w:rsidRPr="00230F99">
        <w:rPr>
          <w:rFonts w:ascii="Times New Roman" w:eastAsia="宋体" w:hAnsi="Times New Roman" w:cs="Times New Roman" w:hint="eastAsia"/>
          <w:szCs w:val="24"/>
        </w:rPr>
        <w:t>月</w:t>
      </w:r>
      <w:r w:rsidRPr="00230F99">
        <w:rPr>
          <w:rFonts w:ascii="Times New Roman" w:eastAsia="宋体" w:hAnsi="Times New Roman" w:cs="Times New Roman" w:hint="eastAsia"/>
          <w:szCs w:val="24"/>
        </w:rPr>
        <w:t xml:space="preserve">  </w:t>
      </w:r>
      <w:r w:rsidRPr="00230F99">
        <w:rPr>
          <w:rFonts w:ascii="Times New Roman" w:eastAsia="宋体" w:hAnsi="Times New Roman" w:cs="Times New Roman" w:hint="eastAsia"/>
          <w:szCs w:val="24"/>
        </w:rPr>
        <w:t>日至</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702578" w:rsidRPr="00230F99">
        <w:rPr>
          <w:rFonts w:ascii="Times New Roman" w:eastAsia="宋体" w:hAnsi="Times New Roman" w:cs="Times New Roman"/>
          <w:szCs w:val="24"/>
        </w:rPr>
        <w:t>4</w:t>
      </w:r>
      <w:r w:rsidRPr="00230F99">
        <w:rPr>
          <w:rFonts w:ascii="Times New Roman" w:eastAsia="宋体" w:hAnsi="Times New Roman" w:cs="Times New Roman" w:hint="eastAsia"/>
          <w:szCs w:val="24"/>
        </w:rPr>
        <w:t>月</w:t>
      </w:r>
      <w:r w:rsidRPr="00230F99">
        <w:rPr>
          <w:rFonts w:ascii="Times New Roman" w:eastAsia="宋体" w:hAnsi="Times New Roman" w:cs="Times New Roman" w:hint="eastAsia"/>
          <w:szCs w:val="24"/>
        </w:rPr>
        <w:t xml:space="preserve">  </w:t>
      </w:r>
      <w:r w:rsidRPr="00230F99">
        <w:rPr>
          <w:rFonts w:ascii="Times New Roman" w:eastAsia="宋体" w:hAnsi="Times New Roman" w:cs="Times New Roman" w:hint="eastAsia"/>
          <w:szCs w:val="24"/>
        </w:rPr>
        <w:t>日</w:t>
      </w:r>
      <w:r w:rsidRPr="00230F99">
        <w:rPr>
          <w:rFonts w:ascii="Times New Roman" w:eastAsia="宋体" w:hAnsi="Times New Roman" w:cs="Times New Roman"/>
          <w:szCs w:val="24"/>
        </w:rPr>
        <w:t xml:space="preserve"> </w:t>
      </w:r>
      <w:r w:rsidRPr="00230F99">
        <w:rPr>
          <w:rFonts w:ascii="Times New Roman" w:eastAsia="宋体" w:hAnsi="Times New Roman" w:cs="Times New Roman" w:hint="eastAsia"/>
          <w:szCs w:val="24"/>
        </w:rPr>
        <w:t>，每天上午</w:t>
      </w:r>
      <w:r w:rsidRPr="00230F99">
        <w:rPr>
          <w:rFonts w:ascii="Times New Roman" w:eastAsia="宋体" w:hAnsi="Times New Roman" w:cs="Times New Roman"/>
          <w:szCs w:val="24"/>
        </w:rPr>
        <w:t>00:00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，下午</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23:59</w:t>
      </w:r>
      <w:r w:rsidRPr="00230F99">
        <w:rPr>
          <w:rFonts w:ascii="Times New Roman" w:eastAsia="宋体" w:hAnsi="Times New Roman" w:cs="Times New Roman" w:hint="eastAsia"/>
          <w:szCs w:val="24"/>
        </w:rPr>
        <w:t>(</w:t>
      </w:r>
      <w:r w:rsidRPr="00230F99">
        <w:rPr>
          <w:rFonts w:ascii="Times New Roman" w:eastAsia="宋体" w:hAnsi="Times New Roman" w:cs="Times New Roman" w:hint="eastAsia"/>
          <w:szCs w:val="24"/>
        </w:rPr>
        <w:t>北京时间，法定节假日除外</w:t>
      </w:r>
      <w:r w:rsidRPr="00230F99">
        <w:rPr>
          <w:rFonts w:ascii="Times New Roman" w:eastAsia="宋体" w:hAnsi="Times New Roman" w:cs="Times New Roman" w:hint="eastAsia"/>
          <w:szCs w:val="24"/>
        </w:rPr>
        <w:t>)</w:t>
      </w:r>
    </w:p>
    <w:p w14:paraId="76FF516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sidRPr="00230F99">
        <w:rPr>
          <w:rFonts w:ascii="Times New Roman" w:eastAsia="宋体" w:hAnsi="Times New Roman" w:cs="Times New Roman" w:hint="eastAsia"/>
          <w:szCs w:val="24"/>
        </w:rPr>
        <w:t>地点</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网址</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w:t>
      </w:r>
      <w:r w:rsidRPr="00230F99">
        <w:rPr>
          <w:rFonts w:ascii="宋体" w:eastAsia="宋体" w:hAnsi="宋体" w:cs="Times New Roman" w:hint="eastAsia"/>
          <w:szCs w:val="21"/>
        </w:rPr>
        <w:t>广西政府采购云平台(ht</w:t>
      </w:r>
      <w:r>
        <w:rPr>
          <w:rFonts w:ascii="宋体" w:eastAsia="宋体" w:hAnsi="宋体" w:cs="Times New Roman" w:hint="eastAsia"/>
          <w:color w:val="000000" w:themeColor="text1"/>
          <w:szCs w:val="21"/>
        </w:rPr>
        <w:t>tps://www.gcy.zfcg.gxzf.gov.cn/)</w:t>
      </w:r>
    </w:p>
    <w:p w14:paraId="3BE1CEB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以下称“政采云平台”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进入“项目采购”应用选择项目，获取招标文件</w:t>
      </w:r>
      <w:r>
        <w:rPr>
          <w:rFonts w:ascii="Times New Roman" w:eastAsia="宋体" w:hAnsi="Times New Roman" w:cs="Times New Roman" w:hint="eastAsia"/>
          <w:color w:val="000000" w:themeColor="text1"/>
          <w:szCs w:val="24"/>
        </w:rPr>
        <w:t>)</w:t>
      </w:r>
    </w:p>
    <w:p w14:paraId="60C4A35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72BB1E6A"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22" w:name="_Toc28359082"/>
      <w:bookmarkStart w:id="23" w:name="_Toc28359005"/>
      <w:bookmarkStart w:id="24" w:name="_Toc35393793"/>
      <w:bookmarkStart w:id="25" w:name="_Toc35393624"/>
      <w:bookmarkEnd w:id="21"/>
      <w:r>
        <w:rPr>
          <w:rFonts w:ascii="Times New Roman" w:eastAsia="宋体" w:hAnsi="Times New Roman" w:cs="Times New Roman" w:hint="eastAsia"/>
          <w:b/>
          <w:color w:val="000000" w:themeColor="text1"/>
          <w:szCs w:val="24"/>
        </w:rPr>
        <w:t>投标文件</w:t>
      </w:r>
      <w:bookmarkEnd w:id="22"/>
      <w:bookmarkEnd w:id="23"/>
      <w:r>
        <w:rPr>
          <w:rFonts w:ascii="Times New Roman" w:eastAsia="宋体" w:hAnsi="Times New Roman" w:cs="Times New Roman" w:hint="eastAsia"/>
          <w:b/>
          <w:color w:val="000000" w:themeColor="text1"/>
          <w:szCs w:val="24"/>
        </w:rPr>
        <w:t>提交截止时间、开标时间和</w:t>
      </w:r>
      <w:bookmarkEnd w:id="24"/>
      <w:bookmarkEnd w:id="25"/>
      <w:r>
        <w:rPr>
          <w:rFonts w:ascii="Times New Roman" w:eastAsia="宋体" w:hAnsi="Times New Roman" w:cs="Times New Roman" w:hint="eastAsia"/>
          <w:b/>
          <w:color w:val="000000" w:themeColor="text1"/>
          <w:szCs w:val="24"/>
        </w:rPr>
        <w:t>地点</w:t>
      </w:r>
    </w:p>
    <w:p w14:paraId="0F8AB23C" w14:textId="58B29C55"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lastRenderedPageBreak/>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w:t>
      </w:r>
      <w:r w:rsidR="00702578">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月</w:t>
      </w:r>
      <w:r>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09:30</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Pr>
          <w:rFonts w:ascii="Times New Roman" w:eastAsia="宋体" w:hAnsi="Times New Roman" w:cs="Times New Roman" w:hint="eastAsia"/>
          <w:color w:val="000000" w:themeColor="text1"/>
          <w:szCs w:val="24"/>
        </w:rPr>
        <w:t>)</w:t>
      </w:r>
    </w:p>
    <w:p w14:paraId="56E466A9"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政府采购云平台(https://www.gcy.zfcg.gxzf.gov.cn/)</w:t>
      </w:r>
    </w:p>
    <w:p w14:paraId="13434A72" w14:textId="6E5E6CF7"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开标时间：2026年0</w:t>
      </w:r>
      <w:r w:rsidR="00702578">
        <w:rPr>
          <w:rFonts w:ascii="宋体" w:eastAsia="宋体" w:hAnsi="宋体" w:cs="Courier New"/>
          <w:color w:val="000000" w:themeColor="text1"/>
          <w:szCs w:val="21"/>
        </w:rPr>
        <w:t>4</w:t>
      </w:r>
      <w:r>
        <w:rPr>
          <w:rFonts w:ascii="宋体" w:eastAsia="宋体" w:hAnsi="宋体" w:cs="Courier New" w:hint="eastAsia"/>
          <w:color w:val="000000" w:themeColor="text1"/>
          <w:szCs w:val="21"/>
        </w:rPr>
        <w:t>月  日</w:t>
      </w:r>
      <w:r>
        <w:rPr>
          <w:rFonts w:ascii="Times New Roman" w:eastAsia="宋体" w:hAnsi="Times New Roman" w:cs="Times New Roman"/>
          <w:color w:val="000000" w:themeColor="text1"/>
          <w:szCs w:val="24"/>
        </w:rPr>
        <w:t>09:30</w:t>
      </w:r>
      <w:r>
        <w:rPr>
          <w:rFonts w:ascii="宋体" w:eastAsia="宋体" w:hAnsi="宋体" w:cs="Courier New" w:hint="eastAsia"/>
          <w:color w:val="000000" w:themeColor="text1"/>
          <w:szCs w:val="21"/>
        </w:rPr>
        <w:t>(北京时间)</w:t>
      </w:r>
    </w:p>
    <w:p w14:paraId="178BC438"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6" w:name="_Toc35393625"/>
      <w:bookmarkStart w:id="27" w:name="_Toc35393794"/>
      <w:bookmarkStart w:id="28" w:name="_Toc28359007"/>
      <w:bookmarkStart w:id="29" w:name="_Toc28359084"/>
      <w:r>
        <w:rPr>
          <w:rFonts w:ascii="宋体" w:eastAsia="宋体" w:hAnsi="宋体" w:cs="Courier New" w:hint="eastAsia"/>
          <w:color w:val="000000" w:themeColor="text1"/>
          <w:szCs w:val="21"/>
        </w:rPr>
        <w:t>广西钦州市金海湾东大街8号市政务服务中心三楼开标室</w:t>
      </w:r>
    </w:p>
    <w:p w14:paraId="67F352C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6"/>
      <w:bookmarkEnd w:id="27"/>
      <w:bookmarkEnd w:id="28"/>
      <w:bookmarkEnd w:id="29"/>
    </w:p>
    <w:p w14:paraId="7CBBDCE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4E179696" w14:textId="77777777" w:rsidR="00F32411" w:rsidRDefault="005E7209">
      <w:pPr>
        <w:spacing w:line="400" w:lineRule="exact"/>
        <w:rPr>
          <w:rFonts w:ascii="Times New Roman" w:eastAsia="宋体" w:hAnsi="Times New Roman" w:cs="Times New Roman"/>
          <w:b/>
          <w:color w:val="000000" w:themeColor="text1"/>
          <w:szCs w:val="24"/>
        </w:rPr>
      </w:pPr>
      <w:bookmarkStart w:id="30" w:name="_Toc35393796"/>
      <w:bookmarkStart w:id="31" w:name="_Toc35393627"/>
      <w:bookmarkStart w:id="32" w:name="_Toc28359008"/>
      <w:bookmarkStart w:id="33" w:name="_Toc28359085"/>
      <w:r>
        <w:rPr>
          <w:rFonts w:ascii="Times New Roman" w:eastAsia="宋体" w:hAnsi="Times New Roman" w:cs="Times New Roman" w:hint="eastAsia"/>
          <w:b/>
          <w:color w:val="000000" w:themeColor="text1"/>
          <w:szCs w:val="24"/>
        </w:rPr>
        <w:t>六、其他补充事宜</w:t>
      </w:r>
    </w:p>
    <w:p w14:paraId="79F8E9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D2AB03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9B680A6"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79723E4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50BC6158" w14:textId="4D62498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国家市场监督管理总局</w:t>
      </w:r>
      <w:r>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《强制性产品认证管理规定》</w:t>
      </w:r>
    </w:p>
    <w:p w14:paraId="65EF5917" w14:textId="07943CD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国务院办公厅关于在政府采购中实施本国产品标准及相关政策的通知</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国办发〔</w:t>
      </w:r>
      <w:r>
        <w:rPr>
          <w:rFonts w:ascii="Times New Roman" w:eastAsia="宋体" w:hAnsi="Times New Roman" w:cs="Times New Roman" w:hint="eastAsia"/>
          <w:color w:val="000000" w:themeColor="text1"/>
          <w:szCs w:val="24"/>
        </w:rPr>
        <w:t>2025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34</w:t>
      </w:r>
      <w:r>
        <w:rPr>
          <w:rFonts w:ascii="Times New Roman" w:eastAsia="宋体" w:hAnsi="Times New Roman" w:cs="Times New Roman" w:hint="eastAsia"/>
          <w:color w:val="000000" w:themeColor="text1"/>
          <w:szCs w:val="24"/>
        </w:rPr>
        <w:t>号</w:t>
      </w:r>
      <w:r>
        <w:rPr>
          <w:rFonts w:ascii="Times New Roman" w:eastAsia="宋体" w:hAnsi="Times New Roman" w:cs="Times New Roman" w:hint="eastAsia"/>
          <w:color w:val="000000" w:themeColor="text1"/>
          <w:szCs w:val="24"/>
        </w:rPr>
        <w:t>)</w:t>
      </w:r>
    </w:p>
    <w:p w14:paraId="2A39A551" w14:textId="47375F4D"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r w:rsidR="00E1283E">
        <w:rPr>
          <w:rFonts w:ascii="Times New Roman" w:eastAsia="宋体" w:hAnsi="Times New Roman" w:cs="Times New Roman" w:hint="eastAsia"/>
          <w:color w:val="000000" w:themeColor="text1"/>
          <w:szCs w:val="24"/>
        </w:rPr>
        <w:t>柒</w:t>
      </w:r>
      <w:r>
        <w:rPr>
          <w:rFonts w:ascii="Times New Roman" w:eastAsia="宋体" w:hAnsi="Times New Roman" w:cs="Times New Roman" w:hint="eastAsia"/>
          <w:color w:val="000000" w:themeColor="text1"/>
          <w:szCs w:val="24"/>
        </w:rPr>
        <w:t>万元整</w:t>
      </w: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7</w:t>
      </w:r>
      <w:r>
        <w:rPr>
          <w:rFonts w:ascii="Times New Roman" w:eastAsia="宋体" w:hAnsi="Times New Roman" w:cs="Times New Roman" w:hint="eastAsia"/>
          <w:color w:val="000000" w:themeColor="text1"/>
          <w:szCs w:val="24"/>
        </w:rPr>
        <w:t>0000.00)</w:t>
      </w:r>
    </w:p>
    <w:p w14:paraId="0087E5BA"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884C71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bookmarkStart w:id="34"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地址:广西钦州市钦南区水东街区金海湾东大街8号市政务服务中心二楼市采购中心财务室，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4"/>
    <w:p w14:paraId="18D7ACB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250A576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18C8D41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6B7DCB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53FB8A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74051A1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02C6EA7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5" w:name="_Hlk91598380"/>
      <w:r>
        <w:rPr>
          <w:rFonts w:ascii="Times New Roman" w:eastAsia="宋体" w:hAnsi="Times New Roman" w:cs="Times New Roman" w:hint="eastAsia"/>
          <w:color w:val="000000" w:themeColor="text1"/>
          <w:szCs w:val="24"/>
        </w:rPr>
        <w:t>全流程电子化</w:t>
      </w:r>
      <w:bookmarkEnd w:id="35"/>
      <w:r>
        <w:rPr>
          <w:rFonts w:ascii="Times New Roman" w:eastAsia="宋体" w:hAnsi="Times New Roman" w:cs="Times New Roman" w:hint="eastAsia"/>
          <w:color w:val="000000" w:themeColor="text1"/>
          <w:szCs w:val="24"/>
        </w:rPr>
        <w:t>要求：</w:t>
      </w:r>
    </w:p>
    <w:p w14:paraId="241E298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6"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操作指南：政采云电子卖场首页右上角—服务中心—帮助文档—项目采购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操作指南：政采云电子卖场首页右上角—帮助文档—入驻与配置—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证书申领路径：政采云平台—我的工作台右上角—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6"/>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342D014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hyperlink r:id="rId11" w:history="1">
        <w:r>
          <w:rPr>
            <w:rFonts w:ascii="Times New Roman" w:eastAsia="宋体" w:hAnsi="Times New Roman" w:cs="Times New Roman" w:hint="eastAsia"/>
            <w:color w:val="000000" w:themeColor="text1"/>
            <w:szCs w:val="24"/>
            <w:u w:val="single"/>
          </w:rPr>
          <w:t>政府采购云平台</w:t>
        </w:r>
      </w:hyperlink>
      <w:r>
        <w:rPr>
          <w:rFonts w:ascii="Times New Roman" w:eastAsia="宋体" w:hAnsi="Times New Roman" w:cs="Times New Roman" w:hint="eastAsia"/>
          <w:color w:val="000000" w:themeColor="text1"/>
          <w:szCs w:val="24"/>
        </w:rPr>
        <w:t>申请下载招标文件才视作依法获取招标文件。</w:t>
      </w:r>
    </w:p>
    <w:p w14:paraId="3D961532"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7" w:name="_Hlk154044625"/>
      <w:r>
        <w:rPr>
          <w:rFonts w:ascii="Times New Roman" w:eastAsia="宋体" w:hAnsi="Times New Roman" w:cs="Times New Roman" w:hint="eastAsia"/>
          <w:color w:val="000000" w:themeColor="text1"/>
          <w:szCs w:val="24"/>
        </w:rPr>
        <w:t>(</w:t>
      </w:r>
      <w:bookmarkStart w:id="38"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8"/>
      <w:r>
        <w:rPr>
          <w:rFonts w:ascii="Times New Roman" w:eastAsia="宋体" w:hAnsi="Times New Roman" w:cs="Times New Roman" w:hint="eastAsia"/>
          <w:color w:val="000000" w:themeColor="text1"/>
          <w:szCs w:val="24"/>
        </w:rPr>
        <w:t>)</w:t>
      </w:r>
      <w:bookmarkEnd w:id="37"/>
      <w:r>
        <w:rPr>
          <w:rFonts w:ascii="Times New Roman" w:eastAsia="宋体" w:hAnsi="Times New Roman" w:cs="Times New Roman" w:hint="eastAsia"/>
          <w:color w:val="000000" w:themeColor="text1"/>
          <w:szCs w:val="24"/>
        </w:rPr>
        <w:t>。</w:t>
      </w:r>
    </w:p>
    <w:p w14:paraId="41B7FF4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w:t>
      </w:r>
      <w:r>
        <w:rPr>
          <w:rFonts w:ascii="Times New Roman" w:eastAsia="宋体" w:hAnsi="Times New Roman" w:cs="Times New Roman" w:hint="eastAsia"/>
          <w:color w:val="000000" w:themeColor="text1"/>
          <w:szCs w:val="24"/>
        </w:rPr>
        <w:lastRenderedPageBreak/>
        <w:t>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AC9E22C"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39" w:name="_Hlk90367388"/>
      <w:r>
        <w:rPr>
          <w:rFonts w:ascii="宋体" w:eastAsia="宋体" w:hAnsi="宋体" w:cs="Courier New" w:hint="eastAsia"/>
          <w:color w:val="000000" w:themeColor="text1"/>
          <w:szCs w:val="21"/>
        </w:rPr>
        <w:t>政采云远程开标大厅</w:t>
      </w:r>
      <w:bookmarkEnd w:id="39"/>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p>
    <w:p w14:paraId="3DF68A7A"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投标人参与投标过程中涉及政府采购云平台的问题，请咨询政采云</w:t>
      </w:r>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362B31A7"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40"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2" w:history="1">
        <w:r>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40"/>
    </w:p>
    <w:p w14:paraId="321CAA8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10C62B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6F3652"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联系人：黄谦</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4E83A707"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2BAB9D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联系人：陈侃、陈启梅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41" w:name="OLE_LINK2"/>
      <w:r>
        <w:rPr>
          <w:rFonts w:ascii="Times New Roman" w:eastAsia="宋体" w:hAnsi="宋体" w:cs="Times New Roman"/>
          <w:color w:val="000000" w:themeColor="text1"/>
          <w:szCs w:val="24"/>
        </w:rPr>
        <w:t>2886006</w:t>
      </w:r>
      <w:bookmarkEnd w:id="41"/>
    </w:p>
    <w:p w14:paraId="71B59A1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30"/>
      <w:bookmarkEnd w:id="31"/>
      <w:bookmarkEnd w:id="32"/>
      <w:bookmarkEnd w:id="33"/>
    </w:p>
    <w:bookmarkEnd w:id="9"/>
    <w:p w14:paraId="5EE593C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28628239" w14:textId="3F75FE4D"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w:t>
      </w:r>
      <w:r w:rsidR="00E1283E">
        <w:rPr>
          <w:rFonts w:ascii="Times New Roman" w:eastAsia="宋体" w:hAnsi="Times New Roman" w:cs="Times New Roman" w:hint="eastAsia"/>
          <w:color w:val="000000" w:themeColor="text1"/>
          <w:szCs w:val="24"/>
        </w:rPr>
        <w:t>公安局</w:t>
      </w:r>
    </w:p>
    <w:p w14:paraId="662A8B23" w14:textId="3F6D5E8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w:t>
      </w:r>
      <w:r w:rsidR="00E1283E" w:rsidRPr="00E1283E">
        <w:rPr>
          <w:rFonts w:ascii="Times New Roman" w:eastAsia="宋体" w:hAnsi="Times New Roman" w:cs="Times New Roman" w:hint="eastAsia"/>
          <w:color w:val="000000" w:themeColor="text1"/>
          <w:szCs w:val="24"/>
        </w:rPr>
        <w:t>子材东大街</w:t>
      </w:r>
      <w:r w:rsidR="00E1283E" w:rsidRPr="00E1283E">
        <w:rPr>
          <w:rFonts w:ascii="Times New Roman" w:eastAsia="宋体" w:hAnsi="Times New Roman" w:cs="Times New Roman"/>
          <w:color w:val="000000" w:themeColor="text1"/>
          <w:szCs w:val="24"/>
        </w:rPr>
        <w:t>6</w:t>
      </w:r>
      <w:r w:rsidR="00E1283E" w:rsidRPr="00E1283E">
        <w:rPr>
          <w:rFonts w:ascii="Times New Roman" w:eastAsia="宋体" w:hAnsi="Times New Roman" w:cs="Times New Roman"/>
          <w:color w:val="000000" w:themeColor="text1"/>
          <w:szCs w:val="24"/>
        </w:rPr>
        <w:t>号</w:t>
      </w:r>
    </w:p>
    <w:p w14:paraId="0928B408" w14:textId="1EBA4F1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w:t>
      </w:r>
      <w:r w:rsidR="00E1283E">
        <w:rPr>
          <w:rFonts w:ascii="Times New Roman" w:eastAsia="宋体" w:hAnsi="Times New Roman" w:cs="Times New Roman" w:hint="eastAsia"/>
          <w:color w:val="000000" w:themeColor="text1"/>
          <w:szCs w:val="24"/>
        </w:rPr>
        <w:t>李宁</w:t>
      </w:r>
    </w:p>
    <w:p w14:paraId="798F431C" w14:textId="46B39A3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2" w:name="_Toc28359086"/>
      <w:bookmarkStart w:id="43" w:name="_Toc28359009"/>
      <w:r>
        <w:rPr>
          <w:rFonts w:ascii="Times New Roman" w:eastAsia="宋体" w:hAnsi="Times New Roman" w:cs="Times New Roman" w:hint="eastAsia"/>
          <w:color w:val="000000" w:themeColor="text1"/>
          <w:szCs w:val="24"/>
        </w:rPr>
        <w:t>：</w:t>
      </w:r>
      <w:r w:rsidR="001340C2" w:rsidRPr="001340C2">
        <w:rPr>
          <w:rFonts w:ascii="Times New Roman" w:eastAsia="宋体" w:hAnsi="Times New Roman" w:cs="Times New Roman"/>
          <w:color w:val="000000" w:themeColor="text1"/>
          <w:szCs w:val="24"/>
        </w:rPr>
        <w:t>0777-2820280</w:t>
      </w:r>
    </w:p>
    <w:p w14:paraId="080E8FD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bookmarkStart w:id="44"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42"/>
      <w:bookmarkEnd w:id="43"/>
    </w:p>
    <w:p w14:paraId="31B02E8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4EF4BBB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DD245C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26CCC00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5" w:name="_Toc28359010"/>
      <w:bookmarkStart w:id="46" w:name="_Toc28359087"/>
      <w:r>
        <w:rPr>
          <w:rFonts w:ascii="Times New Roman" w:eastAsia="宋体" w:hAnsi="Times New Roman" w:cs="Times New Roman" w:hint="eastAsia"/>
          <w:color w:val="000000" w:themeColor="text1"/>
          <w:szCs w:val="24"/>
        </w:rPr>
        <w:t>0777-2886022</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2886006</w:t>
      </w:r>
    </w:p>
    <w:bookmarkEnd w:id="44"/>
    <w:bookmarkEnd w:id="45"/>
    <w:bookmarkEnd w:id="46"/>
    <w:p w14:paraId="17EEF435" w14:textId="77777777" w:rsidR="00F32411" w:rsidRDefault="005E7209">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451B42CF" w14:textId="77777777" w:rsidR="00F32411" w:rsidRDefault="00F32411">
      <w:pPr>
        <w:spacing w:line="400" w:lineRule="exact"/>
        <w:jc w:val="left"/>
        <w:rPr>
          <w:rFonts w:ascii="Times New Roman" w:eastAsia="宋体" w:hAnsi="Times New Roman" w:cs="Times New Roman"/>
          <w:color w:val="000000" w:themeColor="text1"/>
          <w:szCs w:val="24"/>
        </w:rPr>
      </w:pPr>
    </w:p>
    <w:p w14:paraId="41DEE9D3" w14:textId="77777777" w:rsidR="00F32411" w:rsidRDefault="00F32411">
      <w:pPr>
        <w:spacing w:line="400" w:lineRule="exact"/>
        <w:jc w:val="left"/>
        <w:rPr>
          <w:rFonts w:ascii="Times New Roman" w:eastAsia="宋体" w:hAnsi="Times New Roman" w:cs="Times New Roman"/>
          <w:color w:val="000000" w:themeColor="text1"/>
          <w:szCs w:val="24"/>
        </w:rPr>
      </w:pPr>
    </w:p>
    <w:p w14:paraId="1FBD0957" w14:textId="77777777" w:rsidR="00F32411" w:rsidRDefault="00F32411">
      <w:pPr>
        <w:spacing w:line="400" w:lineRule="exact"/>
        <w:jc w:val="left"/>
        <w:rPr>
          <w:rFonts w:ascii="Times New Roman" w:eastAsia="宋体" w:hAnsi="Times New Roman" w:cs="Times New Roman"/>
          <w:color w:val="000000" w:themeColor="text1"/>
          <w:szCs w:val="24"/>
        </w:rPr>
      </w:pPr>
    </w:p>
    <w:p w14:paraId="321BFF3C" w14:textId="77777777" w:rsidR="00F32411" w:rsidRDefault="00F32411">
      <w:pPr>
        <w:spacing w:line="400" w:lineRule="exact"/>
        <w:jc w:val="left"/>
        <w:rPr>
          <w:rFonts w:ascii="Times New Roman" w:eastAsia="宋体" w:hAnsi="Times New Roman" w:cs="Times New Roman"/>
          <w:color w:val="000000" w:themeColor="text1"/>
          <w:szCs w:val="24"/>
        </w:rPr>
      </w:pPr>
    </w:p>
    <w:p w14:paraId="771B7636" w14:textId="77777777" w:rsidR="00F32411" w:rsidRDefault="00F32411">
      <w:pPr>
        <w:spacing w:line="400" w:lineRule="exact"/>
        <w:jc w:val="left"/>
        <w:rPr>
          <w:rFonts w:ascii="Times New Roman" w:eastAsia="宋体" w:hAnsi="Times New Roman" w:cs="Times New Roman"/>
          <w:color w:val="000000" w:themeColor="text1"/>
          <w:szCs w:val="24"/>
        </w:rPr>
      </w:pPr>
    </w:p>
    <w:p w14:paraId="7392F884" w14:textId="77777777" w:rsidR="00F32411" w:rsidRDefault="00F32411">
      <w:pPr>
        <w:spacing w:line="400" w:lineRule="exact"/>
        <w:jc w:val="left"/>
        <w:rPr>
          <w:rFonts w:ascii="Times New Roman" w:eastAsia="宋体" w:hAnsi="Times New Roman" w:cs="Times New Roman"/>
          <w:color w:val="000000" w:themeColor="text1"/>
          <w:szCs w:val="24"/>
        </w:rPr>
      </w:pPr>
    </w:p>
    <w:p w14:paraId="6854C661" w14:textId="77777777" w:rsidR="00F32411" w:rsidRDefault="00F32411">
      <w:pPr>
        <w:spacing w:line="400" w:lineRule="exact"/>
        <w:jc w:val="left"/>
        <w:rPr>
          <w:rFonts w:ascii="Times New Roman" w:eastAsia="宋体" w:hAnsi="Times New Roman" w:cs="Times New Roman"/>
          <w:color w:val="000000" w:themeColor="text1"/>
          <w:szCs w:val="24"/>
        </w:rPr>
      </w:pPr>
    </w:p>
    <w:p w14:paraId="174B5CC5" w14:textId="77777777" w:rsidR="00F32411" w:rsidRDefault="00F32411">
      <w:pPr>
        <w:spacing w:line="400" w:lineRule="exact"/>
        <w:jc w:val="left"/>
        <w:rPr>
          <w:rFonts w:ascii="Times New Roman" w:eastAsia="宋体" w:hAnsi="Times New Roman" w:cs="Times New Roman"/>
          <w:color w:val="000000" w:themeColor="text1"/>
          <w:szCs w:val="24"/>
        </w:rPr>
      </w:pPr>
    </w:p>
    <w:p w14:paraId="4132A9C3" w14:textId="77777777" w:rsidR="00F32411" w:rsidRDefault="00F32411">
      <w:pPr>
        <w:rPr>
          <w:rFonts w:hint="eastAsia"/>
        </w:rPr>
      </w:pPr>
    </w:p>
    <w:p w14:paraId="4FA78085" w14:textId="77777777" w:rsidR="00F32411" w:rsidRDefault="00F32411">
      <w:pPr>
        <w:rPr>
          <w:rFonts w:hint="eastAsia"/>
        </w:rPr>
      </w:pPr>
    </w:p>
    <w:p w14:paraId="67FA509F" w14:textId="77777777" w:rsidR="00F32411" w:rsidRDefault="00F32411">
      <w:pPr>
        <w:spacing w:line="400" w:lineRule="exact"/>
        <w:jc w:val="left"/>
        <w:rPr>
          <w:rFonts w:ascii="Times New Roman" w:eastAsia="宋体" w:hAnsi="Times New Roman" w:cs="Times New Roman"/>
          <w:color w:val="000000" w:themeColor="text1"/>
          <w:szCs w:val="24"/>
        </w:rPr>
      </w:pPr>
    </w:p>
    <w:p w14:paraId="08F3C998" w14:textId="77777777" w:rsidR="00F32411" w:rsidRDefault="00F32411">
      <w:pPr>
        <w:spacing w:line="400" w:lineRule="exact"/>
        <w:jc w:val="left"/>
        <w:rPr>
          <w:rFonts w:ascii="Times New Roman" w:eastAsia="宋体" w:hAnsi="Times New Roman" w:cs="Times New Roman"/>
          <w:color w:val="000000" w:themeColor="text1"/>
          <w:szCs w:val="24"/>
        </w:rPr>
      </w:pPr>
    </w:p>
    <w:p w14:paraId="0B8979EE" w14:textId="77777777" w:rsidR="00F32411" w:rsidRDefault="00F32411">
      <w:pPr>
        <w:spacing w:line="400" w:lineRule="exact"/>
        <w:jc w:val="left"/>
        <w:rPr>
          <w:rFonts w:ascii="Times New Roman" w:eastAsia="宋体" w:hAnsi="Times New Roman" w:cs="Times New Roman"/>
          <w:color w:val="000000" w:themeColor="text1"/>
          <w:szCs w:val="24"/>
        </w:rPr>
      </w:pPr>
    </w:p>
    <w:p w14:paraId="34174B4C"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47" w:name="_Toc352700402"/>
      <w:bookmarkStart w:id="48" w:name="_Toc173764939"/>
      <w:r>
        <w:rPr>
          <w:rFonts w:ascii="Cambria" w:eastAsia="方正小标宋_GBK" w:hAnsi="Cambria" w:cs="Times New Roman" w:hint="eastAsia"/>
          <w:b/>
          <w:bCs/>
          <w:color w:val="000000" w:themeColor="text1"/>
          <w:kern w:val="0"/>
          <w:sz w:val="44"/>
          <w:szCs w:val="32"/>
        </w:rPr>
        <w:t>第二章</w:t>
      </w:r>
      <w:r>
        <w:rPr>
          <w:rFonts w:ascii="Cambria" w:eastAsia="方正小标宋_GBK" w:hAnsi="Cambria" w:cs="Times New Roman"/>
          <w:b/>
          <w:bCs/>
          <w:color w:val="000000" w:themeColor="text1"/>
          <w:kern w:val="0"/>
          <w:sz w:val="44"/>
          <w:szCs w:val="32"/>
        </w:rPr>
        <w:t xml:space="preserve">  </w:t>
      </w:r>
      <w:bookmarkEnd w:id="47"/>
      <w:r>
        <w:rPr>
          <w:rFonts w:ascii="Cambria" w:eastAsia="方正小标宋_GBK" w:hAnsi="Cambria" w:cs="Times New Roman" w:hint="eastAsia"/>
          <w:b/>
          <w:bCs/>
          <w:color w:val="000000" w:themeColor="text1"/>
          <w:kern w:val="0"/>
          <w:sz w:val="44"/>
          <w:szCs w:val="32"/>
        </w:rPr>
        <w:t>项目需求</w:t>
      </w:r>
      <w:bookmarkStart w:id="49" w:name="_Toc352700403"/>
      <w:bookmarkEnd w:id="48"/>
    </w:p>
    <w:p w14:paraId="7CB0600C" w14:textId="77777777" w:rsidR="00F32411" w:rsidRDefault="005E7209">
      <w:pPr>
        <w:spacing w:line="800" w:lineRule="exact"/>
        <w:ind w:leftChars="-202" w:left="-291" w:hangingChars="30" w:hanging="133"/>
        <w:jc w:val="center"/>
        <w:rPr>
          <w:rFonts w:ascii="Times New Roman" w:eastAsia="宋体" w:hAnsi="Times New Roman" w:cs="Times New Roman"/>
          <w:b/>
          <w:color w:val="000000" w:themeColor="text1"/>
          <w:szCs w:val="24"/>
        </w:rPr>
      </w:pPr>
      <w:r>
        <w:rPr>
          <w:rFonts w:ascii="方正小标宋_GBK" w:eastAsia="方正小标宋_GBK" w:hAnsi="Times New Roman" w:cs="Times New Roman" w:hint="eastAsia"/>
          <w:b/>
          <w:color w:val="000000" w:themeColor="text1"/>
          <w:sz w:val="44"/>
          <w:szCs w:val="44"/>
        </w:rPr>
        <w:br w:type="page"/>
      </w:r>
      <w:r>
        <w:rPr>
          <w:rFonts w:ascii="方正小标宋_GBK" w:eastAsia="方正小标宋_GBK" w:hAnsi="Times New Roman" w:cs="Times New Roman" w:hint="eastAsia"/>
          <w:b/>
          <w:color w:val="000000" w:themeColor="text1"/>
          <w:sz w:val="44"/>
          <w:szCs w:val="44"/>
        </w:rPr>
        <w:lastRenderedPageBreak/>
        <w:t>项目需求</w:t>
      </w:r>
    </w:p>
    <w:p w14:paraId="1561AA77" w14:textId="77777777" w:rsidR="00F32411" w:rsidRDefault="005E7209">
      <w:pPr>
        <w:spacing w:line="420" w:lineRule="exact"/>
        <w:rPr>
          <w:rFonts w:ascii="Times New Roman" w:eastAsia="宋体" w:hAnsi="Times New Roman" w:cs="Times New Roman"/>
          <w:color w:val="000000" w:themeColor="text1"/>
          <w:szCs w:val="24"/>
        </w:rPr>
      </w:pPr>
      <w:bookmarkStart w:id="50" w:name="_Hlk92357261"/>
      <w:r>
        <w:rPr>
          <w:rFonts w:ascii="Times New Roman" w:eastAsia="宋体" w:hAnsi="Times New Roman" w:cs="Times New Roman" w:hint="eastAsia"/>
          <w:color w:val="000000" w:themeColor="text1"/>
          <w:szCs w:val="24"/>
        </w:rPr>
        <w:t>说明：</w:t>
      </w:r>
    </w:p>
    <w:p w14:paraId="5ED565A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1.本表中的品牌型号、技术参数及其性能（规格）仅起参考作用，投标人可选用其他品牌型号替代，</w:t>
      </w:r>
      <w:bookmarkStart w:id="51" w:name="_Hlk126843748"/>
      <w:r>
        <w:rPr>
          <w:rFonts w:ascii="宋体" w:eastAsia="宋体" w:hAnsi="宋体" w:cs="Times New Roman" w:hint="eastAsia"/>
          <w:color w:val="000000" w:themeColor="text1"/>
          <w:szCs w:val="24"/>
        </w:rPr>
        <w:t>但替代的产品整体上要相当于或优于参考品牌型号或其技术参数性能（规格）要求。</w:t>
      </w:r>
      <w:bookmarkEnd w:id="51"/>
    </w:p>
    <w:p w14:paraId="3BAAA4D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1C83BEA1" w14:textId="77777777" w:rsidR="00F32411" w:rsidRDefault="005E7209">
      <w:pPr>
        <w:spacing w:line="360" w:lineRule="exact"/>
        <w:ind w:firstLineChars="200" w:firstLine="420"/>
        <w:rPr>
          <w:rFonts w:ascii="宋体" w:eastAsia="宋体" w:hAnsi="宋体" w:cs="Times New Roman" w:hint="eastAsia"/>
          <w:bCs/>
          <w:color w:val="000000" w:themeColor="text1"/>
          <w:szCs w:val="24"/>
        </w:rPr>
      </w:pPr>
      <w:r>
        <w:rPr>
          <w:rFonts w:ascii="宋体" w:eastAsia="宋体" w:hAnsi="宋体" w:cs="Times New Roman" w:hint="eastAsia"/>
          <w:bCs/>
          <w:color w:val="000000" w:themeColor="text1"/>
          <w:szCs w:val="24"/>
        </w:rPr>
        <w:t>3.</w:t>
      </w:r>
      <w:r>
        <w:rPr>
          <w:rFonts w:ascii="Times New Roman" w:eastAsia="宋体" w:hAnsi="Times New Roman" w:cs="Times New Roman" w:hint="eastAsia"/>
          <w:color w:val="000000" w:themeColor="text1"/>
          <w:szCs w:val="24"/>
        </w:rPr>
        <w:t>本项目不接受投标人提供通过中国海关报关验放进入中国境内且产自关境外的产品。</w:t>
      </w:r>
    </w:p>
    <w:p w14:paraId="0534E223" w14:textId="2044C78F"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w:t>
      </w:r>
      <w:r>
        <w:rPr>
          <w:rFonts w:ascii="宋体" w:eastAsia="宋体" w:hAnsi="宋体" w:cs="Times New Roman" w:hint="eastAsia"/>
          <w:color w:val="000000" w:themeColor="text1"/>
          <w:szCs w:val="21"/>
        </w:rPr>
        <w:t>标注★号的技术参数为实质性要求的参数，要求必须满足或优于，否则视为无效投标文件。</w:t>
      </w:r>
    </w:p>
    <w:p w14:paraId="58D3FC4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5.本项目对应的中小企业划分标准所属行业为</w:t>
      </w:r>
      <w:r>
        <w:rPr>
          <w:rFonts w:ascii="宋体" w:eastAsia="宋体" w:hAnsi="宋体" w:cs="Times New Roman" w:hint="eastAsia"/>
          <w:color w:val="000000" w:themeColor="text1"/>
          <w:szCs w:val="24"/>
          <w:u w:val="single"/>
        </w:rPr>
        <w:t>工业(制造业)</w:t>
      </w:r>
      <w:r>
        <w:rPr>
          <w:rFonts w:ascii="宋体" w:eastAsia="宋体" w:hAnsi="宋体" w:cs="Times New Roman" w:hint="eastAsia"/>
          <w:color w:val="000000" w:themeColor="text1"/>
          <w:szCs w:val="24"/>
        </w:rPr>
        <w:t>。</w:t>
      </w:r>
    </w:p>
    <w:p w14:paraId="578320E3" w14:textId="0DBCEA86"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w:t>
      </w:r>
      <w:r>
        <w:rPr>
          <w:rFonts w:ascii="Times New Roman" w:eastAsia="宋体" w:hAnsi="Times New Roman" w:cs="Times New Roman" w:hint="eastAsia"/>
          <w:color w:val="000000" w:themeColor="text1"/>
          <w:szCs w:val="24"/>
        </w:rPr>
        <w:t>预算金额：</w:t>
      </w:r>
      <w:r w:rsidR="00BB6B3B" w:rsidRPr="00BB6B3B">
        <w:rPr>
          <w:rFonts w:ascii="Times New Roman" w:eastAsia="宋体" w:hAnsi="Times New Roman" w:cs="Times New Roman" w:hint="eastAsia"/>
          <w:color w:val="000000" w:themeColor="text1"/>
          <w:szCs w:val="24"/>
          <w:u w:val="single"/>
        </w:rPr>
        <w:t>柒佰伍拾柒万肆仟零捌拾柒</w:t>
      </w:r>
      <w:r w:rsidRPr="00BB6B3B">
        <w:rPr>
          <w:rFonts w:ascii="Times New Roman" w:eastAsia="宋体" w:hAnsi="Times New Roman" w:cs="Times New Roman" w:hint="eastAsia"/>
          <w:color w:val="000000" w:themeColor="text1"/>
          <w:szCs w:val="24"/>
          <w:u w:val="single"/>
        </w:rPr>
        <w:t>元整</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BB6B3B" w:rsidRPr="00BB6B3B">
        <w:rPr>
          <w:rFonts w:ascii="Times New Roman" w:eastAsia="宋体" w:hAnsi="Times New Roman" w:cs="Times New Roman"/>
          <w:color w:val="000000" w:themeColor="text1"/>
          <w:szCs w:val="24"/>
          <w:u w:val="single"/>
        </w:rPr>
        <w:t>7</w:t>
      </w:r>
      <w:r w:rsidR="00BB6B3B">
        <w:rPr>
          <w:rFonts w:ascii="Times New Roman" w:eastAsia="宋体" w:hAnsi="Times New Roman" w:cs="Times New Roman"/>
          <w:color w:val="000000" w:themeColor="text1"/>
          <w:szCs w:val="24"/>
          <w:u w:val="single"/>
        </w:rPr>
        <w:t>,</w:t>
      </w:r>
      <w:r w:rsidR="00BB6B3B" w:rsidRPr="00BB6B3B">
        <w:rPr>
          <w:rFonts w:ascii="Times New Roman" w:eastAsia="宋体" w:hAnsi="Times New Roman" w:cs="Times New Roman"/>
          <w:color w:val="000000" w:themeColor="text1"/>
          <w:szCs w:val="24"/>
          <w:u w:val="single"/>
        </w:rPr>
        <w:t>574</w:t>
      </w:r>
      <w:r w:rsidR="00BB6B3B">
        <w:rPr>
          <w:rFonts w:ascii="Times New Roman" w:eastAsia="宋体" w:hAnsi="Times New Roman" w:cs="Times New Roman"/>
          <w:color w:val="000000" w:themeColor="text1"/>
          <w:szCs w:val="24"/>
          <w:u w:val="single"/>
        </w:rPr>
        <w:t>,</w:t>
      </w:r>
      <w:r w:rsidR="00BB6B3B" w:rsidRPr="00BB6B3B">
        <w:rPr>
          <w:rFonts w:ascii="Times New Roman" w:eastAsia="宋体" w:hAnsi="Times New Roman" w:cs="Times New Roman"/>
          <w:color w:val="000000" w:themeColor="text1"/>
          <w:szCs w:val="24"/>
          <w:u w:val="single"/>
        </w:rPr>
        <w:t>087.00</w:t>
      </w:r>
      <w:r>
        <w:rPr>
          <w:rFonts w:ascii="Times New Roman" w:eastAsia="宋体" w:hAnsi="Times New Roman" w:cs="Times New Roman"/>
          <w:color w:val="000000" w:themeColor="text1"/>
          <w:szCs w:val="24"/>
        </w:rPr>
        <w:t>)</w:t>
      </w:r>
    </w:p>
    <w:tbl>
      <w:tblPr>
        <w:tblW w:w="10314" w:type="dxa"/>
        <w:tblLayout w:type="fixed"/>
        <w:tblLook w:val="0000" w:firstRow="0" w:lastRow="0" w:firstColumn="0" w:lastColumn="0" w:noHBand="0" w:noVBand="0"/>
      </w:tblPr>
      <w:tblGrid>
        <w:gridCol w:w="675"/>
        <w:gridCol w:w="1091"/>
        <w:gridCol w:w="7131"/>
        <w:gridCol w:w="709"/>
        <w:gridCol w:w="708"/>
      </w:tblGrid>
      <w:tr w:rsidR="00BB6B3B" w:rsidRPr="00BB6B3B" w14:paraId="75B77F31" w14:textId="77777777" w:rsidTr="00783531">
        <w:trPr>
          <w:trHeight w:val="658"/>
        </w:trPr>
        <w:tc>
          <w:tcPr>
            <w:tcW w:w="675" w:type="dxa"/>
            <w:tcBorders>
              <w:top w:val="single" w:sz="4" w:space="0" w:color="auto"/>
              <w:left w:val="single" w:sz="4" w:space="0" w:color="000000"/>
              <w:bottom w:val="single" w:sz="4" w:space="0" w:color="000000"/>
              <w:right w:val="single" w:sz="4" w:space="0" w:color="000000"/>
            </w:tcBorders>
            <w:vAlign w:val="center"/>
          </w:tcPr>
          <w:p w14:paraId="7A298B2C"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1091" w:type="dxa"/>
            <w:tcBorders>
              <w:top w:val="single" w:sz="4" w:space="0" w:color="auto"/>
              <w:left w:val="single" w:sz="4" w:space="0" w:color="000000"/>
              <w:bottom w:val="single" w:sz="4" w:space="0" w:color="000000"/>
              <w:right w:val="single" w:sz="4" w:space="0" w:color="000000"/>
            </w:tcBorders>
            <w:vAlign w:val="center"/>
          </w:tcPr>
          <w:p w14:paraId="26CD0D73" w14:textId="77777777" w:rsidR="00BB6B3B" w:rsidRPr="00BB6B3B" w:rsidRDefault="00BB6B3B" w:rsidP="00F85D7A">
            <w:pPr>
              <w:widowControl/>
              <w:spacing w:line="340" w:lineRule="exact"/>
              <w:ind w:hanging="10"/>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标的名称</w:t>
            </w:r>
          </w:p>
        </w:tc>
        <w:tc>
          <w:tcPr>
            <w:tcW w:w="7131" w:type="dxa"/>
            <w:tcBorders>
              <w:top w:val="single" w:sz="4" w:space="0" w:color="auto"/>
              <w:left w:val="single" w:sz="4" w:space="0" w:color="000000"/>
              <w:bottom w:val="single" w:sz="4" w:space="0" w:color="000000"/>
              <w:right w:val="single" w:sz="4" w:space="0" w:color="000000"/>
            </w:tcBorders>
            <w:vAlign w:val="center"/>
          </w:tcPr>
          <w:p w14:paraId="2389AF00" w14:textId="5FE0FECA" w:rsidR="00BB6B3B" w:rsidRPr="00BB6B3B" w:rsidRDefault="005C2D8C" w:rsidP="00F85D7A">
            <w:pPr>
              <w:widowControl/>
              <w:spacing w:line="340" w:lineRule="exact"/>
              <w:jc w:val="center"/>
              <w:textAlignment w:val="center"/>
              <w:rPr>
                <w:rFonts w:ascii="宋体" w:eastAsia="宋体" w:hAnsi="宋体" w:cs="宋体" w:hint="eastAsia"/>
                <w:b/>
                <w:bCs/>
                <w:color w:val="000000"/>
                <w:szCs w:val="21"/>
              </w:rPr>
            </w:pPr>
            <w:r w:rsidRPr="005C2D8C">
              <w:rPr>
                <w:rFonts w:ascii="宋体" w:eastAsia="宋体" w:hAnsi="宋体" w:cs="宋体" w:hint="eastAsia"/>
                <w:b/>
                <w:bCs/>
                <w:color w:val="000000"/>
                <w:kern w:val="0"/>
                <w:szCs w:val="21"/>
                <w:lang w:bidi="ar"/>
              </w:rPr>
              <w:t>技术参数及其性能（规格）</w:t>
            </w:r>
          </w:p>
        </w:tc>
        <w:tc>
          <w:tcPr>
            <w:tcW w:w="709" w:type="dxa"/>
            <w:tcBorders>
              <w:top w:val="single" w:sz="4" w:space="0" w:color="auto"/>
              <w:left w:val="single" w:sz="4" w:space="0" w:color="000000"/>
              <w:bottom w:val="single" w:sz="4" w:space="0" w:color="000000"/>
              <w:right w:val="single" w:sz="4" w:space="0" w:color="000000"/>
            </w:tcBorders>
            <w:vAlign w:val="center"/>
          </w:tcPr>
          <w:p w14:paraId="740B4BA5"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708" w:type="dxa"/>
            <w:tcBorders>
              <w:top w:val="single" w:sz="4" w:space="0" w:color="auto"/>
              <w:left w:val="single" w:sz="4" w:space="0" w:color="000000"/>
              <w:bottom w:val="single" w:sz="4" w:space="0" w:color="000000"/>
              <w:right w:val="single" w:sz="4" w:space="0" w:color="000000"/>
            </w:tcBorders>
            <w:vAlign w:val="center"/>
          </w:tcPr>
          <w:p w14:paraId="7061DF11"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r>
      <w:tr w:rsidR="00BB6B3B" w:rsidRPr="00BB6B3B" w14:paraId="6618FF4B" w14:textId="77777777" w:rsidTr="00783531">
        <w:trPr>
          <w:trHeight w:val="2175"/>
        </w:trPr>
        <w:tc>
          <w:tcPr>
            <w:tcW w:w="675" w:type="dxa"/>
            <w:tcBorders>
              <w:top w:val="single" w:sz="4" w:space="0" w:color="000000"/>
              <w:left w:val="single" w:sz="4" w:space="0" w:color="000000"/>
              <w:bottom w:val="single" w:sz="4" w:space="0" w:color="000000"/>
              <w:right w:val="single" w:sz="4" w:space="0" w:color="000000"/>
            </w:tcBorders>
            <w:vAlign w:val="center"/>
          </w:tcPr>
          <w:p w14:paraId="1B9769EC"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091" w:type="dxa"/>
            <w:tcBorders>
              <w:top w:val="single" w:sz="4" w:space="0" w:color="000000"/>
              <w:left w:val="single" w:sz="4" w:space="0" w:color="000000"/>
              <w:bottom w:val="single" w:sz="4" w:space="0" w:color="000000"/>
              <w:right w:val="single" w:sz="4" w:space="0" w:color="000000"/>
            </w:tcBorders>
            <w:vAlign w:val="center"/>
          </w:tcPr>
          <w:p w14:paraId="1AC74499" w14:textId="77777777" w:rsidR="00BB6B3B" w:rsidRPr="00BB6B3B" w:rsidRDefault="00BB6B3B" w:rsidP="00F85D7A">
            <w:pPr>
              <w:widowControl/>
              <w:spacing w:line="340" w:lineRule="exact"/>
              <w:ind w:hanging="10"/>
              <w:jc w:val="center"/>
              <w:textAlignment w:val="center"/>
              <w:rPr>
                <w:rFonts w:ascii="宋体" w:eastAsia="宋体" w:hAnsi="宋体" w:cs="宋体" w:hint="eastAsia"/>
                <w:color w:val="000000"/>
                <w:szCs w:val="21"/>
              </w:rPr>
            </w:pPr>
            <w:r w:rsidRPr="00BB6B3B">
              <w:rPr>
                <w:rFonts w:ascii="宋体" w:eastAsia="宋体" w:hAnsi="宋体" w:cs="宋体" w:hint="eastAsia"/>
                <w:szCs w:val="21"/>
              </w:rPr>
              <w:t>26米级钢铝指挥船</w:t>
            </w:r>
          </w:p>
        </w:tc>
        <w:tc>
          <w:tcPr>
            <w:tcW w:w="7131" w:type="dxa"/>
            <w:tcBorders>
              <w:top w:val="single" w:sz="4" w:space="0" w:color="000000"/>
              <w:left w:val="single" w:sz="4" w:space="0" w:color="000000"/>
              <w:bottom w:val="single" w:sz="4" w:space="0" w:color="000000"/>
              <w:right w:val="single" w:sz="4" w:space="0" w:color="000000"/>
            </w:tcBorders>
          </w:tcPr>
          <w:p w14:paraId="699F6E75" w14:textId="77777777"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4"/>
                <w:szCs w:val="21"/>
              </w:rPr>
              <w:t>一、船体部分</w:t>
            </w:r>
          </w:p>
          <w:p w14:paraId="245D6648" w14:textId="7ADEEE31" w:rsidR="00BB6B3B" w:rsidRPr="00BB6B3B" w:rsidRDefault="00BB6B3B" w:rsidP="00F85D7A">
            <w:pPr>
              <w:spacing w:before="182" w:line="340" w:lineRule="exact"/>
              <w:ind w:left="16"/>
              <w:rPr>
                <w:rFonts w:ascii="宋体" w:eastAsia="宋体" w:hAnsi="宋体" w:cs="宋体" w:hint="eastAsia"/>
                <w:szCs w:val="21"/>
              </w:rPr>
            </w:pPr>
            <w:r w:rsidRPr="00BB6B3B">
              <w:rPr>
                <w:rFonts w:ascii="宋体" w:eastAsia="宋体" w:hAnsi="宋体" w:cs="宋体" w:hint="eastAsia"/>
                <w:b/>
                <w:bCs/>
                <w:spacing w:val="-15"/>
                <w:szCs w:val="21"/>
              </w:rPr>
              <w:t>1概述</w:t>
            </w:r>
          </w:p>
          <w:p w14:paraId="2E29A196" w14:textId="5564BAF8" w:rsidR="00BB6B3B" w:rsidRPr="00BB6B3B" w:rsidRDefault="00BB6B3B" w:rsidP="00F85D7A">
            <w:pPr>
              <w:spacing w:before="181" w:line="340" w:lineRule="exact"/>
              <w:rPr>
                <w:rFonts w:ascii="宋体" w:eastAsia="宋体" w:hAnsi="宋体" w:cs="宋体" w:hint="eastAsia"/>
                <w:szCs w:val="21"/>
              </w:rPr>
            </w:pPr>
            <w:r w:rsidRPr="00BB6B3B">
              <w:rPr>
                <w:rFonts w:ascii="宋体" w:eastAsia="宋体" w:hAnsi="宋体" w:cs="宋体" w:hint="eastAsia"/>
                <w:spacing w:val="-4"/>
                <w:szCs w:val="21"/>
              </w:rPr>
              <w:t>1.1用途与航区</w:t>
            </w:r>
          </w:p>
          <w:p w14:paraId="0E28D1A2" w14:textId="77777777" w:rsidR="00BB6B3B" w:rsidRPr="00BB6B3B" w:rsidRDefault="00BB6B3B" w:rsidP="00F85D7A">
            <w:pPr>
              <w:spacing w:before="178" w:line="340" w:lineRule="exact"/>
              <w:ind w:right="123"/>
              <w:rPr>
                <w:rFonts w:ascii="宋体" w:eastAsia="宋体" w:hAnsi="宋体" w:cs="宋体" w:hint="eastAsia"/>
                <w:szCs w:val="21"/>
              </w:rPr>
            </w:pPr>
            <w:r w:rsidRPr="00BB6B3B">
              <w:rPr>
                <w:rFonts w:ascii="宋体" w:eastAsia="宋体" w:hAnsi="宋体" w:cs="宋体" w:hint="eastAsia"/>
                <w:szCs w:val="21"/>
              </w:rPr>
              <w:t>本船为沿海高速执法指挥船，主要承担沿海执法站执法</w:t>
            </w:r>
            <w:r w:rsidRPr="00BB6B3B">
              <w:rPr>
                <w:rFonts w:ascii="宋体" w:eastAsia="宋体" w:hAnsi="宋体" w:cs="宋体" w:hint="eastAsia"/>
                <w:spacing w:val="-1"/>
                <w:szCs w:val="21"/>
              </w:rPr>
              <w:t>、执勤、巡逻、调度、指挥</w:t>
            </w:r>
            <w:r w:rsidRPr="00BB6B3B">
              <w:rPr>
                <w:rFonts w:ascii="宋体" w:eastAsia="宋体" w:hAnsi="宋体" w:cs="宋体" w:hint="eastAsia"/>
                <w:spacing w:val="-6"/>
                <w:szCs w:val="21"/>
              </w:rPr>
              <w:t>等。</w:t>
            </w:r>
          </w:p>
          <w:p w14:paraId="4EFEFB08" w14:textId="77777777"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2"/>
                <w:szCs w:val="21"/>
              </w:rPr>
              <w:t>本船航区为沿海航区。</w:t>
            </w:r>
          </w:p>
          <w:p w14:paraId="26F1512D" w14:textId="1465AEF6"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8"/>
                <w:szCs w:val="21"/>
              </w:rPr>
              <w:t>1.2船型</w:t>
            </w:r>
          </w:p>
          <w:p w14:paraId="12C3FB13" w14:textId="2ED984FE" w:rsidR="00BB6B3B" w:rsidRPr="00BB6B3B" w:rsidRDefault="00BB6B3B" w:rsidP="00F85D7A">
            <w:pPr>
              <w:spacing w:before="176" w:line="340" w:lineRule="exact"/>
              <w:rPr>
                <w:rFonts w:ascii="宋体" w:eastAsia="宋体" w:hAnsi="宋体" w:cs="宋体" w:hint="eastAsia"/>
                <w:szCs w:val="21"/>
              </w:rPr>
            </w:pPr>
            <w:r w:rsidRPr="00BB6B3B">
              <w:rPr>
                <w:rFonts w:ascii="宋体" w:eastAsia="宋体" w:hAnsi="宋体" w:cs="宋体" w:hint="eastAsia"/>
                <w:szCs w:val="21"/>
              </w:rPr>
              <w:t>船型为单体船，单底、单甲板、倾斜艏柱，双机、双桨、</w:t>
            </w:r>
            <w:r w:rsidRPr="00BB6B3B">
              <w:rPr>
                <w:rFonts w:ascii="宋体" w:eastAsia="宋体" w:hAnsi="宋体" w:cs="宋体" w:hint="eastAsia"/>
                <w:spacing w:val="-1"/>
                <w:szCs w:val="21"/>
              </w:rPr>
              <w:t>双舵，全焊接结构，流线</w:t>
            </w:r>
            <w:r w:rsidRPr="00BB6B3B">
              <w:rPr>
                <w:rFonts w:ascii="宋体" w:eastAsia="宋体" w:hAnsi="宋体" w:cs="宋体" w:hint="eastAsia"/>
                <w:spacing w:val="-2"/>
                <w:szCs w:val="21"/>
              </w:rPr>
              <w:t>型船体，推进方式采用柴油机直接驱动，本执法船为沿海高速船，考虑沿海流速、风力等因素；主船体结构采用CCSB级钢板，增强工作航区复杂环境的防碰撞安全保护能力，</w:t>
            </w:r>
            <w:r w:rsidRPr="00BB6B3B">
              <w:rPr>
                <w:rFonts w:ascii="宋体" w:eastAsia="宋体" w:hAnsi="宋体" w:cs="宋体" w:hint="eastAsia"/>
                <w:szCs w:val="21"/>
              </w:rPr>
              <w:t>甲板室结构采用铝合金带筋板设计合理、实用、使用方便</w:t>
            </w:r>
            <w:r w:rsidRPr="00BB6B3B">
              <w:rPr>
                <w:rFonts w:ascii="宋体" w:eastAsia="宋体" w:hAnsi="宋体" w:cs="宋体" w:hint="eastAsia"/>
                <w:spacing w:val="-1"/>
                <w:szCs w:val="21"/>
              </w:rPr>
              <w:t>，且造型新颖、大气、防锈、</w:t>
            </w:r>
            <w:r w:rsidRPr="00BB6B3B">
              <w:rPr>
                <w:rFonts w:ascii="宋体" w:eastAsia="宋体" w:hAnsi="宋体" w:cs="宋体" w:hint="eastAsia"/>
                <w:spacing w:val="-4"/>
                <w:szCs w:val="21"/>
              </w:rPr>
              <w:t>美观。</w:t>
            </w:r>
          </w:p>
          <w:p w14:paraId="0383C593" w14:textId="69CFDD10"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8"/>
                <w:szCs w:val="21"/>
              </w:rPr>
              <w:t>1.3规范</w:t>
            </w:r>
          </w:p>
          <w:p w14:paraId="713F3852" w14:textId="77777777" w:rsidR="00BB6B3B" w:rsidRPr="00BB6B3B" w:rsidRDefault="00BB6B3B" w:rsidP="00F85D7A">
            <w:pPr>
              <w:spacing w:before="179" w:line="340" w:lineRule="exact"/>
              <w:ind w:right="123"/>
              <w:rPr>
                <w:rFonts w:ascii="宋体" w:eastAsia="宋体" w:hAnsi="宋体" w:cs="宋体" w:hint="eastAsia"/>
                <w:szCs w:val="21"/>
              </w:rPr>
            </w:pPr>
            <w:r w:rsidRPr="00BB6B3B">
              <w:rPr>
                <w:rFonts w:ascii="宋体" w:eastAsia="宋体" w:hAnsi="宋体" w:cs="宋体" w:hint="eastAsia"/>
                <w:szCs w:val="21"/>
              </w:rPr>
              <w:t>本船按中华人民共和国海事局(CHINA MSA)和中国船级社(C</w:t>
            </w:r>
            <w:r w:rsidRPr="00BB6B3B">
              <w:rPr>
                <w:rFonts w:ascii="宋体" w:eastAsia="宋体" w:hAnsi="宋体" w:cs="宋体" w:hint="eastAsia"/>
                <w:spacing w:val="-1"/>
                <w:szCs w:val="21"/>
              </w:rPr>
              <w:t>CS)的有关规范和规则对沿海航区的要求进行设计与制造，主要满足下列规范和规则要求：</w:t>
            </w:r>
          </w:p>
          <w:p w14:paraId="21608A2B" w14:textId="242B969C"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3"/>
                <w:szCs w:val="21"/>
              </w:rPr>
              <w:t>a</w:t>
            </w:r>
            <w:r w:rsidR="006146C4">
              <w:rPr>
                <w:rFonts w:ascii="宋体" w:eastAsia="宋体" w:hAnsi="宋体" w:cs="宋体" w:hint="eastAsia"/>
                <w:spacing w:val="-3"/>
                <w:szCs w:val="21"/>
              </w:rPr>
              <w:t>.</w:t>
            </w:r>
            <w:bookmarkStart w:id="52" w:name="OLE_LINK1"/>
            <w:r w:rsidRPr="00BB6B3B">
              <w:rPr>
                <w:rFonts w:ascii="宋体" w:eastAsia="宋体" w:hAnsi="宋体" w:cs="宋体" w:hint="eastAsia"/>
                <w:spacing w:val="-3"/>
                <w:szCs w:val="21"/>
              </w:rPr>
              <w:t>中国海事局</w:t>
            </w:r>
            <w:bookmarkEnd w:id="52"/>
            <w:r w:rsidRPr="00BB6B3B">
              <w:rPr>
                <w:rFonts w:ascii="宋体" w:eastAsia="宋体" w:hAnsi="宋体" w:cs="宋体" w:hint="eastAsia"/>
                <w:spacing w:val="-3"/>
                <w:szCs w:val="21"/>
              </w:rPr>
              <w:t>《国内航行海船法定检验技术规则》(2020)(以下简称《海法规》)；</w:t>
            </w:r>
          </w:p>
          <w:p w14:paraId="0FA14826" w14:textId="5369A774" w:rsidR="00BB6B3B" w:rsidRPr="00BB6B3B" w:rsidRDefault="00BB6B3B" w:rsidP="00F85D7A">
            <w:pPr>
              <w:spacing w:before="181" w:line="340" w:lineRule="exact"/>
              <w:ind w:left="5" w:right="58"/>
              <w:rPr>
                <w:rFonts w:ascii="宋体" w:eastAsia="宋体" w:hAnsi="宋体" w:cs="宋体" w:hint="eastAsia"/>
                <w:szCs w:val="21"/>
              </w:rPr>
            </w:pPr>
            <w:r w:rsidRPr="00BB6B3B">
              <w:rPr>
                <w:rFonts w:ascii="宋体" w:eastAsia="宋体" w:hAnsi="宋体" w:cs="宋体" w:hint="eastAsia"/>
                <w:spacing w:val="-3"/>
                <w:szCs w:val="21"/>
              </w:rPr>
              <w:t>b</w:t>
            </w:r>
            <w:r w:rsidR="006146C4">
              <w:rPr>
                <w:rFonts w:ascii="宋体" w:eastAsia="宋体" w:hAnsi="宋体" w:cs="宋体" w:hint="eastAsia"/>
                <w:spacing w:val="-3"/>
                <w:szCs w:val="21"/>
              </w:rPr>
              <w:t>.</w:t>
            </w:r>
            <w:r w:rsidRPr="00BB6B3B">
              <w:rPr>
                <w:rFonts w:ascii="宋体" w:eastAsia="宋体" w:hAnsi="宋体" w:cs="宋体" w:hint="eastAsia"/>
                <w:spacing w:val="-3"/>
                <w:szCs w:val="21"/>
              </w:rPr>
              <w:t>中国海事局《公务船技术规则》（2020）；</w:t>
            </w:r>
          </w:p>
          <w:p w14:paraId="395999F2" w14:textId="0B84E1F6"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c</w:t>
            </w:r>
            <w:r w:rsidR="006146C4">
              <w:rPr>
                <w:rFonts w:ascii="宋体" w:eastAsia="宋体" w:hAnsi="宋体" w:cs="宋体" w:hint="eastAsia"/>
                <w:spacing w:val="-1"/>
                <w:szCs w:val="21"/>
              </w:rPr>
              <w:t>.</w:t>
            </w:r>
            <w:r w:rsidRPr="00BB6B3B">
              <w:rPr>
                <w:rFonts w:ascii="宋体" w:eastAsia="宋体" w:hAnsi="宋体" w:cs="宋体" w:hint="eastAsia"/>
                <w:spacing w:val="-3"/>
                <w:szCs w:val="21"/>
              </w:rPr>
              <w:t>中国船级社《海上高速船入级与建造规范》(2022)及其修改通报(以下简称《海高规》)；</w:t>
            </w:r>
          </w:p>
          <w:p w14:paraId="3D739EF9" w14:textId="59F500AD" w:rsidR="00BB6B3B" w:rsidRPr="00BB6B3B" w:rsidRDefault="00BB6B3B" w:rsidP="00F85D7A">
            <w:pPr>
              <w:spacing w:before="183" w:line="340" w:lineRule="exact"/>
              <w:rPr>
                <w:rFonts w:ascii="宋体" w:eastAsia="宋体" w:hAnsi="宋体" w:cs="宋体" w:hint="eastAsia"/>
                <w:szCs w:val="21"/>
              </w:rPr>
            </w:pPr>
            <w:r w:rsidRPr="00BB6B3B">
              <w:rPr>
                <w:rFonts w:ascii="宋体" w:eastAsia="宋体" w:hAnsi="宋体" w:cs="宋体" w:hint="eastAsia"/>
                <w:spacing w:val="-1"/>
                <w:szCs w:val="21"/>
              </w:rPr>
              <w:t>d</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中国船级社《材料与焊接规范》（2025</w:t>
            </w:r>
            <w:r w:rsidRPr="00BB6B3B">
              <w:rPr>
                <w:rFonts w:ascii="宋体" w:eastAsia="宋体" w:hAnsi="宋体" w:cs="宋体" w:hint="eastAsia"/>
                <w:spacing w:val="2"/>
                <w:szCs w:val="21"/>
              </w:rPr>
              <w:t>）；</w:t>
            </w:r>
          </w:p>
          <w:p w14:paraId="17A689EE" w14:textId="6D5CC04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zCs w:val="21"/>
              </w:rPr>
              <w:lastRenderedPageBreak/>
              <w:t>e</w:t>
            </w:r>
            <w:r w:rsidR="006146C4">
              <w:rPr>
                <w:rFonts w:ascii="宋体" w:eastAsia="宋体" w:hAnsi="宋体" w:cs="宋体" w:hint="eastAsia"/>
                <w:szCs w:val="21"/>
              </w:rPr>
              <w:t>.</w:t>
            </w:r>
            <w:r w:rsidRPr="00BB6B3B">
              <w:rPr>
                <w:rFonts w:ascii="宋体" w:eastAsia="宋体" w:hAnsi="宋体" w:cs="宋体" w:hint="eastAsia"/>
                <w:szCs w:val="21"/>
              </w:rPr>
              <w:t>中华人民共和国国家标准</w:t>
            </w:r>
            <w:bookmarkStart w:id="53" w:name="OLE_LINK5"/>
            <w:r w:rsidRPr="00BB6B3B">
              <w:rPr>
                <w:rFonts w:ascii="宋体" w:eastAsia="宋体" w:hAnsi="宋体" w:cs="宋体" w:hint="eastAsia"/>
                <w:szCs w:val="21"/>
              </w:rPr>
              <w:t>《量和单位》</w:t>
            </w:r>
            <w:r w:rsidR="0002242F" w:rsidRPr="0002242F">
              <w:rPr>
                <w:rFonts w:ascii="宋体" w:eastAsia="宋体" w:hAnsi="宋体" w:cs="宋体" w:hint="eastAsia"/>
                <w:szCs w:val="21"/>
              </w:rPr>
              <w:t>GB 3101-1993</w:t>
            </w:r>
            <w:bookmarkEnd w:id="53"/>
            <w:r w:rsidRPr="00BB6B3B">
              <w:rPr>
                <w:rFonts w:ascii="宋体" w:eastAsia="宋体" w:hAnsi="宋体" w:cs="宋体" w:hint="eastAsia"/>
                <w:spacing w:val="-1"/>
                <w:szCs w:val="21"/>
              </w:rPr>
              <w:t>(通报法定计量标准)</w:t>
            </w:r>
            <w:r w:rsidR="0002242F">
              <w:rPr>
                <w:rFonts w:ascii="宋体" w:eastAsia="宋体" w:hAnsi="宋体" w:cs="宋体" w:hint="eastAsia"/>
                <w:spacing w:val="-1"/>
                <w:szCs w:val="21"/>
              </w:rPr>
              <w:t>；</w:t>
            </w:r>
          </w:p>
          <w:p w14:paraId="6B063046" w14:textId="3E841500"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f</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《执法基础设施建设及技术装备标准》SL/T—2022；</w:t>
            </w:r>
          </w:p>
          <w:p w14:paraId="6776CBD6" w14:textId="1CF85F2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g</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《执法船测验规范》SL338—2006；</w:t>
            </w:r>
          </w:p>
          <w:p w14:paraId="5376CBD9" w14:textId="09DE14EE" w:rsidR="00BB6B3B" w:rsidRPr="00BB6B3B" w:rsidRDefault="00BB6B3B" w:rsidP="00F85D7A">
            <w:pPr>
              <w:spacing w:before="189" w:line="340" w:lineRule="exact"/>
              <w:rPr>
                <w:rFonts w:ascii="宋体" w:eastAsia="宋体" w:hAnsi="宋体" w:cs="宋体" w:hint="eastAsia"/>
                <w:szCs w:val="21"/>
              </w:rPr>
            </w:pPr>
            <w:r w:rsidRPr="00BB6B3B">
              <w:rPr>
                <w:rFonts w:ascii="宋体" w:eastAsia="宋体" w:hAnsi="宋体" w:cs="宋体" w:hint="eastAsia"/>
                <w:spacing w:val="-1"/>
                <w:szCs w:val="21"/>
              </w:rPr>
              <w:t>h</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《执法设施工程验收规程》SL650-2014；</w:t>
            </w:r>
          </w:p>
          <w:p w14:paraId="0F772E62" w14:textId="2B85C6EB" w:rsidR="00BB6B3B" w:rsidRPr="00BB6B3B" w:rsidRDefault="00BB6B3B" w:rsidP="00F85D7A">
            <w:pPr>
              <w:spacing w:before="79"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t>2主要要素及性能</w:t>
            </w:r>
          </w:p>
          <w:p w14:paraId="6A3B2450" w14:textId="462CE3DC" w:rsidR="00BB6B3B" w:rsidRPr="00BB6B3B" w:rsidRDefault="00BB6B3B" w:rsidP="00F85D7A">
            <w:pPr>
              <w:spacing w:before="179" w:line="340" w:lineRule="exact"/>
              <w:rPr>
                <w:rFonts w:ascii="宋体" w:eastAsia="宋体" w:hAnsi="宋体" w:cs="宋体" w:hint="eastAsia"/>
                <w:spacing w:val="-1"/>
                <w:szCs w:val="21"/>
              </w:rPr>
            </w:pPr>
            <w:r w:rsidRPr="00BB6B3B">
              <w:rPr>
                <w:rFonts w:ascii="宋体" w:eastAsia="宋体" w:hAnsi="宋体" w:cs="宋体" w:hint="eastAsia"/>
                <w:spacing w:val="-4"/>
                <w:szCs w:val="21"/>
              </w:rPr>
              <w:t>2.1主要要素</w:t>
            </w:r>
          </w:p>
          <w:p w14:paraId="79ED1289" w14:textId="242C52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总长</w:t>
            </w:r>
            <w:r w:rsidRPr="00BB6B3B">
              <w:rPr>
                <w:rFonts w:ascii="宋体" w:eastAsia="宋体" w:hAnsi="宋体" w:cs="宋体" w:hint="eastAsia"/>
                <w:spacing w:val="-1"/>
                <w:szCs w:val="21"/>
              </w:rPr>
              <w:tab/>
              <w:t>Loa</w:t>
            </w:r>
            <w:r w:rsidR="005C2D8C">
              <w:rPr>
                <w:rFonts w:ascii="宋体" w:eastAsia="宋体" w:hAnsi="宋体" w:cs="宋体"/>
                <w:spacing w:val="-1"/>
                <w:szCs w:val="21"/>
              </w:rPr>
              <w:t>:</w:t>
            </w:r>
            <w:r w:rsidRPr="00BB6B3B">
              <w:rPr>
                <w:rFonts w:ascii="宋体" w:eastAsia="宋体" w:hAnsi="宋体" w:cs="宋体" w:hint="eastAsia"/>
                <w:spacing w:val="-1"/>
                <w:szCs w:val="21"/>
              </w:rPr>
              <w:t>26.00</w:t>
            </w:r>
            <w:r w:rsidRPr="00BB6B3B">
              <w:rPr>
                <w:rFonts w:ascii="宋体" w:eastAsia="宋体" w:hAnsi="宋体" w:cs="宋体" w:hint="eastAsia"/>
                <w:spacing w:val="-1"/>
                <w:szCs w:val="21"/>
              </w:rPr>
              <w:tab/>
              <w:t>m</w:t>
            </w:r>
          </w:p>
          <w:p w14:paraId="16ED0D2E" w14:textId="3FEA790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垂线间长</w:t>
            </w:r>
            <w:r w:rsidRPr="00BB6B3B">
              <w:rPr>
                <w:rFonts w:ascii="宋体" w:eastAsia="宋体" w:hAnsi="宋体" w:cs="宋体" w:hint="eastAsia"/>
                <w:spacing w:val="-1"/>
                <w:szCs w:val="21"/>
              </w:rPr>
              <w:tab/>
              <w:t>Lbp</w:t>
            </w:r>
            <w:r w:rsidR="005C2D8C">
              <w:rPr>
                <w:rFonts w:ascii="宋体" w:eastAsia="宋体" w:hAnsi="宋体" w:cs="宋体"/>
                <w:spacing w:val="-1"/>
                <w:szCs w:val="21"/>
              </w:rPr>
              <w:t>:</w:t>
            </w:r>
            <w:r w:rsidRPr="00BB6B3B">
              <w:rPr>
                <w:rFonts w:ascii="宋体" w:eastAsia="宋体" w:hAnsi="宋体" w:cs="宋体" w:hint="eastAsia"/>
                <w:spacing w:val="-1"/>
                <w:szCs w:val="21"/>
              </w:rPr>
              <w:t>23.70</w:t>
            </w:r>
            <w:r w:rsidRPr="00BB6B3B">
              <w:rPr>
                <w:rFonts w:ascii="宋体" w:eastAsia="宋体" w:hAnsi="宋体" w:cs="宋体" w:hint="eastAsia"/>
                <w:spacing w:val="-1"/>
                <w:szCs w:val="21"/>
              </w:rPr>
              <w:tab/>
              <w:t>m</w:t>
            </w:r>
          </w:p>
          <w:p w14:paraId="1F1F577C" w14:textId="193252B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水线长Lwl</w:t>
            </w:r>
            <w:r w:rsidR="005C2D8C">
              <w:rPr>
                <w:rFonts w:ascii="宋体" w:eastAsia="宋体" w:hAnsi="宋体" w:cs="宋体"/>
                <w:spacing w:val="-1"/>
                <w:szCs w:val="21"/>
              </w:rPr>
              <w:t>:</w:t>
            </w:r>
            <w:r w:rsidRPr="00BB6B3B">
              <w:rPr>
                <w:rFonts w:ascii="宋体" w:eastAsia="宋体" w:hAnsi="宋体" w:cs="宋体" w:hint="eastAsia"/>
                <w:spacing w:val="-1"/>
                <w:szCs w:val="21"/>
              </w:rPr>
              <w:t>24.26</w:t>
            </w:r>
            <w:r w:rsidRPr="00BB6B3B">
              <w:rPr>
                <w:rFonts w:ascii="宋体" w:eastAsia="宋体" w:hAnsi="宋体" w:cs="宋体" w:hint="eastAsia"/>
                <w:spacing w:val="-1"/>
                <w:szCs w:val="21"/>
              </w:rPr>
              <w:tab/>
              <w:t>m</w:t>
            </w:r>
          </w:p>
          <w:p w14:paraId="106BE540" w14:textId="3A9D275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型宽</w:t>
            </w:r>
            <w:r w:rsidRPr="00BB6B3B">
              <w:rPr>
                <w:rFonts w:ascii="宋体" w:eastAsia="宋体" w:hAnsi="宋体" w:cs="宋体" w:hint="eastAsia"/>
                <w:spacing w:val="-1"/>
                <w:szCs w:val="21"/>
              </w:rPr>
              <w:tab/>
              <w:t>B</w:t>
            </w:r>
            <w:r w:rsidR="005C2D8C">
              <w:rPr>
                <w:rFonts w:ascii="宋体" w:eastAsia="宋体" w:hAnsi="宋体" w:cs="宋体"/>
                <w:spacing w:val="-1"/>
                <w:szCs w:val="21"/>
              </w:rPr>
              <w:t>:</w:t>
            </w:r>
            <w:r w:rsidRPr="00BB6B3B">
              <w:rPr>
                <w:rFonts w:ascii="宋体" w:eastAsia="宋体" w:hAnsi="宋体" w:cs="宋体" w:hint="eastAsia"/>
                <w:spacing w:val="-1"/>
                <w:szCs w:val="21"/>
              </w:rPr>
              <w:t>5.50</w:t>
            </w:r>
            <w:r w:rsidRPr="00BB6B3B">
              <w:rPr>
                <w:rFonts w:ascii="宋体" w:eastAsia="宋体" w:hAnsi="宋体" w:cs="宋体" w:hint="eastAsia"/>
                <w:spacing w:val="-1"/>
                <w:szCs w:val="21"/>
              </w:rPr>
              <w:tab/>
              <w:t>m</w:t>
            </w:r>
          </w:p>
          <w:p w14:paraId="16467A61" w14:textId="134B91C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型深</w:t>
            </w:r>
            <w:r w:rsidRPr="00BB6B3B">
              <w:rPr>
                <w:rFonts w:ascii="宋体" w:eastAsia="宋体" w:hAnsi="宋体" w:cs="宋体" w:hint="eastAsia"/>
                <w:spacing w:val="-1"/>
                <w:szCs w:val="21"/>
              </w:rPr>
              <w:tab/>
              <w:t>D</w:t>
            </w:r>
            <w:r w:rsidR="005C2D8C">
              <w:rPr>
                <w:rFonts w:ascii="宋体" w:eastAsia="宋体" w:hAnsi="宋体" w:cs="宋体"/>
                <w:spacing w:val="-1"/>
                <w:szCs w:val="21"/>
              </w:rPr>
              <w:t>:</w:t>
            </w:r>
            <w:r w:rsidRPr="00BB6B3B">
              <w:rPr>
                <w:rFonts w:ascii="宋体" w:eastAsia="宋体" w:hAnsi="宋体" w:cs="宋体" w:hint="eastAsia"/>
                <w:spacing w:val="-1"/>
                <w:szCs w:val="21"/>
              </w:rPr>
              <w:t>2.30</w:t>
            </w:r>
            <w:r w:rsidRPr="00BB6B3B">
              <w:rPr>
                <w:rFonts w:ascii="宋体" w:eastAsia="宋体" w:hAnsi="宋体" w:cs="宋体" w:hint="eastAsia"/>
                <w:spacing w:val="-1"/>
                <w:szCs w:val="21"/>
              </w:rPr>
              <w:tab/>
              <w:t>m</w:t>
            </w:r>
          </w:p>
          <w:p w14:paraId="28D1A292" w14:textId="5524A78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设计吃水d</w:t>
            </w:r>
            <w:r w:rsidR="005C2D8C">
              <w:rPr>
                <w:rFonts w:ascii="宋体" w:eastAsia="宋体" w:hAnsi="宋体" w:cs="宋体"/>
                <w:spacing w:val="-1"/>
                <w:szCs w:val="21"/>
              </w:rPr>
              <w:t>:</w:t>
            </w:r>
            <w:r w:rsidRPr="00BB6B3B">
              <w:rPr>
                <w:rFonts w:ascii="宋体" w:eastAsia="宋体" w:hAnsi="宋体" w:cs="宋体" w:hint="eastAsia"/>
                <w:spacing w:val="-1"/>
                <w:szCs w:val="21"/>
              </w:rPr>
              <w:t>1.25m</w:t>
            </w:r>
            <w:r w:rsidRPr="00BB6B3B">
              <w:rPr>
                <w:rFonts w:ascii="宋体" w:eastAsia="宋体" w:hAnsi="宋体" w:cs="宋体" w:hint="eastAsia"/>
                <w:spacing w:val="-1"/>
                <w:szCs w:val="21"/>
              </w:rPr>
              <w:tab/>
            </w:r>
          </w:p>
          <w:p w14:paraId="0D5691E2" w14:textId="3CD535E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主机功率</w:t>
            </w:r>
            <w:r w:rsidR="005C2D8C">
              <w:rPr>
                <w:rFonts w:ascii="宋体" w:eastAsia="宋体" w:hAnsi="宋体" w:cs="宋体"/>
                <w:spacing w:val="-1"/>
                <w:szCs w:val="21"/>
              </w:rPr>
              <w:t>:</w:t>
            </w:r>
            <w:r w:rsidRPr="00BB6B3B">
              <w:rPr>
                <w:rFonts w:ascii="宋体" w:eastAsia="宋体" w:hAnsi="宋体" w:cs="宋体" w:hint="eastAsia"/>
                <w:spacing w:val="-1"/>
                <w:szCs w:val="21"/>
              </w:rPr>
              <w:t>2×441kW</w:t>
            </w:r>
            <w:r w:rsidRPr="00BB6B3B">
              <w:rPr>
                <w:rFonts w:ascii="宋体" w:eastAsia="宋体" w:hAnsi="宋体" w:cs="宋体" w:hint="eastAsia"/>
                <w:spacing w:val="-1"/>
                <w:szCs w:val="21"/>
              </w:rPr>
              <w:tab/>
            </w:r>
          </w:p>
          <w:p w14:paraId="4D275295" w14:textId="433F4C3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2.2甲板间高及梁拱</w:t>
            </w:r>
          </w:p>
          <w:p w14:paraId="789802E8" w14:textId="6E5B3D6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休息室兼会议室甲板间高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7AB463E1" w14:textId="3D509D4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主甲板进厅甲板间高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7568BAA0" w14:textId="58AF3B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驾驶室甲板间高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4DCC911F" w14:textId="55908E1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甲板梁拱</w:t>
            </w:r>
            <w:r w:rsidR="005C2D8C">
              <w:rPr>
                <w:rFonts w:ascii="宋体" w:eastAsia="宋体" w:hAnsi="宋体" w:cs="宋体"/>
                <w:spacing w:val="-1"/>
                <w:szCs w:val="21"/>
              </w:rPr>
              <w:t>:</w:t>
            </w:r>
            <w:r w:rsidRPr="00BB6B3B">
              <w:rPr>
                <w:rFonts w:ascii="宋体" w:eastAsia="宋体" w:hAnsi="宋体" w:cs="宋体" w:hint="eastAsia"/>
                <w:spacing w:val="-1"/>
                <w:szCs w:val="21"/>
              </w:rPr>
              <w:t>0.08m</w:t>
            </w:r>
          </w:p>
          <w:p w14:paraId="3BE83BFC" w14:textId="1A7F56A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2.3动力装置</w:t>
            </w:r>
          </w:p>
          <w:p w14:paraId="575217B3" w14:textId="0B00FEF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2.3.1主机组</w:t>
            </w:r>
          </w:p>
          <w:p w14:paraId="0364101D" w14:textId="4041433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机组数量</w:t>
            </w:r>
            <w:r w:rsidRPr="00BB6B3B">
              <w:rPr>
                <w:rFonts w:ascii="宋体" w:eastAsia="宋体" w:hAnsi="宋体" w:cs="宋体" w:hint="eastAsia"/>
                <w:spacing w:val="-1"/>
                <w:szCs w:val="21"/>
              </w:rPr>
              <w:tab/>
            </w:r>
            <w:r w:rsidR="005C2D8C">
              <w:rPr>
                <w:rFonts w:ascii="宋体" w:eastAsia="宋体" w:hAnsi="宋体" w:cs="宋体"/>
                <w:spacing w:val="-1"/>
                <w:szCs w:val="21"/>
              </w:rPr>
              <w:t>:</w:t>
            </w:r>
            <w:r w:rsidRPr="00BB6B3B">
              <w:rPr>
                <w:rFonts w:ascii="宋体" w:eastAsia="宋体" w:hAnsi="宋体" w:cs="宋体" w:hint="eastAsia"/>
                <w:spacing w:val="-1"/>
                <w:szCs w:val="21"/>
              </w:rPr>
              <w:t>2台</w:t>
            </w:r>
            <w:r w:rsidRPr="00BB6B3B">
              <w:rPr>
                <w:rFonts w:ascii="宋体" w:eastAsia="宋体" w:hAnsi="宋体" w:cs="宋体" w:hint="eastAsia"/>
                <w:spacing w:val="-1"/>
                <w:szCs w:val="21"/>
              </w:rPr>
              <w:tab/>
            </w:r>
          </w:p>
          <w:p w14:paraId="30CAD318" w14:textId="18CC481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功率</w:t>
            </w:r>
            <w:r w:rsidRPr="00BB6B3B">
              <w:rPr>
                <w:rFonts w:ascii="宋体" w:eastAsia="宋体" w:hAnsi="宋体" w:cs="宋体" w:hint="eastAsia"/>
                <w:spacing w:val="-1"/>
                <w:szCs w:val="21"/>
              </w:rPr>
              <w:tab/>
            </w:r>
            <w:r w:rsidR="005C2D8C">
              <w:rPr>
                <w:rFonts w:ascii="宋体" w:eastAsia="宋体" w:hAnsi="宋体" w:cs="宋体" w:hint="eastAsia"/>
                <w:spacing w:val="-1"/>
                <w:szCs w:val="21"/>
              </w:rPr>
              <w:t>：</w:t>
            </w:r>
            <w:r w:rsidRPr="00BB6B3B">
              <w:rPr>
                <w:rFonts w:ascii="宋体" w:eastAsia="宋体" w:hAnsi="宋体" w:cs="宋体" w:hint="eastAsia"/>
                <w:spacing w:val="-1"/>
                <w:szCs w:val="21"/>
              </w:rPr>
              <w:t>441kW</w:t>
            </w:r>
            <w:r w:rsidRPr="00BB6B3B">
              <w:rPr>
                <w:rFonts w:ascii="宋体" w:eastAsia="宋体" w:hAnsi="宋体" w:cs="宋体" w:hint="eastAsia"/>
                <w:spacing w:val="-1"/>
                <w:szCs w:val="21"/>
              </w:rPr>
              <w:tab/>
            </w:r>
          </w:p>
          <w:p w14:paraId="70112026" w14:textId="17F7657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转速</w:t>
            </w:r>
            <w:r w:rsidRPr="00BB6B3B">
              <w:rPr>
                <w:rFonts w:ascii="宋体" w:eastAsia="宋体" w:hAnsi="宋体" w:cs="宋体" w:hint="eastAsia"/>
                <w:spacing w:val="-1"/>
                <w:szCs w:val="21"/>
              </w:rPr>
              <w:tab/>
            </w:r>
            <w:r w:rsidR="005C2D8C">
              <w:rPr>
                <w:rFonts w:ascii="宋体" w:eastAsia="宋体" w:hAnsi="宋体" w:cs="宋体" w:hint="eastAsia"/>
                <w:spacing w:val="-1"/>
                <w:szCs w:val="21"/>
              </w:rPr>
              <w:t>：</w:t>
            </w:r>
            <w:r w:rsidRPr="00BB6B3B">
              <w:rPr>
                <w:rFonts w:ascii="宋体" w:eastAsia="宋体" w:hAnsi="宋体" w:cs="宋体" w:hint="eastAsia"/>
                <w:spacing w:val="-1"/>
                <w:szCs w:val="21"/>
              </w:rPr>
              <w:t>1500r/min</w:t>
            </w:r>
            <w:r w:rsidRPr="00BB6B3B">
              <w:rPr>
                <w:rFonts w:ascii="宋体" w:eastAsia="宋体" w:hAnsi="宋体" w:cs="宋体" w:hint="eastAsia"/>
                <w:spacing w:val="-1"/>
                <w:szCs w:val="21"/>
              </w:rPr>
              <w:tab/>
            </w:r>
          </w:p>
          <w:p w14:paraId="5C0B493D" w14:textId="08FCD38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齿轮箱数量</w:t>
            </w:r>
            <w:r w:rsidR="005C2D8C">
              <w:rPr>
                <w:rFonts w:ascii="宋体" w:eastAsia="宋体" w:hAnsi="宋体" w:cs="宋体" w:hint="eastAsia"/>
                <w:spacing w:val="-1"/>
                <w:szCs w:val="21"/>
              </w:rPr>
              <w:t>：</w:t>
            </w:r>
            <w:r w:rsidRPr="00BB6B3B">
              <w:rPr>
                <w:rFonts w:ascii="宋体" w:eastAsia="宋体" w:hAnsi="宋体" w:cs="宋体" w:hint="eastAsia"/>
                <w:spacing w:val="-1"/>
                <w:szCs w:val="21"/>
              </w:rPr>
              <w:t>2台</w:t>
            </w:r>
            <w:r w:rsidRPr="00BB6B3B">
              <w:rPr>
                <w:rFonts w:ascii="宋体" w:eastAsia="宋体" w:hAnsi="宋体" w:cs="宋体" w:hint="eastAsia"/>
                <w:spacing w:val="-1"/>
                <w:szCs w:val="21"/>
              </w:rPr>
              <w:tab/>
            </w:r>
          </w:p>
          <w:p w14:paraId="380597AE" w14:textId="6649212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齿轮箱减速比</w:t>
            </w:r>
            <w:r w:rsidR="005C2D8C">
              <w:rPr>
                <w:rFonts w:ascii="宋体" w:eastAsia="宋体" w:hAnsi="宋体" w:cs="宋体" w:hint="eastAsia"/>
                <w:spacing w:val="-1"/>
                <w:szCs w:val="21"/>
              </w:rPr>
              <w:t>：</w:t>
            </w:r>
            <w:r w:rsidRPr="00BB6B3B">
              <w:rPr>
                <w:rFonts w:ascii="宋体" w:eastAsia="宋体" w:hAnsi="宋体" w:cs="宋体" w:hint="eastAsia"/>
                <w:spacing w:val="-1"/>
                <w:szCs w:val="21"/>
              </w:rPr>
              <w:t>2.45</w:t>
            </w:r>
            <w:r w:rsidRPr="00BB6B3B">
              <w:rPr>
                <w:rFonts w:ascii="宋体" w:eastAsia="宋体" w:hAnsi="宋体" w:cs="宋体" w:hint="eastAsia"/>
                <w:spacing w:val="-1"/>
                <w:szCs w:val="21"/>
              </w:rPr>
              <w:tab/>
            </w:r>
          </w:p>
          <w:p w14:paraId="4998C4FA" w14:textId="0C32AE8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2.3.2发电机组</w:t>
            </w:r>
          </w:p>
          <w:p w14:paraId="04C991B3" w14:textId="0F5DF46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发电机组数量</w:t>
            </w:r>
            <w:r w:rsidR="005C2D8C">
              <w:rPr>
                <w:rFonts w:ascii="宋体" w:eastAsia="宋体" w:hAnsi="宋体" w:cs="宋体" w:hint="eastAsia"/>
                <w:spacing w:val="-1"/>
                <w:szCs w:val="21"/>
              </w:rPr>
              <w:t>：</w:t>
            </w:r>
            <w:r w:rsidRPr="00BB6B3B">
              <w:rPr>
                <w:rFonts w:ascii="宋体" w:eastAsia="宋体" w:hAnsi="宋体" w:cs="宋体" w:hint="eastAsia"/>
                <w:spacing w:val="-1"/>
                <w:szCs w:val="21"/>
              </w:rPr>
              <w:t>2台</w:t>
            </w:r>
          </w:p>
          <w:p w14:paraId="43E74290" w14:textId="00CE4A4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柴油机额定功率及转速</w:t>
            </w:r>
            <w:r w:rsidR="005C2D8C">
              <w:rPr>
                <w:rFonts w:ascii="宋体" w:eastAsia="宋体" w:hAnsi="宋体" w:cs="宋体" w:hint="eastAsia"/>
                <w:spacing w:val="-1"/>
                <w:szCs w:val="21"/>
              </w:rPr>
              <w:t>：</w:t>
            </w:r>
            <w:r w:rsidRPr="00BB6B3B">
              <w:rPr>
                <w:rFonts w:ascii="宋体" w:eastAsia="宋体" w:hAnsi="宋体" w:cs="宋体" w:hint="eastAsia"/>
                <w:spacing w:val="-1"/>
                <w:szCs w:val="21"/>
              </w:rPr>
              <w:t>40kW／1500r/min</w:t>
            </w:r>
          </w:p>
          <w:p w14:paraId="19F1738B" w14:textId="0425F032" w:rsidR="00BB6B3B" w:rsidRPr="00BB6B3B" w:rsidRDefault="00BB6B3B" w:rsidP="00F85D7A">
            <w:pPr>
              <w:spacing w:before="180" w:line="340" w:lineRule="exact"/>
              <w:rPr>
                <w:rFonts w:ascii="宋体" w:eastAsia="宋体" w:hAnsi="宋体" w:cs="宋体" w:hint="eastAsia"/>
                <w:spacing w:val="-5"/>
                <w:szCs w:val="21"/>
              </w:rPr>
            </w:pPr>
            <w:r w:rsidRPr="00BB6B3B">
              <w:rPr>
                <w:rFonts w:ascii="宋体" w:eastAsia="宋体" w:hAnsi="宋体" w:cs="宋体" w:hint="eastAsia"/>
                <w:spacing w:val="-1"/>
                <w:szCs w:val="21"/>
              </w:rPr>
              <w:t>发电机额定功率</w:t>
            </w:r>
            <w:r w:rsidR="005C2D8C">
              <w:rPr>
                <w:rFonts w:ascii="宋体" w:eastAsia="宋体" w:hAnsi="宋体" w:cs="宋体" w:hint="eastAsia"/>
                <w:spacing w:val="-1"/>
                <w:szCs w:val="21"/>
              </w:rPr>
              <w:t>：</w:t>
            </w:r>
            <w:r w:rsidRPr="00BB6B3B">
              <w:rPr>
                <w:rFonts w:ascii="宋体" w:eastAsia="宋体" w:hAnsi="宋体" w:cs="宋体" w:hint="eastAsia"/>
                <w:spacing w:val="-1"/>
                <w:szCs w:val="21"/>
              </w:rPr>
              <w:t>30kW</w:t>
            </w:r>
          </w:p>
          <w:p w14:paraId="5EEA5E2E" w14:textId="46C70C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2.3.3</w:t>
            </w:r>
            <w:r w:rsidR="005C2D8C">
              <w:rPr>
                <w:rFonts w:ascii="宋体" w:eastAsia="宋体" w:hAnsi="宋体" w:cs="宋体" w:hint="eastAsia"/>
                <w:spacing w:val="-1"/>
                <w:szCs w:val="21"/>
              </w:rPr>
              <w:t>：</w:t>
            </w:r>
            <w:r w:rsidRPr="00BB6B3B">
              <w:rPr>
                <w:rFonts w:ascii="宋体" w:eastAsia="宋体" w:hAnsi="宋体" w:cs="宋体" w:hint="eastAsia"/>
                <w:spacing w:val="-1"/>
                <w:szCs w:val="21"/>
              </w:rPr>
              <w:t>螺旋桨</w:t>
            </w:r>
          </w:p>
          <w:p w14:paraId="602BFDE0" w14:textId="3B54AA0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叶数</w:t>
            </w:r>
            <w:r w:rsidR="005C2D8C">
              <w:rPr>
                <w:rFonts w:ascii="宋体" w:eastAsia="宋体" w:hAnsi="宋体" w:cs="宋体" w:hint="eastAsia"/>
                <w:spacing w:val="-1"/>
                <w:szCs w:val="21"/>
              </w:rPr>
              <w:t>：</w:t>
            </w:r>
            <w:r w:rsidRPr="00BB6B3B">
              <w:rPr>
                <w:rFonts w:ascii="宋体" w:eastAsia="宋体" w:hAnsi="宋体" w:cs="宋体" w:hint="eastAsia"/>
                <w:spacing w:val="-1"/>
                <w:szCs w:val="21"/>
              </w:rPr>
              <w:t>特制5叶</w:t>
            </w:r>
          </w:p>
          <w:p w14:paraId="12B75B2F" w14:textId="5DDBF7B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旋向</w:t>
            </w:r>
            <w:r w:rsidR="005C2D8C">
              <w:rPr>
                <w:rFonts w:ascii="宋体" w:eastAsia="宋体" w:hAnsi="宋体" w:cs="宋体" w:hint="eastAsia"/>
                <w:spacing w:val="-1"/>
                <w:szCs w:val="21"/>
              </w:rPr>
              <w:t>：</w:t>
            </w:r>
            <w:r w:rsidRPr="00BB6B3B">
              <w:rPr>
                <w:rFonts w:ascii="宋体" w:eastAsia="宋体" w:hAnsi="宋体" w:cs="宋体" w:hint="eastAsia"/>
                <w:spacing w:val="-1"/>
                <w:szCs w:val="21"/>
              </w:rPr>
              <w:t>双桨外旋</w:t>
            </w:r>
          </w:p>
          <w:p w14:paraId="1F31E7A1" w14:textId="235592F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直径</w:t>
            </w:r>
            <w:r w:rsidR="005C2D8C">
              <w:rPr>
                <w:rFonts w:ascii="宋体" w:eastAsia="宋体" w:hAnsi="宋体" w:cs="宋体" w:hint="eastAsia"/>
                <w:spacing w:val="-1"/>
                <w:szCs w:val="21"/>
              </w:rPr>
              <w:t>：</w:t>
            </w:r>
            <w:r w:rsidRPr="00BB6B3B">
              <w:rPr>
                <w:rFonts w:ascii="宋体" w:eastAsia="宋体" w:hAnsi="宋体" w:cs="宋体" w:hint="eastAsia"/>
                <w:spacing w:val="-1"/>
                <w:szCs w:val="21"/>
              </w:rPr>
              <w:t>0.88m</w:t>
            </w:r>
          </w:p>
          <w:p w14:paraId="588FBEE3" w14:textId="214DEF5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材料</w:t>
            </w:r>
            <w:r w:rsidR="005C2D8C">
              <w:rPr>
                <w:rFonts w:ascii="宋体" w:eastAsia="宋体" w:hAnsi="宋体" w:cs="宋体" w:hint="eastAsia"/>
                <w:spacing w:val="-1"/>
                <w:szCs w:val="21"/>
              </w:rPr>
              <w:t>：</w:t>
            </w:r>
            <w:r w:rsidRPr="00BB6B3B">
              <w:rPr>
                <w:rFonts w:ascii="宋体" w:eastAsia="宋体" w:hAnsi="宋体" w:cs="宋体" w:hint="eastAsia"/>
                <w:spacing w:val="-1"/>
                <w:szCs w:val="21"/>
              </w:rPr>
              <w:t>镍铝青铜</w:t>
            </w:r>
          </w:p>
          <w:p w14:paraId="1D9AFB89" w14:textId="62869FF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2.4航速</w:t>
            </w:r>
          </w:p>
          <w:p w14:paraId="5DB06DEA" w14:textId="528C1E8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在设计吃水条件下，主机发出额定功率，光洁船身，蒲氏风不大于3级，浪高不大于2级，深静水试航速度为16.0节。</w:t>
            </w:r>
          </w:p>
          <w:p w14:paraId="54759E38" w14:textId="5F85BE3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2.5续航力</w:t>
            </w:r>
          </w:p>
          <w:p w14:paraId="3F43BFFB" w14:textId="733C9B6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续航力</w:t>
            </w:r>
            <w:r w:rsidR="005C2D8C">
              <w:rPr>
                <w:rFonts w:ascii="宋体" w:eastAsia="宋体" w:hAnsi="宋体" w:cs="宋体" w:hint="eastAsia"/>
                <w:spacing w:val="-1"/>
                <w:szCs w:val="21"/>
              </w:rPr>
              <w:t>：</w:t>
            </w:r>
            <w:r w:rsidRPr="00BB6B3B">
              <w:rPr>
                <w:rFonts w:ascii="宋体" w:eastAsia="宋体" w:hAnsi="宋体" w:cs="宋体" w:hint="eastAsia"/>
                <w:spacing w:val="-1"/>
                <w:szCs w:val="21"/>
              </w:rPr>
              <w:t>200海里；</w:t>
            </w:r>
          </w:p>
          <w:p w14:paraId="2528E0C5" w14:textId="15D0DAB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自持力</w:t>
            </w:r>
            <w:r w:rsidR="005C2D8C">
              <w:rPr>
                <w:rFonts w:ascii="宋体" w:eastAsia="宋体" w:hAnsi="宋体" w:cs="宋体" w:hint="eastAsia"/>
                <w:spacing w:val="-1"/>
                <w:szCs w:val="21"/>
              </w:rPr>
              <w:t>：</w:t>
            </w:r>
            <w:r w:rsidRPr="00BB6B3B">
              <w:rPr>
                <w:rFonts w:ascii="宋体" w:eastAsia="宋体" w:hAnsi="宋体" w:cs="宋体" w:hint="eastAsia"/>
                <w:spacing w:val="-1"/>
                <w:szCs w:val="21"/>
              </w:rPr>
              <w:t>24h。</w:t>
            </w:r>
          </w:p>
          <w:p w14:paraId="2C439E37" w14:textId="761DBBB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2.6稳性</w:t>
            </w:r>
          </w:p>
          <w:p w14:paraId="391963BF"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本船各种装载情况下的完整稳</w:t>
            </w:r>
            <w:r w:rsidRPr="00BB6B3B">
              <w:rPr>
                <w:rFonts w:ascii="宋体" w:eastAsia="宋体" w:hAnsi="宋体" w:cs="宋体" w:hint="eastAsia"/>
                <w:szCs w:val="21"/>
              </w:rPr>
              <w:t>性均满足《海法规》</w:t>
            </w:r>
            <w:r w:rsidRPr="00BB6B3B">
              <w:rPr>
                <w:rFonts w:ascii="宋体" w:eastAsia="宋体" w:hAnsi="宋体" w:cs="宋体" w:hint="eastAsia"/>
                <w:spacing w:val="-1"/>
                <w:szCs w:val="21"/>
              </w:rPr>
              <w:t>对沿海航区单体高速船的</w:t>
            </w:r>
            <w:r w:rsidRPr="00BB6B3B">
              <w:rPr>
                <w:rFonts w:ascii="宋体" w:eastAsia="宋体" w:hAnsi="宋体" w:cs="宋体" w:hint="eastAsia"/>
                <w:spacing w:val="-4"/>
                <w:szCs w:val="21"/>
              </w:rPr>
              <w:t>要求。</w:t>
            </w:r>
          </w:p>
          <w:p w14:paraId="1E145FF8" w14:textId="4FD217E5"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4"/>
                <w:szCs w:val="21"/>
              </w:rPr>
              <w:t>2.7人员定额</w:t>
            </w:r>
          </w:p>
          <w:p w14:paraId="0EB26ECF" w14:textId="49EB8D86"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4"/>
                <w:szCs w:val="21"/>
              </w:rPr>
              <w:t>船员定额</w:t>
            </w:r>
            <w:r w:rsidR="005C2D8C">
              <w:rPr>
                <w:rFonts w:ascii="宋体" w:eastAsia="宋体" w:hAnsi="宋体" w:cs="宋体" w:hint="eastAsia"/>
                <w:spacing w:val="1"/>
                <w:szCs w:val="21"/>
              </w:rPr>
              <w:t>：</w:t>
            </w:r>
            <w:r w:rsidRPr="00BB6B3B">
              <w:rPr>
                <w:rFonts w:ascii="宋体" w:eastAsia="宋体" w:hAnsi="宋体" w:cs="宋体" w:hint="eastAsia"/>
                <w:spacing w:val="-4"/>
                <w:szCs w:val="21"/>
              </w:rPr>
              <w:t>3人</w:t>
            </w:r>
          </w:p>
          <w:p w14:paraId="6E51BA23" w14:textId="5705C93C"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3"/>
                <w:szCs w:val="21"/>
              </w:rPr>
              <w:t>工作人员定额</w:t>
            </w:r>
            <w:r w:rsidR="005C2D8C">
              <w:rPr>
                <w:rFonts w:ascii="宋体" w:eastAsia="宋体" w:hAnsi="宋体" w:cs="宋体" w:hint="eastAsia"/>
                <w:spacing w:val="1"/>
                <w:szCs w:val="21"/>
              </w:rPr>
              <w:t>：</w:t>
            </w:r>
            <w:r w:rsidRPr="00BB6B3B">
              <w:rPr>
                <w:rFonts w:ascii="宋体" w:eastAsia="宋体" w:hAnsi="宋体" w:cs="宋体" w:hint="eastAsia"/>
                <w:spacing w:val="3"/>
                <w:szCs w:val="21"/>
              </w:rPr>
              <w:t>22人</w:t>
            </w:r>
          </w:p>
          <w:p w14:paraId="505EC0BB" w14:textId="7D2E0E38"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2.8布置概况(详见总布置图)</w:t>
            </w:r>
          </w:p>
          <w:p w14:paraId="5E14B50D" w14:textId="54CAFA4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甲板下：艉～#2为舵机舱；#2～#14为机舱；#14～#23为空舱，其中设燃油舱、不锈钢生活污水存储柜；#23～#30为空舱其中设不锈钢淡水柜，其中#22～#25设不锈钢淡水柜；#30～#41为空舱；#41～艏为首尖舱；其中设置锚链舱。</w:t>
            </w:r>
          </w:p>
          <w:p w14:paraId="5B729BDF"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主甲板：开敞甲板；机舱棚；船员休息室，工作室；卫生间，茶水间，休息室兼会议室。</w:t>
            </w:r>
          </w:p>
          <w:p w14:paraId="56D2A64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驾驶甲板：驾驶室。</w:t>
            </w:r>
          </w:p>
          <w:p w14:paraId="6A42040D" w14:textId="69D050B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4"/>
                <w:szCs w:val="21"/>
              </w:rPr>
              <w:t>2.9液舱容积</w:t>
            </w:r>
          </w:p>
          <w:tbl>
            <w:tblPr>
              <w:tblStyle w:val="TableNormal"/>
              <w:tblW w:w="615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461"/>
              <w:gridCol w:w="1698"/>
            </w:tblGrid>
            <w:tr w:rsidR="00BB6B3B" w:rsidRPr="00BB6B3B" w14:paraId="728AAE72" w14:textId="77777777" w:rsidTr="0079339F">
              <w:trPr>
                <w:trHeight w:val="372"/>
              </w:trPr>
              <w:tc>
                <w:tcPr>
                  <w:tcW w:w="4461" w:type="dxa"/>
                </w:tcPr>
                <w:p w14:paraId="01A25625" w14:textId="36115AE0" w:rsidR="00BB6B3B" w:rsidRPr="00BB6B3B" w:rsidRDefault="00BB6B3B" w:rsidP="00F85D7A">
                  <w:pPr>
                    <w:spacing w:before="83" w:line="340" w:lineRule="exact"/>
                    <w:jc w:val="center"/>
                    <w:rPr>
                      <w:rFonts w:ascii="宋体" w:eastAsia="宋体" w:hAnsi="宋体" w:cs="宋体" w:hint="eastAsia"/>
                      <w:szCs w:val="21"/>
                    </w:rPr>
                  </w:pPr>
                  <w:r w:rsidRPr="00BB6B3B">
                    <w:rPr>
                      <w:rFonts w:ascii="宋体" w:eastAsia="宋体" w:hAnsi="宋体" w:cs="宋体" w:hint="eastAsia"/>
                      <w:spacing w:val="-7"/>
                      <w:szCs w:val="21"/>
                    </w:rPr>
                    <w:t>名称</w:t>
                  </w:r>
                </w:p>
              </w:tc>
              <w:tc>
                <w:tcPr>
                  <w:tcW w:w="1698" w:type="dxa"/>
                </w:tcPr>
                <w:p w14:paraId="4BCF80BD" w14:textId="77777777" w:rsidR="00BB6B3B" w:rsidRPr="00BB6B3B" w:rsidRDefault="00BB6B3B" w:rsidP="00F85D7A">
                  <w:pPr>
                    <w:spacing w:before="82" w:line="340" w:lineRule="exact"/>
                    <w:ind w:left="403"/>
                    <w:rPr>
                      <w:rFonts w:ascii="宋体" w:eastAsia="宋体" w:hAnsi="宋体" w:cs="宋体" w:hint="eastAsia"/>
                      <w:szCs w:val="21"/>
                    </w:rPr>
                  </w:pPr>
                  <w:r w:rsidRPr="00BB6B3B">
                    <w:rPr>
                      <w:rFonts w:ascii="宋体" w:eastAsia="宋体" w:hAnsi="宋体" w:cs="宋体" w:hint="eastAsia"/>
                      <w:spacing w:val="-3"/>
                      <w:szCs w:val="21"/>
                    </w:rPr>
                    <w:t>容积（m³</w:t>
                  </w:r>
                  <w:r w:rsidRPr="00BB6B3B">
                    <w:rPr>
                      <w:rFonts w:ascii="宋体" w:eastAsia="宋体" w:hAnsi="宋体" w:cs="宋体" w:hint="eastAsia"/>
                      <w:spacing w:val="-81"/>
                      <w:szCs w:val="21"/>
                    </w:rPr>
                    <w:t xml:space="preserve"> </w:t>
                  </w:r>
                  <w:r w:rsidRPr="00BB6B3B">
                    <w:rPr>
                      <w:rFonts w:ascii="宋体" w:eastAsia="宋体" w:hAnsi="宋体" w:cs="宋体" w:hint="eastAsia"/>
                      <w:spacing w:val="-3"/>
                      <w:szCs w:val="21"/>
                    </w:rPr>
                    <w:t>)</w:t>
                  </w:r>
                </w:p>
              </w:tc>
            </w:tr>
            <w:tr w:rsidR="00BB6B3B" w:rsidRPr="00BB6B3B" w14:paraId="54FEE883" w14:textId="77777777" w:rsidTr="0079339F">
              <w:trPr>
                <w:trHeight w:val="449"/>
              </w:trPr>
              <w:tc>
                <w:tcPr>
                  <w:tcW w:w="4461" w:type="dxa"/>
                </w:tcPr>
                <w:p w14:paraId="4D534446" w14:textId="77777777" w:rsidR="00BB6B3B" w:rsidRPr="00BB6B3B" w:rsidRDefault="00BB6B3B" w:rsidP="00F85D7A">
                  <w:pPr>
                    <w:spacing w:before="78" w:line="340" w:lineRule="exact"/>
                    <w:ind w:left="115"/>
                    <w:rPr>
                      <w:rFonts w:ascii="宋体" w:eastAsia="宋体" w:hAnsi="宋体" w:cs="宋体" w:hint="eastAsia"/>
                      <w:szCs w:val="21"/>
                    </w:rPr>
                  </w:pPr>
                  <w:r w:rsidRPr="00BB6B3B">
                    <w:rPr>
                      <w:rFonts w:ascii="宋体" w:eastAsia="宋体" w:hAnsi="宋体" w:cs="宋体" w:hint="eastAsia"/>
                      <w:spacing w:val="-3"/>
                      <w:szCs w:val="21"/>
                    </w:rPr>
                    <w:t>燃油舱</w:t>
                  </w:r>
                </w:p>
              </w:tc>
              <w:tc>
                <w:tcPr>
                  <w:tcW w:w="1698" w:type="dxa"/>
                </w:tcPr>
                <w:p w14:paraId="0E6F0AD3" w14:textId="77777777" w:rsidR="00BB6B3B" w:rsidRPr="00BB6B3B" w:rsidRDefault="00BB6B3B" w:rsidP="00F85D7A">
                  <w:pPr>
                    <w:spacing w:before="77" w:line="340" w:lineRule="exact"/>
                    <w:ind w:left="820"/>
                    <w:rPr>
                      <w:rFonts w:ascii="宋体" w:eastAsia="宋体" w:hAnsi="宋体" w:cs="宋体" w:hint="eastAsia"/>
                      <w:szCs w:val="21"/>
                    </w:rPr>
                  </w:pPr>
                  <w:r w:rsidRPr="00BB6B3B">
                    <w:rPr>
                      <w:rFonts w:ascii="宋体" w:eastAsia="宋体" w:hAnsi="宋体" w:cs="宋体" w:hint="eastAsia"/>
                      <w:spacing w:val="-3"/>
                      <w:szCs w:val="21"/>
                    </w:rPr>
                    <w:t>4.0</w:t>
                  </w:r>
                </w:p>
              </w:tc>
            </w:tr>
            <w:tr w:rsidR="00BB6B3B" w:rsidRPr="00BB6B3B" w14:paraId="71E038D0" w14:textId="77777777" w:rsidTr="0079339F">
              <w:trPr>
                <w:trHeight w:val="370"/>
              </w:trPr>
              <w:tc>
                <w:tcPr>
                  <w:tcW w:w="4461" w:type="dxa"/>
                </w:tcPr>
                <w:p w14:paraId="522ADBB4" w14:textId="77777777" w:rsidR="00BB6B3B" w:rsidRPr="00BB6B3B" w:rsidRDefault="00BB6B3B" w:rsidP="00F85D7A">
                  <w:pPr>
                    <w:spacing w:before="80" w:line="340" w:lineRule="exact"/>
                    <w:ind w:left="120"/>
                    <w:rPr>
                      <w:rFonts w:ascii="宋体" w:eastAsia="宋体" w:hAnsi="宋体" w:cs="宋体" w:hint="eastAsia"/>
                      <w:szCs w:val="21"/>
                    </w:rPr>
                  </w:pPr>
                  <w:r w:rsidRPr="00BB6B3B">
                    <w:rPr>
                      <w:rFonts w:ascii="宋体" w:eastAsia="宋体" w:hAnsi="宋体" w:cs="宋体" w:hint="eastAsia"/>
                      <w:spacing w:val="-3"/>
                      <w:szCs w:val="21"/>
                    </w:rPr>
                    <w:lastRenderedPageBreak/>
                    <w:t>淡水柜（不锈钢</w:t>
                  </w:r>
                  <w:r w:rsidRPr="00BB6B3B">
                    <w:rPr>
                      <w:rFonts w:ascii="宋体" w:eastAsia="宋体" w:hAnsi="宋体" w:cs="宋体" w:hint="eastAsia"/>
                      <w:spacing w:val="-40"/>
                      <w:szCs w:val="21"/>
                    </w:rPr>
                    <w:t xml:space="preserve"> </w:t>
                  </w:r>
                  <w:r w:rsidRPr="00BB6B3B">
                    <w:rPr>
                      <w:rFonts w:ascii="宋体" w:eastAsia="宋体" w:hAnsi="宋体" w:cs="宋体" w:hint="eastAsia"/>
                      <w:spacing w:val="-3"/>
                      <w:szCs w:val="21"/>
                    </w:rPr>
                    <w:t>316L）</w:t>
                  </w:r>
                </w:p>
              </w:tc>
              <w:tc>
                <w:tcPr>
                  <w:tcW w:w="1698" w:type="dxa"/>
                </w:tcPr>
                <w:p w14:paraId="513B7ABB" w14:textId="77777777" w:rsidR="00BB6B3B" w:rsidRPr="00BB6B3B" w:rsidRDefault="00BB6B3B" w:rsidP="00F85D7A">
                  <w:pPr>
                    <w:spacing w:before="80" w:line="340" w:lineRule="exact"/>
                    <w:ind w:left="762"/>
                    <w:rPr>
                      <w:rFonts w:ascii="宋体" w:eastAsia="宋体" w:hAnsi="宋体" w:cs="宋体" w:hint="eastAsia"/>
                      <w:szCs w:val="21"/>
                    </w:rPr>
                  </w:pPr>
                  <w:r w:rsidRPr="00BB6B3B">
                    <w:rPr>
                      <w:rFonts w:ascii="宋体" w:eastAsia="宋体" w:hAnsi="宋体" w:cs="宋体" w:hint="eastAsia"/>
                      <w:spacing w:val="-3"/>
                      <w:szCs w:val="21"/>
                    </w:rPr>
                    <w:t>0.50</w:t>
                  </w:r>
                </w:p>
              </w:tc>
            </w:tr>
            <w:tr w:rsidR="00BB6B3B" w:rsidRPr="00BB6B3B" w14:paraId="3AA85787" w14:textId="77777777" w:rsidTr="0079339F">
              <w:trPr>
                <w:trHeight w:val="370"/>
              </w:trPr>
              <w:tc>
                <w:tcPr>
                  <w:tcW w:w="4461" w:type="dxa"/>
                </w:tcPr>
                <w:p w14:paraId="41F07E72" w14:textId="77777777" w:rsidR="00BB6B3B" w:rsidRPr="00BB6B3B" w:rsidRDefault="00BB6B3B" w:rsidP="00F85D7A">
                  <w:pPr>
                    <w:spacing w:before="80" w:line="340" w:lineRule="exact"/>
                    <w:ind w:left="118"/>
                    <w:rPr>
                      <w:rFonts w:ascii="宋体" w:eastAsia="宋体" w:hAnsi="宋体" w:cs="宋体" w:hint="eastAsia"/>
                      <w:szCs w:val="21"/>
                    </w:rPr>
                  </w:pPr>
                  <w:r w:rsidRPr="00BB6B3B">
                    <w:rPr>
                      <w:rFonts w:ascii="宋体" w:eastAsia="宋体" w:hAnsi="宋体" w:cs="宋体" w:hint="eastAsia"/>
                      <w:spacing w:val="-3"/>
                      <w:szCs w:val="21"/>
                    </w:rPr>
                    <w:t>污油水舱</w:t>
                  </w:r>
                </w:p>
              </w:tc>
              <w:tc>
                <w:tcPr>
                  <w:tcW w:w="1698" w:type="dxa"/>
                </w:tcPr>
                <w:p w14:paraId="422FB10F" w14:textId="77777777" w:rsidR="00BB6B3B" w:rsidRPr="00BB6B3B" w:rsidRDefault="00BB6B3B" w:rsidP="00F85D7A">
                  <w:pPr>
                    <w:spacing w:before="80" w:line="340" w:lineRule="exact"/>
                    <w:ind w:left="822"/>
                    <w:rPr>
                      <w:rFonts w:ascii="宋体" w:eastAsia="宋体" w:hAnsi="宋体" w:cs="宋体" w:hint="eastAsia"/>
                      <w:szCs w:val="21"/>
                    </w:rPr>
                  </w:pPr>
                  <w:r w:rsidRPr="00BB6B3B">
                    <w:rPr>
                      <w:rFonts w:ascii="宋体" w:eastAsia="宋体" w:hAnsi="宋体" w:cs="宋体" w:hint="eastAsia"/>
                      <w:spacing w:val="-4"/>
                      <w:szCs w:val="21"/>
                    </w:rPr>
                    <w:t>0.4</w:t>
                  </w:r>
                </w:p>
              </w:tc>
            </w:tr>
            <w:tr w:rsidR="00BB6B3B" w:rsidRPr="00BB6B3B" w14:paraId="48A5531A" w14:textId="77777777" w:rsidTr="0079339F">
              <w:trPr>
                <w:trHeight w:val="457"/>
              </w:trPr>
              <w:tc>
                <w:tcPr>
                  <w:tcW w:w="4461" w:type="dxa"/>
                </w:tcPr>
                <w:p w14:paraId="6732B008" w14:textId="77777777" w:rsidR="00BB6B3B" w:rsidRPr="00BB6B3B" w:rsidRDefault="00BB6B3B" w:rsidP="00F85D7A">
                  <w:pPr>
                    <w:spacing w:before="82" w:line="340" w:lineRule="exact"/>
                    <w:ind w:left="118"/>
                    <w:rPr>
                      <w:rFonts w:ascii="宋体" w:eastAsia="宋体" w:hAnsi="宋体" w:cs="宋体" w:hint="eastAsia"/>
                      <w:szCs w:val="21"/>
                    </w:rPr>
                  </w:pPr>
                  <w:r w:rsidRPr="00BB6B3B">
                    <w:rPr>
                      <w:rFonts w:ascii="宋体" w:eastAsia="宋体" w:hAnsi="宋体" w:cs="宋体" w:hint="eastAsia"/>
                      <w:spacing w:val="-2"/>
                      <w:szCs w:val="21"/>
                    </w:rPr>
                    <w:t>生活污水存储柜（不锈钢</w:t>
                  </w:r>
                  <w:r w:rsidRPr="00BB6B3B">
                    <w:rPr>
                      <w:rFonts w:ascii="宋体" w:eastAsia="宋体" w:hAnsi="宋体" w:cs="宋体" w:hint="eastAsia"/>
                      <w:spacing w:val="-41"/>
                      <w:szCs w:val="21"/>
                    </w:rPr>
                    <w:t xml:space="preserve"> </w:t>
                  </w:r>
                  <w:r w:rsidRPr="00BB6B3B">
                    <w:rPr>
                      <w:rFonts w:ascii="宋体" w:eastAsia="宋体" w:hAnsi="宋体" w:cs="宋体" w:hint="eastAsia"/>
                      <w:spacing w:val="-2"/>
                      <w:szCs w:val="21"/>
                    </w:rPr>
                    <w:t>316L）</w:t>
                  </w:r>
                </w:p>
              </w:tc>
              <w:tc>
                <w:tcPr>
                  <w:tcW w:w="1698" w:type="dxa"/>
                </w:tcPr>
                <w:p w14:paraId="1E980284" w14:textId="77777777" w:rsidR="00BB6B3B" w:rsidRPr="00BB6B3B" w:rsidRDefault="00BB6B3B" w:rsidP="00F85D7A">
                  <w:pPr>
                    <w:spacing w:before="81" w:line="340" w:lineRule="exact"/>
                    <w:ind w:left="838"/>
                    <w:rPr>
                      <w:rFonts w:ascii="宋体" w:eastAsia="宋体" w:hAnsi="宋体" w:cs="宋体" w:hint="eastAsia"/>
                      <w:szCs w:val="21"/>
                    </w:rPr>
                  </w:pPr>
                  <w:r w:rsidRPr="00BB6B3B">
                    <w:rPr>
                      <w:rFonts w:ascii="宋体" w:eastAsia="宋体" w:hAnsi="宋体" w:cs="宋体" w:hint="eastAsia"/>
                      <w:spacing w:val="-10"/>
                      <w:szCs w:val="21"/>
                    </w:rPr>
                    <w:t>1.0</w:t>
                  </w:r>
                </w:p>
              </w:tc>
            </w:tr>
          </w:tbl>
          <w:p w14:paraId="0971DB6C" w14:textId="46D158F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2.10</w:t>
            </w:r>
            <w:r w:rsidRPr="00BB6B3B">
              <w:rPr>
                <w:rFonts w:ascii="宋体" w:eastAsia="宋体" w:hAnsi="宋体" w:cs="宋体" w:hint="eastAsia"/>
                <w:spacing w:val="-1"/>
                <w:szCs w:val="21"/>
              </w:rPr>
              <w:tab/>
              <w:t>吨位</w:t>
            </w:r>
            <w:r w:rsidRPr="00BB6B3B">
              <w:rPr>
                <w:rFonts w:ascii="宋体" w:eastAsia="宋体" w:hAnsi="宋体" w:cs="宋体" w:hint="eastAsia"/>
                <w:spacing w:val="-1"/>
                <w:szCs w:val="21"/>
              </w:rPr>
              <w:tab/>
            </w:r>
          </w:p>
          <w:p w14:paraId="6FFB82F1" w14:textId="68E7B83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总吨位</w:t>
            </w:r>
            <w:r w:rsidRPr="00BB6B3B">
              <w:rPr>
                <w:rFonts w:ascii="宋体" w:eastAsia="宋体" w:hAnsi="宋体" w:cs="宋体" w:hint="eastAsia"/>
                <w:spacing w:val="-1"/>
                <w:szCs w:val="21"/>
              </w:rPr>
              <w:tab/>
              <w:t>GT</w:t>
            </w:r>
            <w:r w:rsidR="005C2D8C">
              <w:rPr>
                <w:rFonts w:ascii="宋体" w:eastAsia="宋体" w:hAnsi="宋体" w:cs="宋体" w:hint="eastAsia"/>
                <w:spacing w:val="-1"/>
                <w:szCs w:val="21"/>
              </w:rPr>
              <w:t>：</w:t>
            </w:r>
            <w:r w:rsidRPr="00BB6B3B">
              <w:rPr>
                <w:rFonts w:ascii="宋体" w:eastAsia="宋体" w:hAnsi="宋体" w:cs="宋体" w:hint="eastAsia"/>
                <w:spacing w:val="-1"/>
                <w:szCs w:val="21"/>
              </w:rPr>
              <w:t>~98</w:t>
            </w:r>
          </w:p>
          <w:p w14:paraId="1EDB470C" w14:textId="1C92CD0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净吨位</w:t>
            </w:r>
            <w:r w:rsidRPr="00BB6B3B">
              <w:rPr>
                <w:rFonts w:ascii="宋体" w:eastAsia="宋体" w:hAnsi="宋体" w:cs="宋体" w:hint="eastAsia"/>
                <w:spacing w:val="-1"/>
                <w:szCs w:val="21"/>
              </w:rPr>
              <w:tab/>
              <w:t>NT</w:t>
            </w:r>
            <w:r w:rsidR="005C2D8C">
              <w:rPr>
                <w:rFonts w:ascii="宋体" w:eastAsia="宋体" w:hAnsi="宋体" w:cs="宋体" w:hint="eastAsia"/>
                <w:spacing w:val="-1"/>
                <w:szCs w:val="21"/>
              </w:rPr>
              <w:t>：</w:t>
            </w:r>
            <w:r w:rsidRPr="00BB6B3B">
              <w:rPr>
                <w:rFonts w:ascii="宋体" w:eastAsia="宋体" w:hAnsi="宋体" w:cs="宋体" w:hint="eastAsia"/>
                <w:spacing w:val="-1"/>
                <w:szCs w:val="21"/>
              </w:rPr>
              <w:t>~27</w:t>
            </w:r>
          </w:p>
          <w:p w14:paraId="5D4155A0" w14:textId="52D80131" w:rsidR="00BB6B3B" w:rsidRPr="00BB6B3B" w:rsidRDefault="00BB6B3B" w:rsidP="00F85D7A">
            <w:pPr>
              <w:spacing w:before="79" w:line="340" w:lineRule="exact"/>
              <w:ind w:left="4"/>
              <w:rPr>
                <w:rFonts w:ascii="宋体" w:eastAsia="宋体" w:hAnsi="宋体" w:cs="宋体" w:hint="eastAsia"/>
                <w:szCs w:val="21"/>
              </w:rPr>
            </w:pPr>
            <w:r w:rsidRPr="00BB6B3B">
              <w:rPr>
                <w:rFonts w:ascii="宋体" w:eastAsia="宋体" w:hAnsi="宋体" w:cs="宋体" w:hint="eastAsia"/>
                <w:b/>
                <w:bCs/>
                <w:spacing w:val="-7"/>
                <w:szCs w:val="21"/>
              </w:rPr>
              <w:t>3船体结构</w:t>
            </w:r>
          </w:p>
          <w:p w14:paraId="2E7EB2CB" w14:textId="43B2890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3.1本船主体为纵骨架式、单底、单甲板钢质焊接结构。上层建筑为铝质电焊结构，钢铝结合部采用三复合材料铝—钢过渡接头进行焊接。</w:t>
            </w:r>
          </w:p>
          <w:p w14:paraId="4D9DDD27" w14:textId="333F64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3.2本船结构按中国船级社《海高规》，并参考《海法规》以及结构强度理论计算等方法进行设计，结构强度满足《海高规》对沿海航区船舶的要求。</w:t>
            </w:r>
          </w:p>
          <w:p w14:paraId="3C39FEFB" w14:textId="797D86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3.3本船主船体结构材料为船用CCSB级钢板，上层建筑为铝合金结构，板材为5083H116和6082T6，型材为6082T6,，船体结构材料均采用“CCS”认可的材料。所采用的材料化学成分、机械性能必须符合规范有关要求。</w:t>
            </w:r>
          </w:p>
          <w:p w14:paraId="17F7A68C" w14:textId="3116AA2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3.4所有焊接按“CCS”规范规定进行，焊接工艺规程和步骤得到验船师认可。</w:t>
            </w:r>
          </w:p>
          <w:p w14:paraId="12BD07A7" w14:textId="31B9883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3.5舷墙、栏杆及扶手</w:t>
            </w:r>
          </w:p>
          <w:p w14:paraId="78DB4D62" w14:textId="4AA2302D"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本船尾部露天甲板上设有高0.8m的栏杆、首部露天甲板上设舷墙与栏杆高度共0.8m、机舱棚设0.6m高栏杆扶手。</w:t>
            </w:r>
          </w:p>
          <w:p w14:paraId="10349FE4" w14:textId="4B1F1AD8"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3"/>
                <w:szCs w:val="21"/>
              </w:rPr>
              <w:t>4主要舾装设备</w:t>
            </w:r>
          </w:p>
          <w:p w14:paraId="4DE6A7E6" w14:textId="0355AAE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4.1锚泊及系泊设备</w:t>
            </w:r>
          </w:p>
          <w:p w14:paraId="24C3F3A1" w14:textId="088A695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本船按中国船级社CCS《海高规》的规定配备锚泊及系泊设备。</w:t>
            </w:r>
          </w:p>
          <w:p w14:paraId="0C662F7F" w14:textId="7C4F052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本船选用200kg</w:t>
            </w:r>
            <w:r w:rsidR="003C1367">
              <w:rPr>
                <w:rFonts w:ascii="宋体" w:eastAsia="宋体" w:hAnsi="宋体" w:cs="宋体" w:hint="eastAsia"/>
                <w:spacing w:val="-1"/>
                <w:szCs w:val="21"/>
              </w:rPr>
              <w:t>霍</w:t>
            </w:r>
            <w:r w:rsidRPr="00BB6B3B">
              <w:rPr>
                <w:rFonts w:ascii="宋体" w:eastAsia="宋体" w:hAnsi="宋体" w:cs="宋体" w:hint="eastAsia"/>
                <w:spacing w:val="-1"/>
                <w:szCs w:val="21"/>
              </w:rPr>
              <w:t>尔锚1只；锚链采用Φ16钢丝绳锚索1根，锚索总长100m。配单链轮立式电动起锚机1台；并设置闸刀掣链器和弃锚器。</w:t>
            </w:r>
          </w:p>
          <w:p w14:paraId="4738E3F8" w14:textId="287F3DF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配备Φ14三股丙纶绳系船索6根，每根长30m，DH150 GB/T554-200带缆桩6只；C120 CB34-2007舷墙导缆孔4只，B120 CB34-2007导缆孔2只；带缆桩均采用不锈钢材质。</w:t>
            </w:r>
          </w:p>
          <w:p w14:paraId="6C8E69D9" w14:textId="3479D63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4.2操舵设备</w:t>
            </w:r>
          </w:p>
          <w:p w14:paraId="2E7F91FC" w14:textId="33029D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本船采用双舵，舵的型式为流线型悬挂舵，舵机为8kN.m液压舵机。在驾驶室内设有操舵系统，舵机基本参数为：公称扭矩：8kN.m，最大转角±35°。</w:t>
            </w:r>
          </w:p>
          <w:p w14:paraId="6F10369A" w14:textId="065C77E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4.3救生及救援设备</w:t>
            </w:r>
          </w:p>
          <w:p w14:paraId="5C0BABC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本船按中华人民共和国海事局CHINA MSA《海法规》的规定配备救生设备。</w:t>
            </w:r>
          </w:p>
          <w:p w14:paraId="46C9D89E" w14:textId="71A5713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本船配救生圈4只（其中2只带有30m长可浮救生索，2只带自亮浮灯）；配船用救生衣18件。</w:t>
            </w:r>
          </w:p>
          <w:p w14:paraId="488811BF" w14:textId="72F4ED5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4.4消防设备</w:t>
            </w:r>
          </w:p>
          <w:p w14:paraId="271D98E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本船消防设备按中华人民共和国海事局CHINA MSA《海法规》的规定配置。</w:t>
            </w:r>
          </w:p>
          <w:p w14:paraId="357F27C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本船机舱采用结构防火进行围闭；其它处所的围壁及甲板均采用适当的不燃材料或阻燃材料加以绝缘；主要舱面设备采用阻燃材料制成。</w:t>
            </w:r>
          </w:p>
          <w:p w14:paraId="6A2541DF" w14:textId="1857C7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配备2kg手提式CO2灭火器1具，配备有5kg手提式干粉灭火器5具，9L手提式泡沫灭火器5具。另配有消防栓2只，消防水龙带箱(含水龙带和水枪)2只，消防斧1把，测深杆1根，消防水桶2个，消防沙箱2只，防火控制图2张CO2灭火装置一套。</w:t>
            </w:r>
          </w:p>
          <w:p w14:paraId="325D06A4" w14:textId="7A9E686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4.5桅樯设备</w:t>
            </w:r>
          </w:p>
          <w:p w14:paraId="35D49A5E" w14:textId="2A17266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在顶篷甲板上设置航行信号灯桅杆（底座采用螺栓连接）1座，桅杆上留有雷达天线、各号灯、电讯器件的安装位置，旗绳、滑车等索具按需配齐。</w:t>
            </w:r>
          </w:p>
          <w:p w14:paraId="3832EB5B" w14:textId="4FB45E3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船舶首尾设首、尾旗杆各1根，旗绳、滑车、羊角等索具按需要配齐。</w:t>
            </w:r>
          </w:p>
          <w:p w14:paraId="147BC86B" w14:textId="558FB04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4.6门、窗、盖、梯</w:t>
            </w:r>
          </w:p>
          <w:p w14:paraId="6BC479D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本船所有居住舱室与外部相通的出入口均设置风雨密门（窗）。外围壁左、右两侧及驾驶室前壁均为固定式或可开式铝质矩形或异形窗。驾驶室前窗装有车用雨刮器，驾驶室前壁玻璃为电加热玻璃。</w:t>
            </w:r>
          </w:p>
          <w:p w14:paraId="6B8376E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舵机舱、艏尖舱设置风雨密舱口盖、装备室设置埋入式人孔盖，淡水柜、燃油舱、污油舱、生活污水存储柜分别设置水密或油密人孔盖。</w:t>
            </w:r>
          </w:p>
          <w:p w14:paraId="2D74C273" w14:textId="31E629B1"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本船设铝质直梯2个，用于上顶篷甲板。</w:t>
            </w:r>
          </w:p>
          <w:p w14:paraId="7354837A" w14:textId="65DA3687"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5通风与空调</w:t>
            </w:r>
          </w:p>
          <w:p w14:paraId="0C44C706" w14:textId="7F6AC0F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5.1机舱采用机械送风自然排风的方式。在设置两台轴流式送风机（JCZ-50B，每台风量为9000m3/h），新鲜空气可由送风机送入机舱，机舱内的污浊空气可以由机舱后部两舷的自然通风口排出机舱</w:t>
            </w:r>
          </w:p>
          <w:p w14:paraId="4593F3A4" w14:textId="57CF620D"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5.2本船设一拖多中央空调1套，壁挂式空调3套。</w:t>
            </w:r>
          </w:p>
          <w:p w14:paraId="57F6B8D6" w14:textId="49F16463" w:rsidR="00BB6B3B" w:rsidRPr="00BB6B3B" w:rsidRDefault="00BB6B3B" w:rsidP="00F85D7A">
            <w:pPr>
              <w:spacing w:before="79" w:line="340" w:lineRule="exact"/>
              <w:ind w:left="2"/>
              <w:rPr>
                <w:rFonts w:ascii="宋体" w:eastAsia="宋体" w:hAnsi="宋体" w:cs="宋体" w:hint="eastAsia"/>
                <w:szCs w:val="21"/>
              </w:rPr>
            </w:pPr>
            <w:r w:rsidRPr="00BB6B3B">
              <w:rPr>
                <w:rFonts w:ascii="宋体" w:eastAsia="宋体" w:hAnsi="宋体" w:cs="宋体" w:hint="eastAsia"/>
                <w:b/>
                <w:bCs/>
                <w:spacing w:val="-4"/>
                <w:szCs w:val="21"/>
              </w:rPr>
              <w:t>6航行信号设备</w:t>
            </w:r>
          </w:p>
          <w:p w14:paraId="2F1DD6EA"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按中华人民共和国海事局CHINA MSA《海法规》的有关规定配置。</w:t>
            </w:r>
          </w:p>
          <w:p w14:paraId="26CA9B70" w14:textId="4CA517B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6.1主要航行设备</w:t>
            </w:r>
          </w:p>
          <w:p w14:paraId="45B9D5A7" w14:textId="490FA68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本船设有雷达、GPS、测深、海图卡、航向多合一导航装置1套。</w:t>
            </w:r>
          </w:p>
          <w:p w14:paraId="054649D4" w14:textId="2B76F3E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本船设有风速风向仪1套。</w:t>
            </w:r>
          </w:p>
          <w:p w14:paraId="748AFB8A" w14:textId="412BA28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本船在驾驶室设有舵角指示器1只，舵机舱设舵角发讯器1只。</w:t>
            </w:r>
          </w:p>
          <w:p w14:paraId="12E0DFD0" w14:textId="0A7512B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本船配测深手锤1只。</w:t>
            </w:r>
          </w:p>
          <w:p w14:paraId="57F6D9A5" w14:textId="6D18828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本船配测深杆2只。</w:t>
            </w:r>
          </w:p>
          <w:p w14:paraId="340879CA" w14:textId="390247B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本船配手电筒1只。</w:t>
            </w:r>
          </w:p>
          <w:p w14:paraId="443514F9" w14:textId="323EB97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本船配置的天文航海仪器有：秒表1只，船用时钟1只。</w:t>
            </w:r>
          </w:p>
          <w:p w14:paraId="43725F16" w14:textId="2DE8D2E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本船配置的气象仪器有：温度计1只。</w:t>
            </w:r>
          </w:p>
          <w:p w14:paraId="15B6A58A" w14:textId="51D2D05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本船顶篷甲板上装有可在驾驶室内控制的电动遥控探照灯1只。</w:t>
            </w:r>
          </w:p>
          <w:p w14:paraId="1AF94ABE" w14:textId="560EA18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本船设有信息化系统1套。</w:t>
            </w:r>
          </w:p>
          <w:p w14:paraId="68B529EC" w14:textId="0A568FE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6.2主要信号设备</w:t>
            </w:r>
          </w:p>
          <w:p w14:paraId="091626D8" w14:textId="7256932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航行信号灯有：桅灯1只、左舷灯1只、右舷灯1只、艉灯1只、锚灯1只、红色旋转闪光灯1只、红色信号灯2只、黄色闪光灯1只、白色闪光灯1只、左舷会船闪光灯（红色）1只、右舷会船闪光灯（绿色）1只。</w:t>
            </w:r>
          </w:p>
          <w:p w14:paraId="31DCD35C" w14:textId="0C32626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本船配置Φ300锚球3只、小型号笛1只、号锣1只、号钟(船用铜钟)1只、国旗（3号）1面、国旗（4号）1面、国旗（5号）2面、国际信号旗(4号)1套、手旗1副、红旗1面。</w:t>
            </w:r>
          </w:p>
          <w:p w14:paraId="7FA52E4F" w14:textId="03F4ABC9" w:rsidR="00BB6B3B" w:rsidRPr="00BB6B3B" w:rsidRDefault="00BB6B3B" w:rsidP="00F85D7A">
            <w:pPr>
              <w:spacing w:before="79" w:line="340" w:lineRule="exact"/>
              <w:ind w:left="6"/>
              <w:rPr>
                <w:rFonts w:ascii="宋体" w:eastAsia="宋体" w:hAnsi="宋体" w:cs="宋体" w:hint="eastAsia"/>
                <w:szCs w:val="21"/>
              </w:rPr>
            </w:pPr>
            <w:r w:rsidRPr="00BB6B3B">
              <w:rPr>
                <w:rFonts w:ascii="宋体" w:eastAsia="宋体" w:hAnsi="宋体" w:cs="宋体" w:hint="eastAsia"/>
                <w:b/>
                <w:bCs/>
                <w:spacing w:val="-11"/>
                <w:szCs w:val="21"/>
              </w:rPr>
              <w:t>7通讯</w:t>
            </w:r>
          </w:p>
          <w:p w14:paraId="7EEE8E3F" w14:textId="5C6EE64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7.1船内通讯</w:t>
            </w:r>
          </w:p>
          <w:p w14:paraId="20D40957" w14:textId="2F335F0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本船设有船令扩音机1套，电源由220V、24V助航分电箱供给。在顶蓬甲板、船艉和各舱室均设有扬声器。</w:t>
            </w:r>
          </w:p>
          <w:p w14:paraId="01770B3A" w14:textId="63B2367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本船在驾驶室至机舱设有1组直通声力电话。</w:t>
            </w:r>
          </w:p>
          <w:p w14:paraId="4EF66186" w14:textId="46E0DB5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7.2船外通讯</w:t>
            </w:r>
          </w:p>
          <w:p w14:paraId="5D082706" w14:textId="7398D86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本船设有甚高频无线电话1台。</w:t>
            </w:r>
          </w:p>
          <w:p w14:paraId="1CCDF237" w14:textId="42D31231"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本船设有手持甚高频无线电话2台。</w:t>
            </w:r>
          </w:p>
          <w:p w14:paraId="23D1E413" w14:textId="29E6FE36"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6"/>
                <w:szCs w:val="21"/>
              </w:rPr>
              <w:t>8舱室设备</w:t>
            </w:r>
          </w:p>
          <w:p w14:paraId="46277A4E" w14:textId="1DB31B1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8.1舱室设备详见总布置图及舾装设备明细表。</w:t>
            </w:r>
          </w:p>
          <w:p w14:paraId="738BCE29" w14:textId="7B21E630" w:rsidR="00BB6B3B" w:rsidRPr="00BB6B3B" w:rsidRDefault="00BB6B3B" w:rsidP="00F85D7A">
            <w:pPr>
              <w:spacing w:before="79" w:line="340" w:lineRule="exact"/>
              <w:ind w:left="1"/>
              <w:rPr>
                <w:rFonts w:ascii="宋体" w:eastAsia="宋体" w:hAnsi="宋体" w:cs="宋体" w:hint="eastAsia"/>
                <w:szCs w:val="21"/>
              </w:rPr>
            </w:pPr>
            <w:r w:rsidRPr="00BB6B3B">
              <w:rPr>
                <w:rFonts w:ascii="宋体" w:eastAsia="宋体" w:hAnsi="宋体" w:cs="宋体" w:hint="eastAsia"/>
                <w:b/>
                <w:bCs/>
                <w:spacing w:val="-7"/>
                <w:szCs w:val="21"/>
              </w:rPr>
              <w:t>9甲板敷料、舱室绝缘</w:t>
            </w:r>
          </w:p>
          <w:p w14:paraId="5570F434" w14:textId="5E88B42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9.1甲板敷料</w:t>
            </w:r>
          </w:p>
          <w:p w14:paraId="69554BB9" w14:textId="3D74FC3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9.1.1露天甲板底层为光钢板或光铝板，面层涂装油漆。</w:t>
            </w:r>
          </w:p>
          <w:p w14:paraId="0846FA70" w14:textId="0A0BA88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9.1.2驾驶室、船员休息室、会议室、走道敷设轻型甲板敷料，面贴PVC地板。</w:t>
            </w:r>
          </w:p>
          <w:p w14:paraId="26024254" w14:textId="7C4D81E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9.1.3卫生间敷设轻型甲板敷料后敷设彩砂环氧地坪。</w:t>
            </w:r>
          </w:p>
          <w:p w14:paraId="3FB7475D" w14:textId="447CAD7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9.1.4在甲板室两侧走道敷设防滑砂。</w:t>
            </w:r>
          </w:p>
          <w:p w14:paraId="7539931F" w14:textId="7E16A91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9.2隔热、绝缘与防火</w:t>
            </w:r>
          </w:p>
          <w:p w14:paraId="3CCE1262" w14:textId="511CFC8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9.2.1各层甲板和围壁绝热原则：直接暴露的甲板和围壁敷设2×25mm厚的环保隔热材料，未直接暴露的甲板和围壁敷设25mm厚的环保隔热材料。</w:t>
            </w:r>
          </w:p>
          <w:p w14:paraId="48A418D6" w14:textId="7FFBFCB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9.2.2机舱的天花和外围壁部分钢质区域敷设40mm陶瓷棉绝缘材料，铝质区域敷设50mm防火毯绝缘材料，两舷敷设范围由舱室顶部贴至轻载水线附近；机舱的绝缘材料外敷1mm厚的穿孔铝板。</w:t>
            </w:r>
          </w:p>
          <w:p w14:paraId="5A599E69" w14:textId="49E2FB5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9.2.3以上绝缘材料都用钢钉固定，固定钉按24枚/M2均布。</w:t>
            </w:r>
          </w:p>
          <w:p w14:paraId="3B1F05BA" w14:textId="1E56108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9.2.4驾驶室、办公室兼会议室和船员室，茶水间的天花安装25mm厚铝质蜂窝板(A型板，双面铝板，可见面贴PVC膜)。围壁安装25mm厚铝质蜂窝板(C型板，双面铝板，可见面贴PVC膜，芯材铝蜂窝)，采用专用天地槽固定。围壁下沿安装65mm高铝合金踢脚板。</w:t>
            </w:r>
          </w:p>
          <w:p w14:paraId="302B7368" w14:textId="685F0E4F"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9.2.5卫生间围壁安装25mm厚铝质蜂窝板(A型板，单面铝板，可见面304不锈钢板)，围壁下沿安装150mm不锈钢踢脚板，采用专用天地槽固定。天花安装25mm厚铝质蜂窝板(A型板，单面铝板，可见面304不锈钢板)。</w:t>
            </w:r>
          </w:p>
          <w:p w14:paraId="0DF73786" w14:textId="21B4E7A9" w:rsidR="00BB6B3B" w:rsidRPr="00BB6B3B" w:rsidRDefault="00BB6B3B" w:rsidP="00F85D7A">
            <w:pPr>
              <w:spacing w:before="78" w:line="340" w:lineRule="exact"/>
              <w:ind w:left="18"/>
              <w:rPr>
                <w:rFonts w:ascii="宋体" w:eastAsia="宋体" w:hAnsi="宋体" w:cs="宋体" w:hint="eastAsia"/>
                <w:szCs w:val="21"/>
              </w:rPr>
            </w:pPr>
            <w:r w:rsidRPr="00BB6B3B">
              <w:rPr>
                <w:rFonts w:ascii="宋体" w:eastAsia="宋体" w:hAnsi="宋体" w:cs="宋体" w:hint="eastAsia"/>
                <w:b/>
                <w:bCs/>
                <w:spacing w:val="-8"/>
                <w:szCs w:val="21"/>
              </w:rPr>
              <w:t>10减振降噪</w:t>
            </w:r>
          </w:p>
          <w:p w14:paraId="6019C1E1" w14:textId="3427F4A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10.1本船主机加减震器、弹性连轴节。还在螺旋桨上方船底板及主辅机区域船底板上敷设有新型阻尼减振降噪材料。</w:t>
            </w:r>
          </w:p>
          <w:p w14:paraId="572FC967" w14:textId="7BE124E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10.2将燃油舱有意设置在最有可能发生结构共振的船中舱底，在部分吸收振动能量的同时压制振动幅度。</w:t>
            </w:r>
          </w:p>
          <w:p w14:paraId="5F4E4723" w14:textId="075165E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10.3选用平衡性能好、振动噪声低的主、辅机组，以减少振源激励；应用环流理论设计高效螺旋桨，控制空泡和激振。</w:t>
            </w:r>
          </w:p>
          <w:p w14:paraId="590BF7EF" w14:textId="58BFC49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10.4本船各舱室内围壁及天花板材料也具有较高的吸声隔音性能。</w:t>
            </w:r>
          </w:p>
          <w:p w14:paraId="3B336D1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综合以上，可大大减少本船的振动噪音，噪音可控制在较低的范围以内。</w:t>
            </w:r>
          </w:p>
          <w:p w14:paraId="3EEC8FA0" w14:textId="4FE65F26" w:rsidR="00BB6B3B" w:rsidRPr="00BB6B3B" w:rsidRDefault="00BB6B3B" w:rsidP="00F85D7A">
            <w:pPr>
              <w:spacing w:before="78" w:line="340" w:lineRule="exact"/>
              <w:ind w:left="18"/>
              <w:rPr>
                <w:rFonts w:ascii="宋体" w:eastAsia="宋体" w:hAnsi="宋体" w:cs="宋体" w:hint="eastAsia"/>
                <w:szCs w:val="21"/>
              </w:rPr>
            </w:pPr>
            <w:r w:rsidRPr="00BB6B3B">
              <w:rPr>
                <w:rFonts w:ascii="宋体" w:eastAsia="宋体" w:hAnsi="宋体" w:cs="宋体" w:hint="eastAsia"/>
                <w:b/>
                <w:bCs/>
                <w:spacing w:val="-13"/>
                <w:szCs w:val="21"/>
              </w:rPr>
              <w:t>11油漆</w:t>
            </w:r>
          </w:p>
          <w:p w14:paraId="144ED487" w14:textId="53DD23C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11.1本船船用钢材都经预处理后并均涂有车间底漆。</w:t>
            </w:r>
          </w:p>
          <w:p w14:paraId="2DA4FE05" w14:textId="77777777" w:rsidR="00BB6B3B" w:rsidRPr="00BB6B3B" w:rsidRDefault="00BB6B3B" w:rsidP="00F85D7A">
            <w:pPr>
              <w:spacing w:before="79" w:line="340" w:lineRule="exact"/>
              <w:ind w:left="4"/>
              <w:rPr>
                <w:rFonts w:ascii="宋体" w:eastAsia="宋体" w:hAnsi="宋体" w:cs="宋体" w:hint="eastAsia"/>
                <w:szCs w:val="21"/>
              </w:rPr>
            </w:pPr>
            <w:r w:rsidRPr="00BB6B3B">
              <w:rPr>
                <w:rFonts w:ascii="宋体" w:eastAsia="宋体" w:hAnsi="宋体" w:cs="宋体" w:hint="eastAsia"/>
                <w:b/>
                <w:bCs/>
                <w:spacing w:val="-4"/>
                <w:szCs w:val="21"/>
              </w:rPr>
              <w:t>二、轮机部分</w:t>
            </w:r>
          </w:p>
          <w:p w14:paraId="2DB1CB20" w14:textId="01E08299" w:rsidR="00BB6B3B" w:rsidRPr="00BB6B3B" w:rsidRDefault="00BB6B3B" w:rsidP="00F85D7A">
            <w:pPr>
              <w:spacing w:before="173" w:line="340" w:lineRule="exact"/>
              <w:ind w:left="18"/>
              <w:rPr>
                <w:rFonts w:ascii="宋体" w:eastAsia="宋体" w:hAnsi="宋体" w:cs="宋体" w:hint="eastAsia"/>
                <w:szCs w:val="21"/>
              </w:rPr>
            </w:pPr>
            <w:r w:rsidRPr="00BB6B3B">
              <w:rPr>
                <w:rFonts w:ascii="宋体" w:eastAsia="宋体" w:hAnsi="宋体" w:cs="宋体" w:hint="eastAsia"/>
                <w:b/>
                <w:bCs/>
                <w:spacing w:val="-16"/>
                <w:szCs w:val="21"/>
              </w:rPr>
              <w:t>1总述</w:t>
            </w:r>
          </w:p>
          <w:p w14:paraId="18CA6524" w14:textId="74FEE476"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本船动力装置主要按照中国船级社《海上高速船入级与建造规范》(2022)及其修改通报和中华人民共和国海事局《国内航行海船法定检验技术规则》(2020)的有关要求设计。</w:t>
            </w:r>
          </w:p>
          <w:p w14:paraId="2796D9BD" w14:textId="718F7A60" w:rsidR="00BB6B3B" w:rsidRPr="00BB6B3B" w:rsidRDefault="00BB6B3B" w:rsidP="00F85D7A">
            <w:pPr>
              <w:spacing w:before="78" w:line="340" w:lineRule="exact"/>
              <w:ind w:left="3"/>
              <w:rPr>
                <w:rFonts w:ascii="宋体" w:eastAsia="宋体" w:hAnsi="宋体" w:cs="宋体" w:hint="eastAsia"/>
                <w:szCs w:val="21"/>
              </w:rPr>
            </w:pPr>
            <w:r w:rsidRPr="00BB6B3B">
              <w:rPr>
                <w:rFonts w:ascii="宋体" w:eastAsia="宋体" w:hAnsi="宋体" w:cs="宋体" w:hint="eastAsia"/>
                <w:b/>
                <w:bCs/>
                <w:spacing w:val="-4"/>
                <w:szCs w:val="21"/>
              </w:rPr>
              <w:lastRenderedPageBreak/>
              <w:t>2主机及推进装置</w:t>
            </w:r>
          </w:p>
          <w:p w14:paraId="612C0252"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本船推进装置采用双机双桨，由柴油机驱动螺旋桨。主机为2台船用柴油机，额定功率／转速：441kW／1500r/min，齿轮箱减速齿轮箱，齿轮箱减速比：2.45。</w:t>
            </w:r>
          </w:p>
          <w:p w14:paraId="7061FBBF" w14:textId="2856AA4A"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3柴油发电机组</w:t>
            </w:r>
          </w:p>
          <w:p w14:paraId="7A03C72B" w14:textId="474C5B2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本船设2台发电机组。柴油机额定功率为40kW，转速为1500r/min。发电机额定功率：30kW，3ph/380V/50Hz，由柴油机驱动。</w:t>
            </w:r>
          </w:p>
          <w:p w14:paraId="7DFCB554" w14:textId="57525D3B"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4"/>
                <w:szCs w:val="21"/>
              </w:rPr>
              <w:t>4机舱布置</w:t>
            </w:r>
          </w:p>
          <w:p w14:paraId="62C5495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本船机舱位于船的后部，在机舱尾部中间设有直梯，可以到达主甲板；机舱首部左舷设有斜梯通往机舱花钢板平面。</w:t>
            </w:r>
          </w:p>
          <w:p w14:paraId="459B186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轮机的主要机器设备均布置在舱底。</w:t>
            </w:r>
          </w:p>
          <w:p w14:paraId="6A04B934" w14:textId="72BEC76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主机组位于#7～#13肋位之间，对称并列布置。两台主机轴中心线间距为2.3m，柴油发电机组位于#3～#6肋位之间对称并列布置，其它设备沿机舱四周布置。</w:t>
            </w:r>
          </w:p>
          <w:p w14:paraId="5241F527"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在机舱左右舷设有江水阀箱各一，用江水总管相连，可供主机、辅柴油机的江水泵及消防总用泵吸水。</w:t>
            </w:r>
          </w:p>
          <w:p w14:paraId="4766BD46" w14:textId="1BF4C3C4"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11"/>
                <w:szCs w:val="21"/>
              </w:rPr>
              <w:t>5轴系</w:t>
            </w:r>
          </w:p>
          <w:p w14:paraId="4B77F3AE" w14:textId="5BF4CD3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设置2套轴系，均为直线传动。每组轴系由一根尾轴和一根短轴组成。</w:t>
            </w:r>
          </w:p>
          <w:p w14:paraId="53CC3E7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采用焊接结构的尾轴管，油润滑的白合金尾管轴承；尾轴尾管前后端采用油润滑尾轴密封装置。尾轴可由船尾拉出。尾轴与短轴用可拆联轴节进行连接。</w:t>
            </w:r>
          </w:p>
          <w:p w14:paraId="5D85366B" w14:textId="218996B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每套尾轴设置1个重力油柜，重力油柜上装有尾轴滑油手摇泵；润滑油由尾轴油柜重力供给，必要时可用尾管滑油手摇泵使尾管滑油循环。</w:t>
            </w:r>
          </w:p>
          <w:p w14:paraId="5A8582E2"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尾轴重力油柜设低位报警装置。</w:t>
            </w:r>
          </w:p>
          <w:p w14:paraId="4EFAF40A" w14:textId="36683829"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3"/>
                <w:szCs w:val="21"/>
              </w:rPr>
              <w:t>6主机遥控系统及操舵系统</w:t>
            </w:r>
          </w:p>
          <w:p w14:paraId="0C70F89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本船主机遥控装置采用电子遥控装置，驾驶室驾控台上装有主机组电子遥控操作手柄。通过电子遥控装置分别控制左、右主机调速和左、右齿轮箱的离合及换向。</w:t>
            </w:r>
          </w:p>
          <w:p w14:paraId="64FE050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本船在机舱内设有机配的左右主机控制报警仪表箱，设有电源开关、启动/停车按钮、滑油压力表、冷却水温表、主机转速表等。</w:t>
            </w:r>
          </w:p>
          <w:p w14:paraId="001402F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齿轮箱配有机械式滑油温度表、工作压力表。</w:t>
            </w:r>
          </w:p>
          <w:p w14:paraId="1AC359C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本船驾驶室主机仪表板设有主机启动/停车按钮，驾控台上装有主机电子遥控操作手柄，通过机舱内设置的左右主机电子遥控装置分别控制左右主机油门和齿轮箱离合。</w:t>
            </w:r>
          </w:p>
          <w:p w14:paraId="53583E80" w14:textId="6D62430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lastRenderedPageBreak/>
              <w:t>本船采用电动液压舵机。通过驾驶室操纵装置可实现±35度范围任意角度的转舵，舵从一舷的35°至另一舷30°所需的操舵时间不大于20s。</w:t>
            </w:r>
          </w:p>
          <w:p w14:paraId="7B628ABD" w14:textId="6DB2E153" w:rsidR="00BB6B3B" w:rsidRPr="00BB6B3B" w:rsidRDefault="00BB6B3B" w:rsidP="00F85D7A">
            <w:pPr>
              <w:spacing w:before="78" w:line="340" w:lineRule="exact"/>
              <w:ind w:left="6"/>
              <w:rPr>
                <w:rFonts w:ascii="宋体" w:eastAsia="宋体" w:hAnsi="宋体" w:cs="宋体" w:hint="eastAsia"/>
                <w:szCs w:val="21"/>
              </w:rPr>
            </w:pPr>
            <w:r w:rsidRPr="00BB6B3B">
              <w:rPr>
                <w:rFonts w:ascii="宋体" w:eastAsia="宋体" w:hAnsi="宋体" w:cs="宋体" w:hint="eastAsia"/>
                <w:b/>
                <w:bCs/>
                <w:spacing w:val="-8"/>
                <w:szCs w:val="21"/>
              </w:rPr>
              <w:t>7动力系统</w:t>
            </w:r>
          </w:p>
          <w:p w14:paraId="0E71777D" w14:textId="027B0F6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7.1燃油系统</w:t>
            </w:r>
          </w:p>
          <w:p w14:paraId="3201AF9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主、辅柴油机均用0#轻柴油作燃料。本系统由燃油舱、燃油输送泵及燃油手摇泵及管路阀件等组成。</w:t>
            </w:r>
          </w:p>
          <w:p w14:paraId="05B9B150"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由设置在主甲板两舷的注入口注入燃油舱。主机带的燃油泵直接从燃油舱抽油经过燃油双联粗滤器、机带双联精滤器泵至高压油泵，其回油回至燃油舱前部。用燃油手摇泵或电动燃油输送泵从燃油舱抽油经过燃油双联粗滤器泵至高位燃油柜，高位燃油柜用于向辅机供油及主机启动供油，辅机也可直接从油舱吸油。燃油舱、高位燃油柜出口均设有快关阀。</w:t>
            </w:r>
          </w:p>
          <w:p w14:paraId="3FD3F6C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燃油系统管系材料为无缝钢管。</w:t>
            </w:r>
          </w:p>
          <w:p w14:paraId="41AFB472" w14:textId="460A018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7.2滑油系统</w:t>
            </w:r>
          </w:p>
          <w:p w14:paraId="0CAA461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主、辅柴油机均采用湿底壳式润滑系统。本船设有主机滑油低压报警装置。</w:t>
            </w:r>
          </w:p>
          <w:p w14:paraId="7B4ECD0B" w14:textId="08E9C3E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7.3冷却水系统</w:t>
            </w:r>
          </w:p>
          <w:p w14:paraId="191D1B2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主、辅柴油机的冷却水系统均为闭式循环，其冷却水管系分别设置。</w:t>
            </w:r>
          </w:p>
          <w:p w14:paraId="0CA7804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主机冷却水系统由调温器、滑油冷却器、淡水泵、海水泵、淡水冷却器及淡水膨胀箱等组成。消防总用泵可在主机海水泵故障时提供主机冷却水。</w:t>
            </w:r>
          </w:p>
          <w:p w14:paraId="10F03CB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主、辅柴油机淡水自成系统。</w:t>
            </w:r>
          </w:p>
          <w:p w14:paraId="6B552E8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本船主、辅柴油机均设有淡水高温报警装置。</w:t>
            </w:r>
          </w:p>
          <w:p w14:paraId="3DE72E9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冷却水系统管系材料为镀锌无缝钢管。</w:t>
            </w:r>
          </w:p>
          <w:p w14:paraId="68F405CA" w14:textId="0B0E662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7.4排气系统及布置</w:t>
            </w:r>
          </w:p>
          <w:p w14:paraId="748EFE8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主、辅机均通过后排排气，排气管道设有火星熄灭消音器和膨胀接头。排气管进行绝热包扎，包扎后的外表面温度低于60℃。</w:t>
            </w:r>
          </w:p>
          <w:p w14:paraId="2CC793AE" w14:textId="77777777" w:rsidR="00BB6B3B" w:rsidRPr="00BB6B3B" w:rsidRDefault="00BB6B3B" w:rsidP="00F85D7A">
            <w:pPr>
              <w:spacing w:before="180" w:line="340" w:lineRule="exact"/>
              <w:rPr>
                <w:rFonts w:ascii="宋体" w:eastAsia="宋体" w:hAnsi="宋体" w:cs="宋体" w:hint="eastAsia"/>
                <w:b/>
                <w:bCs/>
                <w:spacing w:val="-6"/>
                <w:szCs w:val="21"/>
              </w:rPr>
            </w:pPr>
            <w:r w:rsidRPr="00BB6B3B">
              <w:rPr>
                <w:rFonts w:ascii="宋体" w:eastAsia="宋体" w:hAnsi="宋体" w:cs="宋体" w:hint="eastAsia"/>
                <w:spacing w:val="-1"/>
                <w:szCs w:val="21"/>
              </w:rPr>
              <w:t>主、辅机排气管系材料为无缝钢管。</w:t>
            </w:r>
          </w:p>
          <w:p w14:paraId="7F793FD1" w14:textId="427237E4" w:rsidR="00BB6B3B" w:rsidRPr="00BB6B3B" w:rsidRDefault="00BB6B3B" w:rsidP="00F85D7A">
            <w:pPr>
              <w:spacing w:before="48" w:line="340" w:lineRule="exact"/>
              <w:ind w:left="1"/>
              <w:rPr>
                <w:rFonts w:ascii="宋体" w:eastAsia="宋体" w:hAnsi="宋体" w:cs="宋体" w:hint="eastAsia"/>
                <w:szCs w:val="21"/>
              </w:rPr>
            </w:pPr>
            <w:r w:rsidRPr="00BB6B3B">
              <w:rPr>
                <w:rFonts w:ascii="宋体" w:eastAsia="宋体" w:hAnsi="宋体" w:cs="宋体" w:hint="eastAsia"/>
                <w:b/>
                <w:bCs/>
                <w:spacing w:val="-6"/>
                <w:szCs w:val="21"/>
              </w:rPr>
              <w:t>8船舶系统</w:t>
            </w:r>
          </w:p>
          <w:p w14:paraId="69922B4F" w14:textId="32D70F7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8.1舱底水系统</w:t>
            </w:r>
          </w:p>
          <w:p w14:paraId="2794759B" w14:textId="41F4EC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机舱设置1台自吸式电动舱底泵、1台自吸式电动消防总用泵（兼做舱底泵），用它可以抽排机舱、舵机舱、空舱的舱底水；艏尖舱和锚链舱内的积水由舱底水手摇泵排出。</w:t>
            </w:r>
          </w:p>
          <w:p w14:paraId="0570711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机舱、舵机舱及空舱等按规范要求设置舱底水吸口，机舱按规范及法规要求</w:t>
            </w:r>
            <w:r w:rsidRPr="00BB6B3B">
              <w:rPr>
                <w:rFonts w:ascii="宋体" w:eastAsia="宋体" w:hAnsi="宋体" w:cs="宋体" w:hint="eastAsia"/>
                <w:spacing w:val="-1"/>
                <w:szCs w:val="21"/>
              </w:rPr>
              <w:lastRenderedPageBreak/>
              <w:t>设置舱底水直通吸口和应急吸口。</w:t>
            </w:r>
          </w:p>
          <w:p w14:paraId="45B002AF" w14:textId="2FAE3F7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机舱内另设有1台污油水手摇泵，用于将机舱内含油污水抽至污油水舱，也可将污油水舱中的含油污水泵至本船外的专用接收设备。</w:t>
            </w:r>
          </w:p>
          <w:p w14:paraId="0C63C04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69D523CF" w14:textId="4AC4BA9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8.2水消防系统</w:t>
            </w:r>
          </w:p>
          <w:p w14:paraId="30CBB4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水消防系统的消防水由消防总用泵组从江水总管吸入并泵至消防水总管，然后送至主甲板及驾驶甲板上的消防栓。在主甲板艏部和尾部各设有消防栓，消防栓的数量满足规范要求。消防总用泵提供的海水还可作冲洗甲板用水及锚链冲洗水。</w:t>
            </w:r>
          </w:p>
          <w:p w14:paraId="11CE3B3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2FC16EAA" w14:textId="19342AA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8.3 CO2消防系统</w:t>
            </w:r>
          </w:p>
          <w:p w14:paraId="2ABF3B83" w14:textId="775EFBD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本船的主甲板尾部上设置CO2灭火装置，室内装有瓶组式CO2灭火装置，通过集合管和支管可对机舱施行灭火。</w:t>
            </w:r>
          </w:p>
          <w:p w14:paraId="055ADC9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本系统管系材料为无缝钢管。</w:t>
            </w:r>
          </w:p>
          <w:p w14:paraId="09CC8790" w14:textId="11F045A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8.4生活供水系统</w:t>
            </w:r>
          </w:p>
          <w:p w14:paraId="06794D79" w14:textId="075659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本船设有1个淡水舱，在主甲板上设有淡水注入口，机舱内设淡水自动供水装置1台。</w:t>
            </w:r>
          </w:p>
          <w:p w14:paraId="769DCA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淡水自动供水装置由淡水舱抽吸淡水，向卫生间、主辅机膨胀水箱、驾驶室玻璃等需用淡水的处所供水，并向电热水器供水，满足全船热水需求。</w:t>
            </w:r>
          </w:p>
          <w:p w14:paraId="1E64513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茶水间使用桶装水。</w:t>
            </w:r>
          </w:p>
          <w:p w14:paraId="098D6B4D" w14:textId="2F3D8E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本系统管系材料为316L不锈钢管。</w:t>
            </w:r>
          </w:p>
          <w:p w14:paraId="115A3028" w14:textId="678C0AF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8.5疏排水系统</w:t>
            </w:r>
          </w:p>
          <w:p w14:paraId="4BF63770"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主甲板、驾驶甲板及顶甲板均在合适位置设甲板漏水口，通过疏水管汇集后排出舷外。</w:t>
            </w:r>
          </w:p>
          <w:p w14:paraId="3FB9936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4D59072C" w14:textId="028E470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8.6通风与空调系统</w:t>
            </w:r>
          </w:p>
          <w:p w14:paraId="6B750FA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机舱采用机械送风自然排风的方式。在主甲板左右两舷对称设置两台轴流式送风机，</w:t>
            </w:r>
          </w:p>
          <w:p w14:paraId="04E57BD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机舱内的新鲜空气由送风机送入机舱，机舱内的污浊空气可以由机舱前部两舷的自然通风口排出机舱。</w:t>
            </w:r>
          </w:p>
          <w:p w14:paraId="72CDA82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全船采用中央空调（冷暖型）。负责舱室的制冷/制热功能。</w:t>
            </w:r>
          </w:p>
          <w:p w14:paraId="56B9867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驾驶室和船员休息室均选用知名品牌的分体式室内空调机（冷暖型）。</w:t>
            </w:r>
          </w:p>
          <w:p w14:paraId="26692F78" w14:textId="2747BD7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8.7空气、测量及注入系统</w:t>
            </w:r>
          </w:p>
          <w:p w14:paraId="2C4EE21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各油舱、水舱等均按规范要求分别设置注入管、透气管、测深管或测深装置及相应附件，各测深管头上设置该舱的铭牌。</w:t>
            </w:r>
          </w:p>
          <w:p w14:paraId="694366F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燃油舱、高位油柜采用磁性浮子液位计。</w:t>
            </w:r>
          </w:p>
          <w:p w14:paraId="59D2D65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燃油舱、淡水舱设有远传液位显示功能，可在驾驶室显示。</w:t>
            </w:r>
          </w:p>
          <w:p w14:paraId="0874DC89" w14:textId="063B997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艏尖舱、高位油柜、生活污水舱、污油水舱、淡水舱、燃油舱及所有空舱均设空气管，延至干舷甲板空气管距干舷甲板的高度不小于300mm，其中生活污水舱、燃油舱及高位油柜的空气管加装带防火网的管头。</w:t>
            </w:r>
          </w:p>
          <w:p w14:paraId="063D37F5" w14:textId="7F5F2B7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本系统燃油舱采用酸洗磷化无缝钢管；淡水舱采用316L不锈钢管；其他舱采用镀锌无缝钢管。</w:t>
            </w:r>
          </w:p>
          <w:p w14:paraId="759870B7" w14:textId="0112FC8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8.8防污染系统</w:t>
            </w:r>
          </w:p>
          <w:p w14:paraId="74291DF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1）防止油类污染</w:t>
            </w:r>
          </w:p>
          <w:p w14:paraId="686F150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为满足航区排放要求，机舱设有一个污油水舱，在正常航行时，可由污油水手摇泵将机舱舱底水驳至污油水舱，机舱设有专用的排放管路，甲板上设置有标准油污水排放接头，可用于将机舱油污水排放至舷外或码头专用接收设备。</w:t>
            </w:r>
          </w:p>
          <w:p w14:paraId="08874D7F" w14:textId="506F66F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日用燃油柜设置油盘，油盘底部设置放残油的考克，日用燃油柜底部设置放水阀。本系统管系材料为镀锌无缝钢管。</w:t>
            </w:r>
          </w:p>
          <w:p w14:paraId="49B4B656"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2）防止生活污水污染</w:t>
            </w:r>
          </w:p>
          <w:p w14:paraId="34C3D9BC" w14:textId="0B536AB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1个生活污水储存舱。卫生间的生活污水通过管系排至生活污水舱收集储存。到岸后定期将生活污水舱内的生活污水通过生活污水粉碎泵和主甲板上的相应管道排至岸上收集设施，系统设计满足相关排放的环保要求。</w:t>
            </w:r>
          </w:p>
          <w:p w14:paraId="5884C8A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79119F5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3）防止船舶垃圾污染</w:t>
            </w:r>
          </w:p>
          <w:p w14:paraId="341A475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本船设置足够容积的带盖金属垃圾桶，用于盛放生活及工作用品的废弃物，定期运至岸上指定垃圾处理场地。并设置船舶防止垃圾污染的垃圾公告牌。</w:t>
            </w:r>
          </w:p>
          <w:p w14:paraId="6F30795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4）防止空气污染</w:t>
            </w:r>
          </w:p>
          <w:p w14:paraId="31AC3EDF" w14:textId="1A31145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本船主机、辅机排放满足中国C2排放标准；本船空调采用环保型制冷剂。全船没有使用</w:t>
            </w:r>
          </w:p>
          <w:p w14:paraId="37F4CE73"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消耗臭氧物质的设备。</w:t>
            </w:r>
          </w:p>
          <w:p w14:paraId="45A0D8A9" w14:textId="77777777"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lastRenderedPageBreak/>
              <w:t>三、电气部分</w:t>
            </w:r>
          </w:p>
          <w:p w14:paraId="46A49ECA" w14:textId="67E63A19"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1总述</w:t>
            </w:r>
          </w:p>
          <w:p w14:paraId="346C8B9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本船按中华人民共和国海事局(CHINA MSA)和中国船级社(CCS)的有关规则和规范的要求进行设计与制造，主要满足下列规范和规则要求：</w:t>
            </w:r>
          </w:p>
          <w:p w14:paraId="43340263" w14:textId="4739E25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a</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中华人民共和国海事局《国内航行海船法定检验技术规则》（2020）；</w:t>
            </w:r>
          </w:p>
          <w:p w14:paraId="3D4C6456" w14:textId="6717F8A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b</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中国船级社《海上高速船入级与建造规范》(2022)。</w:t>
            </w:r>
          </w:p>
          <w:p w14:paraId="36B1FEF3" w14:textId="5EC268D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1.1本船主电制采用三相三线制。</w:t>
            </w:r>
          </w:p>
          <w:p w14:paraId="658E8398" w14:textId="633CC99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1.2本船供电系统分为：</w:t>
            </w:r>
          </w:p>
          <w:p w14:paraId="275B5DD3" w14:textId="1B1B29B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1.2.1电源系统：AC400V 50Hz，三相三线绝缘。</w:t>
            </w:r>
          </w:p>
          <w:p w14:paraId="772B27F0" w14:textId="62FB34D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1.2.2电力系统：AC380V 50Hz，三相三线绝缘。</w:t>
            </w:r>
          </w:p>
          <w:p w14:paraId="4DA81C8B" w14:textId="10EA2F1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1.2.3照明系统：AC220V 50Hz，馈线为三相三线，支线为单相双线绝缘。</w:t>
            </w:r>
          </w:p>
          <w:p w14:paraId="455BF22A" w14:textId="031CE4EA"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1.2.4低压系统：DC24V，双线系统。</w:t>
            </w:r>
          </w:p>
          <w:p w14:paraId="7365FDC9" w14:textId="0686A5E6"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2电源设备</w:t>
            </w:r>
          </w:p>
          <w:p w14:paraId="2AC601A1" w14:textId="7697279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2.1发电机组（主电源）</w:t>
            </w:r>
          </w:p>
          <w:p w14:paraId="09394FD7" w14:textId="6DF146A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发电机为三相交流AC400V 50Hz，额定功率：30kW，额定功率因数：0.8（滞后），额定转速：1500r/min，由柴油机直接驱动。</w:t>
            </w:r>
          </w:p>
          <w:p w14:paraId="76B8901E" w14:textId="5C31421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2.2变压器</w:t>
            </w:r>
          </w:p>
          <w:p w14:paraId="217DC4C3" w14:textId="05FD72F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本船在机舱设CSD-20三相变压器二台，容量为20KVA，输入AC380V，输出AC220V、50HZ，容量满足全船AC220V电气设备用电。</w:t>
            </w:r>
          </w:p>
          <w:p w14:paraId="70F23C09" w14:textId="672F0EE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2.3蓄电池</w:t>
            </w:r>
          </w:p>
          <w:p w14:paraId="17F62540" w14:textId="2AF3CC1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2.3.1本船设置一组蓄电池作为临时应急电源，蓄电池组由免维护蓄电池2只串联组成，电压为DC24V，容量为200Ah，供全船航行灯/信号灯、通讯助航设备、报警、低压照明等设备用电。</w:t>
            </w:r>
          </w:p>
          <w:p w14:paraId="58FFC504" w14:textId="2C6BA61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2.3.2本船在机舱设置二组蓄电池作为辅机起动蓄电池，蓄电池组由免维护蓄电池2只串联组成，电压为DC24V，容量为200Ah。</w:t>
            </w:r>
          </w:p>
          <w:p w14:paraId="67361034" w14:textId="5B68A3E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2.3.3本船在机舱设置二组蓄电池分别作为左、右主机起动蓄电池，每组蓄电池组均由免维护蓄电池2只串联组成，电压为DC24V，容量为200Ah。</w:t>
            </w:r>
          </w:p>
          <w:p w14:paraId="20188E5B" w14:textId="58655A1E"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3配电设备</w:t>
            </w:r>
          </w:p>
          <w:p w14:paraId="691A0F60" w14:textId="433F126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3.1主配电板</w:t>
            </w:r>
          </w:p>
          <w:p w14:paraId="27CCB94F" w14:textId="6CFB0DF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3.1.1为了控制发电机及输配电能，在机舱设置主配电板1块。配电板前走道</w:t>
            </w:r>
            <w:r w:rsidRPr="00BB6B3B">
              <w:rPr>
                <w:rFonts w:ascii="宋体" w:eastAsia="宋体" w:hAnsi="宋体" w:cs="宋体" w:hint="eastAsia"/>
                <w:spacing w:val="-1"/>
                <w:szCs w:val="21"/>
              </w:rPr>
              <w:lastRenderedPageBreak/>
              <w:t>铺有防滑耐油绝缘橡皮。</w:t>
            </w:r>
          </w:p>
          <w:p w14:paraId="73EDC099" w14:textId="7653EDA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2台发电机组可并车使用及转移负载，设置电站功率管理器,具有自动起/停备用发电机的功能。</w:t>
            </w:r>
          </w:p>
          <w:p w14:paraId="03029091" w14:textId="0CD05A8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3.1.2发电机主开关与岸电开关互为联锁，两台日用变压器开关互为联锁，不同时供电。</w:t>
            </w:r>
          </w:p>
          <w:p w14:paraId="1470BC35" w14:textId="302D146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3.1.3主配电板主要电气元件</w:t>
            </w:r>
          </w:p>
          <w:p w14:paraId="43F0F33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a.主开关：采用塑壳断路器。</w:t>
            </w:r>
          </w:p>
          <w:p w14:paraId="0DAEFA5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b.配电开关：采用小型塑壳断路器。</w:t>
            </w:r>
          </w:p>
          <w:p w14:paraId="0CC6BD64" w14:textId="2F0B46C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c.主要仪表：采用船用电压、电流、频率、功率表；同时还装有AC380V、AC220V电网绝缘监测仪（兼有兆欧表功能），以便监测发电机供电时AC380V电网和AC220V电网的绝缘，当绝缘低于设定值时将发出声光报警。</w:t>
            </w:r>
          </w:p>
          <w:p w14:paraId="3F5C5A61" w14:textId="5EA66B0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3.2临时应急充放电板</w:t>
            </w:r>
          </w:p>
          <w:p w14:paraId="550405CA" w14:textId="25363D3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3.2.1本船设1套临时应急充放电板，内含（充电电源为AC220V）型充电电源，可对临时应急蓄电池组充电，充电方式采取浮充，具有自动充放电功能。</w:t>
            </w:r>
          </w:p>
          <w:p w14:paraId="165F0C53" w14:textId="30E2767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3.2.2蓄电池能对全船低压照明、航行灯/信号灯、DC24V助航设备进行供电。</w:t>
            </w:r>
          </w:p>
          <w:p w14:paraId="57687BE1" w14:textId="4593EDA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3.2.3充放电板设有F72型电压、电流表及低压供电指示灯、绝缘监测仪等，均安装在驾驶台台面。</w:t>
            </w:r>
          </w:p>
          <w:p w14:paraId="5E655BA0" w14:textId="5710E73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3.2.4充放电板设有微型断路器作过载和短路保护。</w:t>
            </w:r>
          </w:p>
          <w:p w14:paraId="7178F0C0" w14:textId="65D939A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3.3在长时间停航的状态下，可通过起动蓄电池充电转换箱（内含充电机）分别对主、辅机起动蓄电池进行补充充电，并设1套太阳能充电板，可在光照充足时对起动蓄电池组进行充电。</w:t>
            </w:r>
          </w:p>
          <w:p w14:paraId="47B8D79B" w14:textId="598609C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3.4岸电箱</w:t>
            </w:r>
          </w:p>
          <w:p w14:paraId="193437D8" w14:textId="3BD39CB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为了停泊或修理时接用岸电，本船设有岸电箱1只，额定电压、电流分别为AC380V、32A，不锈钢材质，防护等级IP56以上，具有自动换相、过载、短路、断相保护、电压指示、相序指示功能，配电度表、接地柱等。岸电箱上设置岸电供电插座，另配1根50米4x16mm2软电缆，两端带配套的插头，满足船舶停靠码头时用电需要。</w:t>
            </w:r>
          </w:p>
          <w:p w14:paraId="034F077B" w14:textId="402EF18A"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4电力设备控制与报警</w:t>
            </w:r>
          </w:p>
          <w:p w14:paraId="09DE9B08" w14:textId="63F520A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4.1本船由主配电板直接供电的设备有：舱底总用水泵电动机、机舱风机电动机、燃油输送泵电动机、电动取沙设备、吊臂、变压器、舵机油泵电动机、空调、淡水压力装置、生活污水粉碎泵、充电电源等。</w:t>
            </w:r>
          </w:p>
          <w:p w14:paraId="3BEE2EDE" w14:textId="776D605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在驾控台上设有航行灯/信号灯控制单元、AC220V助航分电单元、DC24V助航</w:t>
            </w:r>
            <w:r w:rsidRPr="00BB6B3B">
              <w:rPr>
                <w:rFonts w:ascii="宋体" w:eastAsia="宋体" w:hAnsi="宋体" w:cs="宋体" w:hint="eastAsia"/>
                <w:spacing w:val="-1"/>
                <w:szCs w:val="21"/>
              </w:rPr>
              <w:lastRenderedPageBreak/>
              <w:t>分电单元、照明分电单元等。</w:t>
            </w:r>
          </w:p>
          <w:p w14:paraId="3B88C485" w14:textId="3A150C1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4.2控制</w:t>
            </w:r>
          </w:p>
          <w:p w14:paraId="08E7F09F" w14:textId="7B3600E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4.2.1舱底水泵电动机、消防总用泵电动机及机舱风机电动机均采用QC91型磁力起动器控制。</w:t>
            </w:r>
          </w:p>
          <w:p w14:paraId="4506B01F" w14:textId="61CE7C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4.2.2本船舵机为电动液压舵机。舵机油泵电动机可由起动单元及舵机操纵转换箱控制。驾控台上设有舵机遥控起停、操纵和舵机报警。</w:t>
            </w:r>
          </w:p>
          <w:p w14:paraId="2C9F5D1F" w14:textId="5BE76E5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4.2.3艏甲板设船用锚机1台，主令控制装置由设备配套。</w:t>
            </w:r>
          </w:p>
          <w:p w14:paraId="78C42927" w14:textId="587FCD2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4.3风油遥切</w:t>
            </w:r>
          </w:p>
          <w:p w14:paraId="186BB48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本船在主配电板、机舱出口处及驾控台上设有风机及燃油输送泵的遥切按钮，控制机舱风机和燃油输送泵的紧急切断。</w:t>
            </w:r>
          </w:p>
          <w:p w14:paraId="76F98684" w14:textId="39ED2B3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4.4主机控制与报警</w:t>
            </w:r>
          </w:p>
          <w:p w14:paraId="5DAA70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内设有机配的左/右主机机旁控制报警箱，设有电源开关、主机起动、停车控制按钮、紧急停车按钮、滑油压力表、转速表、主机起动蓄电池电压表，并具有滑油低压、冷却水高温、主机超速、主机紧急停车、主机膨胀水箱低位、齿轮箱滑油压力低、齿轮箱滑油温度高报警。齿轮箱配有机械式滑油压力表、滑油温度表。</w:t>
            </w:r>
          </w:p>
          <w:p w14:paraId="6EA0986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本船驾控台主机远程控制报警显示单元报警、显示内容与机旁控制报警箱相同。</w:t>
            </w:r>
          </w:p>
          <w:p w14:paraId="22042CE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本船在驾驶室兼办公室驾控台上装有主机电子遥控操作手柄，通过机舱内设置的左/右主机电子遥控机旁控制器分别控制左/右主机油门和齿轮箱离合。</w:t>
            </w:r>
          </w:p>
          <w:p w14:paraId="153C0A84" w14:textId="5A9F36E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4.5辅机控制与报警</w:t>
            </w:r>
          </w:p>
          <w:p w14:paraId="3B6C26F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机舱内设有机配的辅机显示板，设有辅机起动、停车控制开关，显示滑油压力、冷却水温、转速，并具有滑油压力低、冷却水高温、超速等报警功能。</w:t>
            </w:r>
          </w:p>
          <w:p w14:paraId="3F1EE63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驾驶室内设有机配的辅机显示板，显示辅机操作参数、故障诊断、预报警。</w:t>
            </w:r>
          </w:p>
          <w:p w14:paraId="1F72665C" w14:textId="290AA4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4.6驾驶室监测报警</w:t>
            </w:r>
          </w:p>
          <w:p w14:paraId="02CD8881"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本船在驾驶室设置综合报警板，设置主机、柴油发电机组、舵机综合故障报警，机舱舱底水高位报警、燃油舱低液位报警、淡水舱低液位报警等。</w:t>
            </w:r>
          </w:p>
          <w:p w14:paraId="21FA6F5E" w14:textId="185E0E66"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5照明</w:t>
            </w:r>
          </w:p>
          <w:p w14:paraId="1F8F2CF7" w14:textId="6B5B139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5.1航行灯、信号灯、闪光灯</w:t>
            </w:r>
          </w:p>
          <w:p w14:paraId="52BCB29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本船设有如下航行灯、信号灯、闪光灯</w:t>
            </w:r>
          </w:p>
          <w:p w14:paraId="2C1CCAF6" w14:textId="1BEEEEE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桅灯1只；</w:t>
            </w:r>
          </w:p>
          <w:p w14:paraId="67A3135C" w14:textId="384FA59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右舷灯（绿色）1只；</w:t>
            </w:r>
          </w:p>
          <w:p w14:paraId="762AA203" w14:textId="6290D9B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左舷灯（红色）1只；</w:t>
            </w:r>
          </w:p>
          <w:p w14:paraId="5C963504" w14:textId="1C744FB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艉灯（白色）1只；</w:t>
            </w:r>
          </w:p>
          <w:p w14:paraId="097CB1E6" w14:textId="39E60F5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锚灯（白色）1只；</w:t>
            </w:r>
          </w:p>
          <w:p w14:paraId="0FC1770F" w14:textId="79546E9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红色环照灯2只；</w:t>
            </w:r>
          </w:p>
          <w:p w14:paraId="0C013E43" w14:textId="5A3BD20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绿色环照灯1只；</w:t>
            </w:r>
          </w:p>
          <w:p w14:paraId="26BE5294" w14:textId="1701B4A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白色闪光灯1只；</w:t>
            </w:r>
          </w:p>
          <w:p w14:paraId="6E72C11E" w14:textId="29EBE4A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红色闪光灯1只；</w:t>
            </w:r>
          </w:p>
          <w:p w14:paraId="4367956F" w14:textId="6F82E38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绿色闪光灯1只；</w:t>
            </w:r>
          </w:p>
          <w:p w14:paraId="77DC8EC6"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上述航行灯、信号灯均由驾控台航行灯/信号灯控制板控制，电源由主配电板经整流稳压器及充放电板供给。</w:t>
            </w:r>
          </w:p>
          <w:p w14:paraId="635E3EC2" w14:textId="426AD63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5.2本船在顶篷甲板装有探照灯1只,在顶篷甲板首尾左右舷各装有投光灯1只。</w:t>
            </w:r>
          </w:p>
          <w:p w14:paraId="319A89FE" w14:textId="17A80FB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5.3正常照明</w:t>
            </w:r>
          </w:p>
          <w:p w14:paraId="10ACB63C" w14:textId="376F209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5.3.1本船正常照明由主配电板AC220V汇流排经驾控台照明分电单元供给。</w:t>
            </w:r>
          </w:p>
          <w:p w14:paraId="4CD7D0EC" w14:textId="08360FB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5.3.2本船机舱、舵机舱采用水密LED舱顶灯，驾驶室、工作间、卫生间、茶水间、休息室兼会议室采用LED蓬顶灯，主甲板船尾、艏尖舱、空舱采用LED圆形舱顶灯。</w:t>
            </w:r>
          </w:p>
          <w:p w14:paraId="0E76BF42" w14:textId="1D0655E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5.4低压照明</w:t>
            </w:r>
          </w:p>
          <w:p w14:paraId="7C94126D" w14:textId="4A5B0F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本船在机舱、舵机舱、驾驶室、休息室兼会议室、主甲板船尾均设有低压照明，灯具采用LED带应急舱顶灯、LED带应急蓬顶灯和低压LED圆形舱顶灯。电源由充放电板供给。</w:t>
            </w:r>
          </w:p>
          <w:p w14:paraId="5793DC6D" w14:textId="2269FC5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5.5开关与插座</w:t>
            </w:r>
          </w:p>
          <w:p w14:paraId="5E7C331D" w14:textId="0C4562B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5.5.1本船在机舱、舵机舱设有DC24V低压水密插座及驾驶室设有DC24V低压暗式插座。</w:t>
            </w:r>
          </w:p>
          <w:p w14:paraId="5DC1C07E" w14:textId="179FBF2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5.5.2本船在驾驶室、工作间、休息室兼会议室均设有AC220V暗式插座；在机舱、舵机舱设有AC220V带开关水密插座。</w:t>
            </w:r>
          </w:p>
          <w:p w14:paraId="6D027D42" w14:textId="6676115D"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6通讯与助航</w:t>
            </w:r>
          </w:p>
          <w:p w14:paraId="138C44DD" w14:textId="3D23A53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6.1本船在驾驶室——机舱、舵机舱设有指挥声力电话系统一套，输入DC24V，此系统具有忙线插入通话功能，电源由DC24V助航分电单元供给。</w:t>
            </w:r>
          </w:p>
          <w:p w14:paraId="073A9DBE" w14:textId="7DEA1CB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6.2本船设有船令扩音机1套，在顶蓬甲板和各舱室均设有扬声器。</w:t>
            </w:r>
          </w:p>
          <w:p w14:paraId="6EC23220" w14:textId="065951B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6.3本船设有甚高频无线电话1台，电源由AC220V、DC24V助航分电单元供给。</w:t>
            </w:r>
          </w:p>
          <w:p w14:paraId="2B09E6FE" w14:textId="502C402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6.4本船设有手持甚高频无线电话2台。</w:t>
            </w:r>
          </w:p>
          <w:p w14:paraId="35EF715F" w14:textId="479142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6.5本船在驾驶室至机舱设传令钟1套，电源由DC24V助航分电单元供给。</w:t>
            </w:r>
          </w:p>
          <w:p w14:paraId="3DDD0DD9" w14:textId="62744D0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6.6本船设雨刮器3只，电源由AC220V助航分电单元供给。</w:t>
            </w:r>
          </w:p>
          <w:p w14:paraId="64690A7B" w14:textId="1845911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6.7本船设有搜救雷达应答器1套。</w:t>
            </w:r>
          </w:p>
          <w:p w14:paraId="2CC409EB" w14:textId="65017A1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6.8本船设有手持卫星海事电话1套。</w:t>
            </w:r>
          </w:p>
          <w:p w14:paraId="77BD5229" w14:textId="1A5D13B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6.9本船设有便携式航空频率双向VHF无线电话1套。</w:t>
            </w:r>
          </w:p>
          <w:p w14:paraId="3505EE46" w14:textId="021F231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6.10本船设有雷达1套，电源由AC220V、DC24V助航分电单元供给。</w:t>
            </w:r>
          </w:p>
          <w:p w14:paraId="3F92C52D" w14:textId="7862E59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6.11本船设有AIS1套，电源由AC220V、DC24V助航分电单元供给。</w:t>
            </w:r>
          </w:p>
          <w:p w14:paraId="7CA32FB4" w14:textId="170B51E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6.12本船设有北斗导航定位仪1套，电源由AC220V、DC24V助航分电单元供给。</w:t>
            </w:r>
          </w:p>
          <w:p w14:paraId="1B69FCDC" w14:textId="462B707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6.13本船设有风速风向仪1套，电源由AC220V、DC24V助航分电单元供给。</w:t>
            </w:r>
          </w:p>
          <w:p w14:paraId="4C165020" w14:textId="4A37DB9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6.14本船设有测深仪1套，电源由AC220V、DC24V助航分电单元供给。</w:t>
            </w:r>
          </w:p>
          <w:p w14:paraId="0F0CAB0D" w14:textId="08C6D80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6.15本船在驾驶室设有舵角指示器1只，舵机舱设舵角发讯器1只，电源由DC24V助航分电单元供给。</w:t>
            </w:r>
          </w:p>
          <w:p w14:paraId="740AD9E0" w14:textId="3083426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6.16本船设1只电笛，由驾控台电笛控制板控制，电源由DC24V助航分电单元供给。</w:t>
            </w:r>
          </w:p>
          <w:p w14:paraId="5F556381" w14:textId="0186D865"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7通用报警、火警、CO2施放预报警</w:t>
            </w:r>
          </w:p>
          <w:p w14:paraId="69D732E3" w14:textId="1DB8D03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7.1本船在驾控台上设有通用报警板一块，机舱蓬顶、舵机舱、休息室设有集合警铃各1只，卫生间设有鸣音器1只，机舱设有带信号灯集合警铃1只，电源由主配电板和充放电单元供给。</w:t>
            </w:r>
          </w:p>
          <w:p w14:paraId="7FC8254C" w14:textId="1922113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通用报警与探火报警系统有有效接口，当发生火警后2分钟内无人应答，火警信号会自动接通全船集合警铃。</w:t>
            </w:r>
          </w:p>
          <w:p w14:paraId="3C4BD7F6" w14:textId="4AFC045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本船在驾控台设有区域型探火报警箱，机舱设有感烟探测器和感温探测器，舵机舱、驾驶室兼办公室、休息室设有感烟探测器；驾驶室、休息室兼办公室、机舱、主甲艉部均设有手动火灾报警按钮。电源由主配电板及充放电单元供给。</w:t>
            </w:r>
          </w:p>
          <w:p w14:paraId="44A8BBE1" w14:textId="514E4F4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7.3机舱一旦发生火情，可在灭火站的CO2施放报警箱上对机舱先发出疏散声光报警，约20s后，人员已撤离完毕，在灭火站操纵灭火阀，对机舱用CO2</w:t>
            </w:r>
            <w:r w:rsidRPr="00BB6B3B">
              <w:rPr>
                <w:rFonts w:ascii="宋体" w:eastAsia="宋体" w:hAnsi="宋体" w:cs="宋体" w:hint="eastAsia"/>
                <w:spacing w:val="-1"/>
                <w:szCs w:val="21"/>
              </w:rPr>
              <w:lastRenderedPageBreak/>
              <w:t>进行灭火。</w:t>
            </w:r>
          </w:p>
          <w:p w14:paraId="183C7378" w14:textId="4444E848"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8电缆</w:t>
            </w:r>
          </w:p>
          <w:p w14:paraId="62267611" w14:textId="064C281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8.1本船通用报警系统、探火报警系统、公共广播系统、低压照明等需在失火状态下维持工作的设备电缆均采用了CJ85/NC型船用耐火低烟无卤低毒电缆。</w:t>
            </w:r>
          </w:p>
          <w:p w14:paraId="788C6235" w14:textId="56BF2E5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8.2本船电力电缆主要采用了CJ85/SC型船用成束阻燃低烟无卤低毒电缆。</w:t>
            </w:r>
          </w:p>
          <w:p w14:paraId="3CA08B02" w14:textId="01D522A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8.3本船照明电缆采用了CJ85/SC型船用成束阻燃低烟无卤低毒电缆。</w:t>
            </w:r>
          </w:p>
          <w:p w14:paraId="76019A06" w14:textId="689EC33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8.4其它电缆根据需要选用。</w:t>
            </w:r>
          </w:p>
          <w:p w14:paraId="367ED144" w14:textId="2DB42CCA"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9生活设备</w:t>
            </w:r>
          </w:p>
          <w:p w14:paraId="3A2EE58F"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本船通茶水间配有电热水壶、小冰箱、饮水机等。</w:t>
            </w:r>
          </w:p>
          <w:p w14:paraId="34298035" w14:textId="74270C02"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10避雷与接地</w:t>
            </w:r>
          </w:p>
          <w:p w14:paraId="37284241" w14:textId="3BE977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10.1本船桅杆上按规范要求设置避雷针，避雷按有关规范要求及CB/T3667.1-2014有关标准进行。避雷针材质为铝合金棒，其直径为</w:t>
            </w:r>
            <w:r w:rsidRPr="00BB6B3B">
              <w:rPr>
                <w:rFonts w:ascii="MS Gothic" w:eastAsia="MS Gothic" w:hAnsi="MS Gothic" w:cs="MS Gothic" w:hint="eastAsia"/>
                <w:spacing w:val="-1"/>
                <w:szCs w:val="21"/>
              </w:rPr>
              <w:t>∅</w:t>
            </w:r>
            <w:r w:rsidRPr="00BB6B3B">
              <w:rPr>
                <w:rFonts w:ascii="宋体" w:eastAsia="宋体" w:hAnsi="宋体" w:cs="宋体" w:hint="eastAsia"/>
                <w:spacing w:val="-1"/>
                <w:szCs w:val="21"/>
              </w:rPr>
              <w:t>16mm。避雷针在安装时，其顶端应至少高出桅顶上的电气设备300mm。</w:t>
            </w:r>
          </w:p>
          <w:p w14:paraId="0E5B6B9F" w14:textId="388452A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所有电气设备的保护接地、工作接地均按规范的要求进行。</w:t>
            </w:r>
          </w:p>
          <w:p w14:paraId="643C7B24" w14:textId="78BAE760" w:rsid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总布置图：</w:t>
            </w:r>
          </w:p>
          <w:p w14:paraId="1B19F2A5" w14:textId="45E25589" w:rsidR="005F68A7" w:rsidRPr="005F68A7" w:rsidRDefault="005F68A7" w:rsidP="005F68A7">
            <w:pPr>
              <w:pStyle w:val="3"/>
              <w:ind w:firstLineChars="0" w:firstLine="0"/>
            </w:pPr>
            <w:r w:rsidRPr="005F68A7">
              <w:rPr>
                <w:noProof/>
              </w:rPr>
              <w:lastRenderedPageBreak/>
              <w:drawing>
                <wp:inline distT="0" distB="0" distL="0" distR="0" wp14:anchorId="2706DBCF" wp14:editId="7AE1DCD8">
                  <wp:extent cx="4391025" cy="6035040"/>
                  <wp:effectExtent l="0" t="0" r="9525" b="3810"/>
                  <wp:docPr id="11977342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6035040"/>
                          </a:xfrm>
                          <a:prstGeom prst="rect">
                            <a:avLst/>
                          </a:prstGeom>
                          <a:noFill/>
                          <a:ln>
                            <a:noFill/>
                          </a:ln>
                        </pic:spPr>
                      </pic:pic>
                    </a:graphicData>
                  </a:graphic>
                </wp:inline>
              </w:drawing>
            </w:r>
          </w:p>
          <w:p w14:paraId="33AD4B5D" w14:textId="4776BEE4"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主要配置清单：详见附件1</w:t>
            </w:r>
          </w:p>
        </w:tc>
        <w:tc>
          <w:tcPr>
            <w:tcW w:w="709" w:type="dxa"/>
            <w:tcBorders>
              <w:top w:val="single" w:sz="4" w:space="0" w:color="000000"/>
              <w:left w:val="single" w:sz="4" w:space="0" w:color="000000"/>
              <w:bottom w:val="single" w:sz="4" w:space="0" w:color="000000"/>
              <w:right w:val="single" w:sz="4" w:space="0" w:color="000000"/>
            </w:tcBorders>
            <w:vAlign w:val="center"/>
          </w:tcPr>
          <w:p w14:paraId="1A310973"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lastRenderedPageBreak/>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644525F"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t>艘</w:t>
            </w:r>
          </w:p>
        </w:tc>
      </w:tr>
      <w:tr w:rsidR="00BB6B3B" w:rsidRPr="00BB6B3B" w14:paraId="67B47ACF" w14:textId="77777777" w:rsidTr="00783531">
        <w:trPr>
          <w:trHeight w:val="3959"/>
        </w:trPr>
        <w:tc>
          <w:tcPr>
            <w:tcW w:w="675" w:type="dxa"/>
            <w:tcBorders>
              <w:top w:val="single" w:sz="4" w:space="0" w:color="000000"/>
              <w:left w:val="single" w:sz="4" w:space="0" w:color="000000"/>
              <w:bottom w:val="single" w:sz="4" w:space="0" w:color="000000"/>
              <w:right w:val="single" w:sz="4" w:space="0" w:color="000000"/>
            </w:tcBorders>
            <w:vAlign w:val="center"/>
          </w:tcPr>
          <w:p w14:paraId="6806D8F4"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69BDFA61" w14:textId="77777777" w:rsidR="00BB6B3B" w:rsidRPr="00BB6B3B" w:rsidRDefault="00BB6B3B" w:rsidP="00F85D7A">
            <w:pPr>
              <w:widowControl/>
              <w:spacing w:line="340" w:lineRule="exact"/>
              <w:ind w:hanging="10"/>
              <w:jc w:val="center"/>
              <w:textAlignment w:val="center"/>
              <w:rPr>
                <w:rFonts w:ascii="宋体" w:eastAsia="宋体" w:hAnsi="宋体" w:cs="宋体" w:hint="eastAsia"/>
                <w:color w:val="000000"/>
                <w:szCs w:val="21"/>
              </w:rPr>
            </w:pPr>
            <w:r w:rsidRPr="00BB6B3B">
              <w:rPr>
                <w:rFonts w:ascii="宋体" w:eastAsia="宋体" w:hAnsi="宋体" w:cs="宋体" w:hint="eastAsia"/>
                <w:szCs w:val="21"/>
              </w:rPr>
              <w:t>12.5米铝合金高速追击艇</w:t>
            </w:r>
          </w:p>
        </w:tc>
        <w:tc>
          <w:tcPr>
            <w:tcW w:w="7131" w:type="dxa"/>
            <w:tcBorders>
              <w:top w:val="single" w:sz="4" w:space="0" w:color="000000"/>
              <w:left w:val="single" w:sz="4" w:space="0" w:color="000000"/>
              <w:bottom w:val="single" w:sz="4" w:space="0" w:color="000000"/>
              <w:right w:val="single" w:sz="4" w:space="0" w:color="000000"/>
            </w:tcBorders>
          </w:tcPr>
          <w:p w14:paraId="383B511A" w14:textId="068AF6B1"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5"/>
                <w:szCs w:val="21"/>
              </w:rPr>
              <w:t>A总体部分</w:t>
            </w:r>
          </w:p>
          <w:p w14:paraId="56A32192" w14:textId="1C269A67" w:rsidR="00BB6B3B" w:rsidRPr="00BB6B3B" w:rsidRDefault="00BB6B3B" w:rsidP="00F85D7A">
            <w:pPr>
              <w:spacing w:before="181" w:line="340" w:lineRule="exact"/>
              <w:ind w:left="25"/>
              <w:rPr>
                <w:rFonts w:ascii="宋体" w:eastAsia="宋体" w:hAnsi="宋体" w:cs="宋体" w:hint="eastAsia"/>
                <w:szCs w:val="21"/>
              </w:rPr>
            </w:pPr>
            <w:r w:rsidRPr="00BB6B3B">
              <w:rPr>
                <w:rFonts w:ascii="宋体" w:eastAsia="宋体" w:hAnsi="宋体" w:cs="宋体" w:hint="eastAsia"/>
                <w:b/>
                <w:bCs/>
                <w:spacing w:val="-16"/>
                <w:szCs w:val="21"/>
              </w:rPr>
              <w:t>1总则</w:t>
            </w:r>
          </w:p>
          <w:p w14:paraId="4B4BB0AF"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本船描述的是一艘舷外挂机推进，全铝合金材质的缉私</w:t>
            </w:r>
            <w:r w:rsidRPr="00BB6B3B">
              <w:rPr>
                <w:rFonts w:ascii="宋体" w:eastAsia="宋体" w:hAnsi="宋体" w:cs="宋体" w:hint="eastAsia"/>
                <w:spacing w:val="-1"/>
                <w:szCs w:val="21"/>
              </w:rPr>
              <w:t>高速艇，本规格书对该艇的性能、结构、设备等方面的技术进行说明和要求。</w:t>
            </w:r>
          </w:p>
          <w:p w14:paraId="31C610D4" w14:textId="77777777" w:rsidR="00BB6B3B" w:rsidRPr="00BB6B3B" w:rsidRDefault="00BB6B3B" w:rsidP="00F85D7A">
            <w:pPr>
              <w:spacing w:before="78" w:line="340" w:lineRule="exact"/>
              <w:ind w:left="10"/>
              <w:rPr>
                <w:rFonts w:ascii="宋体" w:eastAsia="宋体" w:hAnsi="宋体" w:cs="宋体" w:hint="eastAsia"/>
                <w:szCs w:val="21"/>
              </w:rPr>
            </w:pPr>
            <w:r w:rsidRPr="00BB6B3B">
              <w:rPr>
                <w:rFonts w:ascii="宋体" w:eastAsia="宋体" w:hAnsi="宋体" w:cs="宋体" w:hint="eastAsia"/>
                <w:b/>
                <w:bCs/>
                <w:spacing w:val="-6"/>
                <w:szCs w:val="21"/>
              </w:rPr>
              <w:t>2</w:t>
            </w:r>
            <w:r w:rsidRPr="00BB6B3B">
              <w:rPr>
                <w:rFonts w:ascii="宋体" w:eastAsia="宋体" w:hAnsi="宋体" w:cs="宋体" w:hint="eastAsia"/>
                <w:spacing w:val="-48"/>
                <w:szCs w:val="21"/>
              </w:rPr>
              <w:t xml:space="preserve"> </w:t>
            </w:r>
            <w:r w:rsidRPr="00BB6B3B">
              <w:rPr>
                <w:rFonts w:ascii="宋体" w:eastAsia="宋体" w:hAnsi="宋体" w:cs="宋体" w:hint="eastAsia"/>
                <w:b/>
                <w:bCs/>
                <w:spacing w:val="-6"/>
                <w:szCs w:val="21"/>
              </w:rPr>
              <w:t>航区和船型</w:t>
            </w:r>
          </w:p>
          <w:p w14:paraId="16805408" w14:textId="77777777" w:rsidR="00BB6B3B" w:rsidRPr="00BB6B3B" w:rsidRDefault="00BB6B3B" w:rsidP="00F85D7A">
            <w:pPr>
              <w:spacing w:before="178" w:line="340" w:lineRule="exact"/>
              <w:ind w:left="10"/>
              <w:rPr>
                <w:rFonts w:ascii="宋体" w:eastAsia="宋体" w:hAnsi="宋体" w:cs="宋体" w:hint="eastAsia"/>
                <w:szCs w:val="21"/>
              </w:rPr>
            </w:pPr>
            <w:r w:rsidRPr="00BB6B3B">
              <w:rPr>
                <w:rFonts w:ascii="宋体" w:eastAsia="宋体" w:hAnsi="宋体" w:cs="宋体" w:hint="eastAsia"/>
                <w:b/>
                <w:bCs/>
                <w:spacing w:val="-7"/>
                <w:szCs w:val="21"/>
              </w:rPr>
              <w:t>2.1</w:t>
            </w:r>
            <w:r w:rsidRPr="00BB6B3B">
              <w:rPr>
                <w:rFonts w:ascii="宋体" w:eastAsia="宋体" w:hAnsi="宋体" w:cs="宋体" w:hint="eastAsia"/>
                <w:spacing w:val="-49"/>
                <w:szCs w:val="21"/>
              </w:rPr>
              <w:t xml:space="preserve"> </w:t>
            </w:r>
            <w:r w:rsidRPr="00BB6B3B">
              <w:rPr>
                <w:rFonts w:ascii="宋体" w:eastAsia="宋体" w:hAnsi="宋体" w:cs="宋体" w:hint="eastAsia"/>
                <w:b/>
                <w:bCs/>
                <w:spacing w:val="-7"/>
                <w:szCs w:val="21"/>
              </w:rPr>
              <w:t>航区</w:t>
            </w:r>
          </w:p>
          <w:p w14:paraId="54248787"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本船航行于平静水域营运限制。</w:t>
            </w:r>
          </w:p>
          <w:p w14:paraId="187030F8" w14:textId="77777777" w:rsidR="00BB6B3B" w:rsidRPr="00BB6B3B" w:rsidRDefault="00BB6B3B" w:rsidP="00F85D7A">
            <w:pPr>
              <w:spacing w:before="180"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t>2.2</w:t>
            </w:r>
            <w:r w:rsidRPr="00BB6B3B">
              <w:rPr>
                <w:rFonts w:ascii="宋体" w:eastAsia="宋体" w:hAnsi="宋体" w:cs="宋体" w:hint="eastAsia"/>
                <w:spacing w:val="-47"/>
                <w:szCs w:val="21"/>
              </w:rPr>
              <w:t xml:space="preserve"> </w:t>
            </w:r>
            <w:r w:rsidRPr="00BB6B3B">
              <w:rPr>
                <w:rFonts w:ascii="宋体" w:eastAsia="宋体" w:hAnsi="宋体" w:cs="宋体" w:hint="eastAsia"/>
                <w:b/>
                <w:bCs/>
                <w:spacing w:val="-5"/>
                <w:szCs w:val="21"/>
              </w:rPr>
              <w:t>船型及用途</w:t>
            </w:r>
          </w:p>
          <w:p w14:paraId="2313554A" w14:textId="0FFE1A71" w:rsidR="00BB6B3B" w:rsidRPr="00BB6B3B" w:rsidRDefault="00BB6B3B" w:rsidP="00F85D7A">
            <w:pPr>
              <w:spacing w:before="180" w:line="340" w:lineRule="exact"/>
              <w:ind w:left="7"/>
              <w:rPr>
                <w:rFonts w:ascii="宋体" w:eastAsia="宋体" w:hAnsi="宋体" w:cs="宋体" w:hint="eastAsia"/>
                <w:szCs w:val="21"/>
              </w:rPr>
            </w:pPr>
            <w:r w:rsidRPr="00BB6B3B">
              <w:rPr>
                <w:rFonts w:ascii="宋体" w:eastAsia="宋体" w:hAnsi="宋体" w:cs="宋体" w:hint="eastAsia"/>
                <w:spacing w:val="-8"/>
                <w:szCs w:val="21"/>
              </w:rPr>
              <w:t>2.2.1本船为单底、单甲板、混合骨架式结构，敞开型汽油挂机驱动的折角形高速艇，</w:t>
            </w:r>
            <w:r w:rsidRPr="00BB6B3B">
              <w:rPr>
                <w:rFonts w:ascii="宋体" w:eastAsia="宋体" w:hAnsi="宋体" w:cs="宋体" w:hint="eastAsia"/>
                <w:spacing w:val="-1"/>
                <w:szCs w:val="21"/>
              </w:rPr>
              <w:t>船体采用铝合金材料制造。</w:t>
            </w:r>
          </w:p>
          <w:p w14:paraId="37BBBE64" w14:textId="22491D4C" w:rsidR="00BB6B3B" w:rsidRPr="00BB6B3B" w:rsidRDefault="00BB6B3B" w:rsidP="00F85D7A">
            <w:pPr>
              <w:spacing w:before="1" w:line="340" w:lineRule="exact"/>
              <w:ind w:left="9" w:right="63"/>
              <w:rPr>
                <w:rFonts w:ascii="宋体" w:eastAsia="宋体" w:hAnsi="宋体" w:cs="宋体" w:hint="eastAsia"/>
                <w:szCs w:val="21"/>
              </w:rPr>
            </w:pPr>
            <w:r w:rsidRPr="00BB6B3B">
              <w:rPr>
                <w:rFonts w:ascii="宋体" w:eastAsia="宋体" w:hAnsi="宋体" w:cs="宋体" w:hint="eastAsia"/>
                <w:spacing w:val="-4"/>
                <w:szCs w:val="21"/>
              </w:rPr>
              <w:t>2.2.2本船主要用于境内海上及内河水域打击走私犯罪、执法、巡逻等用途。执行海</w:t>
            </w:r>
            <w:r w:rsidRPr="00BB6B3B">
              <w:rPr>
                <w:rFonts w:ascii="宋体" w:eastAsia="宋体" w:hAnsi="宋体" w:cs="宋体" w:hint="eastAsia"/>
                <w:szCs w:val="21"/>
              </w:rPr>
              <w:t>上快速截击任务，维护海上治安秩序，防范和</w:t>
            </w:r>
            <w:r w:rsidRPr="00BB6B3B">
              <w:rPr>
                <w:rFonts w:ascii="宋体" w:eastAsia="宋体" w:hAnsi="宋体" w:cs="宋体" w:hint="eastAsia"/>
                <w:spacing w:val="-1"/>
                <w:szCs w:val="21"/>
              </w:rPr>
              <w:t>打击海上违法走私犯罪活动。</w:t>
            </w:r>
          </w:p>
          <w:p w14:paraId="3883D93F" w14:textId="69F5A195" w:rsidR="00BB6B3B" w:rsidRPr="00BB6B3B" w:rsidRDefault="00BB6B3B" w:rsidP="00F85D7A">
            <w:pPr>
              <w:spacing w:before="1"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t>2.3推进装置</w:t>
            </w:r>
          </w:p>
          <w:p w14:paraId="35321456" w14:textId="45B69BA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本船配备3台汽油挂机，单机额定功率400HP，DC 12V直流电启动。</w:t>
            </w:r>
          </w:p>
          <w:p w14:paraId="5D4307E6" w14:textId="097EF638" w:rsidR="00BB6B3B" w:rsidRPr="00BB6B3B" w:rsidRDefault="00BB6B3B" w:rsidP="00F85D7A">
            <w:pPr>
              <w:spacing w:before="78" w:line="340" w:lineRule="exact"/>
              <w:ind w:left="12"/>
              <w:rPr>
                <w:rFonts w:ascii="宋体" w:eastAsia="宋体" w:hAnsi="宋体" w:cs="宋体" w:hint="eastAsia"/>
                <w:szCs w:val="21"/>
              </w:rPr>
            </w:pPr>
            <w:r w:rsidRPr="00BB6B3B">
              <w:rPr>
                <w:rFonts w:ascii="宋体" w:eastAsia="宋体" w:hAnsi="宋体" w:cs="宋体" w:hint="eastAsia"/>
                <w:b/>
                <w:bCs/>
                <w:spacing w:val="-6"/>
                <w:szCs w:val="21"/>
              </w:rPr>
              <w:t>3公约、规则、规范</w:t>
            </w:r>
          </w:p>
          <w:p w14:paraId="6F92E888" w14:textId="66B888E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3.1本船的设计、建造、检验、试验、试航和交船满足所有有效期内适用的相关的规范、法规之要求。</w:t>
            </w:r>
          </w:p>
          <w:p w14:paraId="71EF8B69" w14:textId="5069C9FB"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3.1.1中华人民共和国海事局《公务船技术规则》2020；</w:t>
            </w:r>
          </w:p>
          <w:p w14:paraId="0DC42B77" w14:textId="057692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3.1.2中华人民共和国海事局《国内航行小型海船技术规则》2024；</w:t>
            </w:r>
          </w:p>
          <w:p w14:paraId="39C4327F" w14:textId="30ED7C6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3.1.3中国船级社《材料与焊接规范》2025。</w:t>
            </w:r>
          </w:p>
          <w:p w14:paraId="36D209CE" w14:textId="21CA843D" w:rsidR="00BB6B3B" w:rsidRPr="00BB6B3B" w:rsidRDefault="00BB6B3B" w:rsidP="00F85D7A">
            <w:pPr>
              <w:spacing w:before="78"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4主要参数</w:t>
            </w:r>
          </w:p>
          <w:p w14:paraId="32CEEB3E" w14:textId="713FE58F" w:rsidR="00BB6B3B" w:rsidRPr="00BB6B3B" w:rsidRDefault="00BB6B3B" w:rsidP="00F85D7A">
            <w:pPr>
              <w:spacing w:before="182"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4.1主要尺度</w:t>
            </w:r>
          </w:p>
          <w:p w14:paraId="47238755" w14:textId="3B56912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总长LOA</w:t>
            </w:r>
            <w:r w:rsidR="005C2D8C">
              <w:rPr>
                <w:rFonts w:ascii="宋体" w:eastAsia="宋体" w:hAnsi="宋体" w:cs="宋体" w:hint="eastAsia"/>
                <w:szCs w:val="21"/>
              </w:rPr>
              <w:t>：</w:t>
            </w:r>
            <w:r w:rsidRPr="00BB6B3B">
              <w:rPr>
                <w:rFonts w:ascii="宋体" w:eastAsia="宋体" w:hAnsi="宋体" w:cs="宋体" w:hint="eastAsia"/>
                <w:szCs w:val="21"/>
              </w:rPr>
              <w:t>12.50m</w:t>
            </w:r>
          </w:p>
          <w:p w14:paraId="390BB19A" w14:textId="5400F3F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型宽B</w:t>
            </w:r>
            <w:r w:rsidR="005C2D8C">
              <w:rPr>
                <w:rFonts w:ascii="宋体" w:eastAsia="宋体" w:hAnsi="宋体" w:cs="宋体" w:hint="eastAsia"/>
                <w:szCs w:val="21"/>
              </w:rPr>
              <w:t>：</w:t>
            </w:r>
            <w:r w:rsidRPr="00BB6B3B">
              <w:rPr>
                <w:rFonts w:ascii="宋体" w:eastAsia="宋体" w:hAnsi="宋体" w:cs="宋体" w:hint="eastAsia"/>
                <w:szCs w:val="21"/>
              </w:rPr>
              <w:t>3.3m</w:t>
            </w:r>
          </w:p>
          <w:p w14:paraId="10A9461A" w14:textId="439B39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型深D</w:t>
            </w:r>
            <w:r w:rsidR="005C2D8C">
              <w:rPr>
                <w:rFonts w:ascii="宋体" w:eastAsia="宋体" w:hAnsi="宋体" w:cs="宋体" w:hint="eastAsia"/>
                <w:szCs w:val="21"/>
              </w:rPr>
              <w:t>：</w:t>
            </w:r>
            <w:r w:rsidRPr="00BB6B3B">
              <w:rPr>
                <w:rFonts w:ascii="宋体" w:eastAsia="宋体" w:hAnsi="宋体" w:cs="宋体" w:hint="eastAsia"/>
                <w:szCs w:val="21"/>
              </w:rPr>
              <w:t>1.69m</w:t>
            </w:r>
          </w:p>
          <w:p w14:paraId="48F30F2A" w14:textId="34F7B38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设计吃水d</w:t>
            </w:r>
            <w:r w:rsidR="005C2D8C">
              <w:rPr>
                <w:rFonts w:ascii="宋体" w:eastAsia="宋体" w:hAnsi="宋体" w:cs="宋体" w:hint="eastAsia"/>
                <w:szCs w:val="21"/>
              </w:rPr>
              <w:t>：</w:t>
            </w:r>
            <w:r w:rsidRPr="00BB6B3B">
              <w:rPr>
                <w:rFonts w:ascii="宋体" w:eastAsia="宋体" w:hAnsi="宋体" w:cs="宋体" w:hint="eastAsia"/>
                <w:szCs w:val="21"/>
              </w:rPr>
              <w:t>0.64m</w:t>
            </w:r>
          </w:p>
          <w:p w14:paraId="2F998F2F" w14:textId="1DAF88E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肋距S</w:t>
            </w:r>
            <w:r w:rsidR="005C2D8C">
              <w:rPr>
                <w:rFonts w:ascii="宋体" w:eastAsia="宋体" w:hAnsi="宋体" w:cs="宋体" w:hint="eastAsia"/>
                <w:szCs w:val="21"/>
              </w:rPr>
              <w:t>：</w:t>
            </w:r>
            <w:r w:rsidRPr="00BB6B3B">
              <w:rPr>
                <w:rFonts w:ascii="宋体" w:eastAsia="宋体" w:hAnsi="宋体" w:cs="宋体" w:hint="eastAsia"/>
                <w:szCs w:val="21"/>
              </w:rPr>
              <w:t>500mm</w:t>
            </w:r>
          </w:p>
          <w:p w14:paraId="3116B825" w14:textId="7223E29A" w:rsidR="00BB6B3B" w:rsidRPr="00BB6B3B" w:rsidRDefault="00BB6B3B" w:rsidP="00F85D7A">
            <w:pPr>
              <w:spacing w:before="178" w:line="340" w:lineRule="exact"/>
              <w:rPr>
                <w:rFonts w:ascii="宋体" w:eastAsia="宋体" w:hAnsi="宋体" w:cs="宋体" w:hint="eastAsia"/>
                <w:szCs w:val="21"/>
              </w:rPr>
            </w:pPr>
            <w:r w:rsidRPr="00BB6B3B">
              <w:rPr>
                <w:rFonts w:ascii="宋体" w:eastAsia="宋体" w:hAnsi="宋体" w:cs="宋体" w:hint="eastAsia"/>
                <w:b/>
                <w:bCs/>
                <w:spacing w:val="-3"/>
                <w:szCs w:val="21"/>
              </w:rPr>
              <w:t>4.2航速、船员及乘客定额</w:t>
            </w:r>
          </w:p>
          <w:p w14:paraId="4FA33483" w14:textId="19EA121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设计航速</w:t>
            </w:r>
            <w:r w:rsidR="005C2D8C">
              <w:rPr>
                <w:rFonts w:ascii="宋体" w:eastAsia="宋体" w:hAnsi="宋体" w:cs="宋体" w:hint="eastAsia"/>
                <w:szCs w:val="21"/>
              </w:rPr>
              <w:t>：</w:t>
            </w:r>
            <w:r w:rsidRPr="00BB6B3B">
              <w:rPr>
                <w:rFonts w:ascii="宋体" w:eastAsia="宋体" w:hAnsi="宋体" w:cs="宋体" w:hint="eastAsia"/>
                <w:szCs w:val="21"/>
              </w:rPr>
              <w:t>(4人+600L)Vs≥46kn</w:t>
            </w:r>
          </w:p>
          <w:p w14:paraId="432273F6" w14:textId="43C5021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乘员p</w:t>
            </w:r>
            <w:r w:rsidR="005C2D8C">
              <w:rPr>
                <w:rFonts w:ascii="宋体" w:eastAsia="宋体" w:hAnsi="宋体" w:cs="宋体" w:hint="eastAsia"/>
                <w:szCs w:val="21"/>
              </w:rPr>
              <w:t>：</w:t>
            </w:r>
            <w:r w:rsidRPr="00BB6B3B">
              <w:rPr>
                <w:rFonts w:ascii="宋体" w:eastAsia="宋体" w:hAnsi="宋体" w:cs="宋体" w:hint="eastAsia"/>
                <w:szCs w:val="21"/>
              </w:rPr>
              <w:t>7人</w:t>
            </w:r>
          </w:p>
          <w:p w14:paraId="1BC76D33" w14:textId="77EE820C" w:rsidR="00BB6B3B" w:rsidRPr="00BB6B3B" w:rsidRDefault="00BB6B3B" w:rsidP="00F85D7A">
            <w:pPr>
              <w:spacing w:before="187" w:line="340" w:lineRule="exact"/>
              <w:rPr>
                <w:rFonts w:ascii="宋体" w:eastAsia="宋体" w:hAnsi="宋体" w:cs="宋体" w:hint="eastAsia"/>
                <w:szCs w:val="21"/>
              </w:rPr>
            </w:pPr>
            <w:r w:rsidRPr="00BB6B3B">
              <w:rPr>
                <w:rFonts w:ascii="宋体" w:eastAsia="宋体" w:hAnsi="宋体" w:cs="宋体" w:hint="eastAsia"/>
                <w:b/>
                <w:bCs/>
                <w:spacing w:val="-9"/>
                <w:szCs w:val="21"/>
              </w:rPr>
              <w:t>4.3甲板间高</w:t>
            </w:r>
          </w:p>
          <w:p w14:paraId="4CB50648"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本船地台板沉槽：顶棚甲板～2150mm。</w:t>
            </w:r>
          </w:p>
          <w:p w14:paraId="57BEE04E" w14:textId="1400081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b/>
                <w:bCs/>
                <w:spacing w:val="-6"/>
                <w:szCs w:val="21"/>
              </w:rPr>
              <w:t>4.4梁拱</w:t>
            </w:r>
          </w:p>
          <w:p w14:paraId="50AFFC9B"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本船梁拱：30mm。</w:t>
            </w:r>
          </w:p>
          <w:p w14:paraId="0A7AB235" w14:textId="60421179"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5"/>
                <w:szCs w:val="21"/>
              </w:rPr>
              <w:t>5总布置及主要性能</w:t>
            </w:r>
          </w:p>
          <w:p w14:paraId="20136450" w14:textId="61A5299E" w:rsidR="00BB6B3B" w:rsidRPr="00BB6B3B" w:rsidRDefault="00BB6B3B" w:rsidP="00F85D7A">
            <w:pPr>
              <w:spacing w:before="180"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5.1舱底</w:t>
            </w:r>
          </w:p>
          <w:p w14:paraId="22FC085D"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本船由尾至首依次布置有：尾舱、发电机舱、空舱、储物舱、首尖舱。</w:t>
            </w:r>
          </w:p>
          <w:p w14:paraId="39D98D36" w14:textId="183A8A5D" w:rsidR="00BB6B3B" w:rsidRPr="00BB6B3B" w:rsidRDefault="00BB6B3B" w:rsidP="00F85D7A">
            <w:pPr>
              <w:spacing w:before="181" w:line="340" w:lineRule="exact"/>
              <w:ind w:left="5"/>
              <w:rPr>
                <w:rFonts w:ascii="宋体" w:eastAsia="宋体" w:hAnsi="宋体" w:cs="宋体" w:hint="eastAsia"/>
                <w:szCs w:val="21"/>
              </w:rPr>
            </w:pPr>
            <w:r w:rsidRPr="00BB6B3B">
              <w:rPr>
                <w:rFonts w:ascii="宋体" w:eastAsia="宋体" w:hAnsi="宋体" w:cs="宋体" w:hint="eastAsia"/>
                <w:b/>
                <w:bCs/>
                <w:spacing w:val="-5"/>
                <w:szCs w:val="21"/>
              </w:rPr>
              <w:t>5.2主甲板舱室布置</w:t>
            </w:r>
          </w:p>
          <w:p w14:paraId="6A0B17A6" w14:textId="1AB1D9D1" w:rsidR="00BB6B3B" w:rsidRPr="00BB6B3B" w:rsidRDefault="00BB6B3B" w:rsidP="00F85D7A">
            <w:pPr>
              <w:spacing w:before="183" w:line="340" w:lineRule="exact"/>
              <w:ind w:left="1" w:right="83"/>
              <w:rPr>
                <w:rFonts w:ascii="宋体" w:eastAsia="宋体" w:hAnsi="宋体" w:cs="宋体" w:hint="eastAsia"/>
                <w:szCs w:val="21"/>
              </w:rPr>
            </w:pPr>
            <w:r w:rsidRPr="00BB6B3B">
              <w:rPr>
                <w:rFonts w:ascii="宋体" w:eastAsia="宋体" w:hAnsi="宋体" w:cs="宋体" w:hint="eastAsia"/>
                <w:spacing w:val="-1"/>
                <w:szCs w:val="21"/>
              </w:rPr>
              <w:t>本船由尾至首依次布置有：尾～#8为尾甲板工作区；#8～#15为乘员驾驶舱</w:t>
            </w:r>
            <w:r w:rsidRPr="00BB6B3B">
              <w:rPr>
                <w:rFonts w:ascii="宋体" w:eastAsia="宋体" w:hAnsi="宋体" w:cs="宋体" w:hint="eastAsia"/>
                <w:spacing w:val="-36"/>
                <w:szCs w:val="21"/>
              </w:rPr>
              <w:t>，＃</w:t>
            </w:r>
            <w:r w:rsidRPr="00BB6B3B">
              <w:rPr>
                <w:rFonts w:ascii="宋体" w:eastAsia="宋体" w:hAnsi="宋体" w:cs="宋体" w:hint="eastAsia"/>
                <w:spacing w:val="-1"/>
                <w:szCs w:val="21"/>
              </w:rPr>
              <w:t>15~</w:t>
            </w:r>
            <w:r w:rsidRPr="00BB6B3B">
              <w:rPr>
                <w:rFonts w:ascii="宋体" w:eastAsia="宋体" w:hAnsi="宋体" w:cs="宋体" w:hint="eastAsia"/>
                <w:spacing w:val="-2"/>
                <w:szCs w:val="21"/>
              </w:rPr>
              <w:t>艏为艏甲板。</w:t>
            </w:r>
          </w:p>
          <w:p w14:paraId="46971CA3" w14:textId="33FDF24E"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5.3顶棚</w:t>
            </w:r>
          </w:p>
          <w:p w14:paraId="2E32712F"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顶棚配备桅杆、天线、警灯和信号灯等。</w:t>
            </w:r>
          </w:p>
          <w:p w14:paraId="602CD4FD" w14:textId="304569D6" w:rsidR="00BB6B3B" w:rsidRPr="00BB6B3B" w:rsidRDefault="00BB6B3B" w:rsidP="00F85D7A">
            <w:pPr>
              <w:spacing w:before="182"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5.4试航航速</w:t>
            </w:r>
          </w:p>
          <w:p w14:paraId="32F3E19A" w14:textId="77777777" w:rsidR="00BB6B3B" w:rsidRPr="00BB6B3B" w:rsidRDefault="00BB6B3B" w:rsidP="00F85D7A">
            <w:pPr>
              <w:spacing w:before="178" w:line="340" w:lineRule="exact"/>
              <w:rPr>
                <w:rFonts w:ascii="宋体" w:eastAsia="宋体" w:hAnsi="宋体" w:cs="宋体" w:hint="eastAsia"/>
                <w:szCs w:val="21"/>
              </w:rPr>
            </w:pPr>
            <w:r w:rsidRPr="00BB6B3B">
              <w:rPr>
                <w:rFonts w:ascii="宋体" w:eastAsia="宋体" w:hAnsi="宋体" w:cs="宋体" w:hint="eastAsia"/>
                <w:spacing w:val="-3"/>
                <w:szCs w:val="21"/>
              </w:rPr>
              <w:t>本船在船体光滑无污底，试航区为开阔水域，主机额定</w:t>
            </w:r>
            <w:r w:rsidRPr="00BB6B3B">
              <w:rPr>
                <w:rFonts w:ascii="宋体" w:eastAsia="宋体" w:hAnsi="宋体" w:cs="宋体" w:hint="eastAsia"/>
                <w:spacing w:val="-4"/>
                <w:szCs w:val="21"/>
              </w:rPr>
              <w:t>功率，风力不大于蒲氏三级，</w:t>
            </w:r>
            <w:r w:rsidRPr="00BB6B3B">
              <w:rPr>
                <w:rFonts w:ascii="宋体" w:eastAsia="宋体" w:hAnsi="宋体" w:cs="宋体" w:hint="eastAsia"/>
                <w:spacing w:val="-1"/>
                <w:szCs w:val="21"/>
              </w:rPr>
              <w:t>在静水下本船的试航航速≥46kn。</w:t>
            </w:r>
          </w:p>
          <w:p w14:paraId="512295CE" w14:textId="71FA05DD"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5.5舱容</w:t>
            </w:r>
          </w:p>
          <w:p w14:paraId="36D9D6E7" w14:textId="5AF085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汽油箱：1000L</w:t>
            </w:r>
            <w:r w:rsidR="005C2D8C">
              <w:rPr>
                <w:rFonts w:ascii="宋体" w:eastAsia="宋体" w:hAnsi="宋体" w:cs="宋体" w:hint="eastAsia"/>
                <w:szCs w:val="21"/>
              </w:rPr>
              <w:t>；</w:t>
            </w:r>
          </w:p>
          <w:p w14:paraId="5E16384E" w14:textId="583C47D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柴油箱：50L</w:t>
            </w:r>
            <w:r w:rsidR="005C2D8C">
              <w:rPr>
                <w:rFonts w:ascii="宋体" w:eastAsia="宋体" w:hAnsi="宋体" w:cs="宋体" w:hint="eastAsia"/>
                <w:szCs w:val="21"/>
              </w:rPr>
              <w:t>；</w:t>
            </w:r>
          </w:p>
          <w:p w14:paraId="157AE0C1" w14:textId="1FBFE84C" w:rsidR="00BB6B3B" w:rsidRPr="00BB6B3B" w:rsidRDefault="00BB6B3B" w:rsidP="00F85D7A">
            <w:pPr>
              <w:spacing w:before="18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5.6稳性</w:t>
            </w:r>
          </w:p>
          <w:p w14:paraId="260D0C7B"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本船完整稳性根据中华人民共和国海事局《国内航行小型海船技术规则》（2024）对平静水域海区的有关规定核算。</w:t>
            </w:r>
          </w:p>
          <w:p w14:paraId="5DA47F48" w14:textId="203F6C93"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5.7干舷</w:t>
            </w:r>
          </w:p>
          <w:p w14:paraId="0AB3DAA1" w14:textId="77777777" w:rsidR="00BB6B3B" w:rsidRPr="00BB6B3B" w:rsidRDefault="00BB6B3B" w:rsidP="00F85D7A">
            <w:pPr>
              <w:spacing w:before="48" w:line="340" w:lineRule="exact"/>
              <w:ind w:left="9" w:right="64"/>
              <w:rPr>
                <w:rFonts w:ascii="宋体" w:eastAsia="宋体" w:hAnsi="宋体" w:cs="宋体" w:hint="eastAsia"/>
                <w:szCs w:val="21"/>
              </w:rPr>
            </w:pPr>
            <w:r w:rsidRPr="00BB6B3B">
              <w:rPr>
                <w:rFonts w:ascii="宋体" w:eastAsia="宋体" w:hAnsi="宋体" w:cs="宋体" w:hint="eastAsia"/>
                <w:szCs w:val="21"/>
              </w:rPr>
              <w:t>本船干舷满足中华人民共和国海事局《国内航行小型海船技</w:t>
            </w:r>
            <w:r w:rsidRPr="00BB6B3B">
              <w:rPr>
                <w:rFonts w:ascii="宋体" w:eastAsia="宋体" w:hAnsi="宋体" w:cs="宋体" w:hint="eastAsia"/>
                <w:spacing w:val="-1"/>
                <w:szCs w:val="21"/>
              </w:rPr>
              <w:t>术规则》（2024）的有</w:t>
            </w:r>
            <w:r w:rsidRPr="00BB6B3B">
              <w:rPr>
                <w:rFonts w:ascii="宋体" w:eastAsia="宋体" w:hAnsi="宋体" w:cs="宋体" w:hint="eastAsia"/>
                <w:spacing w:val="-4"/>
                <w:szCs w:val="21"/>
              </w:rPr>
              <w:t>关要求。</w:t>
            </w:r>
          </w:p>
          <w:p w14:paraId="30D7146D" w14:textId="3C350963" w:rsidR="00BB6B3B" w:rsidRPr="00BB6B3B" w:rsidRDefault="00BB6B3B" w:rsidP="00F85D7A">
            <w:pPr>
              <w:spacing w:line="340" w:lineRule="exact"/>
              <w:ind w:left="10"/>
              <w:rPr>
                <w:rFonts w:ascii="宋体" w:eastAsia="宋体" w:hAnsi="宋体" w:cs="宋体" w:hint="eastAsia"/>
                <w:szCs w:val="21"/>
              </w:rPr>
            </w:pPr>
            <w:r w:rsidRPr="00BB6B3B">
              <w:rPr>
                <w:rFonts w:ascii="宋体" w:eastAsia="宋体" w:hAnsi="宋体" w:cs="宋体" w:hint="eastAsia"/>
                <w:b/>
                <w:bCs/>
                <w:spacing w:val="-10"/>
                <w:szCs w:val="21"/>
              </w:rPr>
              <w:t>5.8吨位</w:t>
            </w:r>
          </w:p>
          <w:p w14:paraId="46376D71" w14:textId="77777777" w:rsidR="00BB6B3B" w:rsidRPr="00BB6B3B" w:rsidRDefault="00BB6B3B" w:rsidP="00F85D7A">
            <w:pPr>
              <w:spacing w:before="180" w:line="340" w:lineRule="exact"/>
              <w:ind w:left="9" w:right="64"/>
              <w:rPr>
                <w:rFonts w:ascii="宋体" w:eastAsia="宋体" w:hAnsi="宋体" w:cs="宋体" w:hint="eastAsia"/>
                <w:szCs w:val="21"/>
              </w:rPr>
            </w:pPr>
            <w:r w:rsidRPr="00BB6B3B">
              <w:rPr>
                <w:rFonts w:ascii="宋体" w:eastAsia="宋体" w:hAnsi="宋体" w:cs="宋体" w:hint="eastAsia"/>
                <w:szCs w:val="21"/>
              </w:rPr>
              <w:t>本船吨位根据中华人民共和国海事局《国内航行小型海船技</w:t>
            </w:r>
            <w:r w:rsidRPr="00BB6B3B">
              <w:rPr>
                <w:rFonts w:ascii="宋体" w:eastAsia="宋体" w:hAnsi="宋体" w:cs="宋体" w:hint="eastAsia"/>
                <w:spacing w:val="-1"/>
                <w:szCs w:val="21"/>
              </w:rPr>
              <w:t>术规则》（2024）的有</w:t>
            </w:r>
            <w:r w:rsidRPr="00BB6B3B">
              <w:rPr>
                <w:rFonts w:ascii="宋体" w:eastAsia="宋体" w:hAnsi="宋体" w:cs="宋体" w:hint="eastAsia"/>
                <w:spacing w:val="-3"/>
                <w:szCs w:val="21"/>
              </w:rPr>
              <w:t>关规定核算。</w:t>
            </w:r>
          </w:p>
          <w:p w14:paraId="576E6BB4" w14:textId="59B5E777" w:rsidR="00BB6B3B" w:rsidRPr="00BB6B3B" w:rsidRDefault="00BB6B3B" w:rsidP="00F85D7A">
            <w:pPr>
              <w:spacing w:line="340" w:lineRule="exact"/>
              <w:ind w:left="10"/>
              <w:rPr>
                <w:rFonts w:ascii="宋体" w:eastAsia="宋体" w:hAnsi="宋体" w:cs="宋体" w:hint="eastAsia"/>
                <w:szCs w:val="21"/>
              </w:rPr>
            </w:pPr>
            <w:r w:rsidRPr="00BB6B3B">
              <w:rPr>
                <w:rFonts w:ascii="宋体" w:eastAsia="宋体" w:hAnsi="宋体" w:cs="宋体" w:hint="eastAsia"/>
                <w:b/>
                <w:bCs/>
                <w:spacing w:val="-6"/>
                <w:szCs w:val="21"/>
              </w:rPr>
              <w:t>5.9操纵性</w:t>
            </w:r>
          </w:p>
          <w:p w14:paraId="4226C88F" w14:textId="1A2A381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本船采用3台舷外挂机推进，保证船舶具有优良的航向稳定性能和操纵性能。</w:t>
            </w:r>
          </w:p>
          <w:p w14:paraId="64E8EC90" w14:textId="60B62F88" w:rsidR="00BB6B3B" w:rsidRPr="00BB6B3B" w:rsidRDefault="00BB6B3B" w:rsidP="00F85D7A">
            <w:pPr>
              <w:spacing w:before="180"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lastRenderedPageBreak/>
              <w:t>5.10载重量</w:t>
            </w:r>
          </w:p>
          <w:p w14:paraId="56C84F9D" w14:textId="0817B4E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5.10.1本船载重量为船舶在比重1.025的海水中，相应于所勘划的载重线的排水量(无纵倾情况下)扣除该船空船重量。</w:t>
            </w:r>
          </w:p>
          <w:p w14:paraId="5DA32B2D" w14:textId="108297F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5.10.2载重量包括:乘员及行李、燃油、淡水、消防灭火器泡沫液等。</w:t>
            </w:r>
          </w:p>
          <w:p w14:paraId="57BC41D3" w14:textId="7D0DC1F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5.10.3空船重量包括:船体结构、舾装设备、按规范和合同要求配置机器设备、按规范和合同要求配置电气设备、规范规定的备件、与船舶推进有关的主、辅机的管系及管系中的油水等。</w:t>
            </w:r>
          </w:p>
          <w:p w14:paraId="6C362BBE" w14:textId="13D700A4" w:rsidR="00BB6B3B" w:rsidRPr="00BB6B3B" w:rsidRDefault="00BB6B3B" w:rsidP="00F85D7A">
            <w:pPr>
              <w:spacing w:before="78" w:line="340" w:lineRule="exact"/>
              <w:ind w:left="7"/>
              <w:rPr>
                <w:rFonts w:ascii="宋体" w:eastAsia="宋体" w:hAnsi="宋体" w:cs="宋体" w:hint="eastAsia"/>
                <w:szCs w:val="21"/>
              </w:rPr>
            </w:pPr>
            <w:r w:rsidRPr="00BB6B3B">
              <w:rPr>
                <w:rFonts w:ascii="宋体" w:eastAsia="宋体" w:hAnsi="宋体" w:cs="宋体" w:hint="eastAsia"/>
                <w:b/>
                <w:bCs/>
                <w:spacing w:val="-12"/>
                <w:szCs w:val="21"/>
              </w:rPr>
              <w:t>6交船</w:t>
            </w:r>
          </w:p>
          <w:p w14:paraId="75390E08" w14:textId="3A405A3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6.1船舶经航行试验并消除缺陷后，并处于适航状态，安全停泊于采购合同所指定的地方，按采购合同规定的手续交付客户。</w:t>
            </w:r>
          </w:p>
          <w:p w14:paraId="28DC4C68" w14:textId="51D294A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6.2交船时船舶状态如下：</w:t>
            </w:r>
          </w:p>
          <w:p w14:paraId="266C033B" w14:textId="169D90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6.2.1尾舱、管道、乘坐舱室及其他地方应是清洁干净的。</w:t>
            </w:r>
          </w:p>
          <w:p w14:paraId="18C4B2EC" w14:textId="35CBC2C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6.2.2任何方面都应完整并处于服务状态(客户提供部分的延误除外)。</w:t>
            </w:r>
          </w:p>
          <w:p w14:paraId="4D10BBF5" w14:textId="64FC519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6.2.3油漆应修饰完好并清洁干净。</w:t>
            </w:r>
          </w:p>
          <w:p w14:paraId="16079700" w14:textId="3ED2ED0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6.2.4机械应在备车状态。</w:t>
            </w:r>
          </w:p>
          <w:p w14:paraId="3C388B2E" w14:textId="3CDB802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6.2.5所有系统可供操作。</w:t>
            </w:r>
          </w:p>
          <w:p w14:paraId="604035AE" w14:textId="4BD03FDE"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6.2.6所有灯在良好工作状态。</w:t>
            </w:r>
          </w:p>
          <w:p w14:paraId="1A58497A" w14:textId="0F2F107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6.2.7舾装、备品、工具等交齐装妥。建造中及试航中发现的不足都应在交船前由中标人更正。所交船上的所有设备都应为交船、航行做好准备。</w:t>
            </w:r>
          </w:p>
          <w:p w14:paraId="48078B10" w14:textId="1B97D038"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5"/>
                <w:szCs w:val="21"/>
              </w:rPr>
              <w:t>B船体部分</w:t>
            </w:r>
          </w:p>
          <w:p w14:paraId="646EB210" w14:textId="2A1BBB27" w:rsidR="00BB6B3B" w:rsidRPr="00BB6B3B" w:rsidRDefault="00BB6B3B" w:rsidP="00F85D7A">
            <w:pPr>
              <w:spacing w:before="181" w:line="340" w:lineRule="exact"/>
              <w:ind w:left="23"/>
              <w:rPr>
                <w:rFonts w:ascii="宋体" w:eastAsia="宋体" w:hAnsi="宋体" w:cs="宋体" w:hint="eastAsia"/>
                <w:szCs w:val="21"/>
              </w:rPr>
            </w:pPr>
            <w:r w:rsidRPr="00BB6B3B">
              <w:rPr>
                <w:rFonts w:ascii="宋体" w:eastAsia="宋体" w:hAnsi="宋体" w:cs="宋体" w:hint="eastAsia"/>
                <w:b/>
                <w:bCs/>
                <w:spacing w:val="-10"/>
                <w:szCs w:val="21"/>
              </w:rPr>
              <w:t>1船体结构</w:t>
            </w:r>
          </w:p>
          <w:p w14:paraId="05B1F412" w14:textId="04E79399" w:rsidR="00BB6B3B" w:rsidRPr="00BB6B3B" w:rsidRDefault="00BB6B3B" w:rsidP="00F85D7A">
            <w:pPr>
              <w:spacing w:before="48" w:line="340" w:lineRule="exact"/>
              <w:ind w:left="16"/>
              <w:rPr>
                <w:rFonts w:ascii="宋体" w:eastAsia="宋体" w:hAnsi="宋体" w:cs="宋体" w:hint="eastAsia"/>
                <w:szCs w:val="21"/>
              </w:rPr>
            </w:pPr>
            <w:r w:rsidRPr="00BB6B3B">
              <w:rPr>
                <w:rFonts w:ascii="宋体" w:eastAsia="宋体" w:hAnsi="宋体" w:cs="宋体" w:hint="eastAsia"/>
                <w:b/>
                <w:bCs/>
                <w:spacing w:val="-8"/>
                <w:szCs w:val="21"/>
              </w:rPr>
              <w:t>1.1结构概述</w:t>
            </w:r>
          </w:p>
          <w:p w14:paraId="16ED0B5E" w14:textId="4316128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1.1.1本船船体结构设计按中国海事局《国内航行小型海船技术规则》（2024）对平静水域船舶的要求进行。</w:t>
            </w:r>
          </w:p>
          <w:p w14:paraId="1ED9CACD" w14:textId="01FFF84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1.1.2本船采用混合骨架结构。全船肋骨间距为500mm，甲板梁拱为30mm。</w:t>
            </w:r>
          </w:p>
          <w:p w14:paraId="2445D00C" w14:textId="53E4B39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1.1.3构件分布及规格尺寸以最终图纸为准。</w:t>
            </w:r>
          </w:p>
          <w:p w14:paraId="254B3154" w14:textId="07CB05CD" w:rsidR="00BB6B3B" w:rsidRPr="00BB6B3B" w:rsidRDefault="00BB6B3B" w:rsidP="00F85D7A">
            <w:pPr>
              <w:spacing w:before="182" w:line="340" w:lineRule="exact"/>
              <w:ind w:left="16"/>
              <w:rPr>
                <w:rFonts w:ascii="宋体" w:eastAsia="宋体" w:hAnsi="宋体" w:cs="宋体" w:hint="eastAsia"/>
                <w:szCs w:val="21"/>
              </w:rPr>
            </w:pPr>
            <w:r w:rsidRPr="00BB6B3B">
              <w:rPr>
                <w:rFonts w:ascii="宋体" w:eastAsia="宋体" w:hAnsi="宋体" w:cs="宋体" w:hint="eastAsia"/>
                <w:b/>
                <w:bCs/>
                <w:spacing w:val="-8"/>
                <w:szCs w:val="21"/>
              </w:rPr>
              <w:t>1.2水密舱壁</w:t>
            </w:r>
          </w:p>
          <w:p w14:paraId="50B03C9B" w14:textId="12AA2E5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主船体在#2、#5、#15、#19设延伸至主甲板的水密舱壁。</w:t>
            </w:r>
          </w:p>
          <w:p w14:paraId="1411DF07" w14:textId="25C0812B" w:rsidR="00BB6B3B" w:rsidRPr="00BB6B3B" w:rsidRDefault="00BB6B3B" w:rsidP="00F85D7A">
            <w:pPr>
              <w:spacing w:before="180" w:line="340" w:lineRule="exact"/>
              <w:ind w:left="16"/>
              <w:rPr>
                <w:rFonts w:ascii="宋体" w:eastAsia="宋体" w:hAnsi="宋体" w:cs="宋体" w:hint="eastAsia"/>
                <w:szCs w:val="21"/>
              </w:rPr>
            </w:pPr>
            <w:r w:rsidRPr="00BB6B3B">
              <w:rPr>
                <w:rFonts w:ascii="宋体" w:eastAsia="宋体" w:hAnsi="宋体" w:cs="宋体" w:hint="eastAsia"/>
                <w:b/>
                <w:bCs/>
                <w:spacing w:val="-5"/>
                <w:szCs w:val="21"/>
              </w:rPr>
              <w:t>1.3主船体与甲板室材料</w:t>
            </w:r>
          </w:p>
          <w:p w14:paraId="0CA5C56B" w14:textId="23FDDF3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采用CCS认可的铝合金板材以及带筋板（5083-H116和6082-T6）。</w:t>
            </w:r>
          </w:p>
          <w:p w14:paraId="4E936459" w14:textId="5D690DDB" w:rsidR="00BB6B3B" w:rsidRPr="00BB6B3B" w:rsidRDefault="00BB6B3B" w:rsidP="00F85D7A">
            <w:pPr>
              <w:spacing w:before="180" w:line="340" w:lineRule="exact"/>
              <w:ind w:left="16"/>
              <w:rPr>
                <w:rFonts w:ascii="宋体" w:eastAsia="宋体" w:hAnsi="宋体" w:cs="宋体" w:hint="eastAsia"/>
                <w:szCs w:val="21"/>
              </w:rPr>
            </w:pPr>
            <w:r w:rsidRPr="00BB6B3B">
              <w:rPr>
                <w:rFonts w:ascii="宋体" w:eastAsia="宋体" w:hAnsi="宋体" w:cs="宋体" w:hint="eastAsia"/>
                <w:b/>
                <w:bCs/>
                <w:spacing w:val="-10"/>
                <w:szCs w:val="21"/>
              </w:rPr>
              <w:lastRenderedPageBreak/>
              <w:t>1.4护舷</w:t>
            </w:r>
          </w:p>
          <w:p w14:paraId="077D994E" w14:textId="5D4016A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本船主甲板首部、两舷及尾部部分区域设D200实心高弹泡沫聚脲护舷。</w:t>
            </w:r>
          </w:p>
          <w:p w14:paraId="786EF92F" w14:textId="77777777"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7"/>
                <w:szCs w:val="21"/>
              </w:rPr>
              <w:t>2</w:t>
            </w:r>
            <w:r w:rsidRPr="00BB6B3B">
              <w:rPr>
                <w:rFonts w:ascii="宋体" w:eastAsia="宋体" w:hAnsi="宋体" w:cs="宋体" w:hint="eastAsia"/>
                <w:spacing w:val="-49"/>
                <w:szCs w:val="21"/>
              </w:rPr>
              <w:t xml:space="preserve"> </w:t>
            </w:r>
            <w:r w:rsidRPr="00BB6B3B">
              <w:rPr>
                <w:rFonts w:ascii="宋体" w:eastAsia="宋体" w:hAnsi="宋体" w:cs="宋体" w:hint="eastAsia"/>
                <w:b/>
                <w:bCs/>
                <w:spacing w:val="-7"/>
                <w:szCs w:val="21"/>
              </w:rPr>
              <w:t>船体舾装</w:t>
            </w:r>
          </w:p>
          <w:p w14:paraId="545A7496" w14:textId="7EB29E9F" w:rsidR="00BB6B3B" w:rsidRPr="00BB6B3B" w:rsidRDefault="00BB6B3B" w:rsidP="00F85D7A">
            <w:pPr>
              <w:spacing w:before="179" w:line="340" w:lineRule="exact"/>
              <w:ind w:left="1"/>
              <w:rPr>
                <w:rFonts w:ascii="宋体" w:eastAsia="宋体" w:hAnsi="宋体" w:cs="宋体" w:hint="eastAsia"/>
                <w:szCs w:val="21"/>
              </w:rPr>
            </w:pPr>
            <w:r w:rsidRPr="00BB6B3B">
              <w:rPr>
                <w:rFonts w:ascii="宋体" w:eastAsia="宋体" w:hAnsi="宋体" w:cs="宋体" w:hint="eastAsia"/>
                <w:b/>
                <w:bCs/>
                <w:spacing w:val="-5"/>
                <w:szCs w:val="21"/>
              </w:rPr>
              <w:t>2.1航行信号设备</w:t>
            </w:r>
          </w:p>
          <w:p w14:paraId="2D3789B7" w14:textId="257C27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2.1.1航行设备</w:t>
            </w:r>
          </w:p>
          <w:p w14:paraId="46AB088C"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航行设备中电气部分详见电气部分说明。</w:t>
            </w:r>
          </w:p>
          <w:p w14:paraId="2A73BF3F" w14:textId="26FCCAC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2.1.2信号设备</w:t>
            </w:r>
          </w:p>
          <w:p w14:paraId="357CAC4E"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本船信号设备配备如下：</w:t>
            </w:r>
          </w:p>
          <w:p w14:paraId="0AEAECB4" w14:textId="20CB26B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1.球体号型：直径300mm，2个</w:t>
            </w:r>
            <w:r w:rsidR="005C2D8C">
              <w:rPr>
                <w:rFonts w:ascii="宋体" w:eastAsia="宋体" w:hAnsi="宋体" w:cs="宋体" w:hint="eastAsia"/>
                <w:szCs w:val="21"/>
              </w:rPr>
              <w:t>；</w:t>
            </w:r>
          </w:p>
          <w:p w14:paraId="718769FD" w14:textId="0A9B9DB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2.国旗：5号，1面</w:t>
            </w:r>
            <w:r w:rsidR="005C2D8C">
              <w:rPr>
                <w:rFonts w:ascii="宋体" w:eastAsia="宋体" w:hAnsi="宋体" w:cs="宋体" w:hint="eastAsia"/>
                <w:szCs w:val="21"/>
              </w:rPr>
              <w:t>；</w:t>
            </w:r>
          </w:p>
          <w:p w14:paraId="72F9FC61"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信号灯及电气信号设备详见电气部分说明。</w:t>
            </w:r>
          </w:p>
          <w:p w14:paraId="7B53FD9C" w14:textId="0EFE00B9" w:rsidR="00BB6B3B" w:rsidRPr="00BB6B3B" w:rsidRDefault="00BB6B3B" w:rsidP="00F85D7A">
            <w:pPr>
              <w:spacing w:before="179"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t>2.2锚泊与系泊设备</w:t>
            </w:r>
          </w:p>
          <w:p w14:paraId="60354AEC"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1)锚泊设备设置如下：</w:t>
            </w:r>
          </w:p>
          <w:p w14:paraId="7788264F" w14:textId="45B676F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1.大抓力锚：25KG，1个；</w:t>
            </w:r>
          </w:p>
          <w:p w14:paraId="3D329817" w14:textId="11BF731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2.锦纶锚索：Φ16X75m锦纶绳(SWL≥29KN)，1套。</w:t>
            </w:r>
          </w:p>
          <w:p w14:paraId="590179B4" w14:textId="78AE053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2)系泊设备设置如下：</w:t>
            </w:r>
          </w:p>
          <w:p w14:paraId="28A6D5F1" w14:textId="470B68C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1.双十字带缆桩：DH50，4个；</w:t>
            </w:r>
          </w:p>
          <w:p w14:paraId="236A5971" w14:textId="1BC0352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2.单十字带缆桩：DH50，1个；</w:t>
            </w:r>
          </w:p>
          <w:p w14:paraId="41F60431" w14:textId="73921A9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3.吊环：φ10，8个；</w:t>
            </w:r>
          </w:p>
          <w:p w14:paraId="160B91DD" w14:textId="6ADE994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4.锦纶系船索：φ16mm长25m，最小破断负荷25kN，2根。</w:t>
            </w:r>
          </w:p>
          <w:p w14:paraId="54E77864" w14:textId="78AC1582" w:rsidR="00BB6B3B" w:rsidRPr="00BB6B3B" w:rsidRDefault="00BB6B3B" w:rsidP="00F85D7A">
            <w:pPr>
              <w:spacing w:before="48"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2.3桅杆</w:t>
            </w:r>
          </w:p>
          <w:p w14:paraId="4F027B81" w14:textId="77777777" w:rsidR="00BB6B3B" w:rsidRPr="00BB6B3B" w:rsidRDefault="00BB6B3B" w:rsidP="00F85D7A">
            <w:pPr>
              <w:spacing w:before="182" w:line="340" w:lineRule="exact"/>
              <w:ind w:right="128"/>
              <w:rPr>
                <w:rFonts w:ascii="宋体" w:eastAsia="宋体" w:hAnsi="宋体" w:cs="宋体" w:hint="eastAsia"/>
                <w:szCs w:val="21"/>
              </w:rPr>
            </w:pPr>
            <w:r w:rsidRPr="00BB6B3B">
              <w:rPr>
                <w:rFonts w:ascii="宋体" w:eastAsia="宋体" w:hAnsi="宋体" w:cs="宋体" w:hint="eastAsia"/>
                <w:szCs w:val="21"/>
              </w:rPr>
              <w:t>本船桅杆的结构和尺寸满足航行灯具、信号及其它附属</w:t>
            </w:r>
            <w:r w:rsidRPr="00BB6B3B">
              <w:rPr>
                <w:rFonts w:ascii="宋体" w:eastAsia="宋体" w:hAnsi="宋体" w:cs="宋体" w:hint="eastAsia"/>
                <w:spacing w:val="-1"/>
                <w:szCs w:val="21"/>
              </w:rPr>
              <w:t>设备的安装要求，其安装高度、数量等满足规范、规则的要求。</w:t>
            </w:r>
          </w:p>
          <w:p w14:paraId="2D48E246" w14:textId="7CC203D9" w:rsidR="00BB6B3B" w:rsidRPr="00BB6B3B" w:rsidRDefault="00BB6B3B" w:rsidP="00F85D7A">
            <w:pPr>
              <w:spacing w:before="1"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2.4盖、梯</w:t>
            </w:r>
          </w:p>
          <w:p w14:paraId="601D6C2C" w14:textId="3A1AA42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2.4.1除特别注明外，本船门、窗、盖均为优质铝合金船用产品。</w:t>
            </w:r>
          </w:p>
          <w:p w14:paraId="63CBBE88" w14:textId="2B17490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2.4.2驾驶台挡风采用耐力板。</w:t>
            </w:r>
          </w:p>
          <w:p w14:paraId="1A594C7D" w14:textId="375A410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2.4.3本船设铝质小型舱口盖，分布在主甲板上，用于进出；所有舱口盖均在需要的处所设置直梯和拉手。</w:t>
            </w:r>
          </w:p>
          <w:p w14:paraId="6ED80C28" w14:textId="1C7C8F9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2.4.4全船梯系均采用铝质。</w:t>
            </w:r>
          </w:p>
          <w:p w14:paraId="715755EF" w14:textId="719C7D19" w:rsidR="00BB6B3B" w:rsidRPr="00BB6B3B" w:rsidRDefault="00BB6B3B" w:rsidP="00F85D7A">
            <w:pPr>
              <w:spacing w:before="180"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2.5栏杆、桅杆等</w:t>
            </w:r>
          </w:p>
          <w:p w14:paraId="3E88B852" w14:textId="4316871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pacing w:val="-1"/>
                <w:szCs w:val="21"/>
              </w:rPr>
              <w:t>2</w:t>
            </w:r>
            <w:r w:rsidRPr="00BB6B3B">
              <w:rPr>
                <w:rFonts w:ascii="宋体" w:eastAsia="宋体" w:hAnsi="宋体" w:cs="宋体" w:hint="eastAsia"/>
                <w:szCs w:val="21"/>
              </w:rPr>
              <w:t>.5.1全船栏杆均为铝质栏杆；舷侧栏杆顶端距离地台板1000mm，艏甲板栏杆顶距甲板800mm高。</w:t>
            </w:r>
          </w:p>
          <w:p w14:paraId="1E13FD6E" w14:textId="5248567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2.5.2桅杆架及灯架采用铝管制作。</w:t>
            </w:r>
          </w:p>
          <w:p w14:paraId="7FEE1E0D" w14:textId="3C2AE5E8" w:rsidR="00BB6B3B" w:rsidRPr="00BB6B3B" w:rsidRDefault="00BB6B3B" w:rsidP="00F85D7A">
            <w:pPr>
              <w:spacing w:before="181"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2.6救生设备</w:t>
            </w:r>
          </w:p>
          <w:p w14:paraId="6D03E8A8"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本船救生设备按中华人民共和国海事局《公务船技术规则》（2020）要求进行配备，每件救生设备标有船名标记。具体配置如下：</w:t>
            </w:r>
          </w:p>
          <w:p w14:paraId="4A0172B0" w14:textId="54C2CFB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救生衣：9件；</w:t>
            </w:r>
          </w:p>
          <w:p w14:paraId="349994F1" w14:textId="74BB00D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救生圈：配备18m救生浮索，2个；</w:t>
            </w:r>
          </w:p>
          <w:p w14:paraId="02F3B493" w14:textId="451B9AF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救生圈架：2个；</w:t>
            </w:r>
          </w:p>
          <w:p w14:paraId="5A6328C4" w14:textId="62E6536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自扶正气胀式救生筏：8人，1个；</w:t>
            </w:r>
          </w:p>
          <w:p w14:paraId="291FDE58" w14:textId="39198D3A" w:rsidR="00BB6B3B" w:rsidRPr="00BB6B3B" w:rsidRDefault="00BB6B3B" w:rsidP="00F85D7A">
            <w:pPr>
              <w:spacing w:before="178" w:line="340" w:lineRule="exact"/>
              <w:ind w:right="128"/>
              <w:rPr>
                <w:rFonts w:ascii="宋体" w:eastAsia="宋体" w:hAnsi="宋体" w:cs="宋体" w:hint="eastAsia"/>
                <w:szCs w:val="21"/>
              </w:rPr>
            </w:pPr>
            <w:r w:rsidRPr="00BB6B3B">
              <w:rPr>
                <w:rFonts w:ascii="宋体" w:eastAsia="宋体" w:hAnsi="宋体" w:cs="宋体" w:hint="eastAsia"/>
                <w:szCs w:val="21"/>
              </w:rPr>
              <w:t>降落伞火箭信号，6个。</w:t>
            </w:r>
          </w:p>
          <w:p w14:paraId="46A1991B" w14:textId="244BAD82" w:rsidR="00BB6B3B" w:rsidRPr="00BB6B3B" w:rsidRDefault="00BB6B3B" w:rsidP="00F85D7A">
            <w:pPr>
              <w:spacing w:before="180"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2.7消防用品</w:t>
            </w:r>
          </w:p>
          <w:p w14:paraId="407B710F" w14:textId="064C19F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2.7.1本船消防设备按中华人民共和国海事局《公务船技术规则》（2020）的相关要求配备。</w:t>
            </w:r>
          </w:p>
          <w:p w14:paraId="5AAD1487" w14:textId="63E3400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2.7.2全船配备船检认可的5kg干粉灭火器共3具，5kg</w:t>
            </w:r>
            <w:r w:rsidR="00FF16CB">
              <w:rPr>
                <w:rFonts w:ascii="宋体" w:eastAsia="宋体" w:hAnsi="宋体" w:cs="宋体"/>
                <w:szCs w:val="21"/>
              </w:rPr>
              <w:t xml:space="preserve"> </w:t>
            </w:r>
            <w:r w:rsidRPr="00BB6B3B">
              <w:rPr>
                <w:rFonts w:ascii="宋体" w:eastAsia="宋体" w:hAnsi="宋体" w:cs="宋体" w:hint="eastAsia"/>
                <w:szCs w:val="21"/>
              </w:rPr>
              <w:t>co2灭火器1具，设带绳消防桶1只。</w:t>
            </w:r>
          </w:p>
          <w:p w14:paraId="3CF97535" w14:textId="201BB1CC"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3舱室舾装</w:t>
            </w:r>
          </w:p>
          <w:p w14:paraId="491236E3" w14:textId="61809881" w:rsidR="00BB6B3B" w:rsidRPr="00BB6B3B" w:rsidRDefault="00BB6B3B" w:rsidP="00F85D7A">
            <w:pPr>
              <w:spacing w:before="178"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3.1概述</w:t>
            </w:r>
          </w:p>
          <w:p w14:paraId="5AD08AFD" w14:textId="77777777" w:rsidR="00BB6B3B" w:rsidRPr="00BB6B3B" w:rsidRDefault="00BB6B3B" w:rsidP="00F85D7A">
            <w:pPr>
              <w:spacing w:before="183" w:line="340" w:lineRule="exact"/>
              <w:ind w:left="1"/>
              <w:rPr>
                <w:rFonts w:ascii="宋体" w:eastAsia="宋体" w:hAnsi="宋体" w:cs="宋体" w:hint="eastAsia"/>
                <w:szCs w:val="21"/>
              </w:rPr>
            </w:pPr>
            <w:r w:rsidRPr="00BB6B3B">
              <w:rPr>
                <w:rFonts w:ascii="宋体" w:eastAsia="宋体" w:hAnsi="宋体" w:cs="宋体" w:hint="eastAsia"/>
                <w:b/>
                <w:bCs/>
                <w:spacing w:val="-3"/>
                <w:szCs w:val="21"/>
              </w:rPr>
              <w:t>本船主甲板层为乘员、驾驶舱。</w:t>
            </w:r>
          </w:p>
          <w:p w14:paraId="0D70F4AA" w14:textId="1D676BF3" w:rsidR="00BB6B3B" w:rsidRPr="00BB6B3B" w:rsidRDefault="00BB6B3B" w:rsidP="00F85D7A">
            <w:pPr>
              <w:spacing w:before="47"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3.2舱室设备</w:t>
            </w:r>
          </w:p>
          <w:p w14:paraId="4166CEB0"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本船舱室设备配置如下：</w:t>
            </w:r>
          </w:p>
          <w:p w14:paraId="201400DE" w14:textId="23A5100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1.减震驾驶椅（靠背可调，扶手可调，带可折叠脚踏板，配安全带），1个；</w:t>
            </w:r>
          </w:p>
          <w:p w14:paraId="3A7210B4" w14:textId="1C8C777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2.减震座椅（靠背可调，扶手可调，配安5全带），2个；</w:t>
            </w:r>
          </w:p>
          <w:p w14:paraId="44F78AE1" w14:textId="53D0851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3.驾驶台，1套；</w:t>
            </w:r>
          </w:p>
          <w:p w14:paraId="6797AA22" w14:textId="018EDAA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4.两人座沙发，2套。</w:t>
            </w:r>
          </w:p>
          <w:p w14:paraId="4066D6BC" w14:textId="60666EC9" w:rsidR="00BB6B3B" w:rsidRPr="00BB6B3B" w:rsidRDefault="00BB6B3B" w:rsidP="00F85D7A">
            <w:pPr>
              <w:spacing w:before="181"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3.3船舶标志</w:t>
            </w:r>
          </w:p>
          <w:p w14:paraId="4448B1DA" w14:textId="54B5117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3.3.1船体和上层建筑标志</w:t>
            </w:r>
          </w:p>
          <w:p w14:paraId="33DBE3F1"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中标人按采购方着色、标志办法的相关规定进行制作喷涂。</w:t>
            </w:r>
          </w:p>
          <w:p w14:paraId="15C47609" w14:textId="416C4F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3.3.2船名标志</w:t>
            </w:r>
          </w:p>
          <w:p w14:paraId="2CF0F6CF" w14:textId="6373CCD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3.3.2.1船名标志由客户提供图样，采用油漆涂刷制成，船名标志两个在船首，1个在船尾。</w:t>
            </w:r>
          </w:p>
          <w:p w14:paraId="33393E3D" w14:textId="6C866F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3.3.2.2所有救生设备写上船名。</w:t>
            </w:r>
          </w:p>
          <w:p w14:paraId="3615783D" w14:textId="7C7EFCC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3.3.3载重线标志</w:t>
            </w:r>
          </w:p>
          <w:p w14:paraId="70B279F9"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载重线标志采用点焊标记后以油漆涂制，制作在船侧左右舷，根据规范要求，油漆颜色与船颜色成对比。</w:t>
            </w:r>
          </w:p>
          <w:p w14:paraId="09FE400B" w14:textId="2EB449D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3.3.4水尺标志</w:t>
            </w:r>
          </w:p>
          <w:p w14:paraId="79EB9FC3"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吃水标志采用点焊标记后以油漆涂制，制作在船体左右舷的首中尾。</w:t>
            </w:r>
          </w:p>
          <w:p w14:paraId="5F5CFDC4" w14:textId="5580A394" w:rsidR="00BB6B3B" w:rsidRPr="00BB6B3B" w:rsidRDefault="00BB6B3B" w:rsidP="00F85D7A">
            <w:pPr>
              <w:spacing w:before="183" w:line="340" w:lineRule="exact"/>
              <w:ind w:left="6"/>
              <w:rPr>
                <w:rFonts w:ascii="宋体" w:eastAsia="宋体" w:hAnsi="宋体" w:cs="宋体" w:hint="eastAsia"/>
                <w:szCs w:val="21"/>
              </w:rPr>
            </w:pPr>
            <w:r w:rsidRPr="00BB6B3B">
              <w:rPr>
                <w:rFonts w:ascii="宋体" w:eastAsia="宋体" w:hAnsi="宋体" w:cs="宋体" w:hint="eastAsia"/>
                <w:b/>
                <w:bCs/>
                <w:spacing w:val="-7"/>
                <w:szCs w:val="21"/>
              </w:rPr>
              <w:t>3.4装修</w:t>
            </w:r>
          </w:p>
          <w:p w14:paraId="0D8020D9"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除特别说明外，本船舱室装修要求如下：</w:t>
            </w:r>
          </w:p>
          <w:p w14:paraId="0778D3BE" w14:textId="3B1E8F7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乘员驾驶舱天花采用铝蜂窝板、围壁采用铝蜂窝板、地面采用PVC地板；乘员驾驶舱前部配备驾控台1个，配备减震驾驶椅1张、减震乘员椅2张，后部配备两人座沙发2套。</w:t>
            </w:r>
          </w:p>
          <w:p w14:paraId="415FC843" w14:textId="1E725EDC" w:rsidR="00BB6B3B" w:rsidRPr="00BB6B3B" w:rsidRDefault="00BB6B3B" w:rsidP="00F85D7A">
            <w:pPr>
              <w:spacing w:before="79" w:line="340" w:lineRule="exact"/>
              <w:rPr>
                <w:rFonts w:ascii="宋体" w:eastAsia="宋体" w:hAnsi="宋体" w:cs="宋体" w:hint="eastAsia"/>
                <w:szCs w:val="21"/>
              </w:rPr>
            </w:pPr>
            <w:r w:rsidRPr="00BB6B3B">
              <w:rPr>
                <w:rFonts w:ascii="宋体" w:eastAsia="宋体" w:hAnsi="宋体" w:cs="宋体" w:hint="eastAsia"/>
                <w:b/>
                <w:bCs/>
                <w:spacing w:val="-6"/>
                <w:szCs w:val="21"/>
              </w:rPr>
              <w:t>C轮机部分</w:t>
            </w:r>
          </w:p>
          <w:p w14:paraId="12927A93" w14:textId="24ADF238" w:rsidR="00BB6B3B" w:rsidRPr="00BB6B3B" w:rsidRDefault="00BB6B3B" w:rsidP="00F85D7A">
            <w:pPr>
              <w:spacing w:before="180" w:line="340" w:lineRule="exact"/>
              <w:ind w:left="19"/>
              <w:rPr>
                <w:rFonts w:ascii="宋体" w:eastAsia="宋体" w:hAnsi="宋体" w:cs="宋体" w:hint="eastAsia"/>
                <w:szCs w:val="21"/>
              </w:rPr>
            </w:pPr>
            <w:r w:rsidRPr="00BB6B3B">
              <w:rPr>
                <w:rFonts w:ascii="宋体" w:eastAsia="宋体" w:hAnsi="宋体" w:cs="宋体" w:hint="eastAsia"/>
                <w:b/>
                <w:bCs/>
                <w:spacing w:val="-15"/>
                <w:szCs w:val="21"/>
              </w:rPr>
              <w:t>1概述</w:t>
            </w:r>
          </w:p>
          <w:p w14:paraId="187510C7" w14:textId="10583175" w:rsidR="00BB6B3B" w:rsidRPr="00BB6B3B" w:rsidRDefault="00BB6B3B" w:rsidP="00F85D7A">
            <w:pPr>
              <w:spacing w:before="184" w:line="340" w:lineRule="exact"/>
              <w:ind w:left="3" w:right="4"/>
              <w:rPr>
                <w:rFonts w:ascii="宋体" w:eastAsia="宋体" w:hAnsi="宋体" w:cs="宋体" w:hint="eastAsia"/>
                <w:szCs w:val="21"/>
              </w:rPr>
            </w:pPr>
            <w:r w:rsidRPr="00BB6B3B">
              <w:rPr>
                <w:rFonts w:ascii="宋体" w:eastAsia="宋体" w:hAnsi="宋体" w:cs="宋体" w:hint="eastAsia"/>
                <w:szCs w:val="21"/>
              </w:rPr>
              <w:t>本船是以中华人民共和国海事局《公务船技术规则》202</w:t>
            </w:r>
            <w:r w:rsidRPr="00BB6B3B">
              <w:rPr>
                <w:rFonts w:ascii="宋体" w:eastAsia="宋体" w:hAnsi="宋体" w:cs="宋体" w:hint="eastAsia"/>
                <w:spacing w:val="-1"/>
                <w:szCs w:val="21"/>
              </w:rPr>
              <w:t>0，《国内航行小型海船技</w:t>
            </w:r>
            <w:r w:rsidRPr="00BB6B3B">
              <w:rPr>
                <w:rFonts w:ascii="宋体" w:eastAsia="宋体" w:hAnsi="宋体" w:cs="宋体" w:hint="eastAsia"/>
                <w:spacing w:val="-2"/>
                <w:szCs w:val="21"/>
              </w:rPr>
              <w:t>术规则》2024为依据设计的铝合金快艇。本船配备3台400HP汽油挂机在船尾并排作为</w:t>
            </w:r>
            <w:r w:rsidRPr="00BB6B3B">
              <w:rPr>
                <w:rFonts w:ascii="宋体" w:eastAsia="宋体" w:hAnsi="宋体" w:cs="宋体" w:hint="eastAsia"/>
                <w:spacing w:val="-3"/>
                <w:szCs w:val="21"/>
              </w:rPr>
              <w:t>主动力源。</w:t>
            </w:r>
          </w:p>
          <w:p w14:paraId="5E115EAF" w14:textId="226E1EDC" w:rsidR="00BB6B3B" w:rsidRPr="00BB6B3B" w:rsidRDefault="00BB6B3B" w:rsidP="00F85D7A">
            <w:pPr>
              <w:spacing w:before="48"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2舷外挂机</w:t>
            </w:r>
          </w:p>
          <w:p w14:paraId="5B6A48D9" w14:textId="361F28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本船配备3台汽油挂机，为四冲程高速汽油机，单机额定功率400HP，转速5800-6400rpm，DC12V直流电启动；挂机配备充电发电机，挂机运转时能自动对电瓶进行充电，艉部推进系统配套供应，具备前进-空档-倒退功能。</w:t>
            </w:r>
          </w:p>
          <w:p w14:paraId="17798E8B" w14:textId="645A33D1"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3控制操舵装置</w:t>
            </w:r>
          </w:p>
          <w:p w14:paraId="2D5E1894"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挂机及离合器操纵采用电遥控操纵装置，在驾驶台配备三机型手柄遥控操作装置，通过控制手柄，经遥控线对挂机进行调速、换向；通过停止开关对挂机进行遥控启动、停车。挂机采用电动倾斜液压升降，在驾驶控制台上配备挂机配套仪表，可对挂机运行状态进行监视。操舵采用挂机配套的电动助力转向系统，通过转动方向盘，改变尾部挂机转向可改变船舶航向。</w:t>
            </w:r>
          </w:p>
          <w:p w14:paraId="0DE1B472" w14:textId="7382BFF3" w:rsidR="00BB6B3B" w:rsidRPr="00BB6B3B" w:rsidRDefault="00BB6B3B" w:rsidP="00F85D7A">
            <w:pPr>
              <w:spacing w:before="79" w:line="340" w:lineRule="exact"/>
              <w:rPr>
                <w:rFonts w:ascii="宋体" w:eastAsia="宋体" w:hAnsi="宋体" w:cs="宋体" w:hint="eastAsia"/>
                <w:szCs w:val="21"/>
              </w:rPr>
            </w:pPr>
            <w:r w:rsidRPr="00BB6B3B">
              <w:rPr>
                <w:rFonts w:ascii="宋体" w:eastAsia="宋体" w:hAnsi="宋体" w:cs="宋体" w:hint="eastAsia"/>
                <w:b/>
                <w:bCs/>
                <w:spacing w:val="-6"/>
                <w:szCs w:val="21"/>
              </w:rPr>
              <w:t>4通风系统</w:t>
            </w:r>
          </w:p>
          <w:p w14:paraId="26D42240" w14:textId="0998E15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4.1本船艏尖舱设透气头，尾舱配备自然通风筒。汽油箱所在空舱配备进风</w:t>
            </w:r>
            <w:r w:rsidRPr="00BB6B3B">
              <w:rPr>
                <w:rFonts w:ascii="宋体" w:eastAsia="宋体" w:hAnsi="宋体" w:cs="宋体" w:hint="eastAsia"/>
                <w:szCs w:val="21"/>
              </w:rPr>
              <w:lastRenderedPageBreak/>
              <w:t>百叶1只，出风百叶1只，百叶位于客舱两侧。航行时进行自然通风，以确保舱室不聚集可燃气体。</w:t>
            </w:r>
          </w:p>
          <w:p w14:paraId="3332CADE" w14:textId="5A125AC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4.2发电机舱采用自然通风，配备进风百叶1只，出风百叶1只，百叶位于客舱两侧。航行时进行自然通风。</w:t>
            </w:r>
          </w:p>
          <w:p w14:paraId="3E9D636A" w14:textId="0D31D8A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4.3储物舱采用自然通风，配备进出风管。</w:t>
            </w:r>
          </w:p>
          <w:p w14:paraId="36FBBF43" w14:textId="4C50DC93"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5空调和发电机组</w:t>
            </w:r>
          </w:p>
          <w:p w14:paraId="72E53A70" w14:textId="576A6283" w:rsidR="00BB6B3B" w:rsidRPr="00BB6B3B" w:rsidRDefault="00BB6B3B" w:rsidP="00F85D7A">
            <w:pPr>
              <w:spacing w:before="180" w:line="340" w:lineRule="exact"/>
              <w:ind w:right="2"/>
              <w:rPr>
                <w:rFonts w:ascii="宋体" w:eastAsia="宋体" w:hAnsi="宋体" w:cs="宋体" w:hint="eastAsia"/>
                <w:szCs w:val="21"/>
              </w:rPr>
            </w:pPr>
            <w:r w:rsidRPr="00BB6B3B">
              <w:rPr>
                <w:rFonts w:ascii="宋体" w:eastAsia="宋体" w:hAnsi="宋体" w:cs="宋体" w:hint="eastAsia"/>
                <w:spacing w:val="-3"/>
                <w:szCs w:val="21"/>
              </w:rPr>
              <w:t>本船乘员驾驶舱配备风冷一体式顶置空调1台，制冷量：≥3.5kW，用于</w:t>
            </w:r>
            <w:r w:rsidRPr="00BB6B3B">
              <w:rPr>
                <w:rFonts w:ascii="宋体" w:eastAsia="宋体" w:hAnsi="宋体" w:cs="宋体" w:hint="eastAsia"/>
                <w:spacing w:val="-4"/>
                <w:szCs w:val="21"/>
              </w:rPr>
              <w:t>调节室内温</w:t>
            </w:r>
            <w:r w:rsidRPr="00BB6B3B">
              <w:rPr>
                <w:rFonts w:ascii="宋体" w:eastAsia="宋体" w:hAnsi="宋体" w:cs="宋体" w:hint="eastAsia"/>
                <w:spacing w:val="-3"/>
                <w:szCs w:val="21"/>
              </w:rPr>
              <w:t>度。发电机舱配备1台柴油发电机组，功率：6k</w:t>
            </w:r>
            <w:r w:rsidRPr="00BB6B3B">
              <w:rPr>
                <w:rFonts w:ascii="宋体" w:eastAsia="宋体" w:hAnsi="宋体" w:cs="宋体" w:hint="eastAsia"/>
                <w:spacing w:val="-4"/>
                <w:szCs w:val="21"/>
              </w:rPr>
              <w:t>W，电制：AC230V/50Hz，用于空调供电。</w:t>
            </w:r>
          </w:p>
          <w:p w14:paraId="5EFFD75E" w14:textId="2752161B"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5"/>
                <w:szCs w:val="21"/>
              </w:rPr>
              <w:t>6船舶管路系统</w:t>
            </w:r>
          </w:p>
          <w:p w14:paraId="17F61495" w14:textId="1326CD79" w:rsidR="00BB6B3B" w:rsidRPr="00BB6B3B" w:rsidRDefault="00BB6B3B" w:rsidP="00F85D7A">
            <w:pPr>
              <w:spacing w:before="179" w:line="340" w:lineRule="exact"/>
              <w:ind w:left="2"/>
              <w:rPr>
                <w:rFonts w:ascii="宋体" w:eastAsia="宋体" w:hAnsi="宋体" w:cs="宋体" w:hint="eastAsia"/>
                <w:szCs w:val="21"/>
              </w:rPr>
            </w:pPr>
            <w:r w:rsidRPr="00BB6B3B">
              <w:rPr>
                <w:rFonts w:ascii="宋体" w:eastAsia="宋体" w:hAnsi="宋体" w:cs="宋体" w:hint="eastAsia"/>
                <w:b/>
                <w:bCs/>
                <w:spacing w:val="-5"/>
                <w:szCs w:val="21"/>
              </w:rPr>
              <w:t>6.1燃油系统</w:t>
            </w:r>
          </w:p>
          <w:p w14:paraId="56804D07" w14:textId="0B4122CA" w:rsidR="00BB6B3B" w:rsidRPr="00BB6B3B" w:rsidRDefault="00BB6B3B" w:rsidP="00F85D7A">
            <w:pPr>
              <w:spacing w:before="179" w:line="340" w:lineRule="exact"/>
              <w:ind w:right="82"/>
              <w:rPr>
                <w:rFonts w:ascii="宋体" w:eastAsia="宋体" w:hAnsi="宋体" w:cs="宋体" w:hint="eastAsia"/>
                <w:szCs w:val="21"/>
              </w:rPr>
            </w:pPr>
            <w:r w:rsidRPr="00BB6B3B">
              <w:rPr>
                <w:rFonts w:ascii="宋体" w:eastAsia="宋体" w:hAnsi="宋体" w:cs="宋体" w:hint="eastAsia"/>
                <w:spacing w:val="-4"/>
                <w:szCs w:val="21"/>
              </w:rPr>
              <w:t>6.1.1挂机所使用的燃料为92#及以上的汽油。全船配备1只</w:t>
            </w:r>
            <w:r w:rsidRPr="00BB6B3B">
              <w:rPr>
                <w:rFonts w:ascii="宋体" w:eastAsia="宋体" w:hAnsi="宋体" w:cs="宋体" w:hint="eastAsia"/>
                <w:spacing w:val="-5"/>
                <w:szCs w:val="21"/>
              </w:rPr>
              <w:t>1000L容量的汽油箱，</w:t>
            </w:r>
            <w:r w:rsidRPr="00BB6B3B">
              <w:rPr>
                <w:rFonts w:ascii="宋体" w:eastAsia="宋体" w:hAnsi="宋体" w:cs="宋体" w:hint="eastAsia"/>
                <w:spacing w:val="1"/>
                <w:szCs w:val="21"/>
              </w:rPr>
              <w:t>采用4</w:t>
            </w:r>
            <w:r w:rsidRPr="00BB6B3B">
              <w:rPr>
                <w:rFonts w:ascii="宋体" w:eastAsia="宋体" w:hAnsi="宋体" w:cs="宋体" w:hint="eastAsia"/>
                <w:szCs w:val="21"/>
              </w:rPr>
              <w:t>mm</w:t>
            </w:r>
            <w:r w:rsidRPr="00BB6B3B">
              <w:rPr>
                <w:rFonts w:ascii="宋体" w:eastAsia="宋体" w:hAnsi="宋体" w:cs="宋体" w:hint="eastAsia"/>
                <w:spacing w:val="1"/>
                <w:szCs w:val="21"/>
              </w:rPr>
              <w:t>铝合金板制作，位于乘客驾驶舱地台板下的空舱，对挂机供油。</w:t>
            </w:r>
          </w:p>
          <w:p w14:paraId="1317E887" w14:textId="3591D0E7" w:rsidR="00BB6B3B" w:rsidRPr="00BB6B3B" w:rsidRDefault="00BB6B3B" w:rsidP="00F85D7A">
            <w:pPr>
              <w:spacing w:before="180" w:line="340" w:lineRule="exact"/>
              <w:ind w:right="17"/>
              <w:rPr>
                <w:rFonts w:ascii="宋体" w:eastAsia="宋体" w:hAnsi="宋体" w:cs="宋体" w:hint="eastAsia"/>
                <w:szCs w:val="21"/>
              </w:rPr>
            </w:pPr>
            <w:r w:rsidRPr="00BB6B3B">
              <w:rPr>
                <w:rFonts w:ascii="宋体" w:eastAsia="宋体" w:hAnsi="宋体" w:cs="宋体" w:hint="eastAsia"/>
                <w:spacing w:val="-4"/>
                <w:szCs w:val="21"/>
              </w:rPr>
              <w:t>6.1.2发电机组使用0#柴油。配备1只50L容量的柴油箱，采用4m</w:t>
            </w:r>
            <w:r w:rsidRPr="00BB6B3B">
              <w:rPr>
                <w:rFonts w:ascii="宋体" w:eastAsia="宋体" w:hAnsi="宋体" w:cs="宋体" w:hint="eastAsia"/>
                <w:spacing w:val="-5"/>
                <w:szCs w:val="21"/>
              </w:rPr>
              <w:t>m铝合金板制作，</w:t>
            </w:r>
            <w:r w:rsidRPr="00BB6B3B">
              <w:rPr>
                <w:rFonts w:ascii="宋体" w:eastAsia="宋体" w:hAnsi="宋体" w:cs="宋体" w:hint="eastAsia"/>
                <w:spacing w:val="-1"/>
                <w:szCs w:val="21"/>
              </w:rPr>
              <w:t>位于储物舱地台板下的空舱，对发电机组供油。</w:t>
            </w:r>
          </w:p>
          <w:p w14:paraId="17403480" w14:textId="360804D6" w:rsidR="00BB6B3B" w:rsidRPr="00BB6B3B" w:rsidRDefault="00BB6B3B" w:rsidP="00F85D7A">
            <w:pPr>
              <w:spacing w:before="48" w:line="340" w:lineRule="exact"/>
              <w:ind w:left="4" w:right="4"/>
              <w:rPr>
                <w:rFonts w:ascii="宋体" w:eastAsia="宋体" w:hAnsi="宋体" w:cs="宋体" w:hint="eastAsia"/>
                <w:szCs w:val="21"/>
              </w:rPr>
            </w:pPr>
            <w:r w:rsidRPr="00BB6B3B">
              <w:rPr>
                <w:rFonts w:ascii="宋体" w:eastAsia="宋体" w:hAnsi="宋体" w:cs="宋体" w:hint="eastAsia"/>
                <w:spacing w:val="-2"/>
                <w:szCs w:val="21"/>
              </w:rPr>
              <w:t>6.1.3每个油箱配备独立的注入管、透气管，注油口设在甲板上，透气口位于船尾。</w:t>
            </w:r>
            <w:r w:rsidRPr="00BB6B3B">
              <w:rPr>
                <w:rFonts w:ascii="宋体" w:eastAsia="宋体" w:hAnsi="宋体" w:cs="宋体" w:hint="eastAsia"/>
                <w:spacing w:val="-1"/>
                <w:szCs w:val="21"/>
              </w:rPr>
              <w:t>每个油箱装有电子液位计（液位表装在驾驶台</w:t>
            </w:r>
            <w:r w:rsidRPr="00BB6B3B">
              <w:rPr>
                <w:rFonts w:ascii="宋体" w:eastAsia="宋体" w:hAnsi="宋体" w:cs="宋体" w:hint="eastAsia"/>
                <w:spacing w:val="9"/>
                <w:szCs w:val="21"/>
              </w:rPr>
              <w:t>），</w:t>
            </w:r>
            <w:r w:rsidRPr="00BB6B3B">
              <w:rPr>
                <w:rFonts w:ascii="宋体" w:eastAsia="宋体" w:hAnsi="宋体" w:cs="宋体" w:hint="eastAsia"/>
                <w:spacing w:val="-1"/>
                <w:szCs w:val="21"/>
              </w:rPr>
              <w:t>可随时观察油箱油位。</w:t>
            </w:r>
          </w:p>
          <w:p w14:paraId="152AC17C" w14:textId="6CAE5431" w:rsidR="00BB6B3B" w:rsidRPr="00BB6B3B" w:rsidRDefault="00BB6B3B" w:rsidP="00F85D7A">
            <w:pPr>
              <w:spacing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6.2冷却水系统</w:t>
            </w:r>
          </w:p>
          <w:p w14:paraId="244D6141" w14:textId="76E0BC75" w:rsidR="00BB6B3B" w:rsidRPr="00BB6B3B" w:rsidRDefault="00BB6B3B" w:rsidP="00F85D7A">
            <w:pPr>
              <w:spacing w:before="181" w:line="340" w:lineRule="exact"/>
              <w:ind w:left="11" w:right="81"/>
              <w:rPr>
                <w:rFonts w:ascii="宋体" w:eastAsia="宋体" w:hAnsi="宋体" w:cs="宋体" w:hint="eastAsia"/>
                <w:szCs w:val="21"/>
              </w:rPr>
            </w:pPr>
            <w:r w:rsidRPr="00BB6B3B">
              <w:rPr>
                <w:rFonts w:ascii="宋体" w:eastAsia="宋体" w:hAnsi="宋体" w:cs="宋体" w:hint="eastAsia"/>
                <w:spacing w:val="-4"/>
                <w:szCs w:val="21"/>
              </w:rPr>
              <w:t>6.2.1挂机采用海水开始循环；海水由艉机吸入，经机带海水泵压至汽油机内，再达</w:t>
            </w:r>
            <w:r w:rsidRPr="00BB6B3B">
              <w:rPr>
                <w:rFonts w:ascii="宋体" w:eastAsia="宋体" w:hAnsi="宋体" w:cs="宋体" w:hint="eastAsia"/>
                <w:spacing w:val="-2"/>
                <w:szCs w:val="21"/>
              </w:rPr>
              <w:t>到主机排气管内，随尾气排出。</w:t>
            </w:r>
          </w:p>
          <w:p w14:paraId="4798BEB9" w14:textId="26AABAA2" w:rsidR="00BB6B3B" w:rsidRPr="00BB6B3B" w:rsidRDefault="00BB6B3B" w:rsidP="00F85D7A">
            <w:pPr>
              <w:spacing w:before="181" w:line="340" w:lineRule="exact"/>
              <w:ind w:left="11" w:right="81"/>
              <w:rPr>
                <w:rFonts w:ascii="宋体" w:eastAsia="宋体" w:hAnsi="宋体" w:cs="宋体" w:hint="eastAsia"/>
                <w:spacing w:val="-4"/>
                <w:szCs w:val="21"/>
              </w:rPr>
            </w:pPr>
            <w:r w:rsidRPr="00BB6B3B">
              <w:rPr>
                <w:rFonts w:ascii="宋体" w:eastAsia="宋体" w:hAnsi="宋体" w:cs="宋体" w:hint="eastAsia"/>
                <w:spacing w:val="-4"/>
                <w:szCs w:val="21"/>
              </w:rPr>
              <w:t>6.2.2发电机组配备海水泵，从船底吸水口将海水泵入发电机组，热交换后排水舷外。</w:t>
            </w:r>
          </w:p>
          <w:p w14:paraId="49D99D51" w14:textId="7EC6A281" w:rsidR="00BB6B3B" w:rsidRPr="00BB6B3B" w:rsidRDefault="00BB6B3B" w:rsidP="00F85D7A">
            <w:pPr>
              <w:spacing w:before="182"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6.3舱底水系统</w:t>
            </w:r>
          </w:p>
          <w:p w14:paraId="3C750BA9" w14:textId="141ED8E9" w:rsidR="00BB6B3B" w:rsidRPr="00BB6B3B" w:rsidRDefault="00BB6B3B" w:rsidP="00F85D7A">
            <w:pPr>
              <w:spacing w:before="179" w:line="340" w:lineRule="exact"/>
              <w:ind w:left="23" w:right="85"/>
              <w:rPr>
                <w:rFonts w:ascii="宋体" w:eastAsia="宋体" w:hAnsi="宋体" w:cs="宋体" w:hint="eastAsia"/>
                <w:szCs w:val="21"/>
              </w:rPr>
            </w:pPr>
            <w:r w:rsidRPr="00BB6B3B">
              <w:rPr>
                <w:rFonts w:ascii="宋体" w:eastAsia="宋体" w:hAnsi="宋体" w:cs="宋体" w:hint="eastAsia"/>
                <w:spacing w:val="-3"/>
                <w:szCs w:val="21"/>
              </w:rPr>
              <w:t>本船设5台直流电动舱底泵，流量：≥7.5m3/h，用于抽出各舱底内的积水，其中1台作为全船移动泵。还配备1台手摇泵，用于抽排汽油箱所在舱的舱底水。</w:t>
            </w:r>
          </w:p>
          <w:p w14:paraId="714D2710" w14:textId="7E74136B" w:rsidR="00BB6B3B" w:rsidRPr="00BB6B3B" w:rsidRDefault="00BB6B3B" w:rsidP="00F85D7A">
            <w:pPr>
              <w:spacing w:before="78" w:line="340" w:lineRule="exact"/>
              <w:ind w:left="10"/>
              <w:rPr>
                <w:rFonts w:ascii="宋体" w:eastAsia="宋体" w:hAnsi="宋体" w:cs="宋体" w:hint="eastAsia"/>
                <w:szCs w:val="21"/>
              </w:rPr>
            </w:pPr>
            <w:r w:rsidRPr="00BB6B3B">
              <w:rPr>
                <w:rFonts w:ascii="宋体" w:eastAsia="宋体" w:hAnsi="宋体" w:cs="宋体" w:hint="eastAsia"/>
                <w:b/>
                <w:bCs/>
                <w:spacing w:val="-8"/>
                <w:szCs w:val="21"/>
              </w:rPr>
              <w:t>7消防系统</w:t>
            </w:r>
          </w:p>
          <w:p w14:paraId="37E07465" w14:textId="2420DE3C" w:rsidR="00BB6B3B" w:rsidRPr="00BB6B3B" w:rsidRDefault="00BB6B3B" w:rsidP="00F85D7A">
            <w:pPr>
              <w:spacing w:before="181" w:line="340" w:lineRule="exact"/>
              <w:ind w:left="4" w:right="17"/>
              <w:rPr>
                <w:rFonts w:ascii="宋体" w:eastAsia="宋体" w:hAnsi="宋体" w:cs="宋体" w:hint="eastAsia"/>
                <w:szCs w:val="21"/>
              </w:rPr>
            </w:pPr>
            <w:r w:rsidRPr="00BB6B3B">
              <w:rPr>
                <w:rFonts w:ascii="宋体" w:eastAsia="宋体" w:hAnsi="宋体" w:cs="宋体" w:hint="eastAsia"/>
                <w:spacing w:val="-3"/>
                <w:szCs w:val="21"/>
              </w:rPr>
              <w:t>本船不设置水消防系统，消防灭火用具详见船体专业。</w:t>
            </w:r>
            <w:r w:rsidRPr="00BB6B3B">
              <w:rPr>
                <w:rFonts w:ascii="宋体" w:eastAsia="宋体" w:hAnsi="宋体" w:cs="宋体" w:hint="eastAsia"/>
                <w:spacing w:val="-4"/>
                <w:szCs w:val="21"/>
              </w:rPr>
              <w:t>燃油箱所在空舱和发电机舱，</w:t>
            </w:r>
            <w:r w:rsidRPr="00BB6B3B">
              <w:rPr>
                <w:rFonts w:ascii="宋体" w:eastAsia="宋体" w:hAnsi="宋体" w:cs="宋体" w:hint="eastAsia"/>
                <w:spacing w:val="1"/>
                <w:szCs w:val="21"/>
              </w:rPr>
              <w:t>配备</w:t>
            </w:r>
            <w:r w:rsidRPr="00BB6B3B">
              <w:rPr>
                <w:rFonts w:ascii="宋体" w:eastAsia="宋体" w:hAnsi="宋体" w:cs="宋体" w:hint="eastAsia"/>
                <w:szCs w:val="21"/>
              </w:rPr>
              <w:t>CO</w:t>
            </w:r>
            <w:r w:rsidRPr="00BB6B3B">
              <w:rPr>
                <w:rFonts w:ascii="宋体" w:eastAsia="宋体" w:hAnsi="宋体" w:cs="宋体" w:hint="eastAsia"/>
                <w:spacing w:val="1"/>
                <w:szCs w:val="21"/>
              </w:rPr>
              <w:t>2释放孔和手提式</w:t>
            </w:r>
            <w:r w:rsidRPr="00BB6B3B">
              <w:rPr>
                <w:rFonts w:ascii="宋体" w:eastAsia="宋体" w:hAnsi="宋体" w:cs="宋体" w:hint="eastAsia"/>
                <w:szCs w:val="21"/>
              </w:rPr>
              <w:t>CO</w:t>
            </w:r>
            <w:r w:rsidRPr="00BB6B3B">
              <w:rPr>
                <w:rFonts w:ascii="宋体" w:eastAsia="宋体" w:hAnsi="宋体" w:cs="宋体" w:hint="eastAsia"/>
                <w:spacing w:val="1"/>
                <w:szCs w:val="21"/>
              </w:rPr>
              <w:t>2灭火器，用于将手提式</w:t>
            </w:r>
            <w:r w:rsidRPr="00BB6B3B">
              <w:rPr>
                <w:rFonts w:ascii="宋体" w:eastAsia="宋体" w:hAnsi="宋体" w:cs="宋体" w:hint="eastAsia"/>
                <w:szCs w:val="21"/>
              </w:rPr>
              <w:t>CO</w:t>
            </w:r>
            <w:r w:rsidRPr="00BB6B3B">
              <w:rPr>
                <w:rFonts w:ascii="宋体" w:eastAsia="宋体" w:hAnsi="宋体" w:cs="宋体" w:hint="eastAsia"/>
                <w:spacing w:val="1"/>
                <w:szCs w:val="21"/>
              </w:rPr>
              <w:t>2灭火器的</w:t>
            </w:r>
            <w:r w:rsidRPr="00BB6B3B">
              <w:rPr>
                <w:rFonts w:ascii="宋体" w:eastAsia="宋体" w:hAnsi="宋体" w:cs="宋体" w:hint="eastAsia"/>
                <w:szCs w:val="21"/>
              </w:rPr>
              <w:t>CO</w:t>
            </w:r>
            <w:r w:rsidRPr="00BB6B3B">
              <w:rPr>
                <w:rFonts w:ascii="宋体" w:eastAsia="宋体" w:hAnsi="宋体" w:cs="宋体" w:hint="eastAsia"/>
                <w:spacing w:val="1"/>
                <w:szCs w:val="21"/>
              </w:rPr>
              <w:t>2释放至空舱内。</w:t>
            </w:r>
          </w:p>
          <w:p w14:paraId="38DE099A" w14:textId="1BFA6403"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11"/>
                <w:szCs w:val="21"/>
              </w:rPr>
              <w:t>D电气部分</w:t>
            </w:r>
          </w:p>
          <w:p w14:paraId="39233AA7" w14:textId="6FDB941D" w:rsidR="00BB6B3B" w:rsidRPr="00BB6B3B" w:rsidRDefault="00BB6B3B" w:rsidP="00F85D7A">
            <w:pPr>
              <w:spacing w:before="180" w:line="340" w:lineRule="exact"/>
              <w:ind w:left="22"/>
              <w:rPr>
                <w:rFonts w:ascii="宋体" w:eastAsia="宋体" w:hAnsi="宋体" w:cs="宋体" w:hint="eastAsia"/>
                <w:szCs w:val="21"/>
              </w:rPr>
            </w:pPr>
            <w:r w:rsidRPr="00BB6B3B">
              <w:rPr>
                <w:rFonts w:ascii="宋体" w:eastAsia="宋体" w:hAnsi="宋体" w:cs="宋体" w:hint="eastAsia"/>
                <w:b/>
                <w:bCs/>
                <w:spacing w:val="-15"/>
                <w:szCs w:val="21"/>
              </w:rPr>
              <w:t>1概论</w:t>
            </w:r>
          </w:p>
          <w:p w14:paraId="178DED1D"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本船电源采用下列电制：</w:t>
            </w:r>
          </w:p>
          <w:p w14:paraId="3ACE4036" w14:textId="703BE95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AC220V：单相双线绝缘系统</w:t>
            </w:r>
            <w:r w:rsidR="005C2D8C">
              <w:rPr>
                <w:rFonts w:ascii="宋体" w:eastAsia="宋体" w:hAnsi="宋体" w:cs="宋体" w:hint="eastAsia"/>
                <w:szCs w:val="21"/>
              </w:rPr>
              <w:t>；</w:t>
            </w:r>
          </w:p>
          <w:p w14:paraId="158226D2" w14:textId="4573E30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DC12V：双线绝缘系统</w:t>
            </w:r>
            <w:r w:rsidR="005C2D8C">
              <w:rPr>
                <w:rFonts w:ascii="宋体" w:eastAsia="宋体" w:hAnsi="宋体" w:cs="宋体" w:hint="eastAsia"/>
                <w:szCs w:val="21"/>
              </w:rPr>
              <w:t>；</w:t>
            </w:r>
          </w:p>
          <w:p w14:paraId="3D17F98A" w14:textId="55CE123F" w:rsidR="00BB6B3B" w:rsidRPr="00BB6B3B" w:rsidRDefault="00BB6B3B" w:rsidP="00F85D7A">
            <w:pPr>
              <w:spacing w:before="79" w:line="340" w:lineRule="exact"/>
              <w:ind w:left="7"/>
              <w:rPr>
                <w:rFonts w:ascii="宋体" w:eastAsia="宋体" w:hAnsi="宋体" w:cs="宋体" w:hint="eastAsia"/>
                <w:szCs w:val="21"/>
              </w:rPr>
            </w:pPr>
            <w:r w:rsidRPr="00BB6B3B">
              <w:rPr>
                <w:rFonts w:ascii="宋体" w:eastAsia="宋体" w:hAnsi="宋体" w:cs="宋体" w:hint="eastAsia"/>
                <w:b/>
                <w:bCs/>
                <w:spacing w:val="-11"/>
                <w:szCs w:val="21"/>
              </w:rPr>
              <w:t>2电源与配电</w:t>
            </w:r>
          </w:p>
          <w:p w14:paraId="5BCD0643" w14:textId="5D9EE283" w:rsidR="00BB6B3B" w:rsidRPr="00BB6B3B" w:rsidRDefault="00BB6B3B" w:rsidP="00F85D7A">
            <w:pPr>
              <w:spacing w:before="176" w:line="340" w:lineRule="exact"/>
              <w:ind w:left="7"/>
              <w:rPr>
                <w:rFonts w:ascii="宋体" w:eastAsia="宋体" w:hAnsi="宋体" w:cs="宋体" w:hint="eastAsia"/>
                <w:szCs w:val="21"/>
              </w:rPr>
            </w:pPr>
            <w:r w:rsidRPr="00BB6B3B">
              <w:rPr>
                <w:rFonts w:ascii="宋体" w:eastAsia="宋体" w:hAnsi="宋体" w:cs="宋体" w:hint="eastAsia"/>
                <w:b/>
                <w:bCs/>
                <w:spacing w:val="-7"/>
                <w:szCs w:val="21"/>
              </w:rPr>
              <w:t>2.1蓄电池组</w:t>
            </w:r>
          </w:p>
          <w:p w14:paraId="63761E17" w14:textId="2882329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2.1.1本船配备4块铅酸蓄电池（DC12V 150Ah），作为3台挂机及1台发电机组的起动电池。</w:t>
            </w:r>
          </w:p>
          <w:p w14:paraId="456D4BD2" w14:textId="40BA414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2.1.2本船配备2块铅酸蓄电池（DC12V 200Ah），作为本船的低压主电源。</w:t>
            </w:r>
          </w:p>
          <w:p w14:paraId="0D028D9C" w14:textId="2C893E15" w:rsidR="00BB6B3B" w:rsidRPr="00BB6B3B" w:rsidRDefault="00BB6B3B" w:rsidP="00F85D7A">
            <w:pPr>
              <w:spacing w:before="181" w:line="340" w:lineRule="exact"/>
              <w:ind w:left="7"/>
              <w:rPr>
                <w:rFonts w:ascii="宋体" w:eastAsia="宋体" w:hAnsi="宋体" w:cs="宋体" w:hint="eastAsia"/>
                <w:szCs w:val="21"/>
              </w:rPr>
            </w:pPr>
            <w:r w:rsidRPr="00BB6B3B">
              <w:rPr>
                <w:rFonts w:ascii="宋体" w:eastAsia="宋体" w:hAnsi="宋体" w:cs="宋体" w:hint="eastAsia"/>
                <w:b/>
                <w:bCs/>
                <w:spacing w:val="-6"/>
                <w:szCs w:val="21"/>
              </w:rPr>
              <w:t>2.2发电机</w:t>
            </w:r>
          </w:p>
          <w:p w14:paraId="35FF56BD" w14:textId="5992BDD2" w:rsidR="00BB6B3B" w:rsidRPr="00BB6B3B" w:rsidRDefault="00BB6B3B" w:rsidP="00F85D7A">
            <w:pPr>
              <w:spacing w:before="183" w:line="340" w:lineRule="exact"/>
              <w:ind w:left="8" w:right="202"/>
              <w:rPr>
                <w:rFonts w:ascii="宋体" w:eastAsia="宋体" w:hAnsi="宋体" w:cs="宋体" w:hint="eastAsia"/>
                <w:szCs w:val="21"/>
              </w:rPr>
            </w:pPr>
            <w:r w:rsidRPr="00BB6B3B">
              <w:rPr>
                <w:rFonts w:ascii="宋体" w:eastAsia="宋体" w:hAnsi="宋体" w:cs="宋体" w:hint="eastAsia"/>
                <w:spacing w:val="-3"/>
                <w:szCs w:val="21"/>
              </w:rPr>
              <w:t>本船在尾甲板配备1台(AC220V/6KW)发电机，给空调设备供电，当不需要空调时，</w:t>
            </w:r>
            <w:r w:rsidRPr="00BB6B3B">
              <w:rPr>
                <w:rFonts w:ascii="宋体" w:eastAsia="宋体" w:hAnsi="宋体" w:cs="宋体" w:hint="eastAsia"/>
                <w:spacing w:val="-2"/>
                <w:szCs w:val="21"/>
              </w:rPr>
              <w:t>发电机可以不工作。</w:t>
            </w:r>
          </w:p>
          <w:p w14:paraId="1FAF6BED" w14:textId="6D8902C5" w:rsidR="00BB6B3B" w:rsidRPr="00BB6B3B" w:rsidRDefault="00BB6B3B" w:rsidP="00F85D7A">
            <w:pPr>
              <w:spacing w:line="340" w:lineRule="exact"/>
              <w:ind w:left="7"/>
              <w:rPr>
                <w:rFonts w:ascii="宋体" w:eastAsia="宋体" w:hAnsi="宋体" w:cs="宋体" w:hint="eastAsia"/>
                <w:szCs w:val="21"/>
              </w:rPr>
            </w:pPr>
            <w:r w:rsidRPr="00BB6B3B">
              <w:rPr>
                <w:rFonts w:ascii="宋体" w:eastAsia="宋体" w:hAnsi="宋体" w:cs="宋体" w:hint="eastAsia"/>
                <w:b/>
                <w:bCs/>
                <w:spacing w:val="-6"/>
                <w:szCs w:val="21"/>
              </w:rPr>
              <w:t>2.3充电机</w:t>
            </w:r>
          </w:p>
          <w:p w14:paraId="27CC1FB7" w14:textId="6A7647A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驾控台配备1台(AC220V/DC12V 40A)型充电机，船舶靠岸需要时对蓄电池充电。</w:t>
            </w:r>
          </w:p>
          <w:p w14:paraId="5CE9874C" w14:textId="56A6DFED" w:rsidR="00BB6B3B" w:rsidRPr="00BB6B3B" w:rsidRDefault="00BB6B3B" w:rsidP="00F85D7A">
            <w:pPr>
              <w:spacing w:before="47"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2.4岸电</w:t>
            </w:r>
          </w:p>
          <w:p w14:paraId="05F843F5" w14:textId="44E0C40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本船在尾甲板配备1套岸电插座插头（AC220V 32A）,并配有30m/2×4型岸电线缆，在船舶靠岸岸电可以给充电机和空调供电。</w:t>
            </w:r>
          </w:p>
          <w:p w14:paraId="2053BD36" w14:textId="7DCCE8C7" w:rsidR="00BB6B3B" w:rsidRPr="00BB6B3B" w:rsidRDefault="00BB6B3B" w:rsidP="00F85D7A">
            <w:pPr>
              <w:spacing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2.5充放电板</w:t>
            </w:r>
          </w:p>
          <w:p w14:paraId="478E84BA" w14:textId="7760CA3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在驾驶室设置1套充放电板，可对全船各直流用电设备进行接通、断开控制，并对其进行电气保护。充放电板面板上还配备电压表、电流表、指示灯等。</w:t>
            </w:r>
          </w:p>
          <w:p w14:paraId="4186B1AE" w14:textId="5739E948" w:rsidR="00BB6B3B" w:rsidRPr="00BB6B3B" w:rsidRDefault="00BB6B3B" w:rsidP="00F85D7A">
            <w:pPr>
              <w:spacing w:before="1"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2.6交流分电箱</w:t>
            </w:r>
          </w:p>
          <w:p w14:paraId="675B3F71" w14:textId="0BCE156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在驾驶室设置1只交流分电箱，在发电机工作或靠岸时，可以给充电机和空调供电。</w:t>
            </w:r>
          </w:p>
          <w:p w14:paraId="329DCD16" w14:textId="7C182958" w:rsidR="00BB6B3B" w:rsidRPr="00BB6B3B" w:rsidRDefault="00BB6B3B" w:rsidP="00F85D7A">
            <w:pPr>
              <w:spacing w:before="182"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2.7驾控台</w:t>
            </w:r>
          </w:p>
          <w:p w14:paraId="6AD18235" w14:textId="31647CA2" w:rsidR="00BB6B3B" w:rsidRPr="00BB6B3B" w:rsidRDefault="00BB6B3B" w:rsidP="00F85D7A">
            <w:pPr>
              <w:spacing w:before="180" w:line="340" w:lineRule="exact"/>
              <w:ind w:right="145"/>
              <w:rPr>
                <w:rFonts w:ascii="宋体" w:eastAsia="宋体" w:hAnsi="宋体" w:cs="宋体" w:hint="eastAsia"/>
                <w:szCs w:val="21"/>
              </w:rPr>
            </w:pPr>
            <w:r w:rsidRPr="00BB6B3B">
              <w:rPr>
                <w:rFonts w:ascii="宋体" w:eastAsia="宋体" w:hAnsi="宋体" w:cs="宋体" w:hint="eastAsia"/>
                <w:spacing w:val="-1"/>
                <w:szCs w:val="21"/>
              </w:rPr>
              <w:t>本船配备驾控台1套，用于对船舶运行实施控制，可</w:t>
            </w:r>
            <w:r w:rsidRPr="00BB6B3B">
              <w:rPr>
                <w:rFonts w:ascii="宋体" w:eastAsia="宋体" w:hAnsi="宋体" w:cs="宋体" w:hint="eastAsia"/>
                <w:spacing w:val="-2"/>
                <w:szCs w:val="21"/>
              </w:rPr>
              <w:t>对主机、航行信号灯、通信导</w:t>
            </w:r>
            <w:r w:rsidRPr="00BB6B3B">
              <w:rPr>
                <w:rFonts w:ascii="宋体" w:eastAsia="宋体" w:hAnsi="宋体" w:cs="宋体" w:hint="eastAsia"/>
                <w:spacing w:val="-1"/>
                <w:szCs w:val="21"/>
              </w:rPr>
              <w:t>航等设备进行监测控制。</w:t>
            </w:r>
          </w:p>
          <w:p w14:paraId="027D1475" w14:textId="770E299E"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11"/>
                <w:szCs w:val="21"/>
              </w:rPr>
              <w:t>3照明</w:t>
            </w:r>
          </w:p>
          <w:p w14:paraId="138680E2" w14:textId="28CD53C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3.1本船直流照明系统电源为DC12V，由充电板供电，乘员舱配备直流LED筒灯，艉舱配备直流LED舱顶灯。</w:t>
            </w:r>
          </w:p>
          <w:p w14:paraId="2A0B104F" w14:textId="0713D6F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3.2本船顶篷前配备2盏电动搜索灯，控制板设在驾控台。</w:t>
            </w:r>
          </w:p>
          <w:p w14:paraId="057D65A5" w14:textId="0B88750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3.3本船顶篷后配备1盏泛光灯，用于尾甲板照明。</w:t>
            </w:r>
          </w:p>
          <w:p w14:paraId="36B10E3C" w14:textId="67492FB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3.4各舱室根据规范及装修要求配置照明系统，灯具主要采用LED灯源。</w:t>
            </w:r>
          </w:p>
          <w:p w14:paraId="417BDC7A" w14:textId="7DB827A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3.5所有装于干燥舱室的开关，插座接线盒等采用非水密型，装于潮湿处所的采用水密型。</w:t>
            </w:r>
          </w:p>
          <w:p w14:paraId="47C61581" w14:textId="1CD5A635"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6"/>
                <w:szCs w:val="21"/>
              </w:rPr>
              <w:t>4信号设备</w:t>
            </w:r>
          </w:p>
          <w:p w14:paraId="1533BFE5" w14:textId="231A2633" w:rsidR="00BB6B3B" w:rsidRPr="00BB6B3B" w:rsidRDefault="00BB6B3B" w:rsidP="00F85D7A">
            <w:pPr>
              <w:spacing w:before="182" w:line="340" w:lineRule="exact"/>
              <w:ind w:left="20" w:right="85"/>
              <w:rPr>
                <w:rFonts w:ascii="宋体" w:eastAsia="宋体" w:hAnsi="宋体" w:cs="宋体" w:hint="eastAsia"/>
                <w:szCs w:val="21"/>
              </w:rPr>
            </w:pPr>
            <w:r w:rsidRPr="00BB6B3B">
              <w:rPr>
                <w:rFonts w:ascii="宋体" w:eastAsia="宋体" w:hAnsi="宋体" w:cs="宋体" w:hint="eastAsia"/>
                <w:spacing w:val="-2"/>
                <w:szCs w:val="21"/>
              </w:rPr>
              <w:t>4.1本船设4盏航行信号灯：1盏白环灯、1盏锚灯、1盏红色的左舷灯、1盏</w:t>
            </w:r>
            <w:r w:rsidRPr="00BB6B3B">
              <w:rPr>
                <w:rFonts w:ascii="宋体" w:eastAsia="宋体" w:hAnsi="宋体" w:cs="宋体" w:hint="eastAsia"/>
                <w:spacing w:val="-3"/>
                <w:szCs w:val="21"/>
              </w:rPr>
              <w:t>绿色</w:t>
            </w:r>
            <w:r w:rsidRPr="00BB6B3B">
              <w:rPr>
                <w:rFonts w:ascii="宋体" w:eastAsia="宋体" w:hAnsi="宋体" w:cs="宋体" w:hint="eastAsia"/>
                <w:spacing w:val="-2"/>
                <w:szCs w:val="21"/>
              </w:rPr>
              <w:t>的右舷灯，所有信号灯均为DC12V/3.5W。</w:t>
            </w:r>
          </w:p>
          <w:p w14:paraId="7D557959" w14:textId="5A3E67A4" w:rsidR="00BB6B3B" w:rsidRPr="00BB6B3B" w:rsidRDefault="00BB6B3B" w:rsidP="00F85D7A">
            <w:pPr>
              <w:spacing w:before="179" w:line="340" w:lineRule="exact"/>
              <w:ind w:left="16" w:right="22"/>
              <w:rPr>
                <w:rFonts w:ascii="宋体" w:eastAsia="宋体" w:hAnsi="宋体" w:cs="宋体" w:hint="eastAsia"/>
                <w:szCs w:val="21"/>
              </w:rPr>
            </w:pPr>
            <w:r w:rsidRPr="00BB6B3B">
              <w:rPr>
                <w:rFonts w:ascii="宋体" w:eastAsia="宋体" w:hAnsi="宋体" w:cs="宋体" w:hint="eastAsia"/>
                <w:spacing w:val="-3"/>
                <w:szCs w:val="21"/>
              </w:rPr>
              <w:t>4.2驾控台上配备1块航行信号灯控制板，对航行灯和信号灯实行控制</w:t>
            </w:r>
            <w:r w:rsidRPr="00BB6B3B">
              <w:rPr>
                <w:rFonts w:ascii="宋体" w:eastAsia="宋体" w:hAnsi="宋体" w:cs="宋体" w:hint="eastAsia"/>
                <w:spacing w:val="-4"/>
                <w:szCs w:val="21"/>
              </w:rPr>
              <w:t>和故障报警，</w:t>
            </w:r>
            <w:r w:rsidRPr="00BB6B3B">
              <w:rPr>
                <w:rFonts w:ascii="宋体" w:eastAsia="宋体" w:hAnsi="宋体" w:cs="宋体" w:hint="eastAsia"/>
                <w:spacing w:val="-1"/>
                <w:szCs w:val="21"/>
              </w:rPr>
              <w:t>当发生故障时，控制箱发出声光报警，提醒值班人员采取措施排除故障。</w:t>
            </w:r>
          </w:p>
          <w:p w14:paraId="531D3E45" w14:textId="271AEFCC"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5航行无线电设备</w:t>
            </w:r>
          </w:p>
          <w:p w14:paraId="23EACF7C" w14:textId="7BF9CCF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5.1驾驶台设1台卫星罗经，用于测量并显示本船的航向。</w:t>
            </w:r>
          </w:p>
          <w:p w14:paraId="0226898A" w14:textId="022D2AC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5.2本船驾驶室前窗设3套扇形雨刮器。</w:t>
            </w:r>
          </w:p>
          <w:p w14:paraId="1B771D2C" w14:textId="7ADA336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5.3本船设1只DC12V/120dB型电笛，控制器装于驾控台，喇叭设于顶棚。</w:t>
            </w:r>
          </w:p>
          <w:p w14:paraId="43A6D0A4" w14:textId="1C34B8E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5.4本船设2套甚高频无线电话,主要用于船与船、船与岸台近距离通信联络及安全通信。</w:t>
            </w:r>
          </w:p>
          <w:p w14:paraId="719F0223" w14:textId="1529A0F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5.5本船设1套双频段数字电台，用于执法船间通信。</w:t>
            </w:r>
          </w:p>
          <w:p w14:paraId="7C21DB64" w14:textId="48054FA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5.6本船设1套定位系统，提高船舶航行安全性。</w:t>
            </w:r>
          </w:p>
          <w:p w14:paraId="39EA9413" w14:textId="752968B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5.7本船设1套基于北斗自动识别系统。</w:t>
            </w:r>
          </w:p>
          <w:p w14:paraId="773F6368" w14:textId="0ED2A32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5.8本船设1套双向无线电话。</w:t>
            </w:r>
          </w:p>
          <w:p w14:paraId="55D58A0F" w14:textId="45E50BE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5.9本船设1套搜救AIS应答器。</w:t>
            </w:r>
          </w:p>
          <w:p w14:paraId="7C1E5642" w14:textId="7F06A61C"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3"/>
                <w:szCs w:val="21"/>
              </w:rPr>
              <w:t>6船内通信报警设备</w:t>
            </w:r>
          </w:p>
          <w:p w14:paraId="32E02900" w14:textId="7C66DD4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6.1本船设1套综合监测报警系统，对全船各底舱水、燃油箱进行液位监测报警和其他类型监测报警，提高船舶安全。</w:t>
            </w:r>
          </w:p>
          <w:p w14:paraId="5C91A4C3" w14:textId="63C8053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6.2本船燃油箱配备1只电子液位计（DC12V/5W），燃油表设在驾驶台。</w:t>
            </w:r>
          </w:p>
          <w:p w14:paraId="5A6ABCC8" w14:textId="0B7C40FC"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8"/>
                <w:szCs w:val="21"/>
              </w:rPr>
              <w:t>7其他设备</w:t>
            </w:r>
          </w:p>
          <w:p w14:paraId="4BD92CBB" w14:textId="38D5B3A7" w:rsidR="00BB6B3B" w:rsidRPr="00BB6B3B" w:rsidRDefault="00BB6B3B" w:rsidP="00F85D7A">
            <w:pPr>
              <w:spacing w:before="1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7.1组合警灯</w:t>
            </w:r>
          </w:p>
          <w:p w14:paraId="6595E73C" w14:textId="1E54C42B" w:rsidR="00BB6B3B" w:rsidRPr="00BB6B3B" w:rsidRDefault="00BB6B3B" w:rsidP="00F85D7A">
            <w:pPr>
              <w:spacing w:before="180" w:line="340" w:lineRule="exact"/>
              <w:ind w:left="17"/>
              <w:rPr>
                <w:rFonts w:ascii="宋体" w:eastAsia="宋体" w:hAnsi="宋体" w:cs="宋体" w:hint="eastAsia"/>
                <w:szCs w:val="21"/>
              </w:rPr>
            </w:pPr>
            <w:r w:rsidRPr="00BB6B3B">
              <w:rPr>
                <w:rFonts w:ascii="宋体" w:eastAsia="宋体" w:hAnsi="宋体" w:cs="宋体" w:hint="eastAsia"/>
                <w:spacing w:val="-5"/>
                <w:szCs w:val="21"/>
              </w:rPr>
              <w:t>本船顶蓬四周共配备4根LED爆闪警灯，1.2m，红蓝双色。另顶蓬前配备1套DC12V</w:t>
            </w:r>
            <w:r w:rsidRPr="00BB6B3B">
              <w:rPr>
                <w:rFonts w:ascii="宋体" w:eastAsia="宋体" w:hAnsi="宋体" w:cs="宋体" w:hint="eastAsia"/>
                <w:szCs w:val="21"/>
              </w:rPr>
              <w:t xml:space="preserve"> </w:t>
            </w:r>
            <w:r w:rsidRPr="00BB6B3B">
              <w:rPr>
                <w:rFonts w:ascii="宋体" w:eastAsia="宋体" w:hAnsi="宋体" w:cs="宋体" w:hint="eastAsia"/>
                <w:spacing w:val="-4"/>
                <w:szCs w:val="21"/>
              </w:rPr>
              <w:t>150W型喊话扬声器。</w:t>
            </w:r>
          </w:p>
          <w:p w14:paraId="42D4D8D1" w14:textId="34F67413"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3"/>
                <w:szCs w:val="21"/>
              </w:rPr>
              <w:t>8避雷与接地</w:t>
            </w:r>
          </w:p>
          <w:p w14:paraId="7A8E929A" w14:textId="2581A5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8.1避雷针选用φ15×600mm的铝棒,安装于高出白环照灯150mm的桅杆顶部。</w:t>
            </w:r>
          </w:p>
          <w:p w14:paraId="4A9B257E" w14:textId="79B4D9BB"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8.2所有电气设备的保护接地、工作接地均按规范的要求进行。</w:t>
            </w:r>
          </w:p>
          <w:p w14:paraId="3CFA1CE1" w14:textId="2A11DA8A" w:rsidR="00BB6B3B" w:rsidRPr="00BB6B3B" w:rsidRDefault="00BB6B3B" w:rsidP="00F85D7A">
            <w:pPr>
              <w:spacing w:before="78" w:line="340" w:lineRule="exact"/>
              <w:outlineLvl w:val="0"/>
              <w:rPr>
                <w:rFonts w:ascii="宋体" w:eastAsia="宋体" w:hAnsi="宋体" w:cs="宋体" w:hint="eastAsia"/>
                <w:szCs w:val="21"/>
              </w:rPr>
            </w:pPr>
            <w:r w:rsidRPr="00BB6B3B">
              <w:rPr>
                <w:rFonts w:ascii="宋体" w:eastAsia="宋体" w:hAnsi="宋体" w:cs="宋体" w:hint="eastAsia"/>
                <w:b/>
                <w:bCs/>
                <w:spacing w:val="-19"/>
                <w:szCs w:val="21"/>
              </w:rPr>
              <w:t>9电缆</w:t>
            </w:r>
          </w:p>
          <w:p w14:paraId="6232AFDD" w14:textId="050A488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9.1本船电缆采用CJ86/SC型和CEFR/SA型船用电缆（随机电缆除外）。</w:t>
            </w:r>
          </w:p>
          <w:p w14:paraId="4D91A01B" w14:textId="768D205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9.2全艇电缆应拉敷整齐，平直，易于检修。</w:t>
            </w:r>
          </w:p>
          <w:p w14:paraId="66B7F815" w14:textId="1F1E4D0D" w:rsidR="00BB6B3B" w:rsidRPr="00BB6B3B" w:rsidRDefault="00BB6B3B" w:rsidP="00F85D7A">
            <w:pPr>
              <w:spacing w:before="178" w:line="340" w:lineRule="exact"/>
              <w:ind w:left="6" w:right="128"/>
              <w:rPr>
                <w:rFonts w:ascii="宋体" w:eastAsia="宋体" w:hAnsi="宋体" w:cs="宋体" w:hint="eastAsia"/>
                <w:b/>
                <w:bCs/>
                <w:spacing w:val="-1"/>
                <w:szCs w:val="21"/>
              </w:rPr>
            </w:pPr>
            <w:r w:rsidRPr="00BB6B3B">
              <w:rPr>
                <w:rFonts w:ascii="宋体" w:eastAsia="宋体" w:hAnsi="宋体" w:cs="宋体" w:hint="eastAsia"/>
                <w:szCs w:val="21"/>
              </w:rPr>
              <w:t>9.3电缆的穿舱件应确保水密性。</w:t>
            </w:r>
          </w:p>
          <w:p w14:paraId="3AB53A63" w14:textId="0C51994C" w:rsidR="00BB6B3B" w:rsidRPr="00BB6B3B" w:rsidRDefault="00011A9A" w:rsidP="00F85D7A">
            <w:pPr>
              <w:spacing w:before="180" w:line="340" w:lineRule="exact"/>
              <w:rPr>
                <w:rFonts w:ascii="宋体" w:eastAsia="宋体" w:hAnsi="宋体" w:cs="宋体" w:hint="eastAsia"/>
                <w:b/>
                <w:bCs/>
                <w:spacing w:val="-1"/>
                <w:szCs w:val="21"/>
              </w:rPr>
            </w:pPr>
            <w:r>
              <w:rPr>
                <w:rFonts w:ascii="宋体" w:eastAsia="宋体" w:hAnsi="宋体" w:cs="宋体"/>
                <w:b/>
                <w:bCs/>
                <w:noProof/>
                <w:spacing w:val="-1"/>
                <w:szCs w:val="21"/>
              </w:rPr>
              <w:drawing>
                <wp:anchor distT="0" distB="0" distL="114300" distR="114300" simplePos="0" relativeHeight="251661312" behindDoc="0" locked="0" layoutInCell="1" allowOverlap="1" wp14:anchorId="03A2FA81" wp14:editId="2435163C">
                  <wp:simplePos x="0" y="0"/>
                  <wp:positionH relativeFrom="column">
                    <wp:posOffset>-65405</wp:posOffset>
                  </wp:positionH>
                  <wp:positionV relativeFrom="paragraph">
                    <wp:posOffset>652145</wp:posOffset>
                  </wp:positionV>
                  <wp:extent cx="4456430" cy="2991485"/>
                  <wp:effectExtent l="0" t="0" r="127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6430" cy="2991485"/>
                          </a:xfrm>
                          <a:prstGeom prst="rect">
                            <a:avLst/>
                          </a:prstGeom>
                          <a:noFill/>
                        </pic:spPr>
                      </pic:pic>
                    </a:graphicData>
                  </a:graphic>
                  <wp14:sizeRelH relativeFrom="margin">
                    <wp14:pctWidth>0</wp14:pctWidth>
                  </wp14:sizeRelH>
                  <wp14:sizeRelV relativeFrom="margin">
                    <wp14:pctHeight>0</wp14:pctHeight>
                  </wp14:sizeRelV>
                </wp:anchor>
              </w:drawing>
            </w:r>
            <w:r w:rsidR="00BB6B3B" w:rsidRPr="00BB6B3B">
              <w:rPr>
                <w:rFonts w:ascii="宋体" w:eastAsia="宋体" w:hAnsi="宋体" w:cs="宋体" w:hint="eastAsia"/>
                <w:b/>
                <w:bCs/>
                <w:spacing w:val="-1"/>
                <w:szCs w:val="21"/>
              </w:rPr>
              <w:t>总布置图：</w:t>
            </w:r>
          </w:p>
          <w:p w14:paraId="558DAC00" w14:textId="2BEF7139" w:rsidR="00BB6B3B" w:rsidRPr="00BB6B3B" w:rsidRDefault="00BB6B3B" w:rsidP="00F85D7A">
            <w:pPr>
              <w:spacing w:before="178" w:line="340" w:lineRule="exact"/>
              <w:ind w:left="6" w:right="128"/>
              <w:rPr>
                <w:rFonts w:ascii="宋体" w:eastAsia="宋体" w:hAnsi="宋体" w:cs="宋体" w:hint="eastAsia"/>
                <w:b/>
                <w:bCs/>
                <w:spacing w:val="-1"/>
                <w:szCs w:val="21"/>
              </w:rPr>
            </w:pPr>
            <w:r w:rsidRPr="00BB6B3B">
              <w:rPr>
                <w:rFonts w:ascii="宋体" w:eastAsia="宋体" w:hAnsi="宋体" w:cs="宋体" w:hint="eastAsia"/>
                <w:noProof/>
                <w:position w:val="-260"/>
                <w:sz w:val="24"/>
                <w:szCs w:val="24"/>
              </w:rPr>
              <w:drawing>
                <wp:inline distT="0" distB="0" distL="0" distR="0" wp14:anchorId="27B231B4" wp14:editId="3850C1C7">
                  <wp:extent cx="291465" cy="436245"/>
                  <wp:effectExtent l="381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91465" cy="436245"/>
                          </a:xfrm>
                          <a:prstGeom prst="rect">
                            <a:avLst/>
                          </a:prstGeom>
                          <a:noFill/>
                          <a:ln>
                            <a:noFill/>
                          </a:ln>
                          <a:effectLst/>
                        </pic:spPr>
                      </pic:pic>
                    </a:graphicData>
                  </a:graphic>
                </wp:inline>
              </w:drawing>
            </w:r>
          </w:p>
          <w:p w14:paraId="6EDE6F6E" w14:textId="1E5756FB" w:rsidR="00BB6B3B" w:rsidRPr="00BB6B3B" w:rsidRDefault="00BB6B3B" w:rsidP="00F85D7A">
            <w:pPr>
              <w:widowControl/>
              <w:spacing w:line="340" w:lineRule="exact"/>
              <w:jc w:val="left"/>
              <w:textAlignment w:val="center"/>
              <w:rPr>
                <w:rFonts w:ascii="宋体" w:eastAsia="宋体" w:hAnsi="宋体" w:cs="宋体" w:hint="eastAsia"/>
                <w:b/>
                <w:bCs/>
                <w:spacing w:val="-1"/>
                <w:szCs w:val="21"/>
              </w:rPr>
            </w:pPr>
            <w:r w:rsidRPr="00BB6B3B">
              <w:rPr>
                <w:rFonts w:ascii="宋体" w:eastAsia="宋体" w:hAnsi="宋体" w:cs="宋体" w:hint="eastAsia"/>
                <w:b/>
                <w:bCs/>
                <w:spacing w:val="-1"/>
                <w:szCs w:val="21"/>
              </w:rPr>
              <w:t>主要配置清单：</w:t>
            </w:r>
            <w:r w:rsidR="00842CA6">
              <w:rPr>
                <w:rFonts w:ascii="宋体" w:eastAsia="宋体" w:hAnsi="宋体" w:cs="宋体" w:hint="eastAsia"/>
                <w:b/>
                <w:bCs/>
                <w:spacing w:val="-1"/>
                <w:szCs w:val="21"/>
              </w:rPr>
              <w:t>详见</w:t>
            </w:r>
            <w:r w:rsidRPr="00BB6B3B">
              <w:rPr>
                <w:rFonts w:ascii="宋体" w:eastAsia="宋体" w:hAnsi="宋体" w:cs="宋体" w:hint="eastAsia"/>
                <w:b/>
                <w:bCs/>
                <w:spacing w:val="-1"/>
                <w:szCs w:val="21"/>
              </w:rPr>
              <w:t>附件2</w:t>
            </w:r>
          </w:p>
        </w:tc>
        <w:tc>
          <w:tcPr>
            <w:tcW w:w="709" w:type="dxa"/>
            <w:tcBorders>
              <w:top w:val="single" w:sz="4" w:space="0" w:color="000000"/>
              <w:left w:val="single" w:sz="4" w:space="0" w:color="000000"/>
              <w:bottom w:val="single" w:sz="4" w:space="0" w:color="000000"/>
              <w:right w:val="single" w:sz="4" w:space="0" w:color="000000"/>
            </w:tcBorders>
            <w:vAlign w:val="center"/>
          </w:tcPr>
          <w:p w14:paraId="6665C99E"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highlight w:val="yellow"/>
              </w:rPr>
            </w:pPr>
            <w:r w:rsidRPr="00BB6B3B">
              <w:rPr>
                <w:rFonts w:ascii="宋体" w:eastAsia="宋体" w:hAnsi="宋体" w:cs="宋体" w:hint="eastAsia"/>
                <w:color w:val="000000"/>
                <w:szCs w:val="21"/>
              </w:rPr>
              <w:lastRenderedPageBreak/>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9F49993"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t>艘</w:t>
            </w:r>
          </w:p>
        </w:tc>
      </w:tr>
    </w:tbl>
    <w:p w14:paraId="14BA4AAE" w14:textId="77777777" w:rsidR="000F416E" w:rsidRDefault="000F416E" w:rsidP="000F416E">
      <w:pPr>
        <w:spacing w:line="480" w:lineRule="exact"/>
        <w:jc w:val="left"/>
        <w:outlineLvl w:val="0"/>
        <w:rPr>
          <w:rFonts w:ascii="宋体" w:eastAsia="宋体" w:hAnsi="宋体" w:cs="宋体" w:hint="eastAsia"/>
          <w:b/>
          <w:bCs/>
          <w:spacing w:val="-1"/>
          <w:szCs w:val="21"/>
        </w:rPr>
      </w:pPr>
    </w:p>
    <w:p w14:paraId="3DE657DB" w14:textId="77777777" w:rsidR="000F416E" w:rsidRDefault="000F416E" w:rsidP="000F416E">
      <w:pPr>
        <w:pStyle w:val="3"/>
        <w:ind w:firstLine="643"/>
      </w:pPr>
      <w:r>
        <w:br w:type="page"/>
      </w:r>
    </w:p>
    <w:p w14:paraId="7D08332F" w14:textId="321FAD96" w:rsidR="00BB6B3B" w:rsidRPr="00BB6B3B" w:rsidRDefault="00BB6B3B" w:rsidP="000F416E">
      <w:pPr>
        <w:spacing w:line="480" w:lineRule="exact"/>
        <w:jc w:val="left"/>
        <w:outlineLvl w:val="0"/>
        <w:rPr>
          <w:rFonts w:ascii="宋体" w:eastAsia="宋体" w:hAnsi="宋体" w:cs="宋体" w:hint="eastAsia"/>
          <w:b/>
          <w:bCs/>
          <w:spacing w:val="-1"/>
          <w:szCs w:val="21"/>
        </w:rPr>
      </w:pPr>
      <w:r w:rsidRPr="00BB6B3B">
        <w:rPr>
          <w:rFonts w:ascii="宋体" w:eastAsia="宋体" w:hAnsi="宋体" w:cs="宋体" w:hint="eastAsia"/>
          <w:b/>
          <w:bCs/>
          <w:spacing w:val="-1"/>
          <w:szCs w:val="21"/>
        </w:rPr>
        <w:lastRenderedPageBreak/>
        <w:t>附件1</w:t>
      </w:r>
      <w:r w:rsidR="001273E7">
        <w:rPr>
          <w:rFonts w:ascii="宋体" w:eastAsia="宋体" w:hAnsi="宋体" w:cs="宋体" w:hint="eastAsia"/>
          <w:b/>
          <w:bCs/>
          <w:spacing w:val="-1"/>
          <w:szCs w:val="21"/>
        </w:rPr>
        <w:t>：</w:t>
      </w:r>
      <w:r w:rsidRPr="00BB6B3B">
        <w:rPr>
          <w:rFonts w:ascii="宋体" w:eastAsia="宋体" w:hAnsi="宋体" w:cs="宋体" w:hint="eastAsia"/>
          <w:b/>
          <w:bCs/>
          <w:spacing w:val="-1"/>
          <w:szCs w:val="21"/>
        </w:rPr>
        <w:t>26米级钢铝指挥船主要配置清单</w:t>
      </w:r>
    </w:p>
    <w:tbl>
      <w:tblPr>
        <w:tblW w:w="10348" w:type="dxa"/>
        <w:tblInd w:w="-5" w:type="dxa"/>
        <w:tblLook w:val="0000" w:firstRow="0" w:lastRow="0" w:firstColumn="0" w:lastColumn="0" w:noHBand="0" w:noVBand="0"/>
      </w:tblPr>
      <w:tblGrid>
        <w:gridCol w:w="993"/>
        <w:gridCol w:w="2288"/>
        <w:gridCol w:w="2760"/>
        <w:gridCol w:w="854"/>
        <w:gridCol w:w="1026"/>
        <w:gridCol w:w="2427"/>
      </w:tblGrid>
      <w:tr w:rsidR="00BB6B3B" w:rsidRPr="00BB6B3B" w14:paraId="1204CC6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EA09653"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2288" w:type="dxa"/>
            <w:tcBorders>
              <w:top w:val="single" w:sz="4" w:space="0" w:color="000000"/>
              <w:left w:val="single" w:sz="4" w:space="0" w:color="000000"/>
              <w:bottom w:val="single" w:sz="4" w:space="0" w:color="000000"/>
              <w:right w:val="single" w:sz="4" w:space="0" w:color="000000"/>
            </w:tcBorders>
            <w:vAlign w:val="center"/>
          </w:tcPr>
          <w:p w14:paraId="31B3B88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名称</w:t>
            </w:r>
          </w:p>
        </w:tc>
        <w:tc>
          <w:tcPr>
            <w:tcW w:w="2760" w:type="dxa"/>
            <w:tcBorders>
              <w:top w:val="single" w:sz="4" w:space="0" w:color="000000"/>
              <w:left w:val="single" w:sz="4" w:space="0" w:color="000000"/>
              <w:bottom w:val="single" w:sz="4" w:space="0" w:color="000000"/>
              <w:right w:val="single" w:sz="4" w:space="0" w:color="000000"/>
            </w:tcBorders>
            <w:vAlign w:val="center"/>
          </w:tcPr>
          <w:p w14:paraId="56BC0796"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规格参数</w:t>
            </w:r>
          </w:p>
        </w:tc>
        <w:tc>
          <w:tcPr>
            <w:tcW w:w="854" w:type="dxa"/>
            <w:tcBorders>
              <w:top w:val="single" w:sz="4" w:space="0" w:color="000000"/>
              <w:left w:val="single" w:sz="4" w:space="0" w:color="000000"/>
              <w:bottom w:val="single" w:sz="4" w:space="0" w:color="000000"/>
              <w:right w:val="single" w:sz="4" w:space="0" w:color="000000"/>
            </w:tcBorders>
            <w:vAlign w:val="center"/>
          </w:tcPr>
          <w:p w14:paraId="067BE3D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c>
          <w:tcPr>
            <w:tcW w:w="1026" w:type="dxa"/>
            <w:tcBorders>
              <w:top w:val="single" w:sz="4" w:space="0" w:color="000000"/>
              <w:left w:val="single" w:sz="4" w:space="0" w:color="000000"/>
              <w:bottom w:val="single" w:sz="4" w:space="0" w:color="000000"/>
              <w:right w:val="single" w:sz="4" w:space="0" w:color="000000"/>
            </w:tcBorders>
            <w:vAlign w:val="center"/>
          </w:tcPr>
          <w:p w14:paraId="59E009C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2427" w:type="dxa"/>
            <w:tcBorders>
              <w:top w:val="single" w:sz="4" w:space="0" w:color="000000"/>
              <w:left w:val="single" w:sz="4" w:space="0" w:color="000000"/>
              <w:bottom w:val="single" w:sz="4" w:space="0" w:color="000000"/>
              <w:right w:val="single" w:sz="4" w:space="0" w:color="000000"/>
            </w:tcBorders>
            <w:vAlign w:val="center"/>
          </w:tcPr>
          <w:p w14:paraId="02E4790E"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备注</w:t>
            </w:r>
          </w:p>
        </w:tc>
      </w:tr>
      <w:tr w:rsidR="00BB6B3B" w:rsidRPr="00BB6B3B" w14:paraId="7A92AC5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23503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一</w:t>
            </w:r>
          </w:p>
        </w:tc>
        <w:tc>
          <w:tcPr>
            <w:tcW w:w="2288" w:type="dxa"/>
            <w:tcBorders>
              <w:top w:val="single" w:sz="4" w:space="0" w:color="000000"/>
              <w:left w:val="single" w:sz="4" w:space="0" w:color="000000"/>
              <w:bottom w:val="single" w:sz="4" w:space="0" w:color="000000"/>
              <w:right w:val="single" w:sz="4" w:space="0" w:color="000000"/>
            </w:tcBorders>
            <w:vAlign w:val="center"/>
          </w:tcPr>
          <w:p w14:paraId="2EC9E816"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船体主要材料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12D9691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23E3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38FB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5020BF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8876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EA981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2DD9886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船体材料</w:t>
            </w:r>
          </w:p>
        </w:tc>
        <w:tc>
          <w:tcPr>
            <w:tcW w:w="854" w:type="dxa"/>
            <w:tcBorders>
              <w:top w:val="single" w:sz="4" w:space="0" w:color="000000"/>
              <w:left w:val="single" w:sz="4" w:space="0" w:color="000000"/>
              <w:bottom w:val="single" w:sz="4" w:space="0" w:color="000000"/>
              <w:right w:val="single" w:sz="4" w:space="0" w:color="000000"/>
            </w:tcBorders>
            <w:vAlign w:val="center"/>
          </w:tcPr>
          <w:p w14:paraId="0D523C9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6EB6C0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09B6BE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5425D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F2AB2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53FD99C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主船体</w:t>
            </w:r>
          </w:p>
        </w:tc>
        <w:tc>
          <w:tcPr>
            <w:tcW w:w="2760" w:type="dxa"/>
            <w:tcBorders>
              <w:top w:val="single" w:sz="4" w:space="0" w:color="000000"/>
              <w:left w:val="single" w:sz="4" w:space="0" w:color="000000"/>
              <w:bottom w:val="single" w:sz="4" w:space="0" w:color="000000"/>
              <w:right w:val="single" w:sz="4" w:space="0" w:color="000000"/>
            </w:tcBorders>
            <w:vAlign w:val="center"/>
          </w:tcPr>
          <w:p w14:paraId="4301474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3183C6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3D2B59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58DC1E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B89998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93D67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3BD44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F087130" w14:textId="0D99152B"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c>
          <w:tcPr>
            <w:tcW w:w="854" w:type="dxa"/>
            <w:tcBorders>
              <w:top w:val="single" w:sz="4" w:space="0" w:color="000000"/>
              <w:left w:val="single" w:sz="4" w:space="0" w:color="000000"/>
              <w:bottom w:val="single" w:sz="4" w:space="0" w:color="000000"/>
              <w:right w:val="single" w:sz="4" w:space="0" w:color="000000"/>
            </w:tcBorders>
            <w:vAlign w:val="center"/>
          </w:tcPr>
          <w:p w14:paraId="41EB05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70350E5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24.6</w:t>
            </w:r>
          </w:p>
        </w:tc>
        <w:tc>
          <w:tcPr>
            <w:tcW w:w="2427" w:type="dxa"/>
            <w:tcBorders>
              <w:top w:val="single" w:sz="4" w:space="0" w:color="000000"/>
              <w:left w:val="single" w:sz="4" w:space="0" w:color="000000"/>
              <w:bottom w:val="single" w:sz="4" w:space="0" w:color="000000"/>
              <w:right w:val="single" w:sz="4" w:space="0" w:color="000000"/>
            </w:tcBorders>
            <w:vAlign w:val="center"/>
          </w:tcPr>
          <w:p w14:paraId="3E72F76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1025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8D4E1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w:t>
            </w:r>
          </w:p>
        </w:tc>
        <w:tc>
          <w:tcPr>
            <w:tcW w:w="2288" w:type="dxa"/>
            <w:tcBorders>
              <w:top w:val="single" w:sz="4" w:space="0" w:color="000000"/>
              <w:left w:val="single" w:sz="4" w:space="0" w:color="000000"/>
              <w:bottom w:val="single" w:sz="4" w:space="0" w:color="000000"/>
              <w:right w:val="single" w:sz="4" w:space="0" w:color="000000"/>
            </w:tcBorders>
            <w:vAlign w:val="center"/>
          </w:tcPr>
          <w:p w14:paraId="29E79A6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焊料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51AC0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船用焊条</w:t>
            </w:r>
          </w:p>
        </w:tc>
        <w:tc>
          <w:tcPr>
            <w:tcW w:w="854" w:type="dxa"/>
            <w:tcBorders>
              <w:top w:val="single" w:sz="4" w:space="0" w:color="000000"/>
              <w:left w:val="single" w:sz="4" w:space="0" w:color="000000"/>
              <w:bottom w:val="single" w:sz="4" w:space="0" w:color="000000"/>
              <w:right w:val="single" w:sz="4" w:space="0" w:color="000000"/>
            </w:tcBorders>
            <w:vAlign w:val="center"/>
          </w:tcPr>
          <w:p w14:paraId="5E4A592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654A33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0.84</w:t>
            </w:r>
          </w:p>
        </w:tc>
        <w:tc>
          <w:tcPr>
            <w:tcW w:w="2427" w:type="dxa"/>
            <w:tcBorders>
              <w:top w:val="single" w:sz="4" w:space="0" w:color="000000"/>
              <w:left w:val="single" w:sz="4" w:space="0" w:color="000000"/>
              <w:bottom w:val="single" w:sz="4" w:space="0" w:color="000000"/>
              <w:right w:val="single" w:sz="4" w:space="0" w:color="000000"/>
            </w:tcBorders>
            <w:vAlign w:val="center"/>
          </w:tcPr>
          <w:p w14:paraId="6AA036B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48D5D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A2E1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EBE33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上建</w:t>
            </w:r>
          </w:p>
        </w:tc>
        <w:tc>
          <w:tcPr>
            <w:tcW w:w="2760" w:type="dxa"/>
            <w:tcBorders>
              <w:top w:val="single" w:sz="4" w:space="0" w:color="000000"/>
              <w:left w:val="single" w:sz="4" w:space="0" w:color="000000"/>
              <w:bottom w:val="single" w:sz="4" w:space="0" w:color="000000"/>
              <w:right w:val="single" w:sz="4" w:space="0" w:color="000000"/>
            </w:tcBorders>
            <w:vAlign w:val="center"/>
          </w:tcPr>
          <w:p w14:paraId="11DA972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9E5E32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34902A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F86BB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E8DE5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3FB5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w:t>
            </w:r>
          </w:p>
        </w:tc>
        <w:tc>
          <w:tcPr>
            <w:tcW w:w="2288" w:type="dxa"/>
            <w:tcBorders>
              <w:top w:val="single" w:sz="4" w:space="0" w:color="000000"/>
              <w:left w:val="single" w:sz="4" w:space="0" w:color="000000"/>
              <w:bottom w:val="single" w:sz="4" w:space="0" w:color="000000"/>
              <w:right w:val="single" w:sz="4" w:space="0" w:color="000000"/>
            </w:tcBorders>
            <w:vAlign w:val="center"/>
          </w:tcPr>
          <w:p w14:paraId="2F2986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67137EEF" w14:textId="28C1D5E3"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c>
          <w:tcPr>
            <w:tcW w:w="854" w:type="dxa"/>
            <w:tcBorders>
              <w:top w:val="single" w:sz="4" w:space="0" w:color="000000"/>
              <w:left w:val="single" w:sz="4" w:space="0" w:color="000000"/>
              <w:bottom w:val="single" w:sz="4" w:space="0" w:color="000000"/>
              <w:right w:val="single" w:sz="4" w:space="0" w:color="000000"/>
            </w:tcBorders>
            <w:vAlign w:val="center"/>
          </w:tcPr>
          <w:p w14:paraId="71F994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0EB0BE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427" w:type="dxa"/>
            <w:tcBorders>
              <w:top w:val="single" w:sz="4" w:space="0" w:color="000000"/>
              <w:left w:val="single" w:sz="4" w:space="0" w:color="000000"/>
              <w:bottom w:val="single" w:sz="4" w:space="0" w:color="000000"/>
              <w:right w:val="single" w:sz="4" w:space="0" w:color="000000"/>
            </w:tcBorders>
            <w:vAlign w:val="center"/>
          </w:tcPr>
          <w:p w14:paraId="2D84C0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0C698D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A799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1.2.2</w:t>
            </w:r>
          </w:p>
        </w:tc>
        <w:tc>
          <w:tcPr>
            <w:tcW w:w="2288" w:type="dxa"/>
            <w:tcBorders>
              <w:top w:val="single" w:sz="4" w:space="0" w:color="000000"/>
              <w:left w:val="single" w:sz="4" w:space="0" w:color="000000"/>
              <w:bottom w:val="single" w:sz="4" w:space="0" w:color="000000"/>
              <w:right w:val="single" w:sz="4" w:space="0" w:color="000000"/>
            </w:tcBorders>
            <w:vAlign w:val="center"/>
          </w:tcPr>
          <w:p w14:paraId="50B616A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焊料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748F20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船用焊条</w:t>
            </w:r>
          </w:p>
        </w:tc>
        <w:tc>
          <w:tcPr>
            <w:tcW w:w="854" w:type="dxa"/>
            <w:tcBorders>
              <w:top w:val="single" w:sz="4" w:space="0" w:color="000000"/>
              <w:left w:val="single" w:sz="4" w:space="0" w:color="000000"/>
              <w:bottom w:val="single" w:sz="4" w:space="0" w:color="000000"/>
              <w:right w:val="single" w:sz="4" w:space="0" w:color="000000"/>
            </w:tcBorders>
            <w:vAlign w:val="center"/>
          </w:tcPr>
          <w:p w14:paraId="31DE3A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358540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0.078</w:t>
            </w:r>
          </w:p>
        </w:tc>
        <w:tc>
          <w:tcPr>
            <w:tcW w:w="2427" w:type="dxa"/>
            <w:tcBorders>
              <w:top w:val="single" w:sz="4" w:space="0" w:color="000000"/>
              <w:left w:val="single" w:sz="4" w:space="0" w:color="000000"/>
              <w:bottom w:val="single" w:sz="4" w:space="0" w:color="000000"/>
              <w:right w:val="single" w:sz="4" w:space="0" w:color="000000"/>
            </w:tcBorders>
            <w:vAlign w:val="center"/>
          </w:tcPr>
          <w:p w14:paraId="540361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02B61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DE241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BE589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油漆</w:t>
            </w:r>
          </w:p>
        </w:tc>
        <w:tc>
          <w:tcPr>
            <w:tcW w:w="2760" w:type="dxa"/>
            <w:tcBorders>
              <w:top w:val="single" w:sz="4" w:space="0" w:color="000000"/>
              <w:left w:val="single" w:sz="4" w:space="0" w:color="000000"/>
              <w:bottom w:val="single" w:sz="4" w:space="0" w:color="000000"/>
              <w:right w:val="single" w:sz="4" w:space="0" w:color="000000"/>
            </w:tcBorders>
            <w:vAlign w:val="center"/>
          </w:tcPr>
          <w:p w14:paraId="5FEB0C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船用油漆</w:t>
            </w:r>
          </w:p>
        </w:tc>
        <w:tc>
          <w:tcPr>
            <w:tcW w:w="854" w:type="dxa"/>
            <w:tcBorders>
              <w:top w:val="single" w:sz="4" w:space="0" w:color="000000"/>
              <w:left w:val="single" w:sz="4" w:space="0" w:color="000000"/>
              <w:bottom w:val="single" w:sz="4" w:space="0" w:color="000000"/>
              <w:right w:val="single" w:sz="4" w:space="0" w:color="000000"/>
            </w:tcBorders>
            <w:vAlign w:val="center"/>
          </w:tcPr>
          <w:p w14:paraId="575D55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329838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427" w:type="dxa"/>
            <w:tcBorders>
              <w:top w:val="single" w:sz="4" w:space="0" w:color="000000"/>
              <w:left w:val="single" w:sz="4" w:space="0" w:color="000000"/>
              <w:bottom w:val="single" w:sz="4" w:space="0" w:color="000000"/>
              <w:right w:val="single" w:sz="4" w:space="0" w:color="000000"/>
            </w:tcBorders>
            <w:vAlign w:val="center"/>
          </w:tcPr>
          <w:p w14:paraId="14ADC24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3D479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0FA4A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7B2DA6BC"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非金属材料</w:t>
            </w:r>
          </w:p>
        </w:tc>
        <w:tc>
          <w:tcPr>
            <w:tcW w:w="854" w:type="dxa"/>
            <w:tcBorders>
              <w:top w:val="single" w:sz="4" w:space="0" w:color="000000"/>
              <w:left w:val="single" w:sz="4" w:space="0" w:color="000000"/>
              <w:bottom w:val="single" w:sz="4" w:space="0" w:color="000000"/>
              <w:right w:val="single" w:sz="4" w:space="0" w:color="000000"/>
            </w:tcBorders>
            <w:vAlign w:val="center"/>
          </w:tcPr>
          <w:p w14:paraId="2162805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AE2882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8E5EB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CFF4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951C02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704697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天花板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5F31CDB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铝扣板</w:t>
            </w:r>
          </w:p>
        </w:tc>
        <w:tc>
          <w:tcPr>
            <w:tcW w:w="854" w:type="dxa"/>
            <w:tcBorders>
              <w:top w:val="single" w:sz="4" w:space="0" w:color="000000"/>
              <w:left w:val="single" w:sz="4" w:space="0" w:color="000000"/>
              <w:bottom w:val="single" w:sz="4" w:space="0" w:color="000000"/>
              <w:right w:val="single" w:sz="4" w:space="0" w:color="000000"/>
            </w:tcBorders>
            <w:vAlign w:val="center"/>
          </w:tcPr>
          <w:p w14:paraId="14AD2A11" w14:textId="5D8A0714"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23380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427" w:type="dxa"/>
            <w:tcBorders>
              <w:top w:val="single" w:sz="4" w:space="0" w:color="000000"/>
              <w:left w:val="single" w:sz="4" w:space="0" w:color="000000"/>
              <w:bottom w:val="single" w:sz="4" w:space="0" w:color="000000"/>
              <w:right w:val="single" w:sz="4" w:space="0" w:color="000000"/>
            </w:tcBorders>
            <w:vAlign w:val="center"/>
          </w:tcPr>
          <w:p w14:paraId="1CC558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(含辅材)</w:t>
            </w:r>
          </w:p>
        </w:tc>
      </w:tr>
      <w:tr w:rsidR="00BB6B3B" w:rsidRPr="00BB6B3B" w14:paraId="73A5053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9DBA79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1AB9AE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壁板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606023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双面铝蜂窝板</w:t>
            </w:r>
          </w:p>
        </w:tc>
        <w:tc>
          <w:tcPr>
            <w:tcW w:w="854" w:type="dxa"/>
            <w:tcBorders>
              <w:top w:val="single" w:sz="4" w:space="0" w:color="000000"/>
              <w:left w:val="single" w:sz="4" w:space="0" w:color="000000"/>
              <w:bottom w:val="single" w:sz="4" w:space="0" w:color="000000"/>
              <w:right w:val="single" w:sz="4" w:space="0" w:color="000000"/>
            </w:tcBorders>
            <w:vAlign w:val="center"/>
          </w:tcPr>
          <w:p w14:paraId="63419E4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676329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108</w:t>
            </w:r>
          </w:p>
        </w:tc>
        <w:tc>
          <w:tcPr>
            <w:tcW w:w="2427" w:type="dxa"/>
            <w:tcBorders>
              <w:top w:val="single" w:sz="4" w:space="0" w:color="000000"/>
              <w:left w:val="single" w:sz="4" w:space="0" w:color="000000"/>
              <w:bottom w:val="single" w:sz="4" w:space="0" w:color="000000"/>
              <w:right w:val="single" w:sz="4" w:space="0" w:color="000000"/>
            </w:tcBorders>
            <w:vAlign w:val="center"/>
          </w:tcPr>
          <w:p w14:paraId="62445CB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（厕所采用双面不锈钢蜂窝板）</w:t>
            </w:r>
          </w:p>
        </w:tc>
      </w:tr>
      <w:tr w:rsidR="00BB6B3B" w:rsidRPr="00BB6B3B" w14:paraId="741CBFC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CC6B0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6299D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地板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1AB412D0" w14:textId="133E76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PV地板</w:t>
            </w:r>
          </w:p>
        </w:tc>
        <w:tc>
          <w:tcPr>
            <w:tcW w:w="854" w:type="dxa"/>
            <w:tcBorders>
              <w:top w:val="single" w:sz="4" w:space="0" w:color="000000"/>
              <w:left w:val="single" w:sz="4" w:space="0" w:color="000000"/>
              <w:bottom w:val="single" w:sz="4" w:space="0" w:color="000000"/>
              <w:right w:val="single" w:sz="4" w:space="0" w:color="000000"/>
            </w:tcBorders>
            <w:vAlign w:val="center"/>
          </w:tcPr>
          <w:p w14:paraId="094283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7B289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427" w:type="dxa"/>
            <w:tcBorders>
              <w:top w:val="single" w:sz="4" w:space="0" w:color="000000"/>
              <w:left w:val="single" w:sz="4" w:space="0" w:color="000000"/>
              <w:bottom w:val="single" w:sz="4" w:space="0" w:color="000000"/>
              <w:right w:val="single" w:sz="4" w:space="0" w:color="000000"/>
            </w:tcBorders>
            <w:vAlign w:val="center"/>
          </w:tcPr>
          <w:p w14:paraId="77402D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(含轻型甲板辅料)</w:t>
            </w:r>
          </w:p>
        </w:tc>
      </w:tr>
      <w:tr w:rsidR="00BB6B3B" w:rsidRPr="00BB6B3B" w14:paraId="0D48514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F589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1F9BC4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绝缘</w:t>
            </w:r>
          </w:p>
        </w:tc>
        <w:tc>
          <w:tcPr>
            <w:tcW w:w="2760" w:type="dxa"/>
            <w:tcBorders>
              <w:top w:val="single" w:sz="4" w:space="0" w:color="000000"/>
              <w:left w:val="single" w:sz="4" w:space="0" w:color="000000"/>
              <w:bottom w:val="single" w:sz="4" w:space="0" w:color="000000"/>
              <w:right w:val="single" w:sz="4" w:space="0" w:color="000000"/>
            </w:tcBorders>
            <w:vAlign w:val="center"/>
          </w:tcPr>
          <w:p w14:paraId="35C7D3E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玻璃棉/陶瓷棉</w:t>
            </w:r>
          </w:p>
        </w:tc>
        <w:tc>
          <w:tcPr>
            <w:tcW w:w="854" w:type="dxa"/>
            <w:tcBorders>
              <w:top w:val="single" w:sz="4" w:space="0" w:color="000000"/>
              <w:left w:val="single" w:sz="4" w:space="0" w:color="000000"/>
              <w:bottom w:val="single" w:sz="4" w:space="0" w:color="000000"/>
              <w:right w:val="single" w:sz="4" w:space="0" w:color="000000"/>
            </w:tcBorders>
            <w:vAlign w:val="center"/>
          </w:tcPr>
          <w:p w14:paraId="4E1A56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63796F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156</w:t>
            </w:r>
          </w:p>
        </w:tc>
        <w:tc>
          <w:tcPr>
            <w:tcW w:w="2427" w:type="dxa"/>
            <w:tcBorders>
              <w:top w:val="single" w:sz="4" w:space="0" w:color="000000"/>
              <w:left w:val="single" w:sz="4" w:space="0" w:color="000000"/>
              <w:bottom w:val="single" w:sz="4" w:space="0" w:color="000000"/>
              <w:right w:val="single" w:sz="4" w:space="0" w:color="000000"/>
            </w:tcBorders>
            <w:vAlign w:val="center"/>
          </w:tcPr>
          <w:p w14:paraId="44C67A2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(含辅材)</w:t>
            </w:r>
          </w:p>
        </w:tc>
      </w:tr>
      <w:tr w:rsidR="00BB6B3B" w:rsidRPr="00BB6B3B" w14:paraId="7F2019F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63E6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tcBorders>
              <w:top w:val="single" w:sz="4" w:space="0" w:color="000000"/>
              <w:left w:val="single" w:sz="4" w:space="0" w:color="000000"/>
              <w:bottom w:val="single" w:sz="4" w:space="0" w:color="000000"/>
              <w:right w:val="single" w:sz="4" w:space="0" w:color="000000"/>
            </w:tcBorders>
            <w:vAlign w:val="center"/>
          </w:tcPr>
          <w:p w14:paraId="559BA7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彩砂环氧地坪</w:t>
            </w:r>
          </w:p>
        </w:tc>
        <w:tc>
          <w:tcPr>
            <w:tcW w:w="2760" w:type="dxa"/>
            <w:tcBorders>
              <w:top w:val="single" w:sz="4" w:space="0" w:color="000000"/>
              <w:left w:val="single" w:sz="4" w:space="0" w:color="000000"/>
              <w:bottom w:val="single" w:sz="4" w:space="0" w:color="000000"/>
              <w:right w:val="single" w:sz="4" w:space="0" w:color="000000"/>
            </w:tcBorders>
            <w:vAlign w:val="center"/>
          </w:tcPr>
          <w:p w14:paraId="4F6AAC0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A56EB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038CCF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2.8</w:t>
            </w:r>
          </w:p>
        </w:tc>
        <w:tc>
          <w:tcPr>
            <w:tcW w:w="2427" w:type="dxa"/>
            <w:tcBorders>
              <w:top w:val="single" w:sz="4" w:space="0" w:color="000000"/>
              <w:left w:val="single" w:sz="4" w:space="0" w:color="000000"/>
              <w:bottom w:val="single" w:sz="4" w:space="0" w:color="000000"/>
              <w:right w:val="single" w:sz="4" w:space="0" w:color="000000"/>
            </w:tcBorders>
            <w:vAlign w:val="center"/>
          </w:tcPr>
          <w:p w14:paraId="4BEDDC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(含轻型甲板辅料)</w:t>
            </w:r>
          </w:p>
        </w:tc>
      </w:tr>
      <w:tr w:rsidR="00BB6B3B" w:rsidRPr="00BB6B3B" w14:paraId="25E5671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9115D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12007FF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8395DC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CE6BB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0907F5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15285D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A8200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AFC878"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二</w:t>
            </w:r>
          </w:p>
        </w:tc>
        <w:tc>
          <w:tcPr>
            <w:tcW w:w="2288" w:type="dxa"/>
            <w:tcBorders>
              <w:top w:val="single" w:sz="4" w:space="0" w:color="000000"/>
              <w:left w:val="single" w:sz="4" w:space="0" w:color="000000"/>
              <w:bottom w:val="single" w:sz="4" w:space="0" w:color="000000"/>
              <w:right w:val="single" w:sz="4" w:space="0" w:color="000000"/>
            </w:tcBorders>
            <w:vAlign w:val="center"/>
          </w:tcPr>
          <w:p w14:paraId="2EAAA6D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舾装设备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3D075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F37B99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7D6A6E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0CD9A5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010D6A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EE18D93"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6E0122D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锚泊设备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CA31F5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8F57F0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D18160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DCB8981"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210726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2A6A216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200kg霍尔锚</w:t>
            </w:r>
          </w:p>
        </w:tc>
        <w:tc>
          <w:tcPr>
            <w:tcW w:w="2760" w:type="dxa"/>
            <w:tcBorders>
              <w:top w:val="single" w:sz="4" w:space="0" w:color="000000"/>
              <w:left w:val="single" w:sz="4" w:space="0" w:color="000000"/>
              <w:bottom w:val="single" w:sz="4" w:space="0" w:color="000000"/>
              <w:right w:val="single" w:sz="4" w:space="0" w:color="000000"/>
            </w:tcBorders>
            <w:vAlign w:val="center"/>
          </w:tcPr>
          <w:p w14:paraId="449175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200kg</w:t>
            </w:r>
          </w:p>
        </w:tc>
        <w:tc>
          <w:tcPr>
            <w:tcW w:w="854" w:type="dxa"/>
            <w:tcBorders>
              <w:top w:val="single" w:sz="4" w:space="0" w:color="000000"/>
              <w:left w:val="single" w:sz="4" w:space="0" w:color="000000"/>
              <w:bottom w:val="single" w:sz="4" w:space="0" w:color="000000"/>
              <w:right w:val="single" w:sz="4" w:space="0" w:color="000000"/>
            </w:tcBorders>
            <w:vAlign w:val="center"/>
          </w:tcPr>
          <w:p w14:paraId="1B49B8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642C4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A7ECEAC" w14:textId="69A17DB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随锚各配备用锚卸扣1只</w:t>
            </w:r>
          </w:p>
        </w:tc>
      </w:tr>
      <w:tr w:rsidR="00BB6B3B" w:rsidRPr="00BB6B3B" w14:paraId="736ACEB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66FEC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E497EF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1499E0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854" w:type="dxa"/>
            <w:tcBorders>
              <w:top w:val="single" w:sz="4" w:space="0" w:color="000000"/>
              <w:left w:val="single" w:sz="4" w:space="0" w:color="000000"/>
              <w:bottom w:val="single" w:sz="4" w:space="0" w:color="000000"/>
              <w:right w:val="single" w:sz="4" w:space="0" w:color="000000"/>
            </w:tcBorders>
            <w:vAlign w:val="center"/>
          </w:tcPr>
          <w:p w14:paraId="6E5566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026" w:type="dxa"/>
            <w:tcBorders>
              <w:top w:val="single" w:sz="4" w:space="0" w:color="000000"/>
              <w:left w:val="single" w:sz="4" w:space="0" w:color="000000"/>
              <w:bottom w:val="single" w:sz="4" w:space="0" w:color="000000"/>
              <w:right w:val="single" w:sz="4" w:space="0" w:color="000000"/>
            </w:tcBorders>
            <w:vAlign w:val="center"/>
          </w:tcPr>
          <w:p w14:paraId="5D3D43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w:t>
            </w:r>
          </w:p>
        </w:tc>
        <w:tc>
          <w:tcPr>
            <w:tcW w:w="2427" w:type="dxa"/>
            <w:tcBorders>
              <w:top w:val="single" w:sz="4" w:space="0" w:color="000000"/>
              <w:left w:val="single" w:sz="4" w:space="0" w:color="000000"/>
              <w:bottom w:val="single" w:sz="4" w:space="0" w:color="000000"/>
              <w:right w:val="single" w:sz="4" w:space="0" w:color="000000"/>
            </w:tcBorders>
            <w:vAlign w:val="center"/>
          </w:tcPr>
          <w:p w14:paraId="12481C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含连接短锚链</w:t>
            </w:r>
          </w:p>
        </w:tc>
      </w:tr>
      <w:tr w:rsidR="00BB6B3B" w:rsidRPr="00BB6B3B" w14:paraId="37E2E8A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89F2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3E2795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导链滚轮</w:t>
            </w:r>
          </w:p>
        </w:tc>
        <w:tc>
          <w:tcPr>
            <w:tcW w:w="2760" w:type="dxa"/>
            <w:tcBorders>
              <w:top w:val="single" w:sz="4" w:space="0" w:color="000000"/>
              <w:left w:val="single" w:sz="4" w:space="0" w:color="000000"/>
              <w:bottom w:val="single" w:sz="4" w:space="0" w:color="000000"/>
              <w:right w:val="single" w:sz="4" w:space="0" w:color="000000"/>
            </w:tcBorders>
            <w:vAlign w:val="center"/>
          </w:tcPr>
          <w:p w14:paraId="0FAF5EA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CEA6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3DA20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21B2EE6"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273D013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704F4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342055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系泊绞车</w:t>
            </w:r>
          </w:p>
        </w:tc>
        <w:tc>
          <w:tcPr>
            <w:tcW w:w="2760" w:type="dxa"/>
            <w:tcBorders>
              <w:top w:val="single" w:sz="4" w:space="0" w:color="000000"/>
              <w:left w:val="single" w:sz="4" w:space="0" w:color="000000"/>
              <w:bottom w:val="single" w:sz="4" w:space="0" w:color="000000"/>
              <w:right w:val="single" w:sz="4" w:space="0" w:color="000000"/>
            </w:tcBorders>
            <w:vAlign w:val="center"/>
          </w:tcPr>
          <w:p w14:paraId="5769D570" w14:textId="73619AD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54" w:type="dxa"/>
            <w:tcBorders>
              <w:top w:val="single" w:sz="4" w:space="0" w:color="000000"/>
              <w:left w:val="single" w:sz="4" w:space="0" w:color="000000"/>
              <w:bottom w:val="single" w:sz="4" w:space="0" w:color="000000"/>
              <w:right w:val="single" w:sz="4" w:space="0" w:color="000000"/>
            </w:tcBorders>
            <w:vAlign w:val="center"/>
          </w:tcPr>
          <w:p w14:paraId="122E0D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BD6D1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3E11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r>
      <w:tr w:rsidR="00BB6B3B" w:rsidRPr="00BB6B3B" w14:paraId="39B1DD0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A6499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2288" w:type="dxa"/>
            <w:tcBorders>
              <w:top w:val="single" w:sz="4" w:space="0" w:color="000000"/>
              <w:left w:val="single" w:sz="4" w:space="0" w:color="000000"/>
              <w:bottom w:val="single" w:sz="4" w:space="0" w:color="000000"/>
              <w:right w:val="single" w:sz="4" w:space="0" w:color="000000"/>
            </w:tcBorders>
            <w:vAlign w:val="center"/>
          </w:tcPr>
          <w:p w14:paraId="306E6E1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闸刀掣链器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781A5B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3C057D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64F7C4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0376F3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53735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7A40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88" w:type="dxa"/>
            <w:tcBorders>
              <w:top w:val="single" w:sz="4" w:space="0" w:color="000000"/>
              <w:left w:val="single" w:sz="4" w:space="0" w:color="000000"/>
              <w:bottom w:val="single" w:sz="4" w:space="0" w:color="000000"/>
              <w:right w:val="single" w:sz="4" w:space="0" w:color="000000"/>
            </w:tcBorders>
            <w:vAlign w:val="center"/>
          </w:tcPr>
          <w:p w14:paraId="280EDC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锚链筒</w:t>
            </w:r>
          </w:p>
        </w:tc>
        <w:tc>
          <w:tcPr>
            <w:tcW w:w="2760" w:type="dxa"/>
            <w:tcBorders>
              <w:top w:val="single" w:sz="4" w:space="0" w:color="000000"/>
              <w:left w:val="single" w:sz="4" w:space="0" w:color="000000"/>
              <w:bottom w:val="single" w:sz="4" w:space="0" w:color="000000"/>
              <w:right w:val="single" w:sz="4" w:space="0" w:color="000000"/>
            </w:tcBorders>
            <w:vAlign w:val="center"/>
          </w:tcPr>
          <w:p w14:paraId="5D32A22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A832B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153700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A1442C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E40B2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7D75F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2288" w:type="dxa"/>
            <w:tcBorders>
              <w:top w:val="single" w:sz="4" w:space="0" w:color="000000"/>
              <w:left w:val="single" w:sz="4" w:space="0" w:color="000000"/>
              <w:bottom w:val="single" w:sz="4" w:space="0" w:color="000000"/>
              <w:right w:val="single" w:sz="4" w:space="0" w:color="000000"/>
            </w:tcBorders>
            <w:vAlign w:val="center"/>
          </w:tcPr>
          <w:p w14:paraId="3A22C9EA"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立式电动起锚机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63A8D95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AM2Φ-17.5</w:t>
            </w:r>
          </w:p>
        </w:tc>
        <w:tc>
          <w:tcPr>
            <w:tcW w:w="854" w:type="dxa"/>
            <w:tcBorders>
              <w:top w:val="single" w:sz="4" w:space="0" w:color="000000"/>
              <w:left w:val="single" w:sz="4" w:space="0" w:color="000000"/>
              <w:bottom w:val="single" w:sz="4" w:space="0" w:color="000000"/>
              <w:right w:val="single" w:sz="4" w:space="0" w:color="000000"/>
            </w:tcBorders>
            <w:vAlign w:val="center"/>
          </w:tcPr>
          <w:p w14:paraId="5FA7D0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EEFC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248760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F18C0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8CF4F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759E963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系泊及拖带设备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5FF6EC1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ECC1C4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765952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85C148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AA6A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1BD494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三股丙纶绳系船索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454E4E38" w14:textId="027D37F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Φ14</w:t>
            </w:r>
          </w:p>
        </w:tc>
        <w:tc>
          <w:tcPr>
            <w:tcW w:w="854" w:type="dxa"/>
            <w:tcBorders>
              <w:top w:val="single" w:sz="4" w:space="0" w:color="000000"/>
              <w:left w:val="single" w:sz="4" w:space="0" w:color="000000"/>
              <w:bottom w:val="single" w:sz="4" w:space="0" w:color="000000"/>
              <w:right w:val="single" w:sz="4" w:space="0" w:color="000000"/>
            </w:tcBorders>
            <w:vAlign w:val="center"/>
          </w:tcPr>
          <w:p w14:paraId="681B9E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069D4EE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5BE8ADB0" w14:textId="18D9CCB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每根30m</w:t>
            </w:r>
          </w:p>
        </w:tc>
      </w:tr>
      <w:tr w:rsidR="00BB6B3B" w:rsidRPr="00BB6B3B" w14:paraId="743489D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8B4A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DC8B9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钢丝绳拖索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08854627" w14:textId="768E455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54" w:type="dxa"/>
            <w:tcBorders>
              <w:top w:val="single" w:sz="4" w:space="0" w:color="000000"/>
              <w:left w:val="single" w:sz="4" w:space="0" w:color="000000"/>
              <w:bottom w:val="single" w:sz="4" w:space="0" w:color="000000"/>
              <w:right w:val="single" w:sz="4" w:space="0" w:color="000000"/>
            </w:tcBorders>
            <w:vAlign w:val="center"/>
          </w:tcPr>
          <w:p w14:paraId="7BE10D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03D57E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52D14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92A4BD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988A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5D1257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双十字带缆桩</w:t>
            </w:r>
          </w:p>
        </w:tc>
        <w:tc>
          <w:tcPr>
            <w:tcW w:w="2760" w:type="dxa"/>
            <w:tcBorders>
              <w:top w:val="single" w:sz="4" w:space="0" w:color="000000"/>
              <w:left w:val="single" w:sz="4" w:space="0" w:color="000000"/>
              <w:bottom w:val="single" w:sz="4" w:space="0" w:color="000000"/>
              <w:right w:val="single" w:sz="4" w:space="0" w:color="000000"/>
            </w:tcBorders>
            <w:vAlign w:val="center"/>
          </w:tcPr>
          <w:p w14:paraId="23A299D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GB/T554-2008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2FF49A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5CCB9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29F7F97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49732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6ACF3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4407CCF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舷墙导缆孔</w:t>
            </w:r>
          </w:p>
        </w:tc>
        <w:tc>
          <w:tcPr>
            <w:tcW w:w="2760" w:type="dxa"/>
            <w:tcBorders>
              <w:top w:val="single" w:sz="4" w:space="0" w:color="000000"/>
              <w:left w:val="single" w:sz="4" w:space="0" w:color="000000"/>
              <w:bottom w:val="single" w:sz="4" w:space="0" w:color="000000"/>
              <w:right w:val="single" w:sz="4" w:space="0" w:color="000000"/>
            </w:tcBorders>
            <w:vAlign w:val="center"/>
          </w:tcPr>
          <w:p w14:paraId="7A4E5B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CB34-2007</w:t>
            </w:r>
          </w:p>
        </w:tc>
        <w:tc>
          <w:tcPr>
            <w:tcW w:w="854" w:type="dxa"/>
            <w:tcBorders>
              <w:top w:val="single" w:sz="4" w:space="0" w:color="000000"/>
              <w:left w:val="single" w:sz="4" w:space="0" w:color="000000"/>
              <w:bottom w:val="single" w:sz="4" w:space="0" w:color="000000"/>
              <w:right w:val="single" w:sz="4" w:space="0" w:color="000000"/>
            </w:tcBorders>
            <w:vAlign w:val="center"/>
          </w:tcPr>
          <w:p w14:paraId="2B1DB8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E3559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4FA97FC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4949B9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785EA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tcBorders>
              <w:top w:val="single" w:sz="4" w:space="0" w:color="000000"/>
              <w:left w:val="single" w:sz="4" w:space="0" w:color="000000"/>
              <w:bottom w:val="single" w:sz="4" w:space="0" w:color="000000"/>
              <w:right w:val="single" w:sz="4" w:space="0" w:color="000000"/>
            </w:tcBorders>
            <w:vAlign w:val="center"/>
          </w:tcPr>
          <w:p w14:paraId="578D70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导缆孔</w:t>
            </w:r>
          </w:p>
        </w:tc>
        <w:tc>
          <w:tcPr>
            <w:tcW w:w="2760" w:type="dxa"/>
            <w:tcBorders>
              <w:top w:val="single" w:sz="4" w:space="0" w:color="000000"/>
              <w:left w:val="single" w:sz="4" w:space="0" w:color="000000"/>
              <w:bottom w:val="single" w:sz="4" w:space="0" w:color="000000"/>
              <w:right w:val="single" w:sz="4" w:space="0" w:color="000000"/>
            </w:tcBorders>
            <w:vAlign w:val="center"/>
          </w:tcPr>
          <w:p w14:paraId="6827504B" w14:textId="4B0818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CB34-2007</w:t>
            </w:r>
          </w:p>
        </w:tc>
        <w:tc>
          <w:tcPr>
            <w:tcW w:w="854" w:type="dxa"/>
            <w:tcBorders>
              <w:top w:val="single" w:sz="4" w:space="0" w:color="000000"/>
              <w:left w:val="single" w:sz="4" w:space="0" w:color="000000"/>
              <w:bottom w:val="single" w:sz="4" w:space="0" w:color="000000"/>
              <w:right w:val="single" w:sz="4" w:space="0" w:color="000000"/>
            </w:tcBorders>
            <w:vAlign w:val="center"/>
          </w:tcPr>
          <w:p w14:paraId="47402BB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3DA80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086205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42085B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223AB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2032405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舵设备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42DA16C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3A7ADD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2C53F7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98227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B643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114A470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舵杆</w:t>
            </w:r>
          </w:p>
        </w:tc>
        <w:tc>
          <w:tcPr>
            <w:tcW w:w="2760" w:type="dxa"/>
            <w:tcBorders>
              <w:top w:val="single" w:sz="4" w:space="0" w:color="000000"/>
              <w:left w:val="single" w:sz="4" w:space="0" w:color="000000"/>
              <w:bottom w:val="single" w:sz="4" w:space="0" w:color="000000"/>
              <w:right w:val="single" w:sz="4" w:space="0" w:color="000000"/>
            </w:tcBorders>
            <w:vAlign w:val="center"/>
          </w:tcPr>
          <w:p w14:paraId="6994747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F45FD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B1B481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0AA129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52AA87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26E1E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35A7DD3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舵叶</w:t>
            </w:r>
          </w:p>
        </w:tc>
        <w:tc>
          <w:tcPr>
            <w:tcW w:w="2760" w:type="dxa"/>
            <w:tcBorders>
              <w:top w:val="single" w:sz="4" w:space="0" w:color="000000"/>
              <w:left w:val="single" w:sz="4" w:space="0" w:color="000000"/>
              <w:bottom w:val="single" w:sz="4" w:space="0" w:color="000000"/>
              <w:right w:val="single" w:sz="4" w:space="0" w:color="000000"/>
            </w:tcBorders>
            <w:vAlign w:val="center"/>
          </w:tcPr>
          <w:p w14:paraId="03DEC39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01BF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221CC7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5241AF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7F6FD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08E46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2468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上舵承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48C33548" w14:textId="1098B38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参照JT/T250-2004</w:t>
            </w:r>
          </w:p>
        </w:tc>
        <w:tc>
          <w:tcPr>
            <w:tcW w:w="854" w:type="dxa"/>
            <w:tcBorders>
              <w:top w:val="single" w:sz="4" w:space="0" w:color="000000"/>
              <w:left w:val="single" w:sz="4" w:space="0" w:color="000000"/>
              <w:bottom w:val="single" w:sz="4" w:space="0" w:color="000000"/>
              <w:right w:val="single" w:sz="4" w:space="0" w:color="000000"/>
            </w:tcBorders>
            <w:vAlign w:val="center"/>
          </w:tcPr>
          <w:p w14:paraId="03DFF2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15505C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5CC951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9A940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F33E3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79A7728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下舵承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27E203CE" w14:textId="4D2B804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参照JT/T250-2004</w:t>
            </w:r>
          </w:p>
        </w:tc>
        <w:tc>
          <w:tcPr>
            <w:tcW w:w="854" w:type="dxa"/>
            <w:tcBorders>
              <w:top w:val="single" w:sz="4" w:space="0" w:color="000000"/>
              <w:left w:val="single" w:sz="4" w:space="0" w:color="000000"/>
              <w:bottom w:val="single" w:sz="4" w:space="0" w:color="000000"/>
              <w:right w:val="single" w:sz="4" w:space="0" w:color="000000"/>
            </w:tcBorders>
            <w:vAlign w:val="center"/>
          </w:tcPr>
          <w:p w14:paraId="24B8D0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6120B0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E15779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CDDE3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D2CDFA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7D8BE13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救生设备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7A4C61A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4C5AE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F48322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FB8BA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2C914E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77EB3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4.1</w:t>
            </w:r>
          </w:p>
        </w:tc>
        <w:tc>
          <w:tcPr>
            <w:tcW w:w="2288" w:type="dxa"/>
            <w:tcBorders>
              <w:top w:val="single" w:sz="4" w:space="0" w:color="000000"/>
              <w:left w:val="single" w:sz="4" w:space="0" w:color="000000"/>
              <w:bottom w:val="single" w:sz="4" w:space="0" w:color="000000"/>
              <w:right w:val="single" w:sz="4" w:space="0" w:color="000000"/>
            </w:tcBorders>
            <w:vAlign w:val="center"/>
          </w:tcPr>
          <w:p w14:paraId="52A9AD68" w14:textId="18E42B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船用救生衣</w:t>
            </w:r>
          </w:p>
        </w:tc>
        <w:tc>
          <w:tcPr>
            <w:tcW w:w="2760" w:type="dxa"/>
            <w:tcBorders>
              <w:top w:val="single" w:sz="4" w:space="0" w:color="000000"/>
              <w:left w:val="single" w:sz="4" w:space="0" w:color="000000"/>
              <w:bottom w:val="single" w:sz="4" w:space="0" w:color="000000"/>
              <w:right w:val="single" w:sz="4" w:space="0" w:color="000000"/>
            </w:tcBorders>
            <w:vAlign w:val="center"/>
          </w:tcPr>
          <w:p w14:paraId="526E5B3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EADAD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026" w:type="dxa"/>
            <w:tcBorders>
              <w:top w:val="single" w:sz="4" w:space="0" w:color="000000"/>
              <w:left w:val="single" w:sz="4" w:space="0" w:color="000000"/>
              <w:bottom w:val="single" w:sz="4" w:space="0" w:color="000000"/>
              <w:right w:val="single" w:sz="4" w:space="0" w:color="000000"/>
            </w:tcBorders>
            <w:vAlign w:val="center"/>
          </w:tcPr>
          <w:p w14:paraId="17E089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427" w:type="dxa"/>
            <w:tcBorders>
              <w:top w:val="single" w:sz="4" w:space="0" w:color="000000"/>
              <w:left w:val="single" w:sz="4" w:space="0" w:color="000000"/>
              <w:bottom w:val="single" w:sz="4" w:space="0" w:color="000000"/>
              <w:right w:val="single" w:sz="4" w:space="0" w:color="000000"/>
            </w:tcBorders>
            <w:vAlign w:val="center"/>
          </w:tcPr>
          <w:p w14:paraId="1C0B9112" w14:textId="75C3A22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带荧光标志</w:t>
            </w:r>
            <w:r w:rsidRPr="00F613F9">
              <w:rPr>
                <w:rFonts w:ascii="宋体" w:eastAsia="宋体" w:hAnsi="宋体" w:cs="宋体" w:hint="eastAsia"/>
                <w:kern w:val="0"/>
                <w:szCs w:val="21"/>
                <w:lang w:bidi="ar"/>
              </w:rPr>
              <w:t>,配救生衣灯</w:t>
            </w:r>
            <w:r w:rsidR="00F613F9" w:rsidRPr="00F613F9">
              <w:rPr>
                <w:rFonts w:ascii="宋体" w:eastAsia="宋体" w:hAnsi="宋体" w:cs="宋体" w:hint="eastAsia"/>
                <w:kern w:val="0"/>
                <w:szCs w:val="21"/>
                <w:lang w:bidi="ar"/>
              </w:rPr>
              <w:t>,</w:t>
            </w:r>
            <w:r w:rsidR="009867A0">
              <w:rPr>
                <w:rFonts w:ascii="宋体" w:eastAsia="宋体" w:hAnsi="宋体" w:cs="宋体" w:hint="eastAsia"/>
                <w:kern w:val="0"/>
                <w:szCs w:val="21"/>
                <w:lang w:bidi="ar"/>
              </w:rPr>
              <w:t>符合船检要求</w:t>
            </w:r>
          </w:p>
        </w:tc>
      </w:tr>
      <w:tr w:rsidR="00BB6B3B" w:rsidRPr="00BB6B3B" w14:paraId="3491E79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7332E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w:t>
            </w:r>
          </w:p>
        </w:tc>
        <w:tc>
          <w:tcPr>
            <w:tcW w:w="2288" w:type="dxa"/>
            <w:tcBorders>
              <w:top w:val="single" w:sz="4" w:space="0" w:color="000000"/>
              <w:left w:val="single" w:sz="4" w:space="0" w:color="000000"/>
              <w:bottom w:val="single" w:sz="4" w:space="0" w:color="000000"/>
              <w:right w:val="single" w:sz="4" w:space="0" w:color="000000"/>
            </w:tcBorders>
            <w:vAlign w:val="center"/>
          </w:tcPr>
          <w:p w14:paraId="019AC64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w:t>
            </w:r>
          </w:p>
        </w:tc>
        <w:tc>
          <w:tcPr>
            <w:tcW w:w="2760" w:type="dxa"/>
            <w:tcBorders>
              <w:top w:val="single" w:sz="4" w:space="0" w:color="000000"/>
              <w:left w:val="single" w:sz="4" w:space="0" w:color="000000"/>
              <w:bottom w:val="single" w:sz="4" w:space="0" w:color="000000"/>
              <w:right w:val="single" w:sz="4" w:space="0" w:color="000000"/>
            </w:tcBorders>
            <w:vAlign w:val="center"/>
          </w:tcPr>
          <w:p w14:paraId="29B5A6D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CDD1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E57A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608DA222" w14:textId="098F4CA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带30m可浮救生索</w:t>
            </w:r>
            <w:r w:rsidR="00F14227">
              <w:rPr>
                <w:rFonts w:ascii="宋体" w:eastAsia="宋体" w:hAnsi="宋体" w:cs="宋体" w:hint="eastAsia"/>
                <w:color w:val="000000"/>
                <w:kern w:val="0"/>
                <w:szCs w:val="21"/>
                <w:lang w:bidi="ar"/>
              </w:rPr>
              <w:t>，</w:t>
            </w:r>
            <w:r w:rsidR="009867A0">
              <w:rPr>
                <w:rFonts w:ascii="宋体" w:eastAsia="宋体" w:hAnsi="宋体" w:cs="宋体" w:hint="eastAsia"/>
                <w:color w:val="000000"/>
                <w:kern w:val="0"/>
                <w:szCs w:val="21"/>
                <w:lang w:bidi="ar"/>
              </w:rPr>
              <w:t>符合船检要求</w:t>
            </w:r>
          </w:p>
        </w:tc>
      </w:tr>
      <w:tr w:rsidR="00BB6B3B" w:rsidRPr="00BB6B3B" w14:paraId="69D2464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C6F56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4.3</w:t>
            </w:r>
          </w:p>
        </w:tc>
        <w:tc>
          <w:tcPr>
            <w:tcW w:w="2288" w:type="dxa"/>
            <w:tcBorders>
              <w:top w:val="single" w:sz="4" w:space="0" w:color="000000"/>
              <w:left w:val="single" w:sz="4" w:space="0" w:color="000000"/>
              <w:bottom w:val="single" w:sz="4" w:space="0" w:color="000000"/>
              <w:right w:val="single" w:sz="4" w:space="0" w:color="000000"/>
            </w:tcBorders>
            <w:vAlign w:val="center"/>
          </w:tcPr>
          <w:p w14:paraId="364870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手提式急救包(配药)</w:t>
            </w:r>
          </w:p>
        </w:tc>
        <w:tc>
          <w:tcPr>
            <w:tcW w:w="2760" w:type="dxa"/>
            <w:tcBorders>
              <w:top w:val="single" w:sz="4" w:space="0" w:color="000000"/>
              <w:left w:val="single" w:sz="4" w:space="0" w:color="000000"/>
              <w:bottom w:val="single" w:sz="4" w:space="0" w:color="000000"/>
              <w:right w:val="single" w:sz="4" w:space="0" w:color="000000"/>
            </w:tcBorders>
            <w:vAlign w:val="center"/>
          </w:tcPr>
          <w:p w14:paraId="140A2AC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17A2C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6CBA2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D17819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F57750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DF11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4.4</w:t>
            </w:r>
          </w:p>
        </w:tc>
        <w:tc>
          <w:tcPr>
            <w:tcW w:w="2288" w:type="dxa"/>
            <w:tcBorders>
              <w:top w:val="single" w:sz="4" w:space="0" w:color="000000"/>
              <w:left w:val="single" w:sz="4" w:space="0" w:color="000000"/>
              <w:bottom w:val="single" w:sz="4" w:space="0" w:color="000000"/>
              <w:right w:val="single" w:sz="4" w:space="0" w:color="000000"/>
            </w:tcBorders>
            <w:vAlign w:val="center"/>
          </w:tcPr>
          <w:p w14:paraId="02A576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救生抛绳器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0C3CE2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2C9AB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DC746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0DCBD50" w14:textId="2215E1EC"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39B50E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31C5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4.5</w:t>
            </w:r>
          </w:p>
        </w:tc>
        <w:tc>
          <w:tcPr>
            <w:tcW w:w="2288" w:type="dxa"/>
            <w:tcBorders>
              <w:top w:val="single" w:sz="4" w:space="0" w:color="000000"/>
              <w:left w:val="single" w:sz="4" w:space="0" w:color="000000"/>
              <w:bottom w:val="single" w:sz="4" w:space="0" w:color="000000"/>
              <w:right w:val="single" w:sz="4" w:space="0" w:color="000000"/>
            </w:tcBorders>
            <w:vAlign w:val="center"/>
          </w:tcPr>
          <w:p w14:paraId="556C8A2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安全锤</w:t>
            </w:r>
          </w:p>
        </w:tc>
        <w:tc>
          <w:tcPr>
            <w:tcW w:w="2760" w:type="dxa"/>
            <w:tcBorders>
              <w:top w:val="single" w:sz="4" w:space="0" w:color="000000"/>
              <w:left w:val="single" w:sz="4" w:space="0" w:color="000000"/>
              <w:bottom w:val="single" w:sz="4" w:space="0" w:color="000000"/>
              <w:right w:val="single" w:sz="4" w:space="0" w:color="000000"/>
            </w:tcBorders>
            <w:vAlign w:val="center"/>
          </w:tcPr>
          <w:p w14:paraId="3FFDA59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0C618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AD6C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A2D36C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FB21F3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87A807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4.6</w:t>
            </w:r>
          </w:p>
        </w:tc>
        <w:tc>
          <w:tcPr>
            <w:tcW w:w="2288" w:type="dxa"/>
            <w:tcBorders>
              <w:top w:val="single" w:sz="4" w:space="0" w:color="000000"/>
              <w:left w:val="single" w:sz="4" w:space="0" w:color="000000"/>
              <w:bottom w:val="single" w:sz="4" w:space="0" w:color="000000"/>
              <w:right w:val="single" w:sz="4" w:space="0" w:color="000000"/>
            </w:tcBorders>
            <w:vAlign w:val="center"/>
          </w:tcPr>
          <w:p w14:paraId="3E9EF59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登乘梯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7340D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428-1993 A10</w:t>
            </w:r>
          </w:p>
        </w:tc>
        <w:tc>
          <w:tcPr>
            <w:tcW w:w="854" w:type="dxa"/>
            <w:tcBorders>
              <w:top w:val="single" w:sz="4" w:space="0" w:color="000000"/>
              <w:left w:val="single" w:sz="4" w:space="0" w:color="000000"/>
              <w:bottom w:val="single" w:sz="4" w:space="0" w:color="000000"/>
              <w:right w:val="single" w:sz="4" w:space="0" w:color="000000"/>
            </w:tcBorders>
            <w:vAlign w:val="center"/>
          </w:tcPr>
          <w:p w14:paraId="1A0789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E40EB9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9A761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571403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F642AF1"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5</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30D02E9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消防设备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D9895A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1B0E02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9935D5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258D1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4B8E4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w:t>
            </w:r>
          </w:p>
        </w:tc>
        <w:tc>
          <w:tcPr>
            <w:tcW w:w="2288" w:type="dxa"/>
            <w:tcBorders>
              <w:top w:val="single" w:sz="4" w:space="0" w:color="000000"/>
              <w:left w:val="single" w:sz="4" w:space="0" w:color="000000"/>
              <w:bottom w:val="single" w:sz="4" w:space="0" w:color="000000"/>
              <w:right w:val="single" w:sz="4" w:space="0" w:color="000000"/>
            </w:tcBorders>
            <w:vAlign w:val="center"/>
          </w:tcPr>
          <w:p w14:paraId="6411CC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消防水龙带箱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9E979A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CB*488-1981</w:t>
            </w:r>
          </w:p>
        </w:tc>
        <w:tc>
          <w:tcPr>
            <w:tcW w:w="854" w:type="dxa"/>
            <w:tcBorders>
              <w:top w:val="single" w:sz="4" w:space="0" w:color="000000"/>
              <w:left w:val="single" w:sz="4" w:space="0" w:color="000000"/>
              <w:bottom w:val="single" w:sz="4" w:space="0" w:color="000000"/>
              <w:right w:val="single" w:sz="4" w:space="0" w:color="000000"/>
            </w:tcBorders>
            <w:vAlign w:val="center"/>
          </w:tcPr>
          <w:p w14:paraId="2CEDF9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086B6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B02AF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铝质，自制</w:t>
            </w:r>
          </w:p>
        </w:tc>
      </w:tr>
      <w:tr w:rsidR="00BB6B3B" w:rsidRPr="00BB6B3B" w14:paraId="1C2B1E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8A391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w:t>
            </w:r>
          </w:p>
        </w:tc>
        <w:tc>
          <w:tcPr>
            <w:tcW w:w="2288" w:type="dxa"/>
            <w:tcBorders>
              <w:top w:val="single" w:sz="4" w:space="0" w:color="000000"/>
              <w:left w:val="single" w:sz="4" w:space="0" w:color="000000"/>
              <w:bottom w:val="single" w:sz="4" w:space="0" w:color="000000"/>
              <w:right w:val="single" w:sz="4" w:space="0" w:color="000000"/>
            </w:tcBorders>
            <w:vAlign w:val="center"/>
          </w:tcPr>
          <w:p w14:paraId="560F51D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棉消防水带</w:t>
            </w:r>
          </w:p>
        </w:tc>
        <w:tc>
          <w:tcPr>
            <w:tcW w:w="2760" w:type="dxa"/>
            <w:tcBorders>
              <w:top w:val="single" w:sz="4" w:space="0" w:color="000000"/>
              <w:left w:val="single" w:sz="4" w:space="0" w:color="000000"/>
              <w:bottom w:val="single" w:sz="4" w:space="0" w:color="000000"/>
              <w:right w:val="single" w:sz="4" w:space="0" w:color="000000"/>
            </w:tcBorders>
            <w:vAlign w:val="center"/>
          </w:tcPr>
          <w:p w14:paraId="24C3E7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DN50 GB4580-1984</w:t>
            </w:r>
          </w:p>
        </w:tc>
        <w:tc>
          <w:tcPr>
            <w:tcW w:w="854" w:type="dxa"/>
            <w:tcBorders>
              <w:top w:val="single" w:sz="4" w:space="0" w:color="000000"/>
              <w:left w:val="single" w:sz="4" w:space="0" w:color="000000"/>
              <w:bottom w:val="single" w:sz="4" w:space="0" w:color="000000"/>
              <w:right w:val="single" w:sz="4" w:space="0" w:color="000000"/>
            </w:tcBorders>
            <w:vAlign w:val="center"/>
          </w:tcPr>
          <w:p w14:paraId="0A89B7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6057E5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712ED6C" w14:textId="142C937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每根20m,市购</w:t>
            </w:r>
          </w:p>
        </w:tc>
      </w:tr>
      <w:tr w:rsidR="00BB6B3B" w:rsidRPr="00BB6B3B" w14:paraId="646E0FE2"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D374B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46A64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船用水柱水雾两用水枪</w:t>
            </w:r>
          </w:p>
        </w:tc>
        <w:tc>
          <w:tcPr>
            <w:tcW w:w="2760" w:type="dxa"/>
            <w:tcBorders>
              <w:top w:val="single" w:sz="4" w:space="0" w:color="000000"/>
              <w:left w:val="single" w:sz="4" w:space="0" w:color="000000"/>
              <w:bottom w:val="single" w:sz="4" w:space="0" w:color="000000"/>
              <w:right w:val="single" w:sz="4" w:space="0" w:color="000000"/>
            </w:tcBorders>
            <w:vAlign w:val="center"/>
          </w:tcPr>
          <w:p w14:paraId="6A6513D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2B6B4C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支</w:t>
            </w:r>
          </w:p>
        </w:tc>
        <w:tc>
          <w:tcPr>
            <w:tcW w:w="1026" w:type="dxa"/>
            <w:tcBorders>
              <w:top w:val="single" w:sz="4" w:space="0" w:color="000000"/>
              <w:left w:val="single" w:sz="4" w:space="0" w:color="000000"/>
              <w:bottom w:val="single" w:sz="4" w:space="0" w:color="000000"/>
              <w:right w:val="single" w:sz="4" w:space="0" w:color="000000"/>
            </w:tcBorders>
            <w:vAlign w:val="center"/>
          </w:tcPr>
          <w:p w14:paraId="764163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58A446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ED73CC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D6438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5.4</w:t>
            </w:r>
          </w:p>
        </w:tc>
        <w:tc>
          <w:tcPr>
            <w:tcW w:w="2288" w:type="dxa"/>
            <w:tcBorders>
              <w:top w:val="single" w:sz="4" w:space="0" w:color="000000"/>
              <w:left w:val="single" w:sz="4" w:space="0" w:color="000000"/>
              <w:bottom w:val="single" w:sz="4" w:space="0" w:color="000000"/>
              <w:right w:val="single" w:sz="4" w:space="0" w:color="000000"/>
            </w:tcBorders>
            <w:vAlign w:val="center"/>
          </w:tcPr>
          <w:p w14:paraId="38D2BA13" w14:textId="0D222AC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手提式CO2灭火器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7393B9B" w14:textId="72CEDE8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GB4531-1997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39B04E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026" w:type="dxa"/>
            <w:tcBorders>
              <w:top w:val="single" w:sz="4" w:space="0" w:color="000000"/>
              <w:left w:val="single" w:sz="4" w:space="0" w:color="000000"/>
              <w:bottom w:val="single" w:sz="4" w:space="0" w:color="000000"/>
              <w:right w:val="single" w:sz="4" w:space="0" w:color="000000"/>
            </w:tcBorders>
            <w:vAlign w:val="center"/>
          </w:tcPr>
          <w:p w14:paraId="3BBF55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3BCA93" w14:textId="684774AF"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，配架</w:t>
            </w:r>
          </w:p>
        </w:tc>
      </w:tr>
      <w:tr w:rsidR="00BB6B3B" w:rsidRPr="00BB6B3B" w14:paraId="7514BC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2443E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5.5</w:t>
            </w:r>
          </w:p>
        </w:tc>
        <w:tc>
          <w:tcPr>
            <w:tcW w:w="2288" w:type="dxa"/>
            <w:tcBorders>
              <w:top w:val="single" w:sz="4" w:space="0" w:color="000000"/>
              <w:left w:val="single" w:sz="4" w:space="0" w:color="000000"/>
              <w:bottom w:val="single" w:sz="4" w:space="0" w:color="000000"/>
              <w:right w:val="single" w:sz="4" w:space="0" w:color="000000"/>
            </w:tcBorders>
            <w:vAlign w:val="center"/>
          </w:tcPr>
          <w:p w14:paraId="5F178B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手提式干粉灭火器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610A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GB4531-1997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16D7CC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026" w:type="dxa"/>
            <w:tcBorders>
              <w:top w:val="single" w:sz="4" w:space="0" w:color="000000"/>
              <w:left w:val="single" w:sz="4" w:space="0" w:color="000000"/>
              <w:bottom w:val="single" w:sz="4" w:space="0" w:color="000000"/>
              <w:right w:val="single" w:sz="4" w:space="0" w:color="000000"/>
            </w:tcBorders>
            <w:vAlign w:val="center"/>
          </w:tcPr>
          <w:p w14:paraId="6FD0437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23B86C05" w14:textId="72E72347"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，配架</w:t>
            </w:r>
          </w:p>
        </w:tc>
      </w:tr>
      <w:tr w:rsidR="00BB6B3B" w:rsidRPr="00BB6B3B" w14:paraId="6CD8B1E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840B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5.6</w:t>
            </w:r>
          </w:p>
        </w:tc>
        <w:tc>
          <w:tcPr>
            <w:tcW w:w="2288" w:type="dxa"/>
            <w:tcBorders>
              <w:top w:val="single" w:sz="4" w:space="0" w:color="000000"/>
              <w:left w:val="single" w:sz="4" w:space="0" w:color="000000"/>
              <w:bottom w:val="single" w:sz="4" w:space="0" w:color="000000"/>
              <w:right w:val="single" w:sz="4" w:space="0" w:color="000000"/>
            </w:tcBorders>
            <w:vAlign w:val="center"/>
          </w:tcPr>
          <w:p w14:paraId="5FC0B3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消防斧</w:t>
            </w:r>
          </w:p>
        </w:tc>
        <w:tc>
          <w:tcPr>
            <w:tcW w:w="2760" w:type="dxa"/>
            <w:tcBorders>
              <w:top w:val="single" w:sz="4" w:space="0" w:color="000000"/>
              <w:left w:val="single" w:sz="4" w:space="0" w:color="000000"/>
              <w:bottom w:val="single" w:sz="4" w:space="0" w:color="000000"/>
              <w:right w:val="single" w:sz="4" w:space="0" w:color="000000"/>
            </w:tcBorders>
            <w:vAlign w:val="center"/>
          </w:tcPr>
          <w:p w14:paraId="7EA3E2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GF22</w:t>
            </w:r>
          </w:p>
        </w:tc>
        <w:tc>
          <w:tcPr>
            <w:tcW w:w="854" w:type="dxa"/>
            <w:tcBorders>
              <w:top w:val="single" w:sz="4" w:space="0" w:color="000000"/>
              <w:left w:val="single" w:sz="4" w:space="0" w:color="000000"/>
              <w:bottom w:val="single" w:sz="4" w:space="0" w:color="000000"/>
              <w:right w:val="single" w:sz="4" w:space="0" w:color="000000"/>
            </w:tcBorders>
            <w:vAlign w:val="center"/>
          </w:tcPr>
          <w:p w14:paraId="703C1F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4D84E5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E71BFD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按CB/T3676-1995配架</w:t>
            </w:r>
          </w:p>
        </w:tc>
      </w:tr>
      <w:tr w:rsidR="00BB6B3B" w:rsidRPr="00BB6B3B" w14:paraId="2DE06F5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02DEA3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5.7</w:t>
            </w:r>
          </w:p>
        </w:tc>
        <w:tc>
          <w:tcPr>
            <w:tcW w:w="2288" w:type="dxa"/>
            <w:tcBorders>
              <w:top w:val="single" w:sz="4" w:space="0" w:color="000000"/>
              <w:left w:val="single" w:sz="4" w:space="0" w:color="000000"/>
              <w:bottom w:val="single" w:sz="4" w:space="0" w:color="000000"/>
              <w:right w:val="single" w:sz="4" w:space="0" w:color="000000"/>
            </w:tcBorders>
            <w:vAlign w:val="center"/>
          </w:tcPr>
          <w:p w14:paraId="0C7F5790" w14:textId="30B4A31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9L手提式泡沫灭火器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C4EF46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C02B2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E8CF3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2071193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25E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61BAD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5.8</w:t>
            </w:r>
          </w:p>
        </w:tc>
        <w:tc>
          <w:tcPr>
            <w:tcW w:w="2288" w:type="dxa"/>
            <w:tcBorders>
              <w:top w:val="single" w:sz="4" w:space="0" w:color="000000"/>
              <w:left w:val="single" w:sz="4" w:space="0" w:color="000000"/>
              <w:bottom w:val="single" w:sz="4" w:space="0" w:color="000000"/>
              <w:right w:val="single" w:sz="4" w:space="0" w:color="000000"/>
            </w:tcBorders>
            <w:vAlign w:val="center"/>
          </w:tcPr>
          <w:p w14:paraId="3EC9B24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消防毯</w:t>
            </w:r>
          </w:p>
        </w:tc>
        <w:tc>
          <w:tcPr>
            <w:tcW w:w="2760" w:type="dxa"/>
            <w:tcBorders>
              <w:top w:val="single" w:sz="4" w:space="0" w:color="000000"/>
              <w:left w:val="single" w:sz="4" w:space="0" w:color="000000"/>
              <w:bottom w:val="single" w:sz="4" w:space="0" w:color="000000"/>
              <w:right w:val="single" w:sz="4" w:space="0" w:color="000000"/>
            </w:tcBorders>
            <w:vAlign w:val="center"/>
          </w:tcPr>
          <w:p w14:paraId="5AC8DAE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1m×1.5m</w:t>
            </w:r>
          </w:p>
        </w:tc>
        <w:tc>
          <w:tcPr>
            <w:tcW w:w="854" w:type="dxa"/>
            <w:tcBorders>
              <w:top w:val="single" w:sz="4" w:space="0" w:color="000000"/>
              <w:left w:val="single" w:sz="4" w:space="0" w:color="000000"/>
              <w:bottom w:val="single" w:sz="4" w:space="0" w:color="000000"/>
              <w:right w:val="single" w:sz="4" w:space="0" w:color="000000"/>
            </w:tcBorders>
            <w:vAlign w:val="center"/>
          </w:tcPr>
          <w:p w14:paraId="6682C7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23DB50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456C22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配存放箱</w:t>
            </w:r>
          </w:p>
        </w:tc>
      </w:tr>
      <w:tr w:rsidR="00BB6B3B" w:rsidRPr="00BB6B3B" w14:paraId="1E632EE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BC0FDC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55D4E8E7"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信号设备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3F7BA6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1B830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222F7F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28F4BF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2DBF24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0A7C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534D8F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黑色锚球</w:t>
            </w:r>
          </w:p>
        </w:tc>
        <w:tc>
          <w:tcPr>
            <w:tcW w:w="2760" w:type="dxa"/>
            <w:tcBorders>
              <w:top w:val="single" w:sz="4" w:space="0" w:color="000000"/>
              <w:left w:val="single" w:sz="4" w:space="0" w:color="000000"/>
              <w:bottom w:val="single" w:sz="4" w:space="0" w:color="000000"/>
              <w:right w:val="single" w:sz="4" w:space="0" w:color="000000"/>
            </w:tcBorders>
            <w:vAlign w:val="center"/>
          </w:tcPr>
          <w:p w14:paraId="6187CD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Φ600</w:t>
            </w:r>
          </w:p>
        </w:tc>
        <w:tc>
          <w:tcPr>
            <w:tcW w:w="854" w:type="dxa"/>
            <w:tcBorders>
              <w:top w:val="single" w:sz="4" w:space="0" w:color="000000"/>
              <w:left w:val="single" w:sz="4" w:space="0" w:color="000000"/>
              <w:bottom w:val="single" w:sz="4" w:space="0" w:color="000000"/>
              <w:right w:val="single" w:sz="4" w:space="0" w:color="000000"/>
            </w:tcBorders>
            <w:vAlign w:val="center"/>
          </w:tcPr>
          <w:p w14:paraId="31D880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9B4B6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04DAA44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金属折叠式</w:t>
            </w:r>
          </w:p>
        </w:tc>
      </w:tr>
      <w:tr w:rsidR="00BB6B3B" w:rsidRPr="00BB6B3B" w14:paraId="30FC75D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AEA95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6.2</w:t>
            </w:r>
          </w:p>
        </w:tc>
        <w:tc>
          <w:tcPr>
            <w:tcW w:w="2288" w:type="dxa"/>
            <w:tcBorders>
              <w:top w:val="single" w:sz="4" w:space="0" w:color="000000"/>
              <w:left w:val="single" w:sz="4" w:space="0" w:color="000000"/>
              <w:bottom w:val="single" w:sz="4" w:space="0" w:color="000000"/>
              <w:right w:val="single" w:sz="4" w:space="0" w:color="000000"/>
            </w:tcBorders>
            <w:vAlign w:val="center"/>
          </w:tcPr>
          <w:p w14:paraId="7475B4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5AA2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2AD8D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772AD5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1533A9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08BBEB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42C7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6.3</w:t>
            </w:r>
          </w:p>
        </w:tc>
        <w:tc>
          <w:tcPr>
            <w:tcW w:w="2288" w:type="dxa"/>
            <w:tcBorders>
              <w:top w:val="single" w:sz="4" w:space="0" w:color="000000"/>
              <w:left w:val="single" w:sz="4" w:space="0" w:color="000000"/>
              <w:bottom w:val="single" w:sz="4" w:space="0" w:color="000000"/>
              <w:right w:val="single" w:sz="4" w:space="0" w:color="000000"/>
            </w:tcBorders>
            <w:vAlign w:val="center"/>
          </w:tcPr>
          <w:p w14:paraId="7CFAAA5F" w14:textId="2B1B4A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中型号笛（电笛）</w:t>
            </w:r>
          </w:p>
        </w:tc>
        <w:tc>
          <w:tcPr>
            <w:tcW w:w="2760" w:type="dxa"/>
            <w:tcBorders>
              <w:top w:val="single" w:sz="4" w:space="0" w:color="000000"/>
              <w:left w:val="single" w:sz="4" w:space="0" w:color="000000"/>
              <w:bottom w:val="single" w:sz="4" w:space="0" w:color="000000"/>
              <w:right w:val="single" w:sz="4" w:space="0" w:color="000000"/>
            </w:tcBorders>
            <w:vAlign w:val="center"/>
          </w:tcPr>
          <w:p w14:paraId="3767021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C7DE5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FA942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B6E46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0E8A541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C1FEB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6.4</w:t>
            </w:r>
          </w:p>
        </w:tc>
        <w:tc>
          <w:tcPr>
            <w:tcW w:w="2288" w:type="dxa"/>
            <w:tcBorders>
              <w:top w:val="single" w:sz="4" w:space="0" w:color="000000"/>
              <w:left w:val="single" w:sz="4" w:space="0" w:color="000000"/>
              <w:bottom w:val="single" w:sz="4" w:space="0" w:color="000000"/>
              <w:right w:val="single" w:sz="4" w:space="0" w:color="000000"/>
            </w:tcBorders>
            <w:vAlign w:val="center"/>
          </w:tcPr>
          <w:p w14:paraId="0F8F5F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大型号钟（船用铜钟）</w:t>
            </w:r>
          </w:p>
        </w:tc>
        <w:tc>
          <w:tcPr>
            <w:tcW w:w="2760" w:type="dxa"/>
            <w:tcBorders>
              <w:top w:val="single" w:sz="4" w:space="0" w:color="000000"/>
              <w:left w:val="single" w:sz="4" w:space="0" w:color="000000"/>
              <w:bottom w:val="single" w:sz="4" w:space="0" w:color="000000"/>
              <w:right w:val="single" w:sz="4" w:space="0" w:color="000000"/>
            </w:tcBorders>
            <w:vAlign w:val="center"/>
          </w:tcPr>
          <w:p w14:paraId="0A3EF0F6" w14:textId="5112D1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φ≥200</w:t>
            </w:r>
          </w:p>
        </w:tc>
        <w:tc>
          <w:tcPr>
            <w:tcW w:w="854" w:type="dxa"/>
            <w:tcBorders>
              <w:top w:val="single" w:sz="4" w:space="0" w:color="000000"/>
              <w:left w:val="single" w:sz="4" w:space="0" w:color="000000"/>
              <w:bottom w:val="single" w:sz="4" w:space="0" w:color="000000"/>
              <w:right w:val="single" w:sz="4" w:space="0" w:color="000000"/>
            </w:tcBorders>
            <w:vAlign w:val="center"/>
          </w:tcPr>
          <w:p w14:paraId="2BAEC2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654D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581E2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1C0E03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C851C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w:t>
            </w:r>
          </w:p>
        </w:tc>
        <w:tc>
          <w:tcPr>
            <w:tcW w:w="2288" w:type="dxa"/>
            <w:tcBorders>
              <w:top w:val="single" w:sz="4" w:space="0" w:color="000000"/>
              <w:left w:val="single" w:sz="4" w:space="0" w:color="000000"/>
              <w:bottom w:val="single" w:sz="4" w:space="0" w:color="000000"/>
              <w:right w:val="single" w:sz="4" w:space="0" w:color="000000"/>
            </w:tcBorders>
            <w:vAlign w:val="center"/>
          </w:tcPr>
          <w:p w14:paraId="7EF69A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国际信号旗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557F20A8" w14:textId="59E9D8D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4号</w:t>
            </w:r>
          </w:p>
        </w:tc>
        <w:tc>
          <w:tcPr>
            <w:tcW w:w="854" w:type="dxa"/>
            <w:tcBorders>
              <w:top w:val="single" w:sz="4" w:space="0" w:color="000000"/>
              <w:left w:val="single" w:sz="4" w:space="0" w:color="000000"/>
              <w:bottom w:val="single" w:sz="4" w:space="0" w:color="000000"/>
              <w:right w:val="single" w:sz="4" w:space="0" w:color="000000"/>
            </w:tcBorders>
            <w:vAlign w:val="center"/>
          </w:tcPr>
          <w:p w14:paraId="0914B6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AA86F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AD53E3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523ED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F6620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288" w:type="dxa"/>
            <w:tcBorders>
              <w:top w:val="single" w:sz="4" w:space="0" w:color="000000"/>
              <w:left w:val="single" w:sz="4" w:space="0" w:color="000000"/>
              <w:bottom w:val="single" w:sz="4" w:space="0" w:color="000000"/>
              <w:right w:val="single" w:sz="4" w:space="0" w:color="000000"/>
            </w:tcBorders>
            <w:vAlign w:val="center"/>
          </w:tcPr>
          <w:p w14:paraId="3BF4FB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406FF46E" w14:textId="7B30FED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5号</w:t>
            </w:r>
          </w:p>
        </w:tc>
        <w:tc>
          <w:tcPr>
            <w:tcW w:w="854" w:type="dxa"/>
            <w:tcBorders>
              <w:top w:val="single" w:sz="4" w:space="0" w:color="000000"/>
              <w:left w:val="single" w:sz="4" w:space="0" w:color="000000"/>
              <w:bottom w:val="single" w:sz="4" w:space="0" w:color="000000"/>
              <w:right w:val="single" w:sz="4" w:space="0" w:color="000000"/>
            </w:tcBorders>
            <w:vAlign w:val="center"/>
          </w:tcPr>
          <w:p w14:paraId="2200E5F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178241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B146AC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1628E6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342C9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6.7</w:t>
            </w:r>
          </w:p>
        </w:tc>
        <w:tc>
          <w:tcPr>
            <w:tcW w:w="2288" w:type="dxa"/>
            <w:tcBorders>
              <w:top w:val="single" w:sz="4" w:space="0" w:color="000000"/>
              <w:left w:val="single" w:sz="4" w:space="0" w:color="000000"/>
              <w:bottom w:val="single" w:sz="4" w:space="0" w:color="000000"/>
              <w:right w:val="single" w:sz="4" w:space="0" w:color="000000"/>
            </w:tcBorders>
            <w:vAlign w:val="center"/>
          </w:tcPr>
          <w:p w14:paraId="7433617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722E7E3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CAD3D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副</w:t>
            </w:r>
          </w:p>
        </w:tc>
        <w:tc>
          <w:tcPr>
            <w:tcW w:w="1026" w:type="dxa"/>
            <w:tcBorders>
              <w:top w:val="single" w:sz="4" w:space="0" w:color="000000"/>
              <w:left w:val="single" w:sz="4" w:space="0" w:color="000000"/>
              <w:bottom w:val="single" w:sz="4" w:space="0" w:color="000000"/>
              <w:right w:val="single" w:sz="4" w:space="0" w:color="000000"/>
            </w:tcBorders>
            <w:vAlign w:val="center"/>
          </w:tcPr>
          <w:p w14:paraId="1D2BAD3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2FA1E889"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67872A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FE264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6.8</w:t>
            </w:r>
          </w:p>
        </w:tc>
        <w:tc>
          <w:tcPr>
            <w:tcW w:w="2288" w:type="dxa"/>
            <w:tcBorders>
              <w:top w:val="single" w:sz="4" w:space="0" w:color="000000"/>
              <w:left w:val="single" w:sz="4" w:space="0" w:color="000000"/>
              <w:bottom w:val="single" w:sz="4" w:space="0" w:color="000000"/>
              <w:right w:val="single" w:sz="4" w:space="0" w:color="000000"/>
            </w:tcBorders>
            <w:vAlign w:val="center"/>
          </w:tcPr>
          <w:p w14:paraId="6D0FBE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0FFD91F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D671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副</w:t>
            </w:r>
          </w:p>
        </w:tc>
        <w:tc>
          <w:tcPr>
            <w:tcW w:w="1026" w:type="dxa"/>
            <w:tcBorders>
              <w:top w:val="single" w:sz="4" w:space="0" w:color="000000"/>
              <w:left w:val="single" w:sz="4" w:space="0" w:color="000000"/>
              <w:bottom w:val="single" w:sz="4" w:space="0" w:color="000000"/>
              <w:right w:val="single" w:sz="4" w:space="0" w:color="000000"/>
            </w:tcBorders>
            <w:vAlign w:val="center"/>
          </w:tcPr>
          <w:p w14:paraId="76DE45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81771E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7BB27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D3F1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6.9</w:t>
            </w:r>
          </w:p>
        </w:tc>
        <w:tc>
          <w:tcPr>
            <w:tcW w:w="2288" w:type="dxa"/>
            <w:tcBorders>
              <w:top w:val="single" w:sz="4" w:space="0" w:color="000000"/>
              <w:left w:val="single" w:sz="4" w:space="0" w:color="000000"/>
              <w:bottom w:val="single" w:sz="4" w:space="0" w:color="000000"/>
              <w:right w:val="single" w:sz="4" w:space="0" w:color="000000"/>
            </w:tcBorders>
            <w:vAlign w:val="center"/>
          </w:tcPr>
          <w:p w14:paraId="7ED9EF2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旗绳</w:t>
            </w:r>
          </w:p>
        </w:tc>
        <w:tc>
          <w:tcPr>
            <w:tcW w:w="2760" w:type="dxa"/>
            <w:tcBorders>
              <w:top w:val="single" w:sz="4" w:space="0" w:color="000000"/>
              <w:left w:val="single" w:sz="4" w:space="0" w:color="000000"/>
              <w:bottom w:val="single" w:sz="4" w:space="0" w:color="000000"/>
              <w:right w:val="single" w:sz="4" w:space="0" w:color="000000"/>
            </w:tcBorders>
            <w:vAlign w:val="center"/>
          </w:tcPr>
          <w:p w14:paraId="09B85DA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Φ6</w:t>
            </w:r>
          </w:p>
        </w:tc>
        <w:tc>
          <w:tcPr>
            <w:tcW w:w="854" w:type="dxa"/>
            <w:tcBorders>
              <w:top w:val="single" w:sz="4" w:space="0" w:color="000000"/>
              <w:left w:val="single" w:sz="4" w:space="0" w:color="000000"/>
              <w:bottom w:val="single" w:sz="4" w:space="0" w:color="000000"/>
              <w:right w:val="single" w:sz="4" w:space="0" w:color="000000"/>
            </w:tcBorders>
            <w:vAlign w:val="center"/>
          </w:tcPr>
          <w:p w14:paraId="00EE537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2040C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w:t>
            </w:r>
          </w:p>
        </w:tc>
        <w:tc>
          <w:tcPr>
            <w:tcW w:w="2427" w:type="dxa"/>
            <w:tcBorders>
              <w:top w:val="single" w:sz="4" w:space="0" w:color="000000"/>
              <w:left w:val="single" w:sz="4" w:space="0" w:color="000000"/>
              <w:bottom w:val="single" w:sz="4" w:space="0" w:color="000000"/>
              <w:right w:val="single" w:sz="4" w:space="0" w:color="000000"/>
            </w:tcBorders>
            <w:vAlign w:val="center"/>
          </w:tcPr>
          <w:p w14:paraId="0063BDF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948C1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7AD4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4C4771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标志旗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6BE5B27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FD70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46D696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65CBD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10143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2ABA8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6D426D56"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航行设备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2869611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DBEC27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A36320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C2A33C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0F7C2D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5E500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vAlign w:val="center"/>
          </w:tcPr>
          <w:p w14:paraId="6D45FD3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雷达</w:t>
            </w:r>
          </w:p>
        </w:tc>
        <w:tc>
          <w:tcPr>
            <w:tcW w:w="2760" w:type="dxa"/>
            <w:tcBorders>
              <w:top w:val="single" w:sz="4" w:space="0" w:color="000000"/>
              <w:left w:val="single" w:sz="4" w:space="0" w:color="000000"/>
              <w:bottom w:val="single" w:sz="4" w:space="0" w:color="000000"/>
              <w:right w:val="single" w:sz="4" w:space="0" w:color="000000"/>
            </w:tcBorders>
            <w:vAlign w:val="center"/>
          </w:tcPr>
          <w:p w14:paraId="311032D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7C73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26D6A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A9F01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7E2BF0A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BFA5C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w:t>
            </w:r>
          </w:p>
        </w:tc>
        <w:tc>
          <w:tcPr>
            <w:tcW w:w="2288" w:type="dxa"/>
            <w:tcBorders>
              <w:top w:val="single" w:sz="4" w:space="0" w:color="000000"/>
              <w:left w:val="single" w:sz="4" w:space="0" w:color="000000"/>
              <w:bottom w:val="single" w:sz="4" w:space="0" w:color="000000"/>
              <w:right w:val="single" w:sz="4" w:space="0" w:color="000000"/>
            </w:tcBorders>
            <w:vAlign w:val="center"/>
          </w:tcPr>
          <w:p w14:paraId="2EB366D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北斗导航定位仪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337D056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45C6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5D7DE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583038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26722C63"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6BBBB2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7.3</w:t>
            </w:r>
          </w:p>
        </w:tc>
        <w:tc>
          <w:tcPr>
            <w:tcW w:w="2288" w:type="dxa"/>
            <w:tcBorders>
              <w:top w:val="single" w:sz="4" w:space="0" w:color="000000"/>
              <w:left w:val="single" w:sz="4" w:space="0" w:color="000000"/>
              <w:bottom w:val="single" w:sz="4" w:space="0" w:color="000000"/>
              <w:right w:val="single" w:sz="4" w:space="0" w:color="000000"/>
            </w:tcBorders>
            <w:vAlign w:val="center"/>
          </w:tcPr>
          <w:p w14:paraId="1B081034" w14:textId="4D697962"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船舶自动识别系统（AIS）</w:t>
            </w:r>
          </w:p>
        </w:tc>
        <w:tc>
          <w:tcPr>
            <w:tcW w:w="2760" w:type="dxa"/>
            <w:tcBorders>
              <w:top w:val="single" w:sz="4" w:space="0" w:color="000000"/>
              <w:left w:val="single" w:sz="4" w:space="0" w:color="000000"/>
              <w:bottom w:val="single" w:sz="4" w:space="0" w:color="000000"/>
              <w:right w:val="single" w:sz="4" w:space="0" w:color="000000"/>
            </w:tcBorders>
            <w:vAlign w:val="center"/>
          </w:tcPr>
          <w:p w14:paraId="1F625B8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B5F27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C6A47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443572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7950E88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51D89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7.4</w:t>
            </w:r>
          </w:p>
        </w:tc>
        <w:tc>
          <w:tcPr>
            <w:tcW w:w="2288" w:type="dxa"/>
            <w:tcBorders>
              <w:top w:val="single" w:sz="4" w:space="0" w:color="000000"/>
              <w:left w:val="single" w:sz="4" w:space="0" w:color="000000"/>
              <w:bottom w:val="single" w:sz="4" w:space="0" w:color="000000"/>
              <w:right w:val="single" w:sz="4" w:space="0" w:color="000000"/>
            </w:tcBorders>
            <w:vAlign w:val="center"/>
          </w:tcPr>
          <w:p w14:paraId="59332A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1AF67F96" w14:textId="626286A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（精度小于0.1m，具有定位储存和输出功能）</w:t>
            </w:r>
          </w:p>
        </w:tc>
        <w:tc>
          <w:tcPr>
            <w:tcW w:w="854" w:type="dxa"/>
            <w:tcBorders>
              <w:top w:val="single" w:sz="4" w:space="0" w:color="000000"/>
              <w:left w:val="single" w:sz="4" w:space="0" w:color="000000"/>
              <w:bottom w:val="single" w:sz="4" w:space="0" w:color="000000"/>
              <w:right w:val="single" w:sz="4" w:space="0" w:color="000000"/>
            </w:tcBorders>
            <w:vAlign w:val="center"/>
          </w:tcPr>
          <w:p w14:paraId="7D8959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94CFC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75DA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48919A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FF4F93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7.5</w:t>
            </w:r>
          </w:p>
        </w:tc>
        <w:tc>
          <w:tcPr>
            <w:tcW w:w="2288" w:type="dxa"/>
            <w:tcBorders>
              <w:top w:val="single" w:sz="4" w:space="0" w:color="000000"/>
              <w:left w:val="single" w:sz="4" w:space="0" w:color="000000"/>
              <w:bottom w:val="single" w:sz="4" w:space="0" w:color="000000"/>
              <w:right w:val="single" w:sz="4" w:space="0" w:color="000000"/>
            </w:tcBorders>
            <w:vAlign w:val="center"/>
          </w:tcPr>
          <w:p w14:paraId="640A07D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风速风向仪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6FDC119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89C58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0F178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AB107E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3CC3F7C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AB36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7.6</w:t>
            </w:r>
          </w:p>
        </w:tc>
        <w:tc>
          <w:tcPr>
            <w:tcW w:w="2288" w:type="dxa"/>
            <w:tcBorders>
              <w:top w:val="single" w:sz="4" w:space="0" w:color="000000"/>
              <w:left w:val="single" w:sz="4" w:space="0" w:color="000000"/>
              <w:bottom w:val="single" w:sz="4" w:space="0" w:color="000000"/>
              <w:right w:val="single" w:sz="4" w:space="0" w:color="000000"/>
            </w:tcBorders>
            <w:vAlign w:val="center"/>
          </w:tcPr>
          <w:p w14:paraId="055983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舵角指示器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61FB76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9CD0B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51F3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5099C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90430C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505DE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7.7</w:t>
            </w:r>
          </w:p>
        </w:tc>
        <w:tc>
          <w:tcPr>
            <w:tcW w:w="2288" w:type="dxa"/>
            <w:tcBorders>
              <w:top w:val="single" w:sz="4" w:space="0" w:color="000000"/>
              <w:left w:val="single" w:sz="4" w:space="0" w:color="000000"/>
              <w:bottom w:val="single" w:sz="4" w:space="0" w:color="000000"/>
              <w:right w:val="single" w:sz="4" w:space="0" w:color="000000"/>
            </w:tcBorders>
            <w:vAlign w:val="center"/>
          </w:tcPr>
          <w:p w14:paraId="0D3846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测深手锤</w:t>
            </w:r>
          </w:p>
        </w:tc>
        <w:tc>
          <w:tcPr>
            <w:tcW w:w="2760" w:type="dxa"/>
            <w:tcBorders>
              <w:top w:val="single" w:sz="4" w:space="0" w:color="000000"/>
              <w:left w:val="single" w:sz="4" w:space="0" w:color="000000"/>
              <w:bottom w:val="single" w:sz="4" w:space="0" w:color="000000"/>
              <w:right w:val="single" w:sz="4" w:space="0" w:color="000000"/>
            </w:tcBorders>
            <w:vAlign w:val="center"/>
          </w:tcPr>
          <w:p w14:paraId="4303F649" w14:textId="22CF723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3kg绳长30m</w:t>
            </w:r>
          </w:p>
        </w:tc>
        <w:tc>
          <w:tcPr>
            <w:tcW w:w="854" w:type="dxa"/>
            <w:tcBorders>
              <w:top w:val="single" w:sz="4" w:space="0" w:color="000000"/>
              <w:left w:val="single" w:sz="4" w:space="0" w:color="000000"/>
              <w:bottom w:val="single" w:sz="4" w:space="0" w:color="000000"/>
              <w:right w:val="single" w:sz="4" w:space="0" w:color="000000"/>
            </w:tcBorders>
            <w:vAlign w:val="center"/>
          </w:tcPr>
          <w:p w14:paraId="0A0C327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F931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2F2005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自制</w:t>
            </w:r>
          </w:p>
        </w:tc>
      </w:tr>
      <w:tr w:rsidR="00BB6B3B" w:rsidRPr="00BB6B3B" w14:paraId="6CA8DC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CFD8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7.8</w:t>
            </w:r>
          </w:p>
        </w:tc>
        <w:tc>
          <w:tcPr>
            <w:tcW w:w="2288" w:type="dxa"/>
            <w:tcBorders>
              <w:top w:val="single" w:sz="4" w:space="0" w:color="000000"/>
              <w:left w:val="single" w:sz="4" w:space="0" w:color="000000"/>
              <w:bottom w:val="single" w:sz="4" w:space="0" w:color="000000"/>
              <w:right w:val="single" w:sz="4" w:space="0" w:color="000000"/>
            </w:tcBorders>
            <w:vAlign w:val="center"/>
          </w:tcPr>
          <w:p w14:paraId="10B62A8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双筒望远镜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378B0E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GW7×50</w:t>
            </w:r>
          </w:p>
        </w:tc>
        <w:tc>
          <w:tcPr>
            <w:tcW w:w="854" w:type="dxa"/>
            <w:tcBorders>
              <w:top w:val="single" w:sz="4" w:space="0" w:color="000000"/>
              <w:left w:val="single" w:sz="4" w:space="0" w:color="000000"/>
              <w:bottom w:val="single" w:sz="4" w:space="0" w:color="000000"/>
              <w:right w:val="single" w:sz="4" w:space="0" w:color="000000"/>
            </w:tcBorders>
            <w:vAlign w:val="center"/>
          </w:tcPr>
          <w:p w14:paraId="6CA811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架</w:t>
            </w:r>
          </w:p>
        </w:tc>
        <w:tc>
          <w:tcPr>
            <w:tcW w:w="1026" w:type="dxa"/>
            <w:tcBorders>
              <w:top w:val="single" w:sz="4" w:space="0" w:color="000000"/>
              <w:left w:val="single" w:sz="4" w:space="0" w:color="000000"/>
              <w:bottom w:val="single" w:sz="4" w:space="0" w:color="000000"/>
              <w:right w:val="single" w:sz="4" w:space="0" w:color="000000"/>
            </w:tcBorders>
            <w:vAlign w:val="center"/>
          </w:tcPr>
          <w:p w14:paraId="06B6F4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E17DE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03E6FB3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1232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7.9</w:t>
            </w:r>
          </w:p>
        </w:tc>
        <w:tc>
          <w:tcPr>
            <w:tcW w:w="2288" w:type="dxa"/>
            <w:tcBorders>
              <w:top w:val="single" w:sz="4" w:space="0" w:color="000000"/>
              <w:left w:val="single" w:sz="4" w:space="0" w:color="000000"/>
              <w:bottom w:val="single" w:sz="4" w:space="0" w:color="000000"/>
              <w:right w:val="single" w:sz="4" w:space="0" w:color="000000"/>
            </w:tcBorders>
            <w:vAlign w:val="center"/>
          </w:tcPr>
          <w:p w14:paraId="461EFE7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胶木倾斜仪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2E14278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63DC7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B2CA7E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32B8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6FD8478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412A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vAlign w:val="center"/>
          </w:tcPr>
          <w:p w14:paraId="1200AF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船用时钟</w:t>
            </w:r>
          </w:p>
        </w:tc>
        <w:tc>
          <w:tcPr>
            <w:tcW w:w="2760" w:type="dxa"/>
            <w:tcBorders>
              <w:top w:val="single" w:sz="4" w:space="0" w:color="000000"/>
              <w:left w:val="single" w:sz="4" w:space="0" w:color="000000"/>
              <w:bottom w:val="single" w:sz="4" w:space="0" w:color="000000"/>
              <w:right w:val="single" w:sz="4" w:space="0" w:color="000000"/>
            </w:tcBorders>
            <w:vAlign w:val="center"/>
          </w:tcPr>
          <w:p w14:paraId="3F52FDCF" w14:textId="0B5C6A6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104型</w:t>
            </w:r>
          </w:p>
        </w:tc>
        <w:tc>
          <w:tcPr>
            <w:tcW w:w="854" w:type="dxa"/>
            <w:tcBorders>
              <w:top w:val="single" w:sz="4" w:space="0" w:color="000000"/>
              <w:left w:val="single" w:sz="4" w:space="0" w:color="000000"/>
              <w:bottom w:val="single" w:sz="4" w:space="0" w:color="000000"/>
              <w:right w:val="single" w:sz="4" w:space="0" w:color="000000"/>
            </w:tcBorders>
            <w:vAlign w:val="center"/>
          </w:tcPr>
          <w:p w14:paraId="6DDFD5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3F06C2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15D35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53A4278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73DF7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F3C1C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温度计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401EEFE3" w14:textId="736B293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121型</w:t>
            </w:r>
          </w:p>
        </w:tc>
        <w:tc>
          <w:tcPr>
            <w:tcW w:w="854" w:type="dxa"/>
            <w:tcBorders>
              <w:top w:val="single" w:sz="4" w:space="0" w:color="000000"/>
              <w:left w:val="single" w:sz="4" w:space="0" w:color="000000"/>
              <w:bottom w:val="single" w:sz="4" w:space="0" w:color="000000"/>
              <w:right w:val="single" w:sz="4" w:space="0" w:color="000000"/>
            </w:tcBorders>
            <w:vAlign w:val="center"/>
          </w:tcPr>
          <w:p w14:paraId="7DE59BB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C93F4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0E38C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35B05A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B8DDA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C0E3E7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秒表</w:t>
            </w:r>
          </w:p>
        </w:tc>
        <w:tc>
          <w:tcPr>
            <w:tcW w:w="2760" w:type="dxa"/>
            <w:tcBorders>
              <w:top w:val="single" w:sz="4" w:space="0" w:color="000000"/>
              <w:left w:val="single" w:sz="4" w:space="0" w:color="000000"/>
              <w:bottom w:val="single" w:sz="4" w:space="0" w:color="000000"/>
              <w:right w:val="single" w:sz="4" w:space="0" w:color="000000"/>
            </w:tcBorders>
            <w:vAlign w:val="center"/>
          </w:tcPr>
          <w:p w14:paraId="797F039D" w14:textId="7119127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504型</w:t>
            </w:r>
          </w:p>
        </w:tc>
        <w:tc>
          <w:tcPr>
            <w:tcW w:w="854" w:type="dxa"/>
            <w:tcBorders>
              <w:top w:val="single" w:sz="4" w:space="0" w:color="000000"/>
              <w:left w:val="single" w:sz="4" w:space="0" w:color="000000"/>
              <w:bottom w:val="single" w:sz="4" w:space="0" w:color="000000"/>
              <w:right w:val="single" w:sz="4" w:space="0" w:color="000000"/>
            </w:tcBorders>
            <w:vAlign w:val="center"/>
          </w:tcPr>
          <w:p w14:paraId="18BA9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9CB62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A7FD8E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7ED5350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99DF7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7.13</w:t>
            </w:r>
          </w:p>
        </w:tc>
        <w:tc>
          <w:tcPr>
            <w:tcW w:w="2288" w:type="dxa"/>
            <w:tcBorders>
              <w:top w:val="single" w:sz="4" w:space="0" w:color="000000"/>
              <w:left w:val="single" w:sz="4" w:space="0" w:color="000000"/>
              <w:bottom w:val="single" w:sz="4" w:space="0" w:color="000000"/>
              <w:right w:val="single" w:sz="4" w:space="0" w:color="000000"/>
            </w:tcBorders>
            <w:vAlign w:val="center"/>
          </w:tcPr>
          <w:p w14:paraId="4C3F8B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看图放大镜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3CD147B2" w14:textId="69E6909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5倍</w:t>
            </w:r>
          </w:p>
        </w:tc>
        <w:tc>
          <w:tcPr>
            <w:tcW w:w="854" w:type="dxa"/>
            <w:tcBorders>
              <w:top w:val="single" w:sz="4" w:space="0" w:color="000000"/>
              <w:left w:val="single" w:sz="4" w:space="0" w:color="000000"/>
              <w:bottom w:val="single" w:sz="4" w:space="0" w:color="000000"/>
              <w:right w:val="single" w:sz="4" w:space="0" w:color="000000"/>
            </w:tcBorders>
            <w:vAlign w:val="center"/>
          </w:tcPr>
          <w:p w14:paraId="43B84F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C557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DB75F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5ABD80C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46083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7.14</w:t>
            </w:r>
          </w:p>
        </w:tc>
        <w:tc>
          <w:tcPr>
            <w:tcW w:w="2288" w:type="dxa"/>
            <w:tcBorders>
              <w:top w:val="single" w:sz="4" w:space="0" w:color="000000"/>
              <w:left w:val="single" w:sz="4" w:space="0" w:color="000000"/>
              <w:bottom w:val="single" w:sz="4" w:space="0" w:color="000000"/>
              <w:right w:val="single" w:sz="4" w:space="0" w:color="000000"/>
            </w:tcBorders>
            <w:vAlign w:val="center"/>
          </w:tcPr>
          <w:p w14:paraId="15920E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海图仪器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F31FCD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BBE72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43EE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D791F9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包括绘图仪及计算器</w:t>
            </w:r>
          </w:p>
        </w:tc>
      </w:tr>
      <w:tr w:rsidR="00BB6B3B" w:rsidRPr="00BB6B3B" w14:paraId="3AFEBAE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30230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7.15</w:t>
            </w:r>
          </w:p>
        </w:tc>
        <w:tc>
          <w:tcPr>
            <w:tcW w:w="2288" w:type="dxa"/>
            <w:tcBorders>
              <w:top w:val="single" w:sz="4" w:space="0" w:color="000000"/>
              <w:left w:val="single" w:sz="4" w:space="0" w:color="000000"/>
              <w:bottom w:val="single" w:sz="4" w:space="0" w:color="000000"/>
              <w:right w:val="single" w:sz="4" w:space="0" w:color="000000"/>
            </w:tcBorders>
            <w:vAlign w:val="center"/>
          </w:tcPr>
          <w:p w14:paraId="76105E4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CFD1F0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9B74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7D15E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24C0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42D2C9A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955F9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7.16</w:t>
            </w:r>
          </w:p>
        </w:tc>
        <w:tc>
          <w:tcPr>
            <w:tcW w:w="2288" w:type="dxa"/>
            <w:tcBorders>
              <w:top w:val="single" w:sz="4" w:space="0" w:color="000000"/>
              <w:left w:val="single" w:sz="4" w:space="0" w:color="000000"/>
              <w:bottom w:val="single" w:sz="4" w:space="0" w:color="000000"/>
              <w:right w:val="single" w:sz="4" w:space="0" w:color="000000"/>
            </w:tcBorders>
            <w:vAlign w:val="center"/>
          </w:tcPr>
          <w:p w14:paraId="52442B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海图压铁</w:t>
            </w:r>
          </w:p>
        </w:tc>
        <w:tc>
          <w:tcPr>
            <w:tcW w:w="2760" w:type="dxa"/>
            <w:tcBorders>
              <w:top w:val="single" w:sz="4" w:space="0" w:color="000000"/>
              <w:left w:val="single" w:sz="4" w:space="0" w:color="000000"/>
              <w:bottom w:val="single" w:sz="4" w:space="0" w:color="000000"/>
              <w:right w:val="single" w:sz="4" w:space="0" w:color="000000"/>
            </w:tcBorders>
            <w:vAlign w:val="center"/>
          </w:tcPr>
          <w:p w14:paraId="1C5700D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0C8F4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026" w:type="dxa"/>
            <w:tcBorders>
              <w:top w:val="single" w:sz="4" w:space="0" w:color="000000"/>
              <w:left w:val="single" w:sz="4" w:space="0" w:color="000000"/>
              <w:bottom w:val="single" w:sz="4" w:space="0" w:color="000000"/>
              <w:right w:val="single" w:sz="4" w:space="0" w:color="000000"/>
            </w:tcBorders>
            <w:vAlign w:val="center"/>
          </w:tcPr>
          <w:p w14:paraId="484E3C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C617BA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2C3B9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B9001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7.17</w:t>
            </w:r>
          </w:p>
        </w:tc>
        <w:tc>
          <w:tcPr>
            <w:tcW w:w="2288" w:type="dxa"/>
            <w:tcBorders>
              <w:top w:val="single" w:sz="4" w:space="0" w:color="000000"/>
              <w:left w:val="single" w:sz="4" w:space="0" w:color="000000"/>
              <w:bottom w:val="single" w:sz="4" w:space="0" w:color="000000"/>
              <w:right w:val="single" w:sz="4" w:space="0" w:color="000000"/>
            </w:tcBorders>
            <w:vAlign w:val="center"/>
          </w:tcPr>
          <w:p w14:paraId="4E9B937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三节电池手电筒</w:t>
            </w:r>
          </w:p>
        </w:tc>
        <w:tc>
          <w:tcPr>
            <w:tcW w:w="2760" w:type="dxa"/>
            <w:tcBorders>
              <w:top w:val="single" w:sz="4" w:space="0" w:color="000000"/>
              <w:left w:val="single" w:sz="4" w:space="0" w:color="000000"/>
              <w:bottom w:val="single" w:sz="4" w:space="0" w:color="000000"/>
              <w:right w:val="single" w:sz="4" w:space="0" w:color="000000"/>
            </w:tcBorders>
            <w:vAlign w:val="center"/>
          </w:tcPr>
          <w:p w14:paraId="41763B5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CF48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E0B23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C4CF3A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0F3C802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F6D53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3E5F66C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门、窗、盖、梯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6CF7473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74288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442ABC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CC43B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EEEDD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0DAF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w:t>
            </w:r>
          </w:p>
        </w:tc>
        <w:tc>
          <w:tcPr>
            <w:tcW w:w="2288" w:type="dxa"/>
            <w:tcBorders>
              <w:top w:val="single" w:sz="4" w:space="0" w:color="000000"/>
              <w:left w:val="single" w:sz="4" w:space="0" w:color="000000"/>
              <w:bottom w:val="single" w:sz="4" w:space="0" w:color="000000"/>
              <w:right w:val="single" w:sz="4" w:space="0" w:color="000000"/>
            </w:tcBorders>
            <w:vAlign w:val="center"/>
          </w:tcPr>
          <w:p w14:paraId="6B15EF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43978B3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7C3D9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F7DCEA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86D29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DC9CD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B4D8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0D19FC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风雨密</w:t>
            </w:r>
          </w:p>
        </w:tc>
        <w:tc>
          <w:tcPr>
            <w:tcW w:w="2760" w:type="dxa"/>
            <w:tcBorders>
              <w:top w:val="single" w:sz="4" w:space="0" w:color="000000"/>
              <w:left w:val="single" w:sz="4" w:space="0" w:color="000000"/>
              <w:bottom w:val="single" w:sz="4" w:space="0" w:color="000000"/>
              <w:right w:val="single" w:sz="4" w:space="0" w:color="000000"/>
            </w:tcBorders>
            <w:vAlign w:val="center"/>
          </w:tcPr>
          <w:p w14:paraId="04EA5C9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DEF16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84D64A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5C1C1E7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F7C7F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1CBE4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8.1.1</w:t>
            </w:r>
          </w:p>
        </w:tc>
        <w:tc>
          <w:tcPr>
            <w:tcW w:w="2288" w:type="dxa"/>
            <w:tcBorders>
              <w:top w:val="single" w:sz="4" w:space="0" w:color="000000"/>
              <w:left w:val="single" w:sz="4" w:space="0" w:color="000000"/>
              <w:bottom w:val="single" w:sz="4" w:space="0" w:color="000000"/>
              <w:right w:val="single" w:sz="4" w:space="0" w:color="000000"/>
            </w:tcBorders>
            <w:vAlign w:val="center"/>
          </w:tcPr>
          <w:p w14:paraId="060DDE56" w14:textId="4D45A23C"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双扇铝质门（带窗）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5D173C6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C(D0)1750×800</w:t>
            </w:r>
            <w:r w:rsidRPr="00BB6B3B">
              <w:rPr>
                <w:rFonts w:ascii="宋体" w:eastAsia="宋体" w:hAnsi="宋体" w:cs="宋体" w:hint="eastAsia"/>
                <w:color w:val="000000"/>
                <w:kern w:val="0"/>
                <w:szCs w:val="21"/>
                <w:lang w:bidi="ar"/>
              </w:rPr>
              <w:br/>
              <w:t>262WHL690/691-00</w:t>
            </w:r>
          </w:p>
        </w:tc>
        <w:tc>
          <w:tcPr>
            <w:tcW w:w="854" w:type="dxa"/>
            <w:tcBorders>
              <w:top w:val="single" w:sz="4" w:space="0" w:color="000000"/>
              <w:left w:val="single" w:sz="4" w:space="0" w:color="000000"/>
              <w:bottom w:val="single" w:sz="4" w:space="0" w:color="000000"/>
              <w:right w:val="single" w:sz="4" w:space="0" w:color="000000"/>
            </w:tcBorders>
            <w:vAlign w:val="center"/>
          </w:tcPr>
          <w:p w14:paraId="5F75C8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448786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E2F05A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18DB1F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noWrap/>
            <w:vAlign w:val="center"/>
          </w:tcPr>
          <w:p w14:paraId="18BECD03"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tcBorders>
              <w:top w:val="single" w:sz="4" w:space="0" w:color="000000"/>
              <w:left w:val="single" w:sz="4" w:space="0" w:color="000000"/>
              <w:bottom w:val="single" w:sz="4" w:space="0" w:color="000000"/>
              <w:right w:val="single" w:sz="4" w:space="0" w:color="000000"/>
            </w:tcBorders>
            <w:noWrap/>
            <w:vAlign w:val="center"/>
          </w:tcPr>
          <w:p w14:paraId="6ACB98BF"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FAFBB1E"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AA3EBF"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5FEDA"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37EC66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2B965A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3F0F6B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35CE35"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134872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732542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0D2A2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BB2BAE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C65DE4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D7C56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8.1.2</w:t>
            </w:r>
          </w:p>
        </w:tc>
        <w:tc>
          <w:tcPr>
            <w:tcW w:w="2288" w:type="dxa"/>
            <w:tcBorders>
              <w:top w:val="single" w:sz="4" w:space="0" w:color="000000"/>
              <w:left w:val="single" w:sz="4" w:space="0" w:color="000000"/>
              <w:bottom w:val="single" w:sz="4" w:space="0" w:color="000000"/>
              <w:right w:val="single" w:sz="4" w:space="0" w:color="000000"/>
            </w:tcBorders>
            <w:vAlign w:val="center"/>
          </w:tcPr>
          <w:p w14:paraId="45FFCA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铝质舱室空腹门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0100AA3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C600×1750</w:t>
            </w:r>
            <w:r w:rsidRPr="00BB6B3B">
              <w:rPr>
                <w:rFonts w:ascii="宋体" w:eastAsia="宋体" w:hAnsi="宋体" w:cs="宋体" w:hint="eastAsia"/>
                <w:color w:val="000000"/>
                <w:kern w:val="0"/>
                <w:szCs w:val="21"/>
                <w:lang w:bidi="ar"/>
              </w:rPr>
              <w:br/>
              <w:t>CB/T3281-1997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118E4D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1B5070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7F5666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85C3B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B0D71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8.1.3</w:t>
            </w:r>
          </w:p>
        </w:tc>
        <w:tc>
          <w:tcPr>
            <w:tcW w:w="2288" w:type="dxa"/>
            <w:tcBorders>
              <w:top w:val="single" w:sz="4" w:space="0" w:color="000000"/>
              <w:left w:val="single" w:sz="4" w:space="0" w:color="000000"/>
              <w:bottom w:val="single" w:sz="4" w:space="0" w:color="000000"/>
              <w:right w:val="single" w:sz="4" w:space="0" w:color="000000"/>
            </w:tcBorders>
            <w:vAlign w:val="center"/>
          </w:tcPr>
          <w:p w14:paraId="1DCA4907" w14:textId="036DA62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A0级防火门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74604F5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A0 700×1850-X5-RI CB/T3234-2011</w:t>
            </w:r>
          </w:p>
        </w:tc>
        <w:tc>
          <w:tcPr>
            <w:tcW w:w="854" w:type="dxa"/>
            <w:tcBorders>
              <w:top w:val="single" w:sz="4" w:space="0" w:color="000000"/>
              <w:left w:val="single" w:sz="4" w:space="0" w:color="000000"/>
              <w:bottom w:val="single" w:sz="4" w:space="0" w:color="000000"/>
              <w:right w:val="single" w:sz="4" w:space="0" w:color="000000"/>
            </w:tcBorders>
            <w:vAlign w:val="center"/>
          </w:tcPr>
          <w:p w14:paraId="2DD150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520F83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83CB8A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4EEB04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2B197B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2166B0C"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159934"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A35BC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A0391E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5600BA0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4E0953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3EE9E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45262B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铝质舱室双开门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17A241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C1000×1850</w:t>
            </w:r>
            <w:r w:rsidRPr="00BB6B3B">
              <w:rPr>
                <w:rFonts w:ascii="宋体" w:eastAsia="宋体" w:hAnsi="宋体" w:cs="宋体" w:hint="eastAsia"/>
                <w:color w:val="000000"/>
                <w:kern w:val="0"/>
                <w:szCs w:val="21"/>
                <w:lang w:bidi="ar"/>
              </w:rPr>
              <w:br/>
              <w:t>CB/T3281-1997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46B7B3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1076B37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4CF043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5EC1E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6C9D2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8.1.5</w:t>
            </w:r>
          </w:p>
        </w:tc>
        <w:tc>
          <w:tcPr>
            <w:tcW w:w="2288" w:type="dxa"/>
            <w:tcBorders>
              <w:top w:val="single" w:sz="4" w:space="0" w:color="000000"/>
              <w:left w:val="single" w:sz="4" w:space="0" w:color="000000"/>
              <w:bottom w:val="single" w:sz="4" w:space="0" w:color="000000"/>
              <w:right w:val="single" w:sz="4" w:space="0" w:color="000000"/>
            </w:tcBorders>
            <w:vAlign w:val="center"/>
          </w:tcPr>
          <w:p w14:paraId="77A01895" w14:textId="52A2139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铝质L型风雨密门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53DBFB66" w14:textId="2ED61CC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定制 参照GB/T3477-1996</w:t>
            </w:r>
          </w:p>
        </w:tc>
        <w:tc>
          <w:tcPr>
            <w:tcW w:w="854" w:type="dxa"/>
            <w:tcBorders>
              <w:top w:val="single" w:sz="4" w:space="0" w:color="000000"/>
              <w:left w:val="single" w:sz="4" w:space="0" w:color="000000"/>
              <w:bottom w:val="single" w:sz="4" w:space="0" w:color="000000"/>
              <w:right w:val="single" w:sz="4" w:space="0" w:color="000000"/>
            </w:tcBorders>
            <w:vAlign w:val="center"/>
          </w:tcPr>
          <w:p w14:paraId="394847D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24F961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E127D5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786ECE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C4192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w:t>
            </w:r>
          </w:p>
        </w:tc>
        <w:tc>
          <w:tcPr>
            <w:tcW w:w="2288" w:type="dxa"/>
            <w:tcBorders>
              <w:top w:val="single" w:sz="4" w:space="0" w:color="000000"/>
              <w:left w:val="single" w:sz="4" w:space="0" w:color="000000"/>
              <w:bottom w:val="single" w:sz="4" w:space="0" w:color="000000"/>
              <w:right w:val="single" w:sz="4" w:space="0" w:color="000000"/>
            </w:tcBorders>
            <w:vAlign w:val="center"/>
          </w:tcPr>
          <w:p w14:paraId="6A92EC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218C62C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1B6766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FE884B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639192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F63E9B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E3BE7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8.2.1</w:t>
            </w:r>
          </w:p>
        </w:tc>
        <w:tc>
          <w:tcPr>
            <w:tcW w:w="2288" w:type="dxa"/>
            <w:tcBorders>
              <w:top w:val="single" w:sz="4" w:space="0" w:color="000000"/>
              <w:left w:val="single" w:sz="4" w:space="0" w:color="000000"/>
              <w:bottom w:val="single" w:sz="4" w:space="0" w:color="000000"/>
              <w:right w:val="single" w:sz="4" w:space="0" w:color="000000"/>
            </w:tcBorders>
            <w:vAlign w:val="center"/>
          </w:tcPr>
          <w:p w14:paraId="4B3E94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船用舷窗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3AC5353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D300 CB/T14413-2008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3A9846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7EC3E8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CBBE59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0CC7D5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0AB24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8.2.2</w:t>
            </w:r>
          </w:p>
        </w:tc>
        <w:tc>
          <w:tcPr>
            <w:tcW w:w="2288" w:type="dxa"/>
            <w:tcBorders>
              <w:top w:val="single" w:sz="4" w:space="0" w:color="000000"/>
              <w:left w:val="single" w:sz="4" w:space="0" w:color="000000"/>
              <w:bottom w:val="single" w:sz="4" w:space="0" w:color="000000"/>
              <w:right w:val="single" w:sz="4" w:space="0" w:color="000000"/>
            </w:tcBorders>
            <w:vAlign w:val="center"/>
          </w:tcPr>
          <w:p w14:paraId="406543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铝质风雨密移窗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07CC0DF9" w14:textId="130EACD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1000×750参照CB/T3765-1996</w:t>
            </w:r>
          </w:p>
        </w:tc>
        <w:tc>
          <w:tcPr>
            <w:tcW w:w="854" w:type="dxa"/>
            <w:tcBorders>
              <w:top w:val="single" w:sz="4" w:space="0" w:color="000000"/>
              <w:left w:val="single" w:sz="4" w:space="0" w:color="000000"/>
              <w:bottom w:val="single" w:sz="4" w:space="0" w:color="000000"/>
              <w:right w:val="single" w:sz="4" w:space="0" w:color="000000"/>
            </w:tcBorders>
            <w:vAlign w:val="center"/>
          </w:tcPr>
          <w:p w14:paraId="3A40AE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5E7507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427" w:type="dxa"/>
            <w:tcBorders>
              <w:top w:val="single" w:sz="4" w:space="0" w:color="000000"/>
              <w:left w:val="single" w:sz="4" w:space="0" w:color="000000"/>
              <w:bottom w:val="single" w:sz="4" w:space="0" w:color="000000"/>
              <w:right w:val="single" w:sz="4" w:space="0" w:color="000000"/>
            </w:tcBorders>
            <w:vAlign w:val="center"/>
          </w:tcPr>
          <w:p w14:paraId="4AA6EC85" w14:textId="350AA48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工作间、厕所（磨砂玻璃）</w:t>
            </w:r>
          </w:p>
        </w:tc>
      </w:tr>
      <w:tr w:rsidR="00BB6B3B" w:rsidRPr="00BB6B3B" w14:paraId="4B0D9C3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FF12FF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2CA343C"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242996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00388F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2AB2ED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C30111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8301DD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42ECE8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8.2.3</w:t>
            </w:r>
          </w:p>
        </w:tc>
        <w:tc>
          <w:tcPr>
            <w:tcW w:w="2288" w:type="dxa"/>
            <w:tcBorders>
              <w:top w:val="single" w:sz="4" w:space="0" w:color="000000"/>
              <w:left w:val="single" w:sz="4" w:space="0" w:color="000000"/>
              <w:bottom w:val="single" w:sz="4" w:space="0" w:color="000000"/>
              <w:right w:val="single" w:sz="4" w:space="0" w:color="000000"/>
            </w:tcBorders>
            <w:vAlign w:val="center"/>
          </w:tcPr>
          <w:p w14:paraId="72B62E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铝质风雨密驾驶室固定窗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52217D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围壁开口尺寸放样定</w:t>
            </w:r>
          </w:p>
        </w:tc>
        <w:tc>
          <w:tcPr>
            <w:tcW w:w="854" w:type="dxa"/>
            <w:tcBorders>
              <w:top w:val="single" w:sz="4" w:space="0" w:color="000000"/>
              <w:left w:val="single" w:sz="4" w:space="0" w:color="000000"/>
              <w:bottom w:val="single" w:sz="4" w:space="0" w:color="000000"/>
              <w:right w:val="single" w:sz="4" w:space="0" w:color="000000"/>
            </w:tcBorders>
            <w:vAlign w:val="center"/>
          </w:tcPr>
          <w:p w14:paraId="69C9EBB2" w14:textId="16D88981" w:rsidR="00BB6B3B" w:rsidRPr="00BB6B3B" w:rsidRDefault="00F15417" w:rsidP="00F85D7A">
            <w:pPr>
              <w:widowControl/>
              <w:spacing w:line="36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0263F8E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427" w:type="dxa"/>
            <w:tcBorders>
              <w:top w:val="single" w:sz="4" w:space="0" w:color="000000"/>
              <w:left w:val="single" w:sz="4" w:space="0" w:color="000000"/>
              <w:bottom w:val="single" w:sz="4" w:space="0" w:color="000000"/>
              <w:right w:val="single" w:sz="4" w:space="0" w:color="000000"/>
            </w:tcBorders>
            <w:vAlign w:val="center"/>
          </w:tcPr>
          <w:p w14:paraId="5050D6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w:t>
            </w:r>
          </w:p>
        </w:tc>
      </w:tr>
      <w:tr w:rsidR="00BB6B3B" w:rsidRPr="00BB6B3B" w14:paraId="4758229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F5BA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w:t>
            </w:r>
          </w:p>
        </w:tc>
        <w:tc>
          <w:tcPr>
            <w:tcW w:w="2288" w:type="dxa"/>
            <w:tcBorders>
              <w:top w:val="single" w:sz="4" w:space="0" w:color="000000"/>
              <w:left w:val="single" w:sz="4" w:space="0" w:color="000000"/>
              <w:bottom w:val="single" w:sz="4" w:space="0" w:color="000000"/>
              <w:right w:val="single" w:sz="4" w:space="0" w:color="000000"/>
            </w:tcBorders>
            <w:vAlign w:val="center"/>
          </w:tcPr>
          <w:p w14:paraId="0605F0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2CF6D6B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97B7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B79733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D46FCA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0639D3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B338E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8.3.1</w:t>
            </w:r>
          </w:p>
        </w:tc>
        <w:tc>
          <w:tcPr>
            <w:tcW w:w="2288" w:type="dxa"/>
            <w:tcBorders>
              <w:top w:val="single" w:sz="4" w:space="0" w:color="000000"/>
              <w:left w:val="single" w:sz="4" w:space="0" w:color="000000"/>
              <w:bottom w:val="single" w:sz="4" w:space="0" w:color="000000"/>
              <w:right w:val="single" w:sz="4" w:space="0" w:color="000000"/>
            </w:tcBorders>
            <w:vAlign w:val="center"/>
          </w:tcPr>
          <w:p w14:paraId="23F3DB4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船用水密人孔盖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5D2F36DC" w14:textId="7456ADC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BA 600×400-6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775885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05F80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20838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11B8EE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892FB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8.3.2</w:t>
            </w:r>
          </w:p>
        </w:tc>
        <w:tc>
          <w:tcPr>
            <w:tcW w:w="2288" w:type="dxa"/>
            <w:tcBorders>
              <w:top w:val="single" w:sz="4" w:space="0" w:color="000000"/>
              <w:left w:val="single" w:sz="4" w:space="0" w:color="000000"/>
              <w:bottom w:val="single" w:sz="4" w:space="0" w:color="000000"/>
              <w:right w:val="single" w:sz="4" w:space="0" w:color="000000"/>
            </w:tcBorders>
            <w:vAlign w:val="center"/>
          </w:tcPr>
          <w:p w14:paraId="49B62B2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船用油密人孔盖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6CA1E2DC" w14:textId="3C548F5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BA 600×400-6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198909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93E962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13D69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9FF59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9463B6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8.3.3</w:t>
            </w:r>
          </w:p>
        </w:tc>
        <w:tc>
          <w:tcPr>
            <w:tcW w:w="2288" w:type="dxa"/>
            <w:tcBorders>
              <w:top w:val="single" w:sz="4" w:space="0" w:color="000000"/>
              <w:left w:val="single" w:sz="4" w:space="0" w:color="000000"/>
              <w:bottom w:val="single" w:sz="4" w:space="0" w:color="000000"/>
              <w:right w:val="single" w:sz="4" w:space="0" w:color="000000"/>
            </w:tcBorders>
            <w:vAlign w:val="center"/>
          </w:tcPr>
          <w:p w14:paraId="16612E6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钢质小型舱口盖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293D7BA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B630×630×4-4×600</w:t>
            </w:r>
            <w:r w:rsidRPr="00BB6B3B">
              <w:rPr>
                <w:rFonts w:ascii="宋体" w:eastAsia="宋体" w:hAnsi="宋体" w:cs="宋体" w:hint="eastAsia"/>
                <w:color w:val="000000"/>
                <w:kern w:val="0"/>
                <w:szCs w:val="21"/>
                <w:lang w:bidi="ar"/>
              </w:rPr>
              <w:br/>
              <w:t>CB/T3728-2011</w:t>
            </w:r>
          </w:p>
        </w:tc>
        <w:tc>
          <w:tcPr>
            <w:tcW w:w="854" w:type="dxa"/>
            <w:tcBorders>
              <w:top w:val="single" w:sz="4" w:space="0" w:color="000000"/>
              <w:left w:val="single" w:sz="4" w:space="0" w:color="000000"/>
              <w:bottom w:val="single" w:sz="4" w:space="0" w:color="000000"/>
              <w:right w:val="single" w:sz="4" w:space="0" w:color="000000"/>
            </w:tcBorders>
            <w:vAlign w:val="center"/>
          </w:tcPr>
          <w:p w14:paraId="36BEBB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3559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FBEA3D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AFCB7D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9ECD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8.3.4</w:t>
            </w:r>
          </w:p>
        </w:tc>
        <w:tc>
          <w:tcPr>
            <w:tcW w:w="2288" w:type="dxa"/>
            <w:tcBorders>
              <w:top w:val="single" w:sz="4" w:space="0" w:color="000000"/>
              <w:left w:val="single" w:sz="4" w:space="0" w:color="000000"/>
              <w:bottom w:val="single" w:sz="4" w:space="0" w:color="000000"/>
              <w:right w:val="single" w:sz="4" w:space="0" w:color="000000"/>
            </w:tcBorders>
            <w:vAlign w:val="center"/>
          </w:tcPr>
          <w:p w14:paraId="053D666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埋入式水密舱口盖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1F8EA09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600×400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3DB472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87BC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485D366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49EF7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25128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w:t>
            </w:r>
          </w:p>
        </w:tc>
        <w:tc>
          <w:tcPr>
            <w:tcW w:w="2288" w:type="dxa"/>
            <w:tcBorders>
              <w:top w:val="single" w:sz="4" w:space="0" w:color="000000"/>
              <w:left w:val="single" w:sz="4" w:space="0" w:color="000000"/>
              <w:bottom w:val="single" w:sz="4" w:space="0" w:color="000000"/>
              <w:right w:val="single" w:sz="4" w:space="0" w:color="000000"/>
            </w:tcBorders>
            <w:vAlign w:val="center"/>
          </w:tcPr>
          <w:p w14:paraId="054404E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1D7CFF8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6421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F5315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1661BE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B3C7E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75AE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8.4.1</w:t>
            </w:r>
          </w:p>
        </w:tc>
        <w:tc>
          <w:tcPr>
            <w:tcW w:w="2288" w:type="dxa"/>
            <w:tcBorders>
              <w:top w:val="single" w:sz="4" w:space="0" w:color="000000"/>
              <w:left w:val="single" w:sz="4" w:space="0" w:color="000000"/>
              <w:bottom w:val="single" w:sz="4" w:space="0" w:color="000000"/>
              <w:right w:val="single" w:sz="4" w:space="0" w:color="000000"/>
            </w:tcBorders>
            <w:vAlign w:val="center"/>
          </w:tcPr>
          <w:p w14:paraId="0DC3D6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铝管直梯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2D1AB605" w14:textId="130CE3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B400 CB/T670-1994</w:t>
            </w:r>
          </w:p>
        </w:tc>
        <w:tc>
          <w:tcPr>
            <w:tcW w:w="854" w:type="dxa"/>
            <w:tcBorders>
              <w:top w:val="single" w:sz="4" w:space="0" w:color="000000"/>
              <w:left w:val="single" w:sz="4" w:space="0" w:color="000000"/>
              <w:bottom w:val="single" w:sz="4" w:space="0" w:color="000000"/>
              <w:right w:val="single" w:sz="4" w:space="0" w:color="000000"/>
            </w:tcBorders>
            <w:vAlign w:val="center"/>
          </w:tcPr>
          <w:p w14:paraId="74C5B4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F997F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ECCED2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7605D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084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8.4.2</w:t>
            </w:r>
          </w:p>
        </w:tc>
        <w:tc>
          <w:tcPr>
            <w:tcW w:w="2288" w:type="dxa"/>
            <w:tcBorders>
              <w:top w:val="single" w:sz="4" w:space="0" w:color="000000"/>
              <w:left w:val="single" w:sz="4" w:space="0" w:color="000000"/>
              <w:bottom w:val="single" w:sz="4" w:space="0" w:color="000000"/>
              <w:right w:val="single" w:sz="4" w:space="0" w:color="000000"/>
            </w:tcBorders>
            <w:vAlign w:val="center"/>
          </w:tcPr>
          <w:p w14:paraId="1AE2706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钢管直梯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7C001EF9" w14:textId="7078551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B400 CB/T670-1994</w:t>
            </w:r>
          </w:p>
        </w:tc>
        <w:tc>
          <w:tcPr>
            <w:tcW w:w="854" w:type="dxa"/>
            <w:tcBorders>
              <w:top w:val="single" w:sz="4" w:space="0" w:color="000000"/>
              <w:left w:val="single" w:sz="4" w:space="0" w:color="000000"/>
              <w:bottom w:val="single" w:sz="4" w:space="0" w:color="000000"/>
              <w:right w:val="single" w:sz="4" w:space="0" w:color="000000"/>
            </w:tcBorders>
            <w:vAlign w:val="center"/>
          </w:tcPr>
          <w:p w14:paraId="2BB12FB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7F6F3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7EDB847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7B224B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8CA50D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8.4.3</w:t>
            </w:r>
          </w:p>
        </w:tc>
        <w:tc>
          <w:tcPr>
            <w:tcW w:w="2288" w:type="dxa"/>
            <w:tcBorders>
              <w:top w:val="single" w:sz="4" w:space="0" w:color="000000"/>
              <w:left w:val="single" w:sz="4" w:space="0" w:color="000000"/>
              <w:bottom w:val="single" w:sz="4" w:space="0" w:color="000000"/>
              <w:right w:val="single" w:sz="4" w:space="0" w:color="000000"/>
            </w:tcBorders>
            <w:vAlign w:val="center"/>
          </w:tcPr>
          <w:p w14:paraId="448BEBC5" w14:textId="5364361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铝质斜梯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46E0D017" w14:textId="0DD3A79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 CB/T738-1977</w:t>
            </w:r>
          </w:p>
        </w:tc>
        <w:tc>
          <w:tcPr>
            <w:tcW w:w="854" w:type="dxa"/>
            <w:tcBorders>
              <w:top w:val="single" w:sz="4" w:space="0" w:color="000000"/>
              <w:left w:val="single" w:sz="4" w:space="0" w:color="000000"/>
              <w:bottom w:val="single" w:sz="4" w:space="0" w:color="000000"/>
              <w:right w:val="single" w:sz="4" w:space="0" w:color="000000"/>
            </w:tcBorders>
            <w:vAlign w:val="center"/>
          </w:tcPr>
          <w:p w14:paraId="399BCE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95E72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2764237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0C3875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836493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75A344D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舱室设备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3954DC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1D61C1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E018DA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CA428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ACDB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2BA3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9.1</w:t>
            </w:r>
          </w:p>
        </w:tc>
        <w:tc>
          <w:tcPr>
            <w:tcW w:w="2288" w:type="dxa"/>
            <w:tcBorders>
              <w:top w:val="single" w:sz="4" w:space="0" w:color="000000"/>
              <w:left w:val="single" w:sz="4" w:space="0" w:color="000000"/>
              <w:bottom w:val="single" w:sz="4" w:space="0" w:color="000000"/>
              <w:right w:val="single" w:sz="4" w:space="0" w:color="000000"/>
            </w:tcBorders>
            <w:vAlign w:val="center"/>
          </w:tcPr>
          <w:p w14:paraId="3D243E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328A0E1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4C985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67C728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4399A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00F98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F6215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0E6A34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驾控台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3B11D5C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643BD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FBBD33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3A397B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电气专业配</w:t>
            </w:r>
          </w:p>
        </w:tc>
      </w:tr>
      <w:tr w:rsidR="00BB6B3B" w:rsidRPr="00BB6B3B" w14:paraId="0FF2A73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72E33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88400B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操舵转椅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3B1C1B6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可升降</w:t>
            </w:r>
          </w:p>
        </w:tc>
        <w:tc>
          <w:tcPr>
            <w:tcW w:w="854" w:type="dxa"/>
            <w:tcBorders>
              <w:top w:val="single" w:sz="4" w:space="0" w:color="000000"/>
              <w:left w:val="single" w:sz="4" w:space="0" w:color="000000"/>
              <w:bottom w:val="single" w:sz="4" w:space="0" w:color="000000"/>
              <w:right w:val="single" w:sz="4" w:space="0" w:color="000000"/>
            </w:tcBorders>
            <w:vAlign w:val="center"/>
          </w:tcPr>
          <w:p w14:paraId="405373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5C8549E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071270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1E1A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0585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DE079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海图桌</w:t>
            </w:r>
          </w:p>
        </w:tc>
        <w:tc>
          <w:tcPr>
            <w:tcW w:w="2760" w:type="dxa"/>
            <w:tcBorders>
              <w:top w:val="single" w:sz="4" w:space="0" w:color="000000"/>
              <w:left w:val="single" w:sz="4" w:space="0" w:color="000000"/>
              <w:bottom w:val="single" w:sz="4" w:space="0" w:color="000000"/>
              <w:right w:val="single" w:sz="4" w:space="0" w:color="000000"/>
            </w:tcBorders>
            <w:vAlign w:val="center"/>
          </w:tcPr>
          <w:p w14:paraId="37986F6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DF5C1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026" w:type="dxa"/>
            <w:tcBorders>
              <w:top w:val="single" w:sz="4" w:space="0" w:color="000000"/>
              <w:left w:val="single" w:sz="4" w:space="0" w:color="000000"/>
              <w:bottom w:val="single" w:sz="4" w:space="0" w:color="000000"/>
              <w:right w:val="single" w:sz="4" w:space="0" w:color="000000"/>
            </w:tcBorders>
            <w:vAlign w:val="center"/>
          </w:tcPr>
          <w:p w14:paraId="081FFA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DD50B4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B6F01D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DC2E9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BF413D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0DAA4BA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259EE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134D34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3D2721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F0AB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A6852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4DE54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固定驾驶椅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5662C28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CD32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4C1145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DA3BF5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25372D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F3E67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BDE6E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单人椅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6F4C9D8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9456B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749B85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230B9C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28D46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66965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9.2</w:t>
            </w:r>
          </w:p>
        </w:tc>
        <w:tc>
          <w:tcPr>
            <w:tcW w:w="2288" w:type="dxa"/>
            <w:tcBorders>
              <w:top w:val="single" w:sz="4" w:space="0" w:color="000000"/>
              <w:left w:val="single" w:sz="4" w:space="0" w:color="000000"/>
              <w:bottom w:val="single" w:sz="4" w:space="0" w:color="000000"/>
              <w:right w:val="single" w:sz="4" w:space="0" w:color="000000"/>
            </w:tcBorders>
            <w:vAlign w:val="center"/>
          </w:tcPr>
          <w:p w14:paraId="54638B8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休息室&amp;会议室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09EC06C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ECD6A4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973A33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448C13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51C48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768B46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6DDB67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沙发</w:t>
            </w:r>
          </w:p>
        </w:tc>
        <w:tc>
          <w:tcPr>
            <w:tcW w:w="2760" w:type="dxa"/>
            <w:tcBorders>
              <w:top w:val="single" w:sz="4" w:space="0" w:color="000000"/>
              <w:left w:val="single" w:sz="4" w:space="0" w:color="000000"/>
              <w:bottom w:val="single" w:sz="4" w:space="0" w:color="000000"/>
              <w:right w:val="single" w:sz="4" w:space="0" w:color="000000"/>
            </w:tcBorders>
            <w:vAlign w:val="center"/>
          </w:tcPr>
          <w:p w14:paraId="32AE1E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定制</w:t>
            </w:r>
          </w:p>
        </w:tc>
        <w:tc>
          <w:tcPr>
            <w:tcW w:w="854" w:type="dxa"/>
            <w:tcBorders>
              <w:top w:val="single" w:sz="4" w:space="0" w:color="000000"/>
              <w:left w:val="single" w:sz="4" w:space="0" w:color="000000"/>
              <w:bottom w:val="single" w:sz="4" w:space="0" w:color="000000"/>
              <w:right w:val="single" w:sz="4" w:space="0" w:color="000000"/>
            </w:tcBorders>
            <w:vAlign w:val="center"/>
          </w:tcPr>
          <w:p w14:paraId="5CDE30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52F096B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2D233D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34921F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921BE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8ADA0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茶几</w:t>
            </w:r>
          </w:p>
        </w:tc>
        <w:tc>
          <w:tcPr>
            <w:tcW w:w="2760" w:type="dxa"/>
            <w:tcBorders>
              <w:top w:val="single" w:sz="4" w:space="0" w:color="000000"/>
              <w:left w:val="single" w:sz="4" w:space="0" w:color="000000"/>
              <w:bottom w:val="single" w:sz="4" w:space="0" w:color="000000"/>
              <w:right w:val="single" w:sz="4" w:space="0" w:color="000000"/>
            </w:tcBorders>
            <w:vAlign w:val="center"/>
          </w:tcPr>
          <w:p w14:paraId="7FDA67F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8D4A9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17F59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D8DC84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8D287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7A8AFD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D6F6E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电视</w:t>
            </w:r>
          </w:p>
        </w:tc>
        <w:tc>
          <w:tcPr>
            <w:tcW w:w="2760" w:type="dxa"/>
            <w:tcBorders>
              <w:top w:val="single" w:sz="4" w:space="0" w:color="000000"/>
              <w:left w:val="single" w:sz="4" w:space="0" w:color="000000"/>
              <w:bottom w:val="single" w:sz="4" w:space="0" w:color="000000"/>
              <w:right w:val="single" w:sz="4" w:space="0" w:color="000000"/>
            </w:tcBorders>
            <w:vAlign w:val="center"/>
          </w:tcPr>
          <w:p w14:paraId="26EC2DD5" w14:textId="0BD15AB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42寸</w:t>
            </w:r>
          </w:p>
        </w:tc>
        <w:tc>
          <w:tcPr>
            <w:tcW w:w="854" w:type="dxa"/>
            <w:tcBorders>
              <w:top w:val="single" w:sz="4" w:space="0" w:color="000000"/>
              <w:left w:val="single" w:sz="4" w:space="0" w:color="000000"/>
              <w:bottom w:val="single" w:sz="4" w:space="0" w:color="000000"/>
              <w:right w:val="single" w:sz="4" w:space="0" w:color="000000"/>
            </w:tcBorders>
            <w:vAlign w:val="center"/>
          </w:tcPr>
          <w:p w14:paraId="4DA6FC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A3FF5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2BC8D80" w14:textId="0EECFF2E" w:rsidR="00BB6B3B" w:rsidRPr="00BB6B3B" w:rsidRDefault="009E588A" w:rsidP="00F85D7A">
            <w:pPr>
              <w:widowControl/>
              <w:spacing w:line="360" w:lineRule="exact"/>
              <w:rPr>
                <w:rFonts w:ascii="Arial" w:eastAsia="宋体" w:hAnsi="Arial" w:cs="Arial"/>
                <w:color w:val="000000"/>
                <w:szCs w:val="21"/>
              </w:rPr>
            </w:pPr>
            <w:r w:rsidRPr="00914701">
              <w:rPr>
                <w:rFonts w:ascii="宋体" w:eastAsia="宋体" w:hAnsi="宋体" w:cs="宋体" w:hint="eastAsia"/>
                <w:color w:val="000000"/>
                <w:szCs w:val="21"/>
              </w:rPr>
              <w:t>★</w:t>
            </w:r>
            <w:r w:rsidRPr="00914701">
              <w:rPr>
                <w:rFonts w:ascii="宋体" w:eastAsia="宋体" w:hAnsi="宋体" w:cs="宋体"/>
                <w:color w:val="000000"/>
                <w:szCs w:val="21"/>
              </w:rPr>
              <w:t>不低于2级能效，投标文件中必须提供国家确定的认证机构出具的、处于有效期之内的节能产品认证证书。</w:t>
            </w:r>
          </w:p>
        </w:tc>
      </w:tr>
      <w:tr w:rsidR="00BB6B3B" w:rsidRPr="00BB6B3B" w14:paraId="2CDC201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5623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391C1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矮柜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69B876F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内装自制</w:t>
            </w:r>
          </w:p>
        </w:tc>
        <w:tc>
          <w:tcPr>
            <w:tcW w:w="854" w:type="dxa"/>
            <w:tcBorders>
              <w:top w:val="single" w:sz="4" w:space="0" w:color="000000"/>
              <w:left w:val="single" w:sz="4" w:space="0" w:color="000000"/>
              <w:bottom w:val="single" w:sz="4" w:space="0" w:color="000000"/>
              <w:right w:val="single" w:sz="4" w:space="0" w:color="000000"/>
            </w:tcBorders>
            <w:vAlign w:val="center"/>
          </w:tcPr>
          <w:p w14:paraId="64B959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35A091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BFEE67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12754A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3C73F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9.3</w:t>
            </w:r>
          </w:p>
        </w:tc>
        <w:tc>
          <w:tcPr>
            <w:tcW w:w="2288" w:type="dxa"/>
            <w:tcBorders>
              <w:top w:val="single" w:sz="4" w:space="0" w:color="000000"/>
              <w:left w:val="single" w:sz="4" w:space="0" w:color="000000"/>
              <w:bottom w:val="single" w:sz="4" w:space="0" w:color="000000"/>
              <w:right w:val="single" w:sz="4" w:space="0" w:color="000000"/>
            </w:tcBorders>
            <w:vAlign w:val="center"/>
          </w:tcPr>
          <w:p w14:paraId="5DD2B65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船员间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77A93E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2CED49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3BE91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0EF233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FD29AE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E6F8F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3EAC60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共配有：</w:t>
            </w:r>
          </w:p>
        </w:tc>
        <w:tc>
          <w:tcPr>
            <w:tcW w:w="2760" w:type="dxa"/>
            <w:tcBorders>
              <w:top w:val="single" w:sz="4" w:space="0" w:color="000000"/>
              <w:left w:val="single" w:sz="4" w:space="0" w:color="000000"/>
              <w:bottom w:val="single" w:sz="4" w:space="0" w:color="000000"/>
              <w:right w:val="single" w:sz="4" w:space="0" w:color="000000"/>
            </w:tcBorders>
            <w:vAlign w:val="center"/>
          </w:tcPr>
          <w:p w14:paraId="30BB8BE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F3E2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83EAB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747FD7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D51C1B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8CD1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42907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单人椅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2AACA6C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C87F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座</w:t>
            </w:r>
          </w:p>
        </w:tc>
        <w:tc>
          <w:tcPr>
            <w:tcW w:w="1026" w:type="dxa"/>
            <w:tcBorders>
              <w:top w:val="single" w:sz="4" w:space="0" w:color="000000"/>
              <w:left w:val="single" w:sz="4" w:space="0" w:color="000000"/>
              <w:bottom w:val="single" w:sz="4" w:space="0" w:color="000000"/>
              <w:right w:val="single" w:sz="4" w:space="0" w:color="000000"/>
            </w:tcBorders>
            <w:vAlign w:val="center"/>
          </w:tcPr>
          <w:p w14:paraId="4863D8C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81381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46E374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8170E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4D45B0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长桌</w:t>
            </w:r>
          </w:p>
        </w:tc>
        <w:tc>
          <w:tcPr>
            <w:tcW w:w="2760" w:type="dxa"/>
            <w:tcBorders>
              <w:top w:val="single" w:sz="4" w:space="0" w:color="000000"/>
              <w:left w:val="single" w:sz="4" w:space="0" w:color="000000"/>
              <w:bottom w:val="single" w:sz="4" w:space="0" w:color="000000"/>
              <w:right w:val="single" w:sz="4" w:space="0" w:color="000000"/>
            </w:tcBorders>
            <w:vAlign w:val="center"/>
          </w:tcPr>
          <w:p w14:paraId="41B5F07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BD6F0E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026" w:type="dxa"/>
            <w:tcBorders>
              <w:top w:val="single" w:sz="4" w:space="0" w:color="000000"/>
              <w:left w:val="single" w:sz="4" w:space="0" w:color="000000"/>
              <w:bottom w:val="single" w:sz="4" w:space="0" w:color="000000"/>
              <w:right w:val="single" w:sz="4" w:space="0" w:color="000000"/>
            </w:tcBorders>
            <w:vAlign w:val="center"/>
          </w:tcPr>
          <w:p w14:paraId="7FE4A8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21E6DF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DA187E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4BC41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CAE65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衣柜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0970DE4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A0B9F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AEE53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411100C"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03688C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8E6B5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5D4A04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双层床</w:t>
            </w:r>
          </w:p>
        </w:tc>
        <w:tc>
          <w:tcPr>
            <w:tcW w:w="2760" w:type="dxa"/>
            <w:tcBorders>
              <w:top w:val="single" w:sz="4" w:space="0" w:color="000000"/>
              <w:left w:val="single" w:sz="4" w:space="0" w:color="000000"/>
              <w:bottom w:val="single" w:sz="4" w:space="0" w:color="000000"/>
              <w:right w:val="single" w:sz="4" w:space="0" w:color="000000"/>
            </w:tcBorders>
            <w:vAlign w:val="center"/>
          </w:tcPr>
          <w:p w14:paraId="4915123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867B2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D2C248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182D66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068FE3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CD97B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9.4</w:t>
            </w:r>
          </w:p>
        </w:tc>
        <w:tc>
          <w:tcPr>
            <w:tcW w:w="2288" w:type="dxa"/>
            <w:tcBorders>
              <w:top w:val="single" w:sz="4" w:space="0" w:color="000000"/>
              <w:left w:val="single" w:sz="4" w:space="0" w:color="000000"/>
              <w:bottom w:val="single" w:sz="4" w:space="0" w:color="000000"/>
              <w:right w:val="single" w:sz="4" w:space="0" w:color="000000"/>
            </w:tcBorders>
            <w:vAlign w:val="center"/>
          </w:tcPr>
          <w:p w14:paraId="1E542D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茶水间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1E6707C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1A3118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7E50C0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90BAFE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2BC90A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ECC1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3DA1FF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不锈钢茶水柜组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5208E42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A267A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14785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DE6B0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06986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7056D5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63FADF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电热水壶</w:t>
            </w:r>
          </w:p>
        </w:tc>
        <w:tc>
          <w:tcPr>
            <w:tcW w:w="2760" w:type="dxa"/>
            <w:tcBorders>
              <w:top w:val="single" w:sz="4" w:space="0" w:color="000000"/>
              <w:left w:val="single" w:sz="4" w:space="0" w:color="000000"/>
              <w:bottom w:val="single" w:sz="4" w:space="0" w:color="000000"/>
              <w:right w:val="single" w:sz="4" w:space="0" w:color="000000"/>
            </w:tcBorders>
            <w:vAlign w:val="center"/>
          </w:tcPr>
          <w:p w14:paraId="4400D78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5871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F0F4B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BD30D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F4A24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11125D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9E5B0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小冰箱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BAE211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2381A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D5E05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B023D4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B6737B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0187E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0C89A1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饮水机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6ACC3C0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2779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D704D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8554C9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1C4EB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1D0FD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9.5</w:t>
            </w:r>
          </w:p>
        </w:tc>
        <w:tc>
          <w:tcPr>
            <w:tcW w:w="2288" w:type="dxa"/>
            <w:tcBorders>
              <w:top w:val="single" w:sz="4" w:space="0" w:color="000000"/>
              <w:left w:val="single" w:sz="4" w:space="0" w:color="000000"/>
              <w:bottom w:val="single" w:sz="4" w:space="0" w:color="000000"/>
              <w:right w:val="single" w:sz="4" w:space="0" w:color="000000"/>
            </w:tcBorders>
            <w:vAlign w:val="center"/>
          </w:tcPr>
          <w:p w14:paraId="498ECE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卫生间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068261A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2E8E0E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B085E8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B1F106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3444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A7C1A5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60A4F0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包括：陶瓷坐便器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4874CF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A140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2BD0B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9F3C0B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3295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45374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96575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防风暴扶手</w:t>
            </w:r>
          </w:p>
        </w:tc>
        <w:tc>
          <w:tcPr>
            <w:tcW w:w="2760" w:type="dxa"/>
            <w:tcBorders>
              <w:top w:val="single" w:sz="4" w:space="0" w:color="000000"/>
              <w:left w:val="single" w:sz="4" w:space="0" w:color="000000"/>
              <w:bottom w:val="single" w:sz="4" w:space="0" w:color="000000"/>
              <w:right w:val="single" w:sz="4" w:space="0" w:color="000000"/>
            </w:tcBorders>
            <w:vAlign w:val="center"/>
          </w:tcPr>
          <w:p w14:paraId="2457CFD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c>
          <w:tcPr>
            <w:tcW w:w="854" w:type="dxa"/>
            <w:tcBorders>
              <w:top w:val="single" w:sz="4" w:space="0" w:color="000000"/>
              <w:left w:val="single" w:sz="4" w:space="0" w:color="000000"/>
              <w:bottom w:val="single" w:sz="4" w:space="0" w:color="000000"/>
              <w:right w:val="single" w:sz="4" w:space="0" w:color="000000"/>
            </w:tcBorders>
            <w:vAlign w:val="center"/>
          </w:tcPr>
          <w:p w14:paraId="57CE1A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8D279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D87F79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8478A7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A219C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CC493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洗手台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7C625B9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4619B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F90EB1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988C3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6FD58C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B9806C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24974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卫生纸架</w:t>
            </w:r>
          </w:p>
        </w:tc>
        <w:tc>
          <w:tcPr>
            <w:tcW w:w="2760" w:type="dxa"/>
            <w:tcBorders>
              <w:top w:val="single" w:sz="4" w:space="0" w:color="000000"/>
              <w:left w:val="single" w:sz="4" w:space="0" w:color="000000"/>
              <w:bottom w:val="single" w:sz="4" w:space="0" w:color="000000"/>
              <w:right w:val="single" w:sz="4" w:space="0" w:color="000000"/>
            </w:tcBorders>
            <w:vAlign w:val="center"/>
          </w:tcPr>
          <w:p w14:paraId="670691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c>
          <w:tcPr>
            <w:tcW w:w="854" w:type="dxa"/>
            <w:tcBorders>
              <w:top w:val="single" w:sz="4" w:space="0" w:color="000000"/>
              <w:left w:val="single" w:sz="4" w:space="0" w:color="000000"/>
              <w:bottom w:val="single" w:sz="4" w:space="0" w:color="000000"/>
              <w:right w:val="single" w:sz="4" w:space="0" w:color="000000"/>
            </w:tcBorders>
            <w:vAlign w:val="center"/>
          </w:tcPr>
          <w:p w14:paraId="020D02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81F6F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9171E9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F27305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42AC1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8D1EA1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仪容镜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080E63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B0B01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603655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F6ACC2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BA8C43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D754AB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7C076F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淋浴器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4DA1DBB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77F0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54B73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AADE14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4129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47BBD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9.6</w:t>
            </w:r>
          </w:p>
        </w:tc>
        <w:tc>
          <w:tcPr>
            <w:tcW w:w="2288" w:type="dxa"/>
            <w:tcBorders>
              <w:top w:val="single" w:sz="4" w:space="0" w:color="000000"/>
              <w:left w:val="single" w:sz="4" w:space="0" w:color="000000"/>
              <w:bottom w:val="single" w:sz="4" w:space="0" w:color="000000"/>
              <w:right w:val="single" w:sz="4" w:space="0" w:color="000000"/>
            </w:tcBorders>
            <w:vAlign w:val="center"/>
          </w:tcPr>
          <w:p w14:paraId="1A119F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311A250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30BF46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CAD0D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5E07DA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D3B27E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EE2692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EE79EB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包括：组合工作台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36C0546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73CF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DF318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7B2B5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3184F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176038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77270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2C64978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A163A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31CF81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0B9BA6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837013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C6FFB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B4D5BA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柜/架</w:t>
            </w:r>
          </w:p>
        </w:tc>
        <w:tc>
          <w:tcPr>
            <w:tcW w:w="2760" w:type="dxa"/>
            <w:tcBorders>
              <w:top w:val="single" w:sz="4" w:space="0" w:color="000000"/>
              <w:left w:val="single" w:sz="4" w:space="0" w:color="000000"/>
              <w:bottom w:val="single" w:sz="4" w:space="0" w:color="000000"/>
              <w:right w:val="single" w:sz="4" w:space="0" w:color="000000"/>
            </w:tcBorders>
            <w:vAlign w:val="center"/>
          </w:tcPr>
          <w:p w14:paraId="31C23B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内装自制</w:t>
            </w:r>
          </w:p>
        </w:tc>
        <w:tc>
          <w:tcPr>
            <w:tcW w:w="854" w:type="dxa"/>
            <w:tcBorders>
              <w:top w:val="single" w:sz="4" w:space="0" w:color="000000"/>
              <w:left w:val="single" w:sz="4" w:space="0" w:color="000000"/>
              <w:bottom w:val="single" w:sz="4" w:space="0" w:color="000000"/>
              <w:right w:val="single" w:sz="4" w:space="0" w:color="000000"/>
            </w:tcBorders>
            <w:vAlign w:val="center"/>
          </w:tcPr>
          <w:p w14:paraId="03627D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7471EF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20295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73B14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136BCD4"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10</w:t>
            </w:r>
          </w:p>
        </w:tc>
        <w:tc>
          <w:tcPr>
            <w:tcW w:w="2288" w:type="dxa"/>
            <w:tcBorders>
              <w:top w:val="single" w:sz="4" w:space="0" w:color="000000"/>
              <w:left w:val="single" w:sz="4" w:space="0" w:color="000000"/>
              <w:bottom w:val="single" w:sz="4" w:space="0" w:color="000000"/>
              <w:right w:val="single" w:sz="4" w:space="0" w:color="000000"/>
            </w:tcBorders>
            <w:vAlign w:val="center"/>
          </w:tcPr>
          <w:p w14:paraId="2BF6D1A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其它</w:t>
            </w:r>
          </w:p>
        </w:tc>
        <w:tc>
          <w:tcPr>
            <w:tcW w:w="2760" w:type="dxa"/>
            <w:tcBorders>
              <w:top w:val="single" w:sz="4" w:space="0" w:color="000000"/>
              <w:left w:val="single" w:sz="4" w:space="0" w:color="000000"/>
              <w:bottom w:val="single" w:sz="4" w:space="0" w:color="000000"/>
              <w:right w:val="single" w:sz="4" w:space="0" w:color="000000"/>
            </w:tcBorders>
            <w:vAlign w:val="center"/>
          </w:tcPr>
          <w:p w14:paraId="36D6D0B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A10B20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D8BE1F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A676A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284E4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D63FE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10.1</w:t>
            </w:r>
          </w:p>
        </w:tc>
        <w:tc>
          <w:tcPr>
            <w:tcW w:w="2288" w:type="dxa"/>
            <w:tcBorders>
              <w:top w:val="single" w:sz="4" w:space="0" w:color="000000"/>
              <w:left w:val="single" w:sz="4" w:space="0" w:color="000000"/>
              <w:bottom w:val="single" w:sz="4" w:space="0" w:color="000000"/>
              <w:right w:val="single" w:sz="4" w:space="0" w:color="000000"/>
            </w:tcBorders>
            <w:vAlign w:val="center"/>
          </w:tcPr>
          <w:p w14:paraId="10399A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w:t>
            </w:r>
          </w:p>
        </w:tc>
        <w:tc>
          <w:tcPr>
            <w:tcW w:w="2760" w:type="dxa"/>
            <w:tcBorders>
              <w:top w:val="single" w:sz="4" w:space="0" w:color="000000"/>
              <w:left w:val="single" w:sz="4" w:space="0" w:color="000000"/>
              <w:bottom w:val="single" w:sz="4" w:space="0" w:color="000000"/>
              <w:right w:val="single" w:sz="4" w:space="0" w:color="000000"/>
            </w:tcBorders>
            <w:vAlign w:val="center"/>
          </w:tcPr>
          <w:p w14:paraId="0CD6FD4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EBE39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52B64E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DC294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08879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04ED5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10.2</w:t>
            </w:r>
          </w:p>
        </w:tc>
        <w:tc>
          <w:tcPr>
            <w:tcW w:w="2288" w:type="dxa"/>
            <w:tcBorders>
              <w:top w:val="single" w:sz="4" w:space="0" w:color="000000"/>
              <w:left w:val="single" w:sz="4" w:space="0" w:color="000000"/>
              <w:bottom w:val="single" w:sz="4" w:space="0" w:color="000000"/>
              <w:right w:val="single" w:sz="4" w:space="0" w:color="000000"/>
            </w:tcBorders>
            <w:vAlign w:val="center"/>
          </w:tcPr>
          <w:p w14:paraId="0B6915D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放泄螺塞</w:t>
            </w:r>
          </w:p>
        </w:tc>
        <w:tc>
          <w:tcPr>
            <w:tcW w:w="2760" w:type="dxa"/>
            <w:tcBorders>
              <w:top w:val="single" w:sz="4" w:space="0" w:color="000000"/>
              <w:left w:val="single" w:sz="4" w:space="0" w:color="000000"/>
              <w:bottom w:val="single" w:sz="4" w:space="0" w:color="000000"/>
              <w:right w:val="single" w:sz="4" w:space="0" w:color="000000"/>
            </w:tcBorders>
            <w:vAlign w:val="center"/>
          </w:tcPr>
          <w:p w14:paraId="597681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254-1997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32572E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55A326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427" w:type="dxa"/>
            <w:tcBorders>
              <w:top w:val="single" w:sz="4" w:space="0" w:color="000000"/>
              <w:left w:val="single" w:sz="4" w:space="0" w:color="000000"/>
              <w:bottom w:val="single" w:sz="4" w:space="0" w:color="000000"/>
              <w:right w:val="single" w:sz="4" w:space="0" w:color="000000"/>
            </w:tcBorders>
            <w:vAlign w:val="center"/>
          </w:tcPr>
          <w:p w14:paraId="6F06200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23C5E9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4753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10.3</w:t>
            </w:r>
          </w:p>
        </w:tc>
        <w:tc>
          <w:tcPr>
            <w:tcW w:w="2288" w:type="dxa"/>
            <w:tcBorders>
              <w:top w:val="single" w:sz="4" w:space="0" w:color="000000"/>
              <w:left w:val="single" w:sz="4" w:space="0" w:color="000000"/>
              <w:bottom w:val="single" w:sz="4" w:space="0" w:color="000000"/>
              <w:right w:val="single" w:sz="4" w:space="0" w:color="000000"/>
            </w:tcBorders>
            <w:vAlign w:val="center"/>
          </w:tcPr>
          <w:p w14:paraId="46536C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螺旋桨</w:t>
            </w:r>
          </w:p>
        </w:tc>
        <w:tc>
          <w:tcPr>
            <w:tcW w:w="2760" w:type="dxa"/>
            <w:tcBorders>
              <w:top w:val="single" w:sz="4" w:space="0" w:color="000000"/>
              <w:left w:val="single" w:sz="4" w:space="0" w:color="000000"/>
              <w:bottom w:val="single" w:sz="4" w:space="0" w:color="000000"/>
              <w:right w:val="single" w:sz="4" w:space="0" w:color="000000"/>
            </w:tcBorders>
            <w:vAlign w:val="center"/>
          </w:tcPr>
          <w:p w14:paraId="0974F39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6B294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BF68F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CED9A1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25D8E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10657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10.4</w:t>
            </w:r>
          </w:p>
        </w:tc>
        <w:tc>
          <w:tcPr>
            <w:tcW w:w="2288" w:type="dxa"/>
            <w:tcBorders>
              <w:top w:val="single" w:sz="4" w:space="0" w:color="000000"/>
              <w:left w:val="single" w:sz="4" w:space="0" w:color="000000"/>
              <w:bottom w:val="single" w:sz="4" w:space="0" w:color="000000"/>
              <w:right w:val="single" w:sz="4" w:space="0" w:color="000000"/>
            </w:tcBorders>
            <w:vAlign w:val="center"/>
          </w:tcPr>
          <w:p w14:paraId="3B63E2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钢质护舷</w:t>
            </w:r>
          </w:p>
        </w:tc>
        <w:tc>
          <w:tcPr>
            <w:tcW w:w="2760" w:type="dxa"/>
            <w:tcBorders>
              <w:top w:val="single" w:sz="4" w:space="0" w:color="000000"/>
              <w:left w:val="single" w:sz="4" w:space="0" w:color="000000"/>
              <w:bottom w:val="single" w:sz="4" w:space="0" w:color="000000"/>
              <w:right w:val="single" w:sz="4" w:space="0" w:color="000000"/>
            </w:tcBorders>
            <w:vAlign w:val="center"/>
          </w:tcPr>
          <w:p w14:paraId="01EEEF4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65E88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33A888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781F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11515C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29E6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10.5</w:t>
            </w:r>
          </w:p>
        </w:tc>
        <w:tc>
          <w:tcPr>
            <w:tcW w:w="2288" w:type="dxa"/>
            <w:tcBorders>
              <w:top w:val="single" w:sz="4" w:space="0" w:color="000000"/>
              <w:left w:val="single" w:sz="4" w:space="0" w:color="000000"/>
              <w:bottom w:val="single" w:sz="4" w:space="0" w:color="000000"/>
              <w:right w:val="single" w:sz="4" w:space="0" w:color="000000"/>
            </w:tcBorders>
            <w:vAlign w:val="center"/>
          </w:tcPr>
          <w:p w14:paraId="2482B9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阻尼涂料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4610C19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DEED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026" w:type="dxa"/>
            <w:tcBorders>
              <w:top w:val="single" w:sz="4" w:space="0" w:color="000000"/>
              <w:left w:val="single" w:sz="4" w:space="0" w:color="000000"/>
              <w:bottom w:val="single" w:sz="4" w:space="0" w:color="000000"/>
              <w:right w:val="single" w:sz="4" w:space="0" w:color="000000"/>
            </w:tcBorders>
            <w:vAlign w:val="center"/>
          </w:tcPr>
          <w:p w14:paraId="024E3E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1500</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ED01DD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1359B5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0F224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10.6</w:t>
            </w:r>
          </w:p>
        </w:tc>
        <w:tc>
          <w:tcPr>
            <w:tcW w:w="2288" w:type="dxa"/>
            <w:tcBorders>
              <w:top w:val="single" w:sz="4" w:space="0" w:color="000000"/>
              <w:left w:val="single" w:sz="4" w:space="0" w:color="000000"/>
              <w:bottom w:val="single" w:sz="4" w:space="0" w:color="000000"/>
              <w:right w:val="single" w:sz="4" w:space="0" w:color="000000"/>
            </w:tcBorders>
            <w:vAlign w:val="center"/>
          </w:tcPr>
          <w:p w14:paraId="646B4F7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旋转伸缩吊</w:t>
            </w:r>
          </w:p>
        </w:tc>
        <w:tc>
          <w:tcPr>
            <w:tcW w:w="2760" w:type="dxa"/>
            <w:tcBorders>
              <w:top w:val="single" w:sz="4" w:space="0" w:color="000000"/>
              <w:left w:val="single" w:sz="4" w:space="0" w:color="000000"/>
              <w:bottom w:val="single" w:sz="4" w:space="0" w:color="000000"/>
              <w:right w:val="single" w:sz="4" w:space="0" w:color="000000"/>
            </w:tcBorders>
            <w:vAlign w:val="center"/>
          </w:tcPr>
          <w:p w14:paraId="03D4967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执法专业设备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0D9C6F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565C4C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C3B7C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船东提供</w:t>
            </w:r>
          </w:p>
        </w:tc>
      </w:tr>
      <w:tr w:rsidR="00BB6B3B" w:rsidRPr="00BB6B3B" w14:paraId="6097F0F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955E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10.7</w:t>
            </w:r>
          </w:p>
        </w:tc>
        <w:tc>
          <w:tcPr>
            <w:tcW w:w="2288" w:type="dxa"/>
            <w:tcBorders>
              <w:top w:val="single" w:sz="4" w:space="0" w:color="000000"/>
              <w:left w:val="single" w:sz="4" w:space="0" w:color="000000"/>
              <w:bottom w:val="single" w:sz="4" w:space="0" w:color="000000"/>
              <w:right w:val="single" w:sz="4" w:space="0" w:color="000000"/>
            </w:tcBorders>
            <w:vAlign w:val="center"/>
          </w:tcPr>
          <w:p w14:paraId="3D62C48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电动取砂设备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11A31A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执法专业设备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4EFBFD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CA066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7E192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船东提供</w:t>
            </w:r>
          </w:p>
        </w:tc>
      </w:tr>
      <w:tr w:rsidR="00BB6B3B" w:rsidRPr="00BB6B3B" w14:paraId="221763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0420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971EA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舾装辅助材料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2233203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E66B3F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651305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5C56DF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01F36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514B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2288" w:type="dxa"/>
            <w:tcBorders>
              <w:top w:val="single" w:sz="4" w:space="0" w:color="000000"/>
              <w:left w:val="single" w:sz="4" w:space="0" w:color="000000"/>
              <w:bottom w:val="single" w:sz="4" w:space="0" w:color="000000"/>
              <w:right w:val="single" w:sz="4" w:space="0" w:color="000000"/>
            </w:tcBorders>
            <w:vAlign w:val="center"/>
          </w:tcPr>
          <w:p w14:paraId="27C8FAE2"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轮机设备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44D84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CD73E0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874586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27065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51872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E3C83B"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2288" w:type="dxa"/>
            <w:tcBorders>
              <w:top w:val="single" w:sz="4" w:space="0" w:color="000000"/>
              <w:left w:val="single" w:sz="4" w:space="0" w:color="000000"/>
              <w:bottom w:val="single" w:sz="4" w:space="0" w:color="000000"/>
              <w:right w:val="single" w:sz="4" w:space="0" w:color="000000"/>
            </w:tcBorders>
            <w:vAlign w:val="center"/>
          </w:tcPr>
          <w:p w14:paraId="2385450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主机组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4AB6870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766A4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7BC13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53A353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2FAE7B7" w14:textId="77777777" w:rsidTr="001273E7">
        <w:trPr>
          <w:trHeight w:val="743"/>
        </w:trPr>
        <w:tc>
          <w:tcPr>
            <w:tcW w:w="993" w:type="dxa"/>
            <w:tcBorders>
              <w:top w:val="single" w:sz="4" w:space="0" w:color="000000"/>
              <w:left w:val="single" w:sz="4" w:space="0" w:color="000000"/>
              <w:bottom w:val="single" w:sz="4" w:space="0" w:color="000000"/>
              <w:right w:val="single" w:sz="4" w:space="0" w:color="000000"/>
            </w:tcBorders>
            <w:vAlign w:val="center"/>
          </w:tcPr>
          <w:p w14:paraId="55DCF6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8E4B8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19969C09" w14:textId="1A6A6A3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br/>
              <w:t>形式：四冲程、水冷、直列、</w:t>
            </w:r>
            <w:r w:rsidRPr="00BB6B3B">
              <w:rPr>
                <w:rFonts w:ascii="宋体" w:eastAsia="宋体" w:hAnsi="宋体" w:cs="宋体" w:hint="eastAsia"/>
                <w:color w:val="000000"/>
                <w:kern w:val="0"/>
                <w:szCs w:val="21"/>
                <w:lang w:bidi="ar"/>
              </w:rPr>
              <w:br/>
              <w:t>额定功率／转速：441kW/1500r/min</w:t>
            </w:r>
            <w:r w:rsidRPr="00BB6B3B">
              <w:rPr>
                <w:rFonts w:ascii="宋体" w:eastAsia="宋体" w:hAnsi="宋体" w:cs="宋体" w:hint="eastAsia"/>
                <w:color w:val="000000"/>
                <w:kern w:val="0"/>
                <w:szCs w:val="21"/>
                <w:lang w:bidi="ar"/>
              </w:rPr>
              <w:br/>
              <w:t>冷却方式：闭式循环冷却</w:t>
            </w:r>
            <w:r w:rsidRPr="00BB6B3B">
              <w:rPr>
                <w:rFonts w:ascii="宋体" w:eastAsia="宋体" w:hAnsi="宋体" w:cs="宋体" w:hint="eastAsia"/>
                <w:color w:val="000000"/>
                <w:kern w:val="0"/>
                <w:szCs w:val="21"/>
                <w:lang w:bidi="ar"/>
              </w:rPr>
              <w:br/>
              <w:t>启动方式：电启动</w:t>
            </w:r>
          </w:p>
        </w:tc>
        <w:tc>
          <w:tcPr>
            <w:tcW w:w="854" w:type="dxa"/>
            <w:tcBorders>
              <w:top w:val="single" w:sz="4" w:space="0" w:color="000000"/>
              <w:left w:val="single" w:sz="4" w:space="0" w:color="000000"/>
              <w:bottom w:val="single" w:sz="4" w:space="0" w:color="000000"/>
              <w:right w:val="single" w:sz="4" w:space="0" w:color="000000"/>
            </w:tcBorders>
            <w:vAlign w:val="center"/>
          </w:tcPr>
          <w:p w14:paraId="41ECD3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57A7A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6C948CE" w14:textId="6EE7F366"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1.每台柴油机应携带的附属设备包括：机带海水泵、淡水泵、淡水冷却器、滑油冷却器、淡水膨胀水箱、仪表箱、标准工具箱、主机使用手册、</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、C2排放</w:t>
            </w:r>
            <w:r w:rsidR="00D11298">
              <w:rPr>
                <w:rFonts w:ascii="宋体" w:eastAsia="宋体" w:hAnsi="宋体" w:cs="宋体" w:hint="eastAsia"/>
                <w:color w:val="000000"/>
                <w:kern w:val="0"/>
                <w:szCs w:val="21"/>
                <w:lang w:bidi="ar"/>
              </w:rPr>
              <w:t>标准</w:t>
            </w:r>
            <w:r w:rsidRPr="00BB6B3B">
              <w:rPr>
                <w:rFonts w:ascii="宋体" w:eastAsia="宋体" w:hAnsi="宋体" w:cs="宋体" w:hint="eastAsia"/>
                <w:color w:val="000000"/>
                <w:kern w:val="0"/>
                <w:szCs w:val="21"/>
                <w:lang w:bidi="ar"/>
              </w:rPr>
              <w:t>；</w:t>
            </w:r>
            <w:r w:rsidRPr="00BB6B3B">
              <w:rPr>
                <w:rFonts w:ascii="宋体" w:eastAsia="宋体" w:hAnsi="宋体" w:cs="宋体" w:hint="eastAsia"/>
                <w:color w:val="000000"/>
                <w:kern w:val="0"/>
                <w:szCs w:val="21"/>
                <w:lang w:bidi="ar"/>
              </w:rPr>
              <w:br/>
              <w:t>2.配14”飞轮和SAE 0飞轮壳；</w:t>
            </w:r>
            <w:r w:rsidRPr="00BB6B3B">
              <w:rPr>
                <w:rFonts w:ascii="宋体" w:eastAsia="宋体" w:hAnsi="宋体" w:cs="宋体" w:hint="eastAsia"/>
                <w:color w:val="000000"/>
                <w:kern w:val="0"/>
                <w:szCs w:val="21"/>
                <w:lang w:bidi="ar"/>
              </w:rPr>
              <w:br/>
              <w:t>3.增订项目：</w:t>
            </w:r>
            <w:r w:rsidRPr="00BB6B3B">
              <w:rPr>
                <w:rFonts w:ascii="宋体" w:eastAsia="宋体" w:hAnsi="宋体" w:cs="宋体" w:hint="eastAsia"/>
                <w:color w:val="000000"/>
                <w:kern w:val="0"/>
                <w:szCs w:val="21"/>
                <w:lang w:bidi="ar"/>
              </w:rPr>
              <w:br/>
              <w:t>1）随机供应主机排气膨胀接头；</w:t>
            </w:r>
            <w:r w:rsidRPr="00BB6B3B">
              <w:rPr>
                <w:rFonts w:ascii="宋体" w:eastAsia="宋体" w:hAnsi="宋体" w:cs="宋体" w:hint="eastAsia"/>
                <w:color w:val="000000"/>
                <w:kern w:val="0"/>
                <w:szCs w:val="21"/>
                <w:lang w:bidi="ar"/>
              </w:rPr>
              <w:br/>
            </w:r>
            <w:r w:rsidRPr="00BB6B3B">
              <w:rPr>
                <w:rFonts w:ascii="宋体" w:eastAsia="宋体" w:hAnsi="宋体" w:cs="宋体" w:hint="eastAsia"/>
                <w:color w:val="000000"/>
                <w:kern w:val="0"/>
                <w:szCs w:val="21"/>
                <w:lang w:bidi="ar"/>
              </w:rPr>
              <w:lastRenderedPageBreak/>
              <w:t>2）配远程仪表板和传感器：转速表、水温表和传感器；滑油压力表及传感器；</w:t>
            </w:r>
            <w:r w:rsidRPr="00BB6B3B">
              <w:rPr>
                <w:rFonts w:ascii="宋体" w:eastAsia="宋体" w:hAnsi="宋体" w:cs="宋体" w:hint="eastAsia"/>
                <w:color w:val="000000"/>
                <w:kern w:val="0"/>
                <w:szCs w:val="21"/>
                <w:lang w:bidi="ar"/>
              </w:rPr>
              <w:br/>
              <w:t>3）配滑油失压及越控功能</w:t>
            </w:r>
            <w:r w:rsidR="001273E7">
              <w:rPr>
                <w:rFonts w:ascii="宋体" w:eastAsia="宋体" w:hAnsi="宋体" w:cs="宋体" w:hint="eastAsia"/>
                <w:color w:val="000000"/>
                <w:kern w:val="0"/>
                <w:szCs w:val="21"/>
                <w:lang w:bidi="ar"/>
              </w:rPr>
              <w:t>。</w:t>
            </w:r>
          </w:p>
        </w:tc>
      </w:tr>
      <w:tr w:rsidR="00BB6B3B" w:rsidRPr="00BB6B3B" w14:paraId="7F1B7D7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E98525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49C8F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主机减振器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45373A0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BA6B9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BF92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427" w:type="dxa"/>
            <w:tcBorders>
              <w:top w:val="single" w:sz="4" w:space="0" w:color="000000"/>
              <w:left w:val="single" w:sz="4" w:space="0" w:color="000000"/>
              <w:bottom w:val="single" w:sz="4" w:space="0" w:color="000000"/>
              <w:right w:val="single" w:sz="4" w:space="0" w:color="000000"/>
            </w:tcBorders>
            <w:vAlign w:val="center"/>
          </w:tcPr>
          <w:p w14:paraId="745F17A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A1488D" w14:textId="77777777" w:rsidTr="00F85D7A">
        <w:trPr>
          <w:trHeight w:val="2696"/>
        </w:trPr>
        <w:tc>
          <w:tcPr>
            <w:tcW w:w="993" w:type="dxa"/>
            <w:tcBorders>
              <w:top w:val="single" w:sz="4" w:space="0" w:color="000000"/>
              <w:left w:val="single" w:sz="4" w:space="0" w:color="000000"/>
              <w:bottom w:val="single" w:sz="4" w:space="0" w:color="000000"/>
              <w:right w:val="single" w:sz="4" w:space="0" w:color="000000"/>
            </w:tcBorders>
            <w:vAlign w:val="center"/>
          </w:tcPr>
          <w:p w14:paraId="5CA84A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3F321FA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减速齿轮箱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00F5F1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形式：减速齿轮箱</w:t>
            </w:r>
            <w:r w:rsidRPr="00BB6B3B">
              <w:rPr>
                <w:rFonts w:ascii="宋体" w:eastAsia="宋体" w:hAnsi="宋体" w:cs="宋体" w:hint="eastAsia"/>
                <w:color w:val="000000"/>
                <w:kern w:val="0"/>
                <w:szCs w:val="21"/>
                <w:lang w:bidi="ar"/>
              </w:rPr>
              <w:br/>
              <w:t>减速比：2.45</w:t>
            </w:r>
            <w:r w:rsidRPr="00BB6B3B">
              <w:rPr>
                <w:rFonts w:ascii="宋体" w:eastAsia="宋体" w:hAnsi="宋体" w:cs="宋体" w:hint="eastAsia"/>
                <w:color w:val="000000"/>
                <w:kern w:val="0"/>
                <w:szCs w:val="21"/>
                <w:lang w:bidi="ar"/>
              </w:rPr>
              <w:br/>
              <w:t>传递能力：0.382kW/r/min</w:t>
            </w:r>
          </w:p>
        </w:tc>
        <w:tc>
          <w:tcPr>
            <w:tcW w:w="854" w:type="dxa"/>
            <w:tcBorders>
              <w:top w:val="single" w:sz="4" w:space="0" w:color="000000"/>
              <w:left w:val="single" w:sz="4" w:space="0" w:color="000000"/>
              <w:bottom w:val="single" w:sz="4" w:space="0" w:color="000000"/>
              <w:right w:val="single" w:sz="4" w:space="0" w:color="000000"/>
            </w:tcBorders>
            <w:vAlign w:val="center"/>
          </w:tcPr>
          <w:p w14:paraId="763840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714A9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EBB25AE" w14:textId="43178F6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1.配输入连接法兰；</w:t>
            </w:r>
            <w:r w:rsidRPr="00BB6B3B">
              <w:rPr>
                <w:rFonts w:ascii="宋体" w:eastAsia="宋体" w:hAnsi="宋体" w:cs="宋体" w:hint="eastAsia"/>
                <w:color w:val="000000"/>
                <w:kern w:val="0"/>
                <w:szCs w:val="21"/>
                <w:lang w:bidi="ar"/>
              </w:rPr>
              <w:br/>
              <w:t>2.配滑油低压报警开关、机械式滑油温度表、机械式滑油压力表、工作油压力表；</w:t>
            </w:r>
            <w:r w:rsidRPr="00BB6B3B">
              <w:rPr>
                <w:rFonts w:ascii="宋体" w:eastAsia="宋体" w:hAnsi="宋体" w:cs="宋体" w:hint="eastAsia"/>
                <w:color w:val="000000"/>
                <w:kern w:val="0"/>
                <w:szCs w:val="21"/>
                <w:lang w:bidi="ar"/>
              </w:rPr>
              <w:br/>
              <w:t>3.</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w:t>
            </w:r>
          </w:p>
        </w:tc>
      </w:tr>
      <w:tr w:rsidR="00BB6B3B" w:rsidRPr="00BB6B3B" w14:paraId="2422EA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268EF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2EB9477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高弹性联轴器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4F74FA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型号：按计算选型</w:t>
            </w:r>
          </w:p>
        </w:tc>
        <w:tc>
          <w:tcPr>
            <w:tcW w:w="854" w:type="dxa"/>
            <w:tcBorders>
              <w:top w:val="single" w:sz="4" w:space="0" w:color="000000"/>
              <w:left w:val="single" w:sz="4" w:space="0" w:color="000000"/>
              <w:bottom w:val="single" w:sz="4" w:space="0" w:color="000000"/>
              <w:right w:val="single" w:sz="4" w:space="0" w:color="000000"/>
            </w:tcBorders>
            <w:vAlign w:val="center"/>
          </w:tcPr>
          <w:p w14:paraId="6EB7DF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0290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407D5B43"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244E4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A87AC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1F20C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电子遥控系统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6DE143C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型号：KE-5+</w:t>
            </w:r>
          </w:p>
        </w:tc>
        <w:tc>
          <w:tcPr>
            <w:tcW w:w="854" w:type="dxa"/>
            <w:tcBorders>
              <w:top w:val="single" w:sz="4" w:space="0" w:color="000000"/>
              <w:left w:val="single" w:sz="4" w:space="0" w:color="000000"/>
              <w:bottom w:val="single" w:sz="4" w:space="0" w:color="000000"/>
              <w:right w:val="single" w:sz="4" w:space="0" w:color="000000"/>
            </w:tcBorders>
            <w:vAlign w:val="center"/>
          </w:tcPr>
          <w:p w14:paraId="75F1EB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CD72A7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859F81" w14:textId="42AE4FC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5DD28633" w14:textId="77777777" w:rsidTr="00E24921">
        <w:trPr>
          <w:trHeight w:val="1026"/>
        </w:trPr>
        <w:tc>
          <w:tcPr>
            <w:tcW w:w="993" w:type="dxa"/>
            <w:tcBorders>
              <w:top w:val="single" w:sz="4" w:space="0" w:color="000000"/>
              <w:left w:val="single" w:sz="4" w:space="0" w:color="000000"/>
              <w:bottom w:val="single" w:sz="4" w:space="0" w:color="000000"/>
              <w:right w:val="single" w:sz="4" w:space="0" w:color="000000"/>
            </w:tcBorders>
            <w:vAlign w:val="center"/>
          </w:tcPr>
          <w:p w14:paraId="17F10F79"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2288" w:type="dxa"/>
            <w:tcBorders>
              <w:top w:val="single" w:sz="4" w:space="0" w:color="000000"/>
              <w:left w:val="single" w:sz="4" w:space="0" w:color="000000"/>
              <w:bottom w:val="single" w:sz="4" w:space="0" w:color="000000"/>
              <w:right w:val="single" w:sz="4" w:space="0" w:color="000000"/>
            </w:tcBorders>
            <w:vAlign w:val="center"/>
          </w:tcPr>
          <w:p w14:paraId="15EB58F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柴油发电机组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00C1DF6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8A4C8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54BA9A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15C9125F" w14:textId="05356B6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1.联机组装配套经台架试验合格后供货；</w:t>
            </w:r>
            <w:r w:rsidRPr="00BB6B3B">
              <w:rPr>
                <w:rFonts w:ascii="宋体" w:eastAsia="宋体" w:hAnsi="宋体" w:cs="宋体" w:hint="eastAsia"/>
                <w:color w:val="000000"/>
                <w:kern w:val="0"/>
                <w:szCs w:val="21"/>
                <w:lang w:bidi="ar"/>
              </w:rPr>
              <w:br/>
              <w:t>2.遥控调速采用电动电位器；</w:t>
            </w:r>
            <w:r w:rsidRPr="00BB6B3B">
              <w:rPr>
                <w:rFonts w:ascii="宋体" w:eastAsia="宋体" w:hAnsi="宋体" w:cs="宋体" w:hint="eastAsia"/>
                <w:color w:val="000000"/>
                <w:kern w:val="0"/>
                <w:szCs w:val="21"/>
                <w:lang w:bidi="ar"/>
              </w:rPr>
              <w:br/>
              <w:t>3.可并车运行，可实现不停电负荷转移。</w:t>
            </w:r>
            <w:r w:rsidRPr="00BB6B3B">
              <w:rPr>
                <w:rFonts w:ascii="宋体" w:eastAsia="宋体" w:hAnsi="宋体" w:cs="宋体" w:hint="eastAsia"/>
                <w:color w:val="000000"/>
                <w:kern w:val="0"/>
                <w:szCs w:val="21"/>
                <w:lang w:bidi="ar"/>
              </w:rPr>
              <w:br/>
              <w:t>4.配排气弯管及膨胀接头；</w:t>
            </w:r>
            <w:r w:rsidRPr="00BB6B3B">
              <w:rPr>
                <w:rFonts w:ascii="宋体" w:eastAsia="宋体" w:hAnsi="宋体" w:cs="宋体" w:hint="eastAsia"/>
                <w:color w:val="000000"/>
                <w:kern w:val="0"/>
                <w:szCs w:val="21"/>
                <w:lang w:bidi="ar"/>
              </w:rPr>
              <w:br/>
              <w:t>5.配与柴油机相应管路连接</w:t>
            </w:r>
            <w:r w:rsidRPr="00BB6B3B">
              <w:rPr>
                <w:rFonts w:ascii="宋体" w:eastAsia="宋体" w:hAnsi="宋体" w:cs="宋体" w:hint="eastAsia"/>
                <w:color w:val="000000"/>
                <w:kern w:val="0"/>
                <w:szCs w:val="21"/>
                <w:lang w:bidi="ar"/>
              </w:rPr>
              <w:br/>
              <w:t>用的软管、接头或夹箍；</w:t>
            </w:r>
            <w:r w:rsidRPr="00BB6B3B">
              <w:rPr>
                <w:rFonts w:ascii="宋体" w:eastAsia="宋体" w:hAnsi="宋体" w:cs="宋体" w:hint="eastAsia"/>
                <w:color w:val="000000"/>
                <w:kern w:val="0"/>
                <w:szCs w:val="21"/>
                <w:lang w:bidi="ar"/>
              </w:rPr>
              <w:br/>
              <w:t>6.柴油机及发电机与公共底座间加装减振器；</w:t>
            </w:r>
            <w:r w:rsidRPr="00BB6B3B">
              <w:rPr>
                <w:rFonts w:ascii="宋体" w:eastAsia="宋体" w:hAnsi="宋体" w:cs="宋体" w:hint="eastAsia"/>
                <w:color w:val="000000"/>
                <w:kern w:val="0"/>
                <w:szCs w:val="21"/>
                <w:lang w:bidi="ar"/>
              </w:rPr>
              <w:br/>
              <w:t>7.随机备附件、专用工具及有关技术文件全部配齐；</w:t>
            </w:r>
            <w:r w:rsidRPr="00BB6B3B">
              <w:rPr>
                <w:rFonts w:ascii="宋体" w:eastAsia="宋体" w:hAnsi="宋体" w:cs="宋体" w:hint="eastAsia"/>
                <w:color w:val="000000"/>
                <w:kern w:val="0"/>
                <w:szCs w:val="21"/>
                <w:lang w:bidi="ar"/>
              </w:rPr>
              <w:br/>
              <w:t>8.配双层高压油管和燃油泄漏报警装置；</w:t>
            </w:r>
            <w:r w:rsidRPr="00BB6B3B">
              <w:rPr>
                <w:rFonts w:ascii="宋体" w:eastAsia="宋体" w:hAnsi="宋体" w:cs="宋体" w:hint="eastAsia"/>
                <w:color w:val="000000"/>
                <w:kern w:val="0"/>
                <w:szCs w:val="21"/>
                <w:lang w:bidi="ar"/>
              </w:rPr>
              <w:br/>
              <w:t>9.配远程仪表板；</w:t>
            </w:r>
            <w:r w:rsidRPr="00BB6B3B">
              <w:rPr>
                <w:rFonts w:ascii="宋体" w:eastAsia="宋体" w:hAnsi="宋体" w:cs="宋体" w:hint="eastAsia"/>
                <w:color w:val="000000"/>
                <w:kern w:val="0"/>
                <w:szCs w:val="21"/>
                <w:lang w:bidi="ar"/>
              </w:rPr>
              <w:br/>
              <w:t>10.配自起动控制箱，并装有滑油压力表和淡水</w:t>
            </w:r>
            <w:r w:rsidRPr="00BB6B3B">
              <w:rPr>
                <w:rFonts w:ascii="宋体" w:eastAsia="宋体" w:hAnsi="宋体" w:cs="宋体" w:hint="eastAsia"/>
                <w:color w:val="000000"/>
                <w:kern w:val="0"/>
                <w:szCs w:val="21"/>
                <w:lang w:bidi="ar"/>
              </w:rPr>
              <w:lastRenderedPageBreak/>
              <w:t>温度表；</w:t>
            </w:r>
            <w:r w:rsidRPr="00BB6B3B">
              <w:rPr>
                <w:rFonts w:ascii="宋体" w:eastAsia="宋体" w:hAnsi="宋体" w:cs="宋体" w:hint="eastAsia"/>
                <w:color w:val="000000"/>
                <w:kern w:val="0"/>
                <w:szCs w:val="21"/>
                <w:lang w:bidi="ar"/>
              </w:rPr>
              <w:br/>
              <w:t>11.</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、C2排放</w:t>
            </w:r>
            <w:r w:rsidR="001273E7">
              <w:rPr>
                <w:rFonts w:ascii="宋体" w:eastAsia="宋体" w:hAnsi="宋体" w:cs="宋体" w:hint="eastAsia"/>
                <w:color w:val="000000"/>
                <w:kern w:val="0"/>
                <w:szCs w:val="21"/>
                <w:lang w:bidi="ar"/>
              </w:rPr>
              <w:t>标准</w:t>
            </w:r>
            <w:r w:rsidRPr="00BB6B3B">
              <w:rPr>
                <w:rFonts w:ascii="宋体" w:eastAsia="宋体" w:hAnsi="宋体" w:cs="宋体" w:hint="eastAsia"/>
                <w:color w:val="000000"/>
                <w:kern w:val="0"/>
                <w:szCs w:val="21"/>
                <w:lang w:bidi="ar"/>
              </w:rPr>
              <w:t>。</w:t>
            </w:r>
          </w:p>
        </w:tc>
      </w:tr>
      <w:tr w:rsidR="00BB6B3B" w:rsidRPr="00BB6B3B" w14:paraId="4E545CA0"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70733B8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0FBE89B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1BB55698" w14:textId="1C3FFCA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转速：1500rpm</w:t>
            </w:r>
            <w:r w:rsidRPr="00BB6B3B">
              <w:rPr>
                <w:rFonts w:ascii="宋体" w:eastAsia="宋体" w:hAnsi="宋体" w:cs="宋体" w:hint="eastAsia"/>
                <w:color w:val="000000"/>
                <w:kern w:val="0"/>
                <w:szCs w:val="21"/>
                <w:lang w:bidi="ar"/>
              </w:rPr>
              <w:br/>
              <w:t>额定功率：40kW</w:t>
            </w:r>
            <w:r w:rsidRPr="00BB6B3B">
              <w:rPr>
                <w:rFonts w:ascii="宋体" w:eastAsia="宋体" w:hAnsi="宋体" w:cs="宋体" w:hint="eastAsia"/>
                <w:color w:val="000000"/>
                <w:kern w:val="0"/>
                <w:szCs w:val="21"/>
                <w:lang w:bidi="ar"/>
              </w:rPr>
              <w:br/>
              <w:t>燃油消耗率：205g/kW·h</w:t>
            </w:r>
            <w:r w:rsidRPr="00BB6B3B">
              <w:rPr>
                <w:rFonts w:ascii="宋体" w:eastAsia="宋体" w:hAnsi="宋体" w:cs="宋体" w:hint="eastAsia"/>
                <w:color w:val="000000"/>
                <w:kern w:val="0"/>
                <w:szCs w:val="21"/>
                <w:lang w:bidi="ar"/>
              </w:rPr>
              <w:br/>
              <w:t>冷却方式：闭式水冷却</w:t>
            </w:r>
            <w:r w:rsidRPr="00BB6B3B">
              <w:rPr>
                <w:rFonts w:ascii="宋体" w:eastAsia="宋体" w:hAnsi="宋体" w:cs="宋体" w:hint="eastAsia"/>
                <w:color w:val="000000"/>
                <w:kern w:val="0"/>
                <w:szCs w:val="21"/>
                <w:lang w:bidi="ar"/>
              </w:rPr>
              <w:br/>
              <w:t>启动方式：电启动</w:t>
            </w:r>
          </w:p>
        </w:tc>
        <w:tc>
          <w:tcPr>
            <w:tcW w:w="854" w:type="dxa"/>
            <w:tcBorders>
              <w:top w:val="single" w:sz="4" w:space="0" w:color="000000"/>
              <w:left w:val="single" w:sz="4" w:space="0" w:color="000000"/>
              <w:bottom w:val="single" w:sz="4" w:space="0" w:color="000000"/>
              <w:right w:val="single" w:sz="4" w:space="0" w:color="000000"/>
            </w:tcBorders>
            <w:vAlign w:val="center"/>
          </w:tcPr>
          <w:p w14:paraId="16C7D2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ADF49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325DB2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65B42F4" w14:textId="77777777" w:rsidTr="00F85D7A">
        <w:trPr>
          <w:trHeight w:val="480"/>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57245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5BE44E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发电机</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14:paraId="60AC26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额定功率：30kW</w:t>
            </w:r>
            <w:r w:rsidRPr="00BB6B3B">
              <w:rPr>
                <w:rFonts w:ascii="宋体" w:eastAsia="宋体" w:hAnsi="宋体" w:cs="宋体" w:hint="eastAsia"/>
                <w:color w:val="000000"/>
                <w:kern w:val="0"/>
                <w:szCs w:val="21"/>
                <w:lang w:bidi="ar"/>
              </w:rPr>
              <w:br/>
              <w:t>电制：3ph．400V/50Hz</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4751F2A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2DD601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5F22AA9"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7939BC5" w14:textId="77777777" w:rsidTr="00F85D7A">
        <w:trPr>
          <w:trHeight w:val="2483"/>
        </w:trPr>
        <w:tc>
          <w:tcPr>
            <w:tcW w:w="993" w:type="dxa"/>
            <w:vMerge/>
            <w:tcBorders>
              <w:top w:val="single" w:sz="4" w:space="0" w:color="000000"/>
              <w:left w:val="single" w:sz="4" w:space="0" w:color="000000"/>
              <w:bottom w:val="single" w:sz="4" w:space="0" w:color="000000"/>
              <w:right w:val="single" w:sz="4" w:space="0" w:color="000000"/>
            </w:tcBorders>
            <w:vAlign w:val="center"/>
          </w:tcPr>
          <w:p w14:paraId="66244EE6"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9F3B99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36241FF0"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EA0F9C"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86589D9"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A6609D2"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29B7AB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4CBD6A4"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4AF6380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轴系</w:t>
            </w:r>
          </w:p>
        </w:tc>
        <w:tc>
          <w:tcPr>
            <w:tcW w:w="2760" w:type="dxa"/>
            <w:tcBorders>
              <w:top w:val="single" w:sz="4" w:space="0" w:color="000000"/>
              <w:left w:val="single" w:sz="4" w:space="0" w:color="000000"/>
              <w:bottom w:val="single" w:sz="4" w:space="0" w:color="000000"/>
              <w:right w:val="single" w:sz="4" w:space="0" w:color="000000"/>
            </w:tcBorders>
            <w:vAlign w:val="center"/>
          </w:tcPr>
          <w:p w14:paraId="62CF63E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938006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473B8A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67F743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A7BC5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1BF92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0D65FD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艉轴前密封装置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1CB7D5AE" w14:textId="785CAAD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（轴径φ110mm）</w:t>
            </w:r>
          </w:p>
        </w:tc>
        <w:tc>
          <w:tcPr>
            <w:tcW w:w="854" w:type="dxa"/>
            <w:tcBorders>
              <w:top w:val="single" w:sz="4" w:space="0" w:color="000000"/>
              <w:left w:val="single" w:sz="4" w:space="0" w:color="000000"/>
              <w:bottom w:val="single" w:sz="4" w:space="0" w:color="000000"/>
              <w:right w:val="single" w:sz="4" w:space="0" w:color="000000"/>
            </w:tcBorders>
            <w:vAlign w:val="center"/>
          </w:tcPr>
          <w:p w14:paraId="538D25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8E7E0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2921120" w14:textId="79476F3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br/>
              <w:t>1.配齐备、附件；</w:t>
            </w:r>
            <w:r w:rsidRPr="00BB6B3B">
              <w:rPr>
                <w:rFonts w:ascii="宋体" w:eastAsia="宋体" w:hAnsi="宋体" w:cs="宋体" w:hint="eastAsia"/>
                <w:color w:val="000000"/>
                <w:kern w:val="0"/>
                <w:szCs w:val="21"/>
                <w:lang w:bidi="ar"/>
              </w:rPr>
              <w:br/>
              <w:t>2.</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w:t>
            </w:r>
          </w:p>
        </w:tc>
      </w:tr>
      <w:tr w:rsidR="00BB6B3B" w:rsidRPr="00BB6B3B" w14:paraId="3516E5D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5F1F7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1E9FA19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艉轴后密封装置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6D05E41B" w14:textId="0072DA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（轴径φ110mm）</w:t>
            </w:r>
          </w:p>
        </w:tc>
        <w:tc>
          <w:tcPr>
            <w:tcW w:w="854" w:type="dxa"/>
            <w:tcBorders>
              <w:top w:val="single" w:sz="4" w:space="0" w:color="000000"/>
              <w:left w:val="single" w:sz="4" w:space="0" w:color="000000"/>
              <w:bottom w:val="single" w:sz="4" w:space="0" w:color="000000"/>
              <w:right w:val="single" w:sz="4" w:space="0" w:color="000000"/>
            </w:tcBorders>
            <w:vAlign w:val="center"/>
          </w:tcPr>
          <w:p w14:paraId="160CD5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55417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620D84E"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4D9E92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A7CBAE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2E1B20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艉轴前轴承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61BC01D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118×150</w:t>
            </w:r>
          </w:p>
        </w:tc>
        <w:tc>
          <w:tcPr>
            <w:tcW w:w="854" w:type="dxa"/>
            <w:tcBorders>
              <w:top w:val="single" w:sz="4" w:space="0" w:color="000000"/>
              <w:left w:val="single" w:sz="4" w:space="0" w:color="000000"/>
              <w:bottom w:val="single" w:sz="4" w:space="0" w:color="000000"/>
              <w:right w:val="single" w:sz="4" w:space="0" w:color="000000"/>
            </w:tcBorders>
            <w:vAlign w:val="center"/>
          </w:tcPr>
          <w:p w14:paraId="049F2E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9D93A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D94144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0BC96D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D2CB2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0FC830F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艉轴后轴承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0E0A79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120×300</w:t>
            </w:r>
          </w:p>
        </w:tc>
        <w:tc>
          <w:tcPr>
            <w:tcW w:w="854" w:type="dxa"/>
            <w:tcBorders>
              <w:top w:val="single" w:sz="4" w:space="0" w:color="000000"/>
              <w:left w:val="single" w:sz="4" w:space="0" w:color="000000"/>
              <w:bottom w:val="single" w:sz="4" w:space="0" w:color="000000"/>
              <w:right w:val="single" w:sz="4" w:space="0" w:color="000000"/>
            </w:tcBorders>
            <w:vAlign w:val="center"/>
          </w:tcPr>
          <w:p w14:paraId="42F61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62723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68112D7"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585EB77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DF3ED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88" w:type="dxa"/>
            <w:tcBorders>
              <w:top w:val="single" w:sz="4" w:space="0" w:color="000000"/>
              <w:left w:val="single" w:sz="4" w:space="0" w:color="000000"/>
              <w:bottom w:val="single" w:sz="4" w:space="0" w:color="000000"/>
              <w:right w:val="single" w:sz="4" w:space="0" w:color="000000"/>
            </w:tcBorders>
            <w:vAlign w:val="center"/>
          </w:tcPr>
          <w:p w14:paraId="21E6875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w:t>
            </w:r>
          </w:p>
        </w:tc>
        <w:tc>
          <w:tcPr>
            <w:tcW w:w="2760" w:type="dxa"/>
            <w:tcBorders>
              <w:top w:val="single" w:sz="4" w:space="0" w:color="000000"/>
              <w:left w:val="single" w:sz="4" w:space="0" w:color="000000"/>
              <w:bottom w:val="single" w:sz="4" w:space="0" w:color="000000"/>
              <w:right w:val="single" w:sz="4" w:space="0" w:color="000000"/>
            </w:tcBorders>
            <w:vAlign w:val="center"/>
          </w:tcPr>
          <w:p w14:paraId="23E2098A" w14:textId="2F00472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最大轴径×长度：φ110×5000mm</w:t>
            </w:r>
          </w:p>
        </w:tc>
        <w:tc>
          <w:tcPr>
            <w:tcW w:w="854" w:type="dxa"/>
            <w:tcBorders>
              <w:top w:val="single" w:sz="4" w:space="0" w:color="000000"/>
              <w:left w:val="single" w:sz="4" w:space="0" w:color="000000"/>
              <w:bottom w:val="single" w:sz="4" w:space="0" w:color="000000"/>
              <w:right w:val="single" w:sz="4" w:space="0" w:color="000000"/>
            </w:tcBorders>
            <w:vAlign w:val="center"/>
          </w:tcPr>
          <w:p w14:paraId="3194C8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3D046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829D860" w14:textId="0AC7BBD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材料：06Cr17Ni12Mo2</w:t>
            </w:r>
          </w:p>
        </w:tc>
      </w:tr>
      <w:tr w:rsidR="00BB6B3B" w:rsidRPr="00BB6B3B" w14:paraId="5A89C7D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4B1FD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3.6</w:t>
            </w:r>
          </w:p>
        </w:tc>
        <w:tc>
          <w:tcPr>
            <w:tcW w:w="2288" w:type="dxa"/>
            <w:tcBorders>
              <w:top w:val="single" w:sz="4" w:space="0" w:color="000000"/>
              <w:left w:val="single" w:sz="4" w:space="0" w:color="000000"/>
              <w:bottom w:val="single" w:sz="4" w:space="0" w:color="000000"/>
              <w:right w:val="single" w:sz="4" w:space="0" w:color="000000"/>
            </w:tcBorders>
            <w:vAlign w:val="center"/>
          </w:tcPr>
          <w:p w14:paraId="7B51D98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0E1252A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FA99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7BEC31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F408DB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27DEB5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C4C1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3.7</w:t>
            </w:r>
          </w:p>
        </w:tc>
        <w:tc>
          <w:tcPr>
            <w:tcW w:w="2288" w:type="dxa"/>
            <w:tcBorders>
              <w:top w:val="single" w:sz="4" w:space="0" w:color="000000"/>
              <w:left w:val="single" w:sz="4" w:space="0" w:color="000000"/>
              <w:bottom w:val="single" w:sz="4" w:space="0" w:color="000000"/>
              <w:right w:val="single" w:sz="4" w:space="0" w:color="000000"/>
            </w:tcBorders>
            <w:vAlign w:val="center"/>
          </w:tcPr>
          <w:p w14:paraId="013774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短轴</w:t>
            </w:r>
          </w:p>
        </w:tc>
        <w:tc>
          <w:tcPr>
            <w:tcW w:w="2760" w:type="dxa"/>
            <w:tcBorders>
              <w:top w:val="single" w:sz="4" w:space="0" w:color="000000"/>
              <w:left w:val="single" w:sz="4" w:space="0" w:color="000000"/>
              <w:bottom w:val="single" w:sz="4" w:space="0" w:color="000000"/>
              <w:right w:val="single" w:sz="4" w:space="0" w:color="000000"/>
            </w:tcBorders>
            <w:vAlign w:val="center"/>
          </w:tcPr>
          <w:p w14:paraId="477A0C8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0407B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4D67E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3C7C9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材料：35#钢</w:t>
            </w:r>
          </w:p>
        </w:tc>
      </w:tr>
      <w:tr w:rsidR="00BB6B3B" w:rsidRPr="00BB6B3B" w14:paraId="2A9D69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BA253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w:t>
            </w:r>
          </w:p>
        </w:tc>
        <w:tc>
          <w:tcPr>
            <w:tcW w:w="2288" w:type="dxa"/>
            <w:tcBorders>
              <w:top w:val="single" w:sz="4" w:space="0" w:color="000000"/>
              <w:left w:val="single" w:sz="4" w:space="0" w:color="000000"/>
              <w:bottom w:val="single" w:sz="4" w:space="0" w:color="000000"/>
              <w:right w:val="single" w:sz="4" w:space="0" w:color="000000"/>
            </w:tcBorders>
            <w:vAlign w:val="center"/>
          </w:tcPr>
          <w:p w14:paraId="4732D38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联轴节</w:t>
            </w:r>
          </w:p>
        </w:tc>
        <w:tc>
          <w:tcPr>
            <w:tcW w:w="2760" w:type="dxa"/>
            <w:tcBorders>
              <w:top w:val="single" w:sz="4" w:space="0" w:color="000000"/>
              <w:left w:val="single" w:sz="4" w:space="0" w:color="000000"/>
              <w:bottom w:val="single" w:sz="4" w:space="0" w:color="000000"/>
              <w:right w:val="single" w:sz="4" w:space="0" w:color="000000"/>
            </w:tcBorders>
            <w:vAlign w:val="center"/>
          </w:tcPr>
          <w:p w14:paraId="03E9910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26D68C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A5851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94943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材料：45#钢</w:t>
            </w:r>
          </w:p>
        </w:tc>
      </w:tr>
      <w:tr w:rsidR="00BB6B3B" w:rsidRPr="00BB6B3B" w14:paraId="042AC70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3D75EB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285AA8F8" w14:textId="77777777" w:rsidR="00BB6B3B" w:rsidRPr="00BB6B3B" w:rsidRDefault="00BB6B3B" w:rsidP="00F85D7A">
            <w:pPr>
              <w:widowControl/>
              <w:spacing w:line="360" w:lineRule="exac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艉轴润滑油箱及手摇泵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3910F5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A94091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C2CCB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D9A5138" w14:textId="3F4A82F0"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778284E"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78234BA2"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5</w:t>
            </w:r>
          </w:p>
        </w:tc>
        <w:tc>
          <w:tcPr>
            <w:tcW w:w="2288" w:type="dxa"/>
            <w:tcBorders>
              <w:top w:val="single" w:sz="4" w:space="0" w:color="000000"/>
              <w:left w:val="single" w:sz="4" w:space="0" w:color="000000"/>
              <w:bottom w:val="single" w:sz="4" w:space="0" w:color="000000"/>
              <w:right w:val="single" w:sz="4" w:space="0" w:color="000000"/>
            </w:tcBorders>
            <w:vAlign w:val="center"/>
          </w:tcPr>
          <w:p w14:paraId="7D198719"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舵机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5760D705" w14:textId="53CE5B5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液压舵机</w:t>
            </w:r>
            <w:r w:rsidRPr="00BB6B3B">
              <w:rPr>
                <w:rFonts w:ascii="宋体" w:eastAsia="宋体" w:hAnsi="宋体" w:cs="宋体" w:hint="eastAsia"/>
                <w:color w:val="000000"/>
                <w:kern w:val="0"/>
                <w:szCs w:val="21"/>
                <w:lang w:bidi="ar"/>
              </w:rPr>
              <w:br/>
              <w:t>公称扭矩：8kN.m</w:t>
            </w:r>
            <w:r w:rsidRPr="00BB6B3B">
              <w:rPr>
                <w:rFonts w:ascii="宋体" w:eastAsia="宋体" w:hAnsi="宋体" w:cs="宋体" w:hint="eastAsia"/>
                <w:color w:val="000000"/>
                <w:kern w:val="0"/>
                <w:szCs w:val="21"/>
                <w:lang w:bidi="ar"/>
              </w:rPr>
              <w:br/>
              <w:t>油泵功率：2.2kW，380V/50Hz/3ph</w:t>
            </w:r>
            <w:r w:rsidRPr="00BB6B3B">
              <w:rPr>
                <w:rFonts w:ascii="宋体" w:eastAsia="宋体" w:hAnsi="宋体" w:cs="宋体" w:hint="eastAsia"/>
                <w:color w:val="000000"/>
                <w:kern w:val="0"/>
                <w:szCs w:val="21"/>
                <w:lang w:bidi="ar"/>
              </w:rPr>
              <w:br/>
              <w:t>最大转角：±35°</w:t>
            </w:r>
            <w:r w:rsidRPr="00BB6B3B">
              <w:rPr>
                <w:rFonts w:ascii="宋体" w:eastAsia="宋体" w:hAnsi="宋体" w:cs="宋体" w:hint="eastAsia"/>
                <w:color w:val="000000"/>
                <w:kern w:val="0"/>
                <w:szCs w:val="21"/>
                <w:lang w:bidi="ar"/>
              </w:rPr>
              <w:br/>
              <w:t>转舵时间/角度：≤20s/65°</w:t>
            </w:r>
          </w:p>
        </w:tc>
        <w:tc>
          <w:tcPr>
            <w:tcW w:w="854" w:type="dxa"/>
            <w:tcBorders>
              <w:top w:val="single" w:sz="4" w:space="0" w:color="000000"/>
              <w:left w:val="single" w:sz="4" w:space="0" w:color="000000"/>
              <w:bottom w:val="single" w:sz="4" w:space="0" w:color="000000"/>
              <w:right w:val="single" w:sz="4" w:space="0" w:color="000000"/>
            </w:tcBorders>
            <w:vAlign w:val="center"/>
          </w:tcPr>
          <w:p w14:paraId="3925CE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A67767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E38E362" w14:textId="68E8A42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r w:rsidR="009867A0">
              <w:rPr>
                <w:rFonts w:ascii="宋体" w:eastAsia="宋体" w:hAnsi="宋体" w:cs="宋体" w:hint="eastAsia"/>
                <w:color w:val="000000"/>
                <w:kern w:val="0"/>
                <w:szCs w:val="21"/>
                <w:lang w:bidi="ar"/>
              </w:rPr>
              <w:t>符合船检要求</w:t>
            </w:r>
            <w:r w:rsidR="001273E7">
              <w:rPr>
                <w:rFonts w:ascii="宋体" w:eastAsia="宋体" w:hAnsi="宋体" w:cs="宋体" w:hint="eastAsia"/>
                <w:color w:val="000000"/>
                <w:kern w:val="0"/>
                <w:szCs w:val="21"/>
                <w:lang w:bidi="ar"/>
              </w:rPr>
              <w:t>；</w:t>
            </w:r>
            <w:r w:rsidRPr="00BB6B3B">
              <w:rPr>
                <w:rFonts w:ascii="宋体" w:eastAsia="宋体" w:hAnsi="宋体" w:cs="宋体" w:hint="eastAsia"/>
                <w:color w:val="000000"/>
                <w:kern w:val="0"/>
                <w:szCs w:val="21"/>
                <w:lang w:bidi="ar"/>
              </w:rPr>
              <w:br/>
            </w:r>
            <w:r w:rsidR="001273E7">
              <w:rPr>
                <w:rFonts w:ascii="宋体" w:eastAsia="宋体" w:hAnsi="宋体" w:cs="宋体"/>
                <w:color w:val="000000"/>
                <w:kern w:val="0"/>
                <w:szCs w:val="21"/>
                <w:lang w:bidi="ar"/>
              </w:rPr>
              <w:t>2</w:t>
            </w:r>
            <w:r w:rsidRPr="00BB6B3B">
              <w:rPr>
                <w:rFonts w:ascii="宋体" w:eastAsia="宋体" w:hAnsi="宋体" w:cs="宋体" w:hint="eastAsia"/>
                <w:color w:val="000000"/>
                <w:kern w:val="0"/>
                <w:szCs w:val="21"/>
                <w:lang w:bidi="ar"/>
              </w:rPr>
              <w:t>.配套电控系统及随动操舵仪；</w:t>
            </w:r>
            <w:r w:rsidRPr="00BB6B3B">
              <w:rPr>
                <w:rFonts w:ascii="宋体" w:eastAsia="宋体" w:hAnsi="宋体" w:cs="宋体" w:hint="eastAsia"/>
                <w:color w:val="000000"/>
                <w:kern w:val="0"/>
                <w:szCs w:val="21"/>
                <w:lang w:bidi="ar"/>
              </w:rPr>
              <w:br/>
            </w:r>
            <w:r w:rsidR="001273E7">
              <w:rPr>
                <w:rFonts w:ascii="宋体" w:eastAsia="宋体" w:hAnsi="宋体" w:cs="宋体"/>
                <w:color w:val="000000"/>
                <w:kern w:val="0"/>
                <w:szCs w:val="21"/>
                <w:lang w:bidi="ar"/>
              </w:rPr>
              <w:t>3</w:t>
            </w:r>
            <w:r w:rsidRPr="00BB6B3B">
              <w:rPr>
                <w:rFonts w:ascii="宋体" w:eastAsia="宋体" w:hAnsi="宋体" w:cs="宋体" w:hint="eastAsia"/>
                <w:color w:val="000000"/>
                <w:kern w:val="0"/>
                <w:szCs w:val="21"/>
                <w:lang w:bidi="ar"/>
              </w:rPr>
              <w:t>.配套机带、电动泵各一台。</w:t>
            </w:r>
          </w:p>
        </w:tc>
      </w:tr>
      <w:tr w:rsidR="00BB6B3B" w:rsidRPr="00BB6B3B" w14:paraId="01E1B37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AEFBFE"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0F06404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泵组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7DDD9BB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BC2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D460F2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BFD8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326141"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4AADC3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0721A5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30DB769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型式：立式自吸离心泵</w:t>
            </w:r>
            <w:r w:rsidRPr="00BB6B3B">
              <w:rPr>
                <w:rFonts w:ascii="宋体" w:eastAsia="宋体" w:hAnsi="宋体" w:cs="宋体" w:hint="eastAsia"/>
                <w:color w:val="000000"/>
                <w:kern w:val="0"/>
                <w:szCs w:val="21"/>
                <w:lang w:bidi="ar"/>
              </w:rPr>
              <w:br/>
              <w:t>流量：17m3/h</w:t>
            </w:r>
            <w:r w:rsidRPr="00BB6B3B">
              <w:rPr>
                <w:rFonts w:ascii="宋体" w:eastAsia="宋体" w:hAnsi="宋体" w:cs="宋体" w:hint="eastAsia"/>
                <w:color w:val="000000"/>
                <w:kern w:val="0"/>
                <w:szCs w:val="21"/>
                <w:lang w:bidi="ar"/>
              </w:rPr>
              <w:br/>
              <w:t>扬程：28m</w:t>
            </w:r>
            <w:r w:rsidRPr="00BB6B3B">
              <w:rPr>
                <w:rFonts w:ascii="宋体" w:eastAsia="宋体" w:hAnsi="宋体" w:cs="宋体" w:hint="eastAsia"/>
                <w:color w:val="000000"/>
                <w:kern w:val="0"/>
                <w:szCs w:val="21"/>
                <w:lang w:bidi="ar"/>
              </w:rPr>
              <w:br/>
              <w:t>转速：2950r/min</w:t>
            </w:r>
            <w:r w:rsidRPr="00BB6B3B">
              <w:rPr>
                <w:rFonts w:ascii="宋体" w:eastAsia="宋体" w:hAnsi="宋体" w:cs="宋体" w:hint="eastAsia"/>
                <w:color w:val="000000"/>
                <w:kern w:val="0"/>
                <w:szCs w:val="21"/>
                <w:lang w:bidi="ar"/>
              </w:rPr>
              <w:br/>
              <w:t>电机功率：3kW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6E6150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660E4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E1E5867" w14:textId="226D10CF" w:rsidR="00BB6B3B" w:rsidRPr="00BB6B3B" w:rsidRDefault="009F6247"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color w:val="000000"/>
                <w:kern w:val="0"/>
                <w:szCs w:val="21"/>
                <w:lang w:bidi="ar"/>
              </w:rPr>
              <w:t>1</w:t>
            </w:r>
            <w:r w:rsidR="00BB6B3B" w:rsidRPr="00BB6B3B">
              <w:rPr>
                <w:rFonts w:ascii="宋体" w:eastAsia="宋体" w:hAnsi="宋体" w:cs="宋体" w:hint="eastAsia"/>
                <w:color w:val="000000"/>
                <w:kern w:val="0"/>
                <w:szCs w:val="21"/>
                <w:lang w:bidi="ar"/>
              </w:rPr>
              <w:t>.带压力表和真空表；</w:t>
            </w:r>
            <w:r w:rsidR="00BB6B3B" w:rsidRPr="00BB6B3B">
              <w:rPr>
                <w:rFonts w:ascii="宋体" w:eastAsia="宋体" w:hAnsi="宋体" w:cs="宋体" w:hint="eastAsia"/>
                <w:color w:val="000000"/>
                <w:kern w:val="0"/>
                <w:szCs w:val="21"/>
                <w:lang w:bidi="ar"/>
              </w:rPr>
              <w:br/>
            </w:r>
            <w:r>
              <w:rPr>
                <w:rFonts w:ascii="宋体" w:eastAsia="宋体" w:hAnsi="宋体" w:cs="宋体"/>
                <w:color w:val="000000"/>
                <w:kern w:val="0"/>
                <w:szCs w:val="21"/>
                <w:lang w:bidi="ar"/>
              </w:rPr>
              <w:t>2</w:t>
            </w:r>
            <w:r w:rsidR="00BB6B3B" w:rsidRPr="00BB6B3B">
              <w:rPr>
                <w:rFonts w:ascii="宋体" w:eastAsia="宋体" w:hAnsi="宋体" w:cs="宋体" w:hint="eastAsia"/>
                <w:color w:val="000000"/>
                <w:kern w:val="0"/>
                <w:szCs w:val="21"/>
                <w:lang w:bidi="ar"/>
              </w:rPr>
              <w:t>.适用于江水。</w:t>
            </w:r>
          </w:p>
        </w:tc>
      </w:tr>
      <w:tr w:rsidR="00BB6B3B" w:rsidRPr="00BB6B3B" w14:paraId="1D81D44C"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30C9BB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6.2</w:t>
            </w:r>
          </w:p>
        </w:tc>
        <w:tc>
          <w:tcPr>
            <w:tcW w:w="2288" w:type="dxa"/>
            <w:tcBorders>
              <w:top w:val="single" w:sz="4" w:space="0" w:color="000000"/>
              <w:left w:val="single" w:sz="4" w:space="0" w:color="000000"/>
              <w:bottom w:val="single" w:sz="4" w:space="0" w:color="000000"/>
              <w:right w:val="single" w:sz="4" w:space="0" w:color="000000"/>
            </w:tcBorders>
            <w:vAlign w:val="center"/>
          </w:tcPr>
          <w:p w14:paraId="462DE2C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消防总用泵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6960AC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型式：立式自吸离心泵</w:t>
            </w:r>
            <w:r w:rsidRPr="00BB6B3B">
              <w:rPr>
                <w:rFonts w:ascii="宋体" w:eastAsia="宋体" w:hAnsi="宋体" w:cs="宋体" w:hint="eastAsia"/>
                <w:color w:val="000000"/>
                <w:kern w:val="0"/>
                <w:szCs w:val="21"/>
                <w:lang w:bidi="ar"/>
              </w:rPr>
              <w:br/>
              <w:t>流量：25m3/h</w:t>
            </w:r>
            <w:r w:rsidRPr="00BB6B3B">
              <w:rPr>
                <w:rFonts w:ascii="宋体" w:eastAsia="宋体" w:hAnsi="宋体" w:cs="宋体" w:hint="eastAsia"/>
                <w:color w:val="000000"/>
                <w:kern w:val="0"/>
                <w:szCs w:val="21"/>
                <w:lang w:bidi="ar"/>
              </w:rPr>
              <w:br/>
              <w:t>扬程：32m</w:t>
            </w:r>
            <w:r w:rsidRPr="00BB6B3B">
              <w:rPr>
                <w:rFonts w:ascii="宋体" w:eastAsia="宋体" w:hAnsi="宋体" w:cs="宋体" w:hint="eastAsia"/>
                <w:color w:val="000000"/>
                <w:kern w:val="0"/>
                <w:szCs w:val="21"/>
                <w:lang w:bidi="ar"/>
              </w:rPr>
              <w:br/>
              <w:t>转速：2950r/min</w:t>
            </w:r>
            <w:r w:rsidRPr="00BB6B3B">
              <w:rPr>
                <w:rFonts w:ascii="宋体" w:eastAsia="宋体" w:hAnsi="宋体" w:cs="宋体" w:hint="eastAsia"/>
                <w:color w:val="000000"/>
                <w:kern w:val="0"/>
                <w:szCs w:val="21"/>
                <w:lang w:bidi="ar"/>
              </w:rPr>
              <w:br/>
              <w:t>电机功率：5.5kW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3CBCFE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97E1E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740F75" w14:textId="2E514F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r w:rsidR="009F6247" w:rsidRPr="00BB6B3B">
              <w:rPr>
                <w:rFonts w:ascii="宋体" w:eastAsia="宋体" w:hAnsi="宋体" w:cs="宋体" w:hint="eastAsia"/>
                <w:color w:val="000000"/>
                <w:kern w:val="0"/>
                <w:szCs w:val="21"/>
                <w:lang w:bidi="ar"/>
              </w:rPr>
              <w:t>带压力表和真空表；</w:t>
            </w:r>
            <w:r w:rsidRPr="00BB6B3B">
              <w:rPr>
                <w:rFonts w:ascii="宋体" w:eastAsia="宋体" w:hAnsi="宋体" w:cs="宋体" w:hint="eastAsia"/>
                <w:color w:val="000000"/>
                <w:kern w:val="0"/>
                <w:szCs w:val="21"/>
                <w:lang w:bidi="ar"/>
              </w:rPr>
              <w:br/>
              <w:t>2.</w:t>
            </w:r>
            <w:r w:rsidR="009F6247" w:rsidRPr="00BB6B3B">
              <w:rPr>
                <w:rFonts w:ascii="宋体" w:eastAsia="宋体" w:hAnsi="宋体" w:cs="宋体" w:hint="eastAsia"/>
                <w:color w:val="000000"/>
                <w:kern w:val="0"/>
                <w:szCs w:val="21"/>
                <w:lang w:bidi="ar"/>
              </w:rPr>
              <w:t>适用于江水。</w:t>
            </w:r>
          </w:p>
        </w:tc>
      </w:tr>
      <w:tr w:rsidR="00BB6B3B" w:rsidRPr="00BB6B3B" w14:paraId="7F9160C6"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18BA24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6.3</w:t>
            </w:r>
          </w:p>
        </w:tc>
        <w:tc>
          <w:tcPr>
            <w:tcW w:w="2288" w:type="dxa"/>
            <w:tcBorders>
              <w:top w:val="single" w:sz="4" w:space="0" w:color="000000"/>
              <w:left w:val="single" w:sz="4" w:space="0" w:color="000000"/>
              <w:bottom w:val="single" w:sz="4" w:space="0" w:color="000000"/>
              <w:right w:val="single" w:sz="4" w:space="0" w:color="000000"/>
            </w:tcBorders>
            <w:vAlign w:val="center"/>
          </w:tcPr>
          <w:p w14:paraId="38153C8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舱底水手摇泵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21BEC3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形式：往复活塞式手摇泵</w:t>
            </w:r>
            <w:r w:rsidRPr="00BB6B3B">
              <w:rPr>
                <w:rFonts w:ascii="宋体" w:eastAsia="宋体" w:hAnsi="宋体" w:cs="宋体" w:hint="eastAsia"/>
                <w:color w:val="000000"/>
                <w:kern w:val="0"/>
                <w:szCs w:val="21"/>
                <w:lang w:bidi="ar"/>
              </w:rPr>
              <w:br/>
              <w:t>排量：2.88m3/h</w:t>
            </w:r>
            <w:r w:rsidRPr="00BB6B3B">
              <w:rPr>
                <w:rFonts w:ascii="宋体" w:eastAsia="宋体" w:hAnsi="宋体" w:cs="宋体" w:hint="eastAsia"/>
                <w:color w:val="000000"/>
                <w:kern w:val="0"/>
                <w:szCs w:val="21"/>
                <w:lang w:bidi="ar"/>
              </w:rPr>
              <w:br/>
              <w:t>压力：0.245MPa</w:t>
            </w:r>
          </w:p>
        </w:tc>
        <w:tc>
          <w:tcPr>
            <w:tcW w:w="854" w:type="dxa"/>
            <w:tcBorders>
              <w:top w:val="single" w:sz="4" w:space="0" w:color="000000"/>
              <w:left w:val="single" w:sz="4" w:space="0" w:color="000000"/>
              <w:bottom w:val="single" w:sz="4" w:space="0" w:color="000000"/>
              <w:right w:val="single" w:sz="4" w:space="0" w:color="000000"/>
            </w:tcBorders>
            <w:vAlign w:val="center"/>
          </w:tcPr>
          <w:p w14:paraId="2E5E1C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B736E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66DDBAD" w14:textId="005B96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282A034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3A7F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6.4</w:t>
            </w:r>
          </w:p>
        </w:tc>
        <w:tc>
          <w:tcPr>
            <w:tcW w:w="2288" w:type="dxa"/>
            <w:tcBorders>
              <w:top w:val="single" w:sz="4" w:space="0" w:color="000000"/>
              <w:left w:val="single" w:sz="4" w:space="0" w:color="000000"/>
              <w:bottom w:val="single" w:sz="4" w:space="0" w:color="000000"/>
              <w:right w:val="single" w:sz="4" w:space="0" w:color="000000"/>
            </w:tcBorders>
            <w:vAlign w:val="center"/>
          </w:tcPr>
          <w:p w14:paraId="6A38FC0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污油水手摇泵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272985C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EFE69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12CD7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542C08" w14:textId="54A7F8C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7D5F2A1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ECC8E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w:t>
            </w:r>
          </w:p>
        </w:tc>
        <w:tc>
          <w:tcPr>
            <w:tcW w:w="2288" w:type="dxa"/>
            <w:tcBorders>
              <w:top w:val="single" w:sz="4" w:space="0" w:color="000000"/>
              <w:left w:val="single" w:sz="4" w:space="0" w:color="000000"/>
              <w:bottom w:val="single" w:sz="4" w:space="0" w:color="000000"/>
              <w:right w:val="single" w:sz="4" w:space="0" w:color="000000"/>
            </w:tcBorders>
            <w:vAlign w:val="center"/>
          </w:tcPr>
          <w:p w14:paraId="387077F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4DB73E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形式：往复活塞式手摇泵</w:t>
            </w:r>
            <w:r w:rsidRPr="00BB6B3B">
              <w:rPr>
                <w:rFonts w:ascii="宋体" w:eastAsia="宋体" w:hAnsi="宋体" w:cs="宋体" w:hint="eastAsia"/>
                <w:color w:val="000000"/>
                <w:kern w:val="0"/>
                <w:szCs w:val="21"/>
                <w:lang w:bidi="ar"/>
              </w:rPr>
              <w:br/>
              <w:t>排量：2.88m3/h</w:t>
            </w:r>
            <w:r w:rsidRPr="00BB6B3B">
              <w:rPr>
                <w:rFonts w:ascii="宋体" w:eastAsia="宋体" w:hAnsi="宋体" w:cs="宋体" w:hint="eastAsia"/>
                <w:color w:val="000000"/>
                <w:kern w:val="0"/>
                <w:szCs w:val="21"/>
                <w:lang w:bidi="ar"/>
              </w:rPr>
              <w:br/>
              <w:t>压力：0.245MPa</w:t>
            </w:r>
          </w:p>
        </w:tc>
        <w:tc>
          <w:tcPr>
            <w:tcW w:w="854" w:type="dxa"/>
            <w:tcBorders>
              <w:top w:val="single" w:sz="4" w:space="0" w:color="000000"/>
              <w:left w:val="single" w:sz="4" w:space="0" w:color="000000"/>
              <w:bottom w:val="single" w:sz="4" w:space="0" w:color="000000"/>
              <w:right w:val="single" w:sz="4" w:space="0" w:color="000000"/>
            </w:tcBorders>
            <w:vAlign w:val="center"/>
          </w:tcPr>
          <w:p w14:paraId="09F06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6EF95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0508DD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16D002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6DE36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288" w:type="dxa"/>
            <w:tcBorders>
              <w:top w:val="single" w:sz="4" w:space="0" w:color="000000"/>
              <w:left w:val="single" w:sz="4" w:space="0" w:color="000000"/>
              <w:bottom w:val="single" w:sz="4" w:space="0" w:color="000000"/>
              <w:right w:val="single" w:sz="4" w:space="0" w:color="000000"/>
            </w:tcBorders>
            <w:vAlign w:val="center"/>
          </w:tcPr>
          <w:p w14:paraId="55DBDD4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燃油输送泵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6EC4BE2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流量：3.3m3/h</w:t>
            </w:r>
            <w:r w:rsidRPr="00BB6B3B">
              <w:rPr>
                <w:rFonts w:ascii="宋体" w:eastAsia="宋体" w:hAnsi="宋体" w:cs="宋体" w:hint="eastAsia"/>
                <w:color w:val="000000"/>
                <w:kern w:val="0"/>
                <w:szCs w:val="21"/>
                <w:lang w:bidi="ar"/>
              </w:rPr>
              <w:br/>
              <w:t>压力：0.33MPa</w:t>
            </w:r>
            <w:r w:rsidRPr="00BB6B3B">
              <w:rPr>
                <w:rFonts w:ascii="宋体" w:eastAsia="宋体" w:hAnsi="宋体" w:cs="宋体" w:hint="eastAsia"/>
                <w:color w:val="000000"/>
                <w:kern w:val="0"/>
                <w:szCs w:val="21"/>
                <w:lang w:bidi="ar"/>
              </w:rPr>
              <w:br/>
              <w:t>配置电机</w:t>
            </w:r>
            <w:r w:rsidRPr="00BB6B3B">
              <w:rPr>
                <w:rFonts w:ascii="宋体" w:eastAsia="宋体" w:hAnsi="宋体" w:cs="宋体" w:hint="eastAsia"/>
                <w:color w:val="000000"/>
                <w:kern w:val="0"/>
                <w:szCs w:val="21"/>
                <w:lang w:bidi="ar"/>
              </w:rPr>
              <w:br/>
              <w:t>功率：1.5kW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0CC035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4C35E8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60D25BA"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1EF21664"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1DAB9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6.7</w:t>
            </w:r>
          </w:p>
        </w:tc>
        <w:tc>
          <w:tcPr>
            <w:tcW w:w="2288" w:type="dxa"/>
            <w:tcBorders>
              <w:top w:val="single" w:sz="4" w:space="0" w:color="000000"/>
              <w:left w:val="single" w:sz="4" w:space="0" w:color="000000"/>
              <w:bottom w:val="single" w:sz="4" w:space="0" w:color="000000"/>
              <w:right w:val="single" w:sz="4" w:space="0" w:color="000000"/>
            </w:tcBorders>
            <w:vAlign w:val="center"/>
          </w:tcPr>
          <w:p w14:paraId="5B1013FB"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生活污水粉碎泵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12DB65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型式：船用卧式自吸粉碎泵</w:t>
            </w:r>
            <w:r w:rsidRPr="00BB6B3B">
              <w:rPr>
                <w:rFonts w:ascii="宋体" w:eastAsia="宋体" w:hAnsi="宋体" w:cs="宋体" w:hint="eastAsia"/>
                <w:color w:val="000000"/>
                <w:kern w:val="0"/>
                <w:szCs w:val="21"/>
                <w:lang w:bidi="ar"/>
              </w:rPr>
              <w:br/>
              <w:t>流量：5m3/h</w:t>
            </w:r>
            <w:r w:rsidRPr="00BB6B3B">
              <w:rPr>
                <w:rFonts w:ascii="宋体" w:eastAsia="宋体" w:hAnsi="宋体" w:cs="宋体" w:hint="eastAsia"/>
                <w:color w:val="000000"/>
                <w:kern w:val="0"/>
                <w:szCs w:val="21"/>
                <w:lang w:bidi="ar"/>
              </w:rPr>
              <w:br/>
              <w:t>扬程：30m</w:t>
            </w:r>
            <w:r w:rsidRPr="00BB6B3B">
              <w:rPr>
                <w:rFonts w:ascii="宋体" w:eastAsia="宋体" w:hAnsi="宋体" w:cs="宋体" w:hint="eastAsia"/>
                <w:color w:val="000000"/>
                <w:kern w:val="0"/>
                <w:szCs w:val="21"/>
                <w:lang w:bidi="ar"/>
              </w:rPr>
              <w:br/>
              <w:t>转速：2900r/min</w:t>
            </w:r>
            <w:r w:rsidRPr="00BB6B3B">
              <w:rPr>
                <w:rFonts w:ascii="宋体" w:eastAsia="宋体" w:hAnsi="宋体" w:cs="宋体" w:hint="eastAsia"/>
                <w:color w:val="000000"/>
                <w:kern w:val="0"/>
                <w:szCs w:val="21"/>
                <w:lang w:bidi="ar"/>
              </w:rPr>
              <w:br/>
              <w:t>电机功率：2.2kW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05C9B15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5A3EC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C72563" w14:textId="1D5D3BC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带压力表和真空表。</w:t>
            </w:r>
          </w:p>
        </w:tc>
      </w:tr>
      <w:tr w:rsidR="00BB6B3B" w:rsidRPr="00BB6B3B" w14:paraId="42DBA851"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4851C27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039EE5D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淡水供水装置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01E34371" w14:textId="73EC71E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排量：5m³/h</w:t>
            </w:r>
            <w:r w:rsidRPr="00BB6B3B">
              <w:rPr>
                <w:rFonts w:ascii="宋体" w:eastAsia="宋体" w:hAnsi="宋体" w:cs="宋体" w:hint="eastAsia"/>
                <w:color w:val="000000"/>
                <w:kern w:val="0"/>
                <w:szCs w:val="21"/>
                <w:lang w:bidi="ar"/>
              </w:rPr>
              <w:br/>
              <w:t>工作压力范围：0.2~0.4MPa</w:t>
            </w:r>
            <w:r w:rsidRPr="00BB6B3B">
              <w:rPr>
                <w:rFonts w:ascii="宋体" w:eastAsia="宋体" w:hAnsi="宋体" w:cs="宋体" w:hint="eastAsia"/>
                <w:color w:val="000000"/>
                <w:kern w:val="0"/>
                <w:szCs w:val="21"/>
                <w:lang w:bidi="ar"/>
              </w:rPr>
              <w:br/>
              <w:t>功率：0.75kW</w:t>
            </w:r>
            <w:r w:rsidRPr="00BB6B3B">
              <w:rPr>
                <w:rFonts w:ascii="宋体" w:eastAsia="宋体" w:hAnsi="宋体" w:cs="宋体" w:hint="eastAsia"/>
                <w:color w:val="000000"/>
                <w:kern w:val="0"/>
                <w:szCs w:val="21"/>
                <w:lang w:bidi="ar"/>
              </w:rPr>
              <w:br/>
              <w:t>电制：单相220V 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069F08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E1947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AE15DE3" w14:textId="44CE57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1.成套供应；</w:t>
            </w:r>
            <w:r w:rsidRPr="00BB6B3B">
              <w:rPr>
                <w:rFonts w:ascii="宋体" w:eastAsia="宋体" w:hAnsi="宋体" w:cs="宋体" w:hint="eastAsia"/>
                <w:color w:val="000000"/>
                <w:kern w:val="0"/>
                <w:szCs w:val="21"/>
                <w:lang w:bidi="ar"/>
              </w:rPr>
              <w:br/>
              <w:t>2.全自动，配压力包、压力表等；</w:t>
            </w:r>
          </w:p>
        </w:tc>
      </w:tr>
      <w:tr w:rsidR="00BB6B3B" w:rsidRPr="00BB6B3B" w14:paraId="3D14CEB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D4FB4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28B9849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通风设备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701FDFE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1DCAAD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9927D0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3D3529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6355A83"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624B041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w:t>
            </w:r>
          </w:p>
        </w:tc>
        <w:tc>
          <w:tcPr>
            <w:tcW w:w="2288" w:type="dxa"/>
            <w:tcBorders>
              <w:top w:val="single" w:sz="4" w:space="0" w:color="000000"/>
              <w:left w:val="single" w:sz="4" w:space="0" w:color="000000"/>
              <w:bottom w:val="single" w:sz="4" w:space="0" w:color="000000"/>
              <w:right w:val="single" w:sz="4" w:space="0" w:color="000000"/>
            </w:tcBorders>
            <w:vAlign w:val="center"/>
          </w:tcPr>
          <w:p w14:paraId="72E9D13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机舱风机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0F0CB8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型式：船用轴流通风机</w:t>
            </w:r>
            <w:r w:rsidRPr="00BB6B3B">
              <w:rPr>
                <w:rFonts w:ascii="宋体" w:eastAsia="宋体" w:hAnsi="宋体" w:cs="宋体" w:hint="eastAsia"/>
                <w:color w:val="000000"/>
                <w:kern w:val="0"/>
                <w:szCs w:val="21"/>
                <w:lang w:bidi="ar"/>
              </w:rPr>
              <w:br/>
              <w:t>风量：9000m3/h</w:t>
            </w:r>
            <w:r w:rsidRPr="00BB6B3B">
              <w:rPr>
                <w:rFonts w:ascii="宋体" w:eastAsia="宋体" w:hAnsi="宋体" w:cs="宋体" w:hint="eastAsia"/>
                <w:color w:val="000000"/>
                <w:kern w:val="0"/>
                <w:szCs w:val="21"/>
                <w:lang w:bidi="ar"/>
              </w:rPr>
              <w:br/>
              <w:t>全压：585Pa</w:t>
            </w:r>
            <w:r w:rsidRPr="00BB6B3B">
              <w:rPr>
                <w:rFonts w:ascii="宋体" w:eastAsia="宋体" w:hAnsi="宋体" w:cs="宋体" w:hint="eastAsia"/>
                <w:color w:val="000000"/>
                <w:kern w:val="0"/>
                <w:szCs w:val="21"/>
                <w:lang w:bidi="ar"/>
              </w:rPr>
              <w:br/>
              <w:t>转速：2920r/min</w:t>
            </w:r>
            <w:r w:rsidRPr="00BB6B3B">
              <w:rPr>
                <w:rFonts w:ascii="宋体" w:eastAsia="宋体" w:hAnsi="宋体" w:cs="宋体" w:hint="eastAsia"/>
                <w:color w:val="000000"/>
                <w:kern w:val="0"/>
                <w:szCs w:val="21"/>
                <w:lang w:bidi="ar"/>
              </w:rPr>
              <w:br/>
              <w:t>电机功率：3kW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7611A7D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E616F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AF3CE12" w14:textId="38F3E8A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1.成套供货</w:t>
            </w:r>
            <w:r w:rsidRPr="00BB6B3B">
              <w:rPr>
                <w:rFonts w:ascii="宋体" w:eastAsia="宋体" w:hAnsi="宋体" w:cs="宋体" w:hint="eastAsia"/>
                <w:color w:val="000000"/>
                <w:kern w:val="0"/>
                <w:szCs w:val="21"/>
                <w:lang w:bidi="ar"/>
              </w:rPr>
              <w:br/>
              <w:t>2.配齐附件；</w:t>
            </w:r>
            <w:r w:rsidRPr="00BB6B3B">
              <w:rPr>
                <w:rFonts w:ascii="宋体" w:eastAsia="宋体" w:hAnsi="宋体" w:cs="宋体" w:hint="eastAsia"/>
                <w:color w:val="000000"/>
                <w:kern w:val="0"/>
                <w:szCs w:val="21"/>
                <w:lang w:bidi="ar"/>
              </w:rPr>
              <w:br/>
              <w:t>3.</w:t>
            </w:r>
            <w:r w:rsidR="009F6247" w:rsidRPr="00BB6B3B">
              <w:rPr>
                <w:rFonts w:ascii="宋体" w:eastAsia="宋体" w:hAnsi="宋体" w:cs="宋体" w:hint="eastAsia"/>
                <w:color w:val="000000"/>
                <w:kern w:val="0"/>
                <w:szCs w:val="21"/>
                <w:lang w:bidi="ar"/>
              </w:rPr>
              <w:t>可逆；</w:t>
            </w:r>
            <w:r w:rsidRPr="00BB6B3B">
              <w:rPr>
                <w:rFonts w:ascii="宋体" w:eastAsia="宋体" w:hAnsi="宋体" w:cs="宋体" w:hint="eastAsia"/>
                <w:color w:val="000000"/>
                <w:kern w:val="0"/>
                <w:szCs w:val="21"/>
                <w:lang w:bidi="ar"/>
              </w:rPr>
              <w:br/>
              <w:t>4.</w:t>
            </w:r>
            <w:r w:rsidR="009F6247" w:rsidRPr="00BB6B3B">
              <w:rPr>
                <w:rFonts w:ascii="宋体" w:eastAsia="宋体" w:hAnsi="宋体" w:cs="宋体" w:hint="eastAsia"/>
                <w:color w:val="000000"/>
                <w:kern w:val="0"/>
                <w:szCs w:val="21"/>
                <w:lang w:bidi="ar"/>
              </w:rPr>
              <w:t>噪音不大于90dB。</w:t>
            </w:r>
          </w:p>
        </w:tc>
      </w:tr>
      <w:tr w:rsidR="00BB6B3B" w:rsidRPr="00BB6B3B" w14:paraId="15BF4171"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17DE22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w:t>
            </w:r>
          </w:p>
        </w:tc>
        <w:tc>
          <w:tcPr>
            <w:tcW w:w="2288" w:type="dxa"/>
            <w:tcBorders>
              <w:top w:val="single" w:sz="4" w:space="0" w:color="000000"/>
              <w:left w:val="single" w:sz="4" w:space="0" w:color="000000"/>
              <w:bottom w:val="single" w:sz="4" w:space="0" w:color="000000"/>
              <w:right w:val="single" w:sz="4" w:space="0" w:color="000000"/>
            </w:tcBorders>
            <w:vAlign w:val="center"/>
          </w:tcPr>
          <w:p w14:paraId="3FDDF9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管道风机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1BA0A34" w14:textId="4A41F01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风量：360m3/h</w:t>
            </w:r>
            <w:r w:rsidRPr="00BB6B3B">
              <w:rPr>
                <w:rFonts w:ascii="宋体" w:eastAsia="宋体" w:hAnsi="宋体" w:cs="宋体" w:hint="eastAsia"/>
                <w:color w:val="000000"/>
                <w:kern w:val="0"/>
                <w:szCs w:val="21"/>
                <w:lang w:bidi="ar"/>
              </w:rPr>
              <w:br/>
              <w:t>功率：180W</w:t>
            </w:r>
            <w:r w:rsidRPr="00BB6B3B">
              <w:rPr>
                <w:rFonts w:ascii="宋体" w:eastAsia="宋体" w:hAnsi="宋体" w:cs="宋体" w:hint="eastAsia"/>
                <w:color w:val="000000"/>
                <w:kern w:val="0"/>
                <w:szCs w:val="21"/>
                <w:lang w:bidi="ar"/>
              </w:rPr>
              <w:br/>
              <w:t>电制：单相220V/50Hz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1926512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E03D3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3DAA3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7632263"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653E3A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8.3</w:t>
            </w:r>
          </w:p>
        </w:tc>
        <w:tc>
          <w:tcPr>
            <w:tcW w:w="2288" w:type="dxa"/>
            <w:tcBorders>
              <w:top w:val="single" w:sz="4" w:space="0" w:color="000000"/>
              <w:left w:val="single" w:sz="4" w:space="0" w:color="000000"/>
              <w:bottom w:val="single" w:sz="4" w:space="0" w:color="000000"/>
              <w:right w:val="single" w:sz="4" w:space="0" w:color="000000"/>
            </w:tcBorders>
            <w:vAlign w:val="center"/>
          </w:tcPr>
          <w:p w14:paraId="1F5D182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排气扇</w:t>
            </w:r>
          </w:p>
        </w:tc>
        <w:tc>
          <w:tcPr>
            <w:tcW w:w="2760" w:type="dxa"/>
            <w:tcBorders>
              <w:top w:val="single" w:sz="4" w:space="0" w:color="000000"/>
              <w:left w:val="single" w:sz="4" w:space="0" w:color="000000"/>
              <w:bottom w:val="single" w:sz="4" w:space="0" w:color="000000"/>
              <w:right w:val="single" w:sz="4" w:space="0" w:color="000000"/>
            </w:tcBorders>
            <w:vAlign w:val="center"/>
          </w:tcPr>
          <w:p w14:paraId="517335FA" w14:textId="5859C75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换气量：500m3/h</w:t>
            </w:r>
            <w:r w:rsidRPr="00BB6B3B">
              <w:rPr>
                <w:rFonts w:ascii="宋体" w:eastAsia="宋体" w:hAnsi="宋体" w:cs="宋体" w:hint="eastAsia"/>
                <w:color w:val="000000"/>
                <w:kern w:val="0"/>
                <w:szCs w:val="21"/>
                <w:lang w:bidi="ar"/>
              </w:rPr>
              <w:br/>
              <w:t>功率：60W</w:t>
            </w:r>
            <w:r w:rsidRPr="00BB6B3B">
              <w:rPr>
                <w:rFonts w:ascii="宋体" w:eastAsia="宋体" w:hAnsi="宋体" w:cs="宋体" w:hint="eastAsia"/>
                <w:color w:val="000000"/>
                <w:kern w:val="0"/>
                <w:szCs w:val="21"/>
                <w:lang w:bidi="ar"/>
              </w:rPr>
              <w:br/>
              <w:t>电制：单相220V/50Hz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4BEA94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13ECD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616EEC1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466BF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12B2FF2"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60DB13A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空调设备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4F8EDFF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732D3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3F568B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8BE5817"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B8F31E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DA95F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9.1</w:t>
            </w:r>
          </w:p>
        </w:tc>
        <w:tc>
          <w:tcPr>
            <w:tcW w:w="2288" w:type="dxa"/>
            <w:tcBorders>
              <w:top w:val="single" w:sz="4" w:space="0" w:color="000000"/>
              <w:left w:val="single" w:sz="4" w:space="0" w:color="000000"/>
              <w:bottom w:val="single" w:sz="4" w:space="0" w:color="000000"/>
              <w:right w:val="single" w:sz="4" w:space="0" w:color="000000"/>
            </w:tcBorders>
            <w:vAlign w:val="center"/>
          </w:tcPr>
          <w:p w14:paraId="75B4A6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一拖多中央空调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2E53FC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700D2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59976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634D0A" w14:textId="4BDB31A2" w:rsidR="00BB6B3B" w:rsidRPr="00BB6B3B" w:rsidRDefault="00914701" w:rsidP="00F85D7A">
            <w:pPr>
              <w:widowControl/>
              <w:spacing w:line="360" w:lineRule="exact"/>
              <w:jc w:val="left"/>
              <w:textAlignment w:val="center"/>
              <w:rPr>
                <w:rFonts w:ascii="宋体" w:eastAsia="宋体" w:hAnsi="宋体" w:cs="宋体" w:hint="eastAsia"/>
                <w:color w:val="000000"/>
                <w:szCs w:val="21"/>
              </w:rPr>
            </w:pPr>
            <w:r w:rsidRPr="00914701">
              <w:rPr>
                <w:rFonts w:ascii="宋体" w:eastAsia="宋体" w:hAnsi="宋体" w:cs="宋体" w:hint="eastAsia"/>
                <w:color w:val="000000"/>
                <w:szCs w:val="21"/>
              </w:rPr>
              <w:t>★</w:t>
            </w:r>
            <w:r w:rsidRPr="00914701">
              <w:rPr>
                <w:rFonts w:ascii="宋体" w:eastAsia="宋体" w:hAnsi="宋体" w:cs="宋体"/>
                <w:color w:val="000000"/>
                <w:szCs w:val="21"/>
              </w:rPr>
              <w:t>不低于2级能效，投标文件中必须提供国家确定的认证机构出具的、处于有效期之内的节能产品认证证书。</w:t>
            </w:r>
          </w:p>
        </w:tc>
      </w:tr>
      <w:tr w:rsidR="00BB6B3B" w:rsidRPr="00BB6B3B" w14:paraId="1168B5B1" w14:textId="77777777" w:rsidTr="00F85D7A">
        <w:trPr>
          <w:trHeight w:val="428"/>
        </w:trPr>
        <w:tc>
          <w:tcPr>
            <w:tcW w:w="993" w:type="dxa"/>
            <w:tcBorders>
              <w:top w:val="single" w:sz="4" w:space="0" w:color="000000"/>
              <w:left w:val="single" w:sz="4" w:space="0" w:color="000000"/>
              <w:bottom w:val="single" w:sz="4" w:space="0" w:color="000000"/>
              <w:right w:val="single" w:sz="4" w:space="0" w:color="000000"/>
            </w:tcBorders>
            <w:vAlign w:val="center"/>
          </w:tcPr>
          <w:p w14:paraId="3F7955E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CE0B4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1)室外机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379F7A1" w14:textId="2F901B7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制冷量/制热量：10kW/12kW</w:t>
            </w:r>
            <w:r w:rsidRPr="00BB6B3B">
              <w:rPr>
                <w:rFonts w:ascii="宋体" w:eastAsia="宋体" w:hAnsi="宋体" w:cs="宋体" w:hint="eastAsia"/>
                <w:color w:val="000000"/>
                <w:kern w:val="0"/>
                <w:szCs w:val="21"/>
                <w:lang w:bidi="ar"/>
              </w:rPr>
              <w:br/>
              <w:t>最大耗电功率：3kW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391DC6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2CA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70FBA3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配分歧管、铜管</w:t>
            </w:r>
            <w:r w:rsidRPr="00BB6B3B">
              <w:rPr>
                <w:rFonts w:ascii="宋体" w:eastAsia="宋体" w:hAnsi="宋体" w:cs="宋体" w:hint="eastAsia"/>
                <w:color w:val="000000"/>
                <w:kern w:val="0"/>
                <w:szCs w:val="21"/>
                <w:lang w:bidi="ar"/>
              </w:rPr>
              <w:br/>
              <w:t>配保温棉、安装附件</w:t>
            </w:r>
          </w:p>
        </w:tc>
      </w:tr>
      <w:tr w:rsidR="00BB6B3B" w:rsidRPr="00BB6B3B" w14:paraId="07C3A1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0F009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97ABE0" w14:textId="6F558AB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2)室内机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08A9A19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EA9094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5D6BAF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9CEA602" w14:textId="001327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7CC721B"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771B429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BD7B80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风机盘管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4DBB1472" w14:textId="3FB6AB3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制冷/热量：3.6kW/4.0kW</w:t>
            </w:r>
            <w:r w:rsidRPr="00BB6B3B">
              <w:rPr>
                <w:rFonts w:ascii="宋体" w:eastAsia="宋体" w:hAnsi="宋体" w:cs="宋体" w:hint="eastAsia"/>
                <w:color w:val="000000"/>
                <w:kern w:val="0"/>
                <w:szCs w:val="21"/>
                <w:lang w:bidi="ar"/>
              </w:rPr>
              <w:br/>
              <w:t>耗电量：80W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1D0C2C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71A21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08A618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配出风面板</w:t>
            </w:r>
            <w:r w:rsidRPr="00BB6B3B">
              <w:rPr>
                <w:rFonts w:ascii="宋体" w:eastAsia="宋体" w:hAnsi="宋体" w:cs="宋体" w:hint="eastAsia"/>
                <w:color w:val="000000"/>
                <w:kern w:val="0"/>
                <w:szCs w:val="21"/>
                <w:lang w:bidi="ar"/>
              </w:rPr>
              <w:br/>
              <w:t>配回风面板</w:t>
            </w:r>
            <w:r w:rsidRPr="00BB6B3B">
              <w:rPr>
                <w:rFonts w:ascii="宋体" w:eastAsia="宋体" w:hAnsi="宋体" w:cs="宋体" w:hint="eastAsia"/>
                <w:color w:val="000000"/>
                <w:kern w:val="0"/>
                <w:szCs w:val="21"/>
                <w:lang w:bidi="ar"/>
              </w:rPr>
              <w:br/>
              <w:t>配遥控器</w:t>
            </w:r>
          </w:p>
        </w:tc>
      </w:tr>
      <w:tr w:rsidR="00BB6B3B" w:rsidRPr="00BB6B3B" w14:paraId="124C17E2"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1942252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9988E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风机盘管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0C981C35" w14:textId="5DD2A9F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制冷/热量：2.5kW/2.8kW</w:t>
            </w:r>
            <w:r w:rsidRPr="00BB6B3B">
              <w:rPr>
                <w:rFonts w:ascii="宋体" w:eastAsia="宋体" w:hAnsi="宋体" w:cs="宋体" w:hint="eastAsia"/>
                <w:color w:val="000000"/>
                <w:kern w:val="0"/>
                <w:szCs w:val="21"/>
                <w:lang w:bidi="ar"/>
              </w:rPr>
              <w:br/>
              <w:t>耗电量：65W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427ED6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7061D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9369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配出风面板</w:t>
            </w:r>
            <w:r w:rsidRPr="00BB6B3B">
              <w:rPr>
                <w:rFonts w:ascii="宋体" w:eastAsia="宋体" w:hAnsi="宋体" w:cs="宋体" w:hint="eastAsia"/>
                <w:color w:val="000000"/>
                <w:kern w:val="0"/>
                <w:szCs w:val="21"/>
                <w:lang w:bidi="ar"/>
              </w:rPr>
              <w:br/>
              <w:t>配回风面板</w:t>
            </w:r>
            <w:r w:rsidRPr="00BB6B3B">
              <w:rPr>
                <w:rFonts w:ascii="宋体" w:eastAsia="宋体" w:hAnsi="宋体" w:cs="宋体" w:hint="eastAsia"/>
                <w:color w:val="000000"/>
                <w:kern w:val="0"/>
                <w:szCs w:val="21"/>
                <w:lang w:bidi="ar"/>
              </w:rPr>
              <w:br/>
              <w:t>配遥控器</w:t>
            </w:r>
          </w:p>
        </w:tc>
      </w:tr>
      <w:tr w:rsidR="00BB6B3B" w:rsidRPr="00BB6B3B" w14:paraId="2D42EB0A"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0C3CF0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9.2</w:t>
            </w:r>
          </w:p>
        </w:tc>
        <w:tc>
          <w:tcPr>
            <w:tcW w:w="2288" w:type="dxa"/>
            <w:tcBorders>
              <w:top w:val="single" w:sz="4" w:space="0" w:color="000000"/>
              <w:left w:val="single" w:sz="4" w:space="0" w:color="000000"/>
              <w:bottom w:val="single" w:sz="4" w:space="0" w:color="000000"/>
              <w:right w:val="single" w:sz="4" w:space="0" w:color="000000"/>
            </w:tcBorders>
            <w:vAlign w:val="center"/>
          </w:tcPr>
          <w:p w14:paraId="18E7F475" w14:textId="75CEDB1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1.5P壁挂式空调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1599E72D" w14:textId="1BB7FF5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型式：壁挂式</w:t>
            </w:r>
            <w:r w:rsidRPr="00BB6B3B">
              <w:rPr>
                <w:rFonts w:ascii="宋体" w:eastAsia="宋体" w:hAnsi="宋体" w:cs="宋体" w:hint="eastAsia"/>
                <w:color w:val="000000"/>
                <w:kern w:val="0"/>
                <w:szCs w:val="21"/>
                <w:lang w:bidi="ar"/>
              </w:rPr>
              <w:br/>
              <w:t>制冷量：3510W</w:t>
            </w:r>
            <w:r w:rsidRPr="00BB6B3B">
              <w:rPr>
                <w:rFonts w:ascii="宋体" w:eastAsia="宋体" w:hAnsi="宋体" w:cs="宋体" w:hint="eastAsia"/>
                <w:color w:val="000000"/>
                <w:kern w:val="0"/>
                <w:szCs w:val="21"/>
                <w:lang w:bidi="ar"/>
              </w:rPr>
              <w:br/>
              <w:t>制热量：5010W</w:t>
            </w:r>
            <w:r w:rsidRPr="00BB6B3B">
              <w:rPr>
                <w:rFonts w:ascii="宋体" w:eastAsia="宋体" w:hAnsi="宋体" w:cs="宋体" w:hint="eastAsia"/>
                <w:color w:val="000000"/>
                <w:kern w:val="0"/>
                <w:szCs w:val="21"/>
                <w:lang w:bidi="ar"/>
              </w:rPr>
              <w:br/>
              <w:t>制冷耗电功率：810W</w:t>
            </w:r>
            <w:r w:rsidRPr="00BB6B3B">
              <w:rPr>
                <w:rFonts w:ascii="宋体" w:eastAsia="宋体" w:hAnsi="宋体" w:cs="宋体" w:hint="eastAsia"/>
                <w:color w:val="000000"/>
                <w:kern w:val="0"/>
                <w:szCs w:val="21"/>
                <w:lang w:bidi="ar"/>
              </w:rPr>
              <w:br/>
              <w:t>制热耗电功率：1250W+1000W</w:t>
            </w:r>
            <w:r w:rsidRPr="00BB6B3B">
              <w:rPr>
                <w:rFonts w:ascii="宋体" w:eastAsia="宋体" w:hAnsi="宋体" w:cs="宋体" w:hint="eastAsia"/>
                <w:color w:val="000000"/>
                <w:kern w:val="0"/>
                <w:szCs w:val="21"/>
                <w:lang w:bidi="ar"/>
              </w:rPr>
              <w:br/>
              <w:t>电制：220V/50Hz/1ph</w:t>
            </w:r>
          </w:p>
        </w:tc>
        <w:tc>
          <w:tcPr>
            <w:tcW w:w="854" w:type="dxa"/>
            <w:tcBorders>
              <w:top w:val="single" w:sz="4" w:space="0" w:color="000000"/>
              <w:left w:val="single" w:sz="4" w:space="0" w:color="000000"/>
              <w:bottom w:val="single" w:sz="4" w:space="0" w:color="000000"/>
              <w:right w:val="single" w:sz="4" w:space="0" w:color="000000"/>
            </w:tcBorders>
            <w:vAlign w:val="center"/>
          </w:tcPr>
          <w:p w14:paraId="4C4665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AE6D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5A9C6F9" w14:textId="4E041FCF" w:rsidR="00BB6B3B" w:rsidRPr="00914701" w:rsidRDefault="00BB6B3B" w:rsidP="00F85D7A">
            <w:pPr>
              <w:widowControl/>
              <w:spacing w:line="360" w:lineRule="exact"/>
              <w:jc w:val="left"/>
              <w:textAlignment w:val="center"/>
              <w:rPr>
                <w:rFonts w:ascii="宋体" w:eastAsia="宋体" w:hAnsi="宋体" w:cs="宋体" w:hint="eastAsia"/>
                <w:color w:val="000000" w:themeColor="text1"/>
                <w:szCs w:val="21"/>
              </w:rPr>
            </w:pPr>
            <w:r w:rsidRPr="00914701">
              <w:rPr>
                <w:rFonts w:ascii="宋体" w:eastAsia="宋体" w:hAnsi="宋体" w:cs="宋体" w:hint="eastAsia"/>
                <w:color w:val="000000" w:themeColor="text1"/>
                <w:kern w:val="0"/>
                <w:szCs w:val="21"/>
                <w:lang w:bidi="ar"/>
              </w:rPr>
              <w:t>1.成套供货；</w:t>
            </w:r>
            <w:r w:rsidRPr="00914701">
              <w:rPr>
                <w:rFonts w:ascii="宋体" w:eastAsia="宋体" w:hAnsi="宋体" w:cs="宋体" w:hint="eastAsia"/>
                <w:color w:val="000000" w:themeColor="text1"/>
                <w:kern w:val="0"/>
                <w:szCs w:val="21"/>
                <w:lang w:bidi="ar"/>
              </w:rPr>
              <w:br/>
              <w:t>2.配齐附件、备件；</w:t>
            </w:r>
            <w:r w:rsidRPr="00914701">
              <w:rPr>
                <w:rFonts w:ascii="宋体" w:eastAsia="宋体" w:hAnsi="宋体" w:cs="宋体" w:hint="eastAsia"/>
                <w:color w:val="000000" w:themeColor="text1"/>
                <w:kern w:val="0"/>
                <w:szCs w:val="21"/>
                <w:lang w:bidi="ar"/>
              </w:rPr>
              <w:br/>
            </w:r>
            <w:r w:rsidR="00842CA6" w:rsidRPr="00914701">
              <w:rPr>
                <w:rFonts w:ascii="宋体" w:eastAsia="宋体" w:hAnsi="宋体" w:cs="Times New Roman" w:hint="eastAsia"/>
                <w:color w:val="000000" w:themeColor="text1"/>
                <w:szCs w:val="21"/>
              </w:rPr>
              <w:t>★</w:t>
            </w:r>
            <w:r w:rsidRPr="00914701">
              <w:rPr>
                <w:rFonts w:ascii="宋体" w:eastAsia="宋体" w:hAnsi="宋体" w:cs="宋体" w:hint="eastAsia"/>
                <w:color w:val="000000" w:themeColor="text1"/>
                <w:kern w:val="0"/>
                <w:szCs w:val="21"/>
                <w:lang w:bidi="ar"/>
              </w:rPr>
              <w:t>3.不低于2级能效</w:t>
            </w:r>
            <w:r w:rsidR="00842CA6" w:rsidRPr="00914701">
              <w:rPr>
                <w:rFonts w:ascii="宋体" w:eastAsia="宋体" w:hAnsi="宋体" w:cs="宋体" w:hint="eastAsia"/>
                <w:color w:val="000000" w:themeColor="text1"/>
                <w:kern w:val="0"/>
                <w:szCs w:val="21"/>
                <w:lang w:bidi="ar"/>
              </w:rPr>
              <w:t>，投标文件中必须提供国家确定的认证机构出具的、处于有效期之内的节能产品认证证书</w:t>
            </w:r>
            <w:r w:rsidRPr="00914701">
              <w:rPr>
                <w:rFonts w:ascii="宋体" w:eastAsia="宋体" w:hAnsi="宋体" w:cs="宋体" w:hint="eastAsia"/>
                <w:color w:val="000000" w:themeColor="text1"/>
                <w:kern w:val="0"/>
                <w:szCs w:val="21"/>
                <w:lang w:bidi="ar"/>
              </w:rPr>
              <w:t>。</w:t>
            </w:r>
          </w:p>
        </w:tc>
      </w:tr>
      <w:tr w:rsidR="00BB6B3B" w:rsidRPr="00BB6B3B" w14:paraId="0495799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3FBB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9.3</w:t>
            </w:r>
          </w:p>
        </w:tc>
        <w:tc>
          <w:tcPr>
            <w:tcW w:w="2288" w:type="dxa"/>
            <w:tcBorders>
              <w:top w:val="single" w:sz="4" w:space="0" w:color="000000"/>
              <w:left w:val="single" w:sz="4" w:space="0" w:color="000000"/>
              <w:bottom w:val="single" w:sz="4" w:space="0" w:color="000000"/>
              <w:right w:val="single" w:sz="4" w:space="0" w:color="000000"/>
            </w:tcBorders>
            <w:vAlign w:val="center"/>
          </w:tcPr>
          <w:p w14:paraId="5704E696" w14:textId="2A2EFF34"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1P壁挂式空调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720EDAB0" w14:textId="0FC543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型式：壁挂式</w:t>
            </w:r>
            <w:r w:rsidRPr="00BB6B3B">
              <w:rPr>
                <w:rFonts w:ascii="宋体" w:eastAsia="宋体" w:hAnsi="宋体" w:cs="宋体" w:hint="eastAsia"/>
                <w:color w:val="000000"/>
                <w:kern w:val="0"/>
                <w:szCs w:val="21"/>
                <w:lang w:bidi="ar"/>
              </w:rPr>
              <w:br/>
              <w:t>制冷量：2650W</w:t>
            </w:r>
            <w:r w:rsidRPr="00BB6B3B">
              <w:rPr>
                <w:rFonts w:ascii="宋体" w:eastAsia="宋体" w:hAnsi="宋体" w:cs="宋体" w:hint="eastAsia"/>
                <w:color w:val="000000"/>
                <w:kern w:val="0"/>
                <w:szCs w:val="21"/>
                <w:lang w:bidi="ar"/>
              </w:rPr>
              <w:br/>
              <w:t>制热量：4550W</w:t>
            </w:r>
            <w:r w:rsidRPr="00BB6B3B">
              <w:rPr>
                <w:rFonts w:ascii="宋体" w:eastAsia="宋体" w:hAnsi="宋体" w:cs="宋体" w:hint="eastAsia"/>
                <w:color w:val="000000"/>
                <w:kern w:val="0"/>
                <w:szCs w:val="21"/>
                <w:lang w:bidi="ar"/>
              </w:rPr>
              <w:br/>
              <w:t>制冷耗电功率：595W</w:t>
            </w:r>
            <w:r w:rsidRPr="00BB6B3B">
              <w:rPr>
                <w:rFonts w:ascii="宋体" w:eastAsia="宋体" w:hAnsi="宋体" w:cs="宋体" w:hint="eastAsia"/>
                <w:color w:val="000000"/>
                <w:kern w:val="0"/>
                <w:szCs w:val="21"/>
                <w:lang w:bidi="ar"/>
              </w:rPr>
              <w:br/>
              <w:t>制热耗电功率：1200W+850W</w:t>
            </w:r>
            <w:r w:rsidRPr="00BB6B3B">
              <w:rPr>
                <w:rFonts w:ascii="宋体" w:eastAsia="宋体" w:hAnsi="宋体" w:cs="宋体" w:hint="eastAsia"/>
                <w:color w:val="000000"/>
                <w:kern w:val="0"/>
                <w:szCs w:val="21"/>
                <w:lang w:bidi="ar"/>
              </w:rPr>
              <w:br/>
              <w:t>电制：220V/50Hz/1ph</w:t>
            </w:r>
          </w:p>
        </w:tc>
        <w:tc>
          <w:tcPr>
            <w:tcW w:w="854" w:type="dxa"/>
            <w:tcBorders>
              <w:top w:val="single" w:sz="4" w:space="0" w:color="000000"/>
              <w:left w:val="single" w:sz="4" w:space="0" w:color="000000"/>
              <w:bottom w:val="single" w:sz="4" w:space="0" w:color="000000"/>
              <w:right w:val="single" w:sz="4" w:space="0" w:color="000000"/>
            </w:tcBorders>
            <w:vAlign w:val="center"/>
          </w:tcPr>
          <w:p w14:paraId="3EE875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6F9D1C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8F11A93" w14:textId="0F452929" w:rsidR="00BB6B3B" w:rsidRPr="00914701" w:rsidRDefault="00BB6B3B" w:rsidP="00F85D7A">
            <w:pPr>
              <w:widowControl/>
              <w:spacing w:line="360" w:lineRule="exact"/>
              <w:jc w:val="left"/>
              <w:textAlignment w:val="center"/>
              <w:rPr>
                <w:rFonts w:ascii="宋体" w:eastAsia="宋体" w:hAnsi="宋体" w:cs="宋体" w:hint="eastAsia"/>
                <w:color w:val="000000" w:themeColor="text1"/>
                <w:szCs w:val="21"/>
              </w:rPr>
            </w:pPr>
            <w:r w:rsidRPr="00914701">
              <w:rPr>
                <w:rFonts w:ascii="宋体" w:eastAsia="宋体" w:hAnsi="宋体" w:cs="宋体" w:hint="eastAsia"/>
                <w:color w:val="000000" w:themeColor="text1"/>
                <w:kern w:val="0"/>
                <w:szCs w:val="21"/>
                <w:lang w:bidi="ar"/>
              </w:rPr>
              <w:t>1.成套供货；</w:t>
            </w:r>
            <w:r w:rsidRPr="00914701">
              <w:rPr>
                <w:rFonts w:ascii="宋体" w:eastAsia="宋体" w:hAnsi="宋体" w:cs="宋体" w:hint="eastAsia"/>
                <w:color w:val="000000" w:themeColor="text1"/>
                <w:kern w:val="0"/>
                <w:szCs w:val="21"/>
                <w:lang w:bidi="ar"/>
              </w:rPr>
              <w:br/>
              <w:t>2.配齐附件、备件；</w:t>
            </w:r>
            <w:r w:rsidRPr="00914701">
              <w:rPr>
                <w:rFonts w:ascii="宋体" w:eastAsia="宋体" w:hAnsi="宋体" w:cs="宋体" w:hint="eastAsia"/>
                <w:color w:val="000000" w:themeColor="text1"/>
                <w:kern w:val="0"/>
                <w:szCs w:val="21"/>
                <w:lang w:bidi="ar"/>
              </w:rPr>
              <w:br/>
            </w:r>
            <w:r w:rsidR="00842CA6" w:rsidRPr="00914701">
              <w:rPr>
                <w:rFonts w:ascii="宋体" w:eastAsia="宋体" w:hAnsi="宋体" w:cs="Times New Roman" w:hint="eastAsia"/>
                <w:color w:val="000000" w:themeColor="text1"/>
                <w:szCs w:val="21"/>
              </w:rPr>
              <w:t>★</w:t>
            </w:r>
            <w:r w:rsidR="00842CA6" w:rsidRPr="00914701">
              <w:rPr>
                <w:rFonts w:ascii="宋体" w:eastAsia="宋体" w:hAnsi="宋体" w:cs="宋体" w:hint="eastAsia"/>
                <w:color w:val="000000" w:themeColor="text1"/>
                <w:kern w:val="0"/>
                <w:szCs w:val="21"/>
                <w:lang w:bidi="ar"/>
              </w:rPr>
              <w:t>3.不低于2级能效，投标文件中必须提供国家确定的认证机构出具的、处于有效期之内的节能产品认证证书。</w:t>
            </w:r>
          </w:p>
        </w:tc>
      </w:tr>
      <w:tr w:rsidR="00BB6B3B" w:rsidRPr="00BB6B3B" w14:paraId="01DAD37E" w14:textId="77777777" w:rsidTr="00F85D7A">
        <w:trPr>
          <w:trHeight w:val="1799"/>
        </w:trPr>
        <w:tc>
          <w:tcPr>
            <w:tcW w:w="993" w:type="dxa"/>
            <w:tcBorders>
              <w:top w:val="single" w:sz="4" w:space="0" w:color="000000"/>
              <w:left w:val="single" w:sz="4" w:space="0" w:color="000000"/>
              <w:bottom w:val="single" w:sz="4" w:space="0" w:color="000000"/>
              <w:right w:val="single" w:sz="4" w:space="0" w:color="000000"/>
            </w:tcBorders>
            <w:vAlign w:val="center"/>
          </w:tcPr>
          <w:p w14:paraId="756700F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10</w:t>
            </w:r>
          </w:p>
        </w:tc>
        <w:tc>
          <w:tcPr>
            <w:tcW w:w="2288" w:type="dxa"/>
            <w:tcBorders>
              <w:top w:val="single" w:sz="4" w:space="0" w:color="000000"/>
              <w:left w:val="single" w:sz="4" w:space="0" w:color="000000"/>
              <w:bottom w:val="single" w:sz="4" w:space="0" w:color="000000"/>
              <w:right w:val="single" w:sz="4" w:space="0" w:color="000000"/>
            </w:tcBorders>
            <w:vAlign w:val="center"/>
          </w:tcPr>
          <w:p w14:paraId="0B9D7694" w14:textId="498E3BCD"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CO2灭火装置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32DAB3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释放方式：手动释放</w:t>
            </w:r>
            <w:r w:rsidRPr="00BB6B3B">
              <w:rPr>
                <w:rFonts w:ascii="宋体" w:eastAsia="宋体" w:hAnsi="宋体" w:cs="宋体" w:hint="eastAsia"/>
                <w:color w:val="000000"/>
                <w:kern w:val="0"/>
                <w:szCs w:val="21"/>
                <w:lang w:bidi="ar"/>
              </w:rPr>
              <w:br/>
              <w:t>配：手动施放阀、喷嘴、压力信号发送器、</w:t>
            </w:r>
            <w:r w:rsidRPr="00BB6B3B">
              <w:rPr>
                <w:rFonts w:ascii="宋体" w:eastAsia="宋体" w:hAnsi="宋体" w:cs="宋体" w:hint="eastAsia"/>
                <w:color w:val="000000"/>
                <w:kern w:val="0"/>
                <w:szCs w:val="21"/>
                <w:lang w:bidi="ar"/>
              </w:rPr>
              <w:br/>
              <w:t>信号叫笛、背压阀、称重装置、报警箱等。</w:t>
            </w:r>
          </w:p>
        </w:tc>
        <w:tc>
          <w:tcPr>
            <w:tcW w:w="854" w:type="dxa"/>
            <w:tcBorders>
              <w:top w:val="single" w:sz="4" w:space="0" w:color="000000"/>
              <w:left w:val="single" w:sz="4" w:space="0" w:color="000000"/>
              <w:bottom w:val="single" w:sz="4" w:space="0" w:color="000000"/>
              <w:right w:val="single" w:sz="4" w:space="0" w:color="000000"/>
            </w:tcBorders>
            <w:vAlign w:val="center"/>
          </w:tcPr>
          <w:p w14:paraId="0B2CD3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1ABC7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60D2896" w14:textId="239B9DB5" w:rsidR="00BB6B3B" w:rsidRPr="00BB6B3B" w:rsidRDefault="009F6247"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color w:val="000000"/>
                <w:kern w:val="0"/>
                <w:szCs w:val="21"/>
                <w:lang w:bidi="ar"/>
              </w:rPr>
              <w:t>1</w:t>
            </w:r>
            <w:r w:rsidR="00BB6B3B" w:rsidRPr="00BB6B3B">
              <w:rPr>
                <w:rFonts w:ascii="宋体" w:eastAsia="宋体" w:hAnsi="宋体" w:cs="宋体" w:hint="eastAsia"/>
                <w:color w:val="000000"/>
                <w:kern w:val="0"/>
                <w:szCs w:val="21"/>
                <w:lang w:bidi="ar"/>
              </w:rPr>
              <w:t>.成套供货；</w:t>
            </w:r>
            <w:r w:rsidR="00BB6B3B" w:rsidRPr="00BB6B3B">
              <w:rPr>
                <w:rFonts w:ascii="宋体" w:eastAsia="宋体" w:hAnsi="宋体" w:cs="宋体" w:hint="eastAsia"/>
                <w:color w:val="000000"/>
                <w:kern w:val="0"/>
                <w:szCs w:val="21"/>
                <w:lang w:bidi="ar"/>
              </w:rPr>
              <w:br/>
            </w:r>
            <w:r>
              <w:rPr>
                <w:rFonts w:ascii="宋体" w:eastAsia="宋体" w:hAnsi="宋体" w:cs="宋体"/>
                <w:color w:val="000000"/>
                <w:kern w:val="0"/>
                <w:szCs w:val="21"/>
                <w:lang w:bidi="ar"/>
              </w:rPr>
              <w:t>2</w:t>
            </w:r>
            <w:r w:rsidR="00BB6B3B" w:rsidRPr="00BB6B3B">
              <w:rPr>
                <w:rFonts w:ascii="宋体" w:eastAsia="宋体" w:hAnsi="宋体" w:cs="宋体" w:hint="eastAsia"/>
                <w:color w:val="000000"/>
                <w:kern w:val="0"/>
                <w:szCs w:val="21"/>
                <w:lang w:bidi="ar"/>
              </w:rPr>
              <w:t>.</w:t>
            </w:r>
            <w:r w:rsidR="009867A0">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w:t>
            </w:r>
          </w:p>
        </w:tc>
      </w:tr>
      <w:tr w:rsidR="00BB6B3B" w:rsidRPr="00BB6B3B" w14:paraId="2C0B0CB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F049D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lastRenderedPageBreak/>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74C7D8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排气消音器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C78105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1795D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4DC812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A543893" w14:textId="2B54B1F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5026C52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EF45E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11.1</w:t>
            </w:r>
          </w:p>
        </w:tc>
        <w:tc>
          <w:tcPr>
            <w:tcW w:w="2288" w:type="dxa"/>
            <w:tcBorders>
              <w:top w:val="single" w:sz="4" w:space="0" w:color="000000"/>
              <w:left w:val="single" w:sz="4" w:space="0" w:color="000000"/>
              <w:bottom w:val="single" w:sz="4" w:space="0" w:color="000000"/>
              <w:right w:val="single" w:sz="4" w:space="0" w:color="000000"/>
            </w:tcBorders>
            <w:vAlign w:val="center"/>
          </w:tcPr>
          <w:p w14:paraId="3FC7918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主机排气干式消音器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625B15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F1243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AA63C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67E238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739CBE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A66E0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w:t>
            </w:r>
          </w:p>
        </w:tc>
        <w:tc>
          <w:tcPr>
            <w:tcW w:w="2288" w:type="dxa"/>
            <w:tcBorders>
              <w:top w:val="single" w:sz="4" w:space="0" w:color="000000"/>
              <w:left w:val="single" w:sz="4" w:space="0" w:color="000000"/>
              <w:bottom w:val="single" w:sz="4" w:space="0" w:color="000000"/>
              <w:right w:val="single" w:sz="4" w:space="0" w:color="000000"/>
            </w:tcBorders>
            <w:vAlign w:val="center"/>
          </w:tcPr>
          <w:p w14:paraId="57BFA58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辅机排气干式消音器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E3F19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C6A4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0AF33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C4892E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467DB8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4FC75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529F227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3DF9B1C7"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F25FF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FD6136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B27C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7BDE1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5D18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w:t>
            </w:r>
          </w:p>
        </w:tc>
        <w:tc>
          <w:tcPr>
            <w:tcW w:w="2288" w:type="dxa"/>
            <w:tcBorders>
              <w:top w:val="single" w:sz="4" w:space="0" w:color="000000"/>
              <w:left w:val="single" w:sz="4" w:space="0" w:color="000000"/>
              <w:bottom w:val="single" w:sz="4" w:space="0" w:color="000000"/>
              <w:right w:val="single" w:sz="4" w:space="0" w:color="000000"/>
            </w:tcBorders>
            <w:vAlign w:val="center"/>
          </w:tcPr>
          <w:p w14:paraId="518817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磁性浮子液位计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6CE98A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功能：远传显示、高低位报警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5671E6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9BEC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AD6CC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燃油舱</w:t>
            </w:r>
          </w:p>
        </w:tc>
      </w:tr>
      <w:tr w:rsidR="00BB6B3B" w:rsidRPr="00BB6B3B" w14:paraId="7408BE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04F24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CD03FCD"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C2C6E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功能：低起高停、高低位报警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6F94DB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CBAAA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35339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高位燃油柜</w:t>
            </w:r>
          </w:p>
        </w:tc>
      </w:tr>
      <w:tr w:rsidR="00BB6B3B" w:rsidRPr="00BB6B3B" w14:paraId="0A0AA76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E91AE9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5E2BF21"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6CB0F4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功能：远传显示、低位报警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171623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4EB1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F6E06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淡水舱</w:t>
            </w:r>
          </w:p>
        </w:tc>
      </w:tr>
      <w:tr w:rsidR="00BB6B3B" w:rsidRPr="00BB6B3B" w14:paraId="0B6D196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5C5F7A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6BAD9E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压力式液位计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6947102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功能：配显示表</w:t>
            </w:r>
          </w:p>
        </w:tc>
        <w:tc>
          <w:tcPr>
            <w:tcW w:w="854" w:type="dxa"/>
            <w:tcBorders>
              <w:top w:val="single" w:sz="4" w:space="0" w:color="000000"/>
              <w:left w:val="single" w:sz="4" w:space="0" w:color="000000"/>
              <w:bottom w:val="single" w:sz="4" w:space="0" w:color="000000"/>
              <w:right w:val="single" w:sz="4" w:space="0" w:color="000000"/>
            </w:tcBorders>
            <w:vAlign w:val="center"/>
          </w:tcPr>
          <w:p w14:paraId="66442E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0C6CE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DB5C3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生活污水舱</w:t>
            </w:r>
          </w:p>
        </w:tc>
      </w:tr>
      <w:tr w:rsidR="00BB6B3B" w:rsidRPr="00BB6B3B" w14:paraId="4F93C46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75189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E3DBA03"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江水阀箱组件</w:t>
            </w:r>
          </w:p>
        </w:tc>
        <w:tc>
          <w:tcPr>
            <w:tcW w:w="2760" w:type="dxa"/>
            <w:tcBorders>
              <w:top w:val="single" w:sz="4" w:space="0" w:color="000000"/>
              <w:left w:val="single" w:sz="4" w:space="0" w:color="000000"/>
              <w:bottom w:val="single" w:sz="4" w:space="0" w:color="000000"/>
              <w:right w:val="single" w:sz="4" w:space="0" w:color="000000"/>
            </w:tcBorders>
            <w:vAlign w:val="center"/>
          </w:tcPr>
          <w:p w14:paraId="5115FED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3DEAB1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57610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32668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F0501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E24CD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13.1</w:t>
            </w:r>
          </w:p>
        </w:tc>
        <w:tc>
          <w:tcPr>
            <w:tcW w:w="2288" w:type="dxa"/>
            <w:tcBorders>
              <w:top w:val="single" w:sz="4" w:space="0" w:color="000000"/>
              <w:left w:val="single" w:sz="4" w:space="0" w:color="000000"/>
              <w:bottom w:val="single" w:sz="4" w:space="0" w:color="000000"/>
              <w:right w:val="single" w:sz="4" w:space="0" w:color="000000"/>
            </w:tcBorders>
            <w:vAlign w:val="center"/>
          </w:tcPr>
          <w:p w14:paraId="6EAB32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青铜闸阀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38B16A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CB/T466-1995</w:t>
            </w:r>
          </w:p>
        </w:tc>
        <w:tc>
          <w:tcPr>
            <w:tcW w:w="854" w:type="dxa"/>
            <w:tcBorders>
              <w:top w:val="single" w:sz="4" w:space="0" w:color="000000"/>
              <w:left w:val="single" w:sz="4" w:space="0" w:color="000000"/>
              <w:bottom w:val="single" w:sz="4" w:space="0" w:color="000000"/>
              <w:right w:val="single" w:sz="4" w:space="0" w:color="000000"/>
            </w:tcBorders>
            <w:vAlign w:val="center"/>
          </w:tcPr>
          <w:p w14:paraId="0948DA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0587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E1BF770" w14:textId="003210C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0F91B6E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3E4C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13.2</w:t>
            </w:r>
          </w:p>
        </w:tc>
        <w:tc>
          <w:tcPr>
            <w:tcW w:w="2288" w:type="dxa"/>
            <w:tcBorders>
              <w:top w:val="single" w:sz="4" w:space="0" w:color="000000"/>
              <w:left w:val="single" w:sz="4" w:space="0" w:color="000000"/>
              <w:bottom w:val="single" w:sz="4" w:space="0" w:color="000000"/>
              <w:right w:val="single" w:sz="4" w:space="0" w:color="000000"/>
            </w:tcBorders>
            <w:vAlign w:val="center"/>
          </w:tcPr>
          <w:p w14:paraId="20179C7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青铜通海阀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44D98A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GB/T 2030-2008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6890BC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38A4D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BBAFD3C" w14:textId="1BBAC3F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69E177C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4224FB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13.3</w:t>
            </w:r>
          </w:p>
        </w:tc>
        <w:tc>
          <w:tcPr>
            <w:tcW w:w="2288" w:type="dxa"/>
            <w:tcBorders>
              <w:top w:val="single" w:sz="4" w:space="0" w:color="000000"/>
              <w:left w:val="single" w:sz="4" w:space="0" w:color="000000"/>
              <w:bottom w:val="single" w:sz="4" w:space="0" w:color="000000"/>
              <w:right w:val="single" w:sz="4" w:space="0" w:color="000000"/>
            </w:tcBorders>
            <w:vAlign w:val="center"/>
          </w:tcPr>
          <w:p w14:paraId="13585E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不锈钢蝶阀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401D9C6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466-1995</w:t>
            </w:r>
          </w:p>
        </w:tc>
        <w:tc>
          <w:tcPr>
            <w:tcW w:w="854" w:type="dxa"/>
            <w:tcBorders>
              <w:top w:val="single" w:sz="4" w:space="0" w:color="000000"/>
              <w:left w:val="single" w:sz="4" w:space="0" w:color="000000"/>
              <w:bottom w:val="single" w:sz="4" w:space="0" w:color="000000"/>
              <w:right w:val="single" w:sz="4" w:space="0" w:color="000000"/>
            </w:tcBorders>
            <w:vAlign w:val="center"/>
          </w:tcPr>
          <w:p w14:paraId="4B06CA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E9F06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5B8B416" w14:textId="66FD9A0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00B76C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BCC1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13.4</w:t>
            </w:r>
          </w:p>
        </w:tc>
        <w:tc>
          <w:tcPr>
            <w:tcW w:w="2288" w:type="dxa"/>
            <w:tcBorders>
              <w:top w:val="single" w:sz="4" w:space="0" w:color="000000"/>
              <w:left w:val="single" w:sz="4" w:space="0" w:color="000000"/>
              <w:bottom w:val="single" w:sz="4" w:space="0" w:color="000000"/>
              <w:right w:val="single" w:sz="4" w:space="0" w:color="000000"/>
            </w:tcBorders>
            <w:vAlign w:val="center"/>
          </w:tcPr>
          <w:p w14:paraId="294D56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吸入粗水滤器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6FAD3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497-94</w:t>
            </w:r>
          </w:p>
        </w:tc>
        <w:tc>
          <w:tcPr>
            <w:tcW w:w="854" w:type="dxa"/>
            <w:tcBorders>
              <w:top w:val="single" w:sz="4" w:space="0" w:color="000000"/>
              <w:left w:val="single" w:sz="4" w:space="0" w:color="000000"/>
              <w:bottom w:val="single" w:sz="4" w:space="0" w:color="000000"/>
              <w:right w:val="single" w:sz="4" w:space="0" w:color="000000"/>
            </w:tcBorders>
            <w:vAlign w:val="center"/>
          </w:tcPr>
          <w:p w14:paraId="2F9FC8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E1FE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BF6A8D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068D6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7C6D61B"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42109B1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机修设备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21B433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AEEACC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16775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900AD5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309D0C"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086B044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14.1</w:t>
            </w:r>
          </w:p>
        </w:tc>
        <w:tc>
          <w:tcPr>
            <w:tcW w:w="2288" w:type="dxa"/>
            <w:tcBorders>
              <w:top w:val="single" w:sz="4" w:space="0" w:color="000000"/>
              <w:left w:val="single" w:sz="4" w:space="0" w:color="000000"/>
              <w:bottom w:val="single" w:sz="4" w:space="0" w:color="000000"/>
              <w:right w:val="single" w:sz="4" w:space="0" w:color="000000"/>
            </w:tcBorders>
            <w:vAlign w:val="center"/>
          </w:tcPr>
          <w:p w14:paraId="0C90E90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工作台及台钳</w:t>
            </w:r>
          </w:p>
        </w:tc>
        <w:tc>
          <w:tcPr>
            <w:tcW w:w="2760" w:type="dxa"/>
            <w:tcBorders>
              <w:top w:val="single" w:sz="4" w:space="0" w:color="000000"/>
              <w:left w:val="single" w:sz="4" w:space="0" w:color="000000"/>
              <w:bottom w:val="single" w:sz="4" w:space="0" w:color="000000"/>
              <w:right w:val="single" w:sz="4" w:space="0" w:color="000000"/>
            </w:tcBorders>
            <w:vAlign w:val="center"/>
          </w:tcPr>
          <w:p w14:paraId="2E493A7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型式：转盘式</w:t>
            </w:r>
            <w:r w:rsidRPr="00BB6B3B">
              <w:rPr>
                <w:rFonts w:ascii="宋体" w:eastAsia="宋体" w:hAnsi="宋体" w:cs="宋体" w:hint="eastAsia"/>
                <w:color w:val="000000"/>
                <w:kern w:val="0"/>
                <w:szCs w:val="21"/>
                <w:lang w:bidi="ar"/>
              </w:rPr>
              <w:br/>
              <w:t>钳宽：125mm</w:t>
            </w:r>
          </w:p>
        </w:tc>
        <w:tc>
          <w:tcPr>
            <w:tcW w:w="854" w:type="dxa"/>
            <w:tcBorders>
              <w:top w:val="single" w:sz="4" w:space="0" w:color="000000"/>
              <w:left w:val="single" w:sz="4" w:space="0" w:color="000000"/>
              <w:bottom w:val="single" w:sz="4" w:space="0" w:color="000000"/>
              <w:right w:val="single" w:sz="4" w:space="0" w:color="000000"/>
            </w:tcBorders>
            <w:vAlign w:val="center"/>
          </w:tcPr>
          <w:p w14:paraId="4A55B2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49C01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FEAAE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配工作台（带工具柜）</w:t>
            </w:r>
          </w:p>
        </w:tc>
      </w:tr>
      <w:tr w:rsidR="00BB6B3B" w:rsidRPr="00BB6B3B" w14:paraId="426B94D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905BF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14.2</w:t>
            </w:r>
          </w:p>
        </w:tc>
        <w:tc>
          <w:tcPr>
            <w:tcW w:w="2288" w:type="dxa"/>
            <w:tcBorders>
              <w:top w:val="single" w:sz="4" w:space="0" w:color="000000"/>
              <w:left w:val="single" w:sz="4" w:space="0" w:color="000000"/>
              <w:bottom w:val="single" w:sz="4" w:space="0" w:color="000000"/>
              <w:right w:val="single" w:sz="4" w:space="0" w:color="000000"/>
            </w:tcBorders>
            <w:vAlign w:val="center"/>
          </w:tcPr>
          <w:p w14:paraId="3C806D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手拉葫芦</w:t>
            </w:r>
          </w:p>
        </w:tc>
        <w:tc>
          <w:tcPr>
            <w:tcW w:w="2760" w:type="dxa"/>
            <w:tcBorders>
              <w:top w:val="single" w:sz="4" w:space="0" w:color="000000"/>
              <w:left w:val="single" w:sz="4" w:space="0" w:color="000000"/>
              <w:bottom w:val="single" w:sz="4" w:space="0" w:color="000000"/>
              <w:right w:val="single" w:sz="4" w:space="0" w:color="000000"/>
            </w:tcBorders>
            <w:vAlign w:val="center"/>
          </w:tcPr>
          <w:p w14:paraId="260073B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起重能力：1t</w:t>
            </w:r>
          </w:p>
        </w:tc>
        <w:tc>
          <w:tcPr>
            <w:tcW w:w="854" w:type="dxa"/>
            <w:tcBorders>
              <w:top w:val="single" w:sz="4" w:space="0" w:color="000000"/>
              <w:left w:val="single" w:sz="4" w:space="0" w:color="000000"/>
              <w:bottom w:val="single" w:sz="4" w:space="0" w:color="000000"/>
              <w:right w:val="single" w:sz="4" w:space="0" w:color="000000"/>
            </w:tcBorders>
            <w:vAlign w:val="center"/>
          </w:tcPr>
          <w:p w14:paraId="7A64EA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C8836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0A2037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3390430"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3439E72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14.3</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698D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手动单轨小车</w:t>
            </w:r>
          </w:p>
        </w:tc>
        <w:tc>
          <w:tcPr>
            <w:tcW w:w="2760" w:type="dxa"/>
            <w:tcBorders>
              <w:top w:val="single" w:sz="4" w:space="0" w:color="000000"/>
              <w:left w:val="single" w:sz="4" w:space="0" w:color="000000"/>
              <w:bottom w:val="single" w:sz="4" w:space="0" w:color="000000"/>
              <w:right w:val="single" w:sz="4" w:space="0" w:color="000000"/>
            </w:tcBorders>
            <w:vAlign w:val="center"/>
          </w:tcPr>
          <w:p w14:paraId="770254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起重量：1t</w:t>
            </w:r>
            <w:r w:rsidRPr="00BB6B3B">
              <w:rPr>
                <w:rFonts w:ascii="宋体" w:eastAsia="宋体" w:hAnsi="宋体" w:cs="宋体" w:hint="eastAsia"/>
                <w:color w:val="000000"/>
                <w:kern w:val="0"/>
                <w:szCs w:val="21"/>
                <w:lang w:bidi="ar"/>
              </w:rPr>
              <w:br/>
              <w:t>起吊高度：3m</w:t>
            </w:r>
          </w:p>
        </w:tc>
        <w:tc>
          <w:tcPr>
            <w:tcW w:w="854" w:type="dxa"/>
            <w:tcBorders>
              <w:top w:val="single" w:sz="4" w:space="0" w:color="000000"/>
              <w:left w:val="single" w:sz="4" w:space="0" w:color="000000"/>
              <w:bottom w:val="single" w:sz="4" w:space="0" w:color="000000"/>
              <w:right w:val="single" w:sz="4" w:space="0" w:color="000000"/>
            </w:tcBorders>
            <w:vAlign w:val="center"/>
          </w:tcPr>
          <w:p w14:paraId="2F7987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461D64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8669A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44AB0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6264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2288" w:type="dxa"/>
            <w:tcBorders>
              <w:top w:val="single" w:sz="4" w:space="0" w:color="000000"/>
              <w:left w:val="single" w:sz="4" w:space="0" w:color="000000"/>
              <w:bottom w:val="single" w:sz="4" w:space="0" w:color="000000"/>
              <w:right w:val="single" w:sz="4" w:space="0" w:color="000000"/>
            </w:tcBorders>
            <w:vAlign w:val="center"/>
          </w:tcPr>
          <w:p w14:paraId="32C8A5D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轮机阀件、附件</w:t>
            </w:r>
          </w:p>
        </w:tc>
        <w:tc>
          <w:tcPr>
            <w:tcW w:w="2760" w:type="dxa"/>
            <w:tcBorders>
              <w:top w:val="single" w:sz="4" w:space="0" w:color="000000"/>
              <w:left w:val="single" w:sz="4" w:space="0" w:color="000000"/>
              <w:bottom w:val="single" w:sz="4" w:space="0" w:color="000000"/>
              <w:right w:val="single" w:sz="4" w:space="0" w:color="000000"/>
            </w:tcBorders>
            <w:vAlign w:val="center"/>
          </w:tcPr>
          <w:p w14:paraId="568FB6F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26C38D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6CCC7E2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C10319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4AEE11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504F2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88" w:type="dxa"/>
            <w:tcBorders>
              <w:top w:val="single" w:sz="4" w:space="0" w:color="000000"/>
              <w:left w:val="single" w:sz="4" w:space="0" w:color="000000"/>
              <w:bottom w:val="single" w:sz="4" w:space="0" w:color="000000"/>
              <w:right w:val="single" w:sz="4" w:space="0" w:color="000000"/>
            </w:tcBorders>
            <w:vAlign w:val="center"/>
          </w:tcPr>
          <w:p w14:paraId="73F9EEC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轮机管系</w:t>
            </w:r>
          </w:p>
        </w:tc>
        <w:tc>
          <w:tcPr>
            <w:tcW w:w="2760" w:type="dxa"/>
            <w:tcBorders>
              <w:top w:val="single" w:sz="4" w:space="0" w:color="000000"/>
              <w:left w:val="single" w:sz="4" w:space="0" w:color="000000"/>
              <w:bottom w:val="single" w:sz="4" w:space="0" w:color="000000"/>
              <w:right w:val="single" w:sz="4" w:space="0" w:color="000000"/>
            </w:tcBorders>
            <w:vAlign w:val="center"/>
          </w:tcPr>
          <w:p w14:paraId="564B019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68802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7AD2C9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851CC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D69E6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FD98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2288" w:type="dxa"/>
            <w:tcBorders>
              <w:top w:val="single" w:sz="4" w:space="0" w:color="000000"/>
              <w:left w:val="single" w:sz="4" w:space="0" w:color="000000"/>
              <w:bottom w:val="single" w:sz="4" w:space="0" w:color="000000"/>
              <w:right w:val="single" w:sz="4" w:space="0" w:color="000000"/>
            </w:tcBorders>
            <w:vAlign w:val="center"/>
          </w:tcPr>
          <w:p w14:paraId="12D8F6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轮机辅材</w:t>
            </w:r>
          </w:p>
        </w:tc>
        <w:tc>
          <w:tcPr>
            <w:tcW w:w="2760" w:type="dxa"/>
            <w:tcBorders>
              <w:top w:val="single" w:sz="4" w:space="0" w:color="000000"/>
              <w:left w:val="single" w:sz="4" w:space="0" w:color="000000"/>
              <w:bottom w:val="single" w:sz="4" w:space="0" w:color="000000"/>
              <w:right w:val="single" w:sz="4" w:space="0" w:color="000000"/>
            </w:tcBorders>
            <w:vAlign w:val="center"/>
          </w:tcPr>
          <w:p w14:paraId="2886D1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71639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0A9E29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0B0E5B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5A56F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B476E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四</w:t>
            </w:r>
          </w:p>
        </w:tc>
        <w:tc>
          <w:tcPr>
            <w:tcW w:w="2288" w:type="dxa"/>
            <w:tcBorders>
              <w:top w:val="single" w:sz="4" w:space="0" w:color="000000"/>
              <w:left w:val="single" w:sz="4" w:space="0" w:color="000000"/>
              <w:bottom w:val="single" w:sz="4" w:space="0" w:color="000000"/>
              <w:right w:val="single" w:sz="4" w:space="0" w:color="000000"/>
            </w:tcBorders>
            <w:vAlign w:val="center"/>
          </w:tcPr>
          <w:p w14:paraId="10435E5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电气设备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3869CA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3467D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B81882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50946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BB10DE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C7EF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88" w:type="dxa"/>
            <w:tcBorders>
              <w:top w:val="single" w:sz="4" w:space="0" w:color="000000"/>
              <w:left w:val="single" w:sz="4" w:space="0" w:color="000000"/>
              <w:bottom w:val="single" w:sz="4" w:space="0" w:color="000000"/>
              <w:right w:val="single" w:sz="4" w:space="0" w:color="000000"/>
            </w:tcBorders>
            <w:vAlign w:val="center"/>
          </w:tcPr>
          <w:p w14:paraId="6237B41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电源设备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E05556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DAA82A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163DF0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708BD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42634B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26EE7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63BE921C" w14:textId="384A31F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船用变压器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0F82DB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20kVA 400/230V</w:t>
            </w:r>
          </w:p>
        </w:tc>
        <w:tc>
          <w:tcPr>
            <w:tcW w:w="854" w:type="dxa"/>
            <w:tcBorders>
              <w:top w:val="single" w:sz="4" w:space="0" w:color="000000"/>
              <w:left w:val="single" w:sz="4" w:space="0" w:color="000000"/>
              <w:bottom w:val="single" w:sz="4" w:space="0" w:color="000000"/>
              <w:right w:val="single" w:sz="4" w:space="0" w:color="000000"/>
            </w:tcBorders>
            <w:vAlign w:val="center"/>
          </w:tcPr>
          <w:p w14:paraId="6BFD99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B05C1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6E401C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主照明用</w:t>
            </w:r>
          </w:p>
        </w:tc>
      </w:tr>
      <w:tr w:rsidR="00BB6B3B" w:rsidRPr="00BB6B3B" w14:paraId="3099FDC3"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8C069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28AE897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免维护蓄电池</w:t>
            </w:r>
          </w:p>
        </w:tc>
        <w:tc>
          <w:tcPr>
            <w:tcW w:w="2760" w:type="dxa"/>
            <w:tcBorders>
              <w:top w:val="single" w:sz="4" w:space="0" w:color="000000"/>
              <w:left w:val="single" w:sz="4" w:space="0" w:color="000000"/>
              <w:bottom w:val="single" w:sz="4" w:space="0" w:color="000000"/>
              <w:right w:val="single" w:sz="4" w:space="0" w:color="000000"/>
            </w:tcBorders>
            <w:vAlign w:val="center"/>
          </w:tcPr>
          <w:p w14:paraId="4ADB83ED" w14:textId="116ACA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6260E6B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A7F45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F97761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主机起动蓄电池</w:t>
            </w:r>
            <w:r w:rsidRPr="00BB6B3B">
              <w:rPr>
                <w:rFonts w:ascii="宋体" w:eastAsia="宋体" w:hAnsi="宋体" w:cs="宋体" w:hint="eastAsia"/>
                <w:color w:val="000000"/>
                <w:kern w:val="0"/>
                <w:szCs w:val="21"/>
                <w:lang w:bidi="ar"/>
              </w:rPr>
              <w:br/>
              <w:t>配玻璃钢罩盒</w:t>
            </w:r>
          </w:p>
        </w:tc>
      </w:tr>
      <w:tr w:rsidR="00BB6B3B" w:rsidRPr="00BB6B3B" w14:paraId="254B821C" w14:textId="77777777" w:rsidTr="00831DF8">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EA8FE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4394EF8"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5975656" w14:textId="48D7782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09D7FDB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E2CC1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612AB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辅机起动蓄电池</w:t>
            </w:r>
            <w:r w:rsidRPr="00BB6B3B">
              <w:rPr>
                <w:rFonts w:ascii="宋体" w:eastAsia="宋体" w:hAnsi="宋体" w:cs="宋体" w:hint="eastAsia"/>
                <w:color w:val="000000"/>
                <w:kern w:val="0"/>
                <w:szCs w:val="21"/>
                <w:lang w:bidi="ar"/>
              </w:rPr>
              <w:br/>
              <w:t>配玻璃钢罩盒</w:t>
            </w:r>
          </w:p>
        </w:tc>
      </w:tr>
      <w:tr w:rsidR="00BB6B3B" w:rsidRPr="00BB6B3B" w14:paraId="5D11206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CCB2F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9F3F92B"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FAAE2B4" w14:textId="0D2A031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79C7E5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4B9C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75C5AB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低压蓄电池</w:t>
            </w:r>
            <w:r w:rsidRPr="00BB6B3B">
              <w:rPr>
                <w:rFonts w:ascii="宋体" w:eastAsia="宋体" w:hAnsi="宋体" w:cs="宋体" w:hint="eastAsia"/>
                <w:color w:val="000000"/>
                <w:kern w:val="0"/>
                <w:szCs w:val="21"/>
                <w:lang w:bidi="ar"/>
              </w:rPr>
              <w:br/>
              <w:t>配玻璃钢罩盒</w:t>
            </w:r>
          </w:p>
        </w:tc>
      </w:tr>
      <w:tr w:rsidR="00BB6B3B" w:rsidRPr="00BB6B3B" w14:paraId="61B83BF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5150E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43D15A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太阳能充电板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5193C1AE" w14:textId="1FC500F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输出DC24V 20A</w:t>
            </w:r>
          </w:p>
        </w:tc>
        <w:tc>
          <w:tcPr>
            <w:tcW w:w="854" w:type="dxa"/>
            <w:tcBorders>
              <w:top w:val="single" w:sz="4" w:space="0" w:color="000000"/>
              <w:left w:val="single" w:sz="4" w:space="0" w:color="000000"/>
              <w:bottom w:val="single" w:sz="4" w:space="0" w:color="000000"/>
              <w:right w:val="single" w:sz="4" w:space="0" w:color="000000"/>
            </w:tcBorders>
            <w:vAlign w:val="center"/>
          </w:tcPr>
          <w:p w14:paraId="2C7A1E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3DFE3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F357AE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可在光照充足时对起动蓄电池组进行充电。</w:t>
            </w:r>
          </w:p>
        </w:tc>
      </w:tr>
      <w:tr w:rsidR="00BB6B3B" w:rsidRPr="00BB6B3B" w14:paraId="1E226D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E25D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2</w:t>
            </w:r>
          </w:p>
        </w:tc>
        <w:tc>
          <w:tcPr>
            <w:tcW w:w="2288" w:type="dxa"/>
            <w:tcBorders>
              <w:top w:val="single" w:sz="4" w:space="0" w:color="000000"/>
              <w:left w:val="single" w:sz="4" w:space="0" w:color="000000"/>
              <w:bottom w:val="single" w:sz="4" w:space="0" w:color="000000"/>
              <w:right w:val="single" w:sz="4" w:space="0" w:color="000000"/>
            </w:tcBorders>
            <w:vAlign w:val="center"/>
          </w:tcPr>
          <w:p w14:paraId="4E3697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配电装置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1F4DFCD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E93DD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7F5248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286882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1BAB637"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29C340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429B95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主配电板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65B30EB5" w14:textId="38684DA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1)二屏，设有并车、岸电控制等功能；</w:t>
            </w:r>
            <w:r w:rsidRPr="00BB6B3B">
              <w:rPr>
                <w:rFonts w:ascii="宋体" w:eastAsia="宋体" w:hAnsi="宋体" w:cs="宋体" w:hint="eastAsia"/>
                <w:color w:val="000000"/>
                <w:kern w:val="0"/>
                <w:szCs w:val="21"/>
                <w:lang w:bidi="ar"/>
              </w:rPr>
              <w:br/>
              <w:t>2）落地式，钢结构，正面维护，IP22；</w:t>
            </w:r>
            <w:r w:rsidRPr="00BB6B3B">
              <w:rPr>
                <w:rFonts w:ascii="宋体" w:eastAsia="宋体" w:hAnsi="宋体" w:cs="宋体" w:hint="eastAsia"/>
                <w:color w:val="000000"/>
                <w:kern w:val="0"/>
                <w:szCs w:val="21"/>
                <w:lang w:bidi="ar"/>
              </w:rPr>
              <w:br/>
              <w:t>3）主开关为NSX160N型，带电子脱扣器、储能电动操作机构及欠压脱扣器等附件，2只；</w:t>
            </w:r>
            <w:r w:rsidRPr="00BB6B3B">
              <w:rPr>
                <w:rFonts w:ascii="宋体" w:eastAsia="宋体" w:hAnsi="宋体" w:cs="宋体" w:hint="eastAsia"/>
                <w:color w:val="000000"/>
                <w:kern w:val="0"/>
                <w:szCs w:val="21"/>
                <w:lang w:bidi="ar"/>
              </w:rPr>
              <w:br/>
              <w:t>4)负载开关采用iC65N型。</w:t>
            </w:r>
            <w:r w:rsidRPr="00BB6B3B">
              <w:rPr>
                <w:rFonts w:ascii="宋体" w:eastAsia="宋体" w:hAnsi="宋体" w:cs="宋体" w:hint="eastAsia"/>
                <w:color w:val="000000"/>
                <w:kern w:val="0"/>
                <w:szCs w:val="21"/>
                <w:lang w:bidi="ar"/>
              </w:rPr>
              <w:br/>
              <w:t>5)电站功率管理器，具有自动起/停备用发电机的功能</w:t>
            </w:r>
          </w:p>
        </w:tc>
        <w:tc>
          <w:tcPr>
            <w:tcW w:w="854" w:type="dxa"/>
            <w:tcBorders>
              <w:top w:val="single" w:sz="4" w:space="0" w:color="000000"/>
              <w:left w:val="single" w:sz="4" w:space="0" w:color="000000"/>
              <w:bottom w:val="single" w:sz="4" w:space="0" w:color="000000"/>
              <w:right w:val="single" w:sz="4" w:space="0" w:color="000000"/>
            </w:tcBorders>
            <w:vAlign w:val="center"/>
          </w:tcPr>
          <w:p w14:paraId="21482B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026" w:type="dxa"/>
            <w:tcBorders>
              <w:top w:val="single" w:sz="4" w:space="0" w:color="000000"/>
              <w:left w:val="single" w:sz="4" w:space="0" w:color="000000"/>
              <w:bottom w:val="single" w:sz="4" w:space="0" w:color="000000"/>
              <w:right w:val="single" w:sz="4" w:space="0" w:color="000000"/>
            </w:tcBorders>
            <w:vAlign w:val="center"/>
          </w:tcPr>
          <w:p w14:paraId="68C99B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94C5DE4" w14:textId="6B3B412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29D3870"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2ED33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30D4CF5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起动蓄电池充电转换箱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6F23C87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w:t>
            </w:r>
          </w:p>
        </w:tc>
        <w:tc>
          <w:tcPr>
            <w:tcW w:w="854" w:type="dxa"/>
            <w:tcBorders>
              <w:top w:val="single" w:sz="4" w:space="0" w:color="000000"/>
              <w:left w:val="single" w:sz="4" w:space="0" w:color="000000"/>
              <w:bottom w:val="single" w:sz="4" w:space="0" w:color="000000"/>
              <w:right w:val="single" w:sz="4" w:space="0" w:color="000000"/>
            </w:tcBorders>
            <w:vAlign w:val="center"/>
          </w:tcPr>
          <w:p w14:paraId="4ACEB1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68822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A9DD57" w14:textId="257CA14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内含充电机CDHD-20/24IIM</w:t>
            </w:r>
          </w:p>
        </w:tc>
      </w:tr>
      <w:tr w:rsidR="00BB6B3B" w:rsidRPr="00BB6B3B" w14:paraId="4ECD34BE" w14:textId="77777777" w:rsidTr="00927B34">
        <w:trPr>
          <w:trHeight w:val="2860"/>
        </w:trPr>
        <w:tc>
          <w:tcPr>
            <w:tcW w:w="993" w:type="dxa"/>
            <w:tcBorders>
              <w:top w:val="single" w:sz="4" w:space="0" w:color="000000"/>
              <w:left w:val="single" w:sz="4" w:space="0" w:color="000000"/>
              <w:bottom w:val="single" w:sz="4" w:space="0" w:color="000000"/>
              <w:right w:val="single" w:sz="4" w:space="0" w:color="000000"/>
            </w:tcBorders>
            <w:vAlign w:val="center"/>
          </w:tcPr>
          <w:p w14:paraId="3C1867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0F4CEE4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55EACC8" w14:textId="65BF5BAF"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AC380V 32A配400V/63A受电标准插头、插座（满足GB/T11918标准）</w:t>
            </w:r>
          </w:p>
        </w:tc>
        <w:tc>
          <w:tcPr>
            <w:tcW w:w="854" w:type="dxa"/>
            <w:tcBorders>
              <w:top w:val="single" w:sz="4" w:space="0" w:color="000000"/>
              <w:left w:val="single" w:sz="4" w:space="0" w:color="000000"/>
              <w:bottom w:val="single" w:sz="4" w:space="0" w:color="000000"/>
              <w:right w:val="single" w:sz="4" w:space="0" w:color="000000"/>
            </w:tcBorders>
            <w:vAlign w:val="center"/>
          </w:tcPr>
          <w:p w14:paraId="6C173F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2FD88E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79B2CC" w14:textId="3DA34A2B"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IP56,不锈钢，380V带相序指示及自动转换，且插头与插座确保不会出现不正确连接，且确保不能带电插拔</w:t>
            </w:r>
            <w:r w:rsidR="009F6247">
              <w:rPr>
                <w:rFonts w:ascii="宋体" w:eastAsia="宋体" w:hAnsi="宋体" w:cs="宋体" w:hint="eastAsia"/>
                <w:color w:val="000000"/>
                <w:kern w:val="0"/>
                <w:szCs w:val="21"/>
                <w:lang w:bidi="ar"/>
              </w:rPr>
              <w:t>。</w:t>
            </w:r>
          </w:p>
        </w:tc>
      </w:tr>
      <w:tr w:rsidR="00831DF8" w:rsidRPr="00BB6B3B" w14:paraId="013396BD" w14:textId="77777777" w:rsidTr="00831DF8">
        <w:trPr>
          <w:trHeight w:val="30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316D47CC"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486830BB"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照明分电箱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602244AE"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PD6-8/2P</w:t>
            </w:r>
          </w:p>
        </w:tc>
        <w:tc>
          <w:tcPr>
            <w:tcW w:w="854" w:type="dxa"/>
            <w:tcBorders>
              <w:top w:val="single" w:sz="4" w:space="0" w:color="000000"/>
              <w:left w:val="single" w:sz="4" w:space="0" w:color="000000"/>
              <w:bottom w:val="single" w:sz="4" w:space="0" w:color="000000"/>
              <w:right w:val="single" w:sz="4" w:space="0" w:color="000000"/>
            </w:tcBorders>
            <w:vAlign w:val="center"/>
          </w:tcPr>
          <w:p w14:paraId="1DB1C3BF"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AF2584"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53F1C76" w14:textId="4A720AD3"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iC65N-C型开关，IP22</w:t>
            </w:r>
          </w:p>
        </w:tc>
      </w:tr>
      <w:tr w:rsidR="00831DF8" w:rsidRPr="00BB6B3B" w14:paraId="21103835" w14:textId="77777777" w:rsidTr="00831DF8">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32A8928" w14:textId="77777777" w:rsidR="00831DF8" w:rsidRPr="00BB6B3B" w:rsidRDefault="00831DF8"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1DC9BBA"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空调设备分电箱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074EE589"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PD6-8/2P</w:t>
            </w:r>
          </w:p>
        </w:tc>
        <w:tc>
          <w:tcPr>
            <w:tcW w:w="854" w:type="dxa"/>
            <w:tcBorders>
              <w:top w:val="single" w:sz="4" w:space="0" w:color="000000"/>
              <w:left w:val="single" w:sz="4" w:space="0" w:color="000000"/>
              <w:bottom w:val="single" w:sz="4" w:space="0" w:color="000000"/>
              <w:right w:val="single" w:sz="4" w:space="0" w:color="000000"/>
            </w:tcBorders>
            <w:vAlign w:val="center"/>
          </w:tcPr>
          <w:p w14:paraId="78C86204"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A653735"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803B3A9" w14:textId="14160B6F"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iC65N-D型开关，IP22</w:t>
            </w:r>
          </w:p>
        </w:tc>
      </w:tr>
      <w:tr w:rsidR="00831DF8" w:rsidRPr="00BB6B3B" w14:paraId="54A1C740" w14:textId="77777777" w:rsidTr="00831DF8">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06490C9E" w14:textId="77777777" w:rsidR="00831DF8" w:rsidRPr="00BB6B3B" w:rsidRDefault="00831DF8"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B75C830"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测量设备分电箱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308DBB85"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PD5-6/3P</w:t>
            </w:r>
          </w:p>
        </w:tc>
        <w:tc>
          <w:tcPr>
            <w:tcW w:w="854" w:type="dxa"/>
            <w:tcBorders>
              <w:top w:val="single" w:sz="4" w:space="0" w:color="000000"/>
              <w:left w:val="single" w:sz="4" w:space="0" w:color="000000"/>
              <w:bottom w:val="single" w:sz="4" w:space="0" w:color="000000"/>
              <w:right w:val="single" w:sz="4" w:space="0" w:color="000000"/>
            </w:tcBorders>
            <w:vAlign w:val="center"/>
          </w:tcPr>
          <w:p w14:paraId="485FAE3D"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9AC3A98"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F50AA4A" w14:textId="2CC15F71"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iC65N-D型开关，IP22</w:t>
            </w:r>
          </w:p>
        </w:tc>
      </w:tr>
      <w:tr w:rsidR="00927B34" w:rsidRPr="00BB6B3B" w14:paraId="00B9A29E" w14:textId="77777777" w:rsidTr="00927B34">
        <w:trPr>
          <w:trHeight w:val="604"/>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D65D184" w14:textId="77777777" w:rsidR="00927B34" w:rsidRPr="00BB6B3B" w:rsidRDefault="00927B34"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2623AB0B"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驾驶室集中控制台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416582AA"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IP20</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6E527A0A" w14:textId="3B760015" w:rsidR="00927B34" w:rsidRPr="00BB6B3B" w:rsidRDefault="00927B34" w:rsidP="00F85D7A">
            <w:pPr>
              <w:widowControl/>
              <w:spacing w:line="36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6D20BA01" w14:textId="20E6791D" w:rsidR="00927B34" w:rsidRPr="00927B34" w:rsidRDefault="00927B34" w:rsidP="00927B34">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8CB99E" w14:textId="3C6118B5"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需配备散热装置</w:t>
            </w:r>
          </w:p>
        </w:tc>
      </w:tr>
      <w:tr w:rsidR="00927B34" w:rsidRPr="00BB6B3B" w14:paraId="5A37B3C6"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CA02E0F"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813EB29"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F317710"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1)航行灯、信号灯控制单元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7B15B41"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A06C086" w14:textId="702BA624"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014D4E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BE50A48" w14:textId="77777777" w:rsidTr="00927B34">
        <w:trPr>
          <w:trHeight w:val="604"/>
        </w:trPr>
        <w:tc>
          <w:tcPr>
            <w:tcW w:w="993" w:type="dxa"/>
            <w:vMerge/>
            <w:tcBorders>
              <w:top w:val="single" w:sz="4" w:space="0" w:color="000000"/>
              <w:left w:val="single" w:sz="4" w:space="0" w:color="000000"/>
              <w:bottom w:val="single" w:sz="4" w:space="0" w:color="000000"/>
              <w:right w:val="single" w:sz="4" w:space="0" w:color="000000"/>
            </w:tcBorders>
            <w:vAlign w:val="center"/>
          </w:tcPr>
          <w:p w14:paraId="25F88C5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4B2BF40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03D0934" w14:textId="11773BC9"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2)AC220V助航分电单元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097023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C3D7277" w14:textId="045932B7"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C5D21C4"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三相三线输入,单相输出</w:t>
            </w:r>
          </w:p>
        </w:tc>
      </w:tr>
      <w:tr w:rsidR="00927B34" w:rsidRPr="00BB6B3B" w14:paraId="0CF50C1B"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CC8613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3E458A8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CDFAB25" w14:textId="263D374F"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3)DC24V助航分电单元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BB55EF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7809103B" w14:textId="5C5E52D4"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EC093DC"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2936C4E" w14:textId="77777777" w:rsidTr="00927B34">
        <w:trPr>
          <w:trHeight w:val="604"/>
        </w:trPr>
        <w:tc>
          <w:tcPr>
            <w:tcW w:w="993" w:type="dxa"/>
            <w:vMerge/>
            <w:tcBorders>
              <w:top w:val="single" w:sz="4" w:space="0" w:color="000000"/>
              <w:left w:val="single" w:sz="4" w:space="0" w:color="000000"/>
              <w:bottom w:val="single" w:sz="4" w:space="0" w:color="000000"/>
              <w:right w:val="single" w:sz="4" w:space="0" w:color="000000"/>
            </w:tcBorders>
            <w:vAlign w:val="center"/>
          </w:tcPr>
          <w:p w14:paraId="2FDE2F97"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9D48E2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A5DF68F"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4)照明分电单元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1C8B2FA"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7B86F14A" w14:textId="74A4EA7F" w:rsidR="00927B34" w:rsidRPr="00831DF8" w:rsidRDefault="00927B34" w:rsidP="00F85D7A">
            <w:pPr>
              <w:widowControl/>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2E3A73C"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三相三线输入,单相输出</w:t>
            </w:r>
          </w:p>
        </w:tc>
      </w:tr>
      <w:tr w:rsidR="00927B34" w:rsidRPr="00BB6B3B" w14:paraId="733C0647"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CAEDF6E"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BBE498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E171C87"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5)主机遥控装置及二次仪表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67AE3D4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271F5FC"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8F67D9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4DA8002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0C9D37E"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39C372CC"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A17D6C6"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6)雨刮控制单元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1F973B87"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7D37C78"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75AB393"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B76AABD"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11A5AF1"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2B1F9EAD"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717257E"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7)甚高频无线电话</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4E063A0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FECDDB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D024751"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8F413B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2811D55"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E4F0557"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88CD50A"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8)声力电话</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DD5B2F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A40128F"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714EDCF"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5016DD0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6A41996"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076506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5F67E9D"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9)雷达</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C64440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D925EBD"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3495A38"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0EC375F3"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8292DD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ED0F0C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0B1709C"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10)风速风向仪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39EF9C"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3A9EC78"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8E1854B"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B3EE0D1"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7B90ADB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86609EB"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D9769B0"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11)操舵单元及舵角指示器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4BE85B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C1D86C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3C8D92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DFFA72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2643883F"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7CE95F5"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B5B8CE8"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12)通用报警板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395CE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DADBB60"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CFA00DB"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30B6876E"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53BB6119"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688DA4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5B2A48E7"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13)传令钟（车钟）</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03BBCD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EC7F4F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80DB3C6"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882D3D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5766478"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9F943D0"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AAB2B79"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14)警示灯控制器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3AFA18A"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3D50A2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EF2ED34"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3567A47"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E057A9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433D594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39627B9" w14:textId="157F8866"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15)综合报警板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27EA984"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03A0777"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D3D4A41"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72F5E13"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79DC764"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AF719C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4A3AD19"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16)探照灯遥控板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634637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32D8755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51B6646"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56C9BD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F38E627"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4E24BB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87ECA4D"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17)船令广播控制设备</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323AF5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B0A350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1A155FD"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E678F4E"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2A31AD1"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6486EA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3C92B38"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18)辅机远程报警板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78BF28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EE460E4"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A65CC9E"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3DE5C129"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5F18F3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6F10B9D9"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FB6BDDA" w14:textId="58A07B75"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19)北斗导航定位仪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09E567F"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5691B2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C4493C6" w14:textId="77777777" w:rsidR="00927B34" w:rsidRPr="00BB6B3B" w:rsidRDefault="00927B34" w:rsidP="00F85D7A">
            <w:pPr>
              <w:widowControl/>
              <w:spacing w:line="360" w:lineRule="exact"/>
              <w:rPr>
                <w:rFonts w:ascii="宋体" w:eastAsia="宋体" w:hAnsi="宋体" w:cs="宋体" w:hint="eastAsia"/>
                <w:color w:val="000000"/>
                <w:szCs w:val="21"/>
              </w:rPr>
            </w:pPr>
          </w:p>
        </w:tc>
      </w:tr>
      <w:tr w:rsidR="00927B34" w:rsidRPr="00BB6B3B" w14:paraId="3252E3BA"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2301E8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B0F282E"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F856D71"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20)探火报警箱</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CC43DED"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F88779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1603160"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1D33FA68"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0F724B9"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44891FF"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F158D5F" w14:textId="1FAD1F82"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21)AIS</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8DD5605"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E39D5D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BCE1CCF"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5FF81D9C"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E1A2D0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D3DC5FF"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5E1B5DB"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22)测深仪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F0A73E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4F0CC9C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8A6542D" w14:textId="77777777" w:rsidR="00927B34" w:rsidRPr="00BB6B3B" w:rsidRDefault="00927B34" w:rsidP="00F85D7A">
            <w:pPr>
              <w:widowControl/>
              <w:spacing w:line="360" w:lineRule="exact"/>
              <w:rPr>
                <w:rFonts w:ascii="Arial" w:eastAsia="宋体" w:hAnsi="Arial" w:cs="Arial"/>
                <w:color w:val="000000"/>
                <w:szCs w:val="21"/>
              </w:rPr>
            </w:pPr>
          </w:p>
        </w:tc>
      </w:tr>
      <w:tr w:rsidR="00BB6B3B" w:rsidRPr="00BB6B3B" w14:paraId="242722E2"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C94CC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037BFA7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照明系统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46453C6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92A9DE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2F844A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96F0B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本清单所列插座均应配齐插头</w:t>
            </w:r>
          </w:p>
        </w:tc>
      </w:tr>
      <w:tr w:rsidR="00BB6B3B" w:rsidRPr="00BB6B3B" w14:paraId="4327CE2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720C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0E60C5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航行灯和信号灯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7805A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47D3F5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3F2DEF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761849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31A1C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91B697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3.1.1</w:t>
            </w:r>
          </w:p>
        </w:tc>
        <w:tc>
          <w:tcPr>
            <w:tcW w:w="2288" w:type="dxa"/>
            <w:tcBorders>
              <w:top w:val="single" w:sz="4" w:space="0" w:color="000000"/>
              <w:left w:val="single" w:sz="4" w:space="0" w:color="000000"/>
              <w:bottom w:val="single" w:sz="4" w:space="0" w:color="000000"/>
              <w:right w:val="single" w:sz="4" w:space="0" w:color="000000"/>
            </w:tcBorders>
            <w:vAlign w:val="center"/>
          </w:tcPr>
          <w:p w14:paraId="5BAA74F0" w14:textId="0D29504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555128D" w14:textId="1A58E04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1BB56C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07134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7BEC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4980F95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18E9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3.1.2</w:t>
            </w:r>
          </w:p>
        </w:tc>
        <w:tc>
          <w:tcPr>
            <w:tcW w:w="2288" w:type="dxa"/>
            <w:tcBorders>
              <w:top w:val="single" w:sz="4" w:space="0" w:color="000000"/>
              <w:left w:val="single" w:sz="4" w:space="0" w:color="000000"/>
              <w:bottom w:val="single" w:sz="4" w:space="0" w:color="000000"/>
              <w:right w:val="single" w:sz="4" w:space="0" w:color="000000"/>
            </w:tcBorders>
            <w:vAlign w:val="center"/>
          </w:tcPr>
          <w:p w14:paraId="36C762C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右舷灯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A2593AF" w14:textId="473EA61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E9F722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5EBD4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406C2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IP56，不锈钢,绿</w:t>
            </w:r>
          </w:p>
        </w:tc>
      </w:tr>
      <w:tr w:rsidR="00BB6B3B" w:rsidRPr="00BB6B3B" w14:paraId="56ABB36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EB5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3.1.3</w:t>
            </w:r>
          </w:p>
        </w:tc>
        <w:tc>
          <w:tcPr>
            <w:tcW w:w="2288" w:type="dxa"/>
            <w:tcBorders>
              <w:top w:val="single" w:sz="4" w:space="0" w:color="000000"/>
              <w:left w:val="single" w:sz="4" w:space="0" w:color="000000"/>
              <w:bottom w:val="single" w:sz="4" w:space="0" w:color="000000"/>
              <w:right w:val="single" w:sz="4" w:space="0" w:color="000000"/>
            </w:tcBorders>
            <w:vAlign w:val="center"/>
          </w:tcPr>
          <w:p w14:paraId="270161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左舷灯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B038B9B" w14:textId="67CC6D6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520FA0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C8F737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64DED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IP56，不锈钢,红</w:t>
            </w:r>
          </w:p>
        </w:tc>
      </w:tr>
      <w:tr w:rsidR="00BB6B3B" w:rsidRPr="00BB6B3B" w14:paraId="06E28C7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40EF22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3.1.4</w:t>
            </w:r>
          </w:p>
        </w:tc>
        <w:tc>
          <w:tcPr>
            <w:tcW w:w="2288" w:type="dxa"/>
            <w:tcBorders>
              <w:top w:val="single" w:sz="4" w:space="0" w:color="000000"/>
              <w:left w:val="single" w:sz="4" w:space="0" w:color="000000"/>
              <w:bottom w:val="single" w:sz="4" w:space="0" w:color="000000"/>
              <w:right w:val="single" w:sz="4" w:space="0" w:color="000000"/>
            </w:tcBorders>
            <w:vAlign w:val="center"/>
          </w:tcPr>
          <w:p w14:paraId="1C6D8E2D" w14:textId="6644CE9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桅灯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F4286B" w14:textId="287EB88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7EBF63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F4866F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7A382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64C327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33D7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3.1.5</w:t>
            </w:r>
          </w:p>
        </w:tc>
        <w:tc>
          <w:tcPr>
            <w:tcW w:w="2288" w:type="dxa"/>
            <w:tcBorders>
              <w:top w:val="single" w:sz="4" w:space="0" w:color="000000"/>
              <w:left w:val="single" w:sz="4" w:space="0" w:color="000000"/>
              <w:bottom w:val="single" w:sz="4" w:space="0" w:color="000000"/>
              <w:right w:val="single" w:sz="4" w:space="0" w:color="000000"/>
            </w:tcBorders>
            <w:vAlign w:val="center"/>
          </w:tcPr>
          <w:p w14:paraId="2BE4BF0B" w14:textId="68ECFB5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0181C445" w14:textId="6673C1E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6A5332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4B8E1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3B012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481ADC0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BEC4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3.1.6</w:t>
            </w:r>
          </w:p>
        </w:tc>
        <w:tc>
          <w:tcPr>
            <w:tcW w:w="2288" w:type="dxa"/>
            <w:tcBorders>
              <w:top w:val="single" w:sz="4" w:space="0" w:color="000000"/>
              <w:left w:val="single" w:sz="4" w:space="0" w:color="000000"/>
              <w:bottom w:val="single" w:sz="4" w:space="0" w:color="000000"/>
              <w:right w:val="single" w:sz="4" w:space="0" w:color="000000"/>
            </w:tcBorders>
            <w:vAlign w:val="center"/>
          </w:tcPr>
          <w:p w14:paraId="0A87BF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红色环照灯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4BCF1CB" w14:textId="01E3823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F94BC2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8041C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0D2F5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w:t>
            </w:r>
          </w:p>
        </w:tc>
      </w:tr>
      <w:tr w:rsidR="00BB6B3B" w:rsidRPr="00BB6B3B" w14:paraId="230EDB4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978C9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3.1.7</w:t>
            </w:r>
          </w:p>
        </w:tc>
        <w:tc>
          <w:tcPr>
            <w:tcW w:w="2288" w:type="dxa"/>
            <w:tcBorders>
              <w:top w:val="single" w:sz="4" w:space="0" w:color="000000"/>
              <w:left w:val="single" w:sz="4" w:space="0" w:color="000000"/>
              <w:bottom w:val="single" w:sz="4" w:space="0" w:color="000000"/>
              <w:right w:val="single" w:sz="4" w:space="0" w:color="000000"/>
            </w:tcBorders>
            <w:vAlign w:val="center"/>
          </w:tcPr>
          <w:p w14:paraId="39D9C0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绿色环照灯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1BFAB1D" w14:textId="1006EE5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611474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8C3E5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E38C5F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35F14E9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BFE66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9C0F2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w:t>
            </w:r>
          </w:p>
        </w:tc>
        <w:tc>
          <w:tcPr>
            <w:tcW w:w="2760" w:type="dxa"/>
            <w:tcBorders>
              <w:top w:val="single" w:sz="4" w:space="0" w:color="000000"/>
              <w:left w:val="single" w:sz="4" w:space="0" w:color="000000"/>
              <w:bottom w:val="single" w:sz="4" w:space="0" w:color="000000"/>
              <w:right w:val="single" w:sz="4" w:space="0" w:color="000000"/>
            </w:tcBorders>
            <w:vAlign w:val="center"/>
          </w:tcPr>
          <w:p w14:paraId="3A2285D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745A7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FBEB81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A9C4D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E5B46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5FB7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3.1.8</w:t>
            </w:r>
          </w:p>
        </w:tc>
        <w:tc>
          <w:tcPr>
            <w:tcW w:w="2288" w:type="dxa"/>
            <w:tcBorders>
              <w:top w:val="single" w:sz="4" w:space="0" w:color="000000"/>
              <w:left w:val="single" w:sz="4" w:space="0" w:color="000000"/>
              <w:bottom w:val="single" w:sz="4" w:space="0" w:color="000000"/>
              <w:right w:val="single" w:sz="4" w:space="0" w:color="000000"/>
            </w:tcBorders>
            <w:vAlign w:val="center"/>
          </w:tcPr>
          <w:p w14:paraId="4417B3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白昼信号灯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C46B0A5" w14:textId="74F162B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60W</w:t>
            </w:r>
          </w:p>
        </w:tc>
        <w:tc>
          <w:tcPr>
            <w:tcW w:w="854" w:type="dxa"/>
            <w:tcBorders>
              <w:top w:val="single" w:sz="4" w:space="0" w:color="000000"/>
              <w:left w:val="single" w:sz="4" w:space="0" w:color="000000"/>
              <w:bottom w:val="single" w:sz="4" w:space="0" w:color="000000"/>
              <w:right w:val="single" w:sz="4" w:space="0" w:color="000000"/>
            </w:tcBorders>
            <w:vAlign w:val="center"/>
          </w:tcPr>
          <w:p w14:paraId="1EF386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837C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243CEA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IP66，不锈钢</w:t>
            </w:r>
          </w:p>
        </w:tc>
      </w:tr>
      <w:tr w:rsidR="00BB6B3B" w:rsidRPr="00BB6B3B" w14:paraId="6C842DF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EA92C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3B1AE66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20516D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84A1C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E3E127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E57773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C8DE5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E58D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3.2.1</w:t>
            </w:r>
          </w:p>
        </w:tc>
        <w:tc>
          <w:tcPr>
            <w:tcW w:w="2288" w:type="dxa"/>
            <w:tcBorders>
              <w:top w:val="single" w:sz="4" w:space="0" w:color="000000"/>
              <w:left w:val="single" w:sz="4" w:space="0" w:color="000000"/>
              <w:bottom w:val="single" w:sz="4" w:space="0" w:color="000000"/>
              <w:right w:val="single" w:sz="4" w:space="0" w:color="000000"/>
            </w:tcBorders>
            <w:vAlign w:val="center"/>
          </w:tcPr>
          <w:p w14:paraId="726D21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F9F5108" w14:textId="6B649CF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7DF480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7E0DB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45E5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r>
      <w:tr w:rsidR="00BB6B3B" w:rsidRPr="00BB6B3B" w14:paraId="6B9E079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A9B0B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3.2.2</w:t>
            </w:r>
          </w:p>
        </w:tc>
        <w:tc>
          <w:tcPr>
            <w:tcW w:w="2288" w:type="dxa"/>
            <w:tcBorders>
              <w:top w:val="single" w:sz="4" w:space="0" w:color="000000"/>
              <w:left w:val="single" w:sz="4" w:space="0" w:color="000000"/>
              <w:bottom w:val="single" w:sz="4" w:space="0" w:color="000000"/>
              <w:right w:val="single" w:sz="4" w:space="0" w:color="000000"/>
            </w:tcBorders>
            <w:vAlign w:val="center"/>
          </w:tcPr>
          <w:p w14:paraId="091743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C76AB64" w14:textId="0DE64FB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4F99FE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1D213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347268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5E8844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964A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3.2.3</w:t>
            </w:r>
          </w:p>
        </w:tc>
        <w:tc>
          <w:tcPr>
            <w:tcW w:w="2288" w:type="dxa"/>
            <w:tcBorders>
              <w:top w:val="single" w:sz="4" w:space="0" w:color="000000"/>
              <w:left w:val="single" w:sz="4" w:space="0" w:color="000000"/>
              <w:bottom w:val="single" w:sz="4" w:space="0" w:color="000000"/>
              <w:right w:val="single" w:sz="4" w:space="0" w:color="000000"/>
            </w:tcBorders>
            <w:vAlign w:val="center"/>
          </w:tcPr>
          <w:p w14:paraId="28B138B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绿色闪光灯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DABD5F" w14:textId="6500E6C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F9FB2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C7D08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B79C0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98A318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26FD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56D7AD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探照灯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2B3A3C8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431697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6A8440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046071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D59C58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9AE8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3.3.1</w:t>
            </w:r>
          </w:p>
        </w:tc>
        <w:tc>
          <w:tcPr>
            <w:tcW w:w="2288" w:type="dxa"/>
            <w:tcBorders>
              <w:top w:val="single" w:sz="4" w:space="0" w:color="000000"/>
              <w:left w:val="single" w:sz="4" w:space="0" w:color="000000"/>
              <w:bottom w:val="single" w:sz="4" w:space="0" w:color="000000"/>
              <w:right w:val="single" w:sz="4" w:space="0" w:color="000000"/>
            </w:tcBorders>
            <w:vAlign w:val="center"/>
          </w:tcPr>
          <w:p w14:paraId="22E0E0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白炽探照灯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281FCF43" w14:textId="6EA288C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1000W</w:t>
            </w:r>
          </w:p>
        </w:tc>
        <w:tc>
          <w:tcPr>
            <w:tcW w:w="854" w:type="dxa"/>
            <w:tcBorders>
              <w:top w:val="single" w:sz="4" w:space="0" w:color="000000"/>
              <w:left w:val="single" w:sz="4" w:space="0" w:color="000000"/>
              <w:bottom w:val="single" w:sz="4" w:space="0" w:color="000000"/>
              <w:right w:val="single" w:sz="4" w:space="0" w:color="000000"/>
            </w:tcBorders>
            <w:vAlign w:val="center"/>
          </w:tcPr>
          <w:p w14:paraId="675F07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3B60C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FD16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带遥控板，IP56</w:t>
            </w:r>
          </w:p>
        </w:tc>
      </w:tr>
      <w:tr w:rsidR="00BB6B3B" w:rsidRPr="00BB6B3B" w14:paraId="786F7E6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FB97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3.3.2</w:t>
            </w:r>
          </w:p>
        </w:tc>
        <w:tc>
          <w:tcPr>
            <w:tcW w:w="2288" w:type="dxa"/>
            <w:tcBorders>
              <w:top w:val="single" w:sz="4" w:space="0" w:color="000000"/>
              <w:left w:val="single" w:sz="4" w:space="0" w:color="000000"/>
              <w:bottom w:val="single" w:sz="4" w:space="0" w:color="000000"/>
              <w:right w:val="single" w:sz="4" w:space="0" w:color="000000"/>
            </w:tcBorders>
            <w:vAlign w:val="center"/>
          </w:tcPr>
          <w:p w14:paraId="49FE18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投光灯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4104BC4" w14:textId="5AA6184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300W</w:t>
            </w:r>
          </w:p>
        </w:tc>
        <w:tc>
          <w:tcPr>
            <w:tcW w:w="854" w:type="dxa"/>
            <w:tcBorders>
              <w:top w:val="single" w:sz="4" w:space="0" w:color="000000"/>
              <w:left w:val="single" w:sz="4" w:space="0" w:color="000000"/>
              <w:bottom w:val="single" w:sz="4" w:space="0" w:color="000000"/>
              <w:right w:val="single" w:sz="4" w:space="0" w:color="000000"/>
            </w:tcBorders>
            <w:vAlign w:val="center"/>
          </w:tcPr>
          <w:p w14:paraId="703773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4758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E0F9FB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5B0748D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85236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34FAEB70"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LED带应急蓬顶灯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9270700" w14:textId="1869B79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094440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629C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4299A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6C31F0E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182972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88" w:type="dxa"/>
            <w:tcBorders>
              <w:top w:val="single" w:sz="4" w:space="0" w:color="000000"/>
              <w:left w:val="single" w:sz="4" w:space="0" w:color="000000"/>
              <w:bottom w:val="single" w:sz="4" w:space="0" w:color="000000"/>
              <w:right w:val="single" w:sz="4" w:space="0" w:color="000000"/>
            </w:tcBorders>
            <w:vAlign w:val="center"/>
          </w:tcPr>
          <w:p w14:paraId="49EDA9B4" w14:textId="2AB5F7A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LED舱顶灯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D9445DE" w14:textId="40B9C23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w:t>
            </w:r>
          </w:p>
        </w:tc>
        <w:tc>
          <w:tcPr>
            <w:tcW w:w="854" w:type="dxa"/>
            <w:tcBorders>
              <w:top w:val="single" w:sz="4" w:space="0" w:color="000000"/>
              <w:left w:val="single" w:sz="4" w:space="0" w:color="000000"/>
              <w:bottom w:val="single" w:sz="4" w:space="0" w:color="000000"/>
              <w:right w:val="single" w:sz="4" w:space="0" w:color="000000"/>
            </w:tcBorders>
            <w:vAlign w:val="center"/>
          </w:tcPr>
          <w:p w14:paraId="7C4929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DCC8A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4AE271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23E3DD2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2F3527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B06265"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8BBA67E" w14:textId="33A3F9A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71EEF5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74E405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1008279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69FBB5A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A78FA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3.6</w:t>
            </w:r>
          </w:p>
        </w:tc>
        <w:tc>
          <w:tcPr>
            <w:tcW w:w="2288" w:type="dxa"/>
            <w:tcBorders>
              <w:top w:val="single" w:sz="4" w:space="0" w:color="000000"/>
              <w:left w:val="single" w:sz="4" w:space="0" w:color="000000"/>
              <w:bottom w:val="single" w:sz="4" w:space="0" w:color="000000"/>
              <w:right w:val="single" w:sz="4" w:space="0" w:color="000000"/>
            </w:tcBorders>
            <w:vAlign w:val="center"/>
          </w:tcPr>
          <w:p w14:paraId="723E26B8" w14:textId="116CF141"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LED圆形舱顶灯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5605E3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10W</w:t>
            </w:r>
          </w:p>
        </w:tc>
        <w:tc>
          <w:tcPr>
            <w:tcW w:w="854" w:type="dxa"/>
            <w:tcBorders>
              <w:top w:val="single" w:sz="4" w:space="0" w:color="000000"/>
              <w:left w:val="single" w:sz="4" w:space="0" w:color="000000"/>
              <w:bottom w:val="single" w:sz="4" w:space="0" w:color="000000"/>
              <w:right w:val="single" w:sz="4" w:space="0" w:color="000000"/>
            </w:tcBorders>
            <w:vAlign w:val="center"/>
          </w:tcPr>
          <w:p w14:paraId="6D0AA00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A9C3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427" w:type="dxa"/>
            <w:tcBorders>
              <w:top w:val="single" w:sz="4" w:space="0" w:color="000000"/>
              <w:left w:val="single" w:sz="4" w:space="0" w:color="000000"/>
              <w:bottom w:val="single" w:sz="4" w:space="0" w:color="000000"/>
              <w:right w:val="single" w:sz="4" w:space="0" w:color="000000"/>
            </w:tcBorders>
            <w:vAlign w:val="center"/>
          </w:tcPr>
          <w:p w14:paraId="4AB703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w:t>
            </w:r>
          </w:p>
        </w:tc>
      </w:tr>
      <w:tr w:rsidR="00BB6B3B" w:rsidRPr="00BB6B3B" w14:paraId="1833C50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75860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A3FF74"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8BEC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4FFB7D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E0D63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2A6130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w:t>
            </w:r>
          </w:p>
        </w:tc>
      </w:tr>
      <w:tr w:rsidR="00BB6B3B" w:rsidRPr="00BB6B3B" w14:paraId="02E595A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1AC2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3.7</w:t>
            </w:r>
          </w:p>
        </w:tc>
        <w:tc>
          <w:tcPr>
            <w:tcW w:w="2288" w:type="dxa"/>
            <w:tcBorders>
              <w:top w:val="single" w:sz="4" w:space="0" w:color="000000"/>
              <w:left w:val="single" w:sz="4" w:space="0" w:color="000000"/>
              <w:bottom w:val="single" w:sz="4" w:space="0" w:color="000000"/>
              <w:right w:val="single" w:sz="4" w:space="0" w:color="000000"/>
            </w:tcBorders>
            <w:vAlign w:val="center"/>
          </w:tcPr>
          <w:p w14:paraId="3EA5DA8F" w14:textId="35A1056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LED船名灯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BBE83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12W</w:t>
            </w:r>
          </w:p>
        </w:tc>
        <w:tc>
          <w:tcPr>
            <w:tcW w:w="854" w:type="dxa"/>
            <w:tcBorders>
              <w:top w:val="single" w:sz="4" w:space="0" w:color="000000"/>
              <w:left w:val="single" w:sz="4" w:space="0" w:color="000000"/>
              <w:bottom w:val="single" w:sz="4" w:space="0" w:color="000000"/>
              <w:right w:val="single" w:sz="4" w:space="0" w:color="000000"/>
            </w:tcBorders>
            <w:vAlign w:val="center"/>
          </w:tcPr>
          <w:p w14:paraId="56BA5BE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402E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5CF75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单管,IP67</w:t>
            </w:r>
          </w:p>
        </w:tc>
      </w:tr>
      <w:tr w:rsidR="00BB6B3B" w:rsidRPr="00BB6B3B" w14:paraId="36D1D2F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AA08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3.8</w:t>
            </w:r>
          </w:p>
        </w:tc>
        <w:tc>
          <w:tcPr>
            <w:tcW w:w="2288" w:type="dxa"/>
            <w:tcBorders>
              <w:top w:val="single" w:sz="4" w:space="0" w:color="000000"/>
              <w:left w:val="single" w:sz="4" w:space="0" w:color="000000"/>
              <w:bottom w:val="single" w:sz="4" w:space="0" w:color="000000"/>
              <w:right w:val="single" w:sz="4" w:space="0" w:color="000000"/>
            </w:tcBorders>
            <w:vAlign w:val="center"/>
          </w:tcPr>
          <w:p w14:paraId="6215B7A6" w14:textId="0430D37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LED筒灯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6334A4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8W</w:t>
            </w:r>
          </w:p>
        </w:tc>
        <w:tc>
          <w:tcPr>
            <w:tcW w:w="854" w:type="dxa"/>
            <w:tcBorders>
              <w:top w:val="single" w:sz="4" w:space="0" w:color="000000"/>
              <w:left w:val="single" w:sz="4" w:space="0" w:color="000000"/>
              <w:bottom w:val="single" w:sz="4" w:space="0" w:color="000000"/>
              <w:right w:val="single" w:sz="4" w:space="0" w:color="000000"/>
            </w:tcBorders>
            <w:vAlign w:val="center"/>
          </w:tcPr>
          <w:p w14:paraId="28B539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713D1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524186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32E5A49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9707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w:t>
            </w:r>
          </w:p>
        </w:tc>
        <w:tc>
          <w:tcPr>
            <w:tcW w:w="2288" w:type="dxa"/>
            <w:tcBorders>
              <w:top w:val="single" w:sz="4" w:space="0" w:color="000000"/>
              <w:left w:val="single" w:sz="4" w:space="0" w:color="000000"/>
              <w:bottom w:val="single" w:sz="4" w:space="0" w:color="000000"/>
              <w:right w:val="single" w:sz="4" w:space="0" w:color="000000"/>
            </w:tcBorders>
            <w:vAlign w:val="center"/>
          </w:tcPr>
          <w:p w14:paraId="7F15F46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开关与插座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84E70C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4488B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E293D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F2B158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101DE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EE76E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3.9.1</w:t>
            </w:r>
          </w:p>
        </w:tc>
        <w:tc>
          <w:tcPr>
            <w:tcW w:w="2288" w:type="dxa"/>
            <w:tcBorders>
              <w:top w:val="single" w:sz="4" w:space="0" w:color="000000"/>
              <w:left w:val="single" w:sz="4" w:space="0" w:color="000000"/>
              <w:bottom w:val="single" w:sz="4" w:space="0" w:color="000000"/>
              <w:right w:val="single" w:sz="4" w:space="0" w:color="000000"/>
            </w:tcBorders>
            <w:vAlign w:val="center"/>
          </w:tcPr>
          <w:p w14:paraId="7F8CA8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船用舱室开关</w:t>
            </w:r>
          </w:p>
        </w:tc>
        <w:tc>
          <w:tcPr>
            <w:tcW w:w="2760" w:type="dxa"/>
            <w:tcBorders>
              <w:top w:val="single" w:sz="4" w:space="0" w:color="000000"/>
              <w:left w:val="single" w:sz="4" w:space="0" w:color="000000"/>
              <w:bottom w:val="single" w:sz="4" w:space="0" w:color="000000"/>
              <w:right w:val="single" w:sz="4" w:space="0" w:color="000000"/>
            </w:tcBorders>
            <w:vAlign w:val="center"/>
          </w:tcPr>
          <w:p w14:paraId="522BFA2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7C2964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AEFCF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427" w:type="dxa"/>
            <w:tcBorders>
              <w:top w:val="single" w:sz="4" w:space="0" w:color="000000"/>
              <w:left w:val="single" w:sz="4" w:space="0" w:color="000000"/>
              <w:bottom w:val="single" w:sz="4" w:space="0" w:color="000000"/>
              <w:right w:val="single" w:sz="4" w:space="0" w:color="000000"/>
            </w:tcBorders>
            <w:vAlign w:val="center"/>
          </w:tcPr>
          <w:p w14:paraId="3D00718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05B9CD"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65853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3.9.2</w:t>
            </w:r>
          </w:p>
        </w:tc>
        <w:tc>
          <w:tcPr>
            <w:tcW w:w="2288" w:type="dxa"/>
            <w:tcBorders>
              <w:top w:val="single" w:sz="4" w:space="0" w:color="000000"/>
              <w:left w:val="single" w:sz="4" w:space="0" w:color="000000"/>
              <w:bottom w:val="single" w:sz="4" w:space="0" w:color="000000"/>
              <w:right w:val="single" w:sz="4" w:space="0" w:color="000000"/>
            </w:tcBorders>
            <w:vAlign w:val="center"/>
          </w:tcPr>
          <w:p w14:paraId="658D151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706FDA44" w14:textId="602C15F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 5孔插座</w:t>
            </w:r>
          </w:p>
        </w:tc>
        <w:tc>
          <w:tcPr>
            <w:tcW w:w="854" w:type="dxa"/>
            <w:tcBorders>
              <w:top w:val="single" w:sz="4" w:space="0" w:color="000000"/>
              <w:left w:val="single" w:sz="4" w:space="0" w:color="000000"/>
              <w:bottom w:val="single" w:sz="4" w:space="0" w:color="000000"/>
              <w:right w:val="single" w:sz="4" w:space="0" w:color="000000"/>
            </w:tcBorders>
            <w:vAlign w:val="center"/>
          </w:tcPr>
          <w:p w14:paraId="0E154F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29D71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4D11EED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F36527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B5D0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C136992"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FC5CF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CZE2-2Y-1N</w:t>
            </w:r>
          </w:p>
        </w:tc>
        <w:tc>
          <w:tcPr>
            <w:tcW w:w="854" w:type="dxa"/>
            <w:tcBorders>
              <w:top w:val="single" w:sz="4" w:space="0" w:color="000000"/>
              <w:left w:val="single" w:sz="4" w:space="0" w:color="000000"/>
              <w:bottom w:val="single" w:sz="4" w:space="0" w:color="000000"/>
              <w:right w:val="single" w:sz="4" w:space="0" w:color="000000"/>
            </w:tcBorders>
            <w:vAlign w:val="center"/>
          </w:tcPr>
          <w:p w14:paraId="52A3C98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07660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852E56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CE3AC5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205863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3.9.3</w:t>
            </w:r>
          </w:p>
        </w:tc>
        <w:tc>
          <w:tcPr>
            <w:tcW w:w="2288" w:type="dxa"/>
            <w:tcBorders>
              <w:top w:val="single" w:sz="4" w:space="0" w:color="000000"/>
              <w:left w:val="single" w:sz="4" w:space="0" w:color="000000"/>
              <w:bottom w:val="single" w:sz="4" w:space="0" w:color="000000"/>
              <w:right w:val="single" w:sz="4" w:space="0" w:color="000000"/>
            </w:tcBorders>
            <w:vAlign w:val="center"/>
          </w:tcPr>
          <w:p w14:paraId="78FB3C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船用舱室带熔断器接线盒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594D0E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7C231B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9EB29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DA8B98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1272E75" w14:textId="77777777" w:rsidTr="00F85D7A">
        <w:trPr>
          <w:trHeight w:val="480"/>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558711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3.9.4</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3CF711CA" w14:textId="1A495B5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船用开关</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14:paraId="6D7240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53114D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59D078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DA57FD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9508D45" w14:textId="77777777" w:rsidTr="00386607">
        <w:trPr>
          <w:trHeight w:val="360"/>
        </w:trPr>
        <w:tc>
          <w:tcPr>
            <w:tcW w:w="993" w:type="dxa"/>
            <w:vMerge/>
            <w:tcBorders>
              <w:top w:val="single" w:sz="4" w:space="0" w:color="000000"/>
              <w:left w:val="single" w:sz="4" w:space="0" w:color="000000"/>
              <w:bottom w:val="single" w:sz="4" w:space="0" w:color="000000"/>
              <w:right w:val="single" w:sz="4" w:space="0" w:color="000000"/>
            </w:tcBorders>
            <w:vAlign w:val="center"/>
          </w:tcPr>
          <w:p w14:paraId="172E0AEF"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C6630CA"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576A978A"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F446106"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D4AFF7D"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138563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67A0E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484B5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3.9.5</w:t>
            </w:r>
          </w:p>
        </w:tc>
        <w:tc>
          <w:tcPr>
            <w:tcW w:w="2288" w:type="dxa"/>
            <w:tcBorders>
              <w:top w:val="single" w:sz="4" w:space="0" w:color="000000"/>
              <w:left w:val="single" w:sz="4" w:space="0" w:color="000000"/>
              <w:bottom w:val="single" w:sz="4" w:space="0" w:color="000000"/>
              <w:right w:val="single" w:sz="4" w:space="0" w:color="000000"/>
            </w:tcBorders>
            <w:vAlign w:val="center"/>
          </w:tcPr>
          <w:p w14:paraId="6A7EEFB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船用带开关插座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22BF38A4" w14:textId="0B427C2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1CECBA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0B7DE8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68E1BE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配插头</w:t>
            </w:r>
          </w:p>
        </w:tc>
      </w:tr>
      <w:tr w:rsidR="00BB6B3B" w:rsidRPr="00BB6B3B" w14:paraId="2B30B8E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D93DCD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3.9.6</w:t>
            </w:r>
          </w:p>
        </w:tc>
        <w:tc>
          <w:tcPr>
            <w:tcW w:w="2288" w:type="dxa"/>
            <w:tcBorders>
              <w:top w:val="single" w:sz="4" w:space="0" w:color="000000"/>
              <w:left w:val="single" w:sz="4" w:space="0" w:color="000000"/>
              <w:bottom w:val="single" w:sz="4" w:space="0" w:color="000000"/>
              <w:right w:val="single" w:sz="4" w:space="0" w:color="000000"/>
            </w:tcBorders>
            <w:vAlign w:val="center"/>
          </w:tcPr>
          <w:p w14:paraId="4C8AE1D1" w14:textId="10A223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船用低压插座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705E8FE" w14:textId="3734556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AC125V</w:t>
            </w:r>
          </w:p>
        </w:tc>
        <w:tc>
          <w:tcPr>
            <w:tcW w:w="854" w:type="dxa"/>
            <w:tcBorders>
              <w:top w:val="single" w:sz="4" w:space="0" w:color="000000"/>
              <w:left w:val="single" w:sz="4" w:space="0" w:color="000000"/>
              <w:bottom w:val="single" w:sz="4" w:space="0" w:color="000000"/>
              <w:right w:val="single" w:sz="4" w:space="0" w:color="000000"/>
            </w:tcBorders>
            <w:vAlign w:val="center"/>
          </w:tcPr>
          <w:p w14:paraId="08C818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6040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427" w:type="dxa"/>
            <w:tcBorders>
              <w:top w:val="single" w:sz="4" w:space="0" w:color="000000"/>
              <w:left w:val="single" w:sz="4" w:space="0" w:color="000000"/>
              <w:bottom w:val="single" w:sz="4" w:space="0" w:color="000000"/>
              <w:right w:val="single" w:sz="4" w:space="0" w:color="000000"/>
            </w:tcBorders>
            <w:vAlign w:val="center"/>
          </w:tcPr>
          <w:p w14:paraId="2A94D80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700248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320B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3.9.7</w:t>
            </w:r>
          </w:p>
        </w:tc>
        <w:tc>
          <w:tcPr>
            <w:tcW w:w="2288" w:type="dxa"/>
            <w:tcBorders>
              <w:top w:val="single" w:sz="4" w:space="0" w:color="000000"/>
              <w:left w:val="single" w:sz="4" w:space="0" w:color="000000"/>
              <w:bottom w:val="single" w:sz="4" w:space="0" w:color="000000"/>
              <w:right w:val="single" w:sz="4" w:space="0" w:color="000000"/>
            </w:tcBorders>
            <w:vAlign w:val="center"/>
          </w:tcPr>
          <w:p w14:paraId="25DEADBE" w14:textId="6DBDDC8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6ABC18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4D0310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99B04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109A6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AB0BC1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B872BD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3.9.8</w:t>
            </w:r>
          </w:p>
        </w:tc>
        <w:tc>
          <w:tcPr>
            <w:tcW w:w="2288" w:type="dxa"/>
            <w:tcBorders>
              <w:top w:val="single" w:sz="4" w:space="0" w:color="000000"/>
              <w:left w:val="single" w:sz="4" w:space="0" w:color="000000"/>
              <w:bottom w:val="single" w:sz="4" w:space="0" w:color="000000"/>
              <w:right w:val="single" w:sz="4" w:space="0" w:color="000000"/>
            </w:tcBorders>
            <w:vAlign w:val="center"/>
          </w:tcPr>
          <w:p w14:paraId="5BA978D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船用带开关插座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F8D0674" w14:textId="27C163F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AC500V 10A</w:t>
            </w:r>
          </w:p>
        </w:tc>
        <w:tc>
          <w:tcPr>
            <w:tcW w:w="854" w:type="dxa"/>
            <w:tcBorders>
              <w:top w:val="single" w:sz="4" w:space="0" w:color="000000"/>
              <w:left w:val="single" w:sz="4" w:space="0" w:color="000000"/>
              <w:bottom w:val="single" w:sz="4" w:space="0" w:color="000000"/>
              <w:right w:val="single" w:sz="4" w:space="0" w:color="000000"/>
            </w:tcBorders>
            <w:vAlign w:val="center"/>
          </w:tcPr>
          <w:p w14:paraId="303D54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BEA187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EB902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5B19F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92DBC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5A996FD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其他</w:t>
            </w:r>
          </w:p>
        </w:tc>
        <w:tc>
          <w:tcPr>
            <w:tcW w:w="2760" w:type="dxa"/>
            <w:tcBorders>
              <w:top w:val="single" w:sz="4" w:space="0" w:color="000000"/>
              <w:left w:val="single" w:sz="4" w:space="0" w:color="000000"/>
              <w:bottom w:val="single" w:sz="4" w:space="0" w:color="000000"/>
              <w:right w:val="single" w:sz="4" w:space="0" w:color="000000"/>
            </w:tcBorders>
            <w:vAlign w:val="center"/>
          </w:tcPr>
          <w:p w14:paraId="4B64E60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8DA2A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4A72A7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7C1611B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441114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A2F70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3.10.1</w:t>
            </w:r>
          </w:p>
        </w:tc>
        <w:tc>
          <w:tcPr>
            <w:tcW w:w="2288" w:type="dxa"/>
            <w:tcBorders>
              <w:top w:val="single" w:sz="4" w:space="0" w:color="000000"/>
              <w:left w:val="single" w:sz="4" w:space="0" w:color="000000"/>
              <w:bottom w:val="single" w:sz="4" w:space="0" w:color="000000"/>
              <w:right w:val="single" w:sz="4" w:space="0" w:color="000000"/>
            </w:tcBorders>
            <w:vAlign w:val="center"/>
          </w:tcPr>
          <w:p w14:paraId="490E8DD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手提工作灯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4E63B16A" w14:textId="4096FD8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40W</w:t>
            </w:r>
          </w:p>
        </w:tc>
        <w:tc>
          <w:tcPr>
            <w:tcW w:w="854" w:type="dxa"/>
            <w:tcBorders>
              <w:top w:val="single" w:sz="4" w:space="0" w:color="000000"/>
              <w:left w:val="single" w:sz="4" w:space="0" w:color="000000"/>
              <w:bottom w:val="single" w:sz="4" w:space="0" w:color="000000"/>
              <w:right w:val="single" w:sz="4" w:space="0" w:color="000000"/>
            </w:tcBorders>
            <w:vAlign w:val="center"/>
          </w:tcPr>
          <w:p w14:paraId="619A20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0E084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057D2D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机舱检修用</w:t>
            </w:r>
          </w:p>
        </w:tc>
      </w:tr>
      <w:tr w:rsidR="00BB6B3B" w:rsidRPr="00BB6B3B" w14:paraId="54E1EA9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406B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6570473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电力系统控制设备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F698BD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F2740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FD6D71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006832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8184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F1C6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4.1</w:t>
            </w:r>
          </w:p>
        </w:tc>
        <w:tc>
          <w:tcPr>
            <w:tcW w:w="2288" w:type="dxa"/>
            <w:tcBorders>
              <w:top w:val="single" w:sz="4" w:space="0" w:color="000000"/>
              <w:left w:val="single" w:sz="4" w:space="0" w:color="000000"/>
              <w:bottom w:val="single" w:sz="4" w:space="0" w:color="000000"/>
              <w:right w:val="single" w:sz="4" w:space="0" w:color="000000"/>
            </w:tcBorders>
            <w:vAlign w:val="center"/>
          </w:tcPr>
          <w:p w14:paraId="4B532B3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50AD793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ZPB-1/0EF</w:t>
            </w:r>
          </w:p>
        </w:tc>
        <w:tc>
          <w:tcPr>
            <w:tcW w:w="854" w:type="dxa"/>
            <w:tcBorders>
              <w:top w:val="single" w:sz="4" w:space="0" w:color="000000"/>
              <w:left w:val="single" w:sz="4" w:space="0" w:color="000000"/>
              <w:bottom w:val="single" w:sz="4" w:space="0" w:color="000000"/>
              <w:right w:val="single" w:sz="4" w:space="0" w:color="000000"/>
            </w:tcBorders>
            <w:vAlign w:val="center"/>
          </w:tcPr>
          <w:p w14:paraId="2A1092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8C81F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072570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风机遥切用</w:t>
            </w:r>
          </w:p>
        </w:tc>
      </w:tr>
      <w:tr w:rsidR="00BB6B3B" w:rsidRPr="00BB6B3B" w14:paraId="4C4E294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CD1985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CD83C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A45BBD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ZPB-3/2DSF</w:t>
            </w:r>
          </w:p>
        </w:tc>
        <w:tc>
          <w:tcPr>
            <w:tcW w:w="854" w:type="dxa"/>
            <w:tcBorders>
              <w:top w:val="single" w:sz="4" w:space="0" w:color="000000"/>
              <w:left w:val="single" w:sz="4" w:space="0" w:color="000000"/>
              <w:bottom w:val="single" w:sz="4" w:space="0" w:color="000000"/>
              <w:right w:val="single" w:sz="4" w:space="0" w:color="000000"/>
            </w:tcBorders>
            <w:vAlign w:val="center"/>
          </w:tcPr>
          <w:p w14:paraId="004410A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40BA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43CD1ED" w14:textId="7B891D0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机舱风机正转、反转、运行指示,带自锁</w:t>
            </w:r>
          </w:p>
        </w:tc>
      </w:tr>
      <w:tr w:rsidR="00BB6B3B" w:rsidRPr="00BB6B3B" w14:paraId="06FE18A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D9304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w:t>
            </w:r>
          </w:p>
        </w:tc>
        <w:tc>
          <w:tcPr>
            <w:tcW w:w="2288" w:type="dxa"/>
            <w:tcBorders>
              <w:top w:val="single" w:sz="4" w:space="0" w:color="000000"/>
              <w:left w:val="single" w:sz="4" w:space="0" w:color="000000"/>
              <w:bottom w:val="single" w:sz="4" w:space="0" w:color="000000"/>
              <w:right w:val="single" w:sz="4" w:space="0" w:color="000000"/>
            </w:tcBorders>
            <w:vAlign w:val="center"/>
          </w:tcPr>
          <w:p w14:paraId="3C30D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3937873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JXF4-2</w:t>
            </w:r>
          </w:p>
        </w:tc>
        <w:tc>
          <w:tcPr>
            <w:tcW w:w="854" w:type="dxa"/>
            <w:tcBorders>
              <w:top w:val="single" w:sz="4" w:space="0" w:color="000000"/>
              <w:left w:val="single" w:sz="4" w:space="0" w:color="000000"/>
              <w:bottom w:val="single" w:sz="4" w:space="0" w:color="000000"/>
              <w:right w:val="single" w:sz="4" w:space="0" w:color="000000"/>
            </w:tcBorders>
            <w:vAlign w:val="center"/>
          </w:tcPr>
          <w:p w14:paraId="224C4F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4A43C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A654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风机遥切用</w:t>
            </w:r>
          </w:p>
        </w:tc>
      </w:tr>
      <w:tr w:rsidR="00BB6B3B" w:rsidRPr="00BB6B3B" w14:paraId="75503CA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035A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4.3</w:t>
            </w:r>
          </w:p>
        </w:tc>
        <w:tc>
          <w:tcPr>
            <w:tcW w:w="2288" w:type="dxa"/>
            <w:tcBorders>
              <w:top w:val="single" w:sz="4" w:space="0" w:color="000000"/>
              <w:left w:val="single" w:sz="4" w:space="0" w:color="000000"/>
              <w:bottom w:val="single" w:sz="4" w:space="0" w:color="000000"/>
              <w:right w:val="single" w:sz="4" w:space="0" w:color="000000"/>
            </w:tcBorders>
            <w:vAlign w:val="center"/>
          </w:tcPr>
          <w:p w14:paraId="64A5C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刀闸开关</w:t>
            </w:r>
          </w:p>
        </w:tc>
        <w:tc>
          <w:tcPr>
            <w:tcW w:w="2760" w:type="dxa"/>
            <w:tcBorders>
              <w:top w:val="single" w:sz="4" w:space="0" w:color="000000"/>
              <w:left w:val="single" w:sz="4" w:space="0" w:color="000000"/>
              <w:bottom w:val="single" w:sz="4" w:space="0" w:color="000000"/>
              <w:right w:val="single" w:sz="4" w:space="0" w:color="000000"/>
            </w:tcBorders>
            <w:vAlign w:val="center"/>
          </w:tcPr>
          <w:p w14:paraId="4752BB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HD11-200/208</w:t>
            </w:r>
          </w:p>
        </w:tc>
        <w:tc>
          <w:tcPr>
            <w:tcW w:w="854" w:type="dxa"/>
            <w:tcBorders>
              <w:top w:val="single" w:sz="4" w:space="0" w:color="000000"/>
              <w:left w:val="single" w:sz="4" w:space="0" w:color="000000"/>
              <w:bottom w:val="single" w:sz="4" w:space="0" w:color="000000"/>
              <w:right w:val="single" w:sz="4" w:space="0" w:color="000000"/>
            </w:tcBorders>
            <w:vAlign w:val="center"/>
          </w:tcPr>
          <w:p w14:paraId="4BF098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81A7F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BAC1F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主机启动用</w:t>
            </w:r>
          </w:p>
        </w:tc>
      </w:tr>
      <w:tr w:rsidR="00BB6B3B" w:rsidRPr="00BB6B3B" w14:paraId="2689CAB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233AFC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3EC4349"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9DE0C0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HD11-200/108</w:t>
            </w:r>
          </w:p>
        </w:tc>
        <w:tc>
          <w:tcPr>
            <w:tcW w:w="854" w:type="dxa"/>
            <w:tcBorders>
              <w:top w:val="single" w:sz="4" w:space="0" w:color="000000"/>
              <w:left w:val="single" w:sz="4" w:space="0" w:color="000000"/>
              <w:bottom w:val="single" w:sz="4" w:space="0" w:color="000000"/>
              <w:right w:val="single" w:sz="4" w:space="0" w:color="000000"/>
            </w:tcBorders>
            <w:vAlign w:val="center"/>
          </w:tcPr>
          <w:p w14:paraId="267F5C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1DC7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47278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辅机启动用</w:t>
            </w:r>
          </w:p>
        </w:tc>
      </w:tr>
      <w:tr w:rsidR="00BB6B3B" w:rsidRPr="00BB6B3B" w14:paraId="49569F2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F32CA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4.4</w:t>
            </w:r>
          </w:p>
        </w:tc>
        <w:tc>
          <w:tcPr>
            <w:tcW w:w="2288" w:type="dxa"/>
            <w:tcBorders>
              <w:top w:val="single" w:sz="4" w:space="0" w:color="000000"/>
              <w:left w:val="single" w:sz="4" w:space="0" w:color="000000"/>
              <w:bottom w:val="single" w:sz="4" w:space="0" w:color="000000"/>
              <w:right w:val="single" w:sz="4" w:space="0" w:color="000000"/>
            </w:tcBorders>
            <w:vAlign w:val="center"/>
          </w:tcPr>
          <w:p w14:paraId="2A9788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磁力启动器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24D1B1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31462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00ADE0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2BF3F6FA"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一只星三角起动，其他直接起动</w:t>
            </w:r>
          </w:p>
        </w:tc>
      </w:tr>
      <w:tr w:rsidR="00BB6B3B" w:rsidRPr="00BB6B3B" w14:paraId="51C5D53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B2455D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288" w:type="dxa"/>
            <w:tcBorders>
              <w:top w:val="single" w:sz="4" w:space="0" w:color="000000"/>
              <w:left w:val="single" w:sz="4" w:space="0" w:color="000000"/>
              <w:bottom w:val="single" w:sz="4" w:space="0" w:color="000000"/>
              <w:right w:val="single" w:sz="4" w:space="0" w:color="000000"/>
            </w:tcBorders>
            <w:vAlign w:val="center"/>
          </w:tcPr>
          <w:p w14:paraId="5BFDD53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通信和助航设备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33E8D2E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F0C04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00DA9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73906C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578014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9072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w:t>
            </w:r>
          </w:p>
        </w:tc>
        <w:tc>
          <w:tcPr>
            <w:tcW w:w="2288" w:type="dxa"/>
            <w:tcBorders>
              <w:top w:val="single" w:sz="4" w:space="0" w:color="000000"/>
              <w:left w:val="single" w:sz="4" w:space="0" w:color="000000"/>
              <w:bottom w:val="single" w:sz="4" w:space="0" w:color="000000"/>
              <w:right w:val="single" w:sz="4" w:space="0" w:color="000000"/>
            </w:tcBorders>
            <w:vAlign w:val="center"/>
          </w:tcPr>
          <w:p w14:paraId="1979C7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通信设备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FDDA8F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A8910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ECFBBE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267DC3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58E1543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7D5A5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5.1.1</w:t>
            </w:r>
          </w:p>
        </w:tc>
        <w:tc>
          <w:tcPr>
            <w:tcW w:w="2288" w:type="dxa"/>
            <w:tcBorders>
              <w:top w:val="single" w:sz="4" w:space="0" w:color="000000"/>
              <w:left w:val="single" w:sz="4" w:space="0" w:color="000000"/>
              <w:bottom w:val="single" w:sz="4" w:space="0" w:color="000000"/>
              <w:right w:val="single" w:sz="4" w:space="0" w:color="000000"/>
            </w:tcBorders>
            <w:vAlign w:val="center"/>
          </w:tcPr>
          <w:p w14:paraId="3A35867A" w14:textId="7FDDCFF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6门选通嵌入式声力电话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3274B7C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2BC50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D6CD3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2FE8280" w14:textId="7B80D51A"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IP22，驾控台上,嵌入式，带调光</w:t>
            </w:r>
          </w:p>
        </w:tc>
      </w:tr>
      <w:tr w:rsidR="00BB6B3B" w:rsidRPr="00BB6B3B" w14:paraId="5605E82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769D65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251BA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声力电话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45B5FC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07589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838BA3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34B97A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IP44，机舱、舵机舱,带头罩</w:t>
            </w:r>
          </w:p>
        </w:tc>
      </w:tr>
      <w:tr w:rsidR="00BB6B3B" w:rsidRPr="00BB6B3B" w14:paraId="00CA02F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BA86ED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7B046C7" w14:textId="7408108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6门汇接箱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50982DF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92919C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8CDC8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99554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w:t>
            </w:r>
          </w:p>
        </w:tc>
      </w:tr>
      <w:tr w:rsidR="00BB6B3B" w:rsidRPr="00BB6B3B" w14:paraId="6DA4B02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E1347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AA6BEE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闪光灯铃组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29F68B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4016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A2BA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0E6B4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5EC9CE0C"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6205EF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5.1.2</w:t>
            </w:r>
          </w:p>
        </w:tc>
        <w:tc>
          <w:tcPr>
            <w:tcW w:w="2288" w:type="dxa"/>
            <w:tcBorders>
              <w:top w:val="single" w:sz="4" w:space="0" w:color="000000"/>
              <w:left w:val="single" w:sz="4" w:space="0" w:color="000000"/>
              <w:bottom w:val="single" w:sz="4" w:space="0" w:color="000000"/>
              <w:right w:val="single" w:sz="4" w:space="0" w:color="000000"/>
            </w:tcBorders>
            <w:vAlign w:val="center"/>
          </w:tcPr>
          <w:p w14:paraId="18CE6C03"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42127A51" w14:textId="746F15F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包含</w:t>
            </w:r>
            <w:r w:rsidRPr="00BB6B3B">
              <w:rPr>
                <w:rFonts w:ascii="宋体" w:eastAsia="宋体" w:hAnsi="宋体" w:cs="宋体" w:hint="eastAsia"/>
                <w:color w:val="000000"/>
                <w:kern w:val="0"/>
                <w:szCs w:val="21"/>
                <w:lang w:bidi="ar"/>
              </w:rPr>
              <w:br/>
              <w:t>包括：1)主机</w:t>
            </w:r>
            <w:r w:rsidRPr="00BB6B3B">
              <w:rPr>
                <w:rFonts w:ascii="宋体" w:eastAsia="宋体" w:hAnsi="宋体" w:cs="宋体" w:hint="eastAsia"/>
                <w:color w:val="000000"/>
                <w:kern w:val="0"/>
                <w:szCs w:val="21"/>
                <w:lang w:bidi="ar"/>
              </w:rPr>
              <w:br/>
              <w:t>2)天线及天线电缆(20m)</w:t>
            </w:r>
            <w:r w:rsidRPr="00BB6B3B">
              <w:rPr>
                <w:rFonts w:ascii="宋体" w:eastAsia="宋体" w:hAnsi="宋体" w:cs="宋体" w:hint="eastAsia"/>
                <w:color w:val="000000"/>
                <w:kern w:val="0"/>
                <w:szCs w:val="21"/>
                <w:lang w:bidi="ar"/>
              </w:rPr>
              <w:br/>
              <w:t>3)电源变换器</w:t>
            </w:r>
          </w:p>
        </w:tc>
        <w:tc>
          <w:tcPr>
            <w:tcW w:w="854" w:type="dxa"/>
            <w:tcBorders>
              <w:top w:val="single" w:sz="4" w:space="0" w:color="000000"/>
              <w:left w:val="single" w:sz="4" w:space="0" w:color="000000"/>
              <w:bottom w:val="single" w:sz="4" w:space="0" w:color="000000"/>
              <w:right w:val="single" w:sz="4" w:space="0" w:color="000000"/>
            </w:tcBorders>
            <w:vAlign w:val="center"/>
          </w:tcPr>
          <w:p w14:paraId="59EB5D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5691D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8CC0B6" w14:textId="73FD9D5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DBE457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EF28A9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5.1.3</w:t>
            </w:r>
          </w:p>
        </w:tc>
        <w:tc>
          <w:tcPr>
            <w:tcW w:w="2288" w:type="dxa"/>
            <w:tcBorders>
              <w:top w:val="single" w:sz="4" w:space="0" w:color="000000"/>
              <w:left w:val="single" w:sz="4" w:space="0" w:color="000000"/>
              <w:bottom w:val="single" w:sz="4" w:space="0" w:color="000000"/>
              <w:right w:val="single" w:sz="4" w:space="0" w:color="000000"/>
            </w:tcBorders>
            <w:vAlign w:val="center"/>
          </w:tcPr>
          <w:p w14:paraId="39BB695F"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5C623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（带充电装置）</w:t>
            </w:r>
          </w:p>
        </w:tc>
        <w:tc>
          <w:tcPr>
            <w:tcW w:w="854" w:type="dxa"/>
            <w:tcBorders>
              <w:top w:val="single" w:sz="4" w:space="0" w:color="000000"/>
              <w:left w:val="single" w:sz="4" w:space="0" w:color="000000"/>
              <w:bottom w:val="single" w:sz="4" w:space="0" w:color="000000"/>
              <w:right w:val="single" w:sz="4" w:space="0" w:color="000000"/>
            </w:tcBorders>
            <w:vAlign w:val="center"/>
          </w:tcPr>
          <w:p w14:paraId="7D3C67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15293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80332BD" w14:textId="638AC8C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29EB2A75"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277CBB8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73312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手持移动海事卫星电话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7D4DCE12" w14:textId="1DC83EF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CE774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D95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5146171" w14:textId="64AA4F3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具有全球定位、一键SOS、户外探险、应急通讯的功能</w:t>
            </w:r>
          </w:p>
        </w:tc>
      </w:tr>
      <w:tr w:rsidR="00BB6B3B" w:rsidRPr="00BB6B3B" w14:paraId="57FF67BD"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DC88E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5.1.5</w:t>
            </w:r>
          </w:p>
        </w:tc>
        <w:tc>
          <w:tcPr>
            <w:tcW w:w="2288" w:type="dxa"/>
            <w:tcBorders>
              <w:top w:val="single" w:sz="4" w:space="0" w:color="000000"/>
              <w:left w:val="single" w:sz="4" w:space="0" w:color="000000"/>
              <w:bottom w:val="single" w:sz="4" w:space="0" w:color="000000"/>
              <w:right w:val="single" w:sz="4" w:space="0" w:color="000000"/>
            </w:tcBorders>
            <w:vAlign w:val="center"/>
          </w:tcPr>
          <w:p w14:paraId="520E3B67" w14:textId="4A3F2C7A"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便携式航空频率双向VHF无线电话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0709C5E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（配充电器和电池）</w:t>
            </w:r>
          </w:p>
        </w:tc>
        <w:tc>
          <w:tcPr>
            <w:tcW w:w="854" w:type="dxa"/>
            <w:tcBorders>
              <w:top w:val="single" w:sz="4" w:space="0" w:color="000000"/>
              <w:left w:val="single" w:sz="4" w:space="0" w:color="000000"/>
              <w:bottom w:val="single" w:sz="4" w:space="0" w:color="000000"/>
              <w:right w:val="single" w:sz="4" w:space="0" w:color="000000"/>
            </w:tcBorders>
            <w:vAlign w:val="center"/>
          </w:tcPr>
          <w:p w14:paraId="1CF9B6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2CC3AC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F869CB" w14:textId="5E4686B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73A515A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C3B931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5.1.6</w:t>
            </w:r>
          </w:p>
        </w:tc>
        <w:tc>
          <w:tcPr>
            <w:tcW w:w="2288" w:type="dxa"/>
            <w:tcBorders>
              <w:top w:val="single" w:sz="4" w:space="0" w:color="000000"/>
              <w:left w:val="single" w:sz="4" w:space="0" w:color="000000"/>
              <w:bottom w:val="single" w:sz="4" w:space="0" w:color="000000"/>
              <w:right w:val="single" w:sz="4" w:space="0" w:color="000000"/>
            </w:tcBorders>
            <w:vAlign w:val="center"/>
          </w:tcPr>
          <w:p w14:paraId="148642C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手持防爆对讲机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7DBD98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Ex ib ⅡB.T4.Gb</w:t>
            </w:r>
          </w:p>
        </w:tc>
        <w:tc>
          <w:tcPr>
            <w:tcW w:w="854" w:type="dxa"/>
            <w:tcBorders>
              <w:top w:val="single" w:sz="4" w:space="0" w:color="000000"/>
              <w:left w:val="single" w:sz="4" w:space="0" w:color="000000"/>
              <w:bottom w:val="single" w:sz="4" w:space="0" w:color="000000"/>
              <w:right w:val="single" w:sz="4" w:space="0" w:color="000000"/>
            </w:tcBorders>
            <w:vAlign w:val="center"/>
          </w:tcPr>
          <w:p w14:paraId="6D9F95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E24457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089DB0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带充电装置</w:t>
            </w:r>
          </w:p>
        </w:tc>
      </w:tr>
      <w:tr w:rsidR="00BB6B3B" w:rsidRPr="00BB6B3B" w14:paraId="6AC94A9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F3C8DC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5.1.7</w:t>
            </w:r>
          </w:p>
        </w:tc>
        <w:tc>
          <w:tcPr>
            <w:tcW w:w="2288" w:type="dxa"/>
            <w:tcBorders>
              <w:top w:val="single" w:sz="4" w:space="0" w:color="000000"/>
              <w:left w:val="single" w:sz="4" w:space="0" w:color="000000"/>
              <w:bottom w:val="single" w:sz="4" w:space="0" w:color="000000"/>
              <w:right w:val="single" w:sz="4" w:space="0" w:color="000000"/>
            </w:tcBorders>
            <w:vAlign w:val="center"/>
          </w:tcPr>
          <w:p w14:paraId="711894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驾驶室双主机车钟发送器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70FEB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含稳压电源单元）</w:t>
            </w:r>
          </w:p>
        </w:tc>
        <w:tc>
          <w:tcPr>
            <w:tcW w:w="854" w:type="dxa"/>
            <w:tcBorders>
              <w:top w:val="single" w:sz="4" w:space="0" w:color="000000"/>
              <w:left w:val="single" w:sz="4" w:space="0" w:color="000000"/>
              <w:bottom w:val="single" w:sz="4" w:space="0" w:color="000000"/>
              <w:right w:val="single" w:sz="4" w:space="0" w:color="000000"/>
            </w:tcBorders>
            <w:vAlign w:val="center"/>
          </w:tcPr>
          <w:p w14:paraId="18D91E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C7160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487DA2B" w14:textId="52ABDCD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D017E3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73F215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EF50D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主机机舱车钟接收器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6FD05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3B964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A4C9DF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855574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68306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537B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6A4FD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稳压电源单元</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A94D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4DB5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3714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2611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18A7E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90E4F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0AD5BF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闪光灯铃组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15AD99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FEE3D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1C3A5F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9C1A66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6C23776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EF6D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w:t>
            </w:r>
          </w:p>
        </w:tc>
        <w:tc>
          <w:tcPr>
            <w:tcW w:w="2288" w:type="dxa"/>
            <w:tcBorders>
              <w:top w:val="single" w:sz="4" w:space="0" w:color="000000"/>
              <w:left w:val="single" w:sz="4" w:space="0" w:color="000000"/>
              <w:bottom w:val="single" w:sz="4" w:space="0" w:color="000000"/>
              <w:right w:val="single" w:sz="4" w:space="0" w:color="000000"/>
            </w:tcBorders>
            <w:vAlign w:val="center"/>
          </w:tcPr>
          <w:p w14:paraId="5550E2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助航设备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B1E184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C95490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61EB1E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29D005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397EA31" w14:textId="77777777" w:rsidTr="00F85D7A">
        <w:trPr>
          <w:trHeight w:val="447"/>
        </w:trPr>
        <w:tc>
          <w:tcPr>
            <w:tcW w:w="993" w:type="dxa"/>
            <w:tcBorders>
              <w:top w:val="single" w:sz="4" w:space="0" w:color="000000"/>
              <w:left w:val="single" w:sz="4" w:space="0" w:color="000000"/>
              <w:bottom w:val="single" w:sz="4" w:space="0" w:color="000000"/>
              <w:right w:val="single" w:sz="4" w:space="0" w:color="000000"/>
            </w:tcBorders>
            <w:vAlign w:val="center"/>
          </w:tcPr>
          <w:p w14:paraId="27A97E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5.2.1</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D39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雷达</w:t>
            </w:r>
          </w:p>
        </w:tc>
        <w:tc>
          <w:tcPr>
            <w:tcW w:w="2760" w:type="dxa"/>
            <w:tcBorders>
              <w:top w:val="single" w:sz="4" w:space="0" w:color="000000"/>
              <w:left w:val="single" w:sz="4" w:space="0" w:color="000000"/>
              <w:bottom w:val="single" w:sz="4" w:space="0" w:color="000000"/>
              <w:right w:val="single" w:sz="4" w:space="0" w:color="000000"/>
            </w:tcBorders>
            <w:vAlign w:val="center"/>
          </w:tcPr>
          <w:p w14:paraId="75445D28" w14:textId="77777777"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5AB6D06D" w14:textId="0569BA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1)12寸彩色显示器</w:t>
            </w:r>
            <w:r w:rsidRPr="00BB6B3B">
              <w:rPr>
                <w:rFonts w:ascii="宋体" w:eastAsia="宋体" w:hAnsi="宋体" w:cs="宋体" w:hint="eastAsia"/>
                <w:color w:val="000000"/>
                <w:kern w:val="0"/>
                <w:szCs w:val="21"/>
                <w:lang w:bidi="ar"/>
              </w:rPr>
              <w:br/>
              <w:t>2)天线及收发机</w:t>
            </w:r>
            <w:r w:rsidRPr="00BB6B3B">
              <w:rPr>
                <w:rFonts w:ascii="宋体" w:eastAsia="宋体" w:hAnsi="宋体" w:cs="宋体" w:hint="eastAsia"/>
                <w:color w:val="000000"/>
                <w:kern w:val="0"/>
                <w:szCs w:val="21"/>
                <w:lang w:bidi="ar"/>
              </w:rPr>
              <w:br/>
              <w:t>3)电源单元及天线供电模块</w:t>
            </w:r>
            <w:r w:rsidRPr="00BB6B3B">
              <w:rPr>
                <w:rFonts w:ascii="宋体" w:eastAsia="宋体" w:hAnsi="宋体" w:cs="宋体" w:hint="eastAsia"/>
                <w:color w:val="000000"/>
                <w:kern w:val="0"/>
                <w:szCs w:val="21"/>
                <w:lang w:bidi="ar"/>
              </w:rPr>
              <w:br/>
              <w:t>4)交直流自动转换电源</w:t>
            </w:r>
            <w:r w:rsidRPr="00BB6B3B">
              <w:rPr>
                <w:rFonts w:ascii="宋体" w:eastAsia="宋体" w:hAnsi="宋体" w:cs="宋体" w:hint="eastAsia"/>
                <w:color w:val="000000"/>
                <w:kern w:val="0"/>
                <w:szCs w:val="21"/>
                <w:lang w:bidi="ar"/>
              </w:rPr>
              <w:br/>
              <w:t>(AC220V\DC24V输入)QJ1824 10A</w:t>
            </w:r>
            <w:r w:rsidRPr="00BB6B3B">
              <w:rPr>
                <w:rFonts w:ascii="宋体" w:eastAsia="宋体" w:hAnsi="宋体" w:cs="宋体" w:hint="eastAsia"/>
                <w:color w:val="000000"/>
                <w:kern w:val="0"/>
                <w:szCs w:val="21"/>
                <w:lang w:bidi="ar"/>
              </w:rPr>
              <w:br/>
              <w:t>5)天线信号电缆(15m)，</w:t>
            </w:r>
            <w:r w:rsidRPr="00BB6B3B">
              <w:rPr>
                <w:rFonts w:ascii="宋体" w:eastAsia="宋体" w:hAnsi="宋体" w:cs="宋体" w:hint="eastAsia"/>
                <w:color w:val="000000"/>
                <w:kern w:val="0"/>
                <w:szCs w:val="21"/>
                <w:lang w:bidi="ar"/>
              </w:rPr>
              <w:br/>
              <w:t>天线电源电缆(15m)</w:t>
            </w:r>
            <w:r w:rsidRPr="00BB6B3B">
              <w:rPr>
                <w:rFonts w:ascii="宋体" w:eastAsia="宋体" w:hAnsi="宋体" w:cs="宋体" w:hint="eastAsia"/>
                <w:color w:val="000000"/>
                <w:kern w:val="0"/>
                <w:szCs w:val="21"/>
                <w:lang w:bidi="ar"/>
              </w:rPr>
              <w:br/>
              <w:t>6)安装材料及附件</w:t>
            </w:r>
          </w:p>
        </w:tc>
        <w:tc>
          <w:tcPr>
            <w:tcW w:w="854" w:type="dxa"/>
            <w:tcBorders>
              <w:top w:val="single" w:sz="4" w:space="0" w:color="000000"/>
              <w:left w:val="single" w:sz="4" w:space="0" w:color="000000"/>
              <w:bottom w:val="single" w:sz="4" w:space="0" w:color="000000"/>
              <w:right w:val="single" w:sz="4" w:space="0" w:color="000000"/>
            </w:tcBorders>
            <w:vAlign w:val="center"/>
          </w:tcPr>
          <w:p w14:paraId="3266BA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9FC06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498C3AF" w14:textId="7F1A6DF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输入卫星定位信号、AIS信号</w:t>
            </w:r>
          </w:p>
        </w:tc>
      </w:tr>
      <w:tr w:rsidR="00BB6B3B" w:rsidRPr="00BB6B3B" w14:paraId="1A21EFC6"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660016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E9E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卫星导航仪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2AC0AF10" w14:textId="025E473C"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3D08CF21" w14:textId="75DF799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1)北斗定位显控单元</w:t>
            </w:r>
            <w:r w:rsidRPr="00BB6B3B">
              <w:rPr>
                <w:rFonts w:ascii="宋体" w:eastAsia="宋体" w:hAnsi="宋体" w:cs="宋体" w:hint="eastAsia"/>
                <w:color w:val="000000"/>
                <w:kern w:val="0"/>
                <w:szCs w:val="21"/>
                <w:lang w:bidi="ar"/>
              </w:rPr>
              <w:br/>
              <w:t>2)天线及天线电缆(20m)</w:t>
            </w:r>
            <w:r w:rsidRPr="00BB6B3B">
              <w:rPr>
                <w:rFonts w:ascii="宋体" w:eastAsia="宋体" w:hAnsi="宋体" w:cs="宋体" w:hint="eastAsia"/>
                <w:color w:val="000000"/>
                <w:kern w:val="0"/>
                <w:szCs w:val="21"/>
                <w:lang w:bidi="ar"/>
              </w:rPr>
              <w:br/>
              <w:t>3)电源单元</w:t>
            </w:r>
            <w:r w:rsidRPr="00BB6B3B">
              <w:rPr>
                <w:rFonts w:ascii="宋体" w:eastAsia="宋体" w:hAnsi="宋体" w:cs="宋体" w:hint="eastAsia"/>
                <w:color w:val="000000"/>
                <w:kern w:val="0"/>
                <w:szCs w:val="21"/>
                <w:lang w:bidi="ar"/>
              </w:rPr>
              <w:br/>
              <w:t>4)信号分配器</w:t>
            </w:r>
            <w:r w:rsidRPr="00BB6B3B">
              <w:rPr>
                <w:rFonts w:ascii="宋体" w:eastAsia="宋体" w:hAnsi="宋体" w:cs="宋体" w:hint="eastAsia"/>
                <w:color w:val="000000"/>
                <w:kern w:val="0"/>
                <w:szCs w:val="21"/>
                <w:lang w:bidi="ar"/>
              </w:rPr>
              <w:br/>
              <w:t>5）遥控键盘</w:t>
            </w:r>
          </w:p>
        </w:tc>
        <w:tc>
          <w:tcPr>
            <w:tcW w:w="854" w:type="dxa"/>
            <w:tcBorders>
              <w:top w:val="single" w:sz="4" w:space="0" w:color="000000"/>
              <w:left w:val="single" w:sz="4" w:space="0" w:color="000000"/>
              <w:bottom w:val="single" w:sz="4" w:space="0" w:color="000000"/>
              <w:right w:val="single" w:sz="4" w:space="0" w:color="000000"/>
            </w:tcBorders>
            <w:vAlign w:val="center"/>
          </w:tcPr>
          <w:p w14:paraId="15FF08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3F2CC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48E175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DFB267"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22F834E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5.2.3</w:t>
            </w:r>
          </w:p>
        </w:tc>
        <w:tc>
          <w:tcPr>
            <w:tcW w:w="2288" w:type="dxa"/>
            <w:tcBorders>
              <w:top w:val="single" w:sz="4" w:space="0" w:color="000000"/>
              <w:left w:val="single" w:sz="4" w:space="0" w:color="000000"/>
              <w:bottom w:val="single" w:sz="4" w:space="0" w:color="000000"/>
              <w:right w:val="single" w:sz="4" w:space="0" w:color="000000"/>
            </w:tcBorders>
            <w:vAlign w:val="center"/>
          </w:tcPr>
          <w:p w14:paraId="27116D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风速风向仪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68EEC" w14:textId="77777777"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44F5CE5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1)显控单元</w:t>
            </w:r>
            <w:r w:rsidRPr="00BB6B3B">
              <w:rPr>
                <w:rFonts w:ascii="宋体" w:eastAsia="宋体" w:hAnsi="宋体" w:cs="宋体" w:hint="eastAsia"/>
                <w:color w:val="000000"/>
                <w:kern w:val="0"/>
                <w:szCs w:val="21"/>
                <w:lang w:bidi="ar"/>
              </w:rPr>
              <w:br/>
              <w:t>2)风速风向传感器AM708H</w:t>
            </w:r>
            <w:r w:rsidRPr="00BB6B3B">
              <w:rPr>
                <w:rFonts w:ascii="宋体" w:eastAsia="宋体" w:hAnsi="宋体" w:cs="宋体" w:hint="eastAsia"/>
                <w:color w:val="000000"/>
                <w:kern w:val="0"/>
                <w:szCs w:val="21"/>
                <w:lang w:bidi="ar"/>
              </w:rPr>
              <w:br/>
              <w:t>3)电源变换器</w:t>
            </w:r>
            <w:r w:rsidRPr="00BB6B3B">
              <w:rPr>
                <w:rFonts w:ascii="宋体" w:eastAsia="宋体" w:hAnsi="宋体" w:cs="宋体" w:hint="eastAsia"/>
                <w:color w:val="000000"/>
                <w:kern w:val="0"/>
                <w:szCs w:val="21"/>
                <w:lang w:bidi="ar"/>
              </w:rPr>
              <w:br/>
              <w:t>4)随机电缆(20m)</w:t>
            </w:r>
          </w:p>
        </w:tc>
        <w:tc>
          <w:tcPr>
            <w:tcW w:w="854" w:type="dxa"/>
            <w:tcBorders>
              <w:top w:val="single" w:sz="4" w:space="0" w:color="000000"/>
              <w:left w:val="single" w:sz="4" w:space="0" w:color="000000"/>
              <w:bottom w:val="single" w:sz="4" w:space="0" w:color="000000"/>
              <w:right w:val="single" w:sz="4" w:space="0" w:color="000000"/>
            </w:tcBorders>
            <w:vAlign w:val="center"/>
          </w:tcPr>
          <w:p w14:paraId="24F910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2059F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CB93980" w14:textId="33FA36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52A5F31" w14:textId="77777777" w:rsidTr="00F85D7A">
        <w:trPr>
          <w:trHeight w:val="2696"/>
        </w:trPr>
        <w:tc>
          <w:tcPr>
            <w:tcW w:w="993" w:type="dxa"/>
            <w:tcBorders>
              <w:top w:val="single" w:sz="4" w:space="0" w:color="000000"/>
              <w:left w:val="single" w:sz="4" w:space="0" w:color="000000"/>
              <w:bottom w:val="single" w:sz="4" w:space="0" w:color="000000"/>
              <w:right w:val="single" w:sz="4" w:space="0" w:color="000000"/>
            </w:tcBorders>
            <w:vAlign w:val="center"/>
          </w:tcPr>
          <w:p w14:paraId="18CBEE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5.2.4</w:t>
            </w:r>
          </w:p>
        </w:tc>
        <w:tc>
          <w:tcPr>
            <w:tcW w:w="2288" w:type="dxa"/>
            <w:tcBorders>
              <w:top w:val="single" w:sz="4" w:space="0" w:color="000000"/>
              <w:left w:val="single" w:sz="4" w:space="0" w:color="000000"/>
              <w:bottom w:val="single" w:sz="4" w:space="0" w:color="000000"/>
              <w:right w:val="single" w:sz="4" w:space="0" w:color="000000"/>
            </w:tcBorders>
            <w:vAlign w:val="center"/>
          </w:tcPr>
          <w:p w14:paraId="627C8571" w14:textId="7F0D69D5"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船舶自动识别系统（AIS）</w:t>
            </w:r>
          </w:p>
        </w:tc>
        <w:tc>
          <w:tcPr>
            <w:tcW w:w="2760" w:type="dxa"/>
            <w:tcBorders>
              <w:top w:val="single" w:sz="4" w:space="0" w:color="000000"/>
              <w:left w:val="single" w:sz="4" w:space="0" w:color="000000"/>
              <w:bottom w:val="single" w:sz="4" w:space="0" w:color="000000"/>
              <w:right w:val="single" w:sz="4" w:space="0" w:color="000000"/>
            </w:tcBorders>
            <w:vAlign w:val="center"/>
          </w:tcPr>
          <w:p w14:paraId="5E182521" w14:textId="40C5EE0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w:t>
            </w:r>
            <w:r w:rsidRPr="00BB6B3B">
              <w:rPr>
                <w:rFonts w:ascii="宋体" w:eastAsia="宋体" w:hAnsi="宋体" w:cs="宋体" w:hint="eastAsia"/>
                <w:color w:val="000000"/>
                <w:kern w:val="0"/>
                <w:szCs w:val="21"/>
                <w:lang w:bidi="ar"/>
              </w:rPr>
              <w:br/>
              <w:t>1)7英寸显示器</w:t>
            </w:r>
            <w:r w:rsidRPr="00BB6B3B">
              <w:rPr>
                <w:rFonts w:ascii="宋体" w:eastAsia="宋体" w:hAnsi="宋体" w:cs="宋体" w:hint="eastAsia"/>
                <w:color w:val="000000"/>
                <w:kern w:val="0"/>
                <w:szCs w:val="21"/>
                <w:lang w:bidi="ar"/>
              </w:rPr>
              <w:br/>
              <w:t>2)AIS收发单元</w:t>
            </w:r>
            <w:r w:rsidRPr="00BB6B3B">
              <w:rPr>
                <w:rFonts w:ascii="宋体" w:eastAsia="宋体" w:hAnsi="宋体" w:cs="宋体" w:hint="eastAsia"/>
                <w:color w:val="000000"/>
                <w:kern w:val="0"/>
                <w:szCs w:val="21"/>
                <w:lang w:bidi="ar"/>
              </w:rPr>
              <w:br/>
              <w:t>3)AIS的VHF天线及电缆</w:t>
            </w:r>
            <w:r w:rsidRPr="00BB6B3B">
              <w:rPr>
                <w:rFonts w:ascii="宋体" w:eastAsia="宋体" w:hAnsi="宋体" w:cs="宋体" w:hint="eastAsia"/>
                <w:color w:val="000000"/>
                <w:kern w:val="0"/>
                <w:szCs w:val="21"/>
                <w:lang w:bidi="ar"/>
              </w:rPr>
              <w:br/>
              <w:t>(20m)</w:t>
            </w:r>
            <w:r w:rsidRPr="00BB6B3B">
              <w:rPr>
                <w:rFonts w:ascii="宋体" w:eastAsia="宋体" w:hAnsi="宋体" w:cs="宋体" w:hint="eastAsia"/>
                <w:color w:val="000000"/>
                <w:kern w:val="0"/>
                <w:szCs w:val="21"/>
                <w:lang w:bidi="ar"/>
              </w:rPr>
              <w:br/>
              <w:t>4)AIS的北斗天线及电缆</w:t>
            </w:r>
            <w:r w:rsidRPr="00BB6B3B">
              <w:rPr>
                <w:rFonts w:ascii="宋体" w:eastAsia="宋体" w:hAnsi="宋体" w:cs="宋体" w:hint="eastAsia"/>
                <w:color w:val="000000"/>
                <w:kern w:val="0"/>
                <w:szCs w:val="21"/>
                <w:lang w:bidi="ar"/>
              </w:rPr>
              <w:br/>
              <w:t>(15m)</w:t>
            </w:r>
            <w:r w:rsidRPr="00BB6B3B">
              <w:rPr>
                <w:rFonts w:ascii="宋体" w:eastAsia="宋体" w:hAnsi="宋体" w:cs="宋体" w:hint="eastAsia"/>
                <w:color w:val="000000"/>
                <w:kern w:val="0"/>
                <w:szCs w:val="21"/>
                <w:lang w:bidi="ar"/>
              </w:rPr>
              <w:br/>
              <w:t>5)电源变换器</w:t>
            </w:r>
          </w:p>
        </w:tc>
        <w:tc>
          <w:tcPr>
            <w:tcW w:w="854" w:type="dxa"/>
            <w:tcBorders>
              <w:top w:val="single" w:sz="4" w:space="0" w:color="000000"/>
              <w:left w:val="single" w:sz="4" w:space="0" w:color="000000"/>
              <w:bottom w:val="single" w:sz="4" w:space="0" w:color="000000"/>
              <w:right w:val="single" w:sz="4" w:space="0" w:color="000000"/>
            </w:tcBorders>
            <w:vAlign w:val="center"/>
          </w:tcPr>
          <w:p w14:paraId="5F553E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43C40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682DB77" w14:textId="210545B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符合AIS Class-A船载设备标准</w:t>
            </w:r>
          </w:p>
        </w:tc>
      </w:tr>
      <w:tr w:rsidR="00BB6B3B" w:rsidRPr="00BB6B3B" w14:paraId="1EB4230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9291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5.2.5</w:t>
            </w:r>
          </w:p>
        </w:tc>
        <w:tc>
          <w:tcPr>
            <w:tcW w:w="2288" w:type="dxa"/>
            <w:tcBorders>
              <w:top w:val="single" w:sz="4" w:space="0" w:color="000000"/>
              <w:left w:val="single" w:sz="4" w:space="0" w:color="000000"/>
              <w:bottom w:val="single" w:sz="4" w:space="0" w:color="000000"/>
              <w:right w:val="single" w:sz="4" w:space="0" w:color="000000"/>
            </w:tcBorders>
            <w:vAlign w:val="center"/>
          </w:tcPr>
          <w:p w14:paraId="32D6468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雨刮器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15D65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570A62B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478FFA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0F5BF2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2162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B16D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5.2.6</w:t>
            </w:r>
          </w:p>
        </w:tc>
        <w:tc>
          <w:tcPr>
            <w:tcW w:w="2288" w:type="dxa"/>
            <w:tcBorders>
              <w:top w:val="single" w:sz="4" w:space="0" w:color="000000"/>
              <w:left w:val="single" w:sz="4" w:space="0" w:color="000000"/>
              <w:bottom w:val="single" w:sz="4" w:space="0" w:color="000000"/>
              <w:right w:val="single" w:sz="4" w:space="0" w:color="000000"/>
            </w:tcBorders>
            <w:vAlign w:val="center"/>
          </w:tcPr>
          <w:p w14:paraId="54BE234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舵角指示器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D5BB974" w14:textId="77777777" w:rsidR="00BB6B3B" w:rsidRPr="00BB6B3B" w:rsidRDefault="00BB6B3B" w:rsidP="00F85D7A">
            <w:pPr>
              <w:widowControl/>
              <w:spacing w:line="360" w:lineRule="exact"/>
              <w:jc w:val="left"/>
              <w:textAlignment w:val="center"/>
              <w:rPr>
                <w:rFonts w:ascii="Arial" w:eastAsia="宋体" w:hAnsi="Arial" w:cs="Arial"/>
                <w:color w:val="000000"/>
                <w:szCs w:val="21"/>
              </w:rPr>
            </w:pPr>
            <w:r w:rsidRPr="00BB6B3B">
              <w:rPr>
                <w:rFonts w:ascii="宋体" w:eastAsia="宋体" w:hAnsi="宋体" w:cs="宋体" w:hint="eastAsia"/>
                <w:color w:val="000000"/>
                <w:kern w:val="0"/>
                <w:szCs w:val="21"/>
                <w:lang w:bidi="ar"/>
              </w:rPr>
              <w:t>包括：</w:t>
            </w:r>
          </w:p>
        </w:tc>
        <w:tc>
          <w:tcPr>
            <w:tcW w:w="854" w:type="dxa"/>
            <w:tcBorders>
              <w:top w:val="single" w:sz="4" w:space="0" w:color="000000"/>
              <w:left w:val="single" w:sz="4" w:space="0" w:color="000000"/>
              <w:bottom w:val="single" w:sz="4" w:space="0" w:color="000000"/>
              <w:right w:val="single" w:sz="4" w:space="0" w:color="000000"/>
            </w:tcBorders>
            <w:vAlign w:val="center"/>
          </w:tcPr>
          <w:p w14:paraId="62E651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8C375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D8BC56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舵机配套</w:t>
            </w:r>
          </w:p>
        </w:tc>
      </w:tr>
      <w:tr w:rsidR="00BB6B3B" w:rsidRPr="00BB6B3B" w14:paraId="067589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9C5FCC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B7FCE23"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113FF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1)舵角发讯器</w:t>
            </w:r>
          </w:p>
        </w:tc>
        <w:tc>
          <w:tcPr>
            <w:tcW w:w="854" w:type="dxa"/>
            <w:tcBorders>
              <w:top w:val="single" w:sz="4" w:space="0" w:color="000000"/>
              <w:left w:val="single" w:sz="4" w:space="0" w:color="000000"/>
              <w:bottom w:val="single" w:sz="4" w:space="0" w:color="000000"/>
              <w:right w:val="single" w:sz="4" w:space="0" w:color="000000"/>
            </w:tcBorders>
            <w:vAlign w:val="center"/>
          </w:tcPr>
          <w:p w14:paraId="272ED2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551A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DDDF10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0642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61828F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7E96D9E"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1F1B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2)舵角接收器</w:t>
            </w:r>
          </w:p>
        </w:tc>
        <w:tc>
          <w:tcPr>
            <w:tcW w:w="854" w:type="dxa"/>
            <w:tcBorders>
              <w:top w:val="single" w:sz="4" w:space="0" w:color="000000"/>
              <w:left w:val="single" w:sz="4" w:space="0" w:color="000000"/>
              <w:bottom w:val="single" w:sz="4" w:space="0" w:color="000000"/>
              <w:right w:val="single" w:sz="4" w:space="0" w:color="000000"/>
            </w:tcBorders>
            <w:vAlign w:val="center"/>
          </w:tcPr>
          <w:p w14:paraId="0180BD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2E752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F41A93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46F08D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42800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E363EAB"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20F13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3)舵角电源信号接收盒</w:t>
            </w:r>
          </w:p>
        </w:tc>
        <w:tc>
          <w:tcPr>
            <w:tcW w:w="854" w:type="dxa"/>
            <w:tcBorders>
              <w:top w:val="single" w:sz="4" w:space="0" w:color="000000"/>
              <w:left w:val="single" w:sz="4" w:space="0" w:color="000000"/>
              <w:bottom w:val="single" w:sz="4" w:space="0" w:color="000000"/>
              <w:right w:val="single" w:sz="4" w:space="0" w:color="000000"/>
            </w:tcBorders>
            <w:vAlign w:val="center"/>
          </w:tcPr>
          <w:p w14:paraId="677AEF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4829F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57DC15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0A0C3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B2D8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2288" w:type="dxa"/>
            <w:tcBorders>
              <w:top w:val="single" w:sz="4" w:space="0" w:color="000000"/>
              <w:left w:val="single" w:sz="4" w:space="0" w:color="000000"/>
              <w:bottom w:val="single" w:sz="4" w:space="0" w:color="000000"/>
              <w:right w:val="single" w:sz="4" w:space="0" w:color="000000"/>
            </w:tcBorders>
            <w:vAlign w:val="center"/>
          </w:tcPr>
          <w:p w14:paraId="622C642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艉轴转速仪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5C0A64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包括:</w:t>
            </w:r>
          </w:p>
        </w:tc>
        <w:tc>
          <w:tcPr>
            <w:tcW w:w="854" w:type="dxa"/>
            <w:tcBorders>
              <w:top w:val="single" w:sz="4" w:space="0" w:color="000000"/>
              <w:left w:val="single" w:sz="4" w:space="0" w:color="000000"/>
              <w:bottom w:val="single" w:sz="4" w:space="0" w:color="000000"/>
              <w:right w:val="single" w:sz="4" w:space="0" w:color="000000"/>
            </w:tcBorders>
            <w:vAlign w:val="center"/>
          </w:tcPr>
          <w:p w14:paraId="15BFC3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8AC5C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754C4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w:t>
            </w:r>
          </w:p>
        </w:tc>
      </w:tr>
      <w:tr w:rsidR="00BB6B3B" w:rsidRPr="00BB6B3B" w14:paraId="75721DD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E83A55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B6B1B7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709F0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1)嵌入式艉轴转速监测仪</w:t>
            </w:r>
          </w:p>
        </w:tc>
        <w:tc>
          <w:tcPr>
            <w:tcW w:w="854" w:type="dxa"/>
            <w:tcBorders>
              <w:top w:val="single" w:sz="4" w:space="0" w:color="000000"/>
              <w:left w:val="single" w:sz="4" w:space="0" w:color="000000"/>
              <w:bottom w:val="single" w:sz="4" w:space="0" w:color="000000"/>
              <w:right w:val="single" w:sz="4" w:space="0" w:color="000000"/>
            </w:tcBorders>
            <w:vAlign w:val="center"/>
          </w:tcPr>
          <w:p w14:paraId="635BA4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DCB72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0E3279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ADC505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5EFF9C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24F23EF"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12268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2)艉轴转速感应附件CWZ-2</w:t>
            </w:r>
          </w:p>
        </w:tc>
        <w:tc>
          <w:tcPr>
            <w:tcW w:w="854" w:type="dxa"/>
            <w:tcBorders>
              <w:top w:val="single" w:sz="4" w:space="0" w:color="000000"/>
              <w:left w:val="single" w:sz="4" w:space="0" w:color="000000"/>
              <w:bottom w:val="single" w:sz="4" w:space="0" w:color="000000"/>
              <w:right w:val="single" w:sz="4" w:space="0" w:color="000000"/>
            </w:tcBorders>
            <w:vAlign w:val="center"/>
          </w:tcPr>
          <w:p w14:paraId="60095C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23E8D9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4CBD5F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B18C15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1027A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7117FA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55BA4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3）船用接线盒</w:t>
            </w:r>
          </w:p>
        </w:tc>
        <w:tc>
          <w:tcPr>
            <w:tcW w:w="854" w:type="dxa"/>
            <w:tcBorders>
              <w:top w:val="single" w:sz="4" w:space="0" w:color="000000"/>
              <w:left w:val="single" w:sz="4" w:space="0" w:color="000000"/>
              <w:bottom w:val="single" w:sz="4" w:space="0" w:color="000000"/>
              <w:right w:val="single" w:sz="4" w:space="0" w:color="000000"/>
            </w:tcBorders>
            <w:vAlign w:val="center"/>
          </w:tcPr>
          <w:p w14:paraId="57BDEE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C6F1B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D6C342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22DED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BECB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5.2.8</w:t>
            </w:r>
          </w:p>
        </w:tc>
        <w:tc>
          <w:tcPr>
            <w:tcW w:w="2288" w:type="dxa"/>
            <w:tcBorders>
              <w:top w:val="single" w:sz="4" w:space="0" w:color="000000"/>
              <w:left w:val="single" w:sz="4" w:space="0" w:color="000000"/>
              <w:bottom w:val="single" w:sz="4" w:space="0" w:color="000000"/>
              <w:right w:val="single" w:sz="4" w:space="0" w:color="000000"/>
            </w:tcBorders>
            <w:vAlign w:val="center"/>
          </w:tcPr>
          <w:p w14:paraId="558EE8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w:t>
            </w:r>
          </w:p>
        </w:tc>
        <w:tc>
          <w:tcPr>
            <w:tcW w:w="2760" w:type="dxa"/>
            <w:tcBorders>
              <w:top w:val="single" w:sz="4" w:space="0" w:color="000000"/>
              <w:left w:val="single" w:sz="4" w:space="0" w:color="000000"/>
              <w:bottom w:val="single" w:sz="4" w:space="0" w:color="000000"/>
              <w:right w:val="single" w:sz="4" w:space="0" w:color="000000"/>
            </w:tcBorders>
            <w:vAlign w:val="center"/>
          </w:tcPr>
          <w:p w14:paraId="66839A43" w14:textId="4E20464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电笛控制器</w:t>
            </w:r>
            <w:r w:rsidRPr="00BB6B3B">
              <w:rPr>
                <w:rFonts w:ascii="宋体" w:eastAsia="宋体" w:hAnsi="宋体" w:cs="宋体" w:hint="eastAsia"/>
                <w:color w:val="000000"/>
                <w:kern w:val="0"/>
                <w:szCs w:val="21"/>
                <w:lang w:bidi="ar"/>
              </w:rPr>
              <w:br/>
              <w:t>电笛喇叭200W IP56</w:t>
            </w:r>
            <w:r w:rsidRPr="00BB6B3B">
              <w:rPr>
                <w:rFonts w:ascii="宋体" w:eastAsia="宋体" w:hAnsi="宋体" w:cs="宋体" w:hint="eastAsia"/>
                <w:color w:val="000000"/>
                <w:kern w:val="0"/>
                <w:szCs w:val="21"/>
                <w:lang w:bidi="ar"/>
              </w:rPr>
              <w:br/>
              <w:t>控制按钮盒</w:t>
            </w:r>
          </w:p>
        </w:tc>
        <w:tc>
          <w:tcPr>
            <w:tcW w:w="854" w:type="dxa"/>
            <w:tcBorders>
              <w:top w:val="single" w:sz="4" w:space="0" w:color="000000"/>
              <w:left w:val="single" w:sz="4" w:space="0" w:color="000000"/>
              <w:bottom w:val="single" w:sz="4" w:space="0" w:color="000000"/>
              <w:right w:val="single" w:sz="4" w:space="0" w:color="000000"/>
            </w:tcBorders>
            <w:vAlign w:val="center"/>
          </w:tcPr>
          <w:p w14:paraId="61C1E2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62DFE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D80684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00E41C1"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06F088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5.2.9</w:t>
            </w:r>
          </w:p>
        </w:tc>
        <w:tc>
          <w:tcPr>
            <w:tcW w:w="2288" w:type="dxa"/>
            <w:tcBorders>
              <w:top w:val="single" w:sz="4" w:space="0" w:color="000000"/>
              <w:left w:val="single" w:sz="4" w:space="0" w:color="000000"/>
              <w:bottom w:val="single" w:sz="4" w:space="0" w:color="000000"/>
              <w:right w:val="single" w:sz="4" w:space="0" w:color="000000"/>
            </w:tcBorders>
            <w:vAlign w:val="center"/>
          </w:tcPr>
          <w:p w14:paraId="54ABB69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5A88AD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带存储器DR188/32G</w:t>
            </w:r>
          </w:p>
        </w:tc>
        <w:tc>
          <w:tcPr>
            <w:tcW w:w="854" w:type="dxa"/>
            <w:tcBorders>
              <w:top w:val="single" w:sz="4" w:space="0" w:color="000000"/>
              <w:left w:val="single" w:sz="4" w:space="0" w:color="000000"/>
              <w:bottom w:val="single" w:sz="4" w:space="0" w:color="000000"/>
              <w:right w:val="single" w:sz="4" w:space="0" w:color="000000"/>
            </w:tcBorders>
            <w:vAlign w:val="center"/>
          </w:tcPr>
          <w:p w14:paraId="4867730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3B4C6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93ACE70" w14:textId="3DD9D98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满足高速船的使用要求，精度小于0.1米，具有定位、储存和输出功能</w:t>
            </w:r>
          </w:p>
        </w:tc>
      </w:tr>
      <w:tr w:rsidR="00BB6B3B" w:rsidRPr="00BB6B3B" w14:paraId="525B42F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FD63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5.2.1</w:t>
            </w:r>
          </w:p>
        </w:tc>
        <w:tc>
          <w:tcPr>
            <w:tcW w:w="2288" w:type="dxa"/>
            <w:tcBorders>
              <w:top w:val="single" w:sz="4" w:space="0" w:color="000000"/>
              <w:left w:val="single" w:sz="4" w:space="0" w:color="000000"/>
              <w:bottom w:val="single" w:sz="4" w:space="0" w:color="000000"/>
              <w:right w:val="single" w:sz="4" w:space="0" w:color="000000"/>
            </w:tcBorders>
            <w:vAlign w:val="center"/>
          </w:tcPr>
          <w:p w14:paraId="6CD57BCB" w14:textId="697AF53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Times New Roman" w:eastAsia="宋体" w:hAnsi="Times New Roman" w:cs="Times New Roman"/>
                <w:spacing w:val="13"/>
                <w:szCs w:val="24"/>
              </w:rPr>
              <w:t>船用接</w:t>
            </w:r>
            <w:r w:rsidRPr="00BB6B3B">
              <w:rPr>
                <w:rFonts w:ascii="Times New Roman" w:eastAsia="宋体" w:hAnsi="Times New Roman" w:cs="Times New Roman"/>
                <w:spacing w:val="-7"/>
                <w:szCs w:val="24"/>
              </w:rPr>
              <w:t>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54FB0A0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DBC0B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0881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5336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测深仪用</w:t>
            </w:r>
          </w:p>
        </w:tc>
      </w:tr>
      <w:tr w:rsidR="00BB6B3B" w:rsidRPr="00BB6B3B" w14:paraId="2CFBB7B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22502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30D823D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广播系统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6EE4C81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DC653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7246AA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B1CDA9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F06AF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C4AD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473DC0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船令广播设备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27203DB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AED41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AE804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1FBAC1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D6F96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E98C7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6.1.1</w:t>
            </w:r>
          </w:p>
        </w:tc>
        <w:tc>
          <w:tcPr>
            <w:tcW w:w="2288" w:type="dxa"/>
            <w:tcBorders>
              <w:top w:val="single" w:sz="4" w:space="0" w:color="000000"/>
              <w:left w:val="single" w:sz="4" w:space="0" w:color="000000"/>
              <w:bottom w:val="single" w:sz="4" w:space="0" w:color="000000"/>
              <w:right w:val="single" w:sz="4" w:space="0" w:color="000000"/>
            </w:tcBorders>
            <w:vAlign w:val="center"/>
          </w:tcPr>
          <w:p w14:paraId="463705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船令扩音机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7EC37E2" w14:textId="5B287EC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100W</w:t>
            </w:r>
          </w:p>
        </w:tc>
        <w:tc>
          <w:tcPr>
            <w:tcW w:w="854" w:type="dxa"/>
            <w:tcBorders>
              <w:top w:val="single" w:sz="4" w:space="0" w:color="000000"/>
              <w:left w:val="single" w:sz="4" w:space="0" w:color="000000"/>
              <w:bottom w:val="single" w:sz="4" w:space="0" w:color="000000"/>
              <w:right w:val="single" w:sz="4" w:space="0" w:color="000000"/>
            </w:tcBorders>
            <w:vAlign w:val="center"/>
          </w:tcPr>
          <w:p w14:paraId="4C28B5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0CA34B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547344" w14:textId="3B95ABA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4路定压输出,嵌入式安装</w:t>
            </w:r>
          </w:p>
        </w:tc>
      </w:tr>
      <w:tr w:rsidR="00BB6B3B" w:rsidRPr="00BB6B3B" w14:paraId="09F4239D" w14:textId="77777777" w:rsidTr="00F85D7A">
        <w:trPr>
          <w:trHeight w:val="603"/>
        </w:trPr>
        <w:tc>
          <w:tcPr>
            <w:tcW w:w="993" w:type="dxa"/>
            <w:tcBorders>
              <w:top w:val="single" w:sz="4" w:space="0" w:color="000000"/>
              <w:left w:val="single" w:sz="4" w:space="0" w:color="000000"/>
              <w:bottom w:val="single" w:sz="4" w:space="0" w:color="000000"/>
              <w:right w:val="single" w:sz="4" w:space="0" w:color="000000"/>
            </w:tcBorders>
            <w:vAlign w:val="center"/>
          </w:tcPr>
          <w:p w14:paraId="042ACE7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6.1.2</w:t>
            </w:r>
          </w:p>
        </w:tc>
        <w:tc>
          <w:tcPr>
            <w:tcW w:w="2288" w:type="dxa"/>
            <w:tcBorders>
              <w:top w:val="single" w:sz="4" w:space="0" w:color="000000"/>
              <w:left w:val="single" w:sz="4" w:space="0" w:color="000000"/>
              <w:bottom w:val="single" w:sz="4" w:space="0" w:color="000000"/>
              <w:right w:val="single" w:sz="4" w:space="0" w:color="000000"/>
            </w:tcBorders>
            <w:vAlign w:val="center"/>
          </w:tcPr>
          <w:p w14:paraId="793E9FB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高音扬声器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72820113" w14:textId="77E636E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50W</w:t>
            </w:r>
          </w:p>
        </w:tc>
        <w:tc>
          <w:tcPr>
            <w:tcW w:w="854" w:type="dxa"/>
            <w:tcBorders>
              <w:top w:val="single" w:sz="4" w:space="0" w:color="000000"/>
              <w:left w:val="single" w:sz="4" w:space="0" w:color="000000"/>
              <w:bottom w:val="single" w:sz="4" w:space="0" w:color="000000"/>
              <w:right w:val="single" w:sz="4" w:space="0" w:color="000000"/>
            </w:tcBorders>
            <w:vAlign w:val="center"/>
          </w:tcPr>
          <w:p w14:paraId="00702EC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BEC8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4144DA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固定安装</w:t>
            </w:r>
          </w:p>
        </w:tc>
      </w:tr>
      <w:tr w:rsidR="00BB6B3B" w:rsidRPr="00BB6B3B" w14:paraId="06E0DEC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0701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6.1.3</w:t>
            </w:r>
          </w:p>
        </w:tc>
        <w:tc>
          <w:tcPr>
            <w:tcW w:w="2288" w:type="dxa"/>
            <w:tcBorders>
              <w:top w:val="single" w:sz="4" w:space="0" w:color="000000"/>
              <w:left w:val="single" w:sz="4" w:space="0" w:color="000000"/>
              <w:bottom w:val="single" w:sz="4" w:space="0" w:color="000000"/>
              <w:right w:val="single" w:sz="4" w:space="0" w:color="000000"/>
            </w:tcBorders>
            <w:vAlign w:val="center"/>
          </w:tcPr>
          <w:p w14:paraId="05E463D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嵌入式扬声器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D5E3D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1991F7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FD118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A9DF1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BA2A8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CE8B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6.1.4</w:t>
            </w:r>
          </w:p>
        </w:tc>
        <w:tc>
          <w:tcPr>
            <w:tcW w:w="2288" w:type="dxa"/>
            <w:tcBorders>
              <w:top w:val="single" w:sz="4" w:space="0" w:color="000000"/>
              <w:left w:val="single" w:sz="4" w:space="0" w:color="000000"/>
              <w:bottom w:val="single" w:sz="4" w:space="0" w:color="000000"/>
              <w:right w:val="single" w:sz="4" w:space="0" w:color="000000"/>
            </w:tcBorders>
            <w:vAlign w:val="center"/>
          </w:tcPr>
          <w:p w14:paraId="3DB92B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壁挂式扬声器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3CC1C28" w14:textId="55D5EA1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4860DB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CD2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47A7DC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2451471"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9FEEA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6.1.5</w:t>
            </w:r>
          </w:p>
        </w:tc>
        <w:tc>
          <w:tcPr>
            <w:tcW w:w="2288" w:type="dxa"/>
            <w:tcBorders>
              <w:top w:val="single" w:sz="4" w:space="0" w:color="000000"/>
              <w:left w:val="single" w:sz="4" w:space="0" w:color="000000"/>
              <w:bottom w:val="single" w:sz="4" w:space="0" w:color="000000"/>
              <w:right w:val="single" w:sz="4" w:space="0" w:color="000000"/>
            </w:tcBorders>
            <w:vAlign w:val="center"/>
          </w:tcPr>
          <w:p w14:paraId="0373CF2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带熔断器舱室接线盒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0CDE110A" w14:textId="745280E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共8路,7路输出,熔断器2A</w:t>
            </w:r>
          </w:p>
        </w:tc>
        <w:tc>
          <w:tcPr>
            <w:tcW w:w="854" w:type="dxa"/>
            <w:tcBorders>
              <w:top w:val="single" w:sz="4" w:space="0" w:color="000000"/>
              <w:left w:val="single" w:sz="4" w:space="0" w:color="000000"/>
              <w:bottom w:val="single" w:sz="4" w:space="0" w:color="000000"/>
              <w:right w:val="single" w:sz="4" w:space="0" w:color="000000"/>
            </w:tcBorders>
            <w:vAlign w:val="center"/>
          </w:tcPr>
          <w:p w14:paraId="3E405D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46A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FC4F70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9264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F2E11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756390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全船报警设备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7AAA51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8D08B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593999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A77F22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1F4D5C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1E50B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noWrap/>
            <w:vAlign w:val="center"/>
          </w:tcPr>
          <w:p w14:paraId="1B0B2A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火警系统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165E45C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7FB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C64478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E19E1B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31B90C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8B981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7.1.1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F9A34B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探火报警箱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79E5E0E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2F282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C7D58E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C77D37" w14:textId="1C28A40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嵌入式,含稳压电源MKX-1</w:t>
            </w:r>
          </w:p>
        </w:tc>
      </w:tr>
      <w:tr w:rsidR="00BB6B3B" w:rsidRPr="00BB6B3B" w14:paraId="09E5734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38E0E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7.1.2</w:t>
            </w:r>
          </w:p>
        </w:tc>
        <w:tc>
          <w:tcPr>
            <w:tcW w:w="2288" w:type="dxa"/>
            <w:tcBorders>
              <w:top w:val="single" w:sz="4" w:space="0" w:color="000000"/>
              <w:left w:val="single" w:sz="4" w:space="0" w:color="000000"/>
              <w:bottom w:val="single" w:sz="4" w:space="0" w:color="000000"/>
              <w:right w:val="single" w:sz="4" w:space="0" w:color="000000"/>
            </w:tcBorders>
            <w:vAlign w:val="center"/>
          </w:tcPr>
          <w:p w14:paraId="0BCBD67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感烟探测器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EFA1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22A2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CAF16E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40F4C0D" w14:textId="5E2915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1只终端型，两个防水底座</w:t>
            </w:r>
          </w:p>
        </w:tc>
      </w:tr>
      <w:tr w:rsidR="00BB6B3B" w:rsidRPr="00BB6B3B" w14:paraId="30F1498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2843B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5F0DC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感温探测器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43667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6218A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C890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C631A35" w14:textId="693D009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定温型,60℃,配防水底座</w:t>
            </w:r>
          </w:p>
        </w:tc>
      </w:tr>
      <w:tr w:rsidR="00BB6B3B" w:rsidRPr="00BB6B3B" w14:paraId="5E1FCA0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39EBE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7.1.4</w:t>
            </w:r>
          </w:p>
        </w:tc>
        <w:tc>
          <w:tcPr>
            <w:tcW w:w="2288" w:type="dxa"/>
            <w:tcBorders>
              <w:top w:val="single" w:sz="4" w:space="0" w:color="000000"/>
              <w:left w:val="single" w:sz="4" w:space="0" w:color="000000"/>
              <w:bottom w:val="single" w:sz="4" w:space="0" w:color="000000"/>
              <w:right w:val="single" w:sz="4" w:space="0" w:color="000000"/>
            </w:tcBorders>
            <w:vAlign w:val="center"/>
          </w:tcPr>
          <w:p w14:paraId="6BEBC6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手动报警按钮防水手</w:t>
            </w:r>
          </w:p>
        </w:tc>
        <w:tc>
          <w:tcPr>
            <w:tcW w:w="2760" w:type="dxa"/>
            <w:tcBorders>
              <w:top w:val="single" w:sz="4" w:space="0" w:color="000000"/>
              <w:left w:val="single" w:sz="4" w:space="0" w:color="000000"/>
              <w:bottom w:val="single" w:sz="4" w:space="0" w:color="000000"/>
              <w:right w:val="single" w:sz="4" w:space="0" w:color="000000"/>
            </w:tcBorders>
            <w:vAlign w:val="center"/>
          </w:tcPr>
          <w:p w14:paraId="4F2898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373CE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CD23D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589EC606" w14:textId="644BB85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2只终端型</w:t>
            </w:r>
          </w:p>
        </w:tc>
      </w:tr>
      <w:tr w:rsidR="00BB6B3B" w:rsidRPr="00BB6B3B" w14:paraId="51A3A00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496D7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7.1.5</w:t>
            </w:r>
          </w:p>
        </w:tc>
        <w:tc>
          <w:tcPr>
            <w:tcW w:w="2288" w:type="dxa"/>
            <w:tcBorders>
              <w:top w:val="single" w:sz="4" w:space="0" w:color="000000"/>
              <w:left w:val="single" w:sz="4" w:space="0" w:color="000000"/>
              <w:bottom w:val="single" w:sz="4" w:space="0" w:color="000000"/>
              <w:right w:val="single" w:sz="4" w:space="0" w:color="000000"/>
            </w:tcBorders>
            <w:vAlign w:val="center"/>
          </w:tcPr>
          <w:p w14:paraId="29C792E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动报警按钮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685BB58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15007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6477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F38D080" w14:textId="2BC7544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配2只防水底座,IP56</w:t>
            </w:r>
          </w:p>
        </w:tc>
      </w:tr>
      <w:tr w:rsidR="00BB6B3B" w:rsidRPr="00BB6B3B" w14:paraId="597968D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4025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w:t>
            </w:r>
          </w:p>
        </w:tc>
        <w:tc>
          <w:tcPr>
            <w:tcW w:w="2288" w:type="dxa"/>
            <w:tcBorders>
              <w:top w:val="single" w:sz="4" w:space="0" w:color="000000"/>
              <w:left w:val="single" w:sz="4" w:space="0" w:color="000000"/>
              <w:bottom w:val="single" w:sz="4" w:space="0" w:color="000000"/>
              <w:right w:val="single" w:sz="4" w:space="0" w:color="000000"/>
            </w:tcBorders>
            <w:vAlign w:val="center"/>
          </w:tcPr>
          <w:p w14:paraId="70FCFEE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通用报警系统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34CC722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24555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8F9AC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D66528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C5FA35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1B747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7.2.1</w:t>
            </w:r>
          </w:p>
        </w:tc>
        <w:tc>
          <w:tcPr>
            <w:tcW w:w="2288" w:type="dxa"/>
            <w:tcBorders>
              <w:top w:val="single" w:sz="4" w:space="0" w:color="000000"/>
              <w:left w:val="single" w:sz="4" w:space="0" w:color="000000"/>
              <w:bottom w:val="single" w:sz="4" w:space="0" w:color="000000"/>
              <w:right w:val="single" w:sz="4" w:space="0" w:color="000000"/>
            </w:tcBorders>
            <w:vAlign w:val="center"/>
          </w:tcPr>
          <w:p w14:paraId="0F45E7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通用报警器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7BCEB5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9C018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CF36AF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15C48C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C7DB9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C097C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7.2.2</w:t>
            </w:r>
          </w:p>
        </w:tc>
        <w:tc>
          <w:tcPr>
            <w:tcW w:w="2288" w:type="dxa"/>
            <w:tcBorders>
              <w:top w:val="single" w:sz="4" w:space="0" w:color="000000"/>
              <w:left w:val="single" w:sz="4" w:space="0" w:color="000000"/>
              <w:bottom w:val="single" w:sz="4" w:space="0" w:color="000000"/>
              <w:right w:val="single" w:sz="4" w:space="0" w:color="000000"/>
            </w:tcBorders>
            <w:vAlign w:val="center"/>
          </w:tcPr>
          <w:p w14:paraId="02EB8A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稳压电源分线箱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212D37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A9A7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D7ED8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7644124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2633A6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E38EA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7.2.3</w:t>
            </w:r>
          </w:p>
        </w:tc>
        <w:tc>
          <w:tcPr>
            <w:tcW w:w="2288" w:type="dxa"/>
            <w:tcBorders>
              <w:top w:val="single" w:sz="4" w:space="0" w:color="000000"/>
              <w:left w:val="single" w:sz="4" w:space="0" w:color="000000"/>
              <w:bottom w:val="single" w:sz="4" w:space="0" w:color="000000"/>
              <w:right w:val="single" w:sz="4" w:space="0" w:color="000000"/>
            </w:tcBorders>
            <w:vAlign w:val="center"/>
          </w:tcPr>
          <w:p w14:paraId="18975B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带熔断器舱室接线盒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0196A791" w14:textId="623B9EC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共8路7路输出熔断器2A</w:t>
            </w:r>
          </w:p>
        </w:tc>
        <w:tc>
          <w:tcPr>
            <w:tcW w:w="854" w:type="dxa"/>
            <w:tcBorders>
              <w:top w:val="single" w:sz="4" w:space="0" w:color="000000"/>
              <w:left w:val="single" w:sz="4" w:space="0" w:color="000000"/>
              <w:bottom w:val="single" w:sz="4" w:space="0" w:color="000000"/>
              <w:right w:val="single" w:sz="4" w:space="0" w:color="000000"/>
            </w:tcBorders>
            <w:vAlign w:val="center"/>
          </w:tcPr>
          <w:p w14:paraId="0BA70C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28B75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B1C93E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CBFA4D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C57B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7.2.4</w:t>
            </w:r>
          </w:p>
        </w:tc>
        <w:tc>
          <w:tcPr>
            <w:tcW w:w="2288" w:type="dxa"/>
            <w:tcBorders>
              <w:top w:val="single" w:sz="4" w:space="0" w:color="000000"/>
              <w:left w:val="single" w:sz="4" w:space="0" w:color="000000"/>
              <w:bottom w:val="single" w:sz="4" w:space="0" w:color="000000"/>
              <w:right w:val="single" w:sz="4" w:space="0" w:color="000000"/>
            </w:tcBorders>
            <w:vAlign w:val="center"/>
          </w:tcPr>
          <w:p w14:paraId="2A31325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集合警铃</w:t>
            </w:r>
          </w:p>
        </w:tc>
        <w:tc>
          <w:tcPr>
            <w:tcW w:w="2760" w:type="dxa"/>
            <w:tcBorders>
              <w:top w:val="single" w:sz="4" w:space="0" w:color="000000"/>
              <w:left w:val="single" w:sz="4" w:space="0" w:color="000000"/>
              <w:bottom w:val="single" w:sz="4" w:space="0" w:color="000000"/>
              <w:right w:val="single" w:sz="4" w:space="0" w:color="000000"/>
            </w:tcBorders>
            <w:vAlign w:val="center"/>
          </w:tcPr>
          <w:p w14:paraId="3C65AA6B" w14:textId="2448047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2347B12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63D6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6121E7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7026552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F22A88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FA87C0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带信号</w:t>
            </w:r>
          </w:p>
        </w:tc>
        <w:tc>
          <w:tcPr>
            <w:tcW w:w="2760" w:type="dxa"/>
            <w:tcBorders>
              <w:top w:val="single" w:sz="4" w:space="0" w:color="000000"/>
              <w:left w:val="single" w:sz="4" w:space="0" w:color="000000"/>
              <w:bottom w:val="single" w:sz="4" w:space="0" w:color="000000"/>
              <w:right w:val="single" w:sz="4" w:space="0" w:color="000000"/>
            </w:tcBorders>
            <w:vAlign w:val="center"/>
          </w:tcPr>
          <w:p w14:paraId="3DAB778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615657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DE23D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B5F3FF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548C4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9D92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7.2.5</w:t>
            </w:r>
          </w:p>
        </w:tc>
        <w:tc>
          <w:tcPr>
            <w:tcW w:w="2288" w:type="dxa"/>
            <w:tcBorders>
              <w:top w:val="single" w:sz="4" w:space="0" w:color="000000"/>
              <w:left w:val="single" w:sz="4" w:space="0" w:color="000000"/>
              <w:bottom w:val="single" w:sz="4" w:space="0" w:color="000000"/>
              <w:right w:val="single" w:sz="4" w:space="0" w:color="000000"/>
            </w:tcBorders>
            <w:vAlign w:val="center"/>
          </w:tcPr>
          <w:p w14:paraId="7D00C6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灯集合警铃</w:t>
            </w:r>
          </w:p>
        </w:tc>
        <w:tc>
          <w:tcPr>
            <w:tcW w:w="2760" w:type="dxa"/>
            <w:tcBorders>
              <w:top w:val="single" w:sz="4" w:space="0" w:color="000000"/>
              <w:left w:val="single" w:sz="4" w:space="0" w:color="000000"/>
              <w:bottom w:val="single" w:sz="4" w:space="0" w:color="000000"/>
              <w:right w:val="single" w:sz="4" w:space="0" w:color="000000"/>
            </w:tcBorders>
            <w:vAlign w:val="center"/>
          </w:tcPr>
          <w:p w14:paraId="21D63069" w14:textId="79DF91C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6W</w:t>
            </w:r>
          </w:p>
        </w:tc>
        <w:tc>
          <w:tcPr>
            <w:tcW w:w="854" w:type="dxa"/>
            <w:tcBorders>
              <w:top w:val="single" w:sz="4" w:space="0" w:color="000000"/>
              <w:left w:val="single" w:sz="4" w:space="0" w:color="000000"/>
              <w:bottom w:val="single" w:sz="4" w:space="0" w:color="000000"/>
              <w:right w:val="single" w:sz="4" w:space="0" w:color="000000"/>
            </w:tcBorders>
            <w:vAlign w:val="center"/>
          </w:tcPr>
          <w:p w14:paraId="310BF2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26307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30C02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45B98D99" w14:textId="77777777" w:rsidTr="00F85D7A">
        <w:trPr>
          <w:trHeight w:val="592"/>
        </w:trPr>
        <w:tc>
          <w:tcPr>
            <w:tcW w:w="993" w:type="dxa"/>
            <w:tcBorders>
              <w:top w:val="single" w:sz="4" w:space="0" w:color="000000"/>
              <w:left w:val="single" w:sz="4" w:space="0" w:color="000000"/>
              <w:bottom w:val="single" w:sz="4" w:space="0" w:color="000000"/>
              <w:right w:val="single" w:sz="4" w:space="0" w:color="000000"/>
            </w:tcBorders>
            <w:vAlign w:val="center"/>
          </w:tcPr>
          <w:p w14:paraId="23B2D9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7.2.6</w:t>
            </w:r>
          </w:p>
        </w:tc>
        <w:tc>
          <w:tcPr>
            <w:tcW w:w="2288" w:type="dxa"/>
            <w:tcBorders>
              <w:top w:val="single" w:sz="4" w:space="0" w:color="000000"/>
              <w:left w:val="single" w:sz="4" w:space="0" w:color="000000"/>
              <w:bottom w:val="single" w:sz="4" w:space="0" w:color="000000"/>
              <w:right w:val="single" w:sz="4" w:space="0" w:color="000000"/>
            </w:tcBorders>
            <w:vAlign w:val="center"/>
          </w:tcPr>
          <w:p w14:paraId="1F4E9B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蜂鸣器集合警</w:t>
            </w:r>
          </w:p>
        </w:tc>
        <w:tc>
          <w:tcPr>
            <w:tcW w:w="2760" w:type="dxa"/>
            <w:tcBorders>
              <w:top w:val="single" w:sz="4" w:space="0" w:color="000000"/>
              <w:left w:val="single" w:sz="4" w:space="0" w:color="000000"/>
              <w:bottom w:val="single" w:sz="4" w:space="0" w:color="000000"/>
              <w:right w:val="single" w:sz="4" w:space="0" w:color="000000"/>
            </w:tcBorders>
            <w:vAlign w:val="center"/>
          </w:tcPr>
          <w:p w14:paraId="25B535B3" w14:textId="10E895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33D9CF1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5E9C4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423351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02D086B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7A0E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7.2.7</w:t>
            </w:r>
          </w:p>
        </w:tc>
        <w:tc>
          <w:tcPr>
            <w:tcW w:w="2288" w:type="dxa"/>
            <w:tcBorders>
              <w:top w:val="single" w:sz="4" w:space="0" w:color="000000"/>
              <w:left w:val="single" w:sz="4" w:space="0" w:color="000000"/>
              <w:bottom w:val="single" w:sz="4" w:space="0" w:color="000000"/>
              <w:right w:val="single" w:sz="4" w:space="0" w:color="000000"/>
            </w:tcBorders>
            <w:vAlign w:val="center"/>
          </w:tcPr>
          <w:p w14:paraId="3782C8F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铃操作按钮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2F65238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610731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01C28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3852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IP56，带防水盒</w:t>
            </w:r>
          </w:p>
        </w:tc>
      </w:tr>
      <w:tr w:rsidR="00BB6B3B" w:rsidRPr="00BB6B3B" w14:paraId="38E42EE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4CDC3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7.3</w:t>
            </w:r>
          </w:p>
        </w:tc>
        <w:tc>
          <w:tcPr>
            <w:tcW w:w="2288" w:type="dxa"/>
            <w:tcBorders>
              <w:top w:val="single" w:sz="4" w:space="0" w:color="000000"/>
              <w:left w:val="single" w:sz="4" w:space="0" w:color="000000"/>
              <w:bottom w:val="single" w:sz="4" w:space="0" w:color="000000"/>
              <w:right w:val="single" w:sz="4" w:space="0" w:color="000000"/>
            </w:tcBorders>
            <w:vAlign w:val="center"/>
          </w:tcPr>
          <w:p w14:paraId="34E2F9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液位控制器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27B31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B1EAB5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A0F3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3ACD7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机舱舱底水报警</w:t>
            </w:r>
          </w:p>
        </w:tc>
      </w:tr>
      <w:tr w:rsidR="00BB6B3B" w:rsidRPr="00BB6B3B" w14:paraId="7BF1D100"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24E860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7.4</w:t>
            </w:r>
          </w:p>
        </w:tc>
        <w:tc>
          <w:tcPr>
            <w:tcW w:w="2288" w:type="dxa"/>
            <w:tcBorders>
              <w:top w:val="single" w:sz="4" w:space="0" w:color="000000"/>
              <w:left w:val="single" w:sz="4" w:space="0" w:color="000000"/>
              <w:bottom w:val="single" w:sz="4" w:space="0" w:color="000000"/>
              <w:right w:val="single" w:sz="4" w:space="0" w:color="000000"/>
            </w:tcBorders>
            <w:vAlign w:val="center"/>
          </w:tcPr>
          <w:p w14:paraId="01D00557" w14:textId="45CE56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CO2施放预报警箱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24698FF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0C46A1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A260A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072B760" w14:textId="5899314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IP56，随轮机CO2配套提供</w:t>
            </w:r>
          </w:p>
        </w:tc>
      </w:tr>
      <w:tr w:rsidR="00BB6B3B" w:rsidRPr="00BB6B3B" w14:paraId="7D2595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6EBDD9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1A1D08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声光报警器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7CA055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7C3ABD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7E35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8DB38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IP56，用于预施放报警</w:t>
            </w:r>
          </w:p>
        </w:tc>
      </w:tr>
      <w:tr w:rsidR="00BB6B3B" w:rsidRPr="00BB6B3B" w14:paraId="7774102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D8CEB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97E3325"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97CD9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55C117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BAFE2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58557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IP56，用于施放放报警</w:t>
            </w:r>
          </w:p>
        </w:tc>
      </w:tr>
      <w:tr w:rsidR="00BB6B3B" w:rsidRPr="00BB6B3B" w14:paraId="0B2DF1C4" w14:textId="77777777" w:rsidTr="00F85D7A">
        <w:trPr>
          <w:trHeight w:val="2397"/>
        </w:trPr>
        <w:tc>
          <w:tcPr>
            <w:tcW w:w="993" w:type="dxa"/>
            <w:tcBorders>
              <w:top w:val="single" w:sz="4" w:space="0" w:color="000000"/>
              <w:left w:val="single" w:sz="4" w:space="0" w:color="000000"/>
              <w:bottom w:val="single" w:sz="4" w:space="0" w:color="000000"/>
              <w:right w:val="single" w:sz="4" w:space="0" w:color="000000"/>
            </w:tcBorders>
            <w:vAlign w:val="center"/>
          </w:tcPr>
          <w:p w14:paraId="3A9C6B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1DD31F7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全船电缆</w:t>
            </w:r>
          </w:p>
        </w:tc>
        <w:tc>
          <w:tcPr>
            <w:tcW w:w="2760" w:type="dxa"/>
            <w:tcBorders>
              <w:top w:val="single" w:sz="4" w:space="0" w:color="000000"/>
              <w:left w:val="single" w:sz="4" w:space="0" w:color="000000"/>
              <w:bottom w:val="single" w:sz="4" w:space="0" w:color="000000"/>
              <w:right w:val="single" w:sz="4" w:space="0" w:color="000000"/>
            </w:tcBorders>
            <w:vAlign w:val="center"/>
          </w:tcPr>
          <w:p w14:paraId="476B5919" w14:textId="2625260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电缆主要采用CJ85/SC、CJ85/NC、CHJP85/SC型。</w:t>
            </w:r>
            <w:r w:rsidRPr="00BB6B3B">
              <w:rPr>
                <w:rFonts w:ascii="宋体" w:eastAsia="宋体" w:hAnsi="宋体" w:cs="宋体" w:hint="eastAsia"/>
                <w:color w:val="000000"/>
                <w:kern w:val="0"/>
                <w:szCs w:val="21"/>
                <w:lang w:bidi="ar"/>
              </w:rPr>
              <w:br/>
              <w:t>在失火状态下维持工作的设备的电缆，采用耐火电缆，包括通用报警系统、探火和失火报警系统、广播系统、应急照明系统。其他处所均采用无卤电缆。</w:t>
            </w:r>
          </w:p>
        </w:tc>
        <w:tc>
          <w:tcPr>
            <w:tcW w:w="854" w:type="dxa"/>
            <w:tcBorders>
              <w:top w:val="single" w:sz="4" w:space="0" w:color="000000"/>
              <w:left w:val="single" w:sz="4" w:space="0" w:color="000000"/>
              <w:bottom w:val="single" w:sz="4" w:space="0" w:color="000000"/>
              <w:right w:val="single" w:sz="4" w:space="0" w:color="000000"/>
            </w:tcBorders>
            <w:vAlign w:val="center"/>
          </w:tcPr>
          <w:p w14:paraId="7C45DC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1F24A6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4000</w:t>
            </w:r>
          </w:p>
        </w:tc>
        <w:tc>
          <w:tcPr>
            <w:tcW w:w="2427" w:type="dxa"/>
            <w:tcBorders>
              <w:top w:val="single" w:sz="4" w:space="0" w:color="000000"/>
              <w:left w:val="single" w:sz="4" w:space="0" w:color="000000"/>
              <w:bottom w:val="single" w:sz="4" w:space="0" w:color="000000"/>
              <w:right w:val="single" w:sz="4" w:space="0" w:color="000000"/>
            </w:tcBorders>
            <w:vAlign w:val="center"/>
          </w:tcPr>
          <w:p w14:paraId="5C1ACCC1" w14:textId="4739C66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总数量约为4000米</w:t>
            </w:r>
          </w:p>
        </w:tc>
      </w:tr>
      <w:tr w:rsidR="00BB6B3B" w:rsidRPr="00BB6B3B" w14:paraId="59598932" w14:textId="77777777" w:rsidTr="00F85D7A">
        <w:trPr>
          <w:trHeight w:val="312"/>
        </w:trPr>
        <w:tc>
          <w:tcPr>
            <w:tcW w:w="993" w:type="dxa"/>
            <w:tcBorders>
              <w:top w:val="single" w:sz="4" w:space="0" w:color="000000"/>
              <w:left w:val="single" w:sz="4" w:space="0" w:color="000000"/>
              <w:bottom w:val="single" w:sz="4" w:space="0" w:color="000000"/>
              <w:right w:val="single" w:sz="4" w:space="0" w:color="000000"/>
            </w:tcBorders>
            <w:vAlign w:val="center"/>
          </w:tcPr>
          <w:p w14:paraId="7CA0A40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39C1606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4A9B602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C475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1CE6792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0C2B9AA" w14:textId="77777777" w:rsidR="00BB6B3B" w:rsidRPr="00BB6B3B" w:rsidRDefault="00BB6B3B" w:rsidP="00F85D7A">
            <w:pPr>
              <w:widowControl/>
              <w:spacing w:line="360" w:lineRule="exact"/>
              <w:rPr>
                <w:rFonts w:ascii="Arial" w:eastAsia="宋体" w:hAnsi="Arial" w:cs="Arial"/>
                <w:color w:val="000000"/>
                <w:szCs w:val="21"/>
              </w:rPr>
            </w:pPr>
          </w:p>
        </w:tc>
      </w:tr>
    </w:tbl>
    <w:p w14:paraId="5AF12638" w14:textId="6099FAF3" w:rsidR="001273E7" w:rsidRDefault="001273E7" w:rsidP="001273E7">
      <w:pPr>
        <w:spacing w:line="480" w:lineRule="exact"/>
        <w:rPr>
          <w:rFonts w:ascii="宋体" w:eastAsia="宋体" w:hAnsi="宋体" w:cs="宋体" w:hint="eastAsia"/>
          <w:b/>
          <w:bCs/>
          <w:spacing w:val="-1"/>
          <w:sz w:val="28"/>
          <w:szCs w:val="28"/>
        </w:rPr>
      </w:pPr>
    </w:p>
    <w:p w14:paraId="0E3D3584" w14:textId="77777777" w:rsidR="001273E7" w:rsidRDefault="001273E7" w:rsidP="001273E7">
      <w:pPr>
        <w:pStyle w:val="3"/>
        <w:ind w:firstLineChars="62" w:firstLine="199"/>
      </w:pPr>
      <w:r>
        <w:br w:type="page"/>
      </w:r>
    </w:p>
    <w:p w14:paraId="70541120" w14:textId="5019EECC" w:rsidR="00BB6B3B" w:rsidRPr="00BB6B3B" w:rsidRDefault="00BB6B3B" w:rsidP="001273E7">
      <w:pPr>
        <w:spacing w:line="480" w:lineRule="exact"/>
        <w:outlineLvl w:val="0"/>
        <w:rPr>
          <w:rFonts w:ascii="宋体" w:eastAsia="宋体" w:hAnsi="宋体" w:cs="宋体" w:hint="eastAsia"/>
          <w:b/>
          <w:bCs/>
          <w:color w:val="0D0D0D"/>
          <w:szCs w:val="21"/>
        </w:rPr>
      </w:pPr>
      <w:r w:rsidRPr="00BB6B3B">
        <w:rPr>
          <w:rFonts w:ascii="宋体" w:eastAsia="宋体" w:hAnsi="宋体" w:cs="宋体" w:hint="eastAsia"/>
          <w:b/>
          <w:bCs/>
          <w:color w:val="0D0D0D"/>
          <w:szCs w:val="21"/>
        </w:rPr>
        <w:lastRenderedPageBreak/>
        <w:t>附件2</w:t>
      </w:r>
      <w:r w:rsidR="001273E7">
        <w:rPr>
          <w:rFonts w:ascii="宋体" w:eastAsia="宋体" w:hAnsi="宋体" w:cs="宋体" w:hint="eastAsia"/>
          <w:b/>
          <w:bCs/>
          <w:color w:val="0D0D0D"/>
          <w:szCs w:val="21"/>
        </w:rPr>
        <w:t>：</w:t>
      </w:r>
      <w:r w:rsidRPr="00BB6B3B">
        <w:rPr>
          <w:rFonts w:ascii="宋体" w:eastAsia="宋体" w:hAnsi="宋体" w:cs="宋体" w:hint="eastAsia"/>
          <w:b/>
          <w:bCs/>
          <w:color w:val="0D0D0D"/>
          <w:szCs w:val="21"/>
        </w:rPr>
        <w:t>12.5米铝合金高速追击艇主要配置清单</w:t>
      </w:r>
    </w:p>
    <w:tbl>
      <w:tblPr>
        <w:tblW w:w="10378" w:type="dxa"/>
        <w:tblInd w:w="-5" w:type="dxa"/>
        <w:tblLook w:val="0000" w:firstRow="0" w:lastRow="0" w:firstColumn="0" w:lastColumn="0" w:noHBand="0" w:noVBand="0"/>
      </w:tblPr>
      <w:tblGrid>
        <w:gridCol w:w="883"/>
        <w:gridCol w:w="1957"/>
        <w:gridCol w:w="2864"/>
        <w:gridCol w:w="838"/>
        <w:gridCol w:w="1543"/>
        <w:gridCol w:w="2293"/>
      </w:tblGrid>
      <w:tr w:rsidR="00BB6B3B" w:rsidRPr="00BB6B3B" w14:paraId="7922434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421F035"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1957" w:type="dxa"/>
            <w:tcBorders>
              <w:top w:val="single" w:sz="4" w:space="0" w:color="000000"/>
              <w:left w:val="single" w:sz="4" w:space="0" w:color="000000"/>
              <w:bottom w:val="single" w:sz="4" w:space="0" w:color="000000"/>
              <w:right w:val="single" w:sz="4" w:space="0" w:color="000000"/>
            </w:tcBorders>
            <w:vAlign w:val="center"/>
          </w:tcPr>
          <w:p w14:paraId="05091D90"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名称</w:t>
            </w:r>
          </w:p>
        </w:tc>
        <w:tc>
          <w:tcPr>
            <w:tcW w:w="2864" w:type="dxa"/>
            <w:tcBorders>
              <w:top w:val="single" w:sz="4" w:space="0" w:color="000000"/>
              <w:left w:val="single" w:sz="4" w:space="0" w:color="000000"/>
              <w:bottom w:val="single" w:sz="4" w:space="0" w:color="000000"/>
              <w:right w:val="single" w:sz="4" w:space="0" w:color="000000"/>
            </w:tcBorders>
            <w:vAlign w:val="center"/>
          </w:tcPr>
          <w:p w14:paraId="49BFDDE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规格参数</w:t>
            </w:r>
          </w:p>
        </w:tc>
        <w:tc>
          <w:tcPr>
            <w:tcW w:w="838" w:type="dxa"/>
            <w:tcBorders>
              <w:top w:val="single" w:sz="4" w:space="0" w:color="000000"/>
              <w:left w:val="single" w:sz="4" w:space="0" w:color="000000"/>
              <w:bottom w:val="single" w:sz="4" w:space="0" w:color="000000"/>
              <w:right w:val="single" w:sz="4" w:space="0" w:color="000000"/>
            </w:tcBorders>
            <w:vAlign w:val="center"/>
          </w:tcPr>
          <w:p w14:paraId="60B0B06C"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c>
          <w:tcPr>
            <w:tcW w:w="1543" w:type="dxa"/>
            <w:tcBorders>
              <w:top w:val="single" w:sz="4" w:space="0" w:color="000000"/>
              <w:left w:val="single" w:sz="4" w:space="0" w:color="000000"/>
              <w:bottom w:val="single" w:sz="4" w:space="0" w:color="000000"/>
              <w:right w:val="single" w:sz="4" w:space="0" w:color="000000"/>
            </w:tcBorders>
            <w:vAlign w:val="center"/>
          </w:tcPr>
          <w:p w14:paraId="756D005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2293" w:type="dxa"/>
            <w:tcBorders>
              <w:top w:val="single" w:sz="4" w:space="0" w:color="000000"/>
              <w:left w:val="single" w:sz="4" w:space="0" w:color="000000"/>
              <w:bottom w:val="single" w:sz="4" w:space="0" w:color="000000"/>
              <w:right w:val="single" w:sz="4" w:space="0" w:color="000000"/>
            </w:tcBorders>
            <w:vAlign w:val="center"/>
          </w:tcPr>
          <w:p w14:paraId="71B2F30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备注</w:t>
            </w:r>
          </w:p>
        </w:tc>
      </w:tr>
      <w:tr w:rsidR="00BB6B3B" w:rsidRPr="00BB6B3B" w14:paraId="1A1B652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27B3496"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3B9D30D7"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867737C"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3C62B8B"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748168FB"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3A55E32"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3985F9E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80368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25DEE4F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船体、上建铝材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7302764C"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081460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A67931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281D2E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B6FDF7"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3D1266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69BA1CB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23EBC11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5083-H116</w:t>
            </w:r>
          </w:p>
        </w:tc>
        <w:tc>
          <w:tcPr>
            <w:tcW w:w="838" w:type="dxa"/>
            <w:tcBorders>
              <w:top w:val="single" w:sz="4" w:space="0" w:color="000000"/>
              <w:left w:val="single" w:sz="4" w:space="0" w:color="000000"/>
              <w:bottom w:val="single" w:sz="4" w:space="0" w:color="000000"/>
              <w:right w:val="single" w:sz="4" w:space="0" w:color="000000"/>
            </w:tcBorders>
            <w:vAlign w:val="center"/>
          </w:tcPr>
          <w:p w14:paraId="265C57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3F8E99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93" w:type="dxa"/>
            <w:tcBorders>
              <w:top w:val="single" w:sz="4" w:space="0" w:color="000000"/>
              <w:left w:val="single" w:sz="4" w:space="0" w:color="000000"/>
              <w:bottom w:val="single" w:sz="4" w:space="0" w:color="000000"/>
              <w:right w:val="single" w:sz="4" w:space="0" w:color="000000"/>
            </w:tcBorders>
            <w:vAlign w:val="center"/>
          </w:tcPr>
          <w:p w14:paraId="5CB097A8" w14:textId="6D0553E3" w:rsidR="00BB6B3B" w:rsidRPr="00BB6B3B" w:rsidRDefault="009867A0" w:rsidP="00BB6B3B">
            <w:pPr>
              <w:widowControl/>
              <w:spacing w:line="480" w:lineRule="exact"/>
              <w:textAlignment w:val="center"/>
              <w:rPr>
                <w:rFonts w:ascii="宋体" w:eastAsia="宋体" w:hAnsi="宋体" w:cs="宋体" w:hint="eastAsia"/>
                <w:color w:val="000000"/>
                <w:szCs w:val="21"/>
              </w:rPr>
            </w:pPr>
            <w:r w:rsidRPr="009867A0">
              <w:rPr>
                <w:rFonts w:ascii="宋体" w:eastAsia="宋体" w:hAnsi="宋体" w:cs="宋体" w:hint="eastAsia"/>
                <w:color w:val="000000"/>
                <w:kern w:val="0"/>
                <w:szCs w:val="21"/>
                <w:lang w:bidi="ar"/>
              </w:rPr>
              <w:t>符合船检要求</w:t>
            </w:r>
          </w:p>
        </w:tc>
      </w:tr>
      <w:tr w:rsidR="00BB6B3B" w:rsidRPr="00BB6B3B" w14:paraId="066E3E5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039E9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8B3A50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铝型材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1ECF38F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p>
        </w:tc>
        <w:tc>
          <w:tcPr>
            <w:tcW w:w="838" w:type="dxa"/>
            <w:tcBorders>
              <w:top w:val="single" w:sz="4" w:space="0" w:color="000000"/>
              <w:left w:val="single" w:sz="4" w:space="0" w:color="000000"/>
              <w:bottom w:val="single" w:sz="4" w:space="0" w:color="000000"/>
              <w:right w:val="single" w:sz="4" w:space="0" w:color="000000"/>
            </w:tcBorders>
            <w:vAlign w:val="center"/>
          </w:tcPr>
          <w:p w14:paraId="0EC833F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317E70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AA85268" w14:textId="5E7AA3A5"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76AD6C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E5A724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7EDF3CD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铝电焊条</w:t>
            </w:r>
          </w:p>
        </w:tc>
        <w:tc>
          <w:tcPr>
            <w:tcW w:w="2864" w:type="dxa"/>
            <w:tcBorders>
              <w:top w:val="single" w:sz="4" w:space="0" w:color="000000"/>
              <w:left w:val="single" w:sz="4" w:space="0" w:color="000000"/>
              <w:bottom w:val="single" w:sz="4" w:space="0" w:color="000000"/>
              <w:right w:val="single" w:sz="4" w:space="0" w:color="000000"/>
            </w:tcBorders>
            <w:vAlign w:val="center"/>
          </w:tcPr>
          <w:p w14:paraId="552D507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67552D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1DF768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0.3</w:t>
            </w:r>
          </w:p>
        </w:tc>
        <w:tc>
          <w:tcPr>
            <w:tcW w:w="2293" w:type="dxa"/>
            <w:tcBorders>
              <w:top w:val="single" w:sz="4" w:space="0" w:color="000000"/>
              <w:left w:val="single" w:sz="4" w:space="0" w:color="000000"/>
              <w:bottom w:val="single" w:sz="4" w:space="0" w:color="000000"/>
              <w:right w:val="single" w:sz="4" w:space="0" w:color="000000"/>
            </w:tcBorders>
            <w:vAlign w:val="center"/>
          </w:tcPr>
          <w:p w14:paraId="37648C65" w14:textId="640FEC20"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F69AF8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BF8E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77B9742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氩气</w:t>
            </w:r>
          </w:p>
        </w:tc>
        <w:tc>
          <w:tcPr>
            <w:tcW w:w="2864" w:type="dxa"/>
            <w:tcBorders>
              <w:top w:val="single" w:sz="4" w:space="0" w:color="000000"/>
              <w:left w:val="single" w:sz="4" w:space="0" w:color="000000"/>
              <w:bottom w:val="single" w:sz="4" w:space="0" w:color="000000"/>
              <w:right w:val="single" w:sz="4" w:space="0" w:color="000000"/>
            </w:tcBorders>
            <w:vAlign w:val="center"/>
          </w:tcPr>
          <w:p w14:paraId="20AA819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83A745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058D27F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341D3D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C1E093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FE3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6959B30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钢质胎架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3136F3A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42D55A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A3B0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4CDF43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710AF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7536D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7693F36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油漆</w:t>
            </w:r>
          </w:p>
        </w:tc>
        <w:tc>
          <w:tcPr>
            <w:tcW w:w="2864" w:type="dxa"/>
            <w:tcBorders>
              <w:top w:val="single" w:sz="4" w:space="0" w:color="000000"/>
              <w:left w:val="single" w:sz="4" w:space="0" w:color="000000"/>
              <w:bottom w:val="single" w:sz="4" w:space="0" w:color="000000"/>
              <w:right w:val="single" w:sz="4" w:space="0" w:color="000000"/>
            </w:tcBorders>
            <w:vAlign w:val="center"/>
          </w:tcPr>
          <w:p w14:paraId="24EE134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底漆、面漆、环氧漆、防污漆</w:t>
            </w:r>
          </w:p>
        </w:tc>
        <w:tc>
          <w:tcPr>
            <w:tcW w:w="838" w:type="dxa"/>
            <w:tcBorders>
              <w:top w:val="single" w:sz="4" w:space="0" w:color="000000"/>
              <w:left w:val="single" w:sz="4" w:space="0" w:color="000000"/>
              <w:bottom w:val="single" w:sz="4" w:space="0" w:color="000000"/>
              <w:right w:val="single" w:sz="4" w:space="0" w:color="000000"/>
            </w:tcBorders>
            <w:vAlign w:val="center"/>
          </w:tcPr>
          <w:p w14:paraId="5C67837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0A2AFD7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E4A8F87" w14:textId="762373F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7D2E5D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BE157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3B4A8CE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原子灰</w:t>
            </w:r>
          </w:p>
        </w:tc>
        <w:tc>
          <w:tcPr>
            <w:tcW w:w="2864" w:type="dxa"/>
            <w:tcBorders>
              <w:top w:val="single" w:sz="4" w:space="0" w:color="000000"/>
              <w:left w:val="single" w:sz="4" w:space="0" w:color="000000"/>
              <w:bottom w:val="single" w:sz="4" w:space="0" w:color="000000"/>
              <w:right w:val="single" w:sz="4" w:space="0" w:color="000000"/>
            </w:tcBorders>
            <w:vAlign w:val="center"/>
          </w:tcPr>
          <w:p w14:paraId="360CAB46"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F13741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543" w:type="dxa"/>
            <w:tcBorders>
              <w:top w:val="single" w:sz="4" w:space="0" w:color="000000"/>
              <w:left w:val="single" w:sz="4" w:space="0" w:color="000000"/>
              <w:bottom w:val="single" w:sz="4" w:space="0" w:color="000000"/>
              <w:right w:val="single" w:sz="4" w:space="0" w:color="000000"/>
            </w:tcBorders>
            <w:vAlign w:val="center"/>
          </w:tcPr>
          <w:p w14:paraId="4859AA7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300</w:t>
            </w:r>
          </w:p>
        </w:tc>
        <w:tc>
          <w:tcPr>
            <w:tcW w:w="2293" w:type="dxa"/>
            <w:tcBorders>
              <w:top w:val="single" w:sz="4" w:space="0" w:color="000000"/>
              <w:left w:val="single" w:sz="4" w:space="0" w:color="000000"/>
              <w:bottom w:val="single" w:sz="4" w:space="0" w:color="000000"/>
              <w:right w:val="single" w:sz="4" w:space="0" w:color="000000"/>
            </w:tcBorders>
            <w:vAlign w:val="center"/>
          </w:tcPr>
          <w:p w14:paraId="32EE5B3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934201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6B53A5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218B8A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表面防滑砂</w:t>
            </w:r>
          </w:p>
        </w:tc>
        <w:tc>
          <w:tcPr>
            <w:tcW w:w="2864" w:type="dxa"/>
            <w:tcBorders>
              <w:top w:val="single" w:sz="4" w:space="0" w:color="000000"/>
              <w:left w:val="single" w:sz="4" w:space="0" w:color="000000"/>
              <w:bottom w:val="single" w:sz="4" w:space="0" w:color="000000"/>
              <w:right w:val="single" w:sz="4" w:space="0" w:color="000000"/>
            </w:tcBorders>
            <w:vAlign w:val="center"/>
          </w:tcPr>
          <w:p w14:paraId="0156A0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金刚砂</w:t>
            </w:r>
          </w:p>
        </w:tc>
        <w:tc>
          <w:tcPr>
            <w:tcW w:w="838" w:type="dxa"/>
            <w:tcBorders>
              <w:top w:val="single" w:sz="4" w:space="0" w:color="000000"/>
              <w:left w:val="single" w:sz="4" w:space="0" w:color="000000"/>
              <w:bottom w:val="single" w:sz="4" w:space="0" w:color="000000"/>
              <w:right w:val="single" w:sz="4" w:space="0" w:color="000000"/>
            </w:tcBorders>
            <w:vAlign w:val="center"/>
          </w:tcPr>
          <w:p w14:paraId="735148F2" w14:textId="67257105"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10685FF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293" w:type="dxa"/>
            <w:tcBorders>
              <w:top w:val="single" w:sz="4" w:space="0" w:color="000000"/>
              <w:left w:val="single" w:sz="4" w:space="0" w:color="000000"/>
              <w:bottom w:val="single" w:sz="4" w:space="0" w:color="000000"/>
              <w:right w:val="single" w:sz="4" w:space="0" w:color="000000"/>
            </w:tcBorders>
            <w:vAlign w:val="center"/>
          </w:tcPr>
          <w:p w14:paraId="0F36ED2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A3EACF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C024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3940EAD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辅助材料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0A7E242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43CE0A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4E83384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B125B2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32627D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17E97D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w:t>
            </w:r>
          </w:p>
        </w:tc>
        <w:tc>
          <w:tcPr>
            <w:tcW w:w="1957" w:type="dxa"/>
            <w:tcBorders>
              <w:top w:val="single" w:sz="4" w:space="0" w:color="000000"/>
              <w:left w:val="single" w:sz="4" w:space="0" w:color="000000"/>
              <w:bottom w:val="single" w:sz="4" w:space="0" w:color="000000"/>
              <w:right w:val="single" w:sz="4" w:space="0" w:color="000000"/>
            </w:tcBorders>
            <w:vAlign w:val="center"/>
          </w:tcPr>
          <w:p w14:paraId="3093BC3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耗材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2EA965A6"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3AD63F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1DE0488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04B486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931DB4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9D3E77C"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21643B3E"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舾装材料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D418009"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4D989D2"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889321A"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253F02E"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75FC62D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8B6AA2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72A9A4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门、窗、孔、盖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711F883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1BA950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DF50E8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4D3B461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55C280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E6838A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F515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铝质固定窗</w:t>
            </w:r>
          </w:p>
        </w:tc>
        <w:tc>
          <w:tcPr>
            <w:tcW w:w="2864" w:type="dxa"/>
            <w:tcBorders>
              <w:top w:val="single" w:sz="4" w:space="0" w:color="000000"/>
              <w:left w:val="single" w:sz="4" w:space="0" w:color="000000"/>
              <w:bottom w:val="single" w:sz="4" w:space="0" w:color="000000"/>
              <w:right w:val="single" w:sz="4" w:space="0" w:color="000000"/>
            </w:tcBorders>
            <w:vAlign w:val="center"/>
          </w:tcPr>
          <w:p w14:paraId="5F34A23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01405F2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1D8EBA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078CF33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63DA4B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B78E4A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7E8DB1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铝质移窗</w:t>
            </w:r>
          </w:p>
        </w:tc>
        <w:tc>
          <w:tcPr>
            <w:tcW w:w="2864" w:type="dxa"/>
            <w:tcBorders>
              <w:top w:val="single" w:sz="4" w:space="0" w:color="000000"/>
              <w:left w:val="single" w:sz="4" w:space="0" w:color="000000"/>
              <w:bottom w:val="single" w:sz="4" w:space="0" w:color="000000"/>
              <w:right w:val="single" w:sz="4" w:space="0" w:color="000000"/>
            </w:tcBorders>
            <w:vAlign w:val="center"/>
          </w:tcPr>
          <w:p w14:paraId="6B2A0E7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4779066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08F67E8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735F9E0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1AC959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5E3FEC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6B2086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挡风玻璃</w:t>
            </w:r>
          </w:p>
        </w:tc>
        <w:tc>
          <w:tcPr>
            <w:tcW w:w="2864" w:type="dxa"/>
            <w:tcBorders>
              <w:top w:val="single" w:sz="4" w:space="0" w:color="000000"/>
              <w:left w:val="single" w:sz="4" w:space="0" w:color="000000"/>
              <w:bottom w:val="single" w:sz="4" w:space="0" w:color="000000"/>
              <w:right w:val="single" w:sz="4" w:space="0" w:color="000000"/>
            </w:tcBorders>
            <w:vAlign w:val="center"/>
          </w:tcPr>
          <w:p w14:paraId="36F88D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耐力板</w:t>
            </w:r>
          </w:p>
        </w:tc>
        <w:tc>
          <w:tcPr>
            <w:tcW w:w="838" w:type="dxa"/>
            <w:tcBorders>
              <w:top w:val="single" w:sz="4" w:space="0" w:color="000000"/>
              <w:left w:val="single" w:sz="4" w:space="0" w:color="000000"/>
              <w:bottom w:val="single" w:sz="4" w:space="0" w:color="000000"/>
              <w:right w:val="single" w:sz="4" w:space="0" w:color="000000"/>
            </w:tcBorders>
            <w:vAlign w:val="center"/>
          </w:tcPr>
          <w:p w14:paraId="785D9D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3A60927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5E0872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F13E0C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4F2A55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2BBD769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铝质空腹单开门</w:t>
            </w:r>
          </w:p>
        </w:tc>
        <w:tc>
          <w:tcPr>
            <w:tcW w:w="2864" w:type="dxa"/>
            <w:tcBorders>
              <w:top w:val="single" w:sz="4" w:space="0" w:color="000000"/>
              <w:left w:val="single" w:sz="4" w:space="0" w:color="000000"/>
              <w:bottom w:val="single" w:sz="4" w:space="0" w:color="000000"/>
              <w:right w:val="single" w:sz="4" w:space="0" w:color="000000"/>
            </w:tcBorders>
            <w:vAlign w:val="center"/>
          </w:tcPr>
          <w:p w14:paraId="1E7A2D2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1650*700/R140</w:t>
            </w:r>
          </w:p>
        </w:tc>
        <w:tc>
          <w:tcPr>
            <w:tcW w:w="838" w:type="dxa"/>
            <w:tcBorders>
              <w:top w:val="single" w:sz="4" w:space="0" w:color="000000"/>
              <w:left w:val="single" w:sz="4" w:space="0" w:color="000000"/>
              <w:bottom w:val="single" w:sz="4" w:space="0" w:color="000000"/>
              <w:right w:val="single" w:sz="4" w:space="0" w:color="000000"/>
            </w:tcBorders>
            <w:vAlign w:val="center"/>
          </w:tcPr>
          <w:p w14:paraId="50223B6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4C4CE3C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CCA7C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2B7A200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8A2E5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1C58681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铝质埋入式水密舱口盖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069ECF8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A700*11 00 CB 958-80</w:t>
            </w:r>
          </w:p>
        </w:tc>
        <w:tc>
          <w:tcPr>
            <w:tcW w:w="838" w:type="dxa"/>
            <w:tcBorders>
              <w:top w:val="single" w:sz="4" w:space="0" w:color="000000"/>
              <w:left w:val="single" w:sz="4" w:space="0" w:color="000000"/>
              <w:bottom w:val="single" w:sz="4" w:space="0" w:color="000000"/>
              <w:right w:val="single" w:sz="4" w:space="0" w:color="000000"/>
            </w:tcBorders>
            <w:vAlign w:val="center"/>
          </w:tcPr>
          <w:p w14:paraId="158BD08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CB68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97FEB7F" w14:textId="4A7DA3D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919317E"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072AC16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0E4A23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铝质埋入式水密舱口盖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4D37F74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B500*400 CB958-80</w:t>
            </w:r>
          </w:p>
        </w:tc>
        <w:tc>
          <w:tcPr>
            <w:tcW w:w="838" w:type="dxa"/>
            <w:tcBorders>
              <w:top w:val="single" w:sz="4" w:space="0" w:color="000000"/>
              <w:left w:val="single" w:sz="4" w:space="0" w:color="000000"/>
              <w:bottom w:val="single" w:sz="4" w:space="0" w:color="000000"/>
              <w:right w:val="single" w:sz="4" w:space="0" w:color="000000"/>
            </w:tcBorders>
            <w:vAlign w:val="center"/>
          </w:tcPr>
          <w:p w14:paraId="7715C6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96AB59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DC63CDA" w14:textId="2A87B9A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DC1196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68C6E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1473ADF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水密人孔盖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34E5F36A" w14:textId="7A2FFA1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450*350</w:t>
            </w:r>
          </w:p>
        </w:tc>
        <w:tc>
          <w:tcPr>
            <w:tcW w:w="838" w:type="dxa"/>
            <w:tcBorders>
              <w:top w:val="single" w:sz="4" w:space="0" w:color="000000"/>
              <w:left w:val="single" w:sz="4" w:space="0" w:color="000000"/>
              <w:bottom w:val="single" w:sz="4" w:space="0" w:color="000000"/>
              <w:right w:val="single" w:sz="4" w:space="0" w:color="000000"/>
            </w:tcBorders>
            <w:vAlign w:val="center"/>
          </w:tcPr>
          <w:p w14:paraId="74B7E7B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E408E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DB0412D" w14:textId="489DFAB6"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A7BBFE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3F7D41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15904A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地台人孔盖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5B788A4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A5EECF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6B67C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1C5C0A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478013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7CB09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02908FB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发电机舱进出风百叶</w:t>
            </w:r>
          </w:p>
        </w:tc>
        <w:tc>
          <w:tcPr>
            <w:tcW w:w="2864" w:type="dxa"/>
            <w:tcBorders>
              <w:top w:val="single" w:sz="4" w:space="0" w:color="000000"/>
              <w:left w:val="single" w:sz="4" w:space="0" w:color="000000"/>
              <w:bottom w:val="single" w:sz="4" w:space="0" w:color="000000"/>
              <w:right w:val="single" w:sz="4" w:space="0" w:color="000000"/>
            </w:tcBorders>
            <w:vAlign w:val="center"/>
          </w:tcPr>
          <w:p w14:paraId="7EE7268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4BE770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9E8C1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1147A45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带风雨密盖</w:t>
            </w:r>
          </w:p>
        </w:tc>
      </w:tr>
      <w:tr w:rsidR="00BB6B3B" w:rsidRPr="00BB6B3B" w14:paraId="3336264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AD32E2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629EC7E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栏杆、楼梯</w:t>
            </w:r>
          </w:p>
        </w:tc>
        <w:tc>
          <w:tcPr>
            <w:tcW w:w="2864" w:type="dxa"/>
            <w:tcBorders>
              <w:top w:val="single" w:sz="4" w:space="0" w:color="000000"/>
              <w:left w:val="single" w:sz="4" w:space="0" w:color="000000"/>
              <w:bottom w:val="single" w:sz="4" w:space="0" w:color="000000"/>
              <w:right w:val="single" w:sz="4" w:space="0" w:color="000000"/>
            </w:tcBorders>
            <w:vAlign w:val="center"/>
          </w:tcPr>
          <w:p w14:paraId="006840D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A8D247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3BDD72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4F4ED0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A4141B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F6701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6DA4181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桅杆</w:t>
            </w:r>
          </w:p>
        </w:tc>
        <w:tc>
          <w:tcPr>
            <w:tcW w:w="2864" w:type="dxa"/>
            <w:tcBorders>
              <w:top w:val="single" w:sz="4" w:space="0" w:color="000000"/>
              <w:left w:val="single" w:sz="4" w:space="0" w:color="000000"/>
              <w:bottom w:val="single" w:sz="4" w:space="0" w:color="000000"/>
              <w:right w:val="single" w:sz="4" w:space="0" w:color="000000"/>
            </w:tcBorders>
            <w:vAlign w:val="center"/>
          </w:tcPr>
          <w:p w14:paraId="4B3C61C0" w14:textId="52D757A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50x3</w:t>
            </w:r>
          </w:p>
        </w:tc>
        <w:tc>
          <w:tcPr>
            <w:tcW w:w="838" w:type="dxa"/>
            <w:tcBorders>
              <w:top w:val="single" w:sz="4" w:space="0" w:color="000000"/>
              <w:left w:val="single" w:sz="4" w:space="0" w:color="000000"/>
              <w:bottom w:val="single" w:sz="4" w:space="0" w:color="000000"/>
              <w:right w:val="single" w:sz="4" w:space="0" w:color="000000"/>
            </w:tcBorders>
            <w:vAlign w:val="center"/>
          </w:tcPr>
          <w:p w14:paraId="667EDC4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2BD5DF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293" w:type="dxa"/>
            <w:tcBorders>
              <w:top w:val="single" w:sz="4" w:space="0" w:color="000000"/>
              <w:left w:val="single" w:sz="4" w:space="0" w:color="000000"/>
              <w:bottom w:val="single" w:sz="4" w:space="0" w:color="000000"/>
              <w:right w:val="single" w:sz="4" w:space="0" w:color="000000"/>
            </w:tcBorders>
            <w:vAlign w:val="center"/>
          </w:tcPr>
          <w:p w14:paraId="46DA92D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E9B5BF"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483C98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ED6052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栏杆、桅杆、筏架及扶手</w:t>
            </w:r>
          </w:p>
        </w:tc>
        <w:tc>
          <w:tcPr>
            <w:tcW w:w="2864" w:type="dxa"/>
            <w:tcBorders>
              <w:top w:val="single" w:sz="4" w:space="0" w:color="000000"/>
              <w:left w:val="single" w:sz="4" w:space="0" w:color="000000"/>
              <w:bottom w:val="single" w:sz="4" w:space="0" w:color="000000"/>
              <w:right w:val="single" w:sz="4" w:space="0" w:color="000000"/>
            </w:tcBorders>
            <w:vAlign w:val="center"/>
          </w:tcPr>
          <w:p w14:paraId="43914260" w14:textId="56009C4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38x3</w:t>
            </w:r>
          </w:p>
        </w:tc>
        <w:tc>
          <w:tcPr>
            <w:tcW w:w="838" w:type="dxa"/>
            <w:tcBorders>
              <w:top w:val="single" w:sz="4" w:space="0" w:color="000000"/>
              <w:left w:val="single" w:sz="4" w:space="0" w:color="000000"/>
              <w:bottom w:val="single" w:sz="4" w:space="0" w:color="000000"/>
              <w:right w:val="single" w:sz="4" w:space="0" w:color="000000"/>
            </w:tcBorders>
            <w:vAlign w:val="center"/>
          </w:tcPr>
          <w:p w14:paraId="36AC2B1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5FE503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w:t>
            </w:r>
          </w:p>
        </w:tc>
        <w:tc>
          <w:tcPr>
            <w:tcW w:w="2293" w:type="dxa"/>
            <w:tcBorders>
              <w:top w:val="single" w:sz="4" w:space="0" w:color="000000"/>
              <w:left w:val="single" w:sz="4" w:space="0" w:color="000000"/>
              <w:bottom w:val="single" w:sz="4" w:space="0" w:color="000000"/>
              <w:right w:val="single" w:sz="4" w:space="0" w:color="000000"/>
            </w:tcBorders>
            <w:vAlign w:val="center"/>
          </w:tcPr>
          <w:p w14:paraId="085780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2C68CF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3EE34E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4707DE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栏杆柱及扶手</w:t>
            </w:r>
          </w:p>
        </w:tc>
        <w:tc>
          <w:tcPr>
            <w:tcW w:w="2864" w:type="dxa"/>
            <w:tcBorders>
              <w:top w:val="single" w:sz="4" w:space="0" w:color="000000"/>
              <w:left w:val="single" w:sz="4" w:space="0" w:color="000000"/>
              <w:bottom w:val="single" w:sz="4" w:space="0" w:color="000000"/>
              <w:right w:val="single" w:sz="4" w:space="0" w:color="000000"/>
            </w:tcBorders>
            <w:vAlign w:val="center"/>
          </w:tcPr>
          <w:p w14:paraId="2A9BB82D" w14:textId="641A49B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27x3</w:t>
            </w:r>
          </w:p>
        </w:tc>
        <w:tc>
          <w:tcPr>
            <w:tcW w:w="838" w:type="dxa"/>
            <w:tcBorders>
              <w:top w:val="single" w:sz="4" w:space="0" w:color="000000"/>
              <w:left w:val="single" w:sz="4" w:space="0" w:color="000000"/>
              <w:bottom w:val="single" w:sz="4" w:space="0" w:color="000000"/>
              <w:right w:val="single" w:sz="4" w:space="0" w:color="000000"/>
            </w:tcBorders>
            <w:vAlign w:val="center"/>
          </w:tcPr>
          <w:p w14:paraId="32F570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CE372D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w:t>
            </w:r>
          </w:p>
        </w:tc>
        <w:tc>
          <w:tcPr>
            <w:tcW w:w="2293" w:type="dxa"/>
            <w:tcBorders>
              <w:top w:val="single" w:sz="4" w:space="0" w:color="000000"/>
              <w:left w:val="single" w:sz="4" w:space="0" w:color="000000"/>
              <w:bottom w:val="single" w:sz="4" w:space="0" w:color="000000"/>
              <w:right w:val="single" w:sz="4" w:space="0" w:color="000000"/>
            </w:tcBorders>
            <w:vAlign w:val="center"/>
          </w:tcPr>
          <w:p w14:paraId="0CB9E65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7B2908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619E4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4A64974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踏步</w:t>
            </w:r>
          </w:p>
        </w:tc>
        <w:tc>
          <w:tcPr>
            <w:tcW w:w="2864" w:type="dxa"/>
            <w:tcBorders>
              <w:top w:val="single" w:sz="4" w:space="0" w:color="000000"/>
              <w:left w:val="single" w:sz="4" w:space="0" w:color="000000"/>
              <w:bottom w:val="single" w:sz="4" w:space="0" w:color="000000"/>
              <w:right w:val="single" w:sz="4" w:space="0" w:color="000000"/>
            </w:tcBorders>
            <w:vAlign w:val="center"/>
          </w:tcPr>
          <w:p w14:paraId="100B7D3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23D08B3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2789E3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85A351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D8FFD9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5FBC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2BDF8BF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挂梯</w:t>
            </w:r>
          </w:p>
        </w:tc>
        <w:tc>
          <w:tcPr>
            <w:tcW w:w="2864" w:type="dxa"/>
            <w:tcBorders>
              <w:top w:val="single" w:sz="4" w:space="0" w:color="000000"/>
              <w:left w:val="single" w:sz="4" w:space="0" w:color="000000"/>
              <w:bottom w:val="single" w:sz="4" w:space="0" w:color="000000"/>
              <w:right w:val="single" w:sz="4" w:space="0" w:color="000000"/>
            </w:tcBorders>
            <w:vAlign w:val="center"/>
          </w:tcPr>
          <w:p w14:paraId="3A09619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14F1B6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543" w:type="dxa"/>
            <w:tcBorders>
              <w:top w:val="single" w:sz="4" w:space="0" w:color="000000"/>
              <w:left w:val="single" w:sz="4" w:space="0" w:color="000000"/>
              <w:bottom w:val="single" w:sz="4" w:space="0" w:color="000000"/>
              <w:right w:val="single" w:sz="4" w:space="0" w:color="000000"/>
            </w:tcBorders>
            <w:vAlign w:val="center"/>
          </w:tcPr>
          <w:p w14:paraId="17E1BC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49FD180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66BF2B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80162E6" w14:textId="5F8A14B8"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183BFCD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锚泊</w:t>
            </w:r>
          </w:p>
        </w:tc>
        <w:tc>
          <w:tcPr>
            <w:tcW w:w="2864" w:type="dxa"/>
            <w:tcBorders>
              <w:top w:val="single" w:sz="4" w:space="0" w:color="000000"/>
              <w:left w:val="single" w:sz="4" w:space="0" w:color="000000"/>
              <w:bottom w:val="single" w:sz="4" w:space="0" w:color="000000"/>
              <w:right w:val="single" w:sz="4" w:space="0" w:color="000000"/>
            </w:tcBorders>
            <w:vAlign w:val="center"/>
          </w:tcPr>
          <w:p w14:paraId="5060153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11B50B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FF3BBD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479242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A90984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64AF91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5430AC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大抓力锚</w:t>
            </w:r>
          </w:p>
        </w:tc>
        <w:tc>
          <w:tcPr>
            <w:tcW w:w="2864" w:type="dxa"/>
            <w:tcBorders>
              <w:top w:val="single" w:sz="4" w:space="0" w:color="000000"/>
              <w:left w:val="single" w:sz="4" w:space="0" w:color="000000"/>
              <w:bottom w:val="single" w:sz="4" w:space="0" w:color="000000"/>
              <w:right w:val="single" w:sz="4" w:space="0" w:color="000000"/>
            </w:tcBorders>
            <w:vAlign w:val="center"/>
          </w:tcPr>
          <w:p w14:paraId="78012DD6" w14:textId="4F49B5A1"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25kg</w:t>
            </w:r>
          </w:p>
        </w:tc>
        <w:tc>
          <w:tcPr>
            <w:tcW w:w="838" w:type="dxa"/>
            <w:tcBorders>
              <w:top w:val="single" w:sz="4" w:space="0" w:color="000000"/>
              <w:left w:val="single" w:sz="4" w:space="0" w:color="000000"/>
              <w:bottom w:val="single" w:sz="4" w:space="0" w:color="000000"/>
              <w:right w:val="single" w:sz="4" w:space="0" w:color="000000"/>
            </w:tcBorders>
            <w:vAlign w:val="center"/>
          </w:tcPr>
          <w:p w14:paraId="604857C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525BB8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3CC2ABF" w14:textId="167ED242"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CA6496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2FEE0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1CA9E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锦纶锚索</w:t>
            </w:r>
          </w:p>
        </w:tc>
        <w:tc>
          <w:tcPr>
            <w:tcW w:w="2864" w:type="dxa"/>
            <w:tcBorders>
              <w:top w:val="single" w:sz="4" w:space="0" w:color="000000"/>
              <w:left w:val="single" w:sz="4" w:space="0" w:color="000000"/>
              <w:bottom w:val="single" w:sz="4" w:space="0" w:color="000000"/>
              <w:right w:val="single" w:sz="4" w:space="0" w:color="000000"/>
            </w:tcBorders>
            <w:vAlign w:val="center"/>
          </w:tcPr>
          <w:p w14:paraId="052A353F" w14:textId="29D9C61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φ16，破断负荷&gt;29.4kN</w:t>
            </w:r>
          </w:p>
        </w:tc>
        <w:tc>
          <w:tcPr>
            <w:tcW w:w="838" w:type="dxa"/>
            <w:tcBorders>
              <w:top w:val="single" w:sz="4" w:space="0" w:color="000000"/>
              <w:left w:val="single" w:sz="4" w:space="0" w:color="000000"/>
              <w:bottom w:val="single" w:sz="4" w:space="0" w:color="000000"/>
              <w:right w:val="single" w:sz="4" w:space="0" w:color="000000"/>
            </w:tcBorders>
            <w:vAlign w:val="center"/>
          </w:tcPr>
          <w:p w14:paraId="3F49753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023D7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75</w:t>
            </w:r>
          </w:p>
        </w:tc>
        <w:tc>
          <w:tcPr>
            <w:tcW w:w="2293" w:type="dxa"/>
            <w:tcBorders>
              <w:top w:val="single" w:sz="4" w:space="0" w:color="000000"/>
              <w:left w:val="single" w:sz="4" w:space="0" w:color="000000"/>
              <w:bottom w:val="single" w:sz="4" w:space="0" w:color="000000"/>
              <w:right w:val="single" w:sz="4" w:space="0" w:color="000000"/>
            </w:tcBorders>
            <w:vAlign w:val="center"/>
          </w:tcPr>
          <w:p w14:paraId="79FD7CB6" w14:textId="498D0072"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D42F7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5AE33C" w14:textId="0C6B7CED"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53CC677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系泊</w:t>
            </w:r>
          </w:p>
        </w:tc>
        <w:tc>
          <w:tcPr>
            <w:tcW w:w="2864" w:type="dxa"/>
            <w:tcBorders>
              <w:top w:val="single" w:sz="4" w:space="0" w:color="000000"/>
              <w:left w:val="single" w:sz="4" w:space="0" w:color="000000"/>
              <w:bottom w:val="single" w:sz="4" w:space="0" w:color="000000"/>
              <w:right w:val="single" w:sz="4" w:space="0" w:color="000000"/>
            </w:tcBorders>
            <w:vAlign w:val="center"/>
          </w:tcPr>
          <w:p w14:paraId="63A90A14"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6F48BA9"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E9ECFE6"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D9A8DE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420404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D2E994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3FBB83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锦纶系缆索</w:t>
            </w:r>
          </w:p>
        </w:tc>
        <w:tc>
          <w:tcPr>
            <w:tcW w:w="2864" w:type="dxa"/>
            <w:tcBorders>
              <w:top w:val="single" w:sz="4" w:space="0" w:color="000000"/>
              <w:left w:val="single" w:sz="4" w:space="0" w:color="000000"/>
              <w:bottom w:val="single" w:sz="4" w:space="0" w:color="000000"/>
              <w:right w:val="single" w:sz="4" w:space="0" w:color="000000"/>
            </w:tcBorders>
            <w:vAlign w:val="center"/>
          </w:tcPr>
          <w:p w14:paraId="17A9E005" w14:textId="43D8038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φ16mm长25m，最小破断负荷25kN</w:t>
            </w:r>
          </w:p>
        </w:tc>
        <w:tc>
          <w:tcPr>
            <w:tcW w:w="838" w:type="dxa"/>
            <w:tcBorders>
              <w:top w:val="single" w:sz="4" w:space="0" w:color="000000"/>
              <w:left w:val="single" w:sz="4" w:space="0" w:color="000000"/>
              <w:bottom w:val="single" w:sz="4" w:space="0" w:color="000000"/>
              <w:right w:val="single" w:sz="4" w:space="0" w:color="000000"/>
            </w:tcBorders>
            <w:vAlign w:val="center"/>
          </w:tcPr>
          <w:p w14:paraId="6B03E3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0F4059B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2BEFDED" w14:textId="3E116EB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606F0F0"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44E62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E209F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防碰球</w:t>
            </w:r>
          </w:p>
        </w:tc>
        <w:tc>
          <w:tcPr>
            <w:tcW w:w="2864" w:type="dxa"/>
            <w:tcBorders>
              <w:top w:val="single" w:sz="4" w:space="0" w:color="000000"/>
              <w:left w:val="single" w:sz="4" w:space="0" w:color="000000"/>
              <w:bottom w:val="single" w:sz="4" w:space="0" w:color="000000"/>
              <w:right w:val="single" w:sz="4" w:space="0" w:color="000000"/>
            </w:tcBorders>
            <w:vAlign w:val="center"/>
          </w:tcPr>
          <w:p w14:paraId="14823C3F" w14:textId="7671398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F3,自由端带绳孔D200实心高弹</w:t>
            </w:r>
          </w:p>
        </w:tc>
        <w:tc>
          <w:tcPr>
            <w:tcW w:w="838" w:type="dxa"/>
            <w:tcBorders>
              <w:top w:val="single" w:sz="4" w:space="0" w:color="000000"/>
              <w:left w:val="single" w:sz="4" w:space="0" w:color="000000"/>
              <w:bottom w:val="single" w:sz="4" w:space="0" w:color="000000"/>
              <w:right w:val="single" w:sz="4" w:space="0" w:color="000000"/>
            </w:tcBorders>
            <w:vAlign w:val="center"/>
          </w:tcPr>
          <w:p w14:paraId="634DE8C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3EE89E8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7D1627E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C1A1AB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355FD6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74E841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护舷材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0D22A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泡沫聚脲</w:t>
            </w:r>
          </w:p>
        </w:tc>
        <w:tc>
          <w:tcPr>
            <w:tcW w:w="838" w:type="dxa"/>
            <w:tcBorders>
              <w:top w:val="single" w:sz="4" w:space="0" w:color="000000"/>
              <w:left w:val="single" w:sz="4" w:space="0" w:color="000000"/>
              <w:bottom w:val="single" w:sz="4" w:space="0" w:color="000000"/>
              <w:right w:val="single" w:sz="4" w:space="0" w:color="000000"/>
            </w:tcBorders>
            <w:vAlign w:val="center"/>
          </w:tcPr>
          <w:p w14:paraId="061EAF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622F74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97EAD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7E4679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07FD7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3697E6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双十字带缆桩</w:t>
            </w:r>
          </w:p>
        </w:tc>
        <w:tc>
          <w:tcPr>
            <w:tcW w:w="2864" w:type="dxa"/>
            <w:tcBorders>
              <w:top w:val="single" w:sz="4" w:space="0" w:color="000000"/>
              <w:left w:val="single" w:sz="4" w:space="0" w:color="000000"/>
              <w:bottom w:val="single" w:sz="4" w:space="0" w:color="000000"/>
              <w:right w:val="single" w:sz="4" w:space="0" w:color="000000"/>
            </w:tcBorders>
            <w:vAlign w:val="center"/>
          </w:tcPr>
          <w:p w14:paraId="6124666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DH50</w:t>
            </w:r>
          </w:p>
        </w:tc>
        <w:tc>
          <w:tcPr>
            <w:tcW w:w="838" w:type="dxa"/>
            <w:tcBorders>
              <w:top w:val="single" w:sz="4" w:space="0" w:color="000000"/>
              <w:left w:val="single" w:sz="4" w:space="0" w:color="000000"/>
              <w:bottom w:val="single" w:sz="4" w:space="0" w:color="000000"/>
              <w:right w:val="single" w:sz="4" w:space="0" w:color="000000"/>
            </w:tcBorders>
            <w:vAlign w:val="center"/>
          </w:tcPr>
          <w:p w14:paraId="4C7A58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C9BB4E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4C78F88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D3A765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0668C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292CE91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单十字带缆桩</w:t>
            </w:r>
          </w:p>
        </w:tc>
        <w:tc>
          <w:tcPr>
            <w:tcW w:w="2864" w:type="dxa"/>
            <w:tcBorders>
              <w:top w:val="single" w:sz="4" w:space="0" w:color="000000"/>
              <w:left w:val="single" w:sz="4" w:space="0" w:color="000000"/>
              <w:bottom w:val="single" w:sz="4" w:space="0" w:color="000000"/>
              <w:right w:val="single" w:sz="4" w:space="0" w:color="000000"/>
            </w:tcBorders>
            <w:vAlign w:val="center"/>
          </w:tcPr>
          <w:p w14:paraId="3AF77FB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DH50</w:t>
            </w:r>
          </w:p>
        </w:tc>
        <w:tc>
          <w:tcPr>
            <w:tcW w:w="838" w:type="dxa"/>
            <w:tcBorders>
              <w:top w:val="single" w:sz="4" w:space="0" w:color="000000"/>
              <w:left w:val="single" w:sz="4" w:space="0" w:color="000000"/>
              <w:bottom w:val="single" w:sz="4" w:space="0" w:color="000000"/>
              <w:right w:val="single" w:sz="4" w:space="0" w:color="000000"/>
            </w:tcBorders>
            <w:vAlign w:val="center"/>
          </w:tcPr>
          <w:p w14:paraId="43EB26D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3E93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EA0E33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0F0EF0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6DB105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2D0EDBE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吊环</w:t>
            </w:r>
          </w:p>
        </w:tc>
        <w:tc>
          <w:tcPr>
            <w:tcW w:w="2864" w:type="dxa"/>
            <w:tcBorders>
              <w:top w:val="single" w:sz="4" w:space="0" w:color="000000"/>
              <w:left w:val="single" w:sz="4" w:space="0" w:color="000000"/>
              <w:bottom w:val="single" w:sz="4" w:space="0" w:color="000000"/>
              <w:right w:val="single" w:sz="4" w:space="0" w:color="000000"/>
            </w:tcBorders>
            <w:vAlign w:val="center"/>
          </w:tcPr>
          <w:p w14:paraId="2E172840" w14:textId="70B7D20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φ10</w:t>
            </w:r>
          </w:p>
        </w:tc>
        <w:tc>
          <w:tcPr>
            <w:tcW w:w="838" w:type="dxa"/>
            <w:tcBorders>
              <w:top w:val="single" w:sz="4" w:space="0" w:color="000000"/>
              <w:left w:val="single" w:sz="4" w:space="0" w:color="000000"/>
              <w:bottom w:val="single" w:sz="4" w:space="0" w:color="000000"/>
              <w:right w:val="single" w:sz="4" w:space="0" w:color="000000"/>
            </w:tcBorders>
            <w:vAlign w:val="center"/>
          </w:tcPr>
          <w:p w14:paraId="496FF85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796FA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260DF80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9C887B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60E81C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6595D63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拖环</w:t>
            </w:r>
          </w:p>
        </w:tc>
        <w:tc>
          <w:tcPr>
            <w:tcW w:w="2864" w:type="dxa"/>
            <w:tcBorders>
              <w:top w:val="single" w:sz="4" w:space="0" w:color="000000"/>
              <w:left w:val="single" w:sz="4" w:space="0" w:color="000000"/>
              <w:bottom w:val="single" w:sz="4" w:space="0" w:color="000000"/>
              <w:right w:val="single" w:sz="4" w:space="0" w:color="000000"/>
            </w:tcBorders>
            <w:vAlign w:val="center"/>
          </w:tcPr>
          <w:p w14:paraId="40489569" w14:textId="5700E0A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38" w:type="dxa"/>
            <w:tcBorders>
              <w:top w:val="single" w:sz="4" w:space="0" w:color="000000"/>
              <w:left w:val="single" w:sz="4" w:space="0" w:color="000000"/>
              <w:bottom w:val="single" w:sz="4" w:space="0" w:color="000000"/>
              <w:right w:val="single" w:sz="4" w:space="0" w:color="000000"/>
            </w:tcBorders>
            <w:vAlign w:val="center"/>
          </w:tcPr>
          <w:p w14:paraId="3B98C04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E1523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BF38F2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C272D40"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D0C480E" w14:textId="57B77AF3"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0B353E9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防火、绝缘、隔热材料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4AF0A4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A2A6DC9"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8C274A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701690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E9B159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5FFC5D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054CD67" w14:textId="34F4A80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A30防火棉</w:t>
            </w:r>
          </w:p>
        </w:tc>
        <w:tc>
          <w:tcPr>
            <w:tcW w:w="2864" w:type="dxa"/>
            <w:tcBorders>
              <w:top w:val="single" w:sz="4" w:space="0" w:color="000000"/>
              <w:left w:val="single" w:sz="4" w:space="0" w:color="000000"/>
              <w:bottom w:val="single" w:sz="4" w:space="0" w:color="000000"/>
              <w:right w:val="single" w:sz="4" w:space="0" w:color="000000"/>
            </w:tcBorders>
            <w:vAlign w:val="center"/>
          </w:tcPr>
          <w:p w14:paraId="7058A02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T=50mm 70kg/m³单面铝箔铝质基材</w:t>
            </w:r>
          </w:p>
        </w:tc>
        <w:tc>
          <w:tcPr>
            <w:tcW w:w="838" w:type="dxa"/>
            <w:tcBorders>
              <w:top w:val="single" w:sz="4" w:space="0" w:color="000000"/>
              <w:left w:val="single" w:sz="4" w:space="0" w:color="000000"/>
              <w:bottom w:val="single" w:sz="4" w:space="0" w:color="000000"/>
              <w:right w:val="single" w:sz="4" w:space="0" w:color="000000"/>
            </w:tcBorders>
            <w:vAlign w:val="center"/>
          </w:tcPr>
          <w:p w14:paraId="13054A7F" w14:textId="1A1EFE99"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4D07988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293" w:type="dxa"/>
            <w:tcBorders>
              <w:top w:val="single" w:sz="4" w:space="0" w:color="000000"/>
              <w:left w:val="single" w:sz="4" w:space="0" w:color="000000"/>
              <w:bottom w:val="single" w:sz="4" w:space="0" w:color="000000"/>
              <w:right w:val="single" w:sz="4" w:space="0" w:color="000000"/>
            </w:tcBorders>
            <w:vAlign w:val="center"/>
          </w:tcPr>
          <w:p w14:paraId="3772EA81" w14:textId="09BF9C68"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A88320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E97A9E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B5CF1C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隔热棉</w:t>
            </w:r>
          </w:p>
        </w:tc>
        <w:tc>
          <w:tcPr>
            <w:tcW w:w="2864" w:type="dxa"/>
            <w:tcBorders>
              <w:top w:val="single" w:sz="4" w:space="0" w:color="000000"/>
              <w:left w:val="single" w:sz="4" w:space="0" w:color="000000"/>
              <w:bottom w:val="single" w:sz="4" w:space="0" w:color="000000"/>
              <w:right w:val="single" w:sz="4" w:space="0" w:color="000000"/>
            </w:tcBorders>
            <w:vAlign w:val="center"/>
          </w:tcPr>
          <w:p w14:paraId="07B465B8" w14:textId="34F72609"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t=50mm 24kg/m</w:t>
            </w:r>
            <w:r w:rsidR="0090594D">
              <w:rPr>
                <w:rFonts w:ascii="宋体" w:eastAsia="宋体" w:hAnsi="宋体" w:cs="宋体" w:hint="eastAsia"/>
                <w:color w:val="000000"/>
                <w:kern w:val="0"/>
                <w:szCs w:val="21"/>
                <w:lang w:bidi="ar"/>
              </w:rPr>
              <w:t>³</w:t>
            </w:r>
            <w:r w:rsidRPr="00BB6B3B">
              <w:rPr>
                <w:rFonts w:ascii="宋体" w:eastAsia="宋体" w:hAnsi="宋体" w:cs="宋体" w:hint="eastAsia"/>
                <w:color w:val="000000"/>
                <w:kern w:val="0"/>
                <w:szCs w:val="21"/>
                <w:lang w:bidi="ar"/>
              </w:rPr>
              <w:t>单面铝箔</w:t>
            </w:r>
          </w:p>
        </w:tc>
        <w:tc>
          <w:tcPr>
            <w:tcW w:w="838" w:type="dxa"/>
            <w:tcBorders>
              <w:top w:val="single" w:sz="4" w:space="0" w:color="000000"/>
              <w:left w:val="single" w:sz="4" w:space="0" w:color="000000"/>
              <w:bottom w:val="single" w:sz="4" w:space="0" w:color="000000"/>
              <w:right w:val="single" w:sz="4" w:space="0" w:color="000000"/>
            </w:tcBorders>
            <w:vAlign w:val="center"/>
          </w:tcPr>
          <w:p w14:paraId="2EAEF213" w14:textId="2A6DF1D5"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08899F8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w:t>
            </w:r>
          </w:p>
        </w:tc>
        <w:tc>
          <w:tcPr>
            <w:tcW w:w="2293" w:type="dxa"/>
            <w:tcBorders>
              <w:top w:val="single" w:sz="4" w:space="0" w:color="000000"/>
              <w:left w:val="single" w:sz="4" w:space="0" w:color="000000"/>
              <w:bottom w:val="single" w:sz="4" w:space="0" w:color="000000"/>
              <w:right w:val="single" w:sz="4" w:space="0" w:color="000000"/>
            </w:tcBorders>
            <w:vAlign w:val="center"/>
          </w:tcPr>
          <w:p w14:paraId="22B951E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5D21AE9"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15F352D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32BCD87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冲孔铝板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11C9447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0.7*1220*2440</w:t>
            </w:r>
            <w:r w:rsidRPr="00BB6B3B">
              <w:rPr>
                <w:rFonts w:ascii="宋体" w:eastAsia="宋体" w:hAnsi="宋体" w:cs="宋体" w:hint="eastAsia"/>
                <w:color w:val="000000"/>
                <w:kern w:val="0"/>
                <w:szCs w:val="21"/>
                <w:lang w:bidi="ar"/>
              </w:rPr>
              <w:br/>
              <w:t>孔径5mm*孔间距12mm</w:t>
            </w:r>
          </w:p>
        </w:tc>
        <w:tc>
          <w:tcPr>
            <w:tcW w:w="838" w:type="dxa"/>
            <w:tcBorders>
              <w:top w:val="single" w:sz="4" w:space="0" w:color="000000"/>
              <w:left w:val="single" w:sz="4" w:space="0" w:color="000000"/>
              <w:bottom w:val="single" w:sz="4" w:space="0" w:color="000000"/>
              <w:right w:val="single" w:sz="4" w:space="0" w:color="000000"/>
            </w:tcBorders>
            <w:vAlign w:val="center"/>
          </w:tcPr>
          <w:p w14:paraId="71537C83" w14:textId="719024B9"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2ADCA9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93" w:type="dxa"/>
            <w:tcBorders>
              <w:top w:val="single" w:sz="4" w:space="0" w:color="000000"/>
              <w:left w:val="single" w:sz="4" w:space="0" w:color="000000"/>
              <w:bottom w:val="single" w:sz="4" w:space="0" w:color="000000"/>
              <w:right w:val="single" w:sz="4" w:space="0" w:color="000000"/>
            </w:tcBorders>
            <w:vAlign w:val="center"/>
          </w:tcPr>
          <w:p w14:paraId="6E51DE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B818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85F35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77A305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铝碰钉</w:t>
            </w:r>
          </w:p>
        </w:tc>
        <w:tc>
          <w:tcPr>
            <w:tcW w:w="2864" w:type="dxa"/>
            <w:tcBorders>
              <w:top w:val="single" w:sz="4" w:space="0" w:color="000000"/>
              <w:left w:val="single" w:sz="4" w:space="0" w:color="000000"/>
              <w:bottom w:val="single" w:sz="4" w:space="0" w:color="000000"/>
              <w:right w:val="single" w:sz="4" w:space="0" w:color="000000"/>
            </w:tcBorders>
            <w:vAlign w:val="center"/>
          </w:tcPr>
          <w:p w14:paraId="4420914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φ3*80配压盖</w:t>
            </w:r>
          </w:p>
        </w:tc>
        <w:tc>
          <w:tcPr>
            <w:tcW w:w="838" w:type="dxa"/>
            <w:tcBorders>
              <w:top w:val="single" w:sz="4" w:space="0" w:color="000000"/>
              <w:left w:val="single" w:sz="4" w:space="0" w:color="000000"/>
              <w:bottom w:val="single" w:sz="4" w:space="0" w:color="000000"/>
              <w:right w:val="single" w:sz="4" w:space="0" w:color="000000"/>
            </w:tcBorders>
            <w:vAlign w:val="center"/>
          </w:tcPr>
          <w:p w14:paraId="30716A3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0A04A6A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1000</w:t>
            </w:r>
          </w:p>
        </w:tc>
        <w:tc>
          <w:tcPr>
            <w:tcW w:w="2293" w:type="dxa"/>
            <w:tcBorders>
              <w:top w:val="single" w:sz="4" w:space="0" w:color="000000"/>
              <w:left w:val="single" w:sz="4" w:space="0" w:color="000000"/>
              <w:bottom w:val="single" w:sz="4" w:space="0" w:color="000000"/>
              <w:right w:val="single" w:sz="4" w:space="0" w:color="000000"/>
            </w:tcBorders>
            <w:vAlign w:val="center"/>
          </w:tcPr>
          <w:p w14:paraId="6F7968D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4B644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FDF5F" w14:textId="5FA3761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(六)</w:t>
            </w:r>
          </w:p>
        </w:tc>
        <w:tc>
          <w:tcPr>
            <w:tcW w:w="1957" w:type="dxa"/>
            <w:tcBorders>
              <w:top w:val="single" w:sz="4" w:space="0" w:color="000000"/>
              <w:left w:val="single" w:sz="4" w:space="0" w:color="000000"/>
              <w:bottom w:val="single" w:sz="4" w:space="0" w:color="000000"/>
              <w:right w:val="single" w:sz="4" w:space="0" w:color="000000"/>
            </w:tcBorders>
            <w:vAlign w:val="center"/>
          </w:tcPr>
          <w:p w14:paraId="68A93D3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3F9F459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C3CC7E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2CDEF4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5160D15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E100FC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951B1D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E20164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干粉灭火器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5002F90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1D1888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543" w:type="dxa"/>
            <w:tcBorders>
              <w:top w:val="single" w:sz="4" w:space="0" w:color="000000"/>
              <w:left w:val="single" w:sz="4" w:space="0" w:color="000000"/>
              <w:bottom w:val="single" w:sz="4" w:space="0" w:color="000000"/>
              <w:right w:val="single" w:sz="4" w:space="0" w:color="000000"/>
            </w:tcBorders>
            <w:vAlign w:val="center"/>
          </w:tcPr>
          <w:p w14:paraId="514A41A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8C52458" w14:textId="2B60192A"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4822FC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93AD80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217F6DD9" w14:textId="2BAF06F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CO2灭火器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30A5F2B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695D9BB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543" w:type="dxa"/>
            <w:tcBorders>
              <w:top w:val="single" w:sz="4" w:space="0" w:color="000000"/>
              <w:left w:val="single" w:sz="4" w:space="0" w:color="000000"/>
              <w:bottom w:val="single" w:sz="4" w:space="0" w:color="000000"/>
              <w:right w:val="single" w:sz="4" w:space="0" w:color="000000"/>
            </w:tcBorders>
            <w:vAlign w:val="center"/>
          </w:tcPr>
          <w:p w14:paraId="472AB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C00C494" w14:textId="6D86041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5D72C5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16F4F6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6466DD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半圆形消防桶</w:t>
            </w:r>
          </w:p>
        </w:tc>
        <w:tc>
          <w:tcPr>
            <w:tcW w:w="2864" w:type="dxa"/>
            <w:tcBorders>
              <w:top w:val="single" w:sz="4" w:space="0" w:color="000000"/>
              <w:left w:val="single" w:sz="4" w:space="0" w:color="000000"/>
              <w:bottom w:val="single" w:sz="4" w:space="0" w:color="000000"/>
              <w:right w:val="single" w:sz="4" w:space="0" w:color="000000"/>
            </w:tcBorders>
            <w:vAlign w:val="center"/>
          </w:tcPr>
          <w:p w14:paraId="16F0FD9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63D68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CEFAC4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1B131F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ADDFFB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ACD14B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58A0AE2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灭火器架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27453FB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6AA48D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DBA2A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19EAAC3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02E36C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A7F6BC" w14:textId="6C336F9B"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(七)</w:t>
            </w:r>
          </w:p>
        </w:tc>
        <w:tc>
          <w:tcPr>
            <w:tcW w:w="1957" w:type="dxa"/>
            <w:tcBorders>
              <w:top w:val="single" w:sz="4" w:space="0" w:color="000000"/>
              <w:left w:val="single" w:sz="4" w:space="0" w:color="000000"/>
              <w:bottom w:val="single" w:sz="4" w:space="0" w:color="000000"/>
              <w:right w:val="single" w:sz="4" w:space="0" w:color="000000"/>
            </w:tcBorders>
            <w:vAlign w:val="center"/>
          </w:tcPr>
          <w:p w14:paraId="73B1494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735652A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1AEEE7F"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F005FC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C66D60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40ECB3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7F8D8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5099362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成人救生衣</w:t>
            </w:r>
          </w:p>
        </w:tc>
        <w:tc>
          <w:tcPr>
            <w:tcW w:w="2864" w:type="dxa"/>
            <w:tcBorders>
              <w:top w:val="single" w:sz="4" w:space="0" w:color="000000"/>
              <w:left w:val="single" w:sz="4" w:space="0" w:color="000000"/>
              <w:bottom w:val="single" w:sz="4" w:space="0" w:color="000000"/>
              <w:right w:val="single" w:sz="4" w:space="0" w:color="000000"/>
            </w:tcBorders>
            <w:vAlign w:val="center"/>
          </w:tcPr>
          <w:p w14:paraId="20C02DB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带灯</w:t>
            </w:r>
          </w:p>
        </w:tc>
        <w:tc>
          <w:tcPr>
            <w:tcW w:w="838" w:type="dxa"/>
            <w:tcBorders>
              <w:top w:val="single" w:sz="4" w:space="0" w:color="000000"/>
              <w:left w:val="single" w:sz="4" w:space="0" w:color="000000"/>
              <w:bottom w:val="single" w:sz="4" w:space="0" w:color="000000"/>
              <w:right w:val="single" w:sz="4" w:space="0" w:color="000000"/>
            </w:tcBorders>
            <w:vAlign w:val="center"/>
          </w:tcPr>
          <w:p w14:paraId="07A6CFB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543" w:type="dxa"/>
            <w:tcBorders>
              <w:top w:val="single" w:sz="4" w:space="0" w:color="000000"/>
              <w:left w:val="single" w:sz="4" w:space="0" w:color="000000"/>
              <w:bottom w:val="single" w:sz="4" w:space="0" w:color="000000"/>
              <w:right w:val="single" w:sz="4" w:space="0" w:color="000000"/>
            </w:tcBorders>
            <w:vAlign w:val="center"/>
          </w:tcPr>
          <w:p w14:paraId="257BCAE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293" w:type="dxa"/>
            <w:tcBorders>
              <w:top w:val="single" w:sz="4" w:space="0" w:color="000000"/>
              <w:left w:val="single" w:sz="4" w:space="0" w:color="000000"/>
              <w:bottom w:val="single" w:sz="4" w:space="0" w:color="000000"/>
              <w:right w:val="single" w:sz="4" w:space="0" w:color="000000"/>
            </w:tcBorders>
            <w:vAlign w:val="center"/>
          </w:tcPr>
          <w:p w14:paraId="192463A1" w14:textId="72BE11D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D314F9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695D7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1D6681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w:t>
            </w:r>
          </w:p>
        </w:tc>
        <w:tc>
          <w:tcPr>
            <w:tcW w:w="2864" w:type="dxa"/>
            <w:tcBorders>
              <w:top w:val="single" w:sz="4" w:space="0" w:color="000000"/>
              <w:left w:val="single" w:sz="4" w:space="0" w:color="000000"/>
              <w:bottom w:val="single" w:sz="4" w:space="0" w:color="000000"/>
              <w:right w:val="single" w:sz="4" w:space="0" w:color="000000"/>
            </w:tcBorders>
            <w:vAlign w:val="center"/>
          </w:tcPr>
          <w:p w14:paraId="00821B09" w14:textId="28F1B3FA"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带18m救生浮索</w:t>
            </w:r>
          </w:p>
        </w:tc>
        <w:tc>
          <w:tcPr>
            <w:tcW w:w="838" w:type="dxa"/>
            <w:tcBorders>
              <w:top w:val="single" w:sz="4" w:space="0" w:color="000000"/>
              <w:left w:val="single" w:sz="4" w:space="0" w:color="000000"/>
              <w:bottom w:val="single" w:sz="4" w:space="0" w:color="000000"/>
              <w:right w:val="single" w:sz="4" w:space="0" w:color="000000"/>
            </w:tcBorders>
            <w:vAlign w:val="center"/>
          </w:tcPr>
          <w:p w14:paraId="1A53E97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03008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DBED654" w14:textId="523B165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F0E438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7C7017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2890E3A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5979CC2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3099587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5E2DF5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9DC7F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17044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0140527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BA7F48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自扶正气胀式救生筏</w:t>
            </w:r>
          </w:p>
        </w:tc>
        <w:tc>
          <w:tcPr>
            <w:tcW w:w="2864" w:type="dxa"/>
            <w:tcBorders>
              <w:top w:val="single" w:sz="4" w:space="0" w:color="000000"/>
              <w:left w:val="single" w:sz="4" w:space="0" w:color="000000"/>
              <w:bottom w:val="single" w:sz="4" w:space="0" w:color="000000"/>
              <w:right w:val="single" w:sz="4" w:space="0" w:color="000000"/>
            </w:tcBorders>
            <w:vAlign w:val="center"/>
          </w:tcPr>
          <w:p w14:paraId="155C7DFE" w14:textId="139F351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8人</w:t>
            </w:r>
          </w:p>
        </w:tc>
        <w:tc>
          <w:tcPr>
            <w:tcW w:w="838" w:type="dxa"/>
            <w:tcBorders>
              <w:top w:val="single" w:sz="4" w:space="0" w:color="000000"/>
              <w:left w:val="single" w:sz="4" w:space="0" w:color="000000"/>
              <w:bottom w:val="single" w:sz="4" w:space="0" w:color="000000"/>
              <w:right w:val="single" w:sz="4" w:space="0" w:color="000000"/>
            </w:tcBorders>
            <w:vAlign w:val="center"/>
          </w:tcPr>
          <w:p w14:paraId="185A38E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543" w:type="dxa"/>
            <w:tcBorders>
              <w:top w:val="single" w:sz="4" w:space="0" w:color="000000"/>
              <w:left w:val="single" w:sz="4" w:space="0" w:color="000000"/>
              <w:bottom w:val="single" w:sz="4" w:space="0" w:color="000000"/>
              <w:right w:val="single" w:sz="4" w:space="0" w:color="000000"/>
            </w:tcBorders>
            <w:vAlign w:val="center"/>
          </w:tcPr>
          <w:p w14:paraId="5846AE6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A9DA6DC" w14:textId="535E18E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C3DFCA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70B5C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09FAA62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降落伞火箭信号</w:t>
            </w:r>
          </w:p>
        </w:tc>
        <w:tc>
          <w:tcPr>
            <w:tcW w:w="2864" w:type="dxa"/>
            <w:tcBorders>
              <w:top w:val="single" w:sz="4" w:space="0" w:color="000000"/>
              <w:left w:val="single" w:sz="4" w:space="0" w:color="000000"/>
              <w:bottom w:val="single" w:sz="4" w:space="0" w:color="000000"/>
              <w:right w:val="single" w:sz="4" w:space="0" w:color="000000"/>
            </w:tcBorders>
            <w:vAlign w:val="center"/>
          </w:tcPr>
          <w:p w14:paraId="6FC617F0"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D913B3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79A601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293" w:type="dxa"/>
            <w:tcBorders>
              <w:top w:val="single" w:sz="4" w:space="0" w:color="000000"/>
              <w:left w:val="single" w:sz="4" w:space="0" w:color="000000"/>
              <w:bottom w:val="single" w:sz="4" w:space="0" w:color="000000"/>
              <w:right w:val="single" w:sz="4" w:space="0" w:color="000000"/>
            </w:tcBorders>
            <w:vAlign w:val="center"/>
          </w:tcPr>
          <w:p w14:paraId="286600EB" w14:textId="675E306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B012858"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211379BA" w14:textId="4819F162"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(八)</w:t>
            </w:r>
          </w:p>
        </w:tc>
        <w:tc>
          <w:tcPr>
            <w:tcW w:w="1957" w:type="dxa"/>
            <w:tcBorders>
              <w:top w:val="single" w:sz="4" w:space="0" w:color="000000"/>
              <w:left w:val="single" w:sz="4" w:space="0" w:color="000000"/>
              <w:bottom w:val="single" w:sz="4" w:space="0" w:color="000000"/>
              <w:right w:val="single" w:sz="4" w:space="0" w:color="000000"/>
            </w:tcBorders>
            <w:vAlign w:val="center"/>
          </w:tcPr>
          <w:p w14:paraId="0331983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航行信号设备(与电气相关设备详见电气部分)</w:t>
            </w:r>
          </w:p>
        </w:tc>
        <w:tc>
          <w:tcPr>
            <w:tcW w:w="2864" w:type="dxa"/>
            <w:tcBorders>
              <w:top w:val="single" w:sz="4" w:space="0" w:color="000000"/>
              <w:left w:val="single" w:sz="4" w:space="0" w:color="000000"/>
              <w:bottom w:val="single" w:sz="4" w:space="0" w:color="000000"/>
              <w:right w:val="single" w:sz="4" w:space="0" w:color="000000"/>
            </w:tcBorders>
            <w:vAlign w:val="center"/>
          </w:tcPr>
          <w:p w14:paraId="20A9EA19"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18692AF"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12B606A3"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6C29647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5A191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675611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01B17E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国旗</w:t>
            </w:r>
          </w:p>
        </w:tc>
        <w:tc>
          <w:tcPr>
            <w:tcW w:w="2864" w:type="dxa"/>
            <w:tcBorders>
              <w:top w:val="single" w:sz="4" w:space="0" w:color="000000"/>
              <w:left w:val="single" w:sz="4" w:space="0" w:color="000000"/>
              <w:bottom w:val="single" w:sz="4" w:space="0" w:color="000000"/>
              <w:right w:val="single" w:sz="4" w:space="0" w:color="000000"/>
            </w:tcBorders>
            <w:vAlign w:val="center"/>
          </w:tcPr>
          <w:p w14:paraId="4A71FE78" w14:textId="264E10D3"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5号</w:t>
            </w:r>
          </w:p>
        </w:tc>
        <w:tc>
          <w:tcPr>
            <w:tcW w:w="838" w:type="dxa"/>
            <w:tcBorders>
              <w:top w:val="single" w:sz="4" w:space="0" w:color="000000"/>
              <w:left w:val="single" w:sz="4" w:space="0" w:color="000000"/>
              <w:bottom w:val="single" w:sz="4" w:space="0" w:color="000000"/>
              <w:right w:val="single" w:sz="4" w:space="0" w:color="000000"/>
            </w:tcBorders>
            <w:vAlign w:val="center"/>
          </w:tcPr>
          <w:p w14:paraId="123C28D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543" w:type="dxa"/>
            <w:tcBorders>
              <w:top w:val="single" w:sz="4" w:space="0" w:color="000000"/>
              <w:left w:val="single" w:sz="4" w:space="0" w:color="000000"/>
              <w:bottom w:val="single" w:sz="4" w:space="0" w:color="000000"/>
              <w:right w:val="single" w:sz="4" w:space="0" w:color="000000"/>
            </w:tcBorders>
            <w:vAlign w:val="center"/>
          </w:tcPr>
          <w:p w14:paraId="28F7CBD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554147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124247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46F45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719A7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号型（球体）</w:t>
            </w:r>
          </w:p>
        </w:tc>
        <w:tc>
          <w:tcPr>
            <w:tcW w:w="2864" w:type="dxa"/>
            <w:tcBorders>
              <w:top w:val="single" w:sz="4" w:space="0" w:color="000000"/>
              <w:left w:val="single" w:sz="4" w:space="0" w:color="000000"/>
              <w:bottom w:val="single" w:sz="4" w:space="0" w:color="000000"/>
              <w:right w:val="single" w:sz="4" w:space="0" w:color="000000"/>
            </w:tcBorders>
            <w:vAlign w:val="center"/>
          </w:tcPr>
          <w:p w14:paraId="0E2941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φ300~黑色~带支撑架</w:t>
            </w:r>
          </w:p>
        </w:tc>
        <w:tc>
          <w:tcPr>
            <w:tcW w:w="838" w:type="dxa"/>
            <w:tcBorders>
              <w:top w:val="single" w:sz="4" w:space="0" w:color="000000"/>
              <w:left w:val="single" w:sz="4" w:space="0" w:color="000000"/>
              <w:bottom w:val="single" w:sz="4" w:space="0" w:color="000000"/>
              <w:right w:val="single" w:sz="4" w:space="0" w:color="000000"/>
            </w:tcBorders>
            <w:vAlign w:val="center"/>
          </w:tcPr>
          <w:p w14:paraId="5FCB97B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0895B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50769AF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6B4D73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297B330" w14:textId="1BE8286D"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(九)</w:t>
            </w:r>
          </w:p>
        </w:tc>
        <w:tc>
          <w:tcPr>
            <w:tcW w:w="1957" w:type="dxa"/>
            <w:tcBorders>
              <w:top w:val="single" w:sz="4" w:space="0" w:color="000000"/>
              <w:left w:val="single" w:sz="4" w:space="0" w:color="000000"/>
              <w:bottom w:val="single" w:sz="4" w:space="0" w:color="000000"/>
              <w:right w:val="single" w:sz="4" w:space="0" w:color="000000"/>
            </w:tcBorders>
            <w:vAlign w:val="center"/>
          </w:tcPr>
          <w:p w14:paraId="60C1F6B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其他</w:t>
            </w:r>
          </w:p>
        </w:tc>
        <w:tc>
          <w:tcPr>
            <w:tcW w:w="2864" w:type="dxa"/>
            <w:tcBorders>
              <w:top w:val="single" w:sz="4" w:space="0" w:color="000000"/>
              <w:left w:val="single" w:sz="4" w:space="0" w:color="000000"/>
              <w:bottom w:val="single" w:sz="4" w:space="0" w:color="000000"/>
              <w:right w:val="single" w:sz="4" w:space="0" w:color="000000"/>
            </w:tcBorders>
            <w:vAlign w:val="center"/>
          </w:tcPr>
          <w:p w14:paraId="0C222F0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67419DC"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7F10C45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414A33D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09F8FD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B228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37BD6C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舱室铭牌</w:t>
            </w:r>
          </w:p>
        </w:tc>
        <w:tc>
          <w:tcPr>
            <w:tcW w:w="2864" w:type="dxa"/>
            <w:tcBorders>
              <w:top w:val="single" w:sz="4" w:space="0" w:color="000000"/>
              <w:left w:val="single" w:sz="4" w:space="0" w:color="000000"/>
              <w:bottom w:val="single" w:sz="4" w:space="0" w:color="000000"/>
              <w:right w:val="single" w:sz="4" w:space="0" w:color="000000"/>
            </w:tcBorders>
            <w:vAlign w:val="center"/>
          </w:tcPr>
          <w:p w14:paraId="78F525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不锈钢板雕刻</w:t>
            </w:r>
          </w:p>
        </w:tc>
        <w:tc>
          <w:tcPr>
            <w:tcW w:w="838" w:type="dxa"/>
            <w:tcBorders>
              <w:top w:val="single" w:sz="4" w:space="0" w:color="000000"/>
              <w:left w:val="single" w:sz="4" w:space="0" w:color="000000"/>
              <w:bottom w:val="single" w:sz="4" w:space="0" w:color="000000"/>
              <w:right w:val="single" w:sz="4" w:space="0" w:color="000000"/>
            </w:tcBorders>
            <w:vAlign w:val="center"/>
          </w:tcPr>
          <w:p w14:paraId="6FB631A1" w14:textId="346392CC"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B9AE97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0FC784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DFB1F9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45E069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62FC6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有义波高与航速对照表</w:t>
            </w:r>
          </w:p>
        </w:tc>
        <w:tc>
          <w:tcPr>
            <w:tcW w:w="2864" w:type="dxa"/>
            <w:tcBorders>
              <w:top w:val="single" w:sz="4" w:space="0" w:color="000000"/>
              <w:left w:val="single" w:sz="4" w:space="0" w:color="000000"/>
              <w:bottom w:val="single" w:sz="4" w:space="0" w:color="000000"/>
              <w:right w:val="single" w:sz="4" w:space="0" w:color="000000"/>
            </w:tcBorders>
            <w:vAlign w:val="center"/>
          </w:tcPr>
          <w:p w14:paraId="01E832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不锈钢板雕刻</w:t>
            </w:r>
          </w:p>
        </w:tc>
        <w:tc>
          <w:tcPr>
            <w:tcW w:w="838" w:type="dxa"/>
            <w:tcBorders>
              <w:top w:val="single" w:sz="4" w:space="0" w:color="000000"/>
              <w:left w:val="single" w:sz="4" w:space="0" w:color="000000"/>
              <w:bottom w:val="single" w:sz="4" w:space="0" w:color="000000"/>
              <w:right w:val="single" w:sz="4" w:space="0" w:color="000000"/>
            </w:tcBorders>
            <w:vAlign w:val="center"/>
          </w:tcPr>
          <w:p w14:paraId="43E548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E2638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B4E17F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019A43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5F71C0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3F9FE8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标徽</w:t>
            </w:r>
          </w:p>
        </w:tc>
        <w:tc>
          <w:tcPr>
            <w:tcW w:w="2864" w:type="dxa"/>
            <w:tcBorders>
              <w:top w:val="single" w:sz="4" w:space="0" w:color="000000"/>
              <w:left w:val="single" w:sz="4" w:space="0" w:color="000000"/>
              <w:bottom w:val="single" w:sz="4" w:space="0" w:color="000000"/>
              <w:right w:val="single" w:sz="4" w:space="0" w:color="000000"/>
            </w:tcBorders>
            <w:vAlign w:val="center"/>
          </w:tcPr>
          <w:p w14:paraId="28A52774"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2E754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F9D9C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C9A221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按图制作</w:t>
            </w:r>
          </w:p>
        </w:tc>
      </w:tr>
      <w:tr w:rsidR="00BB6B3B" w:rsidRPr="00BB6B3B" w14:paraId="737DAB5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BDBB1A"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73BFCE94"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内装</w:t>
            </w:r>
          </w:p>
        </w:tc>
        <w:tc>
          <w:tcPr>
            <w:tcW w:w="2864" w:type="dxa"/>
            <w:tcBorders>
              <w:top w:val="single" w:sz="4" w:space="0" w:color="000000"/>
              <w:left w:val="single" w:sz="4" w:space="0" w:color="000000"/>
              <w:bottom w:val="single" w:sz="4" w:space="0" w:color="000000"/>
              <w:right w:val="single" w:sz="4" w:space="0" w:color="000000"/>
            </w:tcBorders>
            <w:vAlign w:val="center"/>
          </w:tcPr>
          <w:p w14:paraId="2064EE3E"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B147858"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B59AE2C"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7A7B9E87"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28ED6CD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723CE4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73AC416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舱室家具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325598D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8D5E9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167876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5BC17D36"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1D3322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7744C7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3A74AF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铝方通</w:t>
            </w:r>
          </w:p>
        </w:tc>
        <w:tc>
          <w:tcPr>
            <w:tcW w:w="2864" w:type="dxa"/>
            <w:tcBorders>
              <w:top w:val="single" w:sz="4" w:space="0" w:color="000000"/>
              <w:left w:val="single" w:sz="4" w:space="0" w:color="000000"/>
              <w:bottom w:val="single" w:sz="4" w:space="0" w:color="000000"/>
              <w:right w:val="single" w:sz="4" w:space="0" w:color="000000"/>
            </w:tcBorders>
            <w:vAlign w:val="center"/>
          </w:tcPr>
          <w:p w14:paraId="43F32990" w14:textId="6B03749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20*40*1mm</w:t>
            </w:r>
          </w:p>
        </w:tc>
        <w:tc>
          <w:tcPr>
            <w:tcW w:w="838" w:type="dxa"/>
            <w:tcBorders>
              <w:top w:val="single" w:sz="4" w:space="0" w:color="000000"/>
              <w:left w:val="single" w:sz="4" w:space="0" w:color="000000"/>
              <w:bottom w:val="single" w:sz="4" w:space="0" w:color="000000"/>
              <w:right w:val="single" w:sz="4" w:space="0" w:color="000000"/>
            </w:tcBorders>
            <w:vAlign w:val="center"/>
          </w:tcPr>
          <w:p w14:paraId="628E589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543" w:type="dxa"/>
            <w:tcBorders>
              <w:top w:val="single" w:sz="4" w:space="0" w:color="000000"/>
              <w:left w:val="single" w:sz="4" w:space="0" w:color="000000"/>
              <w:bottom w:val="single" w:sz="4" w:space="0" w:color="000000"/>
              <w:right w:val="single" w:sz="4" w:space="0" w:color="000000"/>
            </w:tcBorders>
            <w:vAlign w:val="center"/>
          </w:tcPr>
          <w:p w14:paraId="09EAA76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w:t>
            </w:r>
          </w:p>
        </w:tc>
        <w:tc>
          <w:tcPr>
            <w:tcW w:w="2293" w:type="dxa"/>
            <w:tcBorders>
              <w:top w:val="single" w:sz="4" w:space="0" w:color="000000"/>
              <w:left w:val="single" w:sz="4" w:space="0" w:color="000000"/>
              <w:bottom w:val="single" w:sz="4" w:space="0" w:color="000000"/>
              <w:right w:val="single" w:sz="4" w:space="0" w:color="000000"/>
            </w:tcBorders>
            <w:vAlign w:val="center"/>
          </w:tcPr>
          <w:p w14:paraId="0A24D38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FBDCC48"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E384C7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30DAA84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天花铝蜂窝板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4F76A254" w14:textId="7E9CFF4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T=10mm，双面铝板+可见面贴PVC膜</w:t>
            </w:r>
          </w:p>
        </w:tc>
        <w:tc>
          <w:tcPr>
            <w:tcW w:w="838" w:type="dxa"/>
            <w:tcBorders>
              <w:top w:val="single" w:sz="4" w:space="0" w:color="000000"/>
              <w:left w:val="single" w:sz="4" w:space="0" w:color="000000"/>
              <w:bottom w:val="single" w:sz="4" w:space="0" w:color="000000"/>
              <w:right w:val="single" w:sz="4" w:space="0" w:color="000000"/>
            </w:tcBorders>
            <w:vAlign w:val="center"/>
          </w:tcPr>
          <w:p w14:paraId="153E57F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13C27F3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93" w:type="dxa"/>
            <w:tcBorders>
              <w:top w:val="single" w:sz="4" w:space="0" w:color="000000"/>
              <w:left w:val="single" w:sz="4" w:space="0" w:color="000000"/>
              <w:bottom w:val="single" w:sz="4" w:space="0" w:color="000000"/>
              <w:right w:val="single" w:sz="4" w:space="0" w:color="000000"/>
            </w:tcBorders>
            <w:vAlign w:val="center"/>
          </w:tcPr>
          <w:p w14:paraId="2796656D" w14:textId="18A82DA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70AFE3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F52BD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42F303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围壁铝蜂窝板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0159D73F" w14:textId="014FBDC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T=10mm，双面铝板+可见面贴PVC膜</w:t>
            </w:r>
          </w:p>
        </w:tc>
        <w:tc>
          <w:tcPr>
            <w:tcW w:w="838" w:type="dxa"/>
            <w:tcBorders>
              <w:top w:val="single" w:sz="4" w:space="0" w:color="000000"/>
              <w:left w:val="single" w:sz="4" w:space="0" w:color="000000"/>
              <w:bottom w:val="single" w:sz="4" w:space="0" w:color="000000"/>
              <w:right w:val="single" w:sz="4" w:space="0" w:color="000000"/>
            </w:tcBorders>
            <w:vAlign w:val="center"/>
          </w:tcPr>
          <w:p w14:paraId="6EA34BD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09A2AED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2293" w:type="dxa"/>
            <w:tcBorders>
              <w:top w:val="single" w:sz="4" w:space="0" w:color="000000"/>
              <w:left w:val="single" w:sz="4" w:space="0" w:color="000000"/>
              <w:bottom w:val="single" w:sz="4" w:space="0" w:color="000000"/>
              <w:right w:val="single" w:sz="4" w:space="0" w:color="000000"/>
            </w:tcBorders>
            <w:vAlign w:val="center"/>
          </w:tcPr>
          <w:p w14:paraId="411B1540" w14:textId="4C08F81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7C40959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BC8104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5261EE9" w14:textId="2F6E508C"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PVC地板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727C885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T=2mm</w:t>
            </w:r>
          </w:p>
        </w:tc>
        <w:tc>
          <w:tcPr>
            <w:tcW w:w="838" w:type="dxa"/>
            <w:tcBorders>
              <w:top w:val="single" w:sz="4" w:space="0" w:color="000000"/>
              <w:left w:val="single" w:sz="4" w:space="0" w:color="000000"/>
              <w:bottom w:val="single" w:sz="4" w:space="0" w:color="000000"/>
              <w:right w:val="single" w:sz="4" w:space="0" w:color="000000"/>
            </w:tcBorders>
            <w:vAlign w:val="center"/>
          </w:tcPr>
          <w:p w14:paraId="2E8663B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74AB563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6C18534D" w14:textId="5E04D031"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A5E087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4B80CA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33CB8A6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原子灰</w:t>
            </w:r>
          </w:p>
        </w:tc>
        <w:tc>
          <w:tcPr>
            <w:tcW w:w="2864" w:type="dxa"/>
            <w:tcBorders>
              <w:top w:val="single" w:sz="4" w:space="0" w:color="000000"/>
              <w:left w:val="single" w:sz="4" w:space="0" w:color="000000"/>
              <w:bottom w:val="single" w:sz="4" w:space="0" w:color="000000"/>
              <w:right w:val="single" w:sz="4" w:space="0" w:color="000000"/>
            </w:tcBorders>
            <w:vAlign w:val="center"/>
          </w:tcPr>
          <w:p w14:paraId="2288D8A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合金原子灰</w:t>
            </w:r>
          </w:p>
        </w:tc>
        <w:tc>
          <w:tcPr>
            <w:tcW w:w="838" w:type="dxa"/>
            <w:tcBorders>
              <w:top w:val="single" w:sz="4" w:space="0" w:color="000000"/>
              <w:left w:val="single" w:sz="4" w:space="0" w:color="000000"/>
              <w:bottom w:val="single" w:sz="4" w:space="0" w:color="000000"/>
              <w:right w:val="single" w:sz="4" w:space="0" w:color="000000"/>
            </w:tcBorders>
            <w:vAlign w:val="center"/>
          </w:tcPr>
          <w:p w14:paraId="76EB31B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543" w:type="dxa"/>
            <w:tcBorders>
              <w:top w:val="single" w:sz="4" w:space="0" w:color="000000"/>
              <w:left w:val="single" w:sz="4" w:space="0" w:color="000000"/>
              <w:bottom w:val="single" w:sz="4" w:space="0" w:color="000000"/>
              <w:right w:val="single" w:sz="4" w:space="0" w:color="000000"/>
            </w:tcBorders>
            <w:vAlign w:val="center"/>
          </w:tcPr>
          <w:p w14:paraId="37E001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93" w:type="dxa"/>
            <w:tcBorders>
              <w:top w:val="single" w:sz="4" w:space="0" w:color="000000"/>
              <w:left w:val="single" w:sz="4" w:space="0" w:color="000000"/>
              <w:bottom w:val="single" w:sz="4" w:space="0" w:color="000000"/>
              <w:right w:val="single" w:sz="4" w:space="0" w:color="000000"/>
            </w:tcBorders>
            <w:vAlign w:val="center"/>
          </w:tcPr>
          <w:p w14:paraId="27ACC71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C420BC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7413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1E0D336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舱室家具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7B7A6D4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2C0369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2FAC5A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7E45A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3814D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CCAA66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455EF12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驾控台</w:t>
            </w:r>
          </w:p>
        </w:tc>
        <w:tc>
          <w:tcPr>
            <w:tcW w:w="2864" w:type="dxa"/>
            <w:tcBorders>
              <w:top w:val="single" w:sz="4" w:space="0" w:color="000000"/>
              <w:left w:val="single" w:sz="4" w:space="0" w:color="000000"/>
              <w:bottom w:val="single" w:sz="4" w:space="0" w:color="000000"/>
              <w:right w:val="single" w:sz="4" w:space="0" w:color="000000"/>
            </w:tcBorders>
            <w:vAlign w:val="center"/>
          </w:tcPr>
          <w:p w14:paraId="6656F57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玻璃钢</w:t>
            </w:r>
          </w:p>
        </w:tc>
        <w:tc>
          <w:tcPr>
            <w:tcW w:w="838" w:type="dxa"/>
            <w:tcBorders>
              <w:top w:val="single" w:sz="4" w:space="0" w:color="000000"/>
              <w:left w:val="single" w:sz="4" w:space="0" w:color="000000"/>
              <w:bottom w:val="single" w:sz="4" w:space="0" w:color="000000"/>
              <w:right w:val="single" w:sz="4" w:space="0" w:color="000000"/>
            </w:tcBorders>
            <w:vAlign w:val="center"/>
          </w:tcPr>
          <w:p w14:paraId="3113667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504FB3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C9AE4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6974678"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B84270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47DA879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减震驾驶椅</w:t>
            </w:r>
          </w:p>
        </w:tc>
        <w:tc>
          <w:tcPr>
            <w:tcW w:w="2864" w:type="dxa"/>
            <w:tcBorders>
              <w:top w:val="single" w:sz="4" w:space="0" w:color="000000"/>
              <w:left w:val="single" w:sz="4" w:space="0" w:color="000000"/>
              <w:bottom w:val="single" w:sz="4" w:space="0" w:color="000000"/>
              <w:right w:val="single" w:sz="4" w:space="0" w:color="000000"/>
            </w:tcBorders>
            <w:vAlign w:val="center"/>
          </w:tcPr>
          <w:p w14:paraId="2591A2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仿皮~靠背可调，扶手可踏板，配安全带调，带可折叠脚</w:t>
            </w:r>
          </w:p>
        </w:tc>
        <w:tc>
          <w:tcPr>
            <w:tcW w:w="838" w:type="dxa"/>
            <w:tcBorders>
              <w:top w:val="single" w:sz="4" w:space="0" w:color="000000"/>
              <w:left w:val="single" w:sz="4" w:space="0" w:color="000000"/>
              <w:bottom w:val="single" w:sz="4" w:space="0" w:color="000000"/>
              <w:right w:val="single" w:sz="4" w:space="0" w:color="000000"/>
            </w:tcBorders>
            <w:vAlign w:val="center"/>
          </w:tcPr>
          <w:p w14:paraId="5F0B24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976EC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256CA2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7819ADF"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477118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16E861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减震座椅</w:t>
            </w:r>
          </w:p>
        </w:tc>
        <w:tc>
          <w:tcPr>
            <w:tcW w:w="2864" w:type="dxa"/>
            <w:tcBorders>
              <w:top w:val="single" w:sz="4" w:space="0" w:color="000000"/>
              <w:left w:val="single" w:sz="4" w:space="0" w:color="000000"/>
              <w:bottom w:val="single" w:sz="4" w:space="0" w:color="000000"/>
              <w:right w:val="single" w:sz="4" w:space="0" w:color="000000"/>
            </w:tcBorders>
            <w:vAlign w:val="center"/>
          </w:tcPr>
          <w:p w14:paraId="6BE2F6D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仿皮~靠背可调，扶手可调，配安全带</w:t>
            </w:r>
          </w:p>
        </w:tc>
        <w:tc>
          <w:tcPr>
            <w:tcW w:w="838" w:type="dxa"/>
            <w:tcBorders>
              <w:top w:val="single" w:sz="4" w:space="0" w:color="000000"/>
              <w:left w:val="single" w:sz="4" w:space="0" w:color="000000"/>
              <w:bottom w:val="single" w:sz="4" w:space="0" w:color="000000"/>
              <w:right w:val="single" w:sz="4" w:space="0" w:color="000000"/>
            </w:tcBorders>
            <w:vAlign w:val="center"/>
          </w:tcPr>
          <w:p w14:paraId="7D249D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00C3B9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FB896E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6A85041"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21F2D8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123AAE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两人座沙发</w:t>
            </w:r>
          </w:p>
        </w:tc>
        <w:tc>
          <w:tcPr>
            <w:tcW w:w="2864" w:type="dxa"/>
            <w:tcBorders>
              <w:top w:val="single" w:sz="4" w:space="0" w:color="000000"/>
              <w:left w:val="single" w:sz="4" w:space="0" w:color="000000"/>
              <w:bottom w:val="single" w:sz="4" w:space="0" w:color="000000"/>
              <w:right w:val="single" w:sz="4" w:space="0" w:color="000000"/>
            </w:tcBorders>
            <w:vAlign w:val="center"/>
          </w:tcPr>
          <w:p w14:paraId="3060459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铝蜂窝板座箱+仿皮沙发垫，配安全带</w:t>
            </w:r>
          </w:p>
        </w:tc>
        <w:tc>
          <w:tcPr>
            <w:tcW w:w="838" w:type="dxa"/>
            <w:tcBorders>
              <w:top w:val="single" w:sz="4" w:space="0" w:color="000000"/>
              <w:left w:val="single" w:sz="4" w:space="0" w:color="000000"/>
              <w:bottom w:val="single" w:sz="4" w:space="0" w:color="000000"/>
              <w:right w:val="single" w:sz="4" w:space="0" w:color="000000"/>
            </w:tcBorders>
            <w:vAlign w:val="center"/>
          </w:tcPr>
          <w:p w14:paraId="785AC4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D397AE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12D6C8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13E82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1B9AB6" w14:textId="5863120C"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280B34C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其它</w:t>
            </w:r>
          </w:p>
        </w:tc>
        <w:tc>
          <w:tcPr>
            <w:tcW w:w="2864" w:type="dxa"/>
            <w:tcBorders>
              <w:top w:val="single" w:sz="4" w:space="0" w:color="000000"/>
              <w:left w:val="single" w:sz="4" w:space="0" w:color="000000"/>
              <w:bottom w:val="single" w:sz="4" w:space="0" w:color="000000"/>
              <w:right w:val="single" w:sz="4" w:space="0" w:color="000000"/>
            </w:tcBorders>
            <w:vAlign w:val="center"/>
          </w:tcPr>
          <w:p w14:paraId="50F5598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F78DE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0AF8ABA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0DEBD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8E54B6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2BF4AE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FA8B69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前挡风玻璃遮阳帘</w:t>
            </w:r>
          </w:p>
        </w:tc>
        <w:tc>
          <w:tcPr>
            <w:tcW w:w="2864" w:type="dxa"/>
            <w:tcBorders>
              <w:top w:val="single" w:sz="4" w:space="0" w:color="000000"/>
              <w:left w:val="single" w:sz="4" w:space="0" w:color="000000"/>
              <w:bottom w:val="single" w:sz="4" w:space="0" w:color="000000"/>
              <w:right w:val="single" w:sz="4" w:space="0" w:color="000000"/>
            </w:tcBorders>
            <w:vAlign w:val="center"/>
          </w:tcPr>
          <w:p w14:paraId="267092D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下拉式太阳膜卷帘，现场打样</w:t>
            </w:r>
          </w:p>
        </w:tc>
        <w:tc>
          <w:tcPr>
            <w:tcW w:w="838" w:type="dxa"/>
            <w:tcBorders>
              <w:top w:val="single" w:sz="4" w:space="0" w:color="000000"/>
              <w:left w:val="single" w:sz="4" w:space="0" w:color="000000"/>
              <w:bottom w:val="single" w:sz="4" w:space="0" w:color="000000"/>
              <w:right w:val="single" w:sz="4" w:space="0" w:color="000000"/>
            </w:tcBorders>
            <w:vAlign w:val="center"/>
          </w:tcPr>
          <w:p w14:paraId="47BD5A5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63F32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018B526A" w14:textId="191237A0" w:rsidR="00BB6B3B" w:rsidRPr="00BB6B3B" w:rsidRDefault="001273E7"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w:t>
            </w:r>
            <w:r w:rsidR="00BB6B3B" w:rsidRPr="00BB6B3B">
              <w:rPr>
                <w:rFonts w:ascii="宋体" w:eastAsia="宋体" w:hAnsi="宋体" w:cs="宋体" w:hint="eastAsia"/>
                <w:color w:val="000000"/>
                <w:kern w:val="0"/>
                <w:szCs w:val="21"/>
                <w:lang w:bidi="ar"/>
              </w:rPr>
              <w:t>阻燃或低播焰</w:t>
            </w:r>
            <w:r>
              <w:rPr>
                <w:rFonts w:ascii="宋体" w:eastAsia="宋体" w:hAnsi="宋体" w:cs="宋体" w:hint="eastAsia"/>
                <w:color w:val="000000"/>
                <w:kern w:val="0"/>
                <w:szCs w:val="21"/>
                <w:lang w:bidi="ar"/>
              </w:rPr>
              <w:t>标准</w:t>
            </w:r>
          </w:p>
        </w:tc>
      </w:tr>
      <w:tr w:rsidR="00BB6B3B" w:rsidRPr="00BB6B3B" w14:paraId="7147E34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899BC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D2A414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窗帘</w:t>
            </w:r>
          </w:p>
        </w:tc>
        <w:tc>
          <w:tcPr>
            <w:tcW w:w="2864" w:type="dxa"/>
            <w:tcBorders>
              <w:top w:val="single" w:sz="4" w:space="0" w:color="000000"/>
              <w:left w:val="single" w:sz="4" w:space="0" w:color="000000"/>
              <w:bottom w:val="single" w:sz="4" w:space="0" w:color="000000"/>
              <w:right w:val="single" w:sz="4" w:space="0" w:color="000000"/>
            </w:tcBorders>
            <w:vAlign w:val="center"/>
          </w:tcPr>
          <w:p w14:paraId="2916A00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布艺，现场打样</w:t>
            </w:r>
          </w:p>
        </w:tc>
        <w:tc>
          <w:tcPr>
            <w:tcW w:w="838" w:type="dxa"/>
            <w:tcBorders>
              <w:top w:val="single" w:sz="4" w:space="0" w:color="000000"/>
              <w:left w:val="single" w:sz="4" w:space="0" w:color="000000"/>
              <w:bottom w:val="single" w:sz="4" w:space="0" w:color="000000"/>
              <w:right w:val="single" w:sz="4" w:space="0" w:color="000000"/>
            </w:tcBorders>
            <w:vAlign w:val="center"/>
          </w:tcPr>
          <w:p w14:paraId="6406DE1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76835A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93" w:type="dxa"/>
            <w:tcBorders>
              <w:top w:val="single" w:sz="4" w:space="0" w:color="000000"/>
              <w:left w:val="single" w:sz="4" w:space="0" w:color="000000"/>
              <w:bottom w:val="single" w:sz="4" w:space="0" w:color="000000"/>
              <w:right w:val="single" w:sz="4" w:space="0" w:color="000000"/>
            </w:tcBorders>
            <w:vAlign w:val="center"/>
          </w:tcPr>
          <w:p w14:paraId="2844C50A" w14:textId="25A0B04E" w:rsidR="00BB6B3B" w:rsidRPr="00BB6B3B" w:rsidRDefault="001273E7"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w:t>
            </w:r>
            <w:r w:rsidR="00BB6B3B" w:rsidRPr="00BB6B3B">
              <w:rPr>
                <w:rFonts w:ascii="宋体" w:eastAsia="宋体" w:hAnsi="宋体" w:cs="宋体" w:hint="eastAsia"/>
                <w:color w:val="000000"/>
                <w:kern w:val="0"/>
                <w:szCs w:val="21"/>
                <w:lang w:bidi="ar"/>
              </w:rPr>
              <w:t>阻燃或低播焰</w:t>
            </w:r>
            <w:r>
              <w:rPr>
                <w:rFonts w:ascii="宋体" w:eastAsia="宋体" w:hAnsi="宋体" w:cs="宋体" w:hint="eastAsia"/>
                <w:color w:val="000000"/>
                <w:kern w:val="0"/>
                <w:szCs w:val="21"/>
                <w:lang w:bidi="ar"/>
              </w:rPr>
              <w:t>标准</w:t>
            </w:r>
          </w:p>
        </w:tc>
      </w:tr>
      <w:tr w:rsidR="00BB6B3B" w:rsidRPr="00BB6B3B" w14:paraId="41CB18D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DE702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5246458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全船五金件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6CE6045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拉手、枪钉等小五金件</w:t>
            </w:r>
          </w:p>
        </w:tc>
        <w:tc>
          <w:tcPr>
            <w:tcW w:w="838" w:type="dxa"/>
            <w:tcBorders>
              <w:top w:val="single" w:sz="4" w:space="0" w:color="000000"/>
              <w:left w:val="single" w:sz="4" w:space="0" w:color="000000"/>
              <w:bottom w:val="single" w:sz="4" w:space="0" w:color="000000"/>
              <w:right w:val="single" w:sz="4" w:space="0" w:color="000000"/>
            </w:tcBorders>
            <w:vAlign w:val="center"/>
          </w:tcPr>
          <w:p w14:paraId="4F405A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72E4D67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003EDE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C6C97AD"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2784494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8FC98A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辅助材料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2D788F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结构胶、铝型材包边线条、踏步铝防滑条等</w:t>
            </w:r>
          </w:p>
        </w:tc>
        <w:tc>
          <w:tcPr>
            <w:tcW w:w="838" w:type="dxa"/>
            <w:tcBorders>
              <w:top w:val="single" w:sz="4" w:space="0" w:color="000000"/>
              <w:left w:val="single" w:sz="4" w:space="0" w:color="000000"/>
              <w:bottom w:val="single" w:sz="4" w:space="0" w:color="000000"/>
              <w:right w:val="single" w:sz="4" w:space="0" w:color="000000"/>
            </w:tcBorders>
            <w:vAlign w:val="center"/>
          </w:tcPr>
          <w:p w14:paraId="052A51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43790EB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635E3B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5B11DB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D039F4A"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6F02B2BF"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轮机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5590338F"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816DDA0"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0411373"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1B93F1D4"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63EEB0E7" w14:textId="77777777" w:rsidTr="001273E7">
        <w:trPr>
          <w:trHeight w:val="1059"/>
        </w:trPr>
        <w:tc>
          <w:tcPr>
            <w:tcW w:w="883" w:type="dxa"/>
            <w:tcBorders>
              <w:top w:val="single" w:sz="4" w:space="0" w:color="000000"/>
              <w:left w:val="single" w:sz="4" w:space="0" w:color="000000"/>
              <w:bottom w:val="single" w:sz="4" w:space="0" w:color="000000"/>
              <w:right w:val="single" w:sz="4" w:space="0" w:color="000000"/>
            </w:tcBorders>
            <w:vAlign w:val="center"/>
          </w:tcPr>
          <w:p w14:paraId="46CCFAA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40B97D7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船用推进挂机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270FF88E" w14:textId="26CAAF7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型式：V型10缸4冲程</w:t>
            </w:r>
            <w:r w:rsidRPr="00BB6B3B">
              <w:rPr>
                <w:rFonts w:ascii="宋体" w:eastAsia="宋体" w:hAnsi="宋体" w:cs="宋体" w:hint="eastAsia"/>
                <w:color w:val="000000"/>
                <w:kern w:val="0"/>
                <w:szCs w:val="21"/>
                <w:lang w:bidi="ar"/>
              </w:rPr>
              <w:br/>
              <w:t>额定功率：400HP</w:t>
            </w:r>
            <w:r w:rsidRPr="00BB6B3B">
              <w:rPr>
                <w:rFonts w:ascii="宋体" w:eastAsia="宋体" w:hAnsi="宋体" w:cs="宋体" w:hint="eastAsia"/>
                <w:color w:val="000000"/>
                <w:kern w:val="0"/>
                <w:szCs w:val="21"/>
                <w:lang w:bidi="ar"/>
              </w:rPr>
              <w:br/>
              <w:t>额定转速：5800-6400rpm</w:t>
            </w:r>
            <w:r w:rsidRPr="00BB6B3B">
              <w:rPr>
                <w:rFonts w:ascii="宋体" w:eastAsia="宋体" w:hAnsi="宋体" w:cs="宋体" w:hint="eastAsia"/>
                <w:color w:val="000000"/>
                <w:kern w:val="0"/>
                <w:szCs w:val="21"/>
                <w:lang w:bidi="ar"/>
              </w:rPr>
              <w:br/>
              <w:t>冷却方式：水冷启动方</w:t>
            </w:r>
            <w:r w:rsidRPr="00BB6B3B">
              <w:rPr>
                <w:rFonts w:ascii="宋体" w:eastAsia="宋体" w:hAnsi="宋体" w:cs="宋体" w:hint="eastAsia"/>
                <w:color w:val="000000"/>
                <w:kern w:val="0"/>
                <w:szCs w:val="21"/>
                <w:lang w:bidi="ar"/>
              </w:rPr>
              <w:br/>
              <w:t>式：DC12V电马达启动</w:t>
            </w:r>
            <w:r w:rsidRPr="00BB6B3B">
              <w:rPr>
                <w:rFonts w:ascii="宋体" w:eastAsia="宋体" w:hAnsi="宋体" w:cs="宋体" w:hint="eastAsia"/>
                <w:color w:val="000000"/>
                <w:kern w:val="0"/>
                <w:szCs w:val="21"/>
                <w:lang w:bidi="ar"/>
              </w:rPr>
              <w:br/>
              <w:t>齿轮比：2.08:1</w:t>
            </w:r>
            <w:r w:rsidRPr="00BB6B3B">
              <w:rPr>
                <w:rFonts w:ascii="宋体" w:eastAsia="宋体" w:hAnsi="宋体" w:cs="宋体" w:hint="eastAsia"/>
                <w:color w:val="000000"/>
                <w:kern w:val="0"/>
                <w:szCs w:val="21"/>
                <w:lang w:bidi="ar"/>
              </w:rPr>
              <w:br/>
              <w:t>挂机轴长：25或30英寸</w:t>
            </w:r>
          </w:p>
        </w:tc>
        <w:tc>
          <w:tcPr>
            <w:tcW w:w="838" w:type="dxa"/>
            <w:tcBorders>
              <w:top w:val="single" w:sz="4" w:space="0" w:color="000000"/>
              <w:left w:val="single" w:sz="4" w:space="0" w:color="000000"/>
              <w:bottom w:val="single" w:sz="4" w:space="0" w:color="000000"/>
              <w:right w:val="single" w:sz="4" w:space="0" w:color="000000"/>
            </w:tcBorders>
            <w:vAlign w:val="center"/>
          </w:tcPr>
          <w:p w14:paraId="2ABF38C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04F0FD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C376371" w14:textId="03431DC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br/>
              <w:t>随机配油水分离器</w:t>
            </w:r>
          </w:p>
        </w:tc>
      </w:tr>
      <w:tr w:rsidR="00BB6B3B" w:rsidRPr="00BB6B3B" w14:paraId="0B7E2E9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705795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1957" w:type="dxa"/>
            <w:tcBorders>
              <w:top w:val="single" w:sz="4" w:space="0" w:color="000000"/>
              <w:left w:val="single" w:sz="4" w:space="0" w:color="000000"/>
              <w:bottom w:val="single" w:sz="4" w:space="0" w:color="000000"/>
              <w:right w:val="single" w:sz="4" w:space="0" w:color="000000"/>
            </w:tcBorders>
            <w:vAlign w:val="center"/>
          </w:tcPr>
          <w:p w14:paraId="080DD0C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挂机原配电缆总成</w:t>
            </w:r>
          </w:p>
        </w:tc>
        <w:tc>
          <w:tcPr>
            <w:tcW w:w="2864" w:type="dxa"/>
            <w:tcBorders>
              <w:top w:val="single" w:sz="4" w:space="0" w:color="000000"/>
              <w:left w:val="single" w:sz="4" w:space="0" w:color="000000"/>
              <w:bottom w:val="single" w:sz="4" w:space="0" w:color="000000"/>
              <w:right w:val="single" w:sz="4" w:space="0" w:color="000000"/>
            </w:tcBorders>
            <w:vAlign w:val="center"/>
          </w:tcPr>
          <w:p w14:paraId="150E7281" w14:textId="1A40B0A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38英尺</w:t>
            </w:r>
          </w:p>
        </w:tc>
        <w:tc>
          <w:tcPr>
            <w:tcW w:w="838" w:type="dxa"/>
            <w:tcBorders>
              <w:top w:val="single" w:sz="4" w:space="0" w:color="000000"/>
              <w:left w:val="single" w:sz="4" w:space="0" w:color="000000"/>
              <w:bottom w:val="single" w:sz="4" w:space="0" w:color="000000"/>
              <w:right w:val="single" w:sz="4" w:space="0" w:color="000000"/>
            </w:tcBorders>
            <w:vAlign w:val="center"/>
          </w:tcPr>
          <w:p w14:paraId="664B720A" w14:textId="3EC4BAE6"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762C5C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34AE6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268F1C8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2CD2B2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1957" w:type="dxa"/>
            <w:tcBorders>
              <w:top w:val="single" w:sz="4" w:space="0" w:color="000000"/>
              <w:left w:val="single" w:sz="4" w:space="0" w:color="000000"/>
              <w:bottom w:val="single" w:sz="4" w:space="0" w:color="000000"/>
              <w:right w:val="single" w:sz="4" w:space="0" w:color="000000"/>
            </w:tcBorders>
            <w:vAlign w:val="center"/>
          </w:tcPr>
          <w:p w14:paraId="13FC11D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液压油管</w:t>
            </w:r>
          </w:p>
        </w:tc>
        <w:tc>
          <w:tcPr>
            <w:tcW w:w="2864" w:type="dxa"/>
            <w:tcBorders>
              <w:top w:val="single" w:sz="4" w:space="0" w:color="000000"/>
              <w:left w:val="single" w:sz="4" w:space="0" w:color="000000"/>
              <w:bottom w:val="single" w:sz="4" w:space="0" w:color="000000"/>
              <w:right w:val="single" w:sz="4" w:space="0" w:color="000000"/>
            </w:tcBorders>
            <w:vAlign w:val="center"/>
          </w:tcPr>
          <w:p w14:paraId="48443254" w14:textId="1C42DC0E"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38英尺</w:t>
            </w:r>
          </w:p>
        </w:tc>
        <w:tc>
          <w:tcPr>
            <w:tcW w:w="838" w:type="dxa"/>
            <w:tcBorders>
              <w:top w:val="single" w:sz="4" w:space="0" w:color="000000"/>
              <w:left w:val="single" w:sz="4" w:space="0" w:color="000000"/>
              <w:bottom w:val="single" w:sz="4" w:space="0" w:color="000000"/>
              <w:right w:val="single" w:sz="4" w:space="0" w:color="000000"/>
            </w:tcBorders>
            <w:vAlign w:val="center"/>
          </w:tcPr>
          <w:p w14:paraId="7B4BA23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1F9B39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20EC5BE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19E629B"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B46AF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1.3</w:t>
            </w:r>
          </w:p>
        </w:tc>
        <w:tc>
          <w:tcPr>
            <w:tcW w:w="1957" w:type="dxa"/>
            <w:tcBorders>
              <w:top w:val="single" w:sz="4" w:space="0" w:color="000000"/>
              <w:left w:val="single" w:sz="4" w:space="0" w:color="000000"/>
              <w:bottom w:val="single" w:sz="4" w:space="0" w:color="000000"/>
              <w:right w:val="single" w:sz="4" w:space="0" w:color="000000"/>
            </w:tcBorders>
            <w:vAlign w:val="center"/>
          </w:tcPr>
          <w:p w14:paraId="41CC70A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原配组合数字转速表</w:t>
            </w:r>
          </w:p>
        </w:tc>
        <w:tc>
          <w:tcPr>
            <w:tcW w:w="2864" w:type="dxa"/>
            <w:tcBorders>
              <w:top w:val="single" w:sz="4" w:space="0" w:color="000000"/>
              <w:left w:val="single" w:sz="4" w:space="0" w:color="000000"/>
              <w:bottom w:val="single" w:sz="4" w:space="0" w:color="000000"/>
              <w:right w:val="single" w:sz="4" w:space="0" w:color="000000"/>
            </w:tcBorders>
            <w:vAlign w:val="center"/>
          </w:tcPr>
          <w:p w14:paraId="5B09B2B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E1A1BB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AA5A09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6F0E45F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474BC12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4399A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1957" w:type="dxa"/>
            <w:tcBorders>
              <w:top w:val="single" w:sz="4" w:space="0" w:color="000000"/>
              <w:left w:val="single" w:sz="4" w:space="0" w:color="000000"/>
              <w:bottom w:val="single" w:sz="4" w:space="0" w:color="000000"/>
              <w:right w:val="single" w:sz="4" w:space="0" w:color="000000"/>
            </w:tcBorders>
            <w:vAlign w:val="center"/>
          </w:tcPr>
          <w:p w14:paraId="30E3D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三机立式遥控盒</w:t>
            </w:r>
          </w:p>
        </w:tc>
        <w:tc>
          <w:tcPr>
            <w:tcW w:w="2864" w:type="dxa"/>
            <w:tcBorders>
              <w:top w:val="single" w:sz="4" w:space="0" w:color="000000"/>
              <w:left w:val="single" w:sz="4" w:space="0" w:color="000000"/>
              <w:bottom w:val="single" w:sz="4" w:space="0" w:color="000000"/>
              <w:right w:val="single" w:sz="4" w:space="0" w:color="000000"/>
            </w:tcBorders>
            <w:vAlign w:val="center"/>
          </w:tcPr>
          <w:p w14:paraId="306D23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三个手柄，一对一操纵</w:t>
            </w:r>
          </w:p>
        </w:tc>
        <w:tc>
          <w:tcPr>
            <w:tcW w:w="838" w:type="dxa"/>
            <w:tcBorders>
              <w:top w:val="single" w:sz="4" w:space="0" w:color="000000"/>
              <w:left w:val="single" w:sz="4" w:space="0" w:color="000000"/>
              <w:bottom w:val="single" w:sz="4" w:space="0" w:color="000000"/>
              <w:right w:val="single" w:sz="4" w:space="0" w:color="000000"/>
            </w:tcBorders>
            <w:vAlign w:val="center"/>
          </w:tcPr>
          <w:p w14:paraId="65FA9CC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A5EAC4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D0516E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749F3F7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03EDCE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1957" w:type="dxa"/>
            <w:tcBorders>
              <w:top w:val="single" w:sz="4" w:space="0" w:color="000000"/>
              <w:left w:val="single" w:sz="4" w:space="0" w:color="000000"/>
              <w:bottom w:val="single" w:sz="4" w:space="0" w:color="000000"/>
              <w:right w:val="single" w:sz="4" w:space="0" w:color="000000"/>
            </w:tcBorders>
            <w:vAlign w:val="center"/>
          </w:tcPr>
          <w:p w14:paraId="46AD3F9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电子助力泵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7F6C799C"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F82510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456A6C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ED536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205695C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C51E5E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1957" w:type="dxa"/>
            <w:tcBorders>
              <w:top w:val="single" w:sz="4" w:space="0" w:color="000000"/>
              <w:left w:val="single" w:sz="4" w:space="0" w:color="000000"/>
              <w:bottom w:val="single" w:sz="4" w:space="0" w:color="000000"/>
              <w:right w:val="single" w:sz="4" w:space="0" w:color="000000"/>
            </w:tcBorders>
            <w:vAlign w:val="center"/>
          </w:tcPr>
          <w:p w14:paraId="0CECF7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方向盘和方向机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79DEDE21"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5FC9D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741D7B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3FD87F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458C55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4BDCF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1957" w:type="dxa"/>
            <w:tcBorders>
              <w:top w:val="single" w:sz="4" w:space="0" w:color="000000"/>
              <w:left w:val="single" w:sz="4" w:space="0" w:color="000000"/>
              <w:bottom w:val="single" w:sz="4" w:space="0" w:color="000000"/>
              <w:right w:val="single" w:sz="4" w:space="0" w:color="000000"/>
            </w:tcBorders>
            <w:vAlign w:val="center"/>
          </w:tcPr>
          <w:p w14:paraId="70D644B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双机连接杆</w:t>
            </w:r>
          </w:p>
        </w:tc>
        <w:tc>
          <w:tcPr>
            <w:tcW w:w="2864" w:type="dxa"/>
            <w:tcBorders>
              <w:top w:val="single" w:sz="4" w:space="0" w:color="000000"/>
              <w:left w:val="single" w:sz="4" w:space="0" w:color="000000"/>
              <w:bottom w:val="single" w:sz="4" w:space="0" w:color="000000"/>
              <w:right w:val="single" w:sz="4" w:space="0" w:color="000000"/>
            </w:tcBorders>
            <w:vAlign w:val="center"/>
          </w:tcPr>
          <w:p w14:paraId="67172B3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双机连接型</w:t>
            </w:r>
          </w:p>
        </w:tc>
        <w:tc>
          <w:tcPr>
            <w:tcW w:w="838" w:type="dxa"/>
            <w:tcBorders>
              <w:top w:val="single" w:sz="4" w:space="0" w:color="000000"/>
              <w:left w:val="single" w:sz="4" w:space="0" w:color="000000"/>
              <w:bottom w:val="single" w:sz="4" w:space="0" w:color="000000"/>
              <w:right w:val="single" w:sz="4" w:space="0" w:color="000000"/>
            </w:tcBorders>
            <w:vAlign w:val="center"/>
          </w:tcPr>
          <w:p w14:paraId="7EE2F90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6477BBD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06EC3C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75A56EF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C9768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1957" w:type="dxa"/>
            <w:tcBorders>
              <w:top w:val="single" w:sz="4" w:space="0" w:color="000000"/>
              <w:left w:val="single" w:sz="4" w:space="0" w:color="000000"/>
              <w:bottom w:val="single" w:sz="4" w:space="0" w:color="000000"/>
              <w:right w:val="single" w:sz="4" w:space="0" w:color="000000"/>
            </w:tcBorders>
            <w:vAlign w:val="center"/>
          </w:tcPr>
          <w:p w14:paraId="4794DF8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液压油缸</w:t>
            </w:r>
          </w:p>
        </w:tc>
        <w:tc>
          <w:tcPr>
            <w:tcW w:w="2864" w:type="dxa"/>
            <w:tcBorders>
              <w:top w:val="single" w:sz="4" w:space="0" w:color="000000"/>
              <w:left w:val="single" w:sz="4" w:space="0" w:color="000000"/>
              <w:bottom w:val="single" w:sz="4" w:space="0" w:color="000000"/>
              <w:right w:val="single" w:sz="4" w:space="0" w:color="000000"/>
            </w:tcBorders>
            <w:vAlign w:val="center"/>
          </w:tcPr>
          <w:p w14:paraId="354FC9A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0F811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57CF517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7752F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2F83D7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69F2E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1.9</w:t>
            </w:r>
          </w:p>
        </w:tc>
        <w:tc>
          <w:tcPr>
            <w:tcW w:w="1957" w:type="dxa"/>
            <w:tcBorders>
              <w:top w:val="single" w:sz="4" w:space="0" w:color="000000"/>
              <w:left w:val="single" w:sz="4" w:space="0" w:color="000000"/>
              <w:bottom w:val="single" w:sz="4" w:space="0" w:color="000000"/>
              <w:right w:val="single" w:sz="4" w:space="0" w:color="000000"/>
            </w:tcBorders>
            <w:vAlign w:val="center"/>
          </w:tcPr>
          <w:p w14:paraId="03D75C3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液压油和机油</w:t>
            </w:r>
          </w:p>
        </w:tc>
        <w:tc>
          <w:tcPr>
            <w:tcW w:w="2864" w:type="dxa"/>
            <w:tcBorders>
              <w:top w:val="single" w:sz="4" w:space="0" w:color="000000"/>
              <w:left w:val="single" w:sz="4" w:space="0" w:color="000000"/>
              <w:bottom w:val="single" w:sz="4" w:space="0" w:color="000000"/>
              <w:right w:val="single" w:sz="4" w:space="0" w:color="000000"/>
            </w:tcBorders>
            <w:vAlign w:val="center"/>
          </w:tcPr>
          <w:p w14:paraId="77F96CF7"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6D62868" w14:textId="4C00B809"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0D8EE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D3630B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6FC016A" w14:textId="77777777" w:rsidTr="001273E7">
        <w:trPr>
          <w:trHeight w:val="908"/>
        </w:trPr>
        <w:tc>
          <w:tcPr>
            <w:tcW w:w="883" w:type="dxa"/>
            <w:tcBorders>
              <w:top w:val="single" w:sz="4" w:space="0" w:color="000000"/>
              <w:left w:val="single" w:sz="4" w:space="0" w:color="000000"/>
              <w:bottom w:val="single" w:sz="4" w:space="0" w:color="000000"/>
              <w:right w:val="single" w:sz="4" w:space="0" w:color="000000"/>
            </w:tcBorders>
            <w:vAlign w:val="center"/>
          </w:tcPr>
          <w:p w14:paraId="585BD0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54D700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柴油发电机组</w:t>
            </w:r>
          </w:p>
        </w:tc>
        <w:tc>
          <w:tcPr>
            <w:tcW w:w="2864" w:type="dxa"/>
            <w:tcBorders>
              <w:top w:val="single" w:sz="4" w:space="0" w:color="000000"/>
              <w:left w:val="single" w:sz="4" w:space="0" w:color="000000"/>
              <w:bottom w:val="single" w:sz="4" w:space="0" w:color="000000"/>
              <w:right w:val="single" w:sz="4" w:space="0" w:color="000000"/>
            </w:tcBorders>
            <w:vAlign w:val="center"/>
          </w:tcPr>
          <w:p w14:paraId="16CF08FF" w14:textId="52A11EE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功率：6kW</w:t>
            </w:r>
            <w:r w:rsidRPr="00BB6B3B">
              <w:rPr>
                <w:rFonts w:ascii="宋体" w:eastAsia="宋体" w:hAnsi="宋体" w:cs="宋体" w:hint="eastAsia"/>
                <w:color w:val="000000"/>
                <w:kern w:val="0"/>
                <w:szCs w:val="21"/>
                <w:lang w:bidi="ar"/>
              </w:rPr>
              <w:br/>
              <w:t>电制：AC230V/50Hz</w:t>
            </w:r>
          </w:p>
        </w:tc>
        <w:tc>
          <w:tcPr>
            <w:tcW w:w="838" w:type="dxa"/>
            <w:tcBorders>
              <w:top w:val="single" w:sz="4" w:space="0" w:color="000000"/>
              <w:left w:val="single" w:sz="4" w:space="0" w:color="000000"/>
              <w:bottom w:val="single" w:sz="4" w:space="0" w:color="000000"/>
              <w:right w:val="single" w:sz="4" w:space="0" w:color="000000"/>
            </w:tcBorders>
            <w:vAlign w:val="center"/>
          </w:tcPr>
          <w:p w14:paraId="1F98D35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44EF7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0FA8CE5" w14:textId="12347CF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br/>
              <w:t>带隔音罩</w:t>
            </w:r>
            <w:r w:rsidR="00BB6B3B" w:rsidRPr="00BB6B3B">
              <w:rPr>
                <w:rFonts w:ascii="宋体" w:eastAsia="宋体" w:hAnsi="宋体" w:cs="宋体" w:hint="eastAsia"/>
                <w:color w:val="000000"/>
                <w:kern w:val="0"/>
                <w:szCs w:val="21"/>
                <w:lang w:bidi="ar"/>
              </w:rPr>
              <w:br/>
              <w:t>带湿式消音器</w:t>
            </w:r>
            <w:r w:rsidR="00BB6B3B" w:rsidRPr="00BB6B3B">
              <w:rPr>
                <w:rFonts w:ascii="宋体" w:eastAsia="宋体" w:hAnsi="宋体" w:cs="宋体" w:hint="eastAsia"/>
                <w:color w:val="000000"/>
                <w:kern w:val="0"/>
                <w:szCs w:val="21"/>
                <w:lang w:bidi="ar"/>
              </w:rPr>
              <w:br/>
              <w:t>带海水滤器</w:t>
            </w:r>
            <w:r w:rsidR="00BB6B3B" w:rsidRPr="00BB6B3B">
              <w:rPr>
                <w:rFonts w:ascii="宋体" w:eastAsia="宋体" w:hAnsi="宋体" w:cs="宋体" w:hint="eastAsia"/>
                <w:color w:val="000000"/>
                <w:kern w:val="0"/>
                <w:szCs w:val="21"/>
                <w:lang w:bidi="ar"/>
              </w:rPr>
              <w:br/>
              <w:t>带远程仪表</w:t>
            </w:r>
          </w:p>
        </w:tc>
      </w:tr>
      <w:tr w:rsidR="00BB6B3B" w:rsidRPr="00BB6B3B" w14:paraId="51336FB3"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CCEF9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B3DF4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风冷一体式顶置空调</w:t>
            </w:r>
          </w:p>
        </w:tc>
        <w:tc>
          <w:tcPr>
            <w:tcW w:w="2864" w:type="dxa"/>
            <w:tcBorders>
              <w:top w:val="single" w:sz="4" w:space="0" w:color="000000"/>
              <w:left w:val="single" w:sz="4" w:space="0" w:color="000000"/>
              <w:bottom w:val="single" w:sz="4" w:space="0" w:color="000000"/>
              <w:right w:val="single" w:sz="4" w:space="0" w:color="000000"/>
            </w:tcBorders>
            <w:vAlign w:val="center"/>
          </w:tcPr>
          <w:p w14:paraId="62D41F8C" w14:textId="29FB24FF"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制冷量：3.5kW</w:t>
            </w:r>
            <w:r w:rsidRPr="00BB6B3B">
              <w:rPr>
                <w:rFonts w:ascii="宋体" w:eastAsia="宋体" w:hAnsi="宋体" w:cs="宋体" w:hint="eastAsia"/>
                <w:color w:val="000000"/>
                <w:kern w:val="0"/>
                <w:szCs w:val="21"/>
                <w:lang w:bidi="ar"/>
              </w:rPr>
              <w:br/>
              <w:t>电制：AC220V/50Hz</w:t>
            </w:r>
          </w:p>
        </w:tc>
        <w:tc>
          <w:tcPr>
            <w:tcW w:w="838" w:type="dxa"/>
            <w:tcBorders>
              <w:top w:val="single" w:sz="4" w:space="0" w:color="000000"/>
              <w:left w:val="single" w:sz="4" w:space="0" w:color="000000"/>
              <w:bottom w:val="single" w:sz="4" w:space="0" w:color="000000"/>
              <w:right w:val="single" w:sz="4" w:space="0" w:color="000000"/>
            </w:tcBorders>
            <w:vAlign w:val="center"/>
          </w:tcPr>
          <w:p w14:paraId="7ECB2B8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5352BD6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839EC8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5CAA855" w14:textId="77777777" w:rsidTr="001273E7">
        <w:trPr>
          <w:trHeight w:val="607"/>
        </w:trPr>
        <w:tc>
          <w:tcPr>
            <w:tcW w:w="883" w:type="dxa"/>
            <w:tcBorders>
              <w:top w:val="single" w:sz="4" w:space="0" w:color="000000"/>
              <w:left w:val="single" w:sz="4" w:space="0" w:color="000000"/>
              <w:bottom w:val="single" w:sz="4" w:space="0" w:color="000000"/>
              <w:right w:val="single" w:sz="4" w:space="0" w:color="000000"/>
            </w:tcBorders>
            <w:vAlign w:val="center"/>
          </w:tcPr>
          <w:p w14:paraId="3D51078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899EC2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可移动式舱底泵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74048906" w14:textId="198606C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流量：7.57m³/h</w:t>
            </w:r>
            <w:r w:rsidRPr="00BB6B3B">
              <w:rPr>
                <w:rFonts w:ascii="宋体" w:eastAsia="宋体" w:hAnsi="宋体" w:cs="宋体" w:hint="eastAsia"/>
                <w:color w:val="000000"/>
                <w:kern w:val="0"/>
                <w:szCs w:val="21"/>
                <w:lang w:bidi="ar"/>
              </w:rPr>
              <w:br/>
              <w:t>扬程：3m</w:t>
            </w:r>
            <w:r w:rsidRPr="00BB6B3B">
              <w:rPr>
                <w:rFonts w:ascii="宋体" w:eastAsia="宋体" w:hAnsi="宋体" w:cs="宋体" w:hint="eastAsia"/>
                <w:color w:val="000000"/>
                <w:kern w:val="0"/>
                <w:szCs w:val="21"/>
                <w:lang w:bidi="ar"/>
              </w:rPr>
              <w:br/>
              <w:t>电压：DC-12V电流：10A</w:t>
            </w:r>
          </w:p>
        </w:tc>
        <w:tc>
          <w:tcPr>
            <w:tcW w:w="838" w:type="dxa"/>
            <w:tcBorders>
              <w:top w:val="single" w:sz="4" w:space="0" w:color="000000"/>
              <w:left w:val="single" w:sz="4" w:space="0" w:color="000000"/>
              <w:bottom w:val="single" w:sz="4" w:space="0" w:color="000000"/>
              <w:right w:val="single" w:sz="4" w:space="0" w:color="000000"/>
            </w:tcBorders>
            <w:vAlign w:val="center"/>
          </w:tcPr>
          <w:p w14:paraId="6D099F9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253D54B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293" w:type="dxa"/>
            <w:tcBorders>
              <w:top w:val="single" w:sz="4" w:space="0" w:color="000000"/>
              <w:left w:val="single" w:sz="4" w:space="0" w:color="000000"/>
              <w:bottom w:val="single" w:sz="4" w:space="0" w:color="000000"/>
              <w:right w:val="single" w:sz="4" w:space="0" w:color="000000"/>
            </w:tcBorders>
            <w:vAlign w:val="center"/>
          </w:tcPr>
          <w:p w14:paraId="3CE845C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C5BD50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AA89D1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719E8D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手摇泵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6AA1E9B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流量：6.0m³/h</w:t>
            </w:r>
          </w:p>
        </w:tc>
        <w:tc>
          <w:tcPr>
            <w:tcW w:w="838" w:type="dxa"/>
            <w:tcBorders>
              <w:top w:val="single" w:sz="4" w:space="0" w:color="000000"/>
              <w:left w:val="single" w:sz="4" w:space="0" w:color="000000"/>
              <w:bottom w:val="single" w:sz="4" w:space="0" w:color="000000"/>
              <w:right w:val="single" w:sz="4" w:space="0" w:color="000000"/>
            </w:tcBorders>
            <w:vAlign w:val="center"/>
          </w:tcPr>
          <w:p w14:paraId="609130C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3D0A48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E92AF4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26E3B0E"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1A07F59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3E6459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汽油箱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2ACD221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容积：1000L</w:t>
            </w:r>
            <w:r w:rsidRPr="00BB6B3B">
              <w:rPr>
                <w:rFonts w:ascii="宋体" w:eastAsia="宋体" w:hAnsi="宋体" w:cs="宋体" w:hint="eastAsia"/>
                <w:color w:val="000000"/>
                <w:kern w:val="0"/>
                <w:szCs w:val="21"/>
                <w:lang w:bidi="ar"/>
              </w:rPr>
              <w:br/>
              <w:t>材质：铝合金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1AA17CF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044A4F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479744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D10B1F7"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9DC66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5757CA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5E0A0E2D" w14:textId="45BE0E7A"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容积：50L</w:t>
            </w:r>
            <w:r w:rsidRPr="00BB6B3B">
              <w:rPr>
                <w:rFonts w:ascii="宋体" w:eastAsia="宋体" w:hAnsi="宋体" w:cs="宋体" w:hint="eastAsia"/>
                <w:color w:val="000000"/>
                <w:kern w:val="0"/>
                <w:szCs w:val="21"/>
                <w:lang w:bidi="ar"/>
              </w:rPr>
              <w:br/>
              <w:t>材质：铝合金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42CEB9C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FBAC51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B26DD9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23B65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4883A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6928FA1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电子液位计</w:t>
            </w:r>
          </w:p>
        </w:tc>
        <w:tc>
          <w:tcPr>
            <w:tcW w:w="2864" w:type="dxa"/>
            <w:tcBorders>
              <w:top w:val="single" w:sz="4" w:space="0" w:color="000000"/>
              <w:left w:val="single" w:sz="4" w:space="0" w:color="000000"/>
              <w:bottom w:val="single" w:sz="4" w:space="0" w:color="000000"/>
              <w:right w:val="single" w:sz="4" w:space="0" w:color="000000"/>
            </w:tcBorders>
            <w:vAlign w:val="center"/>
          </w:tcPr>
          <w:p w14:paraId="640F22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HSD-E350mm</w:t>
            </w:r>
            <w:r w:rsidRPr="00BB6B3B">
              <w:rPr>
                <w:rFonts w:ascii="宋体" w:eastAsia="宋体" w:hAnsi="宋体" w:cs="宋体" w:hint="eastAsia"/>
                <w:color w:val="000000"/>
                <w:kern w:val="0"/>
                <w:szCs w:val="21"/>
                <w:lang w:bidi="ar"/>
              </w:rPr>
              <w:br/>
              <w:t>带远程</w:t>
            </w:r>
            <w:r w:rsidRPr="00BB6B3B">
              <w:rPr>
                <w:rFonts w:ascii="宋体" w:eastAsia="宋体" w:hAnsi="宋体" w:cs="宋体" w:hint="eastAsia"/>
                <w:color w:val="000000"/>
                <w:kern w:val="0"/>
                <w:szCs w:val="21"/>
                <w:lang w:bidi="ar"/>
              </w:rPr>
              <w:br/>
              <w:t>显示表</w:t>
            </w:r>
          </w:p>
        </w:tc>
        <w:tc>
          <w:tcPr>
            <w:tcW w:w="838" w:type="dxa"/>
            <w:tcBorders>
              <w:top w:val="single" w:sz="4" w:space="0" w:color="000000"/>
              <w:left w:val="single" w:sz="4" w:space="0" w:color="000000"/>
              <w:bottom w:val="single" w:sz="4" w:space="0" w:color="000000"/>
              <w:right w:val="single" w:sz="4" w:space="0" w:color="000000"/>
            </w:tcBorders>
            <w:vAlign w:val="center"/>
          </w:tcPr>
          <w:p w14:paraId="33AFCE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7A8693A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17DC5E8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F78E2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117ECA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0DDE4E4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舱底水高位报警</w:t>
            </w:r>
          </w:p>
        </w:tc>
        <w:tc>
          <w:tcPr>
            <w:tcW w:w="2864" w:type="dxa"/>
            <w:tcBorders>
              <w:top w:val="single" w:sz="4" w:space="0" w:color="000000"/>
              <w:left w:val="single" w:sz="4" w:space="0" w:color="000000"/>
              <w:bottom w:val="single" w:sz="4" w:space="0" w:color="000000"/>
              <w:right w:val="single" w:sz="4" w:space="0" w:color="000000"/>
            </w:tcBorders>
            <w:vAlign w:val="center"/>
          </w:tcPr>
          <w:p w14:paraId="246DFFE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Rule-A-Matic 35</w:t>
            </w:r>
          </w:p>
        </w:tc>
        <w:tc>
          <w:tcPr>
            <w:tcW w:w="838" w:type="dxa"/>
            <w:tcBorders>
              <w:top w:val="single" w:sz="4" w:space="0" w:color="000000"/>
              <w:left w:val="single" w:sz="4" w:space="0" w:color="000000"/>
              <w:bottom w:val="single" w:sz="4" w:space="0" w:color="000000"/>
              <w:right w:val="single" w:sz="4" w:space="0" w:color="000000"/>
            </w:tcBorders>
            <w:vAlign w:val="center"/>
          </w:tcPr>
          <w:p w14:paraId="2AFF9E9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B7402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493D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0F53D0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61572D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w:t>
            </w:r>
          </w:p>
        </w:tc>
        <w:tc>
          <w:tcPr>
            <w:tcW w:w="1957" w:type="dxa"/>
            <w:tcBorders>
              <w:top w:val="single" w:sz="4" w:space="0" w:color="000000"/>
              <w:left w:val="single" w:sz="4" w:space="0" w:color="000000"/>
              <w:bottom w:val="single" w:sz="4" w:space="0" w:color="000000"/>
              <w:right w:val="single" w:sz="4" w:space="0" w:color="000000"/>
            </w:tcBorders>
            <w:vAlign w:val="center"/>
          </w:tcPr>
          <w:p w14:paraId="0FE30C7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油箱透气头</w:t>
            </w:r>
          </w:p>
        </w:tc>
        <w:tc>
          <w:tcPr>
            <w:tcW w:w="2864" w:type="dxa"/>
            <w:tcBorders>
              <w:top w:val="single" w:sz="4" w:space="0" w:color="000000"/>
              <w:left w:val="single" w:sz="4" w:space="0" w:color="000000"/>
              <w:bottom w:val="single" w:sz="4" w:space="0" w:color="000000"/>
              <w:right w:val="single" w:sz="4" w:space="0" w:color="000000"/>
            </w:tcBorders>
            <w:vAlign w:val="center"/>
          </w:tcPr>
          <w:p w14:paraId="1462F4EC" w14:textId="273E3B8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DN25呼吸阀</w:t>
            </w:r>
          </w:p>
        </w:tc>
        <w:tc>
          <w:tcPr>
            <w:tcW w:w="838" w:type="dxa"/>
            <w:tcBorders>
              <w:top w:val="single" w:sz="4" w:space="0" w:color="000000"/>
              <w:left w:val="single" w:sz="4" w:space="0" w:color="000000"/>
              <w:bottom w:val="single" w:sz="4" w:space="0" w:color="000000"/>
              <w:right w:val="single" w:sz="4" w:space="0" w:color="000000"/>
            </w:tcBorders>
            <w:vAlign w:val="center"/>
          </w:tcPr>
          <w:p w14:paraId="335ACF9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3DDA7C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1F14BC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13A5F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B331B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1957" w:type="dxa"/>
            <w:tcBorders>
              <w:top w:val="single" w:sz="4" w:space="0" w:color="000000"/>
              <w:left w:val="single" w:sz="4" w:space="0" w:color="000000"/>
              <w:bottom w:val="single" w:sz="4" w:space="0" w:color="000000"/>
              <w:right w:val="single" w:sz="4" w:space="0" w:color="000000"/>
            </w:tcBorders>
            <w:vAlign w:val="center"/>
          </w:tcPr>
          <w:p w14:paraId="72B9761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柴油箱透气头</w:t>
            </w:r>
          </w:p>
        </w:tc>
        <w:tc>
          <w:tcPr>
            <w:tcW w:w="2864" w:type="dxa"/>
            <w:tcBorders>
              <w:top w:val="single" w:sz="4" w:space="0" w:color="000000"/>
              <w:left w:val="single" w:sz="4" w:space="0" w:color="000000"/>
              <w:bottom w:val="single" w:sz="4" w:space="0" w:color="000000"/>
              <w:right w:val="single" w:sz="4" w:space="0" w:color="000000"/>
            </w:tcBorders>
            <w:vAlign w:val="center"/>
          </w:tcPr>
          <w:p w14:paraId="4FF3494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DN50</w:t>
            </w:r>
          </w:p>
        </w:tc>
        <w:tc>
          <w:tcPr>
            <w:tcW w:w="838" w:type="dxa"/>
            <w:tcBorders>
              <w:top w:val="single" w:sz="4" w:space="0" w:color="000000"/>
              <w:left w:val="single" w:sz="4" w:space="0" w:color="000000"/>
              <w:bottom w:val="single" w:sz="4" w:space="0" w:color="000000"/>
              <w:right w:val="single" w:sz="4" w:space="0" w:color="000000"/>
            </w:tcBorders>
            <w:vAlign w:val="center"/>
          </w:tcPr>
          <w:p w14:paraId="434E56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4BBC3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78107C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E6CCBCB"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D3FF8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12</w:t>
            </w:r>
          </w:p>
        </w:tc>
        <w:tc>
          <w:tcPr>
            <w:tcW w:w="1957" w:type="dxa"/>
            <w:tcBorders>
              <w:top w:val="single" w:sz="4" w:space="0" w:color="000000"/>
              <w:left w:val="single" w:sz="4" w:space="0" w:color="000000"/>
              <w:bottom w:val="single" w:sz="4" w:space="0" w:color="000000"/>
              <w:right w:val="single" w:sz="4" w:space="0" w:color="000000"/>
            </w:tcBorders>
            <w:vAlign w:val="center"/>
          </w:tcPr>
          <w:p w14:paraId="17FEBA6F" w14:textId="197EA8C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手提式CO2灭火器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2242E66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7B8CD79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53809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1E0F6E7" w14:textId="108AD5C0"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2AFBD8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ED2F65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1957" w:type="dxa"/>
            <w:tcBorders>
              <w:top w:val="single" w:sz="4" w:space="0" w:color="000000"/>
              <w:left w:val="single" w:sz="4" w:space="0" w:color="000000"/>
              <w:bottom w:val="single" w:sz="4" w:space="0" w:color="000000"/>
              <w:right w:val="single" w:sz="4" w:space="0" w:color="000000"/>
            </w:tcBorders>
            <w:vAlign w:val="center"/>
          </w:tcPr>
          <w:p w14:paraId="0E4198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船用管材及阀件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058D4D6D" w14:textId="4E9E82C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管材：316L或铝合金</w:t>
            </w:r>
            <w:r w:rsidRPr="00BB6B3B">
              <w:rPr>
                <w:rFonts w:ascii="宋体" w:eastAsia="宋体" w:hAnsi="宋体" w:cs="宋体" w:hint="eastAsia"/>
                <w:color w:val="000000"/>
                <w:kern w:val="0"/>
                <w:szCs w:val="21"/>
                <w:lang w:bidi="ar"/>
              </w:rPr>
              <w:br/>
              <w:t>阀件：316L不锈钢</w:t>
            </w:r>
          </w:p>
        </w:tc>
        <w:tc>
          <w:tcPr>
            <w:tcW w:w="838" w:type="dxa"/>
            <w:tcBorders>
              <w:top w:val="single" w:sz="4" w:space="0" w:color="000000"/>
              <w:left w:val="single" w:sz="4" w:space="0" w:color="000000"/>
              <w:bottom w:val="single" w:sz="4" w:space="0" w:color="000000"/>
              <w:right w:val="single" w:sz="4" w:space="0" w:color="000000"/>
            </w:tcBorders>
            <w:vAlign w:val="center"/>
          </w:tcPr>
          <w:p w14:paraId="18DFFC02" w14:textId="320BD1C1"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3D38F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623B3A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用于发电机舱和燃油箱所在空舱</w:t>
            </w:r>
          </w:p>
        </w:tc>
      </w:tr>
      <w:tr w:rsidR="00BB6B3B" w:rsidRPr="00BB6B3B" w14:paraId="1B850422"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0B07805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1957" w:type="dxa"/>
            <w:tcBorders>
              <w:top w:val="single" w:sz="4" w:space="0" w:color="000000"/>
              <w:left w:val="single" w:sz="4" w:space="0" w:color="000000"/>
              <w:bottom w:val="single" w:sz="4" w:space="0" w:color="000000"/>
              <w:right w:val="single" w:sz="4" w:space="0" w:color="000000"/>
            </w:tcBorders>
            <w:vAlign w:val="center"/>
          </w:tcPr>
          <w:p w14:paraId="39D2A92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简易工属具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61B0DF97" w14:textId="3899F91D"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油箱加油口扳手1只5m钢卷尺一个10*100十字螺丝刀一个1.5磅八角锤一个</w:t>
            </w:r>
          </w:p>
        </w:tc>
        <w:tc>
          <w:tcPr>
            <w:tcW w:w="838" w:type="dxa"/>
            <w:tcBorders>
              <w:top w:val="single" w:sz="4" w:space="0" w:color="000000"/>
              <w:left w:val="single" w:sz="4" w:space="0" w:color="000000"/>
              <w:bottom w:val="single" w:sz="4" w:space="0" w:color="000000"/>
              <w:right w:val="single" w:sz="4" w:space="0" w:color="000000"/>
            </w:tcBorders>
            <w:vAlign w:val="center"/>
          </w:tcPr>
          <w:p w14:paraId="597E7F3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4E264B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C3FED7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28AA2D7"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58FC5E6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1957" w:type="dxa"/>
            <w:tcBorders>
              <w:top w:val="single" w:sz="4" w:space="0" w:color="000000"/>
              <w:left w:val="single" w:sz="4" w:space="0" w:color="000000"/>
              <w:bottom w:val="single" w:sz="4" w:space="0" w:color="000000"/>
              <w:right w:val="single" w:sz="4" w:space="0" w:color="000000"/>
            </w:tcBorders>
            <w:vAlign w:val="center"/>
          </w:tcPr>
          <w:p w14:paraId="64BE44E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轮机辅料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7266F1B7" w14:textId="05F69B6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挂机安装板防火堵料若干垫片、管夹、螺栓等管路附件</w:t>
            </w:r>
            <w:r w:rsidRPr="00BB6B3B">
              <w:rPr>
                <w:rFonts w:ascii="宋体" w:eastAsia="宋体" w:hAnsi="宋体" w:cs="宋体" w:hint="eastAsia"/>
                <w:color w:val="000000"/>
                <w:kern w:val="0"/>
                <w:szCs w:val="21"/>
                <w:lang w:bidi="ar"/>
              </w:rPr>
              <w:br/>
              <w:t>试航汽油1000L</w:t>
            </w:r>
          </w:p>
        </w:tc>
        <w:tc>
          <w:tcPr>
            <w:tcW w:w="838" w:type="dxa"/>
            <w:tcBorders>
              <w:top w:val="single" w:sz="4" w:space="0" w:color="000000"/>
              <w:left w:val="single" w:sz="4" w:space="0" w:color="000000"/>
              <w:bottom w:val="single" w:sz="4" w:space="0" w:color="000000"/>
              <w:right w:val="single" w:sz="4" w:space="0" w:color="000000"/>
            </w:tcBorders>
            <w:vAlign w:val="center"/>
          </w:tcPr>
          <w:p w14:paraId="7253ED7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8C9F55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6D55E2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5F5661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B95D85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6E98567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电气部分</w:t>
            </w:r>
          </w:p>
        </w:tc>
        <w:tc>
          <w:tcPr>
            <w:tcW w:w="2864" w:type="dxa"/>
            <w:tcBorders>
              <w:top w:val="single" w:sz="4" w:space="0" w:color="000000"/>
              <w:left w:val="single" w:sz="4" w:space="0" w:color="000000"/>
              <w:bottom w:val="single" w:sz="4" w:space="0" w:color="000000"/>
              <w:right w:val="single" w:sz="4" w:space="0" w:color="000000"/>
            </w:tcBorders>
            <w:vAlign w:val="center"/>
          </w:tcPr>
          <w:p w14:paraId="653A1887"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0CBD24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64EC277"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6870C7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537739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5B4F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641479E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电源与配电设备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0096575D"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2A22B3B"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26142D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4EE1C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A60E6D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B5A56D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3C1B6F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铅酸蓄电池</w:t>
            </w:r>
          </w:p>
        </w:tc>
        <w:tc>
          <w:tcPr>
            <w:tcW w:w="2864" w:type="dxa"/>
            <w:tcBorders>
              <w:top w:val="single" w:sz="4" w:space="0" w:color="000000"/>
              <w:left w:val="single" w:sz="4" w:space="0" w:color="000000"/>
              <w:bottom w:val="single" w:sz="4" w:space="0" w:color="000000"/>
              <w:right w:val="single" w:sz="4" w:space="0" w:color="000000"/>
            </w:tcBorders>
            <w:vAlign w:val="center"/>
          </w:tcPr>
          <w:p w14:paraId="399410B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免维护12V200Ah</w:t>
            </w:r>
          </w:p>
        </w:tc>
        <w:tc>
          <w:tcPr>
            <w:tcW w:w="838" w:type="dxa"/>
            <w:tcBorders>
              <w:top w:val="single" w:sz="4" w:space="0" w:color="000000"/>
              <w:left w:val="single" w:sz="4" w:space="0" w:color="000000"/>
              <w:bottom w:val="single" w:sz="4" w:space="0" w:color="000000"/>
              <w:right w:val="single" w:sz="4" w:space="0" w:color="000000"/>
            </w:tcBorders>
            <w:vAlign w:val="center"/>
          </w:tcPr>
          <w:p w14:paraId="0053370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1372872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BB859FC" w14:textId="08396D6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FC3DB2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2842D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33D65DF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铅酸蓄电池</w:t>
            </w:r>
          </w:p>
        </w:tc>
        <w:tc>
          <w:tcPr>
            <w:tcW w:w="2864" w:type="dxa"/>
            <w:tcBorders>
              <w:top w:val="single" w:sz="4" w:space="0" w:color="000000"/>
              <w:left w:val="single" w:sz="4" w:space="0" w:color="000000"/>
              <w:bottom w:val="single" w:sz="4" w:space="0" w:color="000000"/>
              <w:right w:val="single" w:sz="4" w:space="0" w:color="000000"/>
            </w:tcBorders>
            <w:vAlign w:val="center"/>
          </w:tcPr>
          <w:p w14:paraId="41DE96B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免维护12V150Ah</w:t>
            </w:r>
          </w:p>
        </w:tc>
        <w:tc>
          <w:tcPr>
            <w:tcW w:w="838" w:type="dxa"/>
            <w:tcBorders>
              <w:top w:val="single" w:sz="4" w:space="0" w:color="000000"/>
              <w:left w:val="single" w:sz="4" w:space="0" w:color="000000"/>
              <w:bottom w:val="single" w:sz="4" w:space="0" w:color="000000"/>
              <w:right w:val="single" w:sz="4" w:space="0" w:color="000000"/>
            </w:tcBorders>
            <w:vAlign w:val="center"/>
          </w:tcPr>
          <w:p w14:paraId="134955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7F7174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3E82ECD1" w14:textId="781BB887"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D3E316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7BC31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9C7BC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充电机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2E89405D" w14:textId="0B2F600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CDHD-40/12II12V 40A</w:t>
            </w:r>
          </w:p>
        </w:tc>
        <w:tc>
          <w:tcPr>
            <w:tcW w:w="838" w:type="dxa"/>
            <w:tcBorders>
              <w:top w:val="single" w:sz="4" w:space="0" w:color="000000"/>
              <w:left w:val="single" w:sz="4" w:space="0" w:color="000000"/>
              <w:bottom w:val="single" w:sz="4" w:space="0" w:color="000000"/>
              <w:right w:val="single" w:sz="4" w:space="0" w:color="000000"/>
            </w:tcBorders>
            <w:vAlign w:val="center"/>
          </w:tcPr>
          <w:p w14:paraId="62770BB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0C098D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579D06F" w14:textId="70837545"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E36D9A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5FA18A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0690AF8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岸电插座</w:t>
            </w:r>
          </w:p>
        </w:tc>
        <w:tc>
          <w:tcPr>
            <w:tcW w:w="2864" w:type="dxa"/>
            <w:tcBorders>
              <w:top w:val="single" w:sz="4" w:space="0" w:color="000000"/>
              <w:left w:val="single" w:sz="4" w:space="0" w:color="000000"/>
              <w:bottom w:val="single" w:sz="4" w:space="0" w:color="000000"/>
              <w:right w:val="single" w:sz="4" w:space="0" w:color="000000"/>
            </w:tcBorders>
            <w:vAlign w:val="center"/>
          </w:tcPr>
          <w:p w14:paraId="77A9FD31" w14:textId="68F597D9"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32A配插头</w:t>
            </w:r>
          </w:p>
        </w:tc>
        <w:tc>
          <w:tcPr>
            <w:tcW w:w="838" w:type="dxa"/>
            <w:tcBorders>
              <w:top w:val="single" w:sz="4" w:space="0" w:color="000000"/>
              <w:left w:val="single" w:sz="4" w:space="0" w:color="000000"/>
              <w:bottom w:val="single" w:sz="4" w:space="0" w:color="000000"/>
              <w:right w:val="single" w:sz="4" w:space="0" w:color="000000"/>
            </w:tcBorders>
            <w:vAlign w:val="center"/>
          </w:tcPr>
          <w:p w14:paraId="4F63416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DCFF46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DDF651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6A5A44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947FC5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19A92D7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充放电板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0A41F21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按图订购</w:t>
            </w:r>
          </w:p>
        </w:tc>
        <w:tc>
          <w:tcPr>
            <w:tcW w:w="838" w:type="dxa"/>
            <w:tcBorders>
              <w:top w:val="single" w:sz="4" w:space="0" w:color="000000"/>
              <w:left w:val="single" w:sz="4" w:space="0" w:color="000000"/>
              <w:bottom w:val="single" w:sz="4" w:space="0" w:color="000000"/>
              <w:right w:val="single" w:sz="4" w:space="0" w:color="000000"/>
            </w:tcBorders>
            <w:vAlign w:val="center"/>
          </w:tcPr>
          <w:p w14:paraId="1EF2321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C78FB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843A88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357323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B9C121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7D6E84B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交流分电箱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13E77A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按图订购</w:t>
            </w:r>
          </w:p>
        </w:tc>
        <w:tc>
          <w:tcPr>
            <w:tcW w:w="838" w:type="dxa"/>
            <w:tcBorders>
              <w:top w:val="single" w:sz="4" w:space="0" w:color="000000"/>
              <w:left w:val="single" w:sz="4" w:space="0" w:color="000000"/>
              <w:bottom w:val="single" w:sz="4" w:space="0" w:color="000000"/>
              <w:right w:val="single" w:sz="4" w:space="0" w:color="000000"/>
            </w:tcBorders>
            <w:vAlign w:val="center"/>
          </w:tcPr>
          <w:p w14:paraId="3250050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2DECE0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8933B4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ED0C81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32D82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03F8310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航行信号灯板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637CABC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w:t>
            </w:r>
          </w:p>
        </w:tc>
        <w:tc>
          <w:tcPr>
            <w:tcW w:w="838" w:type="dxa"/>
            <w:tcBorders>
              <w:top w:val="single" w:sz="4" w:space="0" w:color="000000"/>
              <w:left w:val="single" w:sz="4" w:space="0" w:color="000000"/>
              <w:bottom w:val="single" w:sz="4" w:space="0" w:color="000000"/>
              <w:right w:val="single" w:sz="4" w:space="0" w:color="000000"/>
            </w:tcBorders>
            <w:vAlign w:val="center"/>
          </w:tcPr>
          <w:p w14:paraId="40D7263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8E2AFC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B7D3E6D" w14:textId="18250B7A"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4DE8B8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A991B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6EB3B09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综合监测报警系统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7E8A49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供图订货</w:t>
            </w:r>
          </w:p>
        </w:tc>
        <w:tc>
          <w:tcPr>
            <w:tcW w:w="838" w:type="dxa"/>
            <w:tcBorders>
              <w:top w:val="single" w:sz="4" w:space="0" w:color="000000"/>
              <w:left w:val="single" w:sz="4" w:space="0" w:color="000000"/>
              <w:bottom w:val="single" w:sz="4" w:space="0" w:color="000000"/>
              <w:right w:val="single" w:sz="4" w:space="0" w:color="000000"/>
            </w:tcBorders>
            <w:vAlign w:val="center"/>
          </w:tcPr>
          <w:p w14:paraId="1A29FA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576C215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A47F06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58C4F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9C0B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256269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通讯导航设备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4B639B5D"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74C219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EB27447"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F23A5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197FB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C1BD9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D939DE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864" w:type="dxa"/>
            <w:tcBorders>
              <w:top w:val="single" w:sz="4" w:space="0" w:color="000000"/>
              <w:left w:val="single" w:sz="4" w:space="0" w:color="000000"/>
              <w:bottom w:val="single" w:sz="4" w:space="0" w:color="000000"/>
              <w:right w:val="single" w:sz="4" w:space="0" w:color="000000"/>
            </w:tcBorders>
            <w:vAlign w:val="center"/>
          </w:tcPr>
          <w:p w14:paraId="731D828D" w14:textId="1B06749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CLASS D</w:t>
            </w:r>
          </w:p>
        </w:tc>
        <w:tc>
          <w:tcPr>
            <w:tcW w:w="838" w:type="dxa"/>
            <w:tcBorders>
              <w:top w:val="single" w:sz="4" w:space="0" w:color="000000"/>
              <w:left w:val="single" w:sz="4" w:space="0" w:color="000000"/>
              <w:bottom w:val="single" w:sz="4" w:space="0" w:color="000000"/>
              <w:right w:val="single" w:sz="4" w:space="0" w:color="000000"/>
            </w:tcBorders>
            <w:vAlign w:val="center"/>
          </w:tcPr>
          <w:p w14:paraId="4E2661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165CC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96B9400" w14:textId="11593BF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F80F84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04586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64FEDA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双向无线电话</w:t>
            </w:r>
          </w:p>
        </w:tc>
        <w:tc>
          <w:tcPr>
            <w:tcW w:w="2864" w:type="dxa"/>
            <w:tcBorders>
              <w:top w:val="single" w:sz="4" w:space="0" w:color="000000"/>
              <w:left w:val="single" w:sz="4" w:space="0" w:color="000000"/>
              <w:bottom w:val="single" w:sz="4" w:space="0" w:color="000000"/>
              <w:right w:val="single" w:sz="4" w:space="0" w:color="000000"/>
            </w:tcBorders>
            <w:vAlign w:val="center"/>
          </w:tcPr>
          <w:p w14:paraId="735C574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88D7A0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268FA87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03F17C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754678B"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1C094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41E3498" w14:textId="6EC5B72E"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搜救AIS应答器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75D485A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51861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435167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50CCE55" w14:textId="0AFF77D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9375F1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C1549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57AF36F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双频段数字电台</w:t>
            </w:r>
          </w:p>
        </w:tc>
        <w:tc>
          <w:tcPr>
            <w:tcW w:w="2864" w:type="dxa"/>
            <w:tcBorders>
              <w:top w:val="single" w:sz="4" w:space="0" w:color="000000"/>
              <w:left w:val="single" w:sz="4" w:space="0" w:color="000000"/>
              <w:bottom w:val="single" w:sz="4" w:space="0" w:color="000000"/>
              <w:right w:val="single" w:sz="4" w:space="0" w:color="000000"/>
            </w:tcBorders>
            <w:vAlign w:val="center"/>
          </w:tcPr>
          <w:p w14:paraId="77DC5D2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BEE563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16E6CE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454832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E8BC60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C4777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5CB2FAC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卫星罗经</w:t>
            </w:r>
          </w:p>
        </w:tc>
        <w:tc>
          <w:tcPr>
            <w:tcW w:w="2864" w:type="dxa"/>
            <w:tcBorders>
              <w:top w:val="single" w:sz="4" w:space="0" w:color="000000"/>
              <w:left w:val="single" w:sz="4" w:space="0" w:color="000000"/>
              <w:bottom w:val="single" w:sz="4" w:space="0" w:color="000000"/>
              <w:right w:val="single" w:sz="4" w:space="0" w:color="000000"/>
            </w:tcBorders>
            <w:vAlign w:val="center"/>
          </w:tcPr>
          <w:p w14:paraId="594C1F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868193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2C9B7B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3EAB76D" w14:textId="42FE685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38C0C0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3382C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6D1A46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北斗定位系统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24125A68" w14:textId="0925077F"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838" w:type="dxa"/>
            <w:tcBorders>
              <w:top w:val="single" w:sz="4" w:space="0" w:color="000000"/>
              <w:left w:val="single" w:sz="4" w:space="0" w:color="000000"/>
              <w:bottom w:val="single" w:sz="4" w:space="0" w:color="000000"/>
              <w:right w:val="single" w:sz="4" w:space="0" w:color="000000"/>
            </w:tcBorders>
            <w:vAlign w:val="center"/>
          </w:tcPr>
          <w:p w14:paraId="6F231BE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0F32C4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BF5E62B" w14:textId="65D247D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E02E17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EB69E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4EE75C7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自动识别系统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1CD2F78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46FD08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09F07D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FFC52D7" w14:textId="47F09377"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634B9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F915B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065D83C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w:t>
            </w:r>
          </w:p>
        </w:tc>
        <w:tc>
          <w:tcPr>
            <w:tcW w:w="2864" w:type="dxa"/>
            <w:tcBorders>
              <w:top w:val="single" w:sz="4" w:space="0" w:color="000000"/>
              <w:left w:val="single" w:sz="4" w:space="0" w:color="000000"/>
              <w:bottom w:val="single" w:sz="4" w:space="0" w:color="000000"/>
              <w:right w:val="single" w:sz="4" w:space="0" w:color="000000"/>
            </w:tcBorders>
            <w:vAlign w:val="center"/>
          </w:tcPr>
          <w:p w14:paraId="4C95C66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23dB DC12V</w:t>
            </w:r>
          </w:p>
        </w:tc>
        <w:tc>
          <w:tcPr>
            <w:tcW w:w="838" w:type="dxa"/>
            <w:tcBorders>
              <w:top w:val="single" w:sz="4" w:space="0" w:color="000000"/>
              <w:left w:val="single" w:sz="4" w:space="0" w:color="000000"/>
              <w:bottom w:val="single" w:sz="4" w:space="0" w:color="000000"/>
              <w:right w:val="single" w:sz="4" w:space="0" w:color="000000"/>
            </w:tcBorders>
            <w:vAlign w:val="center"/>
          </w:tcPr>
          <w:p w14:paraId="28E95E7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BD90D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D4FE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1EA316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FCDF7A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3BA225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雨刮器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5674085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扇型</w:t>
            </w:r>
          </w:p>
        </w:tc>
        <w:tc>
          <w:tcPr>
            <w:tcW w:w="838" w:type="dxa"/>
            <w:tcBorders>
              <w:top w:val="single" w:sz="4" w:space="0" w:color="000000"/>
              <w:left w:val="single" w:sz="4" w:space="0" w:color="000000"/>
              <w:bottom w:val="single" w:sz="4" w:space="0" w:color="000000"/>
              <w:right w:val="single" w:sz="4" w:space="0" w:color="000000"/>
            </w:tcBorders>
            <w:vAlign w:val="center"/>
          </w:tcPr>
          <w:p w14:paraId="3C71AAC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FB2849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E947F7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277F7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076E37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4C01F16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0197B33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3C3564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7D1504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6400EC5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452DF2" w14:textId="77777777" w:rsidTr="001273E7">
        <w:trPr>
          <w:trHeight w:val="757"/>
        </w:trPr>
        <w:tc>
          <w:tcPr>
            <w:tcW w:w="883" w:type="dxa"/>
            <w:tcBorders>
              <w:top w:val="single" w:sz="4" w:space="0" w:color="000000"/>
              <w:left w:val="single" w:sz="4" w:space="0" w:color="000000"/>
              <w:bottom w:val="single" w:sz="4" w:space="0" w:color="000000"/>
              <w:right w:val="single" w:sz="4" w:space="0" w:color="000000"/>
            </w:tcBorders>
            <w:vAlign w:val="center"/>
          </w:tcPr>
          <w:p w14:paraId="1F6F715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15C6842" w14:textId="5D53DB8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LED爆闪警灯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2118684C" w14:textId="2FC7112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含4根警灯/LED</w:t>
            </w:r>
            <w:r w:rsidRPr="00BB6B3B">
              <w:rPr>
                <w:rFonts w:ascii="宋体" w:eastAsia="宋体" w:hAnsi="宋体" w:cs="宋体" w:hint="eastAsia"/>
                <w:color w:val="000000"/>
                <w:kern w:val="0"/>
                <w:szCs w:val="21"/>
                <w:lang w:bidi="ar"/>
              </w:rPr>
              <w:br/>
              <w:t>爆闪型/DC12V 40W/1.2m/红蓝双色；</w:t>
            </w:r>
            <w:r w:rsidRPr="00BB6B3B">
              <w:rPr>
                <w:rFonts w:ascii="宋体" w:eastAsia="宋体" w:hAnsi="宋体" w:cs="宋体" w:hint="eastAsia"/>
                <w:color w:val="000000"/>
                <w:kern w:val="0"/>
                <w:szCs w:val="21"/>
                <w:lang w:bidi="ar"/>
              </w:rPr>
              <w:br/>
              <w:t>150W扬声器；</w:t>
            </w:r>
            <w:r w:rsidRPr="00BB6B3B">
              <w:rPr>
                <w:rFonts w:ascii="宋体" w:eastAsia="宋体" w:hAnsi="宋体" w:cs="宋体" w:hint="eastAsia"/>
                <w:color w:val="000000"/>
                <w:kern w:val="0"/>
                <w:szCs w:val="21"/>
                <w:lang w:bidi="ar"/>
              </w:rPr>
              <w:br/>
              <w:t>150W控制器</w:t>
            </w:r>
          </w:p>
        </w:tc>
        <w:tc>
          <w:tcPr>
            <w:tcW w:w="838" w:type="dxa"/>
            <w:tcBorders>
              <w:top w:val="single" w:sz="4" w:space="0" w:color="000000"/>
              <w:left w:val="single" w:sz="4" w:space="0" w:color="000000"/>
              <w:bottom w:val="single" w:sz="4" w:space="0" w:color="000000"/>
              <w:right w:val="single" w:sz="4" w:space="0" w:color="000000"/>
            </w:tcBorders>
            <w:vAlign w:val="center"/>
          </w:tcPr>
          <w:p w14:paraId="4065E78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2070F2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802B0C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AC700D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B005A5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77972CC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信号灯及灯具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7D9E82D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50E98AC"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C03D03B"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195847C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0BA8B5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7877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7B86739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700DF4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 12V 3.5W</w:t>
            </w:r>
          </w:p>
        </w:tc>
        <w:tc>
          <w:tcPr>
            <w:tcW w:w="838" w:type="dxa"/>
            <w:tcBorders>
              <w:top w:val="single" w:sz="4" w:space="0" w:color="000000"/>
              <w:left w:val="single" w:sz="4" w:space="0" w:color="000000"/>
              <w:bottom w:val="single" w:sz="4" w:space="0" w:color="000000"/>
              <w:right w:val="single" w:sz="4" w:space="0" w:color="000000"/>
            </w:tcBorders>
            <w:vAlign w:val="center"/>
          </w:tcPr>
          <w:p w14:paraId="6257679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盏</w:t>
            </w:r>
          </w:p>
        </w:tc>
        <w:tc>
          <w:tcPr>
            <w:tcW w:w="1543" w:type="dxa"/>
            <w:tcBorders>
              <w:top w:val="single" w:sz="4" w:space="0" w:color="000000"/>
              <w:left w:val="single" w:sz="4" w:space="0" w:color="000000"/>
              <w:bottom w:val="single" w:sz="4" w:space="0" w:color="000000"/>
              <w:right w:val="single" w:sz="4" w:space="0" w:color="000000"/>
            </w:tcBorders>
            <w:vAlign w:val="center"/>
          </w:tcPr>
          <w:p w14:paraId="4E2EDF5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773B806B" w14:textId="4985379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8419D0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F7FAB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FED7C6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泛光灯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04C990F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30W</w:t>
            </w:r>
          </w:p>
        </w:tc>
        <w:tc>
          <w:tcPr>
            <w:tcW w:w="838" w:type="dxa"/>
            <w:tcBorders>
              <w:top w:val="single" w:sz="4" w:space="0" w:color="000000"/>
              <w:left w:val="single" w:sz="4" w:space="0" w:color="000000"/>
              <w:bottom w:val="single" w:sz="4" w:space="0" w:color="000000"/>
              <w:right w:val="single" w:sz="4" w:space="0" w:color="000000"/>
            </w:tcBorders>
            <w:vAlign w:val="center"/>
          </w:tcPr>
          <w:p w14:paraId="43CA698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盏</w:t>
            </w:r>
          </w:p>
        </w:tc>
        <w:tc>
          <w:tcPr>
            <w:tcW w:w="1543" w:type="dxa"/>
            <w:tcBorders>
              <w:top w:val="single" w:sz="4" w:space="0" w:color="000000"/>
              <w:left w:val="single" w:sz="4" w:space="0" w:color="000000"/>
              <w:bottom w:val="single" w:sz="4" w:space="0" w:color="000000"/>
              <w:right w:val="single" w:sz="4" w:space="0" w:color="000000"/>
            </w:tcBorders>
            <w:vAlign w:val="center"/>
          </w:tcPr>
          <w:p w14:paraId="47405E0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0B640C8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F3509A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83173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C2CA9E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筒灯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287F877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5W</w:t>
            </w:r>
          </w:p>
        </w:tc>
        <w:tc>
          <w:tcPr>
            <w:tcW w:w="838" w:type="dxa"/>
            <w:tcBorders>
              <w:top w:val="single" w:sz="4" w:space="0" w:color="000000"/>
              <w:left w:val="single" w:sz="4" w:space="0" w:color="000000"/>
              <w:bottom w:val="single" w:sz="4" w:space="0" w:color="000000"/>
              <w:right w:val="single" w:sz="4" w:space="0" w:color="000000"/>
            </w:tcBorders>
            <w:vAlign w:val="center"/>
          </w:tcPr>
          <w:p w14:paraId="3F7BE98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0FBB5E2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216C94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E61A2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0C0297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370417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舱顶灯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32F4E62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9W</w:t>
            </w:r>
          </w:p>
        </w:tc>
        <w:tc>
          <w:tcPr>
            <w:tcW w:w="838" w:type="dxa"/>
            <w:tcBorders>
              <w:top w:val="single" w:sz="4" w:space="0" w:color="000000"/>
              <w:left w:val="single" w:sz="4" w:space="0" w:color="000000"/>
              <w:bottom w:val="single" w:sz="4" w:space="0" w:color="000000"/>
              <w:right w:val="single" w:sz="4" w:space="0" w:color="000000"/>
            </w:tcBorders>
            <w:vAlign w:val="center"/>
          </w:tcPr>
          <w:p w14:paraId="782E21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CD6D26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852006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BC1DA4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2852C2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69FB5E4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开关插座</w:t>
            </w:r>
          </w:p>
        </w:tc>
        <w:tc>
          <w:tcPr>
            <w:tcW w:w="2864" w:type="dxa"/>
            <w:tcBorders>
              <w:top w:val="single" w:sz="4" w:space="0" w:color="000000"/>
              <w:left w:val="single" w:sz="4" w:space="0" w:color="000000"/>
              <w:bottom w:val="single" w:sz="4" w:space="0" w:color="000000"/>
              <w:right w:val="single" w:sz="4" w:space="0" w:color="000000"/>
            </w:tcBorders>
            <w:vAlign w:val="center"/>
          </w:tcPr>
          <w:p w14:paraId="6B5CDE00"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4BD8AC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681D9F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E93EB9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D2335C3"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76E0524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16C232C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电动搜索灯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33220DC6" w14:textId="675BC48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40W，照射具体不小于1200米</w:t>
            </w:r>
          </w:p>
        </w:tc>
        <w:tc>
          <w:tcPr>
            <w:tcW w:w="838" w:type="dxa"/>
            <w:tcBorders>
              <w:top w:val="single" w:sz="4" w:space="0" w:color="000000"/>
              <w:left w:val="single" w:sz="4" w:space="0" w:color="000000"/>
              <w:bottom w:val="single" w:sz="4" w:space="0" w:color="000000"/>
              <w:right w:val="single" w:sz="4" w:space="0" w:color="000000"/>
            </w:tcBorders>
            <w:vAlign w:val="center"/>
          </w:tcPr>
          <w:p w14:paraId="3C7741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4625B7F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00E3C1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95249E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AD24EA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3120748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电池开关</w:t>
            </w:r>
          </w:p>
        </w:tc>
        <w:tc>
          <w:tcPr>
            <w:tcW w:w="2864" w:type="dxa"/>
            <w:tcBorders>
              <w:top w:val="single" w:sz="4" w:space="0" w:color="000000"/>
              <w:left w:val="single" w:sz="4" w:space="0" w:color="000000"/>
              <w:bottom w:val="single" w:sz="4" w:space="0" w:color="000000"/>
              <w:right w:val="single" w:sz="4" w:space="0" w:color="000000"/>
            </w:tcBorders>
            <w:vAlign w:val="center"/>
          </w:tcPr>
          <w:p w14:paraId="4523FFD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350A</w:t>
            </w:r>
          </w:p>
        </w:tc>
        <w:tc>
          <w:tcPr>
            <w:tcW w:w="838" w:type="dxa"/>
            <w:tcBorders>
              <w:top w:val="single" w:sz="4" w:space="0" w:color="000000"/>
              <w:left w:val="single" w:sz="4" w:space="0" w:color="000000"/>
              <w:bottom w:val="single" w:sz="4" w:space="0" w:color="000000"/>
              <w:right w:val="single" w:sz="4" w:space="0" w:color="000000"/>
            </w:tcBorders>
            <w:vAlign w:val="center"/>
          </w:tcPr>
          <w:p w14:paraId="1119D06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65D440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6307B25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AD67F0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4E97AD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2C1A106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电缆及附件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7EF3FCC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1357BCA"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BDAED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8D1FCA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ECFB6D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D388F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7B39E40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船用电缆</w:t>
            </w:r>
          </w:p>
        </w:tc>
        <w:tc>
          <w:tcPr>
            <w:tcW w:w="2864" w:type="dxa"/>
            <w:tcBorders>
              <w:top w:val="single" w:sz="4" w:space="0" w:color="000000"/>
              <w:left w:val="single" w:sz="4" w:space="0" w:color="000000"/>
              <w:bottom w:val="single" w:sz="4" w:space="0" w:color="000000"/>
              <w:right w:val="single" w:sz="4" w:space="0" w:color="000000"/>
            </w:tcBorders>
            <w:vAlign w:val="center"/>
          </w:tcPr>
          <w:p w14:paraId="76ED2C1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CJ86/SC、CEFR/SA</w:t>
            </w:r>
          </w:p>
        </w:tc>
        <w:tc>
          <w:tcPr>
            <w:tcW w:w="838" w:type="dxa"/>
            <w:tcBorders>
              <w:top w:val="single" w:sz="4" w:space="0" w:color="000000"/>
              <w:left w:val="single" w:sz="4" w:space="0" w:color="000000"/>
              <w:bottom w:val="single" w:sz="4" w:space="0" w:color="000000"/>
              <w:right w:val="single" w:sz="4" w:space="0" w:color="000000"/>
            </w:tcBorders>
            <w:vAlign w:val="center"/>
          </w:tcPr>
          <w:p w14:paraId="03C168D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543" w:type="dxa"/>
            <w:tcBorders>
              <w:top w:val="single" w:sz="4" w:space="0" w:color="000000"/>
              <w:left w:val="single" w:sz="4" w:space="0" w:color="000000"/>
              <w:bottom w:val="single" w:sz="4" w:space="0" w:color="000000"/>
              <w:right w:val="single" w:sz="4" w:space="0" w:color="000000"/>
            </w:tcBorders>
            <w:vAlign w:val="center"/>
          </w:tcPr>
          <w:p w14:paraId="2DE0BF8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1500</w:t>
            </w:r>
          </w:p>
        </w:tc>
        <w:tc>
          <w:tcPr>
            <w:tcW w:w="2293" w:type="dxa"/>
            <w:tcBorders>
              <w:top w:val="single" w:sz="4" w:space="0" w:color="000000"/>
              <w:left w:val="single" w:sz="4" w:space="0" w:color="000000"/>
              <w:bottom w:val="single" w:sz="4" w:space="0" w:color="000000"/>
              <w:right w:val="single" w:sz="4" w:space="0" w:color="000000"/>
            </w:tcBorders>
            <w:vAlign w:val="center"/>
          </w:tcPr>
          <w:p w14:paraId="22205E55" w14:textId="6F616A9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170C07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A77A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1174DD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岸电线缆</w:t>
            </w:r>
          </w:p>
        </w:tc>
        <w:tc>
          <w:tcPr>
            <w:tcW w:w="2864" w:type="dxa"/>
            <w:tcBorders>
              <w:top w:val="single" w:sz="4" w:space="0" w:color="000000"/>
              <w:left w:val="single" w:sz="4" w:space="0" w:color="000000"/>
              <w:bottom w:val="single" w:sz="4" w:space="0" w:color="000000"/>
              <w:right w:val="single" w:sz="4" w:space="0" w:color="000000"/>
            </w:tcBorders>
            <w:vAlign w:val="center"/>
          </w:tcPr>
          <w:p w14:paraId="56133B61" w14:textId="1C6E867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CEFR/SA 2×4 30米</w:t>
            </w:r>
          </w:p>
        </w:tc>
        <w:tc>
          <w:tcPr>
            <w:tcW w:w="838" w:type="dxa"/>
            <w:tcBorders>
              <w:top w:val="single" w:sz="4" w:space="0" w:color="000000"/>
              <w:left w:val="single" w:sz="4" w:space="0" w:color="000000"/>
              <w:bottom w:val="single" w:sz="4" w:space="0" w:color="000000"/>
              <w:right w:val="single" w:sz="4" w:space="0" w:color="000000"/>
            </w:tcBorders>
            <w:vAlign w:val="center"/>
          </w:tcPr>
          <w:p w14:paraId="3AD9CA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502C68A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2B76A2A" w14:textId="1F410A1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F009664" w14:textId="77777777" w:rsidTr="001273E7">
        <w:trPr>
          <w:trHeight w:val="308"/>
        </w:trPr>
        <w:tc>
          <w:tcPr>
            <w:tcW w:w="883" w:type="dxa"/>
            <w:tcBorders>
              <w:top w:val="single" w:sz="4" w:space="0" w:color="000000"/>
              <w:left w:val="single" w:sz="4" w:space="0" w:color="000000"/>
              <w:bottom w:val="single" w:sz="4" w:space="0" w:color="000000"/>
              <w:right w:val="single" w:sz="4" w:space="0" w:color="000000"/>
            </w:tcBorders>
            <w:vAlign w:val="center"/>
          </w:tcPr>
          <w:p w14:paraId="3D95AFE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328A6D7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电气安装辅料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03953BD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避雷针、安装底座、支架、电缆托架、电缆贯穿件、耐火胶泥、防火套管等</w:t>
            </w:r>
          </w:p>
        </w:tc>
        <w:tc>
          <w:tcPr>
            <w:tcW w:w="838" w:type="dxa"/>
            <w:tcBorders>
              <w:top w:val="single" w:sz="4" w:space="0" w:color="000000"/>
              <w:left w:val="single" w:sz="4" w:space="0" w:color="000000"/>
              <w:bottom w:val="single" w:sz="4" w:space="0" w:color="000000"/>
              <w:right w:val="single" w:sz="4" w:space="0" w:color="000000"/>
            </w:tcBorders>
            <w:vAlign w:val="center"/>
          </w:tcPr>
          <w:p w14:paraId="0F24FB3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8C59C6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0F1E0C" w14:textId="77777777" w:rsidR="00BB6B3B" w:rsidRPr="00BB6B3B" w:rsidRDefault="00BB6B3B" w:rsidP="00BB6B3B">
            <w:pPr>
              <w:widowControl/>
              <w:spacing w:line="480" w:lineRule="exact"/>
              <w:rPr>
                <w:rFonts w:ascii="宋体" w:eastAsia="宋体" w:hAnsi="宋体" w:cs="宋体" w:hint="eastAsia"/>
                <w:color w:val="000000"/>
                <w:szCs w:val="21"/>
              </w:rPr>
            </w:pPr>
          </w:p>
        </w:tc>
      </w:tr>
    </w:tbl>
    <w:p w14:paraId="249640B0" w14:textId="77777777" w:rsidR="00BB6B3B" w:rsidRPr="00BB6B3B" w:rsidRDefault="00BB6B3B" w:rsidP="00BB6B3B">
      <w:pPr>
        <w:spacing w:line="480" w:lineRule="exact"/>
        <w:jc w:val="center"/>
        <w:outlineLvl w:val="0"/>
        <w:rPr>
          <w:rFonts w:ascii="宋体" w:eastAsia="宋体" w:hAnsi="宋体" w:cs="宋体" w:hint="eastAsia"/>
          <w:b/>
          <w:bCs/>
          <w:color w:val="0D0D0D"/>
          <w:szCs w:val="21"/>
        </w:rPr>
      </w:pPr>
      <w:r w:rsidRPr="00BB6B3B">
        <w:rPr>
          <w:rFonts w:ascii="宋体" w:eastAsia="宋体" w:hAnsi="宋体" w:cs="宋体" w:hint="eastAsia"/>
          <w:b/>
          <w:bCs/>
          <w:color w:val="0D0D0D"/>
          <w:szCs w:val="21"/>
        </w:rPr>
        <w:br w:type="page"/>
      </w:r>
      <w:r w:rsidRPr="00BB6B3B">
        <w:rPr>
          <w:rFonts w:ascii="宋体" w:eastAsia="宋体" w:hAnsi="宋体" w:cs="宋体" w:hint="eastAsia"/>
          <w:b/>
          <w:bCs/>
          <w:color w:val="0D0D0D"/>
          <w:szCs w:val="21"/>
        </w:rPr>
        <w:lastRenderedPageBreak/>
        <w:t>商务要求</w:t>
      </w:r>
    </w:p>
    <w:tbl>
      <w:tblPr>
        <w:tblW w:w="5000" w:type="pct"/>
        <w:tblInd w:w="-34"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firstRow="0" w:lastRow="0" w:firstColumn="0" w:lastColumn="0" w:noHBand="0" w:noVBand="0"/>
      </w:tblPr>
      <w:tblGrid>
        <w:gridCol w:w="1745"/>
        <w:gridCol w:w="8309"/>
      </w:tblGrid>
      <w:tr w:rsidR="00BB6B3B" w:rsidRPr="00BB6B3B" w14:paraId="7AD2B9EC"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333C68EB" w14:textId="3C94E77B" w:rsidR="00BB6B3B" w:rsidRPr="00BB6B3B" w:rsidRDefault="00B07636" w:rsidP="00BB6B3B">
            <w:pPr>
              <w:spacing w:line="480" w:lineRule="exac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投标要求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30457425" w14:textId="6FDC1DF0" w:rsidR="00BB6B3B" w:rsidRPr="00B07636" w:rsidRDefault="00B07636" w:rsidP="00B07636">
            <w:pPr>
              <w:spacing w:line="480" w:lineRule="exact"/>
              <w:jc w:val="left"/>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w:t>
            </w:r>
            <w:r w:rsidRPr="00B07636">
              <w:rPr>
                <w:rFonts w:ascii="宋体" w:eastAsia="宋体" w:hAnsi="宋体" w:cs="宋体" w:hint="eastAsia"/>
                <w:szCs w:val="21"/>
              </w:rPr>
              <w:t>投标人应根据项目需求提供本项目船艇建造方案、施工工艺方案、质量保证措施方案、售后服务方案，具备的相关管理体系认证、</w:t>
            </w:r>
            <w:r w:rsidR="00A06B87" w:rsidRPr="00474A15">
              <w:rPr>
                <w:rFonts w:ascii="宋体" w:eastAsia="宋体" w:hAnsi="宋体" w:cs="宋体" w:hint="eastAsia"/>
                <w:kern w:val="0"/>
                <w:szCs w:val="21"/>
                <w:lang w:bidi="ar"/>
              </w:rPr>
              <w:t>钢质</w:t>
            </w:r>
            <w:r w:rsidR="00A06B87">
              <w:rPr>
                <w:rFonts w:ascii="宋体" w:eastAsia="宋体" w:hAnsi="宋体" w:cs="宋体" w:hint="eastAsia"/>
                <w:kern w:val="0"/>
                <w:szCs w:val="21"/>
                <w:lang w:bidi="ar"/>
              </w:rPr>
              <w:t>/</w:t>
            </w:r>
            <w:r w:rsidR="00A06B87" w:rsidRPr="00474A15">
              <w:rPr>
                <w:rFonts w:ascii="宋体" w:eastAsia="宋体" w:hAnsi="宋体" w:cs="宋体" w:hint="eastAsia"/>
                <w:kern w:val="0"/>
                <w:szCs w:val="21"/>
                <w:lang w:bidi="ar"/>
              </w:rPr>
              <w:t>铝质一般船舶生产</w:t>
            </w:r>
            <w:r w:rsidR="00A06B87">
              <w:rPr>
                <w:rFonts w:ascii="宋体" w:eastAsia="宋体" w:hAnsi="宋体" w:cs="宋体" w:hint="eastAsia"/>
                <w:kern w:val="0"/>
                <w:szCs w:val="21"/>
                <w:lang w:bidi="ar"/>
              </w:rPr>
              <w:t>条件认可</w:t>
            </w:r>
            <w:r w:rsidR="00A06B87" w:rsidRPr="00474A15">
              <w:rPr>
                <w:rFonts w:ascii="宋体" w:eastAsia="宋体" w:hAnsi="宋体" w:cs="宋体" w:hint="eastAsia"/>
                <w:kern w:val="0"/>
                <w:szCs w:val="21"/>
                <w:lang w:bidi="ar"/>
              </w:rPr>
              <w:t>证书</w:t>
            </w:r>
            <w:r w:rsidRPr="00B07636">
              <w:rPr>
                <w:rFonts w:ascii="宋体" w:eastAsia="宋体" w:hAnsi="宋体" w:cs="宋体" w:hint="eastAsia"/>
                <w:szCs w:val="21"/>
              </w:rPr>
              <w:t>、</w:t>
            </w:r>
            <w:r w:rsidR="00A06B87">
              <w:rPr>
                <w:rFonts w:ascii="宋体" w:eastAsia="宋体" w:hAnsi="宋体" w:cs="宋体" w:hint="eastAsia"/>
                <w:szCs w:val="21"/>
              </w:rPr>
              <w:t>焊接</w:t>
            </w:r>
            <w:r w:rsidRPr="00B07636">
              <w:rPr>
                <w:rFonts w:ascii="宋体" w:eastAsia="宋体" w:hAnsi="宋体" w:cs="宋体"/>
                <w:szCs w:val="21"/>
              </w:rPr>
              <w:t>工艺评定报告</w:t>
            </w:r>
            <w:r w:rsidRPr="00B07636">
              <w:rPr>
                <w:rFonts w:ascii="宋体" w:eastAsia="宋体" w:hAnsi="宋体" w:cs="宋体" w:hint="eastAsia"/>
                <w:szCs w:val="21"/>
              </w:rPr>
              <w:t>、业绩情况等。</w:t>
            </w:r>
          </w:p>
          <w:p w14:paraId="2AADA48A" w14:textId="1D0D8EF3" w:rsidR="00B07636" w:rsidRDefault="00B07636" w:rsidP="00B07636">
            <w:pPr>
              <w:spacing w:line="480" w:lineRule="exact"/>
              <w:jc w:val="left"/>
              <w:rPr>
                <w:rFonts w:ascii="宋体" w:eastAsia="宋体" w:hAnsi="宋体" w:cs="宋体" w:hint="eastAsia"/>
                <w:szCs w:val="21"/>
              </w:rPr>
            </w:pPr>
            <w:r w:rsidRPr="00B07636">
              <w:rPr>
                <w:rFonts w:ascii="宋体" w:eastAsia="宋体" w:hAnsi="宋体" w:cs="宋体"/>
                <w:szCs w:val="21"/>
              </w:rPr>
              <w:t>2.</w:t>
            </w:r>
            <w:r w:rsidR="00261B52" w:rsidRPr="00261B52">
              <w:rPr>
                <w:rFonts w:ascii="宋体" w:eastAsia="宋体" w:hAnsi="宋体" w:cs="宋体" w:hint="eastAsia"/>
                <w:szCs w:val="21"/>
              </w:rPr>
              <w:t>投标人投入本项目的项目负责人、技术负责人须具有船舶类专业中级以上技术职称，投入本项目船舶建造管理的其他技术人员中须配有覆盖船体、船机、船电作业的中级以上技术职称人员</w:t>
            </w:r>
            <w:r w:rsidR="00A06B87">
              <w:rPr>
                <w:rFonts w:ascii="宋体" w:eastAsia="宋体" w:hAnsi="宋体" w:cs="宋体" w:hint="eastAsia"/>
                <w:szCs w:val="21"/>
              </w:rPr>
              <w:t>；</w:t>
            </w:r>
            <w:r w:rsidR="00261B52" w:rsidRPr="00261B52">
              <w:rPr>
                <w:rFonts w:ascii="宋体" w:eastAsia="宋体" w:hAnsi="宋体" w:cs="宋体" w:hint="eastAsia"/>
                <w:szCs w:val="21"/>
              </w:rPr>
              <w:t>投入本项目的质量负责人须具有船舶类专业中级以上技术职称证书</w:t>
            </w:r>
            <w:r w:rsidR="00A06B87">
              <w:rPr>
                <w:rFonts w:ascii="宋体" w:eastAsia="宋体" w:hAnsi="宋体" w:cs="宋体" w:hint="eastAsia"/>
                <w:szCs w:val="21"/>
              </w:rPr>
              <w:t>，</w:t>
            </w:r>
            <w:r w:rsidR="00A06B87" w:rsidRPr="00E24921">
              <w:rPr>
                <w:rFonts w:ascii="宋体" w:eastAsia="宋体" w:hAnsi="宋体" w:hint="eastAsia"/>
                <w:color w:val="000000" w:themeColor="text1"/>
                <w:szCs w:val="21"/>
              </w:rPr>
              <w:t>具有中国船级社颁发的船舶质检员培训证书的优先</w:t>
            </w:r>
            <w:r w:rsidR="00A06B87" w:rsidRPr="00E24921">
              <w:rPr>
                <w:rFonts w:ascii="宋体" w:eastAsia="宋体" w:hAnsi="宋体" w:cs="宋体" w:hint="eastAsia"/>
                <w:color w:val="000000" w:themeColor="text1"/>
                <w:szCs w:val="21"/>
              </w:rPr>
              <w:t>；</w:t>
            </w:r>
            <w:r w:rsidR="00A06B87" w:rsidRPr="00E24921">
              <w:rPr>
                <w:rFonts w:ascii="宋体" w:eastAsia="宋体" w:hAnsi="宋体" w:hint="eastAsia"/>
                <w:color w:val="000000" w:themeColor="text1"/>
                <w:szCs w:val="21"/>
              </w:rPr>
              <w:t>投入本项目的质检人员具有中国船级社颁发的船舶质检员培训证书的优先</w:t>
            </w:r>
            <w:r w:rsidR="00A06B87" w:rsidRPr="00E24921">
              <w:rPr>
                <w:rFonts w:ascii="宋体" w:eastAsia="宋体" w:hAnsi="宋体" w:cs="宋体" w:hint="eastAsia"/>
                <w:color w:val="000000" w:themeColor="text1"/>
                <w:szCs w:val="21"/>
              </w:rPr>
              <w:t>；</w:t>
            </w:r>
            <w:r w:rsidR="00261B52" w:rsidRPr="00E24921">
              <w:rPr>
                <w:rFonts w:ascii="宋体" w:eastAsia="宋体" w:hAnsi="宋体" w:cs="宋体" w:hint="eastAsia"/>
                <w:color w:val="000000" w:themeColor="text1"/>
                <w:szCs w:val="21"/>
              </w:rPr>
              <w:t>投入本项目的生产人员须具有</w:t>
            </w:r>
            <w:r w:rsidR="00261B52" w:rsidRPr="00E24921">
              <w:rPr>
                <w:rFonts w:ascii="宋体" w:eastAsia="宋体" w:hAnsi="宋体" w:cs="宋体"/>
                <w:color w:val="000000" w:themeColor="text1"/>
                <w:szCs w:val="21"/>
              </w:rPr>
              <w:t>(钢质/铝合金)焊工能力</w:t>
            </w:r>
            <w:r w:rsidR="00A06B87" w:rsidRPr="00E24921">
              <w:rPr>
                <w:rFonts w:ascii="宋体" w:eastAsia="宋体" w:hAnsi="宋体" w:cs="宋体" w:hint="eastAsia"/>
                <w:color w:val="000000" w:themeColor="text1"/>
                <w:szCs w:val="21"/>
              </w:rPr>
              <w:t>、具有安全员</w:t>
            </w:r>
            <w:r w:rsidR="00261B52" w:rsidRPr="00E24921">
              <w:rPr>
                <w:rFonts w:ascii="宋体" w:eastAsia="宋体" w:hAnsi="宋体" w:cs="宋体"/>
                <w:color w:val="000000" w:themeColor="text1"/>
                <w:szCs w:val="21"/>
              </w:rPr>
              <w:t>相关证书</w:t>
            </w:r>
            <w:r w:rsidR="00A06B87" w:rsidRPr="00E24921">
              <w:rPr>
                <w:rFonts w:ascii="宋体" w:eastAsia="宋体" w:hAnsi="宋体" w:cs="宋体" w:hint="eastAsia"/>
                <w:color w:val="000000" w:themeColor="text1"/>
                <w:szCs w:val="21"/>
              </w:rPr>
              <w:t>的优先</w:t>
            </w:r>
            <w:r w:rsidR="00261B52" w:rsidRPr="00E24921">
              <w:rPr>
                <w:rFonts w:ascii="宋体" w:eastAsia="宋体" w:hAnsi="宋体" w:cs="宋体"/>
                <w:color w:val="000000" w:themeColor="text1"/>
                <w:szCs w:val="21"/>
              </w:rPr>
              <w:t>。</w:t>
            </w:r>
          </w:p>
          <w:p w14:paraId="60280849" w14:textId="18FDB99B" w:rsidR="00261B52" w:rsidRPr="00261B52" w:rsidRDefault="00261B52" w:rsidP="00261B52">
            <w:pPr>
              <w:spacing w:line="480" w:lineRule="exact"/>
              <w:jc w:val="left"/>
              <w:rPr>
                <w:rFonts w:hint="eastAsia"/>
                <w:lang w:bidi="ar"/>
              </w:rPr>
            </w:pPr>
            <w:r w:rsidRPr="00261B52">
              <w:rPr>
                <w:rFonts w:ascii="宋体" w:eastAsia="宋体" w:hAnsi="宋体" w:cs="宋体" w:hint="eastAsia"/>
                <w:szCs w:val="21"/>
              </w:rPr>
              <w:t>3</w:t>
            </w:r>
            <w:r w:rsidRPr="00261B52">
              <w:rPr>
                <w:rFonts w:ascii="宋体" w:eastAsia="宋体" w:hAnsi="宋体" w:cs="宋体"/>
                <w:szCs w:val="21"/>
              </w:rPr>
              <w:t>.投标人</w:t>
            </w:r>
            <w:r>
              <w:rPr>
                <w:rFonts w:ascii="宋体" w:eastAsia="宋体" w:hAnsi="宋体" w:cs="宋体" w:hint="eastAsia"/>
                <w:szCs w:val="21"/>
              </w:rPr>
              <w:t>应具备生产</w:t>
            </w:r>
            <w:r w:rsidRPr="00261B52">
              <w:rPr>
                <w:rFonts w:ascii="宋体" w:eastAsia="宋体" w:hAnsi="宋体" w:cs="宋体"/>
                <w:szCs w:val="21"/>
              </w:rPr>
              <w:t>本项目</w:t>
            </w:r>
            <w:r>
              <w:rPr>
                <w:rFonts w:ascii="宋体" w:eastAsia="宋体" w:hAnsi="宋体" w:cs="宋体" w:hint="eastAsia"/>
                <w:szCs w:val="21"/>
              </w:rPr>
              <w:t>船艇的</w:t>
            </w:r>
            <w:r w:rsidRPr="00261B52">
              <w:rPr>
                <w:rFonts w:ascii="宋体" w:eastAsia="宋体" w:hAnsi="宋体" w:cs="宋体"/>
                <w:szCs w:val="21"/>
              </w:rPr>
              <w:t>数控下料设备、焊接设备、20T及以上吊装设备、折弯机</w:t>
            </w:r>
            <w:r>
              <w:rPr>
                <w:rFonts w:ascii="宋体" w:eastAsia="宋体" w:hAnsi="宋体" w:cs="宋体" w:hint="eastAsia"/>
                <w:szCs w:val="21"/>
              </w:rPr>
              <w:t>以及</w:t>
            </w:r>
            <w:r w:rsidRPr="00261B52">
              <w:rPr>
                <w:rFonts w:ascii="宋体" w:eastAsia="宋体" w:hAnsi="宋体" w:cs="宋体"/>
                <w:szCs w:val="21"/>
              </w:rPr>
              <w:t>满足本项目船舶建造需要的室内厂房</w:t>
            </w:r>
            <w:r>
              <w:rPr>
                <w:rFonts w:ascii="宋体" w:eastAsia="宋体" w:hAnsi="宋体" w:cs="宋体" w:hint="eastAsia"/>
                <w:szCs w:val="21"/>
              </w:rPr>
              <w:t>。</w:t>
            </w:r>
          </w:p>
        </w:tc>
      </w:tr>
      <w:tr w:rsidR="00B07636" w:rsidRPr="00BB6B3B" w14:paraId="6BF14BC1"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6C757912" w14:textId="3B6960B0" w:rsidR="00B07636" w:rsidRPr="00BB6B3B" w:rsidRDefault="00B07636" w:rsidP="00BB6B3B">
            <w:pPr>
              <w:spacing w:line="480" w:lineRule="exact"/>
              <w:rPr>
                <w:rFonts w:ascii="宋体" w:eastAsia="宋体" w:hAnsi="宋体" w:cs="宋体" w:hint="eastAsia"/>
                <w:szCs w:val="21"/>
              </w:rPr>
            </w:pPr>
            <w:r w:rsidRPr="00BB6B3B">
              <w:rPr>
                <w:rFonts w:ascii="宋体" w:eastAsia="宋体" w:hAnsi="宋体" w:cs="宋体" w:hint="eastAsia"/>
                <w:szCs w:val="21"/>
              </w:rPr>
              <w:t>报价要求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5021B85A" w14:textId="77777777" w:rsidR="00B07636" w:rsidRPr="00BB6B3B" w:rsidRDefault="00B07636" w:rsidP="00B07636">
            <w:pPr>
              <w:spacing w:line="480" w:lineRule="exact"/>
              <w:jc w:val="left"/>
              <w:rPr>
                <w:rFonts w:ascii="宋体" w:eastAsia="宋体" w:hAnsi="宋体" w:cs="宋体" w:hint="eastAsia"/>
                <w:szCs w:val="21"/>
              </w:rPr>
            </w:pPr>
            <w:bookmarkStart w:id="54" w:name="_Hlk224745487"/>
            <w:r w:rsidRPr="00BB6B3B">
              <w:rPr>
                <w:rFonts w:ascii="宋体" w:eastAsia="宋体" w:hAnsi="宋体" w:cs="宋体" w:hint="eastAsia"/>
                <w:szCs w:val="21"/>
              </w:rPr>
              <w:t>投标报价为采购人指定地点的现场交货价，包括：</w:t>
            </w:r>
          </w:p>
          <w:p w14:paraId="38AA447D"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1.货款和安装调试费、服务费、验收费、税费；</w:t>
            </w:r>
          </w:p>
          <w:p w14:paraId="7712498C"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2.货物的标准附件、备品备件、专用工具的价格；</w:t>
            </w:r>
          </w:p>
          <w:p w14:paraId="139C6D68"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3.运输、装卸、调试、培训、技术支持、售后服务费；</w:t>
            </w:r>
          </w:p>
          <w:p w14:paraId="71B29B00" w14:textId="731DF7D5"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4.保险费和其他各项成本费用。</w:t>
            </w:r>
            <w:bookmarkEnd w:id="54"/>
          </w:p>
        </w:tc>
      </w:tr>
      <w:tr w:rsidR="00BB6B3B" w:rsidRPr="00BB6B3B" w14:paraId="76951BBF"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01339809"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质保期</w:t>
            </w:r>
          </w:p>
        </w:tc>
        <w:tc>
          <w:tcPr>
            <w:tcW w:w="4131" w:type="pct"/>
            <w:tcBorders>
              <w:top w:val="single" w:sz="4" w:space="0" w:color="000000"/>
              <w:left w:val="single" w:sz="4" w:space="0" w:color="000000"/>
              <w:bottom w:val="single" w:sz="4" w:space="0" w:color="000000"/>
              <w:right w:val="single" w:sz="4" w:space="0" w:color="000000"/>
            </w:tcBorders>
            <w:vAlign w:val="center"/>
          </w:tcPr>
          <w:p w14:paraId="335C4A24" w14:textId="677B67EA"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按国家有关产品“三包”规定执行“三包”，交付验收合格之日起1年质保（自交货并验收合格之日起计），采购内容有要求的按其要求。质保期所有由于质量问题导致的硬件产品故障</w:t>
            </w:r>
            <w:r w:rsidR="00A96BA3">
              <w:rPr>
                <w:rFonts w:ascii="宋体" w:eastAsia="宋体" w:hAnsi="宋体" w:cs="宋体" w:hint="eastAsia"/>
                <w:szCs w:val="21"/>
              </w:rPr>
              <w:t>予以</w:t>
            </w:r>
            <w:r w:rsidRPr="00BB6B3B">
              <w:rPr>
                <w:rFonts w:ascii="宋体" w:eastAsia="宋体" w:hAnsi="宋体" w:cs="宋体" w:hint="eastAsia"/>
                <w:szCs w:val="21"/>
              </w:rPr>
              <w:t>保修，</w:t>
            </w:r>
            <w:r w:rsidR="00A96BA3">
              <w:rPr>
                <w:rFonts w:ascii="宋体" w:eastAsia="宋体" w:hAnsi="宋体" w:cs="宋体" w:hint="eastAsia"/>
                <w:szCs w:val="21"/>
              </w:rPr>
              <w:t>安排</w:t>
            </w:r>
            <w:r w:rsidRPr="00BB6B3B">
              <w:rPr>
                <w:rFonts w:ascii="宋体" w:eastAsia="宋体" w:hAnsi="宋体" w:cs="宋体" w:hint="eastAsia"/>
                <w:szCs w:val="21"/>
              </w:rPr>
              <w:t>人工及更换配件</w:t>
            </w:r>
            <w:r w:rsidR="00BF714F">
              <w:rPr>
                <w:rFonts w:ascii="宋体" w:eastAsia="宋体" w:hAnsi="宋体" w:cs="宋体" w:hint="eastAsia"/>
                <w:szCs w:val="21"/>
              </w:rPr>
              <w:t>，</w:t>
            </w:r>
            <w:r w:rsidRPr="00BB6B3B">
              <w:rPr>
                <w:rFonts w:ascii="宋体" w:eastAsia="宋体" w:hAnsi="宋体" w:cs="宋体" w:hint="eastAsia"/>
                <w:szCs w:val="21"/>
              </w:rPr>
              <w:t>上门服务并提供终身维护。</w:t>
            </w:r>
          </w:p>
        </w:tc>
      </w:tr>
      <w:tr w:rsidR="00BB6B3B" w:rsidRPr="00BB6B3B" w14:paraId="30256622"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51565D78"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验收要求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794C9630"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1.采购人对中标人提交的货物依据采购文件上的要求和国家有关质量标准进行现场签收，符合采购文件要求的，给予签收，不合格的不予签收。</w:t>
            </w:r>
          </w:p>
          <w:p w14:paraId="0A2AA83A"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2.中标人交货前应对产品作出全面检查和对验收文件进行整理，并列出清单，作为采购人收货验收和使用的技术条件依据，检验的结果应随货物交采购人。中标人不能完整交付货物及本款规定的相关证明材料的，必须负责补齐，否则视为未按合同约定交货。</w:t>
            </w:r>
          </w:p>
          <w:p w14:paraId="2184650E"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3.中标人需负责安装、调试，并培训采购人的使用操作人员，直到设备运行符合技术要求及采购人人员熟练操作后，采购人再进行组织验收。</w:t>
            </w:r>
          </w:p>
          <w:p w14:paraId="6F259576"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4.采购人组织验收，中标人必须到场配合，验收合格后双方签署验收合格凭证。</w:t>
            </w:r>
          </w:p>
          <w:p w14:paraId="0FE3C5BC"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bCs/>
                <w:color w:val="000000"/>
                <w:szCs w:val="21"/>
              </w:rPr>
              <w:t>5.其他未尽事宜应严格参照《关于印发广西壮族自治区政府采购项目履约验收管理办法</w:t>
            </w:r>
            <w:r w:rsidRPr="00BB6B3B">
              <w:rPr>
                <w:rFonts w:ascii="宋体" w:eastAsia="宋体" w:hAnsi="宋体" w:cs="宋体" w:hint="eastAsia"/>
                <w:bCs/>
                <w:color w:val="000000"/>
                <w:szCs w:val="21"/>
              </w:rPr>
              <w:lastRenderedPageBreak/>
              <w:t>的通知》[桂财采〔2015〕22号]以及《财政部关于进一步加强政府采购需求和履约验收管理的指导意见》[财库〔2016〕205号]规定执行。</w:t>
            </w:r>
          </w:p>
        </w:tc>
      </w:tr>
      <w:tr w:rsidR="00BB6B3B" w:rsidRPr="00BB6B3B" w14:paraId="647A3584"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25CBFFF8" w14:textId="77777777" w:rsidR="00BB6B3B" w:rsidRPr="00BB6B3B" w:rsidRDefault="00BB6B3B" w:rsidP="00BB6B3B">
            <w:pPr>
              <w:spacing w:line="480" w:lineRule="exact"/>
              <w:rPr>
                <w:rFonts w:ascii="宋体" w:eastAsia="宋体" w:hAnsi="宋体" w:cs="宋体" w:hint="eastAsia"/>
                <w:color w:val="000000"/>
                <w:szCs w:val="21"/>
              </w:rPr>
            </w:pPr>
            <w:r w:rsidRPr="00BB6B3B">
              <w:rPr>
                <w:rFonts w:ascii="宋体" w:eastAsia="宋体" w:hAnsi="宋体" w:cs="宋体" w:hint="eastAsia"/>
                <w:szCs w:val="21"/>
              </w:rPr>
              <w:lastRenderedPageBreak/>
              <w:t>售后服务要求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1E2789DD" w14:textId="5BB1790C"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1.所有货物必须为符合国家</w:t>
            </w:r>
            <w:r w:rsidR="00BF714F">
              <w:rPr>
                <w:rFonts w:ascii="宋体" w:eastAsia="宋体" w:hAnsi="宋体" w:cs="宋体" w:hint="eastAsia"/>
                <w:szCs w:val="21"/>
              </w:rPr>
              <w:t>强制性、国标、</w:t>
            </w:r>
            <w:r w:rsidRPr="00BB6B3B">
              <w:rPr>
                <w:rFonts w:ascii="宋体" w:eastAsia="宋体" w:hAnsi="宋体" w:cs="宋体" w:hint="eastAsia"/>
                <w:szCs w:val="21"/>
              </w:rPr>
              <w:t>行业</w:t>
            </w:r>
            <w:r w:rsidR="00BF714F">
              <w:rPr>
                <w:rFonts w:ascii="宋体" w:eastAsia="宋体" w:hAnsi="宋体" w:cs="宋体" w:hint="eastAsia"/>
                <w:szCs w:val="21"/>
              </w:rPr>
              <w:t>等</w:t>
            </w:r>
            <w:r w:rsidRPr="00BB6B3B">
              <w:rPr>
                <w:rFonts w:ascii="宋体" w:eastAsia="宋体" w:hAnsi="宋体" w:cs="宋体" w:hint="eastAsia"/>
                <w:szCs w:val="21"/>
              </w:rPr>
              <w:t>有关质量标准的全新合格产品。</w:t>
            </w:r>
          </w:p>
          <w:p w14:paraId="6DE0A2AC" w14:textId="216B267F"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2.送货上门</w:t>
            </w:r>
            <w:r w:rsidR="00A96BA3">
              <w:rPr>
                <w:rFonts w:ascii="宋体" w:eastAsia="宋体" w:hAnsi="宋体" w:cs="宋体" w:hint="eastAsia"/>
                <w:szCs w:val="21"/>
              </w:rPr>
              <w:t>、</w:t>
            </w:r>
            <w:r w:rsidRPr="00BB6B3B">
              <w:rPr>
                <w:rFonts w:ascii="宋体" w:eastAsia="宋体" w:hAnsi="宋体" w:cs="宋体" w:hint="eastAsia"/>
                <w:szCs w:val="21"/>
              </w:rPr>
              <w:t>安装调试</w:t>
            </w:r>
            <w:r w:rsidR="00A96BA3">
              <w:rPr>
                <w:rFonts w:ascii="宋体" w:eastAsia="宋体" w:hAnsi="宋体" w:cs="宋体" w:hint="eastAsia"/>
                <w:szCs w:val="21"/>
              </w:rPr>
              <w:t>、</w:t>
            </w:r>
            <w:r w:rsidRPr="00BB6B3B">
              <w:rPr>
                <w:rFonts w:ascii="宋体" w:eastAsia="宋体" w:hAnsi="宋体" w:cs="宋体" w:hint="eastAsia"/>
                <w:szCs w:val="21"/>
              </w:rPr>
              <w:t>培训技术人员2名以上，所需工具、器材由中标人自理，提供全套说明书并包括中文操作说明和注意事项。</w:t>
            </w:r>
          </w:p>
          <w:p w14:paraId="5DCD93F3"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3.产品如出现故障并接到用户通知后在1小时内响应，12小时内上门服务，24小时内解决故障；未能在规定时间内排除故障的，必须在24小时内提供同档次的备用产品，直至解决故障。</w:t>
            </w:r>
          </w:p>
          <w:p w14:paraId="32B1A7AC"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4.中标人除承担运输、安装、调试、验收与培训等义务外，还将为采购人提供技术支持，包括保修期外的修理及技术指导、配件供应等。</w:t>
            </w:r>
          </w:p>
        </w:tc>
      </w:tr>
      <w:tr w:rsidR="00BB6B3B" w:rsidRPr="00BB6B3B" w14:paraId="11136138"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3F640675"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合同签订时间</w:t>
            </w:r>
          </w:p>
        </w:tc>
        <w:tc>
          <w:tcPr>
            <w:tcW w:w="4131" w:type="pct"/>
            <w:tcBorders>
              <w:top w:val="single" w:sz="4" w:space="0" w:color="000000"/>
              <w:left w:val="single" w:sz="4" w:space="0" w:color="000000"/>
              <w:bottom w:val="single" w:sz="4" w:space="0" w:color="000000"/>
              <w:right w:val="single" w:sz="4" w:space="0" w:color="000000"/>
            </w:tcBorders>
            <w:vAlign w:val="center"/>
          </w:tcPr>
          <w:p w14:paraId="7B5899DB" w14:textId="69EE39EB"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自</w:t>
            </w:r>
            <w:r w:rsidR="00842CA6">
              <w:rPr>
                <w:rFonts w:ascii="宋体" w:eastAsia="宋体" w:hAnsi="宋体" w:cs="宋体" w:hint="eastAsia"/>
                <w:szCs w:val="21"/>
              </w:rPr>
              <w:t>中标</w:t>
            </w:r>
            <w:r w:rsidRPr="00BB6B3B">
              <w:rPr>
                <w:rFonts w:ascii="宋体" w:eastAsia="宋体" w:hAnsi="宋体" w:cs="宋体" w:hint="eastAsia"/>
                <w:szCs w:val="21"/>
              </w:rPr>
              <w:t>通知书发出之日起15日内。</w:t>
            </w:r>
          </w:p>
        </w:tc>
      </w:tr>
      <w:tr w:rsidR="00BB6B3B" w:rsidRPr="00BB6B3B" w14:paraId="7A31B7CA"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2F856228"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交付时间及地点</w:t>
            </w:r>
          </w:p>
        </w:tc>
        <w:tc>
          <w:tcPr>
            <w:tcW w:w="4131" w:type="pct"/>
            <w:tcBorders>
              <w:top w:val="single" w:sz="4" w:space="0" w:color="000000"/>
              <w:left w:val="single" w:sz="4" w:space="0" w:color="000000"/>
              <w:bottom w:val="single" w:sz="4" w:space="0" w:color="000000"/>
              <w:right w:val="single" w:sz="4" w:space="0" w:color="000000"/>
            </w:tcBorders>
            <w:vAlign w:val="center"/>
          </w:tcPr>
          <w:p w14:paraId="2B1376F1"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1.交付时间：</w:t>
            </w:r>
            <w:r w:rsidRPr="00BB6B3B">
              <w:rPr>
                <w:rFonts w:ascii="宋体" w:eastAsia="宋体" w:hAnsi="宋体" w:cs="宋体" w:hint="eastAsia"/>
                <w:color w:val="0D0D0D"/>
                <w:szCs w:val="21"/>
              </w:rPr>
              <w:t>自签订合同之日起5个月交付。</w:t>
            </w:r>
          </w:p>
          <w:p w14:paraId="24C6D04C" w14:textId="5190951C"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2.交付地点：广西钦州</w:t>
            </w:r>
            <w:r w:rsidRPr="00BB6B3B">
              <w:rPr>
                <w:rFonts w:ascii="宋体" w:eastAsia="宋体" w:hAnsi="宋体" w:cs="宋体" w:hint="eastAsia"/>
                <w:color w:val="000000"/>
                <w:szCs w:val="21"/>
              </w:rPr>
              <w:t>市</w:t>
            </w:r>
            <w:r w:rsidRPr="00BB6B3B">
              <w:rPr>
                <w:rFonts w:ascii="宋体" w:eastAsia="宋体" w:hAnsi="宋体" w:cs="宋体" w:hint="eastAsia"/>
                <w:szCs w:val="21"/>
              </w:rPr>
              <w:t>采购人指定地点（</w:t>
            </w:r>
            <w:r w:rsidR="00BF6193" w:rsidRPr="00BF6193">
              <w:rPr>
                <w:rFonts w:ascii="宋体" w:eastAsia="宋体" w:hAnsi="宋体" w:cs="宋体" w:hint="eastAsia"/>
                <w:szCs w:val="21"/>
              </w:rPr>
              <w:t>水/海域</w:t>
            </w:r>
            <w:r w:rsidRPr="00BB6B3B">
              <w:rPr>
                <w:rFonts w:ascii="宋体" w:eastAsia="宋体" w:hAnsi="宋体" w:cs="宋体" w:hint="eastAsia"/>
                <w:szCs w:val="21"/>
              </w:rPr>
              <w:t>）。</w:t>
            </w:r>
          </w:p>
        </w:tc>
      </w:tr>
      <w:tr w:rsidR="00BB6B3B" w:rsidRPr="00BB6B3B" w14:paraId="224D6C1F"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6064CBD3" w14:textId="77777777" w:rsidR="00BB6B3B" w:rsidRPr="00BB6B3B" w:rsidRDefault="00BB6B3B" w:rsidP="00BB6B3B">
            <w:pPr>
              <w:spacing w:line="480" w:lineRule="exact"/>
              <w:rPr>
                <w:rFonts w:ascii="宋体" w:eastAsia="宋体" w:hAnsi="宋体" w:cs="宋体" w:hint="eastAsia"/>
                <w:color w:val="000000"/>
                <w:szCs w:val="21"/>
              </w:rPr>
            </w:pPr>
            <w:r w:rsidRPr="00BB6B3B">
              <w:rPr>
                <w:rFonts w:ascii="宋体" w:eastAsia="宋体" w:hAnsi="宋体" w:cs="宋体" w:hint="eastAsia"/>
                <w:color w:val="000000"/>
                <w:szCs w:val="21"/>
              </w:rPr>
              <w:t>付款方式</w:t>
            </w:r>
          </w:p>
        </w:tc>
        <w:tc>
          <w:tcPr>
            <w:tcW w:w="4131" w:type="pct"/>
            <w:tcBorders>
              <w:top w:val="single" w:sz="4" w:space="0" w:color="000000"/>
              <w:left w:val="single" w:sz="4" w:space="0" w:color="000000"/>
              <w:bottom w:val="single" w:sz="4" w:space="0" w:color="000000"/>
              <w:right w:val="single" w:sz="4" w:space="0" w:color="000000"/>
            </w:tcBorders>
            <w:vAlign w:val="center"/>
          </w:tcPr>
          <w:p w14:paraId="15EC38D8" w14:textId="77777777" w:rsidR="00BB6B3B" w:rsidRPr="00BB6B3B" w:rsidRDefault="00BB6B3B" w:rsidP="00BB6B3B">
            <w:pPr>
              <w:autoSpaceDE w:val="0"/>
              <w:autoSpaceDN w:val="0"/>
              <w:adjustRightInd w:val="0"/>
              <w:spacing w:line="480" w:lineRule="exact"/>
              <w:jc w:val="left"/>
              <w:rPr>
                <w:rFonts w:ascii="宋体" w:eastAsia="宋体" w:hAnsi="宋体" w:cs="宋体" w:hint="eastAsia"/>
                <w:color w:val="000000"/>
                <w:szCs w:val="21"/>
              </w:rPr>
            </w:pPr>
            <w:r w:rsidRPr="00BB6B3B">
              <w:rPr>
                <w:rFonts w:ascii="宋体" w:eastAsia="宋体" w:hAnsi="宋体" w:cs="宋体" w:hint="eastAsia"/>
                <w:color w:val="000000"/>
                <w:szCs w:val="21"/>
              </w:rPr>
              <w:t>本项目预付款30%，签订合同后5个工作日采购人向中标人支付合同金额30%预付款；船体与上盖建造合拢完成后5个工作日采购人向中标人支付合同金额40%进度款；船舶建造完工并下水试验合格后5个工作日采购人向中标人支付合同金额25%进度款；中标人交货完毕且经验收合格，并开具发票给采购人后1个月内支付合同剩余款项给中标人。</w:t>
            </w:r>
          </w:p>
        </w:tc>
      </w:tr>
      <w:tr w:rsidR="00BB6B3B" w:rsidRPr="00BB6B3B" w14:paraId="06907336"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0F3996D7"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其他要求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79F18D91" w14:textId="77777777" w:rsidR="0011053E" w:rsidRDefault="00EA65AB" w:rsidP="0011053E">
            <w:pPr>
              <w:autoSpaceDE w:val="0"/>
              <w:autoSpaceDN w:val="0"/>
              <w:adjustRightInd w:val="0"/>
              <w:spacing w:line="480" w:lineRule="exact"/>
              <w:jc w:val="left"/>
              <w:rPr>
                <w:rFonts w:ascii="宋体" w:eastAsia="宋体" w:hAnsi="宋体" w:cs="宋体" w:hint="eastAsia"/>
                <w:szCs w:val="21"/>
              </w:rPr>
            </w:pPr>
            <w:r w:rsidRPr="0011053E">
              <w:rPr>
                <w:rFonts w:ascii="宋体" w:eastAsia="宋体" w:hAnsi="宋体" w:cs="宋体" w:hint="eastAsia"/>
                <w:szCs w:val="21"/>
              </w:rPr>
              <w:t>★</w:t>
            </w:r>
            <w:r w:rsidRPr="0011053E">
              <w:rPr>
                <w:rFonts w:ascii="宋体" w:eastAsia="宋体" w:hAnsi="宋体" w:cs="宋体"/>
                <w:b/>
                <w:bCs/>
                <w:szCs w:val="21"/>
              </w:rPr>
              <w:t>1.</w:t>
            </w:r>
            <w:r w:rsidR="00BF6193" w:rsidRPr="0011053E">
              <w:rPr>
                <w:rFonts w:ascii="宋体" w:eastAsia="宋体" w:hAnsi="宋体" w:cs="宋体" w:hint="eastAsia"/>
                <w:b/>
                <w:bCs/>
                <w:szCs w:val="21"/>
              </w:rPr>
              <w:t>本项目采购的船艇所有材料设备均须符合船检要求，在交付使用前必须按海事部门的要求报送相关审核材料并取得海事部门颁发的船舶检验证书。</w:t>
            </w:r>
          </w:p>
          <w:p w14:paraId="2104D86E" w14:textId="6677F1F1" w:rsidR="0011053E" w:rsidRPr="0011053E" w:rsidRDefault="0011053E" w:rsidP="0011053E">
            <w:pPr>
              <w:autoSpaceDE w:val="0"/>
              <w:autoSpaceDN w:val="0"/>
              <w:adjustRightInd w:val="0"/>
              <w:spacing w:line="480" w:lineRule="exact"/>
              <w:jc w:val="left"/>
              <w:rPr>
                <w:rFonts w:ascii="宋体" w:eastAsia="宋体" w:hAnsi="宋体" w:cs="宋体" w:hint="eastAsia"/>
                <w:szCs w:val="21"/>
              </w:rPr>
            </w:pPr>
            <w:r>
              <w:rPr>
                <w:rFonts w:ascii="宋体" w:eastAsia="宋体" w:hAnsi="宋体" w:cs="宋体" w:hint="eastAsia"/>
                <w:szCs w:val="21"/>
              </w:rPr>
              <w:t>2.</w:t>
            </w:r>
            <w:r w:rsidRPr="0011053E">
              <w:rPr>
                <w:rFonts w:ascii="宋体" w:eastAsia="宋体" w:hAnsi="宋体" w:cs="宋体" w:hint="eastAsia"/>
                <w:szCs w:val="21"/>
              </w:rPr>
              <w:t>本项目核心产品：26米级钢铝指挥船</w:t>
            </w:r>
            <w:r>
              <w:rPr>
                <w:rFonts w:ascii="宋体" w:eastAsia="宋体" w:hAnsi="宋体" w:cs="宋体" w:hint="eastAsia"/>
                <w:szCs w:val="21"/>
              </w:rPr>
              <w:t>、</w:t>
            </w:r>
            <w:r w:rsidRPr="00BB6B3B">
              <w:rPr>
                <w:rFonts w:ascii="宋体" w:eastAsia="宋体" w:hAnsi="宋体" w:cs="宋体" w:hint="eastAsia"/>
                <w:szCs w:val="21"/>
              </w:rPr>
              <w:t>12.5米铝合金高速追击艇</w:t>
            </w:r>
            <w:r>
              <w:rPr>
                <w:rFonts w:ascii="宋体" w:eastAsia="宋体" w:hAnsi="宋体" w:cs="宋体" w:hint="eastAsia"/>
                <w:szCs w:val="21"/>
              </w:rPr>
              <w:t>。</w:t>
            </w:r>
          </w:p>
          <w:p w14:paraId="2F5C64B6" w14:textId="3F01C66A" w:rsidR="0011053E" w:rsidRPr="0011053E" w:rsidRDefault="0011053E" w:rsidP="0011053E">
            <w:pPr>
              <w:autoSpaceDE w:val="0"/>
              <w:autoSpaceDN w:val="0"/>
              <w:adjustRightInd w:val="0"/>
              <w:spacing w:line="480" w:lineRule="exact"/>
              <w:jc w:val="left"/>
              <w:rPr>
                <w:rFonts w:ascii="宋体" w:eastAsia="宋体" w:hAnsi="宋体" w:cs="宋体" w:hint="eastAsia"/>
                <w:szCs w:val="21"/>
              </w:rPr>
            </w:pPr>
            <w:r>
              <w:rPr>
                <w:rFonts w:ascii="宋体" w:eastAsia="宋体" w:hAnsi="宋体" w:cs="宋体" w:hint="eastAsia"/>
                <w:szCs w:val="21"/>
              </w:rPr>
              <w:t>3</w:t>
            </w:r>
            <w:r w:rsidR="00EA65AB">
              <w:rPr>
                <w:rFonts w:ascii="宋体" w:eastAsia="宋体" w:hAnsi="宋体" w:cs="宋体"/>
                <w:szCs w:val="21"/>
              </w:rPr>
              <w:t>.</w:t>
            </w:r>
            <w:r w:rsidR="00BB6B3B" w:rsidRPr="00BB6B3B">
              <w:rPr>
                <w:rFonts w:ascii="宋体" w:eastAsia="宋体" w:hAnsi="宋体" w:cs="宋体" w:hint="eastAsia"/>
                <w:szCs w:val="21"/>
              </w:rPr>
              <w:t>投标人在政府采购活动中提供任何虚假材料，以及提供的产品技术参数不如实说明，报监管部门查处。</w:t>
            </w:r>
          </w:p>
        </w:tc>
      </w:tr>
    </w:tbl>
    <w:p w14:paraId="7735B482" w14:textId="53193BEB" w:rsidR="00BB6B3B" w:rsidRDefault="00BB6B3B">
      <w:pPr>
        <w:rPr>
          <w:rFonts w:hint="eastAsia"/>
        </w:rPr>
      </w:pPr>
    </w:p>
    <w:p w14:paraId="5A4903B4" w14:textId="48DDA18B" w:rsidR="008D22D9" w:rsidRDefault="00BB6B3B" w:rsidP="00B07636">
      <w:pPr>
        <w:widowControl/>
        <w:spacing w:line="500" w:lineRule="exact"/>
        <w:ind w:firstLine="422"/>
        <w:jc w:val="left"/>
        <w:outlineLvl w:val="1"/>
        <w:rPr>
          <w:rFonts w:ascii="宋体" w:eastAsia="宋体" w:hAnsi="宋体" w:hint="eastAsia"/>
          <w:szCs w:val="21"/>
        </w:rPr>
      </w:pPr>
      <w:r>
        <w:br w:type="page"/>
      </w:r>
    </w:p>
    <w:p w14:paraId="404C8864" w14:textId="59F32121" w:rsidR="00B07636" w:rsidRDefault="00B07636">
      <w:pPr>
        <w:widowControl/>
        <w:jc w:val="left"/>
        <w:rPr>
          <w:rFonts w:ascii="宋体" w:eastAsia="宋体" w:hAnsi="宋体" w:cs="宋体" w:hint="eastAsia"/>
          <w:b/>
          <w:bCs/>
          <w:kern w:val="0"/>
          <w:szCs w:val="21"/>
          <w:lang w:bidi="ar"/>
        </w:rPr>
      </w:pPr>
    </w:p>
    <w:p w14:paraId="3B6D30A5" w14:textId="77777777" w:rsidR="00F32411" w:rsidRPr="00BB6B3B" w:rsidRDefault="00F32411">
      <w:pPr>
        <w:rPr>
          <w:rFonts w:hint="eastAsia"/>
        </w:rPr>
      </w:pPr>
    </w:p>
    <w:bookmarkEnd w:id="50"/>
    <w:p w14:paraId="625AC760" w14:textId="237DD5FF" w:rsidR="00F32411" w:rsidRDefault="00F32411">
      <w:pPr>
        <w:widowControl/>
        <w:jc w:val="left"/>
        <w:rPr>
          <w:rFonts w:ascii="Times New Roman" w:eastAsia="宋体" w:hAnsi="Times New Roman" w:cs="Times New Roman"/>
          <w:color w:val="000000" w:themeColor="text1"/>
          <w:szCs w:val="24"/>
        </w:rPr>
      </w:pPr>
    </w:p>
    <w:p w14:paraId="4F9F9A4C" w14:textId="77777777" w:rsidR="00F32411" w:rsidRDefault="00F32411">
      <w:pPr>
        <w:spacing w:line="400" w:lineRule="exact"/>
        <w:rPr>
          <w:rFonts w:ascii="Times New Roman" w:eastAsia="宋体" w:hAnsi="Times New Roman" w:cs="Times New Roman"/>
          <w:color w:val="000000" w:themeColor="text1"/>
          <w:szCs w:val="24"/>
        </w:rPr>
      </w:pPr>
    </w:p>
    <w:p w14:paraId="38EF2915" w14:textId="77777777" w:rsidR="00F32411" w:rsidRDefault="00F32411">
      <w:pPr>
        <w:spacing w:line="400" w:lineRule="exact"/>
        <w:rPr>
          <w:rFonts w:ascii="Times New Roman" w:eastAsia="宋体" w:hAnsi="Times New Roman" w:cs="Times New Roman"/>
          <w:color w:val="000000" w:themeColor="text1"/>
          <w:szCs w:val="24"/>
        </w:rPr>
      </w:pPr>
    </w:p>
    <w:p w14:paraId="4A07CB71" w14:textId="77777777" w:rsidR="00F32411" w:rsidRDefault="00F32411">
      <w:pPr>
        <w:spacing w:line="400" w:lineRule="exact"/>
        <w:rPr>
          <w:rFonts w:ascii="Times New Roman" w:eastAsia="宋体" w:hAnsi="Times New Roman" w:cs="Times New Roman"/>
          <w:color w:val="000000" w:themeColor="text1"/>
          <w:szCs w:val="24"/>
        </w:rPr>
      </w:pPr>
    </w:p>
    <w:p w14:paraId="28148C76" w14:textId="77777777" w:rsidR="00F32411" w:rsidRDefault="00F32411">
      <w:pPr>
        <w:spacing w:line="400" w:lineRule="exact"/>
        <w:rPr>
          <w:rFonts w:ascii="Times New Roman" w:eastAsia="宋体" w:hAnsi="Times New Roman" w:cs="Times New Roman"/>
          <w:color w:val="000000" w:themeColor="text1"/>
          <w:szCs w:val="24"/>
        </w:rPr>
      </w:pPr>
    </w:p>
    <w:p w14:paraId="375D5F9D" w14:textId="77777777" w:rsidR="00F32411" w:rsidRDefault="00F32411">
      <w:pPr>
        <w:spacing w:line="400" w:lineRule="exact"/>
        <w:rPr>
          <w:rFonts w:ascii="Times New Roman" w:eastAsia="宋体" w:hAnsi="Times New Roman" w:cs="Times New Roman"/>
          <w:color w:val="000000" w:themeColor="text1"/>
          <w:szCs w:val="24"/>
        </w:rPr>
      </w:pPr>
    </w:p>
    <w:p w14:paraId="1429CE39" w14:textId="77777777" w:rsidR="00F32411" w:rsidRDefault="00F32411">
      <w:pPr>
        <w:spacing w:line="400" w:lineRule="exact"/>
        <w:rPr>
          <w:rFonts w:ascii="Times New Roman" w:eastAsia="宋体" w:hAnsi="Times New Roman" w:cs="Times New Roman"/>
          <w:color w:val="000000" w:themeColor="text1"/>
          <w:szCs w:val="24"/>
        </w:rPr>
      </w:pPr>
    </w:p>
    <w:p w14:paraId="22D91F6D" w14:textId="77777777" w:rsidR="00F32411" w:rsidRDefault="00F32411">
      <w:pPr>
        <w:spacing w:line="400" w:lineRule="exact"/>
        <w:rPr>
          <w:rFonts w:ascii="Times New Roman" w:eastAsia="宋体" w:hAnsi="Times New Roman" w:cs="Times New Roman"/>
          <w:color w:val="000000" w:themeColor="text1"/>
          <w:szCs w:val="24"/>
        </w:rPr>
      </w:pPr>
    </w:p>
    <w:p w14:paraId="7E974D58" w14:textId="77777777" w:rsidR="00F32411" w:rsidRDefault="00F32411">
      <w:pPr>
        <w:spacing w:line="400" w:lineRule="exact"/>
        <w:rPr>
          <w:rFonts w:ascii="Times New Roman" w:eastAsia="宋体" w:hAnsi="Times New Roman" w:cs="Times New Roman"/>
          <w:color w:val="000000" w:themeColor="text1"/>
          <w:szCs w:val="24"/>
        </w:rPr>
      </w:pPr>
    </w:p>
    <w:p w14:paraId="0D7F2461" w14:textId="77777777" w:rsidR="00F32411" w:rsidRDefault="00F32411">
      <w:pPr>
        <w:spacing w:line="400" w:lineRule="exact"/>
        <w:rPr>
          <w:rFonts w:ascii="Times New Roman" w:eastAsia="宋体" w:hAnsi="Times New Roman" w:cs="Times New Roman"/>
          <w:color w:val="000000" w:themeColor="text1"/>
          <w:szCs w:val="24"/>
        </w:rPr>
      </w:pPr>
    </w:p>
    <w:p w14:paraId="61A35702" w14:textId="77777777" w:rsidR="00F32411" w:rsidRDefault="00F32411">
      <w:pPr>
        <w:spacing w:line="400" w:lineRule="exact"/>
        <w:rPr>
          <w:rFonts w:ascii="Times New Roman" w:eastAsia="宋体" w:hAnsi="Times New Roman" w:cs="Times New Roman"/>
          <w:color w:val="000000" w:themeColor="text1"/>
          <w:szCs w:val="24"/>
        </w:rPr>
      </w:pPr>
    </w:p>
    <w:p w14:paraId="524DC34A" w14:textId="77777777" w:rsidR="00F32411" w:rsidRDefault="00F32411">
      <w:pPr>
        <w:spacing w:line="400" w:lineRule="exact"/>
        <w:rPr>
          <w:rFonts w:ascii="Times New Roman" w:eastAsia="宋体" w:hAnsi="Times New Roman" w:cs="Times New Roman"/>
          <w:color w:val="000000" w:themeColor="text1"/>
          <w:szCs w:val="24"/>
        </w:rPr>
      </w:pPr>
    </w:p>
    <w:p w14:paraId="0C49C660"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55"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49"/>
      <w:bookmarkEnd w:id="55"/>
    </w:p>
    <w:p w14:paraId="054C1836" w14:textId="77777777" w:rsidR="00F32411" w:rsidRDefault="005E7209">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F32411" w14:paraId="0C3CA718"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53498018"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5C40690"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F32411" w14:paraId="08BE4F6A"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0DE302F6"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58F55688" w14:textId="756C4F67" w:rsidR="00F32411" w:rsidRDefault="005E7209">
            <w:pPr>
              <w:snapToGrid w:val="0"/>
              <w:spacing w:line="340" w:lineRule="exact"/>
              <w:ind w:firstLineChars="4" w:firstLine="8"/>
              <w:rPr>
                <w:rFonts w:ascii="宋体" w:eastAsia="宋体" w:hAnsi="宋体" w:cs="Arial" w:hint="eastAsia"/>
                <w:bCs/>
                <w:color w:val="000000" w:themeColor="text1"/>
                <w:szCs w:val="21"/>
              </w:rPr>
            </w:pPr>
            <w:hyperlink r:id="rId16" w:anchor="_一、总__则" w:history="1">
              <w:r>
                <w:rPr>
                  <w:rFonts w:ascii="Times New Roman" w:eastAsia="宋体" w:hAnsi="宋体" w:cs="Times New Roman" w:hint="eastAsia"/>
                  <w:color w:val="000000" w:themeColor="text1"/>
                  <w:szCs w:val="24"/>
                </w:rPr>
                <w:t>项目名称：</w:t>
              </w:r>
            </w:hyperlink>
            <w:r w:rsidR="00842CA6" w:rsidRPr="00842CA6">
              <w:rPr>
                <w:rFonts w:ascii="Times New Roman" w:eastAsia="宋体" w:hAnsi="宋体" w:cs="Times New Roman" w:hint="eastAsia"/>
                <w:color w:val="000000" w:themeColor="text1"/>
                <w:szCs w:val="24"/>
              </w:rPr>
              <w:t>钦州市公安局警用执法船艇</w:t>
            </w:r>
          </w:p>
          <w:p w14:paraId="57057DF7" w14:textId="71850310" w:rsidR="00F32411" w:rsidRDefault="005E7209">
            <w:pPr>
              <w:snapToGrid w:val="0"/>
              <w:spacing w:line="340" w:lineRule="exact"/>
              <w:ind w:firstLineChars="4" w:firstLine="8"/>
              <w:rPr>
                <w:rFonts w:ascii="Times New Roman" w:eastAsia="宋体" w:hAnsi="Times New Roman" w:cs="Times New Roman"/>
                <w:color w:val="000000" w:themeColor="text1"/>
                <w:szCs w:val="24"/>
              </w:rPr>
            </w:pPr>
            <w:hyperlink r:id="rId17" w:anchor="_一、总__则" w:history="1">
              <w:r>
                <w:rPr>
                  <w:rFonts w:ascii="宋体" w:eastAsia="宋体" w:hAnsi="宋体" w:cs="Times New Roman" w:hint="eastAsia"/>
                  <w:color w:val="000000" w:themeColor="text1"/>
                  <w:szCs w:val="24"/>
                </w:rPr>
                <w:t>项目编号：</w:t>
              </w:r>
            </w:hyperlink>
            <w:bookmarkStart w:id="56" w:name="_Hlk219283454"/>
            <w:r>
              <w:rPr>
                <w:rFonts w:ascii="宋体" w:eastAsia="宋体" w:hAnsi="宋体" w:cs="Times New Roman" w:hint="eastAsia"/>
                <w:bCs/>
                <w:color w:val="000000" w:themeColor="text1"/>
                <w:szCs w:val="24"/>
              </w:rPr>
              <w:t>QZZC2026-G1-</w:t>
            </w:r>
            <w:r w:rsidR="00A05D49">
              <w:rPr>
                <w:rFonts w:ascii="宋体" w:eastAsia="宋体" w:hAnsi="宋体" w:cs="Times New Roman" w:hint="eastAsia"/>
                <w:bCs/>
                <w:color w:val="000000" w:themeColor="text1"/>
                <w:szCs w:val="24"/>
              </w:rPr>
              <w:t>990097</w:t>
            </w:r>
            <w:r>
              <w:rPr>
                <w:rFonts w:ascii="宋体" w:eastAsia="宋体" w:hAnsi="宋体" w:cs="Times New Roman" w:hint="eastAsia"/>
                <w:bCs/>
                <w:color w:val="000000" w:themeColor="text1"/>
                <w:szCs w:val="24"/>
              </w:rPr>
              <w:t>-QZSZ</w:t>
            </w:r>
            <w:bookmarkEnd w:id="56"/>
          </w:p>
        </w:tc>
      </w:tr>
      <w:tr w:rsidR="00F32411" w14:paraId="609B9706"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07F95174"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02B68E9C" w14:textId="77777777" w:rsidR="00F32411" w:rsidRPr="00230F99" w:rsidRDefault="005E7209">
            <w:pPr>
              <w:spacing w:line="340" w:lineRule="exact"/>
              <w:ind w:firstLineChars="4" w:firstLine="8"/>
              <w:rPr>
                <w:rFonts w:ascii="宋体" w:eastAsia="宋体" w:hAnsi="宋体" w:cs="Times New Roman" w:hint="eastAsia"/>
                <w:szCs w:val="24"/>
              </w:rPr>
            </w:pPr>
            <w:hyperlink r:id="rId18" w:anchor="_一、总__则" w:history="1">
              <w:r w:rsidRPr="00230F99">
                <w:rPr>
                  <w:rFonts w:ascii="宋体" w:eastAsia="宋体" w:hAnsi="宋体" w:cs="Times New Roman" w:hint="eastAsia"/>
                  <w:szCs w:val="24"/>
                </w:rPr>
                <w:t>投标人资格：</w:t>
              </w:r>
            </w:hyperlink>
          </w:p>
          <w:p w14:paraId="3089A461" w14:textId="77777777" w:rsidR="00F32411" w:rsidRPr="00230F99" w:rsidRDefault="005E7209">
            <w:pPr>
              <w:spacing w:line="400" w:lineRule="exact"/>
              <w:ind w:firstLineChars="200" w:firstLine="420"/>
              <w:rPr>
                <w:rFonts w:ascii="Times New Roman" w:eastAsia="宋体" w:hAnsi="Times New Roman" w:cs="Times New Roman"/>
                <w:b/>
                <w:szCs w:val="24"/>
              </w:rPr>
            </w:pPr>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2B73EF70" w14:textId="420310F7" w:rsidR="00F32411" w:rsidRPr="00230F99" w:rsidRDefault="005E7209">
            <w:pPr>
              <w:spacing w:line="400" w:lineRule="exact"/>
              <w:ind w:firstLineChars="200" w:firstLine="420"/>
              <w:rPr>
                <w:rFonts w:ascii="Times New Roman" w:eastAsia="宋体" w:hAnsi="Times New Roman" w:cs="Times New Roman"/>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00842CA6" w:rsidRPr="00230F99">
              <w:rPr>
                <w:rFonts w:ascii="Times New Roman" w:eastAsia="宋体" w:hAnsi="Times New Roman" w:cs="Times New Roman" w:hint="eastAsia"/>
                <w:szCs w:val="24"/>
              </w:rPr>
              <w:t>无</w:t>
            </w:r>
          </w:p>
          <w:p w14:paraId="19B57022" w14:textId="4F43B5C2" w:rsidR="00F32411" w:rsidRPr="00230F99" w:rsidRDefault="005E7209">
            <w:pPr>
              <w:spacing w:line="400" w:lineRule="exact"/>
              <w:ind w:firstLine="435"/>
              <w:rPr>
                <w:rFonts w:ascii="Times New Roman" w:eastAsia="宋体" w:hAnsi="Times New Roman" w:cs="Times New Roman"/>
                <w:szCs w:val="24"/>
              </w:rPr>
            </w:pPr>
            <w:r w:rsidRPr="00230F99">
              <w:rPr>
                <w:rFonts w:ascii="Times New Roman" w:eastAsia="宋体" w:hAnsi="Times New Roman" w:cs="Times New Roman"/>
                <w:szCs w:val="24"/>
              </w:rPr>
              <w:t>3.</w:t>
            </w:r>
            <w:r w:rsidRPr="00230F99">
              <w:rPr>
                <w:rFonts w:ascii="Times New Roman" w:eastAsia="宋体" w:hAnsi="Times New Roman" w:cs="Times New Roman" w:hint="eastAsia"/>
                <w:szCs w:val="24"/>
              </w:rPr>
              <w:t>本项目的特定资格要求：</w:t>
            </w:r>
            <w:r w:rsidR="00BF714F">
              <w:rPr>
                <w:rFonts w:ascii="Times New Roman" w:eastAsia="宋体" w:hAnsi="Times New Roman" w:cs="Times New Roman" w:hint="eastAsia"/>
                <w:szCs w:val="24"/>
              </w:rPr>
              <w:t>无</w:t>
            </w:r>
          </w:p>
        </w:tc>
      </w:tr>
      <w:tr w:rsidR="00F32411" w14:paraId="5EE60058"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4BFDB6BE"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F5870A3" w14:textId="77777777" w:rsidR="00F32411" w:rsidRPr="00230F99" w:rsidRDefault="005E7209">
            <w:pPr>
              <w:snapToGrid w:val="0"/>
              <w:spacing w:line="340" w:lineRule="exact"/>
              <w:ind w:firstLineChars="4" w:firstLine="8"/>
              <w:rPr>
                <w:rFonts w:ascii="宋体" w:eastAsia="宋体" w:hAnsi="宋体" w:cs="Times New Roman" w:hint="eastAsia"/>
                <w:szCs w:val="21"/>
              </w:rPr>
            </w:pPr>
            <w:hyperlink r:id="rId19" w:anchor="_三、投标文件" w:history="1">
              <w:r w:rsidRPr="00230F99">
                <w:rPr>
                  <w:rFonts w:ascii="宋体" w:eastAsia="宋体" w:hAnsi="宋体" w:cs="Times New Roman" w:hint="eastAsia"/>
                  <w:szCs w:val="21"/>
                </w:rPr>
                <w:t>投标文件组成：</w:t>
              </w:r>
              <w:r w:rsidRPr="00230F99">
                <w:rPr>
                  <w:rFonts w:ascii="宋体" w:eastAsia="宋体" w:hAnsi="宋体" w:cs="Arial" w:hint="eastAsia"/>
                  <w:szCs w:val="21"/>
                </w:rPr>
                <w:t>资格文件、商务技术文件、</w:t>
              </w:r>
              <w:r w:rsidRPr="00230F99">
                <w:rPr>
                  <w:rFonts w:ascii="宋体" w:eastAsia="宋体" w:hAnsi="宋体" w:cs="Times New Roman" w:hint="eastAsia"/>
                  <w:szCs w:val="21"/>
                </w:rPr>
                <w:t>报价文件。</w:t>
              </w:r>
            </w:hyperlink>
          </w:p>
        </w:tc>
      </w:tr>
      <w:tr w:rsidR="00F32411" w14:paraId="3B2ED804"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38A815B9"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2356274F"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0"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标项货物及服务内容作完整唯一报价，否则投标无效。</w:t>
              </w:r>
            </w:hyperlink>
          </w:p>
        </w:tc>
      </w:tr>
      <w:tr w:rsidR="00F32411" w14:paraId="69569BC3"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0F21F4E3"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24BC5D5E"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1"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F32411" w14:paraId="3FAB15CA"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3AA28605"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07FC432A" w14:textId="550D1405" w:rsidR="00F32411" w:rsidRDefault="005E7209">
            <w:pPr>
              <w:widowControl/>
              <w:spacing w:line="400" w:lineRule="exact"/>
              <w:rPr>
                <w:rFonts w:ascii="宋体" w:eastAsia="宋体" w:hAnsi="宋体" w:cs="宋体" w:hint="eastAsia"/>
                <w:color w:val="000000" w:themeColor="text1"/>
                <w:kern w:val="0"/>
                <w:szCs w:val="21"/>
              </w:rPr>
            </w:pPr>
            <w:hyperlink r:id="rId22" w:anchor="_（七）投标保证金" w:history="1">
              <w:r>
                <w:rPr>
                  <w:rFonts w:ascii="宋体" w:eastAsia="宋体" w:hAnsi="宋体" w:cs="宋体" w:hint="eastAsia"/>
                  <w:color w:val="000000" w:themeColor="text1"/>
                  <w:kern w:val="0"/>
                  <w:szCs w:val="21"/>
                </w:rPr>
                <w:t>投标保证金：</w:t>
              </w:r>
            </w:hyperlink>
            <w:r w:rsidR="00842CA6">
              <w:rPr>
                <w:rFonts w:ascii="宋体" w:eastAsia="宋体" w:hAnsi="宋体" w:cs="宋体" w:hint="eastAsia"/>
                <w:color w:val="000000" w:themeColor="text1"/>
                <w:kern w:val="0"/>
                <w:szCs w:val="21"/>
              </w:rPr>
              <w:t>柒</w:t>
            </w:r>
            <w:r>
              <w:rPr>
                <w:rFonts w:ascii="宋体" w:eastAsia="宋体" w:hAnsi="宋体" w:cs="宋体" w:hint="eastAsia"/>
                <w:color w:val="000000" w:themeColor="text1"/>
                <w:kern w:val="0"/>
                <w:szCs w:val="21"/>
              </w:rPr>
              <w:t>万元整(¥</w:t>
            </w:r>
            <w:r w:rsidR="00842CA6">
              <w:rPr>
                <w:rFonts w:ascii="宋体" w:eastAsia="宋体" w:hAnsi="宋体" w:cs="宋体"/>
                <w:color w:val="000000" w:themeColor="text1"/>
                <w:kern w:val="0"/>
                <w:szCs w:val="21"/>
              </w:rPr>
              <w:t>7</w:t>
            </w:r>
            <w:r>
              <w:rPr>
                <w:rFonts w:ascii="宋体" w:eastAsia="宋体" w:hAnsi="宋体" w:cs="宋体" w:hint="eastAsia"/>
                <w:color w:val="000000" w:themeColor="text1"/>
                <w:kern w:val="0"/>
                <w:szCs w:val="21"/>
              </w:rPr>
              <w:t>0000.00)</w:t>
            </w:r>
          </w:p>
          <w:p w14:paraId="73A95176" w14:textId="77777777" w:rsidR="00F32411" w:rsidRDefault="005E7209">
            <w:pPr>
              <w:widowControl/>
              <w:spacing w:line="400" w:lineRule="exact"/>
              <w:rPr>
                <w:rFonts w:ascii="宋体" w:eastAsia="宋体" w:hAnsi="Times New Roman" w:cs="Times New Roman"/>
                <w:color w:val="000000" w:themeColor="text1"/>
                <w:szCs w:val="21"/>
              </w:rPr>
            </w:pPr>
            <w:hyperlink r:id="rId23"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7" w:name="_Hlk94188895"/>
              <w:r>
                <w:rPr>
                  <w:rFonts w:ascii="Times New Roman" w:eastAsia="宋体" w:hAnsi="Times New Roman" w:cs="Times New Roman" w:hint="eastAsia"/>
                  <w:b/>
                  <w:bCs/>
                  <w:color w:val="000000" w:themeColor="text1"/>
                  <w:szCs w:val="24"/>
                </w:rPr>
                <w:t>票据、保函</w:t>
              </w:r>
              <w:bookmarkEnd w:id="57"/>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1A70657" w14:textId="77777777" w:rsidR="00F32411" w:rsidRDefault="005E7209">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4"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F32411" w14:paraId="2CA1E557"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216FCC96"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5908670A" w14:textId="25907979" w:rsidR="00F32411" w:rsidRDefault="005E7209">
            <w:pPr>
              <w:spacing w:line="400" w:lineRule="exact"/>
              <w:ind w:firstLineChars="4" w:firstLine="8"/>
              <w:rPr>
                <w:rFonts w:ascii="宋体" w:eastAsia="宋体" w:hAnsi="Courier New" w:cs="Courier New"/>
                <w:color w:val="000000" w:themeColor="text1"/>
                <w:szCs w:val="21"/>
              </w:rPr>
            </w:pPr>
            <w:hyperlink r:id="rId25"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w:t>
              </w:r>
              <w:r w:rsidR="00702578">
                <w:rPr>
                  <w:rFonts w:ascii="宋体" w:eastAsia="宋体" w:hAnsi="宋体" w:cs="Arial"/>
                  <w:color w:val="000000" w:themeColor="text1"/>
                  <w:szCs w:val="21"/>
                </w:rPr>
                <w:t>4</w:t>
              </w:r>
              <w:r>
                <w:rPr>
                  <w:rFonts w:ascii="宋体" w:eastAsia="宋体" w:hAnsi="宋体" w:cs="Arial" w:hint="eastAsia"/>
                  <w:color w:val="000000" w:themeColor="text1"/>
                  <w:szCs w:val="21"/>
                </w:rPr>
                <w:t>月  日上午09时30分</w:t>
              </w:r>
            </w:hyperlink>
          </w:p>
          <w:p w14:paraId="3265CE97"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6"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06B3362C"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7"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2431FC1F" w14:textId="77777777" w:rsidR="00F32411" w:rsidRDefault="005E7209">
            <w:pPr>
              <w:spacing w:line="400" w:lineRule="exact"/>
              <w:ind w:firstLineChars="4" w:firstLine="8"/>
              <w:rPr>
                <w:rFonts w:ascii="Times New Roman" w:eastAsia="宋体" w:hAnsi="Times New Roman" w:cs="Times New Roman"/>
                <w:b/>
                <w:bCs/>
                <w:color w:val="000000" w:themeColor="text1"/>
                <w:szCs w:val="24"/>
              </w:rPr>
            </w:pPr>
            <w:hyperlink r:id="rId28" w:anchor="_四、开标" w:history="1">
              <w:r>
                <w:rPr>
                  <w:rFonts w:ascii="Times New Roman" w:eastAsia="宋体" w:hAnsi="Times New Roman" w:cs="Times New Roman" w:hint="eastAsia"/>
                  <w:b/>
                  <w:bCs/>
                  <w:color w:val="000000" w:themeColor="text1"/>
                  <w:szCs w:val="24"/>
                </w:rPr>
                <w:t>注：</w:t>
              </w:r>
              <w:bookmarkStart w:id="58"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政采云远程开标大厅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，保持全程在线并关注开标评标进度，评标期间评标委员会提出澄清等要求时，投标人须在规定时间内进行在线应答，否则按招标文件或政采云平台的相关规定执行。</w:t>
              </w:r>
              <w:bookmarkEnd w:id="58"/>
            </w:hyperlink>
          </w:p>
        </w:tc>
      </w:tr>
      <w:tr w:rsidR="00F32411" w14:paraId="2E33DCEA"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59E7F74C"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3306FD65" w14:textId="77777777" w:rsidR="00F32411" w:rsidRDefault="005E7209">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9"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F32411" w14:paraId="5C52EFF0"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16AED2F4"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BDF9B3A" w14:textId="77777777" w:rsidR="00F32411" w:rsidRDefault="005E7209">
            <w:pPr>
              <w:spacing w:line="340" w:lineRule="exact"/>
              <w:ind w:firstLineChars="4" w:firstLine="8"/>
              <w:rPr>
                <w:rFonts w:ascii="宋体" w:eastAsia="宋体" w:hAnsi="Courier New" w:cs="Courier New"/>
                <w:color w:val="000000" w:themeColor="text1"/>
                <w:szCs w:val="21"/>
              </w:rPr>
            </w:pPr>
            <w:hyperlink r:id="rId30" w:anchor="_九、其他事项" w:history="1">
              <w:r>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14:paraId="74CBAB4B" w14:textId="77777777" w:rsidR="00F32411" w:rsidRDefault="005E7209">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59" w:name="_Toc352700405"/>
      <w:bookmarkStart w:id="60" w:name="_Toc353785275"/>
      <w:bookmarkStart w:id="61" w:name="_Toc352578891"/>
      <w:bookmarkStart w:id="62" w:name="_Toc352578861"/>
      <w:bookmarkStart w:id="63" w:name="_Toc352578843"/>
    </w:p>
    <w:p w14:paraId="447745AC" w14:textId="77777777" w:rsidR="00F32411" w:rsidRDefault="005E7209">
      <w:pPr>
        <w:spacing w:line="520" w:lineRule="exact"/>
        <w:jc w:val="center"/>
        <w:rPr>
          <w:rFonts w:ascii="仿宋_GB2312" w:eastAsia="仿宋_GB2312" w:hAnsi="宋体" w:cs="Times New Roman" w:hint="eastAsia"/>
          <w:b/>
          <w:color w:val="000000" w:themeColor="text1"/>
          <w:sz w:val="44"/>
          <w:szCs w:val="44"/>
        </w:rPr>
      </w:pPr>
      <w:bookmarkStart w:id="64" w:name="_Hlk92374740"/>
      <w:r>
        <w:rPr>
          <w:rFonts w:ascii="Times New Roman" w:eastAsia="宋体" w:hAnsi="Times New Roman" w:cs="Times New Roman" w:hint="eastAsia"/>
          <w:b/>
          <w:color w:val="000000" w:themeColor="text1"/>
          <w:sz w:val="44"/>
          <w:szCs w:val="44"/>
        </w:rPr>
        <w:lastRenderedPageBreak/>
        <w:t>投标人须知</w:t>
      </w:r>
      <w:bookmarkEnd w:id="59"/>
      <w:bookmarkEnd w:id="60"/>
      <w:bookmarkEnd w:id="61"/>
      <w:bookmarkEnd w:id="62"/>
      <w:bookmarkEnd w:id="63"/>
    </w:p>
    <w:p w14:paraId="2EB8A0D7" w14:textId="77777777" w:rsidR="00F32411" w:rsidRDefault="005E7209">
      <w:pPr>
        <w:keepNext/>
        <w:keepLines/>
        <w:spacing w:line="400" w:lineRule="exact"/>
        <w:outlineLvl w:val="1"/>
        <w:rPr>
          <w:rFonts w:ascii="方正小标宋_GBK" w:eastAsia="方正小标宋_GBK" w:hAnsi="Arial" w:cs="Times New Roman"/>
          <w:b/>
          <w:bCs/>
          <w:color w:val="000000" w:themeColor="text1"/>
          <w:sz w:val="24"/>
          <w:szCs w:val="24"/>
        </w:rPr>
      </w:pPr>
      <w:bookmarkStart w:id="65" w:name="_一、总__则"/>
      <w:bookmarkStart w:id="66" w:name="_Toc352700406"/>
      <w:bookmarkStart w:id="67" w:name="_Toc353785276"/>
      <w:bookmarkEnd w:id="65"/>
      <w:r>
        <w:rPr>
          <w:rFonts w:ascii="方正小标宋_GBK" w:eastAsia="方正小标宋_GBK" w:hAnsi="Arial" w:cs="Times New Roman" w:hint="eastAsia"/>
          <w:b/>
          <w:bCs/>
          <w:color w:val="000000" w:themeColor="text1"/>
          <w:sz w:val="24"/>
          <w:szCs w:val="24"/>
        </w:rPr>
        <w:t>一、总  则</w:t>
      </w:r>
      <w:bookmarkEnd w:id="66"/>
      <w:bookmarkEnd w:id="67"/>
    </w:p>
    <w:p w14:paraId="7BFF2B4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2B7BD1C6" w14:textId="77777777" w:rsidR="00842CA6" w:rsidRDefault="005E7209">
      <w:pPr>
        <w:spacing w:line="420" w:lineRule="exact"/>
        <w:ind w:firstLineChars="200" w:firstLine="420"/>
        <w:rPr>
          <w:rFonts w:ascii="Times New Roman" w:eastAsia="宋体" w:hAnsi="Times New Roman" w:cs="Times New Roman"/>
          <w:color w:val="FF0000"/>
          <w:szCs w:val="24"/>
        </w:rPr>
      </w:pPr>
      <w:bookmarkStart w:id="68" w:name="_Toc254970669"/>
      <w:bookmarkStart w:id="69" w:name="_Toc352700408"/>
      <w:bookmarkStart w:id="70" w:name="_Toc353785278"/>
      <w:bookmarkStart w:id="71"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00842CA6" w:rsidRPr="00842CA6">
        <w:rPr>
          <w:rFonts w:ascii="Times New Roman" w:eastAsia="宋体" w:hAnsi="Times New Roman" w:cs="Times New Roman" w:hint="eastAsia"/>
          <w:color w:val="000000" w:themeColor="text1"/>
          <w:szCs w:val="24"/>
        </w:rPr>
        <w:t>钦州市公安局警用执法船艇</w:t>
      </w:r>
    </w:p>
    <w:p w14:paraId="40259DB0" w14:textId="4698C06E"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Pr>
          <w:rFonts w:ascii="Times New Roman" w:eastAsia="宋体" w:hAnsi="Times New Roman" w:cs="Times New Roman" w:hint="eastAsia"/>
          <w:color w:val="000000" w:themeColor="text1"/>
          <w:szCs w:val="24"/>
        </w:rPr>
        <w:t>QZZC2026-G1-</w:t>
      </w:r>
      <w:r w:rsidR="00A05D49">
        <w:rPr>
          <w:rFonts w:ascii="Times New Roman" w:eastAsia="宋体" w:hAnsi="Times New Roman" w:cs="Times New Roman" w:hint="eastAsia"/>
          <w:color w:val="000000" w:themeColor="text1"/>
          <w:szCs w:val="24"/>
        </w:rPr>
        <w:t>990097</w:t>
      </w:r>
      <w:r>
        <w:rPr>
          <w:rFonts w:ascii="Times New Roman" w:eastAsia="宋体" w:hAnsi="Times New Roman" w:cs="Times New Roman" w:hint="eastAsia"/>
          <w:color w:val="000000" w:themeColor="text1"/>
          <w:szCs w:val="24"/>
        </w:rPr>
        <w:t>-QZSZ</w:t>
      </w:r>
    </w:p>
    <w:p w14:paraId="7E1F4326"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105FFD5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68"/>
      <w:bookmarkEnd w:id="69"/>
      <w:bookmarkEnd w:id="70"/>
      <w:bookmarkEnd w:id="71"/>
    </w:p>
    <w:p w14:paraId="4D85F7A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bookmarkStart w:id="72"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277A7260"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1F8282E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3.“采购代理机构”系指组织本次招标的钦州市政府采购中心(以下简称“本中心)。</w:t>
      </w:r>
    </w:p>
    <w:p w14:paraId="6CE489F8"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168DD5D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5A50B45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6522C89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2"/>
      <w:r>
        <w:rPr>
          <w:rFonts w:ascii="宋体" w:eastAsia="宋体" w:hAnsi="宋体" w:cs="Courier New" w:hint="eastAsia"/>
          <w:bCs/>
          <w:color w:val="000000" w:themeColor="text1"/>
          <w:szCs w:val="21"/>
        </w:rPr>
        <w:t>是合同书、信件、电报、电传、传真等可以有形地表现所载内容的形式。</w:t>
      </w:r>
    </w:p>
    <w:p w14:paraId="02762D0A" w14:textId="77777777" w:rsidR="00F32411" w:rsidRPr="00230F99" w:rsidRDefault="005E7209">
      <w:pPr>
        <w:spacing w:line="420" w:lineRule="exact"/>
        <w:ind w:firstLineChars="100" w:firstLine="211"/>
        <w:rPr>
          <w:rFonts w:ascii="Times New Roman" w:eastAsia="宋体" w:hAnsi="Times New Roman" w:cs="Times New Roman"/>
          <w:b/>
          <w:bCs/>
          <w:szCs w:val="24"/>
        </w:rPr>
      </w:pPr>
      <w:bookmarkStart w:id="73"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3"/>
    </w:p>
    <w:p w14:paraId="0AAA867E" w14:textId="77777777" w:rsidR="00F32411" w:rsidRPr="00230F99" w:rsidRDefault="005E7209">
      <w:pPr>
        <w:spacing w:line="420" w:lineRule="exact"/>
        <w:ind w:firstLineChars="200" w:firstLine="420"/>
        <w:rPr>
          <w:rFonts w:ascii="Times New Roman" w:eastAsia="宋体" w:hAnsi="Times New Roman" w:cs="Times New Roman"/>
          <w:b/>
          <w:szCs w:val="24"/>
        </w:rPr>
      </w:pPr>
      <w:bookmarkStart w:id="74" w:name="_Toc254970670"/>
      <w:bookmarkStart w:id="75" w:name="_Toc254970529"/>
      <w:bookmarkStart w:id="76" w:name="_Toc353785280"/>
      <w:bookmarkStart w:id="77" w:name="_Toc352700409"/>
      <w:bookmarkStart w:id="78" w:name="_Hlk92444465"/>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045AD28F" w14:textId="2B4C67AE" w:rsidR="00842CA6" w:rsidRPr="00230F99" w:rsidRDefault="005E7209" w:rsidP="00842CA6">
      <w:pPr>
        <w:spacing w:line="400" w:lineRule="exact"/>
        <w:ind w:firstLineChars="200" w:firstLine="420"/>
        <w:rPr>
          <w:rFonts w:ascii="Times New Roman" w:eastAsia="宋体" w:hAnsi="Times New Roman" w:cs="Times New Roman"/>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00842CA6" w:rsidRPr="00230F99">
        <w:rPr>
          <w:rFonts w:ascii="Times New Roman" w:eastAsia="宋体" w:hAnsi="Times New Roman" w:cs="Times New Roman" w:hint="eastAsia"/>
          <w:szCs w:val="24"/>
        </w:rPr>
        <w:t>无</w:t>
      </w:r>
    </w:p>
    <w:p w14:paraId="65704C0D" w14:textId="799B2643" w:rsidR="00F32411" w:rsidRPr="00230F99" w:rsidRDefault="005E7209">
      <w:pPr>
        <w:spacing w:line="420" w:lineRule="exact"/>
        <w:ind w:firstLine="435"/>
        <w:rPr>
          <w:rFonts w:ascii="Times New Roman" w:eastAsia="宋体" w:hAnsi="Times New Roman" w:cs="Times New Roman"/>
          <w:szCs w:val="24"/>
        </w:rPr>
      </w:pPr>
      <w:r w:rsidRPr="00230F99">
        <w:rPr>
          <w:rFonts w:ascii="Times New Roman" w:eastAsia="宋体" w:hAnsi="Times New Roman" w:cs="Times New Roman"/>
          <w:szCs w:val="24"/>
        </w:rPr>
        <w:t>3.</w:t>
      </w:r>
      <w:r w:rsidRPr="00230F99">
        <w:rPr>
          <w:rFonts w:ascii="Times New Roman" w:eastAsia="宋体" w:hAnsi="Times New Roman" w:cs="Times New Roman" w:hint="eastAsia"/>
          <w:szCs w:val="24"/>
        </w:rPr>
        <w:t>本项目的特定资格要求：</w:t>
      </w:r>
      <w:r w:rsidR="00BF714F">
        <w:rPr>
          <w:rFonts w:ascii="Times New Roman" w:eastAsia="宋体" w:hAnsi="Times New Roman" w:cs="Times New Roman" w:hint="eastAsia"/>
          <w:szCs w:val="24"/>
        </w:rPr>
        <w:t>无</w:t>
      </w:r>
    </w:p>
    <w:p w14:paraId="2022753A" w14:textId="77777777" w:rsidR="00F32411" w:rsidRPr="00230F99" w:rsidRDefault="005E7209">
      <w:pPr>
        <w:spacing w:line="420" w:lineRule="exact"/>
        <w:ind w:firstLineChars="100" w:firstLine="211"/>
        <w:rPr>
          <w:rFonts w:ascii="Times New Roman" w:eastAsia="宋体" w:hAnsi="Times New Roman" w:cs="Times New Roman"/>
          <w:b/>
          <w:bCs/>
          <w:szCs w:val="24"/>
        </w:rPr>
      </w:pPr>
      <w:r w:rsidRPr="00230F99">
        <w:rPr>
          <w:rFonts w:ascii="Times New Roman" w:eastAsia="宋体" w:hAnsi="Times New Roman" w:cs="Times New Roman" w:hint="eastAsia"/>
          <w:b/>
          <w:bCs/>
          <w:szCs w:val="24"/>
        </w:rPr>
        <w:t>(</w:t>
      </w:r>
      <w:r w:rsidRPr="00230F99">
        <w:rPr>
          <w:rFonts w:ascii="Times New Roman" w:eastAsia="宋体" w:hAnsi="Times New Roman" w:cs="Times New Roman" w:hint="eastAsia"/>
          <w:b/>
          <w:bCs/>
          <w:szCs w:val="24"/>
        </w:rPr>
        <w:t>四</w:t>
      </w:r>
      <w:r w:rsidRPr="00230F99">
        <w:rPr>
          <w:rFonts w:ascii="Times New Roman" w:eastAsia="宋体" w:hAnsi="Times New Roman" w:cs="Times New Roman" w:hint="eastAsia"/>
          <w:b/>
          <w:bCs/>
          <w:szCs w:val="24"/>
        </w:rPr>
        <w:t>)</w:t>
      </w:r>
      <w:r w:rsidRPr="00230F99">
        <w:rPr>
          <w:rFonts w:ascii="Times New Roman" w:eastAsia="宋体" w:hAnsi="Times New Roman" w:cs="Times New Roman" w:hint="eastAsia"/>
          <w:b/>
          <w:bCs/>
          <w:szCs w:val="24"/>
        </w:rPr>
        <w:t>采购方式</w:t>
      </w:r>
      <w:bookmarkEnd w:id="74"/>
      <w:bookmarkEnd w:id="75"/>
      <w:bookmarkEnd w:id="76"/>
      <w:bookmarkEnd w:id="77"/>
    </w:p>
    <w:p w14:paraId="64F7F82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17F6DD7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79" w:name="_Toc254970671"/>
      <w:bookmarkStart w:id="80" w:name="_Toc352700410"/>
      <w:bookmarkStart w:id="81" w:name="_Toc353785281"/>
      <w:bookmarkStart w:id="82"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79"/>
      <w:bookmarkEnd w:id="80"/>
      <w:bookmarkEnd w:id="81"/>
      <w:bookmarkEnd w:id="82"/>
    </w:p>
    <w:p w14:paraId="749AB8AD"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委托投标的投标人须提供授权委托书(格式见第六章)。</w:t>
      </w:r>
    </w:p>
    <w:p w14:paraId="6EABC99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3" w:name="_Toc353785282"/>
      <w:bookmarkStart w:id="84" w:name="_Toc254970672"/>
      <w:bookmarkStart w:id="85" w:name="_Toc254970531"/>
      <w:bookmarkStart w:id="86" w:name="_Toc352700411"/>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3"/>
      <w:bookmarkEnd w:id="84"/>
      <w:bookmarkEnd w:id="85"/>
      <w:bookmarkEnd w:id="86"/>
    </w:p>
    <w:p w14:paraId="4F62AD8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17A7187D"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7" w:name="_Toc353785283"/>
      <w:bookmarkStart w:id="88"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7"/>
      <w:bookmarkEnd w:id="88"/>
    </w:p>
    <w:p w14:paraId="0063391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99224B5"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76972F8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3.依据《政府采购促进中小企业发展管理办法》规定享受扶持政策获得政府采购合同的，小微企业不得将合同分包给大中型企业，中型企业不得将合同分包给大型企业。</w:t>
      </w:r>
    </w:p>
    <w:p w14:paraId="210785B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9" w:name="_Toc353785284"/>
      <w:bookmarkStart w:id="90" w:name="_Toc254970532"/>
      <w:bookmarkStart w:id="91" w:name="_Toc352700414"/>
      <w:bookmarkStart w:id="92" w:name="_Toc254970673"/>
      <w:bookmarkStart w:id="93" w:name="_Hlk92444771"/>
      <w:bookmarkEnd w:id="78"/>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89"/>
      <w:bookmarkEnd w:id="90"/>
      <w:bookmarkEnd w:id="91"/>
      <w:bookmarkEnd w:id="92"/>
    </w:p>
    <w:p w14:paraId="38A0B8E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08E3764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193E3AC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361666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94" w:name="_Toc352700415"/>
      <w:bookmarkStart w:id="95" w:name="_Toc353785285"/>
      <w:bookmarkStart w:id="96" w:name="_Toc254970674"/>
      <w:bookmarkStart w:id="97" w:name="_Toc25497053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4"/>
      <w:bookmarkEnd w:id="95"/>
      <w:bookmarkEnd w:id="96"/>
      <w:bookmarkEnd w:id="97"/>
    </w:p>
    <w:p w14:paraId="4AA1E77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个工作日内对投标人依法提出的询问作出答复，但答复的内容不得涉及商业秘密。</w:t>
      </w:r>
    </w:p>
    <w:p w14:paraId="4039919A"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7B93A4D2"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A27115C"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7D1E709" w14:textId="77777777" w:rsidR="00F32411" w:rsidRDefault="005E7209">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A9944B2" w14:textId="77777777" w:rsidR="00F32411" w:rsidRDefault="005E7209">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投标人对采购人、本中心质疑答复不满意或者采购人、本中心未在规定时间内作出答复的，可以在答复期满后十五个工作日内向同级采购监管部门投诉。</w:t>
      </w:r>
    </w:p>
    <w:p w14:paraId="74ED476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4DD8A24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0AD6DE82"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022CABC" w14:textId="77777777" w:rsidR="00F32411" w:rsidRDefault="005E7209">
      <w:pPr>
        <w:spacing w:line="420" w:lineRule="exact"/>
        <w:ind w:firstLineChars="100" w:firstLine="211"/>
        <w:rPr>
          <w:rFonts w:ascii="Times New Roman" w:eastAsia="宋体" w:hAnsi="宋体" w:cs="Times New Roman" w:hint="eastAsia"/>
          <w:color w:val="000000" w:themeColor="text1"/>
          <w:szCs w:val="24"/>
        </w:rPr>
      </w:pPr>
      <w:bookmarkStart w:id="98"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3"/>
      <w:bookmarkEnd w:id="98"/>
      <w:r>
        <w:rPr>
          <w:rFonts w:ascii="Times New Roman" w:eastAsia="宋体" w:hAnsi="Times New Roman" w:cs="Times New Roman"/>
          <w:b/>
          <w:bCs/>
          <w:color w:val="000000" w:themeColor="text1"/>
          <w:szCs w:val="24"/>
        </w:rPr>
        <w:t>:</w:t>
      </w:r>
      <w:hyperlink r:id="rId31"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32"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01C88044" w14:textId="77777777" w:rsidR="00F32411" w:rsidRDefault="00F32411">
      <w:pPr>
        <w:spacing w:line="420" w:lineRule="exact"/>
        <w:ind w:firstLineChars="100" w:firstLine="211"/>
        <w:rPr>
          <w:rFonts w:ascii="Times New Roman" w:eastAsia="宋体" w:hAnsi="Times New Roman" w:cs="Times New Roman"/>
          <w:b/>
          <w:bCs/>
          <w:color w:val="000000" w:themeColor="text1"/>
          <w:szCs w:val="24"/>
        </w:rPr>
      </w:pPr>
    </w:p>
    <w:p w14:paraId="03ED6ED3" w14:textId="77777777" w:rsidR="00F32411" w:rsidRDefault="005E7209">
      <w:pPr>
        <w:keepNext/>
        <w:keepLines/>
        <w:spacing w:line="420" w:lineRule="exact"/>
        <w:outlineLvl w:val="1"/>
        <w:rPr>
          <w:rFonts w:ascii="方正小标宋_GBK" w:eastAsia="方正小标宋_GBK" w:hAnsi="Arial" w:cs="Times New Roman"/>
          <w:b/>
          <w:bCs/>
          <w:color w:val="000000" w:themeColor="text1"/>
          <w:sz w:val="24"/>
          <w:szCs w:val="24"/>
        </w:rPr>
      </w:pPr>
      <w:bookmarkStart w:id="99" w:name="_Toc353785286"/>
      <w:bookmarkStart w:id="100" w:name="_Toc352700416"/>
      <w:r>
        <w:rPr>
          <w:rFonts w:ascii="方正小标宋_GBK" w:eastAsia="方正小标宋_GBK" w:hAnsi="Arial" w:cs="Times New Roman" w:hint="eastAsia"/>
          <w:b/>
          <w:bCs/>
          <w:color w:val="000000" w:themeColor="text1"/>
          <w:sz w:val="24"/>
          <w:szCs w:val="24"/>
        </w:rPr>
        <w:t>二、招标文件</w:t>
      </w:r>
      <w:bookmarkEnd w:id="99"/>
      <w:bookmarkEnd w:id="100"/>
    </w:p>
    <w:p w14:paraId="46C1380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1" w:name="_Toc352700417"/>
      <w:bookmarkStart w:id="102" w:name="_Toc353785287"/>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101"/>
      <w:bookmarkEnd w:id="102"/>
    </w:p>
    <w:p w14:paraId="7D8EFE7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71C4B993"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23102BF9"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3E73B4C4"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77EA9DB7"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7EB15F8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75A9B299"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3" w:name="_Toc352700419"/>
      <w:bookmarkStart w:id="104"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3"/>
      <w:bookmarkEnd w:id="104"/>
    </w:p>
    <w:p w14:paraId="0A359697" w14:textId="77777777" w:rsidR="00F32411" w:rsidRDefault="005E7209">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5" w:name="_Hlk92287343"/>
      <w:r>
        <w:rPr>
          <w:rFonts w:ascii="宋体" w:eastAsia="宋体" w:hAnsi="Courier New" w:cs="Courier New" w:hint="eastAsia"/>
          <w:color w:val="000000" w:themeColor="text1"/>
          <w:szCs w:val="21"/>
        </w:rPr>
        <w:t>澄清或者修改</w:t>
      </w:r>
      <w:bookmarkEnd w:id="105"/>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44DECDD6" w14:textId="77777777" w:rsidR="00F32411" w:rsidRDefault="005E7209">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328B6050" w14:textId="77777777" w:rsidR="00F32411" w:rsidRDefault="005E7209">
      <w:pPr>
        <w:snapToGrid w:val="0"/>
        <w:spacing w:line="420" w:lineRule="exact"/>
        <w:ind w:firstLineChars="200" w:firstLine="420"/>
        <w:jc w:val="left"/>
        <w:rPr>
          <w:rFonts w:ascii="Arial" w:eastAsia="宋体" w:hAnsi="Arial" w:cs="Arial"/>
          <w:color w:val="000000" w:themeColor="text1"/>
          <w:szCs w:val="21"/>
        </w:rPr>
      </w:pPr>
      <w:bookmarkStart w:id="106"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27FAA12D"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07" w:name="_三、投标文件"/>
      <w:bookmarkStart w:id="108" w:name="_Toc254970535"/>
      <w:bookmarkStart w:id="109" w:name="_Toc353785290"/>
      <w:bookmarkStart w:id="110" w:name="_Toc254970676"/>
      <w:bookmarkStart w:id="111" w:name="_Toc352700420"/>
      <w:bookmarkEnd w:id="106"/>
      <w:bookmarkEnd w:id="107"/>
      <w:r>
        <w:rPr>
          <w:rFonts w:ascii="方正小标宋_GBK" w:eastAsia="方正小标宋_GBK" w:hAnsi="Arial" w:cs="Times New Roman" w:hint="eastAsia"/>
          <w:bCs/>
          <w:color w:val="000000" w:themeColor="text1"/>
          <w:sz w:val="24"/>
          <w:szCs w:val="24"/>
        </w:rPr>
        <w:t>三、</w:t>
      </w:r>
      <w:bookmarkStart w:id="112" w:name="_Hlk92446512"/>
      <w:r>
        <w:rPr>
          <w:rFonts w:ascii="方正小标宋_GBK" w:eastAsia="方正小标宋_GBK" w:hAnsi="Arial" w:cs="Times New Roman" w:hint="eastAsia"/>
          <w:bCs/>
          <w:color w:val="000000" w:themeColor="text1"/>
          <w:sz w:val="24"/>
          <w:szCs w:val="24"/>
        </w:rPr>
        <w:t>投标文件</w:t>
      </w:r>
      <w:bookmarkEnd w:id="108"/>
      <w:bookmarkEnd w:id="109"/>
      <w:bookmarkEnd w:id="110"/>
      <w:bookmarkEnd w:id="111"/>
    </w:p>
    <w:p w14:paraId="5505F318" w14:textId="77777777" w:rsidR="00F32411" w:rsidRDefault="005E7209">
      <w:pPr>
        <w:spacing w:line="420" w:lineRule="exact"/>
        <w:ind w:firstLineChars="100" w:firstLine="211"/>
        <w:rPr>
          <w:rFonts w:ascii="Times New Roman" w:eastAsia="宋体" w:hAnsi="宋体" w:cs="Times New Roman" w:hint="eastAsia"/>
          <w:b/>
          <w:bCs/>
          <w:color w:val="000000" w:themeColor="text1"/>
          <w:szCs w:val="24"/>
        </w:rPr>
      </w:pPr>
      <w:bookmarkStart w:id="113" w:name="_Toc353785291"/>
      <w:bookmarkStart w:id="114" w:name="_Toc254970677"/>
      <w:bookmarkStart w:id="115" w:name="_Toc352700421"/>
      <w:bookmarkStart w:id="116" w:name="_Toc254970536"/>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一</w:t>
      </w:r>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604BBEF3"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54E96B4F"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19C69948" w14:textId="77777777" w:rsidR="00F32411" w:rsidRDefault="005E7209">
      <w:pPr>
        <w:snapToGrid w:val="0"/>
        <w:spacing w:line="420" w:lineRule="exact"/>
        <w:ind w:firstLineChars="100" w:firstLine="211"/>
        <w:rPr>
          <w:rFonts w:ascii="宋体" w:eastAsia="宋体" w:hAnsi="宋体" w:cs="Times New Roman" w:hint="eastAsia"/>
          <w:b/>
          <w:color w:val="000000" w:themeColor="text1"/>
          <w:szCs w:val="21"/>
        </w:rPr>
      </w:pPr>
      <w:bookmarkStart w:id="117" w:name="_Hlk92446638"/>
      <w:bookmarkEnd w:id="112"/>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72F321FD"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bookmarkStart w:id="118" w:name="_Hlk92285760"/>
      <w:r>
        <w:rPr>
          <w:rFonts w:ascii="宋体" w:eastAsia="宋体" w:hAnsi="宋体" w:cs="Times New Roman" w:hint="eastAsia"/>
          <w:b/>
          <w:color w:val="000000" w:themeColor="text1"/>
          <w:szCs w:val="21"/>
        </w:rPr>
        <w:t>1.资格文件：</w:t>
      </w:r>
    </w:p>
    <w:p w14:paraId="746BE802"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19" w:name="_Hlk90369149"/>
      <w:r>
        <w:rPr>
          <w:rFonts w:ascii="宋体" w:eastAsia="宋体" w:hAnsi="宋体" w:cs="Times New Roman" w:hint="eastAsia"/>
          <w:color w:val="000000" w:themeColor="text1"/>
          <w:szCs w:val="21"/>
        </w:rPr>
        <w:t>(1)法人或者其他组织的营业执照等证明文件</w:t>
      </w:r>
    </w:p>
    <w:bookmarkEnd w:id="119"/>
    <w:p w14:paraId="78E2E769" w14:textId="77777777" w:rsidR="00F15417"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20"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bookmarkEnd w:id="120"/>
    </w:p>
    <w:p w14:paraId="579B735C" w14:textId="65A4A88C" w:rsidR="00F32411"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bookmarkStart w:id="121" w:name="OLE_LINK4"/>
      <w:r>
        <w:rPr>
          <w:rFonts w:ascii="宋体" w:eastAsia="宋体" w:hAnsi="宋体" w:cs="宋体" w:hint="eastAsia"/>
          <w:bCs/>
          <w:color w:val="000000" w:themeColor="text1"/>
          <w:kern w:val="0"/>
          <w:szCs w:val="21"/>
        </w:rPr>
        <w:t>★(3)</w:t>
      </w:r>
      <w:bookmarkEnd w:id="121"/>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2129C65C" w14:textId="3511C180" w:rsidR="00F15417" w:rsidRPr="00F15417" w:rsidRDefault="00F15417"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★(4)投标人的</w:t>
      </w:r>
      <w:r w:rsidRPr="00230F99">
        <w:rPr>
          <w:rFonts w:ascii="Times New Roman" w:eastAsia="宋体" w:hAnsi="Times New Roman" w:cs="Times New Roman" w:hint="eastAsia"/>
          <w:szCs w:val="24"/>
        </w:rPr>
        <w:t>船舶生产许可证</w:t>
      </w:r>
    </w:p>
    <w:p w14:paraId="01A57AE6"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4468814D"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22" w:name="_Hlk97803518"/>
      <w:r>
        <w:rPr>
          <w:rFonts w:ascii="宋体" w:eastAsia="宋体" w:hAnsi="宋体" w:cs="Times New Roman" w:hint="eastAsia"/>
          <w:color w:val="000000" w:themeColor="text1"/>
          <w:szCs w:val="21"/>
        </w:rPr>
        <w:t>投标保证金票据或转账凭证(户名、账号及开户行等信息清晰可辨)</w:t>
      </w:r>
      <w:bookmarkEnd w:id="122"/>
    </w:p>
    <w:p w14:paraId="78354634"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(2)投标函(格式见第六章)</w:t>
      </w:r>
    </w:p>
    <w:p w14:paraId="2ED33F63"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79339499" w14:textId="77777777" w:rsidR="00F32411" w:rsidRDefault="005E7209">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★(4)法定代表人授权委托书和代理人身份证(委托代理时必须提供，格式见第六章)</w:t>
      </w:r>
    </w:p>
    <w:p w14:paraId="4AD8B767" w14:textId="77777777" w:rsidR="00F32411" w:rsidRDefault="005E7209">
      <w:pPr>
        <w:snapToGrid w:val="0"/>
        <w:spacing w:line="400" w:lineRule="exact"/>
        <w:ind w:firstLineChars="199" w:firstLine="420"/>
        <w:rPr>
          <w:rFonts w:ascii="宋体" w:eastAsia="宋体" w:hAnsi="宋体" w:cs="Times New Roman" w:hint="eastAsia"/>
          <w:color w:val="000000"/>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4"/>
        </w:rPr>
        <w:t>商务响应表(格式见第六章)</w:t>
      </w:r>
    </w:p>
    <w:p w14:paraId="7700D424"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4"/>
        </w:rPr>
        <w:t>(6)</w:t>
      </w:r>
      <w:r>
        <w:rPr>
          <w:rFonts w:ascii="宋体" w:eastAsia="宋体" w:hAnsi="宋体" w:cs="Times New Roman" w:hint="eastAsia"/>
          <w:color w:val="000000"/>
          <w:szCs w:val="21"/>
        </w:rPr>
        <w:t>技术响应表</w:t>
      </w:r>
      <w:bookmarkStart w:id="123" w:name="_Hlk92285954"/>
      <w:r>
        <w:rPr>
          <w:rFonts w:ascii="宋体" w:eastAsia="宋体" w:hAnsi="宋体" w:cs="Times New Roman" w:hint="eastAsia"/>
          <w:color w:val="000000"/>
          <w:szCs w:val="24"/>
        </w:rPr>
        <w:t>(格式见</w:t>
      </w:r>
      <w:r>
        <w:rPr>
          <w:rFonts w:ascii="宋体" w:eastAsia="宋体" w:hAnsi="宋体" w:cs="Times New Roman" w:hint="eastAsia"/>
          <w:color w:val="000000" w:themeColor="text1"/>
          <w:szCs w:val="24"/>
        </w:rPr>
        <w:t>第六章)</w:t>
      </w:r>
      <w:bookmarkEnd w:id="123"/>
    </w:p>
    <w:p w14:paraId="75D74E3A"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(7)</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14:paraId="5FE10FAA" w14:textId="5314A736" w:rsidR="00F32411" w:rsidRPr="008D22D9" w:rsidRDefault="005E7209" w:rsidP="008D22D9">
      <w:pPr>
        <w:snapToGrid w:val="0"/>
        <w:spacing w:line="400" w:lineRule="exact"/>
        <w:ind w:firstLineChars="299" w:firstLine="628"/>
        <w:rPr>
          <w:rFonts w:ascii="宋体" w:eastAsia="宋体" w:hAnsi="宋体" w:cs="Times New Roman" w:hint="eastAsia"/>
          <w:color w:val="000000" w:themeColor="text1"/>
          <w:szCs w:val="24"/>
        </w:rPr>
      </w:pPr>
      <w:r w:rsidRPr="008D22D9">
        <w:rPr>
          <w:rFonts w:ascii="宋体" w:eastAsia="宋体" w:hAnsi="宋体" w:cs="Times New Roman" w:hint="eastAsia"/>
          <w:color w:val="000000" w:themeColor="text1"/>
          <w:szCs w:val="24"/>
        </w:rPr>
        <w:t>(8)</w:t>
      </w:r>
      <w:r w:rsidR="008D22D9" w:rsidRPr="008D22D9">
        <w:rPr>
          <w:rFonts w:ascii="宋体" w:eastAsia="宋体" w:hAnsi="宋体" w:cs="Times New Roman" w:hint="eastAsia"/>
          <w:color w:val="000000" w:themeColor="text1"/>
          <w:szCs w:val="24"/>
        </w:rPr>
        <w:t>建造方案、施工工艺方案、质量保证措施方案、人员配备情况、生产设备场地情况、售后服务方案</w:t>
      </w:r>
      <w:r w:rsidRPr="008D22D9">
        <w:rPr>
          <w:rFonts w:ascii="宋体" w:eastAsia="宋体" w:hAnsi="Times New Roman" w:cs="宋体" w:hint="eastAsia"/>
          <w:bCs/>
          <w:color w:val="000000" w:themeColor="text1"/>
          <w:kern w:val="0"/>
          <w:szCs w:val="21"/>
        </w:rPr>
        <w:t>（根据项目需求及《评定标准及推荐原则》的要求提供，格式自拟）</w:t>
      </w:r>
    </w:p>
    <w:p w14:paraId="27A41986" w14:textId="7FC1F1D5" w:rsidR="008D22D9" w:rsidRPr="008D22D9" w:rsidRDefault="005E7209" w:rsidP="008D22D9">
      <w:pPr>
        <w:snapToGrid w:val="0"/>
        <w:spacing w:line="400" w:lineRule="exact"/>
        <w:ind w:firstLineChars="299" w:firstLine="628"/>
        <w:rPr>
          <w:rFonts w:ascii="宋体" w:eastAsia="宋体" w:hAnsi="宋体" w:cs="Times New Roman" w:hint="eastAsia"/>
          <w:color w:val="000000" w:themeColor="text1"/>
          <w:szCs w:val="21"/>
        </w:rPr>
      </w:pPr>
      <w:r w:rsidRPr="008D22D9">
        <w:rPr>
          <w:rFonts w:ascii="宋体" w:eastAsia="宋体" w:hAnsi="宋体" w:cs="Times New Roman" w:hint="eastAsia"/>
          <w:color w:val="000000" w:themeColor="text1"/>
          <w:szCs w:val="21"/>
        </w:rPr>
        <w:t>(9)</w:t>
      </w:r>
      <w:r w:rsidR="008D22D9" w:rsidRPr="008D22D9">
        <w:rPr>
          <w:rFonts w:ascii="宋体" w:eastAsia="宋体" w:hAnsi="宋体" w:cs="Times New Roman" w:hint="eastAsia"/>
          <w:color w:val="000000" w:themeColor="text1"/>
          <w:szCs w:val="21"/>
        </w:rPr>
        <w:t>投标人具有相关体系认证、证书、评定报告及证明材料</w:t>
      </w:r>
    </w:p>
    <w:p w14:paraId="5822CBB1" w14:textId="7270B160" w:rsidR="00F32411" w:rsidRPr="008D22D9" w:rsidRDefault="008D22D9" w:rsidP="008D22D9">
      <w:pPr>
        <w:snapToGrid w:val="0"/>
        <w:spacing w:line="400" w:lineRule="exact"/>
        <w:ind w:firstLineChars="299" w:firstLine="628"/>
        <w:rPr>
          <w:rFonts w:ascii="宋体" w:eastAsia="宋体" w:hAnsi="Times New Roman" w:cs="宋体"/>
          <w:color w:val="000000" w:themeColor="text1"/>
          <w:kern w:val="0"/>
          <w:szCs w:val="21"/>
        </w:rPr>
      </w:pPr>
      <w:r w:rsidRPr="008D22D9">
        <w:rPr>
          <w:rFonts w:ascii="宋体" w:eastAsia="宋体" w:hAnsi="宋体" w:cs="Times New Roman"/>
          <w:color w:val="000000" w:themeColor="text1"/>
          <w:szCs w:val="21"/>
        </w:rPr>
        <w:t>(10)投标人</w:t>
      </w:r>
      <w:r w:rsidRPr="008D22D9">
        <w:rPr>
          <w:rFonts w:ascii="宋体" w:eastAsia="宋体" w:hAnsi="宋体" w:cs="Times New Roman" w:hint="eastAsia"/>
          <w:color w:val="000000" w:themeColor="text1"/>
          <w:szCs w:val="21"/>
        </w:rPr>
        <w:t>交付过</w:t>
      </w:r>
      <w:r w:rsidRPr="008D22D9">
        <w:rPr>
          <w:rFonts w:ascii="宋体" w:eastAsia="宋体" w:hAnsi="宋体" w:cs="Times New Roman"/>
          <w:color w:val="000000" w:themeColor="text1"/>
          <w:szCs w:val="21"/>
        </w:rPr>
        <w:t>类似本项目的船艇的</w:t>
      </w:r>
      <w:r w:rsidRPr="008D22D9">
        <w:rPr>
          <w:rFonts w:ascii="宋体" w:eastAsia="宋体" w:hAnsi="宋体" w:cs="Times New Roman" w:hint="eastAsia"/>
          <w:color w:val="000000" w:themeColor="text1"/>
          <w:szCs w:val="21"/>
        </w:rPr>
        <w:t>证明材料</w:t>
      </w:r>
    </w:p>
    <w:p w14:paraId="49ED2476" w14:textId="718888B7" w:rsidR="00F32411" w:rsidRPr="008D22D9" w:rsidRDefault="005E7209">
      <w:pPr>
        <w:spacing w:line="400" w:lineRule="exact"/>
        <w:ind w:firstLineChars="300" w:firstLine="630"/>
        <w:rPr>
          <w:rFonts w:ascii="宋体" w:eastAsia="宋体" w:hAnsi="宋体" w:cs="Times New Roman" w:hint="eastAsia"/>
          <w:color w:val="000000" w:themeColor="text1"/>
          <w:szCs w:val="24"/>
        </w:rPr>
      </w:pPr>
      <w:r w:rsidRPr="008D22D9">
        <w:rPr>
          <w:rFonts w:ascii="宋体" w:eastAsia="宋体" w:hAnsi="宋体" w:cs="Times New Roman" w:hint="eastAsia"/>
          <w:color w:val="000000" w:themeColor="text1"/>
          <w:szCs w:val="21"/>
        </w:rPr>
        <w:t>(1</w:t>
      </w:r>
      <w:r w:rsidR="008D22D9" w:rsidRPr="008D22D9">
        <w:rPr>
          <w:rFonts w:ascii="宋体" w:eastAsia="宋体" w:hAnsi="宋体" w:cs="Times New Roman"/>
          <w:color w:val="000000" w:themeColor="text1"/>
          <w:szCs w:val="21"/>
        </w:rPr>
        <w:t>1</w:t>
      </w:r>
      <w:r w:rsidRPr="008D22D9">
        <w:rPr>
          <w:rFonts w:ascii="宋体" w:eastAsia="宋体" w:hAnsi="宋体" w:cs="Times New Roman" w:hint="eastAsia"/>
          <w:color w:val="000000" w:themeColor="text1"/>
          <w:szCs w:val="21"/>
        </w:rPr>
        <w:t>)</w:t>
      </w:r>
      <w:r w:rsidRPr="008D22D9">
        <w:rPr>
          <w:rFonts w:ascii="宋体" w:eastAsia="宋体" w:hAnsi="宋体" w:cs="Times New Roman" w:hint="eastAsia"/>
          <w:color w:val="000000" w:themeColor="text1"/>
          <w:szCs w:val="24"/>
        </w:rPr>
        <w:t>投标人认为有必要提供的声明或材料</w:t>
      </w:r>
      <w:r w:rsidR="00EA65AB" w:rsidRPr="008D22D9">
        <w:rPr>
          <w:rFonts w:ascii="宋体" w:eastAsia="宋体" w:hAnsi="宋体" w:cs="Times New Roman"/>
          <w:color w:val="000000" w:themeColor="text1"/>
          <w:szCs w:val="24"/>
        </w:rPr>
        <w:t>(中小企业声明函、监狱企业证明材料、残疾人福利性单位声明函、关于符合本国产品标准的声明函或财政部会同有关部门规定的有关证明文件等)</w:t>
      </w:r>
    </w:p>
    <w:p w14:paraId="299C9092"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7662F260"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4CF935B3"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4" w:name="_Hlk92265738"/>
      <w:r>
        <w:rPr>
          <w:rFonts w:ascii="宋体" w:eastAsia="宋体" w:hAnsi="宋体" w:cs="Times New Roman" w:hint="eastAsia"/>
          <w:bCs/>
          <w:color w:val="000000" w:themeColor="text1"/>
          <w:szCs w:val="21"/>
        </w:rPr>
        <w:t>报价明细表</w:t>
      </w:r>
      <w:bookmarkEnd w:id="124"/>
      <w:r>
        <w:rPr>
          <w:rFonts w:ascii="宋体" w:eastAsia="宋体" w:hAnsi="宋体" w:cs="Times New Roman" w:hint="eastAsia"/>
          <w:bCs/>
          <w:color w:val="000000" w:themeColor="text1"/>
          <w:szCs w:val="21"/>
        </w:rPr>
        <w:t>(格式见第六章)</w:t>
      </w:r>
    </w:p>
    <w:bookmarkEnd w:id="118"/>
    <w:p w14:paraId="0F8DF25E"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5"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5"/>
    </w:p>
    <w:p w14:paraId="5397A78F" w14:textId="77777777" w:rsidR="00F32411" w:rsidRDefault="005E7209">
      <w:pPr>
        <w:spacing w:line="420" w:lineRule="exact"/>
        <w:ind w:firstLineChars="100" w:firstLine="211"/>
        <w:rPr>
          <w:rFonts w:ascii="宋体" w:eastAsia="宋体" w:hAnsi="宋体" w:cs="Times New Roman" w:hint="eastAsia"/>
          <w:b/>
          <w:bCs/>
          <w:color w:val="000000" w:themeColor="text1"/>
          <w:szCs w:val="21"/>
        </w:rPr>
      </w:pPr>
      <w:bookmarkStart w:id="126" w:name="_Hlk90906323"/>
      <w:bookmarkStart w:id="127" w:name="_Hlk92447223"/>
      <w:bookmarkEnd w:id="113"/>
      <w:bookmarkEnd w:id="114"/>
      <w:bookmarkEnd w:id="115"/>
      <w:bookmarkEnd w:id="116"/>
      <w:bookmarkEnd w:id="117"/>
      <w:r>
        <w:rPr>
          <w:rFonts w:ascii="宋体" w:eastAsia="宋体" w:hAnsi="宋体" w:cs="Times New Roman" w:hint="eastAsia"/>
          <w:b/>
          <w:color w:val="000000" w:themeColor="text1"/>
          <w:szCs w:val="21"/>
        </w:rPr>
        <w:t>(三)</w:t>
      </w:r>
      <w:bookmarkStart w:id="128" w:name="_Toc254970678"/>
      <w:bookmarkStart w:id="129" w:name="_Toc352700422"/>
      <w:bookmarkStart w:id="130" w:name="_Toc254970537"/>
      <w:bookmarkStart w:id="131" w:name="_Toc353785292"/>
      <w:r>
        <w:rPr>
          <w:rFonts w:ascii="宋体" w:eastAsia="宋体" w:hAnsi="宋体" w:cs="Times New Roman" w:hint="eastAsia"/>
          <w:b/>
          <w:bCs/>
          <w:color w:val="000000" w:themeColor="text1"/>
          <w:szCs w:val="21"/>
        </w:rPr>
        <w:t>投标文件的编制、签署及加密</w:t>
      </w:r>
    </w:p>
    <w:p w14:paraId="7C04079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1.投标人应认真阅读、并充分理解招标文件的全部内容(包括所有的补充、修改内容)，承诺履行其各项条款的规定并按要求编制，</w:t>
      </w:r>
      <w:bookmarkStart w:id="132" w:name="_Hlk154044894"/>
      <w:r>
        <w:rPr>
          <w:rFonts w:ascii="宋体" w:eastAsia="宋体" w:hAnsi="宋体" w:cs="Times New Roman" w:hint="eastAsia"/>
          <w:color w:val="000000" w:themeColor="text1"/>
          <w:szCs w:val="21"/>
        </w:rPr>
        <w:t>投标文件应为电子文件或扫描件(样品除外)。</w:t>
      </w:r>
      <w:bookmarkEnd w:id="132"/>
    </w:p>
    <w:p w14:paraId="41A51D1A"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765A4D1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14BE1EB" w14:textId="77777777" w:rsidR="00F32411" w:rsidRDefault="005E7209">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4.投标文件由投标人在规定位置由法定代表人或授权委托人签名(可为电子签名)、填写投标人名称，并加盖公章(简称“盖章”，可为电子公章)，投标人名称应写全称。</w:t>
      </w:r>
    </w:p>
    <w:p w14:paraId="5726AC57" w14:textId="77777777" w:rsidR="00F32411" w:rsidRDefault="005E7209">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6"/>
    <w:p w14:paraId="01AE79C0" w14:textId="77777777" w:rsidR="00F32411" w:rsidRDefault="005E7209">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8"/>
      <w:bookmarkEnd w:id="129"/>
      <w:bookmarkEnd w:id="130"/>
      <w:bookmarkEnd w:id="131"/>
    </w:p>
    <w:p w14:paraId="1D81682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0885A33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2.投标计量单位，招标文件已有明确规定的，使用招标文件规定的计量单位；招标文件没有规定的，应采用中华人民共和国法定计量单位(货币单位：人民币元)，否则视为无效投标文件。</w:t>
      </w:r>
    </w:p>
    <w:p w14:paraId="09D38047"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3" w:name="_（五）投标报价"/>
      <w:bookmarkStart w:id="134" w:name="_Toc254970538"/>
      <w:bookmarkStart w:id="135" w:name="_Toc352700423"/>
      <w:bookmarkStart w:id="136" w:name="_Toc254970679"/>
      <w:bookmarkStart w:id="137" w:name="_Toc353785293"/>
      <w:bookmarkStart w:id="138" w:name="_Hlk92447977"/>
      <w:bookmarkEnd w:id="127"/>
      <w:bookmarkEnd w:id="133"/>
      <w:r>
        <w:rPr>
          <w:rFonts w:ascii="宋体" w:eastAsia="宋体" w:hAnsi="宋体" w:cs="Times New Roman" w:hint="eastAsia"/>
          <w:b/>
          <w:bCs/>
          <w:color w:val="000000" w:themeColor="text1"/>
          <w:szCs w:val="21"/>
        </w:rPr>
        <w:t>(五)投标报价</w:t>
      </w:r>
      <w:bookmarkEnd w:id="134"/>
      <w:bookmarkEnd w:id="135"/>
      <w:bookmarkEnd w:id="136"/>
      <w:bookmarkEnd w:id="137"/>
    </w:p>
    <w:p w14:paraId="11ECCA9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44257998" w14:textId="77777777" w:rsidR="00F32411" w:rsidRDefault="005E7209">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6CB69B86" w14:textId="77777777" w:rsidR="00F32411" w:rsidRDefault="005E7209">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3.投标文件每标项只允许有一个总报价，有选择的或有条件的报价视为无效投标文件。</w:t>
      </w:r>
    </w:p>
    <w:p w14:paraId="347965AE"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9" w:name="_（六）投标文件有效期"/>
      <w:bookmarkStart w:id="140" w:name="_Toc353785294"/>
      <w:bookmarkStart w:id="141" w:name="_Toc352700424"/>
      <w:bookmarkEnd w:id="139"/>
      <w:r>
        <w:rPr>
          <w:rFonts w:ascii="宋体" w:eastAsia="宋体" w:hAnsi="宋体" w:cs="Times New Roman" w:hint="eastAsia"/>
          <w:b/>
          <w:bCs/>
          <w:color w:val="000000" w:themeColor="text1"/>
          <w:szCs w:val="21"/>
        </w:rPr>
        <w:t>(六)投标有效期</w:t>
      </w:r>
      <w:bookmarkStart w:id="142" w:name="_（七）投标保证金"/>
      <w:bookmarkStart w:id="143" w:name="_Toc353785295"/>
      <w:bookmarkStart w:id="144" w:name="_Toc254970682"/>
      <w:bookmarkStart w:id="145" w:name="_Toc352700425"/>
      <w:bookmarkStart w:id="146" w:name="_Toc254970541"/>
      <w:bookmarkStart w:id="147" w:name="_Hlk92448848"/>
      <w:bookmarkEnd w:id="138"/>
      <w:bookmarkEnd w:id="140"/>
      <w:bookmarkEnd w:id="141"/>
      <w:bookmarkEnd w:id="142"/>
    </w:p>
    <w:p w14:paraId="303EA3B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6E1CA090"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43"/>
      <w:bookmarkEnd w:id="144"/>
      <w:bookmarkEnd w:id="145"/>
      <w:bookmarkEnd w:id="146"/>
    </w:p>
    <w:p w14:paraId="5B48ADC5" w14:textId="4C699CB3"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48" w:name="_Toc254970683"/>
      <w:bookmarkStart w:id="149" w:name="_Toc254970542"/>
      <w:bookmarkStart w:id="150" w:name="_Toc353785296"/>
      <w:bookmarkStart w:id="151" w:name="_Toc352700426"/>
      <w:r>
        <w:rPr>
          <w:rFonts w:ascii="宋体" w:eastAsia="宋体" w:hAnsi="宋体" w:cs="Times New Roman" w:hint="eastAsia"/>
          <w:color w:val="000000" w:themeColor="text1"/>
          <w:szCs w:val="21"/>
        </w:rPr>
        <w:t>1.投标保证金金额：</w:t>
      </w:r>
      <w:r w:rsidR="00842CA6">
        <w:rPr>
          <w:rFonts w:ascii="宋体" w:eastAsia="宋体" w:hAnsi="宋体" w:cs="宋体" w:hint="eastAsia"/>
          <w:color w:val="000000" w:themeColor="text1"/>
          <w:kern w:val="0"/>
          <w:szCs w:val="21"/>
        </w:rPr>
        <w:t>柒</w:t>
      </w:r>
      <w:r>
        <w:rPr>
          <w:rFonts w:ascii="宋体" w:eastAsia="宋体" w:hAnsi="宋体" w:cs="宋体" w:hint="eastAsia"/>
          <w:color w:val="000000" w:themeColor="text1"/>
          <w:kern w:val="0"/>
          <w:szCs w:val="21"/>
        </w:rPr>
        <w:t>万元整(¥</w:t>
      </w:r>
      <w:r w:rsidR="00842CA6">
        <w:rPr>
          <w:rFonts w:ascii="宋体" w:eastAsia="宋体" w:hAnsi="宋体" w:cs="宋体"/>
          <w:color w:val="000000" w:themeColor="text1"/>
          <w:kern w:val="0"/>
          <w:szCs w:val="21"/>
        </w:rPr>
        <w:t>7</w:t>
      </w:r>
      <w:r>
        <w:rPr>
          <w:rFonts w:ascii="宋体" w:eastAsia="宋体" w:hAnsi="宋体" w:cs="宋体" w:hint="eastAsia"/>
          <w:color w:val="000000" w:themeColor="text1"/>
          <w:kern w:val="0"/>
          <w:szCs w:val="21"/>
        </w:rPr>
        <w:t>0000.00)</w:t>
      </w:r>
    </w:p>
    <w:p w14:paraId="0E3F4958"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52" w:name="_Hlk91771269"/>
      <w:r>
        <w:rPr>
          <w:rFonts w:ascii="宋体" w:eastAsia="宋体" w:hAnsi="宋体" w:cs="Times New Roman" w:hint="eastAsia"/>
          <w:color w:val="000000" w:themeColor="text1"/>
          <w:szCs w:val="21"/>
        </w:rPr>
        <w:t>或者金融机构、担保机构出具的保函</w:t>
      </w:r>
      <w:bookmarkEnd w:id="152"/>
      <w:r>
        <w:rPr>
          <w:rFonts w:ascii="宋体" w:eastAsia="宋体" w:hAnsi="宋体" w:cs="Times New Roman" w:hint="eastAsia"/>
          <w:color w:val="000000" w:themeColor="text1"/>
          <w:szCs w:val="21"/>
        </w:rPr>
        <w:t>等非现金形式提交。</w:t>
      </w:r>
    </w:p>
    <w:p w14:paraId="2CED623A"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29DE19D2"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48916375"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0CA15500"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24469E25"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442DAD4F"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275E8E8F" w14:textId="77777777" w:rsidR="00F32411" w:rsidRDefault="005E7209">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lastRenderedPageBreak/>
        <w:t>注：投标人无法选择以上开户银行的，请选择“中国工商银行股份有限公司钦州分行”进行缴存。</w:t>
      </w:r>
    </w:p>
    <w:p w14:paraId="718FDC23"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3.评标委员会将以投标人递交的支票、汇票、本票、保函原件以及本中心财务室出具的《保证金收缴情况表》作为评审依据，对未按规定提交投标保证金的投标文件作无效处理。</w:t>
      </w:r>
    </w:p>
    <w:p w14:paraId="36FD22E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F32411" w14:paraId="45402D72"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830B8E2" w14:textId="77777777" w:rsidR="00F32411" w:rsidRDefault="005E7209">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70317C15" w14:textId="77777777" w:rsidR="00F32411" w:rsidRDefault="005E7209">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572247F"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76EEE125"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F32411" w14:paraId="00189D77"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A1C428F" w14:textId="77777777" w:rsidR="00F32411" w:rsidRDefault="005E7209">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932411D"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57F8D538"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F32411" w14:paraId="6B71FC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B5D82B8" w14:textId="77777777" w:rsidR="00F32411" w:rsidRDefault="005E7209">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5D6CB84A"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2EE6E87E"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0EDF1CC6" w14:textId="77777777" w:rsidR="00F32411" w:rsidRDefault="005E7209">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205F854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0B88311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02CEDE8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553A840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40E6FA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81F0CF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7"/>
    <w:bookmarkEnd w:id="148"/>
    <w:bookmarkEnd w:id="149"/>
    <w:bookmarkEnd w:id="150"/>
    <w:bookmarkEnd w:id="151"/>
    <w:p w14:paraId="5A41110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0D374DD4"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53" w:name="_Toc352700427"/>
      <w:bookmarkStart w:id="154" w:name="_Toc35378529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5" w:name="_Hlk91772691"/>
      <w:r>
        <w:rPr>
          <w:rFonts w:ascii="宋体" w:eastAsia="宋体" w:hAnsi="宋体" w:cs="Times New Roman" w:hint="eastAsia"/>
          <w:color w:val="000000" w:themeColor="text1"/>
          <w:szCs w:val="21"/>
        </w:rPr>
        <w:t>政府采购云平台</w:t>
      </w:r>
      <w:bookmarkEnd w:id="155"/>
      <w:r>
        <w:rPr>
          <w:rFonts w:ascii="宋体" w:eastAsia="宋体" w:hAnsi="宋体" w:cs="Times New Roman" w:hint="eastAsia"/>
          <w:color w:val="000000" w:themeColor="text1"/>
          <w:szCs w:val="21"/>
        </w:rPr>
        <w:t>将予以拒收。投标文件提交成功后，投标人可自行打印投标文件接收回执。</w:t>
      </w:r>
    </w:p>
    <w:p w14:paraId="1DB1836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E0AC189"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56" w:name="_四、开标"/>
      <w:bookmarkEnd w:id="156"/>
      <w:r>
        <w:rPr>
          <w:rFonts w:ascii="方正小标宋_GBK" w:eastAsia="方正小标宋_GBK" w:hAnsi="Arial" w:cs="Times New Roman" w:hint="eastAsia"/>
          <w:color w:val="000000" w:themeColor="text1"/>
          <w:sz w:val="24"/>
          <w:szCs w:val="24"/>
        </w:rPr>
        <w:t>四、开标</w:t>
      </w:r>
      <w:bookmarkStart w:id="157" w:name="_Toc353785300"/>
      <w:bookmarkStart w:id="158" w:name="_Toc352700430"/>
    </w:p>
    <w:bookmarkEnd w:id="157"/>
    <w:bookmarkEnd w:id="158"/>
    <w:p w14:paraId="3DAF8AAC"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9" w:name="_Hlk90300735"/>
      <w:r>
        <w:rPr>
          <w:rFonts w:ascii="Times New Roman" w:eastAsia="宋体" w:hAnsi="Times New Roman" w:cs="Times New Roman" w:hint="eastAsia"/>
          <w:color w:val="000000" w:themeColor="text1"/>
          <w:szCs w:val="24"/>
        </w:rPr>
        <w:t>政采云远程开标大厅</w:t>
      </w:r>
      <w:bookmarkEnd w:id="159"/>
      <w:r>
        <w:rPr>
          <w:rFonts w:ascii="Times New Roman" w:eastAsia="宋体" w:hAnsi="Times New Roman" w:cs="Times New Roman" w:hint="eastAsia"/>
          <w:color w:val="000000" w:themeColor="text1"/>
          <w:szCs w:val="24"/>
        </w:rPr>
        <w:t>进行开标，投标人法定代表人或委托代理人须按时登录</w:t>
      </w:r>
      <w:bookmarkStart w:id="160" w:name="_Hlk90300780"/>
      <w:r>
        <w:rPr>
          <w:rFonts w:ascii="Times New Roman" w:eastAsia="宋体" w:hAnsi="Times New Roman" w:cs="Times New Roman" w:hint="eastAsia"/>
          <w:color w:val="000000" w:themeColor="text1"/>
          <w:szCs w:val="24"/>
        </w:rPr>
        <w:t>政采云远程开标大厅</w:t>
      </w:r>
      <w:bookmarkEnd w:id="160"/>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bookmarkStart w:id="161" w:name="_Toc352700431"/>
      <w:bookmarkStart w:id="162" w:name="_Toc353785301"/>
    </w:p>
    <w:p w14:paraId="1267C386"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61"/>
      <w:bookmarkEnd w:id="162"/>
    </w:p>
    <w:p w14:paraId="31C4B9C2" w14:textId="77777777" w:rsidR="00F32411" w:rsidRDefault="005E7209">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6317054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lastRenderedPageBreak/>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532E278"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0C26CF5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47EDFE59"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家的，不评标</w:t>
      </w:r>
      <w:r>
        <w:rPr>
          <w:rFonts w:ascii="宋体" w:eastAsia="宋体" w:hAnsi="宋体" w:cs="Times New Roman" w:hint="eastAsia"/>
          <w:color w:val="000000" w:themeColor="text1"/>
          <w:szCs w:val="21"/>
        </w:rPr>
        <w:t>。</w:t>
      </w:r>
    </w:p>
    <w:p w14:paraId="104374D3"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6E589F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EEB5F6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16B746D0"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102457FB"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63" w:name="_五、评标"/>
      <w:bookmarkStart w:id="164" w:name="_Toc353785302"/>
      <w:bookmarkStart w:id="165" w:name="_Toc352700432"/>
      <w:bookmarkStart w:id="166" w:name="_Toc254970686"/>
      <w:bookmarkStart w:id="167" w:name="_Toc254970545"/>
      <w:bookmarkEnd w:id="163"/>
      <w:r>
        <w:rPr>
          <w:rFonts w:ascii="方正小标宋_GBK" w:eastAsia="方正小标宋_GBK" w:hAnsi="Arial" w:cs="Times New Roman" w:hint="eastAsia"/>
          <w:color w:val="000000" w:themeColor="text1"/>
          <w:sz w:val="24"/>
          <w:szCs w:val="24"/>
        </w:rPr>
        <w:t>五、评标</w:t>
      </w:r>
      <w:bookmarkEnd w:id="164"/>
      <w:bookmarkEnd w:id="165"/>
      <w:bookmarkEnd w:id="166"/>
      <w:bookmarkEnd w:id="167"/>
    </w:p>
    <w:p w14:paraId="5D4FF76C"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bookmarkStart w:id="168" w:name="_Toc352700433"/>
      <w:bookmarkStart w:id="169" w:name="_Toc353785303"/>
      <w:r>
        <w:rPr>
          <w:rFonts w:ascii="宋体" w:eastAsia="宋体" w:hAnsi="宋体" w:cs="Times New Roman" w:hint="eastAsia"/>
          <w:b/>
          <w:bCs/>
          <w:color w:val="000000" w:themeColor="text1"/>
          <w:szCs w:val="21"/>
        </w:rPr>
        <w:t>(一)评标原则：</w:t>
      </w:r>
    </w:p>
    <w:p w14:paraId="5FD3CFC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5BD64A6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46F10DBC"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评标方法：综合评分法，即满足招标文件全部实质性要求且按照评审因素的量化指标评审得分最高的供应商为中标候选人。</w:t>
      </w:r>
    </w:p>
    <w:p w14:paraId="28A8C79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6DFE44C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8"/>
      <w:bookmarkEnd w:id="169"/>
    </w:p>
    <w:p w14:paraId="4EA13400" w14:textId="77777777" w:rsidR="00F32411" w:rsidRDefault="005E7209">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1954B6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61E43FB5"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0C6CF89F"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4B8A9486"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1E70AB54"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63697667"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5FF032C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CD98CBC"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70"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70"/>
    </w:p>
    <w:p w14:paraId="60F8CCD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43D7CF1E"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⑦投标文件有采购人不能接受的附加条件的；</w:t>
      </w:r>
    </w:p>
    <w:p w14:paraId="49317868"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(2)技术评审：</w:t>
      </w:r>
    </w:p>
    <w:p w14:paraId="09E504B4"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31F2157A"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2F2EC9FB"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③投标文件技术方案不明确，存在一个或一个以上备选(替代)投标方案的。</w:t>
      </w:r>
    </w:p>
    <w:p w14:paraId="310761CD"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033FB11F"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①报价超过招标文件中规定的预算金额或者最高限价的；</w:t>
      </w:r>
    </w:p>
    <w:p w14:paraId="3D7A95DA"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②未采用人民币报价或者未按照招标文件标明的币种报价的；</w:t>
      </w:r>
    </w:p>
    <w:p w14:paraId="22D3B0C1"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③投标报价具有选择性；</w:t>
      </w:r>
    </w:p>
    <w:p w14:paraId="2E309D74" w14:textId="77777777" w:rsidR="00F32411" w:rsidRDefault="005E7209">
      <w:pPr>
        <w:snapToGrid w:val="0"/>
        <w:spacing w:line="41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spacing w:val="-4"/>
          <w:szCs w:val="21"/>
        </w:rPr>
        <w:t>④</w:t>
      </w:r>
      <w:r>
        <w:rPr>
          <w:rFonts w:ascii="宋体" w:eastAsia="宋体" w:hAnsi="宋体" w:cs="Times New Roman" w:hint="eastAsia"/>
          <w:color w:val="000000"/>
          <w:szCs w:val="21"/>
        </w:rPr>
        <w:t>投标人在政采云平台制作投标文件时填写的报价金额与解密后“电子加密投标文件”中报价金额不一致的，</w:t>
      </w:r>
      <w:r>
        <w:rPr>
          <w:rFonts w:ascii="宋体" w:eastAsia="宋体" w:hAnsi="宋体" w:cs="Times New Roman" w:hint="eastAsia"/>
          <w:color w:val="000000" w:themeColor="text1"/>
          <w:szCs w:val="21"/>
        </w:rPr>
        <w:t>以解密后“电子加密投标文件”中报价金额为准，投标人拒绝接受此调整的，视为无效投标文件。</w:t>
      </w:r>
    </w:p>
    <w:p w14:paraId="1A152D9B" w14:textId="77777777" w:rsidR="00F32411" w:rsidRDefault="005E7209">
      <w:pPr>
        <w:snapToGrid w:val="0"/>
        <w:spacing w:line="410" w:lineRule="exact"/>
        <w:ind w:firstLineChars="250" w:firstLine="505"/>
        <w:rPr>
          <w:rFonts w:ascii="宋体" w:eastAsia="宋体" w:hAnsi="宋体" w:cs="Courier New" w:hint="eastAsia"/>
          <w:color w:val="000000" w:themeColor="text1"/>
          <w:szCs w:val="21"/>
        </w:rPr>
      </w:pPr>
      <w:r>
        <w:rPr>
          <w:rFonts w:ascii="宋体" w:eastAsia="宋体" w:hAnsi="宋体" w:cs="Times New Roman" w:hint="eastAsia"/>
          <w:color w:val="000000" w:themeColor="text1"/>
          <w:spacing w:val="-4"/>
          <w:szCs w:val="21"/>
        </w:rPr>
        <w:t>⑤</w:t>
      </w:r>
      <w:r>
        <w:rPr>
          <w:rFonts w:ascii="宋体" w:eastAsia="宋体" w:hAnsi="宋体" w:cs="Courier New" w:hint="eastAsia"/>
          <w:color w:val="000000" w:themeColor="text1"/>
          <w:szCs w:val="21"/>
        </w:rPr>
        <w:t>评审中出现下列情形之一的，评标委员会应当启动异常低价投标审查程序：</w:t>
      </w:r>
    </w:p>
    <w:p w14:paraId="39834B35"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7CE8F70F"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105AED3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0B4C217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02AD9A92"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F.相关法律法规对供应商报价有规定的，从其规定。</w:t>
      </w:r>
    </w:p>
    <w:p w14:paraId="590F8491" w14:textId="49FE168A"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E.评标委员会启动异常低价投标审查后，属于前述第A项至第</w:t>
      </w:r>
      <w:r w:rsidR="00EA65AB">
        <w:rPr>
          <w:rFonts w:ascii="宋体" w:eastAsia="宋体" w:hAnsi="宋体" w:cs="Courier New"/>
          <w:color w:val="000000" w:themeColor="text1"/>
          <w:szCs w:val="21"/>
        </w:rPr>
        <w:t>D</w:t>
      </w:r>
      <w:r>
        <w:rPr>
          <w:rFonts w:ascii="宋体" w:eastAsia="宋体" w:hAnsi="宋体" w:cs="Courier New" w:hint="eastAsia"/>
          <w:color w:val="000000" w:themeColor="text1"/>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重复提交。</w:t>
      </w:r>
    </w:p>
    <w:p w14:paraId="435D8AFD" w14:textId="77777777" w:rsidR="00F32411" w:rsidRDefault="005E7209">
      <w:pPr>
        <w:snapToGrid w:val="0"/>
        <w:spacing w:line="410" w:lineRule="exact"/>
        <w:ind w:firstLineChars="250" w:firstLine="525"/>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6A9F45B" w14:textId="77777777" w:rsidR="00F32411" w:rsidRDefault="005E7209">
      <w:pPr>
        <w:snapToGrid w:val="0"/>
        <w:spacing w:line="410" w:lineRule="exact"/>
        <w:ind w:firstLineChars="100" w:firstLine="21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（四）比较与评价</w:t>
      </w:r>
    </w:p>
    <w:p w14:paraId="71104F33" w14:textId="77777777" w:rsidR="00F32411" w:rsidRPr="00EA65AB" w:rsidRDefault="005E7209">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Courier New" w:cs="Courier New" w:hint="eastAsia"/>
          <w:color w:val="000000" w:themeColor="text1"/>
          <w:szCs w:val="21"/>
        </w:rPr>
        <w:t>评分细则：</w:t>
      </w:r>
      <w:bookmarkStart w:id="171" w:name="_Hlk92463857"/>
      <w:r>
        <w:rPr>
          <w:rFonts w:ascii="宋体" w:eastAsia="宋体" w:hAnsi="Courier New" w:cs="Courier New" w:hint="eastAsia"/>
          <w:color w:val="000000" w:themeColor="text1"/>
          <w:szCs w:val="21"/>
        </w:rPr>
        <w:t>详见第四章《评定标准及推荐原则</w:t>
      </w:r>
      <w:r w:rsidRPr="00EA65AB">
        <w:rPr>
          <w:rFonts w:ascii="宋体" w:eastAsia="宋体" w:hAnsi="Courier New" w:cs="Courier New" w:hint="eastAsia"/>
          <w:color w:val="000000" w:themeColor="text1"/>
          <w:szCs w:val="21"/>
        </w:rPr>
        <w:t>》</w:t>
      </w:r>
      <w:bookmarkEnd w:id="171"/>
      <w:r w:rsidRPr="00EA65AB">
        <w:rPr>
          <w:rFonts w:ascii="宋体" w:eastAsia="宋体" w:hAnsi="Courier New" w:cs="Courier New" w:hint="eastAsia"/>
          <w:color w:val="000000" w:themeColor="text1"/>
          <w:szCs w:val="21"/>
        </w:rPr>
        <w:t>。</w:t>
      </w:r>
    </w:p>
    <w:p w14:paraId="3F6FCD30" w14:textId="36C23604" w:rsidR="00EA65AB" w:rsidRPr="00EA65AB" w:rsidRDefault="005E7209" w:rsidP="00EA65AB">
      <w:pPr>
        <w:snapToGrid w:val="0"/>
        <w:spacing w:line="410" w:lineRule="exact"/>
        <w:ind w:firstLineChars="185" w:firstLine="388"/>
        <w:rPr>
          <w:rFonts w:ascii="宋体" w:eastAsia="宋体" w:hAnsi="宋体" w:cs="Times New Roman" w:hint="eastAsia"/>
          <w:b/>
          <w:bCs/>
          <w:color w:val="000000" w:themeColor="text1"/>
          <w:szCs w:val="21"/>
        </w:rPr>
      </w:pPr>
      <w:r w:rsidRPr="00EA65AB">
        <w:rPr>
          <w:rFonts w:ascii="宋体" w:eastAsia="宋体" w:hAnsi="宋体" w:cs="Times New Roman" w:hint="eastAsia"/>
          <w:color w:val="000000" w:themeColor="text1"/>
          <w:szCs w:val="21"/>
        </w:rPr>
        <w:t>2.</w:t>
      </w:r>
      <w:r w:rsidR="00EA65AB" w:rsidRPr="00EA65AB">
        <w:rPr>
          <w:rFonts w:ascii="宋体" w:eastAsia="宋体" w:hAnsi="宋体" w:cs="Times New Roman" w:hint="eastAsia"/>
          <w:b/>
          <w:bCs/>
          <w:color w:val="000000" w:themeColor="text1"/>
          <w:szCs w:val="21"/>
        </w:rPr>
        <w:t>对中小企业扶持/本国产品的支持政策</w:t>
      </w:r>
    </w:p>
    <w:p w14:paraId="3F1F82C7" w14:textId="5EA43853"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w:t>
      </w:r>
      <w:r w:rsidRPr="00EA65AB">
        <w:rPr>
          <w:rFonts w:ascii="宋体" w:eastAsia="宋体" w:hAnsi="宋体" w:cs="Times New Roman"/>
          <w:color w:val="000000" w:themeColor="text1"/>
          <w:szCs w:val="21"/>
        </w:rPr>
        <w:t>1)</w:t>
      </w:r>
      <w:r w:rsidRPr="00EA65AB">
        <w:rPr>
          <w:rFonts w:ascii="宋体" w:eastAsia="宋体" w:hAnsi="宋体" w:cs="Times New Roman" w:hint="eastAsia"/>
          <w:color w:val="000000" w:themeColor="text1"/>
          <w:szCs w:val="21"/>
        </w:rPr>
        <w:t>对中小企业扶持政策</w:t>
      </w:r>
    </w:p>
    <w:p w14:paraId="36E8EC0D" w14:textId="35FD7D9B"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①对于经主管预算单位统筹后未预留份额专门面向中小企业采购的采购项目，以及预留份额项目中的非</w:t>
      </w:r>
      <w:r w:rsidRPr="00EA65AB">
        <w:rPr>
          <w:rFonts w:ascii="宋体" w:eastAsia="宋体" w:hAnsi="宋体" w:cs="Times New Roman" w:hint="eastAsia"/>
          <w:color w:val="000000" w:themeColor="text1"/>
          <w:szCs w:val="21"/>
        </w:rPr>
        <w:lastRenderedPageBreak/>
        <w:t>预留部分采购包，投标人提供的全部货物(</w:t>
      </w:r>
      <w:bookmarkStart w:id="172" w:name="_Hlk108682836"/>
      <w:r w:rsidRPr="00EA65AB">
        <w:rPr>
          <w:rFonts w:ascii="宋体" w:eastAsia="宋体" w:hAnsi="宋体" w:cs="Times New Roman" w:hint="eastAsia"/>
          <w:bCs/>
          <w:color w:val="000000" w:themeColor="text1"/>
          <w:szCs w:val="21"/>
        </w:rPr>
        <w:t>全部由符合政策要求的中小企业承接</w:t>
      </w:r>
      <w:bookmarkEnd w:id="172"/>
      <w:r w:rsidRPr="00EA65AB">
        <w:rPr>
          <w:rFonts w:ascii="宋体" w:eastAsia="宋体" w:hAnsi="宋体" w:cs="Times New Roman" w:hint="eastAsia"/>
          <w:bCs/>
          <w:color w:val="000000" w:themeColor="text1"/>
          <w:szCs w:val="21"/>
        </w:rPr>
        <w:t>的服务</w:t>
      </w:r>
      <w:r w:rsidRPr="00EA65AB">
        <w:rPr>
          <w:rFonts w:ascii="宋体" w:eastAsia="宋体" w:hAnsi="宋体" w:cs="Times New Roman" w:hint="eastAsia"/>
          <w:color w:val="000000" w:themeColor="text1"/>
          <w:szCs w:val="21"/>
        </w:rPr>
        <w:t>)符合《政府采购促进中小企业发展管理办法》（财库﹝2020﹞46号）规定，并在投标文件中提供《中小企业声明函》（格式见第六章，投标人须对声明的真实性负责）。</w:t>
      </w:r>
      <w:bookmarkStart w:id="173" w:name="OLE_LINK3"/>
      <w:r w:rsidRPr="00EA65AB">
        <w:rPr>
          <w:rFonts w:ascii="宋体" w:eastAsia="宋体" w:hAnsi="宋体" w:cs="Times New Roman" w:hint="eastAsia"/>
          <w:color w:val="000000" w:themeColor="text1"/>
          <w:szCs w:val="21"/>
        </w:rPr>
        <w:t>评审时将对小微型企业报价给予20%的扣除，扣除后的价格为评标价</w:t>
      </w:r>
      <w:bookmarkEnd w:id="173"/>
      <w:r w:rsidRPr="00EA65AB">
        <w:rPr>
          <w:rFonts w:ascii="宋体" w:eastAsia="宋体" w:hAnsi="宋体" w:cs="Times New Roman" w:hint="eastAsia"/>
          <w:color w:val="000000" w:themeColor="text1"/>
          <w:szCs w:val="21"/>
        </w:rPr>
        <w:t>。</w:t>
      </w:r>
    </w:p>
    <w:p w14:paraId="20B48DCF" w14:textId="1A769A85"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②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9B104EE" w14:textId="0C0FD529"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③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27170A49" w14:textId="77777777" w:rsidR="00EA65AB" w:rsidRPr="00EA65AB" w:rsidRDefault="00EA65AB" w:rsidP="00EA65AB">
      <w:pPr>
        <w:snapToGrid w:val="0"/>
        <w:spacing w:line="410" w:lineRule="exact"/>
        <w:ind w:firstLineChars="250" w:firstLine="525"/>
        <w:rPr>
          <w:rFonts w:ascii="Times New Roman" w:eastAsia="宋体" w:hAnsi="Times New Roman" w:cs="Times New Roman"/>
          <w:color w:val="000000" w:themeColor="text1"/>
          <w:szCs w:val="24"/>
        </w:rPr>
      </w:pPr>
      <w:r w:rsidRPr="00EA65AB">
        <w:rPr>
          <w:rFonts w:ascii="宋体" w:eastAsia="宋体" w:hAnsi="宋体" w:cs="Times New Roman" w:hint="eastAsia"/>
          <w:color w:val="000000" w:themeColor="text1"/>
          <w:szCs w:val="21"/>
        </w:rPr>
        <w:t>注：详见</w:t>
      </w:r>
      <w:r w:rsidRPr="00EA65AB">
        <w:rPr>
          <w:rFonts w:ascii="Times New Roman" w:eastAsia="宋体" w:hAnsi="Times New Roman" w:cs="Times New Roman" w:hint="eastAsia"/>
          <w:color w:val="000000" w:themeColor="text1"/>
          <w:szCs w:val="24"/>
        </w:rPr>
        <w:t>财政部</w:t>
      </w:r>
      <w:r w:rsidRPr="00EA65AB">
        <w:rPr>
          <w:rFonts w:ascii="Times New Roman" w:eastAsia="宋体" w:hAnsi="Times New Roman" w:cs="Times New Roman" w:hint="eastAsia"/>
          <w:color w:val="000000" w:themeColor="text1"/>
          <w:szCs w:val="24"/>
        </w:rPr>
        <w:t xml:space="preserve"> </w:t>
      </w:r>
      <w:r w:rsidRPr="00EA65AB">
        <w:rPr>
          <w:rFonts w:ascii="Times New Roman" w:eastAsia="宋体" w:hAnsi="Times New Roman" w:cs="Times New Roman" w:hint="eastAsia"/>
          <w:color w:val="000000" w:themeColor="text1"/>
          <w:szCs w:val="24"/>
        </w:rPr>
        <w:t>工业和信息化部关于印发《政府采购促进中小企业发展管理办法》的通知</w:t>
      </w:r>
      <w:r w:rsidRPr="00EA65AB">
        <w:rPr>
          <w:rFonts w:ascii="Times New Roman" w:eastAsia="宋体" w:hAnsi="Times New Roman" w:cs="Times New Roman" w:hint="eastAsia"/>
          <w:color w:val="000000" w:themeColor="text1"/>
          <w:szCs w:val="24"/>
        </w:rPr>
        <w:t>(</w:t>
      </w:r>
      <w:r w:rsidRPr="00EA65AB">
        <w:rPr>
          <w:rFonts w:ascii="Times New Roman" w:eastAsia="宋体" w:hAnsi="Times New Roman" w:cs="Times New Roman" w:hint="eastAsia"/>
          <w:color w:val="000000" w:themeColor="text1"/>
          <w:szCs w:val="24"/>
        </w:rPr>
        <w:t>财库〔</w:t>
      </w:r>
      <w:r w:rsidRPr="00EA65AB">
        <w:rPr>
          <w:rFonts w:ascii="Times New Roman" w:eastAsia="宋体" w:hAnsi="Times New Roman" w:cs="Times New Roman" w:hint="eastAsia"/>
          <w:color w:val="000000" w:themeColor="text1"/>
          <w:szCs w:val="24"/>
        </w:rPr>
        <w:t>2020</w:t>
      </w:r>
      <w:r w:rsidRPr="00EA65AB">
        <w:rPr>
          <w:rFonts w:ascii="Times New Roman" w:eastAsia="宋体" w:hAnsi="Times New Roman" w:cs="Times New Roman" w:hint="eastAsia"/>
          <w:color w:val="000000" w:themeColor="text1"/>
          <w:szCs w:val="24"/>
        </w:rPr>
        <w:t>〕</w:t>
      </w:r>
      <w:r w:rsidRPr="00EA65AB">
        <w:rPr>
          <w:rFonts w:ascii="Times New Roman" w:eastAsia="宋体" w:hAnsi="Times New Roman" w:cs="Times New Roman" w:hint="eastAsia"/>
          <w:color w:val="000000" w:themeColor="text1"/>
          <w:szCs w:val="24"/>
        </w:rPr>
        <w:t>46</w:t>
      </w:r>
      <w:r w:rsidRPr="00EA65AB">
        <w:rPr>
          <w:rFonts w:ascii="Times New Roman" w:eastAsia="宋体" w:hAnsi="Times New Roman" w:cs="Times New Roman" w:hint="eastAsia"/>
          <w:color w:val="000000" w:themeColor="text1"/>
          <w:szCs w:val="24"/>
        </w:rPr>
        <w:t>号</w:t>
      </w:r>
      <w:r w:rsidRPr="00EA65AB">
        <w:rPr>
          <w:rFonts w:ascii="Times New Roman" w:eastAsia="宋体" w:hAnsi="Times New Roman" w:cs="Times New Roman" w:hint="eastAsia"/>
          <w:color w:val="000000" w:themeColor="text1"/>
          <w:szCs w:val="24"/>
        </w:rPr>
        <w:t>)</w:t>
      </w:r>
      <w:r w:rsidRPr="00EA65AB">
        <w:rPr>
          <w:rFonts w:ascii="宋体" w:eastAsia="宋体" w:hAnsi="宋体" w:cs="Times New Roman" w:hint="eastAsia"/>
          <w:color w:val="000000" w:themeColor="text1"/>
          <w:szCs w:val="21"/>
        </w:rPr>
        <w:t>。</w:t>
      </w:r>
    </w:p>
    <w:p w14:paraId="39F2549B" w14:textId="4834B2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w:t>
      </w:r>
      <w:r w:rsidRPr="00EA65AB">
        <w:rPr>
          <w:rFonts w:ascii="宋体" w:eastAsia="宋体" w:hAnsi="宋体" w:cs="Times New Roman"/>
          <w:color w:val="000000" w:themeColor="text1"/>
          <w:szCs w:val="21"/>
        </w:rPr>
        <w:t>2)</w:t>
      </w:r>
      <w:r w:rsidRPr="00EA65AB">
        <w:rPr>
          <w:rFonts w:ascii="宋体" w:eastAsia="宋体" w:hAnsi="宋体" w:cs="Times New Roman" w:hint="eastAsia"/>
          <w:color w:val="000000" w:themeColor="text1"/>
          <w:szCs w:val="21"/>
        </w:rPr>
        <w:t>对本国产品的支持政策</w:t>
      </w:r>
    </w:p>
    <w:p w14:paraId="20A4A018" w14:textId="67CBA6FB"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①本国产品标准的适用范围</w:t>
      </w:r>
    </w:p>
    <w:p w14:paraId="669E6DC4"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E5E91E"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14:paraId="1D2D19D7" w14:textId="323A46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②对本国产品的支持政策</w:t>
      </w:r>
    </w:p>
    <w:p w14:paraId="6644FCD5"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14:paraId="7FA46C4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DA5454" w14:textId="2C2C8C21"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③有关证明文件</w:t>
      </w:r>
    </w:p>
    <w:p w14:paraId="0FE1FC7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6B9E8AC3" w14:textId="77777777" w:rsidR="00EA65AB" w:rsidRPr="00EA65AB" w:rsidRDefault="00EA65AB" w:rsidP="00EA65AB">
      <w:pPr>
        <w:snapToGrid w:val="0"/>
        <w:spacing w:line="410" w:lineRule="exact"/>
        <w:ind w:firstLine="211"/>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注：详见《国务院办公厅关于在政府采购中实施本国产品标准及相关政策的通知》(国办发〔2025〕34号)。</w:t>
      </w:r>
    </w:p>
    <w:p w14:paraId="4F2CF472" w14:textId="3C3E4384" w:rsidR="00F32411" w:rsidRDefault="005E7209" w:rsidP="00EA65AB">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2.评标委员会按评分细则对各投标人的投标文件进行评价打分，由政府采购云平台进行计算。</w:t>
      </w:r>
    </w:p>
    <w:p w14:paraId="0AAAA23E"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74" w:name="_Hlk90303998"/>
      <w:r>
        <w:rPr>
          <w:rFonts w:ascii="宋体" w:eastAsia="宋体" w:hAnsi="宋体" w:cs="Times New Roman" w:hint="eastAsia"/>
          <w:color w:val="000000" w:themeColor="text1"/>
          <w:szCs w:val="21"/>
        </w:rPr>
        <w:t>3.评标委员会</w:t>
      </w:r>
      <w:bookmarkEnd w:id="174"/>
      <w:r>
        <w:rPr>
          <w:rFonts w:ascii="宋体" w:eastAsia="宋体" w:hAnsi="宋体" w:cs="Times New Roman" w:hint="eastAsia"/>
          <w:color w:val="000000" w:themeColor="text1"/>
          <w:szCs w:val="21"/>
        </w:rPr>
        <w:t>完成评标后,由政府采购云平台对各投标人各项得分进行汇总，计算各投标人最终得分。评标</w:t>
      </w:r>
      <w:r>
        <w:rPr>
          <w:rFonts w:ascii="宋体" w:eastAsia="宋体" w:hAnsi="宋体" w:cs="Times New Roman" w:hint="eastAsia"/>
          <w:color w:val="000000" w:themeColor="text1"/>
          <w:szCs w:val="21"/>
        </w:rPr>
        <w:lastRenderedPageBreak/>
        <w:t>委员会按推荐原则推荐中标候选人同时形成评标报告。</w:t>
      </w:r>
      <w:bookmarkStart w:id="175" w:name="_Toc353785306"/>
      <w:bookmarkStart w:id="176" w:name="_Toc352700436"/>
    </w:p>
    <w:p w14:paraId="4F1EDC6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75"/>
      <w:bookmarkEnd w:id="176"/>
    </w:p>
    <w:p w14:paraId="6DFAE20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bookmarkStart w:id="177" w:name="_Toc353785307"/>
      <w:bookmarkStart w:id="178" w:name="_Toc35270043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对于投标文件中含义不明确、同类问题表述不一致或者有明显文字和计算错误的内容，评标委员会应当以书面形式要求投标人作出必要的</w:t>
      </w:r>
      <w:bookmarkStart w:id="179" w:name="_Hlk92457660"/>
      <w:r>
        <w:rPr>
          <w:rFonts w:ascii="Times New Roman" w:eastAsia="宋体" w:hAnsi="Times New Roman" w:cs="Times New Roman" w:hint="eastAsia"/>
          <w:color w:val="000000" w:themeColor="text1"/>
          <w:szCs w:val="24"/>
        </w:rPr>
        <w:t>澄清、说明或者补正</w:t>
      </w:r>
      <w:bookmarkEnd w:id="179"/>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CBE8C6C"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7"/>
      <w:bookmarkEnd w:id="178"/>
    </w:p>
    <w:p w14:paraId="451DEF9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287C4978"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80" w:name="_Hlk92464203"/>
      <w:r>
        <w:rPr>
          <w:rFonts w:ascii="宋体" w:eastAsia="宋体" w:hAnsi="宋体" w:cs="Courier New" w:hint="eastAsia"/>
          <w:color w:val="000000" w:themeColor="text1"/>
          <w:szCs w:val="21"/>
        </w:rPr>
        <w:t>与投标文件中相应内容不一致的</w:t>
      </w:r>
      <w:bookmarkEnd w:id="180"/>
      <w:r>
        <w:rPr>
          <w:rFonts w:ascii="宋体" w:eastAsia="宋体" w:hAnsi="宋体" w:cs="Courier New" w:hint="eastAsia"/>
          <w:color w:val="000000" w:themeColor="text1"/>
          <w:szCs w:val="21"/>
        </w:rPr>
        <w:t>，以开标一览表为准；</w:t>
      </w:r>
    </w:p>
    <w:p w14:paraId="431B587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0B1E695D"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28BCBFDF"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6C19927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2C15ECBA" w14:textId="77777777" w:rsidR="00F32411" w:rsidRDefault="005E7209">
      <w:pPr>
        <w:spacing w:line="420" w:lineRule="exact"/>
        <w:ind w:firstLineChars="100" w:firstLine="211"/>
        <w:rPr>
          <w:rFonts w:ascii="宋体" w:eastAsia="宋体" w:hAnsi="宋体" w:cs="Courier New" w:hint="eastAsia"/>
          <w:b/>
          <w:color w:val="000000" w:themeColor="text1"/>
          <w:szCs w:val="21"/>
        </w:rPr>
      </w:pPr>
      <w:bookmarkStart w:id="181" w:name="_Toc254970544"/>
      <w:bookmarkStart w:id="182" w:name="_Toc352700429"/>
      <w:bookmarkStart w:id="183" w:name="_Toc353785299"/>
      <w:bookmarkStart w:id="184" w:name="_Toc254970685"/>
      <w:bookmarkEnd w:id="153"/>
      <w:bookmarkEnd w:id="154"/>
      <w:r>
        <w:rPr>
          <w:rFonts w:ascii="宋体" w:eastAsia="宋体" w:hAnsi="宋体" w:cs="Courier New" w:hint="eastAsia"/>
          <w:b/>
          <w:color w:val="000000" w:themeColor="text1"/>
          <w:szCs w:val="21"/>
        </w:rPr>
        <w:t>(七)核心产品相同品牌产品投标、串通投标、恶意串通行为的说明：</w:t>
      </w:r>
    </w:p>
    <w:p w14:paraId="6027664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8B68F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1945B367"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220045B2"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7F7E77E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31C9F81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2C403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3589C38E"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011FE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85" w:name="_Hlk90304995"/>
      <w:r>
        <w:rPr>
          <w:rFonts w:ascii="宋体" w:eastAsia="宋体" w:hAnsi="宋体" w:cs="Times New Roman" w:hint="eastAsia"/>
          <w:color w:val="000000" w:themeColor="text1"/>
          <w:szCs w:val="24"/>
        </w:rPr>
        <w:t>恶意串通</w:t>
      </w:r>
      <w:bookmarkEnd w:id="185"/>
      <w:r>
        <w:rPr>
          <w:rFonts w:ascii="宋体" w:eastAsia="宋体" w:hAnsi="宋体" w:cs="Times New Roman" w:hint="eastAsia"/>
          <w:color w:val="000000" w:themeColor="text1"/>
          <w:szCs w:val="24"/>
        </w:rPr>
        <w:t>：</w:t>
      </w:r>
    </w:p>
    <w:p w14:paraId="3EECA8EA"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1818E2AB"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(2)供应商按照采购人或者采购代理机构的授意撤换、修改投标文件；</w:t>
      </w:r>
    </w:p>
    <w:p w14:paraId="0DBC67E8" w14:textId="77777777" w:rsidR="00F32411" w:rsidRDefault="005E7209">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0FEAE21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(4)属于同一集团、协会、商会等组织成员的供应商按照该组织要求协同参加政府采购活动；</w:t>
      </w:r>
    </w:p>
    <w:p w14:paraId="40F01F5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56EE182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lastRenderedPageBreak/>
        <w:t>(6)供应商之间商定部分供应商放弃参加政府采购活动或者放弃成交；</w:t>
      </w:r>
    </w:p>
    <w:p w14:paraId="0722679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(7)供应商与采购人或者采购代理机构之间、供应商相互之间，为谋求特定供应商成交或者排斥其他供应商的其他串通行为。</w:t>
      </w:r>
    </w:p>
    <w:p w14:paraId="4DEBEAC2" w14:textId="77777777" w:rsidR="00F32411" w:rsidRDefault="005E7209">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6E9A007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25100BCD"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73A1910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1844FC41"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298E0D4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81"/>
      <w:bookmarkEnd w:id="182"/>
      <w:bookmarkEnd w:id="183"/>
      <w:bookmarkEnd w:id="184"/>
    </w:p>
    <w:p w14:paraId="49A0111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86" w:name="_Toc353785309"/>
      <w:bookmarkStart w:id="187"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6"/>
      <w:bookmarkEnd w:id="187"/>
    </w:p>
    <w:p w14:paraId="1CBC9751" w14:textId="77777777" w:rsidR="00F32411" w:rsidRDefault="005E7209">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0A05D0DA" w14:textId="77777777" w:rsidR="00F32411" w:rsidRDefault="00F32411">
      <w:pPr>
        <w:snapToGrid w:val="0"/>
        <w:spacing w:line="420" w:lineRule="exact"/>
        <w:ind w:firstLineChars="200" w:firstLine="420"/>
        <w:rPr>
          <w:rFonts w:ascii="宋体" w:eastAsia="宋体" w:hAnsi="宋体" w:cs="Times New Roman" w:hint="eastAsia"/>
          <w:color w:val="000000" w:themeColor="text1"/>
          <w:szCs w:val="21"/>
        </w:rPr>
      </w:pPr>
    </w:p>
    <w:p w14:paraId="1C29E72E"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88" w:name="_Toc352700440"/>
      <w:bookmarkStart w:id="189" w:name="_Toc353785310"/>
      <w:bookmarkStart w:id="190" w:name="_Toc254970546"/>
      <w:bookmarkStart w:id="191" w:name="_Toc254970687"/>
      <w:r>
        <w:rPr>
          <w:rFonts w:ascii="方正小标宋_GBK" w:eastAsia="方正小标宋_GBK" w:hAnsi="Arial" w:cs="Times New Roman" w:hint="eastAsia"/>
          <w:bCs/>
          <w:color w:val="000000" w:themeColor="text1"/>
          <w:sz w:val="24"/>
          <w:szCs w:val="24"/>
        </w:rPr>
        <w:t>六、评标结果</w:t>
      </w:r>
      <w:bookmarkEnd w:id="188"/>
      <w:bookmarkEnd w:id="189"/>
      <w:bookmarkEnd w:id="190"/>
      <w:bookmarkEnd w:id="191"/>
    </w:p>
    <w:p w14:paraId="0E969B1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42C890DB" w14:textId="77777777" w:rsidR="00F32411" w:rsidRDefault="005E7209">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2369F0AF"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92" w:name="_Toc352700441"/>
      <w:bookmarkStart w:id="193"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32433C39" w14:textId="77777777" w:rsidR="00F32411" w:rsidRDefault="00F32411">
      <w:pPr>
        <w:spacing w:line="420" w:lineRule="exact"/>
        <w:ind w:firstLineChars="100" w:firstLine="210"/>
        <w:rPr>
          <w:rFonts w:ascii="宋体" w:eastAsia="宋体" w:hAnsi="宋体" w:cs="Courier New" w:hint="eastAsia"/>
          <w:color w:val="000000" w:themeColor="text1"/>
          <w:szCs w:val="21"/>
        </w:rPr>
      </w:pPr>
    </w:p>
    <w:p w14:paraId="586A1798"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92"/>
      <w:bookmarkEnd w:id="193"/>
    </w:p>
    <w:p w14:paraId="7918079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(一)</w:t>
      </w:r>
      <w:bookmarkStart w:id="194"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94"/>
      <w:r>
        <w:rPr>
          <w:rFonts w:ascii="宋体" w:eastAsia="宋体" w:hAnsi="宋体" w:cs="Courier New" w:hint="eastAsia"/>
          <w:color w:val="000000" w:themeColor="text1"/>
          <w:szCs w:val="21"/>
        </w:rPr>
        <w:t>所签订的合同不得对招标文件确定的事项和中标人投标文件作实质性修改。</w:t>
      </w:r>
    </w:p>
    <w:p w14:paraId="29E84935"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4F4D3AD0"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60D61F1E"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1174AEC6"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4461927C" w14:textId="77777777" w:rsidR="00F32411" w:rsidRDefault="00F32411">
      <w:pPr>
        <w:spacing w:line="420" w:lineRule="exact"/>
        <w:rPr>
          <w:rFonts w:ascii="宋体" w:eastAsia="宋体" w:hAnsi="宋体" w:cs="Courier New" w:hint="eastAsia"/>
          <w:color w:val="000000" w:themeColor="text1"/>
          <w:szCs w:val="21"/>
        </w:rPr>
      </w:pPr>
    </w:p>
    <w:p w14:paraId="6E3D6D7F" w14:textId="77777777" w:rsidR="00F32411" w:rsidRDefault="005E7209">
      <w:pPr>
        <w:spacing w:line="420" w:lineRule="exact"/>
        <w:rPr>
          <w:rFonts w:ascii="方正小标宋_GBK" w:eastAsia="方正小标宋_GBK" w:hAnsi="Times New Roman" w:cs="Times New Roman"/>
          <w:b/>
          <w:color w:val="000000" w:themeColor="text1"/>
          <w:sz w:val="24"/>
          <w:szCs w:val="24"/>
        </w:rPr>
      </w:pPr>
      <w:bookmarkStart w:id="195" w:name="_Toc353785315"/>
      <w:bookmarkStart w:id="196" w:name="_Toc352315998"/>
      <w:bookmarkStart w:id="197" w:name="_Toc352700445"/>
      <w:r>
        <w:rPr>
          <w:rFonts w:ascii="方正小标宋_GBK" w:eastAsia="方正小标宋_GBK" w:hAnsi="Times New Roman" w:cs="Times New Roman" w:hint="eastAsia"/>
          <w:b/>
          <w:color w:val="000000" w:themeColor="text1"/>
          <w:sz w:val="24"/>
          <w:szCs w:val="24"/>
        </w:rPr>
        <w:lastRenderedPageBreak/>
        <w:t>八、适用法律</w:t>
      </w:r>
    </w:p>
    <w:p w14:paraId="459E81CB" w14:textId="77777777" w:rsidR="00F32411" w:rsidRDefault="005E7209">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本项目采购活动适用于《中华人民共和国政府采购法》及其实施条例、《政府采购货物和服务招标投标管理办法》等规定。</w:t>
      </w:r>
    </w:p>
    <w:p w14:paraId="6CE62EDF" w14:textId="77777777" w:rsidR="00F32411" w:rsidRDefault="00F32411">
      <w:pPr>
        <w:spacing w:line="420" w:lineRule="exact"/>
        <w:rPr>
          <w:rFonts w:ascii="宋体" w:eastAsia="宋体" w:hAnsi="宋体" w:cs="Times New Roman" w:hint="eastAsia"/>
          <w:color w:val="000000" w:themeColor="text1"/>
          <w:szCs w:val="21"/>
        </w:rPr>
      </w:pPr>
    </w:p>
    <w:p w14:paraId="55A110F4"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98" w:name="_九、其他事项"/>
      <w:bookmarkEnd w:id="198"/>
      <w:r>
        <w:rPr>
          <w:rFonts w:ascii="方正小标宋_GBK" w:eastAsia="方正小标宋_GBK" w:hAnsi="Arial" w:cs="Times New Roman" w:hint="eastAsia"/>
          <w:bCs/>
          <w:color w:val="000000" w:themeColor="text1"/>
          <w:sz w:val="24"/>
          <w:szCs w:val="24"/>
        </w:rPr>
        <w:t>九、其他事项</w:t>
      </w:r>
      <w:bookmarkEnd w:id="195"/>
      <w:bookmarkEnd w:id="196"/>
      <w:bookmarkEnd w:id="197"/>
    </w:p>
    <w:p w14:paraId="1F1448DE" w14:textId="77777777" w:rsidR="00F32411" w:rsidRDefault="005E7209">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(一)代理服务费</w:t>
      </w:r>
    </w:p>
    <w:p w14:paraId="683C398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199"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9"/>
    </w:p>
    <w:p w14:paraId="6977B174" w14:textId="77777777" w:rsidR="00F32411" w:rsidRDefault="005E7209">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200" w:name="_Hlk92466736"/>
      <w:r>
        <w:rPr>
          <w:rFonts w:ascii="宋体" w:eastAsia="宋体" w:hAnsi="宋体" w:cs="Courier New" w:hint="eastAsia"/>
          <w:bCs/>
          <w:color w:val="000000" w:themeColor="text1"/>
          <w:szCs w:val="21"/>
        </w:rPr>
        <w:t>代理服务收费标准：</w:t>
      </w:r>
      <w:bookmarkEnd w:id="200"/>
    </w:p>
    <w:tbl>
      <w:tblPr>
        <w:tblW w:w="0" w:type="auto"/>
        <w:tblInd w:w="534" w:type="dxa"/>
        <w:tblLayout w:type="fixed"/>
        <w:tblLook w:val="04A0" w:firstRow="1" w:lastRow="0" w:firstColumn="1" w:lastColumn="0" w:noHBand="0" w:noVBand="1"/>
      </w:tblPr>
      <w:tblGrid>
        <w:gridCol w:w="3255"/>
        <w:gridCol w:w="1899"/>
        <w:gridCol w:w="1980"/>
        <w:gridCol w:w="1980"/>
      </w:tblGrid>
      <w:tr w:rsidR="00F32411" w14:paraId="0BC9B50C"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FDF9EEF" w14:textId="77777777" w:rsidR="00F32411" w:rsidRDefault="005E7209">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4D0D7722" wp14:editId="18A037C2">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ascii="宋体" w:eastAsia="宋体" w:hAnsi="宋体" w:cs="Times New Roman" w:hint="eastAsia"/>
                <w:color w:val="000000" w:themeColor="text1"/>
                <w:kern w:val="0"/>
                <w:szCs w:val="21"/>
              </w:rPr>
              <w:t xml:space="preserve">               服务类型</w:t>
            </w:r>
          </w:p>
          <w:p w14:paraId="30E110F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549AEA" w14:textId="77777777" w:rsidR="00F32411" w:rsidRDefault="00F32411">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59C7CBE9" w14:textId="77777777" w:rsidR="00F32411" w:rsidRDefault="00F32411">
            <w:pPr>
              <w:widowControl/>
              <w:spacing w:line="400" w:lineRule="exact"/>
              <w:jc w:val="left"/>
              <w:rPr>
                <w:rFonts w:ascii="宋体" w:eastAsia="宋体" w:hAnsi="宋体" w:cs="Times New Roman" w:hint="eastAsia"/>
                <w:color w:val="000000" w:themeColor="text1"/>
                <w:kern w:val="0"/>
                <w:szCs w:val="21"/>
              </w:rPr>
            </w:pPr>
          </w:p>
          <w:p w14:paraId="60E69FBB" w14:textId="77777777" w:rsidR="00F32411" w:rsidRDefault="005E7209">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中标金额(万元)</w:t>
            </w:r>
          </w:p>
        </w:tc>
        <w:tc>
          <w:tcPr>
            <w:tcW w:w="1899" w:type="dxa"/>
            <w:tcBorders>
              <w:top w:val="single" w:sz="4" w:space="0" w:color="000000"/>
              <w:left w:val="nil"/>
              <w:bottom w:val="nil"/>
              <w:right w:val="single" w:sz="4" w:space="0" w:color="auto"/>
            </w:tcBorders>
            <w:vAlign w:val="center"/>
          </w:tcPr>
          <w:p w14:paraId="0A8AACF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051A460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5BFCC97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F32411" w14:paraId="0AC24775"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5433468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4E25999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1381E29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78DE7F3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F32411" w14:paraId="753798AA"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5A3C0016"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4ADC28C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7B14490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5441A3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F32411" w14:paraId="5F7D53F1"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70E8B3FB" w14:textId="77777777" w:rsidR="00F32411" w:rsidRDefault="005E7209">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2A4D98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7DE7CFE2"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11F0E8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F32411" w14:paraId="323DD909"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660A2AE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2F1CBE6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7CC1512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1F52456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F32411" w14:paraId="0D2F31CF"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9BC0CD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0E4503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08ABA5F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3C0B00EC"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F32411" w14:paraId="110A3C4D"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66967E08"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366DDCB6"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2FB909DC"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68BC0B4B"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F32411" w14:paraId="6097D9A8"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50B819B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1BF166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ACAA17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AA03E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F32411" w14:paraId="5C1B6CDD"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3C85DF2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76CF45FD"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08BD0528"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567B87F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F32411" w14:paraId="5BBADD81"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232C303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71430805"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39797AF"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59A2F5C1"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F32411" w14:paraId="4175FFB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2AD08963"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1D33678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8180B6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7A21F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66E0A490" w14:textId="77777777" w:rsidR="00F32411" w:rsidRDefault="005E7209">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201" w:name="_Hlk92466755"/>
      <w:r>
        <w:rPr>
          <w:rFonts w:ascii="宋体" w:eastAsia="宋体" w:hAnsi="宋体" w:cs="Courier New" w:hint="eastAsia"/>
          <w:color w:val="000000" w:themeColor="text1"/>
          <w:szCs w:val="21"/>
        </w:rPr>
        <w:t>注：代理服务收费按差额定率累进法计算</w:t>
      </w:r>
      <w:bookmarkEnd w:id="201"/>
      <w:r>
        <w:rPr>
          <w:rFonts w:ascii="宋体" w:eastAsia="宋体" w:hAnsi="宋体" w:cs="Courier New" w:hint="eastAsia"/>
          <w:color w:val="000000" w:themeColor="text1"/>
          <w:szCs w:val="21"/>
        </w:rPr>
        <w:t>。</w:t>
      </w:r>
    </w:p>
    <w:p w14:paraId="53161D46" w14:textId="77777777" w:rsidR="00F32411" w:rsidRDefault="005E7209">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126DF507" w14:textId="77777777" w:rsidR="00F32411" w:rsidRDefault="005E7209">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1F5DC4EB" w14:textId="77777777" w:rsidR="00F32411" w:rsidRDefault="005E7209">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6B5827C3" w14:textId="77777777" w:rsidR="00F32411" w:rsidRDefault="005E7209">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2FFA4D1E"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202" w:name="_Hlk92466777"/>
      <w:r>
        <w:rPr>
          <w:rFonts w:ascii="宋体" w:eastAsia="宋体" w:hAnsi="宋体" w:cs="Courier New" w:hint="eastAsia"/>
          <w:bCs/>
          <w:color w:val="000000" w:themeColor="text1"/>
          <w:spacing w:val="-4"/>
          <w:szCs w:val="21"/>
        </w:rPr>
        <w:t>本招标文件解释权属本中心</w:t>
      </w:r>
      <w:bookmarkEnd w:id="202"/>
      <w:r>
        <w:rPr>
          <w:rFonts w:ascii="宋体" w:eastAsia="宋体" w:hAnsi="宋体" w:cs="Courier New" w:hint="eastAsia"/>
          <w:bCs/>
          <w:color w:val="000000" w:themeColor="text1"/>
          <w:spacing w:val="-4"/>
          <w:szCs w:val="21"/>
        </w:rPr>
        <w:t>。</w:t>
      </w:r>
    </w:p>
    <w:p w14:paraId="306D3351"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685685D6" w14:textId="77777777" w:rsidR="00F32411" w:rsidRDefault="005E7209">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5A5953A8" w14:textId="77777777" w:rsidR="00F32411" w:rsidRDefault="005E7209">
      <w:pPr>
        <w:spacing w:line="410" w:lineRule="exact"/>
        <w:ind w:firstLineChars="200" w:firstLine="420"/>
        <w:rPr>
          <w:rFonts w:ascii="宋体" w:eastAsia="宋体" w:hAnsi="宋体" w:cs="Courier New" w:hint="eastAsia"/>
          <w:color w:val="000000" w:themeColor="text1"/>
          <w:szCs w:val="21"/>
        </w:rPr>
      </w:pPr>
      <w:bookmarkStart w:id="203" w:name="_Hlk92466867"/>
      <w:r>
        <w:rPr>
          <w:rFonts w:ascii="宋体" w:eastAsia="宋体" w:hAnsi="宋体" w:cs="Courier New" w:hint="eastAsia"/>
          <w:color w:val="000000" w:themeColor="text1"/>
          <w:szCs w:val="21"/>
        </w:rPr>
        <w:t>钦州市政府采购中心</w:t>
      </w:r>
    </w:p>
    <w:p w14:paraId="2FEB49F8"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lastRenderedPageBreak/>
        <w:t>邮政编码：535000</w:t>
      </w:r>
    </w:p>
    <w:p w14:paraId="7081852F"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33DF50F7"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bookmarkStart w:id="204" w:name="_Hlk108515537"/>
      <w:bookmarkEnd w:id="64"/>
      <w:bookmarkEnd w:id="203"/>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14:paraId="1931D4FF"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27C4F62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联系人：黄谦</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A23325E"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43502CF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联系人：陈侃、陈启梅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75D90FDC"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政采云技术支持热线：</w:t>
      </w:r>
      <w:r>
        <w:rPr>
          <w:rFonts w:ascii="Times New Roman" w:eastAsia="宋体" w:hAnsi="宋体" w:cs="Times New Roman"/>
          <w:color w:val="000000" w:themeColor="text1"/>
          <w:szCs w:val="24"/>
        </w:rPr>
        <w:t>95763</w:t>
      </w:r>
    </w:p>
    <w:bookmarkEnd w:id="204"/>
    <w:p w14:paraId="234263DC" w14:textId="77777777" w:rsidR="00F32411" w:rsidRDefault="005E7209">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FDA8FE"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48E958"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2CC356"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A4EA970"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6C6F67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29E93534"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72AAD1CC"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E3F6B02"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01F8F4C9"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46D37A5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3A085137"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6C208903"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05"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05"/>
    </w:p>
    <w:p w14:paraId="373536B8"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6" w:name="_Hlk92268453"/>
    </w:p>
    <w:p w14:paraId="0F8109C9" w14:textId="77777777" w:rsidR="00F32411" w:rsidRDefault="005E7209">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6"/>
    </w:p>
    <w:p w14:paraId="64612ECC" w14:textId="77777777" w:rsidR="00F32411" w:rsidRDefault="00F32411">
      <w:pPr>
        <w:spacing w:line="460" w:lineRule="exact"/>
        <w:rPr>
          <w:rFonts w:ascii="Times New Roman" w:eastAsia="宋体" w:hAnsi="Times New Roman" w:cs="Times New Roman"/>
          <w:szCs w:val="24"/>
        </w:rPr>
      </w:pPr>
    </w:p>
    <w:p w14:paraId="7F4D2C96" w14:textId="77777777" w:rsidR="00F32411" w:rsidRDefault="005E7209">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4EB46696"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(一)评标依据：评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14:paraId="79D05823"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48D23A24"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14:paraId="440D41A2" w14:textId="77777777" w:rsidR="00F32411" w:rsidRDefault="005E7209">
      <w:pPr>
        <w:spacing w:line="460" w:lineRule="exact"/>
        <w:jc w:val="left"/>
        <w:rPr>
          <w:rFonts w:ascii="宋体" w:eastAsia="宋体" w:hAnsi="宋体" w:cs="Courier New" w:hint="eastAsia"/>
          <w:b/>
          <w:bCs/>
          <w:color w:val="000000" w:themeColor="text1"/>
          <w:szCs w:val="21"/>
        </w:rPr>
      </w:pPr>
      <w:r>
        <w:rPr>
          <w:rFonts w:ascii="宋体" w:eastAsia="宋体" w:hAnsi="宋体" w:cs="Courier New" w:hint="eastAsia"/>
          <w:b/>
          <w:bCs/>
          <w:color w:val="000000" w:themeColor="text1"/>
          <w:szCs w:val="21"/>
        </w:rPr>
        <w:t>二、评分细则</w:t>
      </w:r>
    </w:p>
    <w:p w14:paraId="4B9BB36D"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14:paraId="2F3F32B1" w14:textId="77777777" w:rsidR="00F32411" w:rsidRDefault="005E7209">
      <w:pPr>
        <w:spacing w:line="460" w:lineRule="exact"/>
        <w:ind w:firstLineChars="100" w:firstLine="211"/>
        <w:rPr>
          <w:rFonts w:ascii="宋体" w:eastAsia="宋体" w:hAnsi="宋体" w:cs="Times New Roman" w:hint="eastAsia"/>
          <w:b/>
          <w:bCs/>
          <w:color w:val="000000" w:themeColor="text1"/>
          <w:szCs w:val="24"/>
        </w:rPr>
      </w:pPr>
      <w:bookmarkStart w:id="207" w:name="_Hlk173765032"/>
      <w:r>
        <w:rPr>
          <w:rFonts w:ascii="宋体" w:eastAsia="宋体" w:hAnsi="宋体" w:cs="Times New Roman" w:hint="eastAsia"/>
          <w:b/>
          <w:bCs/>
          <w:color w:val="000000" w:themeColor="text1"/>
          <w:szCs w:val="24"/>
        </w:rPr>
        <w:t>(一)报价分(30分)</w:t>
      </w:r>
    </w:p>
    <w:p w14:paraId="26887ED4" w14:textId="77777777" w:rsidR="00F32411" w:rsidRDefault="005E7209">
      <w:pPr>
        <w:spacing w:line="460" w:lineRule="exact"/>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1.投标人的价格分统一按照下列公式计算：</w:t>
      </w:r>
    </w:p>
    <w:p w14:paraId="5D764C47" w14:textId="77777777" w:rsidR="00F32411" w:rsidRDefault="005E7209">
      <w:pPr>
        <w:spacing w:line="460" w:lineRule="exact"/>
        <w:jc w:val="left"/>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ab/>
        <w:t>某投标人价格分=(评标基准价/某投标人评标价)×30分</w:t>
      </w:r>
      <w:bookmarkStart w:id="208" w:name="_Hlk92723412"/>
    </w:p>
    <w:p w14:paraId="25B18BB1" w14:textId="77777777" w:rsidR="00230F99" w:rsidRDefault="005E720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p>
    <w:p w14:paraId="1C75BF85" w14:textId="522D0F52" w:rsidR="00230F99" w:rsidRDefault="00230F9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Pr>
          <w:rFonts w:ascii="宋体" w:eastAsia="宋体" w:hAnsi="宋体" w:cs="Courier New"/>
          <w:color w:val="000000" w:themeColor="text1"/>
          <w:szCs w:val="21"/>
        </w:rPr>
        <w:t>=投标报价×</w:t>
      </w: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价格扣除比例)</w:t>
      </w:r>
      <w:r>
        <w:rPr>
          <w:rFonts w:ascii="宋体" w:eastAsia="宋体" w:hAnsi="宋体" w:cs="Courier New"/>
          <w:color w:val="000000" w:themeColor="text1"/>
          <w:szCs w:val="21"/>
        </w:rPr>
        <w:t>，否则评标价=投标报价。评标价仅作评标时使用，中标金额＝投标报价。</w:t>
      </w:r>
    </w:p>
    <w:p w14:paraId="6C4105C4" w14:textId="476143F0" w:rsidR="00230F99" w:rsidRDefault="00230F9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color w:val="000000" w:themeColor="text1"/>
          <w:szCs w:val="21"/>
        </w:rPr>
        <w:t>(2)</w:t>
      </w:r>
      <w:r>
        <w:rPr>
          <w:rFonts w:ascii="宋体" w:eastAsia="宋体" w:hAnsi="宋体" w:cs="Times New Roman" w:hint="eastAsia"/>
          <w:color w:val="000000" w:themeColor="text1"/>
          <w:szCs w:val="21"/>
        </w:rPr>
        <w:t>对符合</w:t>
      </w:r>
      <w:r w:rsidRPr="00230F99">
        <w:rPr>
          <w:rFonts w:ascii="宋体" w:eastAsia="宋体" w:hAnsi="宋体" w:cs="Times New Roman" w:hint="eastAsia"/>
          <w:color w:val="000000" w:themeColor="text1"/>
          <w:szCs w:val="21"/>
        </w:rPr>
        <w:t>中小企业扶持政策</w:t>
      </w:r>
      <w:r>
        <w:rPr>
          <w:rFonts w:ascii="宋体" w:eastAsia="宋体" w:hAnsi="宋体" w:cs="Times New Roman" w:hint="eastAsia"/>
          <w:color w:val="000000" w:themeColor="text1"/>
          <w:szCs w:val="21"/>
        </w:rPr>
        <w:t>要求的</w:t>
      </w:r>
      <w:r w:rsidRPr="00230F99">
        <w:rPr>
          <w:rFonts w:ascii="宋体" w:eastAsia="宋体" w:hAnsi="宋体" w:cs="Times New Roman" w:hint="eastAsia"/>
          <w:color w:val="000000" w:themeColor="text1"/>
          <w:szCs w:val="21"/>
        </w:rPr>
        <w:t>小微型企业报价给予20%的</w:t>
      </w:r>
      <w:r>
        <w:rPr>
          <w:rFonts w:ascii="宋体" w:eastAsia="宋体" w:hAnsi="宋体" w:cs="Times New Roman" w:hint="eastAsia"/>
          <w:color w:val="000000" w:themeColor="text1"/>
          <w:szCs w:val="21"/>
        </w:rPr>
        <w:t>价格</w:t>
      </w:r>
      <w:r w:rsidRPr="00230F99">
        <w:rPr>
          <w:rFonts w:ascii="宋体" w:eastAsia="宋体" w:hAnsi="宋体" w:cs="Times New Roman" w:hint="eastAsia"/>
          <w:color w:val="000000" w:themeColor="text1"/>
          <w:szCs w:val="21"/>
        </w:rPr>
        <w:t>扣除，</w:t>
      </w:r>
      <w:r>
        <w:rPr>
          <w:rFonts w:ascii="宋体" w:eastAsia="宋体" w:hAnsi="宋体" w:cs="Times New Roman" w:hint="eastAsia"/>
          <w:color w:val="000000" w:themeColor="text1"/>
          <w:szCs w:val="21"/>
        </w:rPr>
        <w:t>用扣除后的价格参与评审。</w:t>
      </w:r>
    </w:p>
    <w:p w14:paraId="1E5921A7" w14:textId="553338F7" w:rsidR="00F32411" w:rsidRPr="00230F99" w:rsidRDefault="00230F99" w:rsidP="004450CE">
      <w:pPr>
        <w:spacing w:line="440" w:lineRule="exact"/>
        <w:ind w:firstLineChars="202" w:firstLine="424"/>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3)</w:t>
      </w:r>
      <w:r>
        <w:rPr>
          <w:rFonts w:ascii="宋体" w:eastAsia="宋体" w:hAnsi="宋体" w:cs="Times New Roman" w:hint="eastAsia"/>
          <w:color w:val="000000" w:themeColor="text1"/>
          <w:szCs w:val="21"/>
        </w:rPr>
        <w:t>对符合本国产品支持政策要求的投标人</w:t>
      </w:r>
      <w:r w:rsidR="004450CE" w:rsidRPr="004450CE">
        <w:rPr>
          <w:rFonts w:ascii="宋体" w:eastAsia="宋体" w:hAnsi="宋体" w:cs="Times New Roman" w:hint="eastAsia"/>
          <w:color w:val="000000" w:themeColor="text1"/>
          <w:szCs w:val="21"/>
        </w:rPr>
        <w:t>提供的全部产品的总</w:t>
      </w:r>
      <w:r>
        <w:rPr>
          <w:rFonts w:ascii="宋体" w:eastAsia="宋体" w:hAnsi="宋体" w:cs="Times New Roman" w:hint="eastAsia"/>
          <w:color w:val="000000" w:themeColor="text1"/>
          <w:szCs w:val="21"/>
        </w:rPr>
        <w:t>报价给予20%的价格扣除，用扣除后的价格参与评审。</w:t>
      </w:r>
    </w:p>
    <w:bookmarkEnd w:id="207"/>
    <w:p w14:paraId="5C6CBFAF" w14:textId="77777777" w:rsidR="00F32411" w:rsidRDefault="005E7209">
      <w:pPr>
        <w:widowControl/>
        <w:spacing w:line="460" w:lineRule="exact"/>
        <w:ind w:firstLineChars="134" w:firstLine="282"/>
        <w:rPr>
          <w:rFonts w:ascii="宋体" w:eastAsia="宋体" w:hAnsi="宋体" w:cs="宋体" w:hint="eastAsia"/>
          <w:b/>
          <w:bCs/>
          <w:color w:val="000000" w:themeColor="text1"/>
          <w:spacing w:val="-12"/>
          <w:kern w:val="0"/>
          <w:szCs w:val="21"/>
        </w:rPr>
      </w:pPr>
      <w:r>
        <w:rPr>
          <w:rFonts w:ascii="宋体" w:eastAsia="宋体" w:hAnsi="宋体" w:cs="宋体" w:hint="eastAsia"/>
          <w:b/>
          <w:bCs/>
          <w:color w:val="000000" w:themeColor="text1"/>
          <w:kern w:val="0"/>
          <w:szCs w:val="21"/>
        </w:rPr>
        <w:t>(二)技术商务资信分</w:t>
      </w:r>
      <w:bookmarkEnd w:id="208"/>
      <w:r>
        <w:rPr>
          <w:rFonts w:ascii="宋体" w:eastAsia="宋体" w:hAnsi="宋体" w:cs="宋体" w:hint="eastAsia"/>
          <w:b/>
          <w:bCs/>
          <w:color w:val="000000" w:themeColor="text1"/>
          <w:spacing w:val="-12"/>
          <w:kern w:val="0"/>
          <w:szCs w:val="21"/>
        </w:rPr>
        <w:t>(70分)</w:t>
      </w:r>
    </w:p>
    <w:p w14:paraId="5302895F" w14:textId="7200AFAB" w:rsidR="00F32411" w:rsidRDefault="005E7209">
      <w:pPr>
        <w:widowControl/>
        <w:spacing w:line="500" w:lineRule="exact"/>
        <w:ind w:firstLine="422"/>
        <w:jc w:val="left"/>
        <w:outlineLvl w:val="1"/>
        <w:rPr>
          <w:rFonts w:ascii="宋体" w:eastAsia="宋体" w:hAnsi="宋体" w:cs="宋体" w:hint="eastAsia"/>
          <w:b/>
          <w:bCs/>
          <w:kern w:val="0"/>
          <w:szCs w:val="21"/>
          <w:lang w:bidi="ar"/>
        </w:rPr>
      </w:pPr>
      <w:bookmarkStart w:id="209" w:name="_Hlk224743414"/>
      <w:r>
        <w:rPr>
          <w:rFonts w:ascii="宋体" w:eastAsia="宋体" w:hAnsi="宋体" w:cs="宋体" w:hint="eastAsia"/>
          <w:b/>
          <w:bCs/>
          <w:kern w:val="0"/>
          <w:szCs w:val="21"/>
          <w:lang w:bidi="ar"/>
        </w:rPr>
        <w:t>1.</w:t>
      </w:r>
      <w:r w:rsidR="00C12D34" w:rsidRPr="00C12D34">
        <w:rPr>
          <w:rFonts w:ascii="宋体" w:eastAsia="宋体" w:hAnsi="宋体" w:cs="宋体" w:hint="eastAsia"/>
          <w:b/>
          <w:bCs/>
          <w:kern w:val="0"/>
          <w:szCs w:val="21"/>
          <w:lang w:bidi="ar"/>
        </w:rPr>
        <w:t>技术评审（</w:t>
      </w:r>
      <w:r w:rsidR="00347FE0">
        <w:rPr>
          <w:rFonts w:ascii="宋体" w:eastAsia="宋体" w:hAnsi="宋体" w:cs="宋体"/>
          <w:b/>
          <w:bCs/>
          <w:kern w:val="0"/>
          <w:szCs w:val="21"/>
          <w:lang w:bidi="ar"/>
        </w:rPr>
        <w:t>5</w:t>
      </w:r>
      <w:r w:rsidR="00EE62FD">
        <w:rPr>
          <w:rFonts w:ascii="宋体" w:eastAsia="宋体" w:hAnsi="宋体" w:cs="宋体" w:hint="eastAsia"/>
          <w:b/>
          <w:bCs/>
          <w:kern w:val="0"/>
          <w:szCs w:val="21"/>
          <w:lang w:bidi="ar"/>
        </w:rPr>
        <w:t>3</w:t>
      </w:r>
      <w:r w:rsidR="00C12D34" w:rsidRPr="00C12D34">
        <w:rPr>
          <w:rFonts w:ascii="宋体" w:eastAsia="宋体" w:hAnsi="宋体" w:cs="宋体"/>
          <w:b/>
          <w:bCs/>
          <w:kern w:val="0"/>
          <w:szCs w:val="21"/>
          <w:lang w:bidi="ar"/>
        </w:rPr>
        <w:t>分）</w:t>
      </w:r>
    </w:p>
    <w:p w14:paraId="17984D78" w14:textId="785D8E65" w:rsidR="009F0B33" w:rsidRPr="009F0B33" w:rsidRDefault="005E7209">
      <w:pPr>
        <w:widowControl/>
        <w:spacing w:line="500" w:lineRule="exact"/>
        <w:ind w:firstLine="440"/>
        <w:jc w:val="left"/>
        <w:outlineLvl w:val="1"/>
        <w:rPr>
          <w:rFonts w:ascii="宋体" w:eastAsia="宋体" w:hAnsi="宋体" w:cs="宋体" w:hint="eastAsia"/>
          <w:b/>
          <w:bCs/>
          <w:szCs w:val="21"/>
        </w:rPr>
      </w:pPr>
      <w:r w:rsidRPr="009F0B33">
        <w:rPr>
          <w:rFonts w:ascii="宋体" w:eastAsia="宋体" w:hAnsi="宋体" w:cs="宋体" w:hint="eastAsia"/>
          <w:b/>
          <w:bCs/>
          <w:szCs w:val="21"/>
        </w:rPr>
        <w:t>1.1</w:t>
      </w:r>
      <w:r w:rsidR="009F0B33" w:rsidRPr="009F0B33">
        <w:rPr>
          <w:rFonts w:ascii="宋体" w:eastAsia="宋体" w:hAnsi="宋体" w:cs="宋体" w:hint="eastAsia"/>
          <w:b/>
          <w:bCs/>
          <w:szCs w:val="21"/>
        </w:rPr>
        <w:t>建造方案分(</w:t>
      </w:r>
      <w:r w:rsidR="009F0B33" w:rsidRPr="009F0B33">
        <w:rPr>
          <w:rFonts w:ascii="宋体" w:eastAsia="宋体" w:hAnsi="宋体" w:cs="宋体"/>
          <w:b/>
          <w:bCs/>
          <w:szCs w:val="21"/>
        </w:rPr>
        <w:t>9</w:t>
      </w:r>
      <w:r w:rsidR="009F0B33" w:rsidRPr="009F0B33">
        <w:rPr>
          <w:rFonts w:ascii="宋体" w:eastAsia="宋体" w:hAnsi="宋体" w:cs="宋体" w:hint="eastAsia"/>
          <w:b/>
          <w:bCs/>
          <w:szCs w:val="21"/>
        </w:rPr>
        <w:t>分</w:t>
      </w:r>
      <w:r w:rsidR="009F0B33" w:rsidRPr="009F0B33">
        <w:rPr>
          <w:rFonts w:ascii="宋体" w:eastAsia="宋体" w:hAnsi="宋体" w:cs="宋体"/>
          <w:b/>
          <w:bCs/>
          <w:szCs w:val="21"/>
        </w:rPr>
        <w:t>)</w:t>
      </w:r>
    </w:p>
    <w:p w14:paraId="7571995E" w14:textId="0105F8E3" w:rsidR="00D236B4" w:rsidRDefault="00D236B4" w:rsidP="00D236B4">
      <w:pPr>
        <w:spacing w:line="440" w:lineRule="exact"/>
        <w:ind w:firstLine="420"/>
        <w:rPr>
          <w:rFonts w:ascii="宋体" w:eastAsia="宋体" w:hAnsi="宋体" w:cs="Arial" w:hint="eastAsia"/>
          <w:bCs/>
          <w:szCs w:val="21"/>
        </w:rPr>
      </w:pPr>
      <w:r w:rsidRPr="00D236B4">
        <w:rPr>
          <w:rFonts w:ascii="宋体" w:eastAsia="宋体" w:hAnsi="宋体" w:cs="Arial" w:hint="eastAsia"/>
          <w:bCs/>
          <w:szCs w:val="21"/>
        </w:rPr>
        <w:t>由评标委员会各成员根据投标人所提供项目建造方案进行独立评审打分。</w:t>
      </w:r>
    </w:p>
    <w:p w14:paraId="266289F5" w14:textId="78A94C34" w:rsidR="00D236B4" w:rsidRPr="00D236B4" w:rsidRDefault="009F0B33" w:rsidP="00D236B4">
      <w:pPr>
        <w:spacing w:line="440" w:lineRule="exact"/>
        <w:ind w:firstLine="420"/>
        <w:rPr>
          <w:rFonts w:ascii="宋体" w:eastAsia="宋体" w:hAnsi="宋体" w:cs="Arial" w:hint="eastAsia"/>
          <w:bCs/>
          <w:szCs w:val="21"/>
        </w:rPr>
      </w:pPr>
      <w:r w:rsidRPr="00D236B4">
        <w:rPr>
          <w:rFonts w:ascii="宋体" w:eastAsia="宋体" w:hAnsi="宋体" w:cs="Arial" w:hint="eastAsia"/>
          <w:bCs/>
          <w:szCs w:val="21"/>
        </w:rPr>
        <w:t>根据招标文件需求内容提供</w:t>
      </w:r>
      <w:r w:rsidR="00D236B4">
        <w:rPr>
          <w:rFonts w:ascii="宋体" w:eastAsia="宋体" w:hAnsi="宋体" w:cs="Arial" w:hint="eastAsia"/>
          <w:bCs/>
          <w:szCs w:val="21"/>
        </w:rPr>
        <w:t>满足本项目要求的</w:t>
      </w:r>
      <w:r w:rsidRPr="00D236B4">
        <w:rPr>
          <w:rFonts w:ascii="宋体" w:eastAsia="宋体" w:hAnsi="宋体" w:cs="Arial" w:hint="eastAsia"/>
          <w:bCs/>
          <w:szCs w:val="21"/>
        </w:rPr>
        <w:t>建造方案，包括</w:t>
      </w:r>
      <w:r w:rsidR="00D236B4">
        <w:rPr>
          <w:rFonts w:ascii="宋体" w:eastAsia="宋体" w:hAnsi="宋体" w:cs="Arial" w:hint="eastAsia"/>
          <w:bCs/>
          <w:szCs w:val="21"/>
        </w:rPr>
        <w:t>①</w:t>
      </w:r>
      <w:r w:rsidRPr="00D236B4">
        <w:rPr>
          <w:rFonts w:ascii="宋体" w:eastAsia="宋体" w:hAnsi="宋体" w:cs="Arial" w:hint="eastAsia"/>
          <w:bCs/>
          <w:szCs w:val="21"/>
        </w:rPr>
        <w:t>组织架构、</w:t>
      </w:r>
      <w:r w:rsidR="00D236B4">
        <w:rPr>
          <w:rFonts w:ascii="宋体" w:eastAsia="宋体" w:hAnsi="宋体" w:cs="Arial" w:hint="eastAsia"/>
          <w:bCs/>
          <w:szCs w:val="21"/>
        </w:rPr>
        <w:t>②</w:t>
      </w:r>
      <w:r w:rsidRPr="00D236B4">
        <w:rPr>
          <w:rFonts w:ascii="宋体" w:eastAsia="宋体" w:hAnsi="宋体" w:cs="Arial" w:hint="eastAsia"/>
          <w:bCs/>
          <w:szCs w:val="21"/>
        </w:rPr>
        <w:t>建造管理、</w:t>
      </w:r>
      <w:r w:rsidR="00D236B4">
        <w:rPr>
          <w:rFonts w:ascii="宋体" w:eastAsia="宋体" w:hAnsi="宋体" w:cs="Arial" w:hint="eastAsia"/>
          <w:bCs/>
          <w:szCs w:val="21"/>
        </w:rPr>
        <w:t>③</w:t>
      </w:r>
      <w:r w:rsidRPr="00D236B4">
        <w:rPr>
          <w:rFonts w:ascii="宋体" w:eastAsia="宋体" w:hAnsi="宋体" w:cs="Arial" w:hint="eastAsia"/>
          <w:bCs/>
          <w:szCs w:val="21"/>
        </w:rPr>
        <w:t>质量方针目标、</w:t>
      </w:r>
      <w:r w:rsidR="00D236B4">
        <w:rPr>
          <w:rFonts w:ascii="宋体" w:eastAsia="宋体" w:hAnsi="宋体" w:cs="Arial" w:hint="eastAsia"/>
          <w:bCs/>
          <w:szCs w:val="21"/>
        </w:rPr>
        <w:t>④</w:t>
      </w:r>
      <w:r w:rsidRPr="00D236B4">
        <w:rPr>
          <w:rFonts w:ascii="宋体" w:eastAsia="宋体" w:hAnsi="宋体" w:cs="Arial" w:hint="eastAsia"/>
          <w:bCs/>
          <w:szCs w:val="21"/>
        </w:rPr>
        <w:t>安全管理、</w:t>
      </w:r>
      <w:r w:rsidR="00D236B4">
        <w:rPr>
          <w:rFonts w:ascii="宋体" w:eastAsia="宋体" w:hAnsi="宋体" w:cs="Arial" w:hint="eastAsia"/>
          <w:bCs/>
          <w:szCs w:val="21"/>
        </w:rPr>
        <w:t>⑤</w:t>
      </w:r>
      <w:r w:rsidRPr="00D236B4">
        <w:rPr>
          <w:rFonts w:ascii="宋体" w:eastAsia="宋体" w:hAnsi="宋体" w:cs="Arial" w:hint="eastAsia"/>
          <w:bCs/>
          <w:szCs w:val="21"/>
        </w:rPr>
        <w:t>工艺制定依据及船体建造执行标准、</w:t>
      </w:r>
      <w:r w:rsidR="00D236B4">
        <w:rPr>
          <w:rFonts w:ascii="宋体" w:eastAsia="宋体" w:hAnsi="宋体" w:cs="Arial" w:hint="eastAsia"/>
          <w:bCs/>
          <w:szCs w:val="21"/>
        </w:rPr>
        <w:t>⑥</w:t>
      </w:r>
      <w:r w:rsidRPr="00D236B4">
        <w:rPr>
          <w:rFonts w:ascii="宋体" w:eastAsia="宋体" w:hAnsi="宋体" w:cs="Arial" w:hint="eastAsia"/>
          <w:bCs/>
          <w:szCs w:val="21"/>
        </w:rPr>
        <w:t>船体建造方案、</w:t>
      </w:r>
      <w:r w:rsidR="00D236B4">
        <w:rPr>
          <w:rFonts w:ascii="宋体" w:eastAsia="宋体" w:hAnsi="宋体" w:cs="Arial" w:hint="eastAsia"/>
          <w:bCs/>
          <w:szCs w:val="21"/>
        </w:rPr>
        <w:t>⑦</w:t>
      </w:r>
      <w:r w:rsidRPr="00D236B4">
        <w:rPr>
          <w:rFonts w:ascii="宋体" w:eastAsia="宋体" w:hAnsi="宋体" w:cs="Arial" w:hint="eastAsia"/>
          <w:bCs/>
          <w:szCs w:val="21"/>
        </w:rPr>
        <w:t>船舶检验试验、</w:t>
      </w:r>
      <w:r w:rsidR="00D236B4">
        <w:rPr>
          <w:rFonts w:ascii="宋体" w:eastAsia="宋体" w:hAnsi="宋体" w:cs="Arial" w:hint="eastAsia"/>
          <w:bCs/>
          <w:szCs w:val="21"/>
        </w:rPr>
        <w:t>⑧</w:t>
      </w:r>
      <w:r w:rsidRPr="00D236B4">
        <w:rPr>
          <w:rFonts w:ascii="宋体" w:eastAsia="宋体" w:hAnsi="宋体" w:cs="Arial" w:hint="eastAsia"/>
          <w:bCs/>
          <w:szCs w:val="21"/>
        </w:rPr>
        <w:t>进度计划安排、</w:t>
      </w:r>
      <w:r w:rsidR="00D236B4">
        <w:rPr>
          <w:rFonts w:ascii="宋体" w:eastAsia="宋体" w:hAnsi="宋体" w:cs="Arial" w:hint="eastAsia"/>
          <w:bCs/>
          <w:szCs w:val="21"/>
        </w:rPr>
        <w:t>⑨</w:t>
      </w:r>
      <w:r w:rsidRPr="00D236B4">
        <w:rPr>
          <w:rFonts w:ascii="宋体" w:eastAsia="宋体" w:hAnsi="宋体" w:cs="Arial" w:hint="eastAsia"/>
          <w:bCs/>
          <w:szCs w:val="21"/>
        </w:rPr>
        <w:t>交船计划</w:t>
      </w:r>
      <w:bookmarkStart w:id="210" w:name="_Hlk227833376"/>
      <w:r w:rsidR="00D236B4">
        <w:rPr>
          <w:rFonts w:ascii="宋体" w:eastAsia="宋体" w:hAnsi="宋体" w:cs="Arial" w:hint="eastAsia"/>
          <w:bCs/>
          <w:szCs w:val="21"/>
        </w:rPr>
        <w:t>，</w:t>
      </w:r>
      <w:r w:rsidR="003A63CC" w:rsidRPr="003A63CC">
        <w:rPr>
          <w:rFonts w:ascii="宋体" w:eastAsia="宋体" w:hAnsi="宋体" w:cs="Arial" w:hint="eastAsia"/>
          <w:bCs/>
          <w:szCs w:val="21"/>
        </w:rPr>
        <w:t>符合项目要求且完善详尽</w:t>
      </w:r>
      <w:r w:rsidR="003A63CC" w:rsidRPr="003A63CC">
        <w:rPr>
          <w:rFonts w:ascii="宋体" w:eastAsia="宋体" w:hAnsi="宋体" w:cs="Arial" w:hint="eastAsia"/>
          <w:bCs/>
          <w:szCs w:val="21"/>
        </w:rPr>
        <w:t>（</w:t>
      </w:r>
      <w:r w:rsidR="003A63CC" w:rsidRPr="003A63CC">
        <w:rPr>
          <w:rFonts w:ascii="宋体" w:eastAsia="宋体" w:hAnsi="宋体" w:cs="Arial" w:hint="eastAsia"/>
          <w:bCs/>
          <w:szCs w:val="21"/>
        </w:rPr>
        <w:t>包括但不限于语言、文字、描述等）</w:t>
      </w:r>
      <w:r w:rsidR="003A63CC">
        <w:rPr>
          <w:rFonts w:ascii="宋体" w:eastAsia="宋体" w:hAnsi="宋体" w:cs="Arial" w:hint="eastAsia"/>
          <w:bCs/>
          <w:szCs w:val="21"/>
        </w:rPr>
        <w:t>的</w:t>
      </w:r>
      <w:bookmarkEnd w:id="210"/>
      <w:r w:rsidR="00D236B4">
        <w:rPr>
          <w:rFonts w:ascii="宋体" w:eastAsia="宋体" w:hAnsi="宋体" w:cs="Arial" w:hint="eastAsia"/>
          <w:bCs/>
          <w:szCs w:val="21"/>
        </w:rPr>
        <w:t>每项得1分，满分9分</w:t>
      </w:r>
      <w:r w:rsidR="00D236B4" w:rsidRPr="00D236B4">
        <w:rPr>
          <w:rFonts w:ascii="宋体" w:eastAsia="宋体" w:hAnsi="宋体" w:cs="Arial" w:hint="eastAsia"/>
          <w:bCs/>
          <w:szCs w:val="21"/>
        </w:rPr>
        <w:t>。</w:t>
      </w:r>
      <w:r w:rsidR="00D236B4">
        <w:rPr>
          <w:rFonts w:ascii="宋体" w:eastAsia="宋体" w:hAnsi="宋体" w:cs="Arial" w:hint="eastAsia"/>
          <w:bCs/>
          <w:szCs w:val="21"/>
        </w:rPr>
        <w:t>(</w:t>
      </w:r>
      <w:r w:rsidR="00D236B4" w:rsidRPr="00D236B4">
        <w:rPr>
          <w:rFonts w:ascii="宋体" w:eastAsia="宋体" w:hAnsi="宋体" w:cs="Arial" w:hint="eastAsia"/>
          <w:bCs/>
          <w:szCs w:val="21"/>
        </w:rPr>
        <w:t>包括但不限于语言、文字、数据描述等</w:t>
      </w:r>
      <w:r w:rsidR="00D236B4">
        <w:rPr>
          <w:rFonts w:ascii="宋体" w:eastAsia="宋体" w:hAnsi="宋体" w:cs="Arial"/>
          <w:bCs/>
          <w:szCs w:val="21"/>
        </w:rPr>
        <w:t>)</w:t>
      </w:r>
    </w:p>
    <w:p w14:paraId="7A1C8E1C" w14:textId="63DA0A46" w:rsidR="00D236B4" w:rsidRPr="00D236B4" w:rsidRDefault="00D236B4" w:rsidP="00D236B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62307997" w14:textId="6B2931D9" w:rsidR="00F32411" w:rsidRDefault="005E7209" w:rsidP="00D236B4">
      <w:pPr>
        <w:spacing w:line="440" w:lineRule="exact"/>
        <w:ind w:firstLine="422"/>
        <w:rPr>
          <w:rFonts w:ascii="宋体" w:eastAsia="宋体" w:hAnsi="宋体" w:hint="eastAsia"/>
          <w:b/>
          <w:szCs w:val="21"/>
        </w:rPr>
      </w:pPr>
      <w:r>
        <w:rPr>
          <w:rFonts w:ascii="宋体" w:eastAsia="宋体" w:hAnsi="宋体" w:cs="宋体" w:hint="eastAsia"/>
          <w:b/>
          <w:bCs/>
          <w:color w:val="000000"/>
          <w:kern w:val="0"/>
          <w:szCs w:val="21"/>
          <w:lang w:bidi="ar"/>
        </w:rPr>
        <w:t>1.2</w:t>
      </w:r>
      <w:bookmarkStart w:id="211" w:name="_Hlk224737970"/>
      <w:r w:rsidR="00D236B4" w:rsidRPr="00D236B4">
        <w:rPr>
          <w:rFonts w:ascii="宋体" w:eastAsia="宋体" w:hAnsi="宋体" w:hint="eastAsia"/>
          <w:b/>
          <w:szCs w:val="21"/>
        </w:rPr>
        <w:t>施工工艺方案</w:t>
      </w:r>
      <w:bookmarkEnd w:id="211"/>
      <w:r w:rsidR="00D236B4">
        <w:rPr>
          <w:rFonts w:ascii="宋体" w:eastAsia="宋体" w:hAnsi="宋体" w:hint="eastAsia"/>
          <w:b/>
          <w:szCs w:val="21"/>
        </w:rPr>
        <w:t>分(</w:t>
      </w:r>
      <w:r w:rsidR="00D236B4" w:rsidRPr="00D236B4">
        <w:rPr>
          <w:rFonts w:ascii="宋体" w:eastAsia="宋体" w:hAnsi="宋体"/>
          <w:b/>
          <w:szCs w:val="21"/>
        </w:rPr>
        <w:t>8分</w:t>
      </w:r>
      <w:r w:rsidR="00D236B4">
        <w:rPr>
          <w:rFonts w:ascii="宋体" w:eastAsia="宋体" w:hAnsi="宋体" w:hint="eastAsia"/>
          <w:b/>
          <w:szCs w:val="21"/>
        </w:rPr>
        <w:t>)</w:t>
      </w:r>
    </w:p>
    <w:p w14:paraId="78B58C77" w14:textId="344D87D3" w:rsidR="00F32411" w:rsidRDefault="005E7209" w:rsidP="00D236B4">
      <w:pPr>
        <w:widowControl/>
        <w:spacing w:line="440" w:lineRule="exact"/>
        <w:ind w:firstLine="420"/>
        <w:jc w:val="left"/>
        <w:outlineLvl w:val="1"/>
        <w:rPr>
          <w:rFonts w:ascii="宋体" w:eastAsia="宋体" w:hAnsi="宋体" w:hint="eastAsia"/>
          <w:szCs w:val="21"/>
        </w:rPr>
      </w:pPr>
      <w:bookmarkStart w:id="212" w:name="_Hlk224737760"/>
      <w:r>
        <w:rPr>
          <w:rFonts w:ascii="宋体" w:eastAsia="宋体" w:hAnsi="宋体" w:hint="eastAsia"/>
          <w:szCs w:val="21"/>
        </w:rPr>
        <w:t>由评标委员会各成员根据投标人所提供项目</w:t>
      </w:r>
      <w:r w:rsidR="00D236B4" w:rsidRPr="00D236B4">
        <w:rPr>
          <w:rFonts w:ascii="宋体" w:eastAsia="宋体" w:hAnsi="宋体" w:hint="eastAsia"/>
          <w:szCs w:val="21"/>
        </w:rPr>
        <w:t>施工工艺方案</w:t>
      </w:r>
      <w:r>
        <w:rPr>
          <w:rFonts w:ascii="宋体" w:eastAsia="宋体" w:hAnsi="宋体" w:hint="eastAsia"/>
          <w:szCs w:val="21"/>
        </w:rPr>
        <w:t>进行独立评审打分。</w:t>
      </w:r>
    </w:p>
    <w:bookmarkEnd w:id="212"/>
    <w:p w14:paraId="7A35A8D5" w14:textId="1B1B3E47" w:rsidR="00D236B4" w:rsidRPr="00D236B4" w:rsidRDefault="00D236B4" w:rsidP="00D236B4">
      <w:pPr>
        <w:widowControl/>
        <w:spacing w:line="440" w:lineRule="exact"/>
        <w:ind w:firstLine="420"/>
        <w:jc w:val="left"/>
        <w:outlineLvl w:val="1"/>
        <w:rPr>
          <w:rFonts w:ascii="宋体" w:eastAsia="宋体" w:hAnsi="宋体" w:cs="宋体" w:hint="eastAsia"/>
          <w:kern w:val="0"/>
          <w:szCs w:val="21"/>
          <w:lang w:bidi="ar"/>
        </w:rPr>
      </w:pPr>
      <w:r w:rsidRPr="00D236B4">
        <w:rPr>
          <w:rFonts w:ascii="宋体" w:eastAsia="宋体" w:hAnsi="宋体" w:cs="宋体" w:hint="eastAsia"/>
          <w:kern w:val="0"/>
          <w:szCs w:val="21"/>
          <w:lang w:bidi="ar"/>
        </w:rPr>
        <w:lastRenderedPageBreak/>
        <w:t>投标人提供</w:t>
      </w:r>
      <w:r>
        <w:rPr>
          <w:rFonts w:ascii="宋体" w:eastAsia="宋体" w:hAnsi="宋体" w:cs="宋体" w:hint="eastAsia"/>
          <w:kern w:val="0"/>
          <w:szCs w:val="21"/>
          <w:lang w:bidi="ar"/>
        </w:rPr>
        <w:t>满足</w:t>
      </w:r>
      <w:r w:rsidRPr="00D236B4">
        <w:rPr>
          <w:rFonts w:ascii="宋体" w:eastAsia="宋体" w:hAnsi="宋体" w:cs="宋体" w:hint="eastAsia"/>
          <w:kern w:val="0"/>
          <w:szCs w:val="21"/>
          <w:lang w:bidi="ar"/>
        </w:rPr>
        <w:t>本项目</w:t>
      </w:r>
      <w:r w:rsidR="0055781B">
        <w:rPr>
          <w:rFonts w:ascii="宋体" w:eastAsia="宋体" w:hAnsi="宋体" w:cs="宋体" w:hint="eastAsia"/>
          <w:kern w:val="0"/>
          <w:szCs w:val="21"/>
          <w:lang w:bidi="ar"/>
        </w:rPr>
        <w:t>需求</w:t>
      </w:r>
      <w:r w:rsidRPr="00D236B4">
        <w:rPr>
          <w:rFonts w:ascii="宋体" w:eastAsia="宋体" w:hAnsi="宋体" w:cs="宋体" w:hint="eastAsia"/>
          <w:kern w:val="0"/>
          <w:szCs w:val="21"/>
          <w:lang w:bidi="ar"/>
        </w:rPr>
        <w:t>的施工工艺</w:t>
      </w:r>
      <w:r>
        <w:rPr>
          <w:rFonts w:ascii="宋体" w:eastAsia="宋体" w:hAnsi="宋体" w:cs="宋体" w:hint="eastAsia"/>
          <w:kern w:val="0"/>
          <w:szCs w:val="21"/>
          <w:lang w:bidi="ar"/>
        </w:rPr>
        <w:t>要求的</w:t>
      </w:r>
      <w:r w:rsidRPr="00D236B4">
        <w:rPr>
          <w:rFonts w:ascii="宋体" w:eastAsia="宋体" w:hAnsi="宋体" w:cs="宋体" w:hint="eastAsia"/>
          <w:kern w:val="0"/>
          <w:szCs w:val="21"/>
          <w:lang w:bidi="ar"/>
        </w:rPr>
        <w:t>施工工艺方案进行评分，内容包括但不限于①船体工艺方案、②轮机设备工艺方案、③船舶电气工艺方案、④船舶内装工艺方案</w:t>
      </w:r>
      <w:r w:rsidR="003A63CC" w:rsidRPr="003A63CC">
        <w:rPr>
          <w:rFonts w:ascii="宋体" w:eastAsia="宋体" w:hAnsi="宋体" w:cs="宋体" w:hint="eastAsia"/>
          <w:kern w:val="0"/>
          <w:szCs w:val="21"/>
          <w:lang w:bidi="ar"/>
        </w:rPr>
        <w:t>，符合项目要求且完善详尽（包括但不限于语言、文字、描述等）的</w:t>
      </w:r>
      <w:r w:rsidRPr="00D236B4">
        <w:rPr>
          <w:rFonts w:ascii="宋体" w:eastAsia="宋体" w:hAnsi="宋体" w:cs="宋体" w:hint="eastAsia"/>
          <w:kern w:val="0"/>
          <w:szCs w:val="21"/>
          <w:lang w:bidi="ar"/>
        </w:rPr>
        <w:t>每项得</w:t>
      </w:r>
      <w:r w:rsidR="00535366">
        <w:rPr>
          <w:rFonts w:ascii="宋体" w:eastAsia="宋体" w:hAnsi="宋体" w:cs="宋体" w:hint="eastAsia"/>
          <w:kern w:val="0"/>
          <w:szCs w:val="21"/>
          <w:lang w:bidi="ar"/>
        </w:rPr>
        <w:t>2</w:t>
      </w:r>
      <w:r w:rsidRPr="00D236B4">
        <w:rPr>
          <w:rFonts w:ascii="宋体" w:eastAsia="宋体" w:hAnsi="宋体" w:cs="宋体"/>
          <w:kern w:val="0"/>
          <w:szCs w:val="21"/>
          <w:lang w:bidi="ar"/>
        </w:rPr>
        <w:t>分，满分</w:t>
      </w:r>
      <w:r w:rsidR="0055781B">
        <w:rPr>
          <w:rFonts w:ascii="宋体" w:eastAsia="宋体" w:hAnsi="宋体" w:cs="宋体"/>
          <w:kern w:val="0"/>
          <w:szCs w:val="21"/>
          <w:lang w:bidi="ar"/>
        </w:rPr>
        <w:t>8</w:t>
      </w:r>
      <w:r w:rsidRPr="00D236B4">
        <w:rPr>
          <w:rFonts w:ascii="宋体" w:eastAsia="宋体" w:hAnsi="宋体" w:cs="宋体"/>
          <w:kern w:val="0"/>
          <w:szCs w:val="21"/>
          <w:lang w:bidi="ar"/>
        </w:rPr>
        <w:t>分。(包括但不限于语言、文字、数据描述等)</w:t>
      </w:r>
    </w:p>
    <w:p w14:paraId="4B2F87AE" w14:textId="12CA5EBD" w:rsidR="00F32411" w:rsidRDefault="005E7209" w:rsidP="00D236B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7974FE7E" w14:textId="6E8002E0" w:rsidR="00F32411" w:rsidRDefault="005E7209">
      <w:pPr>
        <w:widowControl/>
        <w:spacing w:line="500" w:lineRule="exact"/>
        <w:ind w:firstLine="422"/>
        <w:jc w:val="left"/>
        <w:outlineLvl w:val="1"/>
        <w:rPr>
          <w:rFonts w:ascii="宋体" w:eastAsia="宋体" w:hAnsi="宋体" w:cs="宋体" w:hint="eastAsia"/>
          <w:color w:val="000000"/>
          <w:szCs w:val="21"/>
        </w:rPr>
      </w:pPr>
      <w:r>
        <w:rPr>
          <w:rFonts w:ascii="宋体" w:eastAsia="宋体" w:hAnsi="宋体" w:cs="宋体" w:hint="eastAsia"/>
          <w:b/>
          <w:bCs/>
          <w:color w:val="000000"/>
          <w:kern w:val="0"/>
          <w:szCs w:val="21"/>
          <w:lang w:bidi="ar"/>
        </w:rPr>
        <w:t>1.3</w:t>
      </w:r>
      <w:r w:rsidR="0055781B" w:rsidRPr="0055781B">
        <w:rPr>
          <w:rFonts w:ascii="宋体" w:eastAsia="宋体" w:hAnsi="宋体" w:cs="宋体" w:hint="eastAsia"/>
          <w:b/>
          <w:bCs/>
          <w:color w:val="000000"/>
          <w:kern w:val="0"/>
          <w:szCs w:val="21"/>
          <w:lang w:bidi="ar"/>
        </w:rPr>
        <w:t>质量保证措施方案</w:t>
      </w:r>
      <w:r w:rsidR="0055781B">
        <w:rPr>
          <w:rFonts w:ascii="宋体" w:eastAsia="宋体" w:hAnsi="宋体" w:cs="宋体" w:hint="eastAsia"/>
          <w:b/>
          <w:bCs/>
          <w:color w:val="000000"/>
          <w:kern w:val="0"/>
          <w:szCs w:val="21"/>
          <w:lang w:bidi="ar"/>
        </w:rPr>
        <w:t>分</w:t>
      </w:r>
      <w:r>
        <w:rPr>
          <w:rFonts w:ascii="宋体" w:eastAsia="宋体" w:hAnsi="宋体" w:cs="宋体" w:hint="eastAsia"/>
          <w:b/>
          <w:bCs/>
          <w:color w:val="000000"/>
          <w:kern w:val="0"/>
          <w:szCs w:val="21"/>
          <w:lang w:bidi="ar"/>
        </w:rPr>
        <w:t xml:space="preserve">(6分) </w:t>
      </w:r>
    </w:p>
    <w:p w14:paraId="18541146" w14:textId="309C24D3" w:rsidR="00F32411" w:rsidRDefault="005E7209">
      <w:pPr>
        <w:widowControl/>
        <w:spacing w:line="500" w:lineRule="exact"/>
        <w:ind w:firstLine="420"/>
        <w:jc w:val="left"/>
        <w:outlineLvl w:val="1"/>
        <w:rPr>
          <w:rFonts w:ascii="宋体" w:eastAsia="宋体" w:hAnsi="宋体" w:hint="eastAsia"/>
          <w:color w:val="000000"/>
          <w:szCs w:val="21"/>
        </w:rPr>
      </w:pPr>
      <w:bookmarkStart w:id="213" w:name="_Hlk224740476"/>
      <w:r>
        <w:rPr>
          <w:rFonts w:ascii="宋体" w:eastAsia="宋体" w:hAnsi="宋体" w:hint="eastAsia"/>
          <w:szCs w:val="21"/>
        </w:rPr>
        <w:t>由评标委员会各成员</w:t>
      </w:r>
      <w:r>
        <w:rPr>
          <w:rFonts w:ascii="宋体" w:eastAsia="宋体" w:hAnsi="宋体" w:hint="eastAsia"/>
          <w:color w:val="000000"/>
          <w:szCs w:val="21"/>
        </w:rPr>
        <w:t>根据各投标人所提供</w:t>
      </w:r>
      <w:r w:rsidR="0055781B" w:rsidRPr="0055781B">
        <w:rPr>
          <w:rFonts w:ascii="宋体" w:eastAsia="宋体" w:hAnsi="宋体" w:hint="eastAsia"/>
          <w:color w:val="000000"/>
          <w:szCs w:val="21"/>
        </w:rPr>
        <w:t>质量保证措施方案</w:t>
      </w:r>
      <w:r>
        <w:rPr>
          <w:rFonts w:ascii="宋体" w:eastAsia="宋体" w:hAnsi="宋体" w:hint="eastAsia"/>
          <w:color w:val="000000"/>
          <w:szCs w:val="21"/>
        </w:rPr>
        <w:t>进行独立评审打分。</w:t>
      </w:r>
    </w:p>
    <w:bookmarkEnd w:id="213"/>
    <w:p w14:paraId="7B777C4A" w14:textId="554A5A07" w:rsidR="0055781B" w:rsidRPr="00D236B4" w:rsidRDefault="0055781B" w:rsidP="0055781B">
      <w:pPr>
        <w:widowControl/>
        <w:spacing w:line="440" w:lineRule="exact"/>
        <w:ind w:firstLine="420"/>
        <w:jc w:val="left"/>
        <w:outlineLvl w:val="1"/>
        <w:rPr>
          <w:rFonts w:ascii="宋体" w:eastAsia="宋体" w:hAnsi="宋体" w:cs="宋体" w:hint="eastAsia"/>
          <w:kern w:val="0"/>
          <w:szCs w:val="21"/>
          <w:lang w:bidi="ar"/>
        </w:rPr>
      </w:pPr>
      <w:r w:rsidRPr="0055781B">
        <w:rPr>
          <w:rFonts w:ascii="宋体" w:eastAsia="宋体" w:hAnsi="宋体" w:hint="eastAsia"/>
          <w:color w:val="000000"/>
          <w:szCs w:val="21"/>
        </w:rPr>
        <w:t>投标人</w:t>
      </w:r>
      <w:r>
        <w:rPr>
          <w:rFonts w:ascii="宋体" w:eastAsia="宋体" w:hAnsi="宋体" w:hint="eastAsia"/>
          <w:color w:val="000000"/>
          <w:szCs w:val="21"/>
        </w:rPr>
        <w:t>提供满足本项目需求</w:t>
      </w:r>
      <w:r w:rsidRPr="0055781B">
        <w:rPr>
          <w:rFonts w:ascii="宋体" w:eastAsia="宋体" w:hAnsi="宋体" w:hint="eastAsia"/>
          <w:color w:val="000000"/>
          <w:szCs w:val="21"/>
        </w:rPr>
        <w:t>的质量保证措施，包含</w:t>
      </w:r>
      <w:r>
        <w:rPr>
          <w:rFonts w:ascii="宋体" w:eastAsia="宋体" w:hAnsi="宋体" w:hint="eastAsia"/>
          <w:color w:val="000000"/>
          <w:szCs w:val="21"/>
        </w:rPr>
        <w:t>①</w:t>
      </w:r>
      <w:r w:rsidRPr="0055781B">
        <w:rPr>
          <w:rFonts w:ascii="宋体" w:eastAsia="宋体" w:hAnsi="宋体" w:hint="eastAsia"/>
          <w:color w:val="000000"/>
          <w:szCs w:val="21"/>
        </w:rPr>
        <w:t>质量方针和质量标准、</w:t>
      </w:r>
      <w:r>
        <w:rPr>
          <w:rFonts w:ascii="宋体" w:eastAsia="宋体" w:hAnsi="宋体" w:hint="eastAsia"/>
          <w:color w:val="000000"/>
          <w:szCs w:val="21"/>
        </w:rPr>
        <w:t>②</w:t>
      </w:r>
      <w:r w:rsidRPr="0055781B">
        <w:rPr>
          <w:rFonts w:ascii="宋体" w:eastAsia="宋体" w:hAnsi="宋体" w:hint="eastAsia"/>
          <w:color w:val="000000"/>
          <w:szCs w:val="21"/>
        </w:rPr>
        <w:t>建造质量管理、</w:t>
      </w:r>
      <w:r>
        <w:rPr>
          <w:rFonts w:ascii="宋体" w:eastAsia="宋体" w:hAnsi="宋体" w:hint="eastAsia"/>
          <w:color w:val="000000"/>
          <w:szCs w:val="21"/>
        </w:rPr>
        <w:t>③</w:t>
      </w:r>
      <w:r w:rsidRPr="0055781B">
        <w:rPr>
          <w:rFonts w:ascii="宋体" w:eastAsia="宋体" w:hAnsi="宋体" w:hint="eastAsia"/>
          <w:color w:val="000000"/>
          <w:szCs w:val="21"/>
        </w:rPr>
        <w:t>制造环节质量保证措施、</w:t>
      </w:r>
      <w:r>
        <w:rPr>
          <w:rFonts w:ascii="宋体" w:eastAsia="宋体" w:hAnsi="宋体" w:hint="eastAsia"/>
          <w:color w:val="000000"/>
          <w:szCs w:val="21"/>
        </w:rPr>
        <w:t>④</w:t>
      </w:r>
      <w:r w:rsidRPr="0055781B">
        <w:rPr>
          <w:rFonts w:ascii="宋体" w:eastAsia="宋体" w:hAnsi="宋体" w:hint="eastAsia"/>
          <w:color w:val="000000"/>
          <w:szCs w:val="21"/>
        </w:rPr>
        <w:t>检验环节质量保证措施、</w:t>
      </w:r>
      <w:r>
        <w:rPr>
          <w:rFonts w:ascii="宋体" w:eastAsia="宋体" w:hAnsi="宋体" w:hint="eastAsia"/>
          <w:color w:val="000000"/>
          <w:szCs w:val="21"/>
        </w:rPr>
        <w:t>⑤</w:t>
      </w:r>
      <w:r w:rsidRPr="0055781B">
        <w:rPr>
          <w:rFonts w:ascii="宋体" w:eastAsia="宋体" w:hAnsi="宋体" w:hint="eastAsia"/>
          <w:color w:val="000000"/>
          <w:szCs w:val="21"/>
        </w:rPr>
        <w:t>安装调试环节质量保证措施、</w:t>
      </w:r>
      <w:r>
        <w:rPr>
          <w:rFonts w:ascii="宋体" w:eastAsia="宋体" w:hAnsi="宋体" w:hint="eastAsia"/>
          <w:color w:val="000000"/>
          <w:szCs w:val="21"/>
        </w:rPr>
        <w:t>⑥</w:t>
      </w:r>
      <w:r w:rsidRPr="0055781B">
        <w:rPr>
          <w:rFonts w:ascii="宋体" w:eastAsia="宋体" w:hAnsi="宋体" w:hint="eastAsia"/>
          <w:color w:val="000000"/>
          <w:szCs w:val="21"/>
        </w:rPr>
        <w:t>全船检验项目表等六项</w:t>
      </w:r>
      <w:r w:rsidR="003A63CC" w:rsidRPr="003A63CC">
        <w:rPr>
          <w:rFonts w:ascii="宋体" w:eastAsia="宋体" w:hAnsi="宋体" w:hint="eastAsia"/>
          <w:color w:val="000000"/>
          <w:szCs w:val="21"/>
        </w:rPr>
        <w:t>，符合项目要求且完善详尽（包括但不限于语言、文字、描述等）的</w:t>
      </w:r>
      <w:r w:rsidRPr="00D236B4">
        <w:rPr>
          <w:rFonts w:ascii="宋体" w:eastAsia="宋体" w:hAnsi="宋体" w:cs="宋体" w:hint="eastAsia"/>
          <w:kern w:val="0"/>
          <w:szCs w:val="21"/>
          <w:lang w:bidi="ar"/>
        </w:rPr>
        <w:t>每项得</w:t>
      </w:r>
      <w:r w:rsidRPr="00D236B4">
        <w:rPr>
          <w:rFonts w:ascii="宋体" w:eastAsia="宋体" w:hAnsi="宋体" w:cs="宋体"/>
          <w:kern w:val="0"/>
          <w:szCs w:val="21"/>
          <w:lang w:bidi="ar"/>
        </w:rPr>
        <w:t>1分，满分</w:t>
      </w:r>
      <w:r>
        <w:rPr>
          <w:rFonts w:ascii="宋体" w:eastAsia="宋体" w:hAnsi="宋体" w:cs="宋体"/>
          <w:kern w:val="0"/>
          <w:szCs w:val="21"/>
          <w:lang w:bidi="ar"/>
        </w:rPr>
        <w:t>6</w:t>
      </w:r>
      <w:r w:rsidRPr="00D236B4">
        <w:rPr>
          <w:rFonts w:ascii="宋体" w:eastAsia="宋体" w:hAnsi="宋体" w:cs="宋体"/>
          <w:kern w:val="0"/>
          <w:szCs w:val="21"/>
          <w:lang w:bidi="ar"/>
        </w:rPr>
        <w:t>分。(包括但不限于语言、文字、数据描述等)</w:t>
      </w:r>
    </w:p>
    <w:p w14:paraId="31E82901" w14:textId="32369D44" w:rsidR="0055781B" w:rsidRDefault="0055781B" w:rsidP="0055781B">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743BFFC2" w14:textId="0E2A4909" w:rsidR="003A0815" w:rsidRPr="00D70C64" w:rsidRDefault="00D70C64" w:rsidP="00D70C64">
      <w:pPr>
        <w:widowControl/>
        <w:spacing w:line="500" w:lineRule="exact"/>
        <w:ind w:firstLine="422"/>
        <w:jc w:val="left"/>
        <w:outlineLvl w:val="1"/>
        <w:rPr>
          <w:rFonts w:ascii="宋体" w:eastAsia="宋体" w:hAnsi="宋体" w:cs="宋体" w:hint="eastAsia"/>
          <w:b/>
          <w:bCs/>
          <w:color w:val="000000"/>
          <w:kern w:val="0"/>
          <w:szCs w:val="21"/>
          <w:lang w:bidi="ar"/>
        </w:rPr>
      </w:pPr>
      <w:r w:rsidRPr="00D70C64">
        <w:rPr>
          <w:rFonts w:ascii="宋体" w:eastAsia="宋体" w:hAnsi="宋体" w:cs="宋体" w:hint="eastAsia"/>
          <w:b/>
          <w:bCs/>
          <w:color w:val="000000"/>
          <w:kern w:val="0"/>
          <w:szCs w:val="21"/>
          <w:lang w:bidi="ar"/>
        </w:rPr>
        <w:t>1</w:t>
      </w:r>
      <w:r w:rsidRPr="00D70C64">
        <w:rPr>
          <w:rFonts w:ascii="宋体" w:eastAsia="宋体" w:hAnsi="宋体" w:cs="宋体"/>
          <w:b/>
          <w:bCs/>
          <w:color w:val="000000"/>
          <w:kern w:val="0"/>
          <w:szCs w:val="21"/>
          <w:lang w:bidi="ar"/>
        </w:rPr>
        <w:t>.</w:t>
      </w:r>
      <w:r w:rsidRPr="00D70C64">
        <w:rPr>
          <w:rFonts w:ascii="宋体" w:eastAsia="宋体" w:hAnsi="宋体" w:cs="宋体" w:hint="eastAsia"/>
          <w:b/>
          <w:bCs/>
          <w:color w:val="000000"/>
          <w:kern w:val="0"/>
          <w:szCs w:val="21"/>
          <w:lang w:bidi="ar"/>
        </w:rPr>
        <w:t>4人员配备分(</w:t>
      </w:r>
      <w:r w:rsidRPr="00D70C64">
        <w:rPr>
          <w:rFonts w:ascii="宋体" w:eastAsia="宋体" w:hAnsi="宋体" w:cs="宋体"/>
          <w:b/>
          <w:bCs/>
          <w:color w:val="000000"/>
          <w:kern w:val="0"/>
          <w:szCs w:val="21"/>
          <w:lang w:bidi="ar"/>
        </w:rPr>
        <w:t>1</w:t>
      </w:r>
      <w:r w:rsidR="00517EC4">
        <w:rPr>
          <w:rFonts w:ascii="宋体" w:eastAsia="宋体" w:hAnsi="宋体" w:cs="宋体"/>
          <w:b/>
          <w:bCs/>
          <w:color w:val="000000"/>
          <w:kern w:val="0"/>
          <w:szCs w:val="21"/>
          <w:lang w:bidi="ar"/>
        </w:rPr>
        <w:t>7</w:t>
      </w:r>
      <w:r w:rsidRPr="00D70C64">
        <w:rPr>
          <w:rFonts w:ascii="宋体" w:eastAsia="宋体" w:hAnsi="宋体" w:cs="宋体" w:hint="eastAsia"/>
          <w:b/>
          <w:bCs/>
          <w:color w:val="000000"/>
          <w:kern w:val="0"/>
          <w:szCs w:val="21"/>
          <w:lang w:bidi="ar"/>
        </w:rPr>
        <w:t>分</w:t>
      </w:r>
      <w:r w:rsidRPr="00D70C64">
        <w:rPr>
          <w:rFonts w:ascii="宋体" w:eastAsia="宋体" w:hAnsi="宋体" w:cs="宋体"/>
          <w:b/>
          <w:bCs/>
          <w:color w:val="000000"/>
          <w:kern w:val="0"/>
          <w:szCs w:val="21"/>
          <w:lang w:bidi="ar"/>
        </w:rPr>
        <w:t>)</w:t>
      </w:r>
    </w:p>
    <w:p w14:paraId="59A09307" w14:textId="677974DB" w:rsidR="00D70C64" w:rsidRPr="00D70C64" w:rsidRDefault="00D70C64" w:rsidP="00D70C64">
      <w:pPr>
        <w:widowControl/>
        <w:spacing w:line="440" w:lineRule="exact"/>
        <w:ind w:firstLine="420"/>
        <w:jc w:val="left"/>
        <w:outlineLvl w:val="1"/>
        <w:rPr>
          <w:rFonts w:ascii="宋体" w:eastAsia="宋体" w:hAnsi="宋体" w:hint="eastAsia"/>
          <w:color w:val="000000"/>
          <w:szCs w:val="21"/>
        </w:rPr>
      </w:pPr>
      <w:r>
        <w:rPr>
          <w:rFonts w:ascii="宋体" w:eastAsia="宋体" w:hAnsi="宋体"/>
          <w:color w:val="000000"/>
          <w:szCs w:val="21"/>
        </w:rPr>
        <w:t>1.4.1</w:t>
      </w:r>
      <w:bookmarkStart w:id="214" w:name="_Hlk224739794"/>
      <w:r>
        <w:rPr>
          <w:rFonts w:ascii="宋体" w:eastAsia="宋体" w:hAnsi="宋体" w:hint="eastAsia"/>
          <w:color w:val="000000"/>
          <w:szCs w:val="21"/>
        </w:rPr>
        <w:t>投标人投入本项目的</w:t>
      </w:r>
      <w:bookmarkEnd w:id="214"/>
      <w:r w:rsidRPr="00D70C64">
        <w:rPr>
          <w:rFonts w:ascii="宋体" w:eastAsia="宋体" w:hAnsi="宋体"/>
          <w:color w:val="000000"/>
          <w:szCs w:val="21"/>
        </w:rPr>
        <w:t>项目负责人具有船舶类专业高级或以上技术职称人员</w:t>
      </w:r>
      <w:r>
        <w:rPr>
          <w:rFonts w:ascii="宋体" w:eastAsia="宋体" w:hAnsi="宋体" w:hint="eastAsia"/>
          <w:color w:val="000000"/>
          <w:szCs w:val="21"/>
        </w:rPr>
        <w:t>的</w:t>
      </w:r>
      <w:r w:rsidRPr="00D70C64">
        <w:rPr>
          <w:rFonts w:ascii="宋体" w:eastAsia="宋体" w:hAnsi="宋体"/>
          <w:color w:val="000000"/>
          <w:szCs w:val="21"/>
        </w:rPr>
        <w:t>，得</w:t>
      </w:r>
      <w:r>
        <w:rPr>
          <w:rFonts w:ascii="宋体" w:eastAsia="宋体" w:hAnsi="宋体"/>
          <w:color w:val="000000"/>
          <w:szCs w:val="21"/>
        </w:rPr>
        <w:t>2</w:t>
      </w:r>
      <w:r w:rsidRPr="00D70C64">
        <w:rPr>
          <w:rFonts w:ascii="宋体" w:eastAsia="宋体" w:hAnsi="宋体"/>
          <w:color w:val="000000"/>
          <w:szCs w:val="21"/>
        </w:rPr>
        <w:t>分。</w:t>
      </w:r>
    </w:p>
    <w:p w14:paraId="00355015" w14:textId="17215647" w:rsidR="00D70C64" w:rsidRPr="000D5F25" w:rsidRDefault="00D70C64" w:rsidP="00D70C64">
      <w:pPr>
        <w:widowControl/>
        <w:spacing w:line="440" w:lineRule="exact"/>
        <w:ind w:firstLine="420"/>
        <w:jc w:val="left"/>
        <w:outlineLvl w:val="1"/>
        <w:rPr>
          <w:rFonts w:ascii="宋体" w:eastAsia="宋体" w:hAnsi="宋体" w:hint="eastAsia"/>
          <w:color w:val="EE0000"/>
          <w:szCs w:val="21"/>
        </w:rPr>
      </w:pPr>
      <w:r w:rsidRPr="000D5F25">
        <w:rPr>
          <w:rFonts w:ascii="宋体" w:eastAsia="宋体" w:hAnsi="宋体"/>
          <w:color w:val="EE0000"/>
          <w:szCs w:val="21"/>
        </w:rPr>
        <w:t>1.4.2</w:t>
      </w:r>
      <w:r w:rsidRPr="000D5F25">
        <w:rPr>
          <w:rFonts w:ascii="宋体" w:eastAsia="宋体" w:hAnsi="宋体" w:hint="eastAsia"/>
          <w:color w:val="EE0000"/>
          <w:szCs w:val="21"/>
        </w:rPr>
        <w:t>投标人投入本项目的</w:t>
      </w:r>
      <w:r w:rsidRPr="000D5F25">
        <w:rPr>
          <w:rFonts w:ascii="宋体" w:eastAsia="宋体" w:hAnsi="宋体"/>
          <w:color w:val="EE0000"/>
          <w:szCs w:val="21"/>
        </w:rPr>
        <w:t>技术负责人具有船舶类专业高级或以上技术职称人员</w:t>
      </w:r>
      <w:r w:rsidRPr="000D5F25">
        <w:rPr>
          <w:rFonts w:ascii="宋体" w:eastAsia="宋体" w:hAnsi="宋体" w:hint="eastAsia"/>
          <w:color w:val="EE0000"/>
          <w:szCs w:val="21"/>
        </w:rPr>
        <w:t>的</w:t>
      </w:r>
      <w:r w:rsidRPr="000D5F25">
        <w:rPr>
          <w:rFonts w:ascii="宋体" w:eastAsia="宋体" w:hAnsi="宋体"/>
          <w:color w:val="EE0000"/>
          <w:szCs w:val="21"/>
        </w:rPr>
        <w:t>得</w:t>
      </w:r>
      <w:r w:rsidR="000D5F25" w:rsidRPr="000D5F25">
        <w:rPr>
          <w:rFonts w:ascii="宋体" w:eastAsia="宋体" w:hAnsi="宋体" w:hint="eastAsia"/>
          <w:color w:val="EE0000"/>
          <w:szCs w:val="21"/>
        </w:rPr>
        <w:t>2</w:t>
      </w:r>
      <w:r w:rsidRPr="000D5F25">
        <w:rPr>
          <w:rFonts w:ascii="宋体" w:eastAsia="宋体" w:hAnsi="宋体"/>
          <w:color w:val="EE0000"/>
          <w:szCs w:val="21"/>
        </w:rPr>
        <w:t>分；</w:t>
      </w:r>
      <w:r w:rsidRPr="000D5F25">
        <w:rPr>
          <w:rFonts w:ascii="宋体" w:eastAsia="宋体" w:hAnsi="宋体" w:hint="eastAsia"/>
          <w:color w:val="EE0000"/>
          <w:szCs w:val="21"/>
        </w:rPr>
        <w:t>投入本项目</w:t>
      </w:r>
      <w:r w:rsidRPr="000D5F25">
        <w:rPr>
          <w:rFonts w:ascii="宋体" w:eastAsia="宋体" w:hAnsi="宋体"/>
          <w:color w:val="EE0000"/>
          <w:szCs w:val="21"/>
        </w:rPr>
        <w:t>船舶建造管理</w:t>
      </w:r>
      <w:r w:rsidRPr="000D5F25">
        <w:rPr>
          <w:rFonts w:ascii="宋体" w:eastAsia="宋体" w:hAnsi="宋体" w:hint="eastAsia"/>
          <w:color w:val="EE0000"/>
          <w:szCs w:val="21"/>
        </w:rPr>
        <w:t>的</w:t>
      </w:r>
      <w:r w:rsidRPr="000D5F25">
        <w:rPr>
          <w:rFonts w:ascii="宋体" w:eastAsia="宋体" w:hAnsi="宋体"/>
          <w:color w:val="EE0000"/>
          <w:szCs w:val="21"/>
        </w:rPr>
        <w:t>其他技术人员中配有适任的、覆盖船体、船机、船电</w:t>
      </w:r>
      <w:r w:rsidRPr="000D5F25">
        <w:rPr>
          <w:rFonts w:ascii="宋体" w:eastAsia="宋体" w:hAnsi="宋体" w:hint="eastAsia"/>
          <w:color w:val="EE0000"/>
          <w:szCs w:val="21"/>
        </w:rPr>
        <w:t>作</w:t>
      </w:r>
      <w:r w:rsidRPr="000D5F25">
        <w:rPr>
          <w:rFonts w:ascii="宋体" w:eastAsia="宋体" w:hAnsi="宋体"/>
          <w:color w:val="EE0000"/>
          <w:szCs w:val="21"/>
        </w:rPr>
        <w:t>业的</w:t>
      </w:r>
      <w:r w:rsidR="000D5F25" w:rsidRPr="000D5F25">
        <w:rPr>
          <w:rFonts w:ascii="宋体" w:eastAsia="宋体" w:hAnsi="宋体" w:hint="eastAsia"/>
          <w:color w:val="EE0000"/>
          <w:szCs w:val="21"/>
        </w:rPr>
        <w:t>中</w:t>
      </w:r>
      <w:r w:rsidR="000D5F25" w:rsidRPr="000D5F25">
        <w:rPr>
          <w:rFonts w:ascii="宋体" w:eastAsia="宋体" w:hAnsi="宋体"/>
          <w:color w:val="EE0000"/>
          <w:szCs w:val="21"/>
        </w:rPr>
        <w:t>级</w:t>
      </w:r>
      <w:r w:rsidR="000D5F25" w:rsidRPr="000D5F25">
        <w:rPr>
          <w:rFonts w:ascii="宋体" w:eastAsia="宋体" w:hAnsi="宋体" w:hint="eastAsia"/>
          <w:color w:val="EE0000"/>
          <w:szCs w:val="21"/>
        </w:rPr>
        <w:t>或</w:t>
      </w:r>
      <w:r w:rsidR="000D5F25" w:rsidRPr="000D5F25">
        <w:rPr>
          <w:rFonts w:ascii="宋体" w:eastAsia="宋体" w:hAnsi="宋体"/>
          <w:color w:val="EE0000"/>
          <w:szCs w:val="21"/>
        </w:rPr>
        <w:t>以上职称</w:t>
      </w:r>
      <w:r w:rsidRPr="000D5F25">
        <w:rPr>
          <w:rFonts w:ascii="宋体" w:eastAsia="宋体" w:hAnsi="宋体"/>
          <w:color w:val="EE0000"/>
          <w:szCs w:val="21"/>
        </w:rPr>
        <w:t>技术人员</w:t>
      </w:r>
      <w:r w:rsidR="000D5F25">
        <w:rPr>
          <w:rFonts w:ascii="宋体" w:eastAsia="宋体" w:hAnsi="宋体" w:hint="eastAsia"/>
          <w:color w:val="EE0000"/>
          <w:szCs w:val="21"/>
        </w:rPr>
        <w:t>的</w:t>
      </w:r>
      <w:r w:rsidRPr="000D5F25">
        <w:rPr>
          <w:rFonts w:ascii="宋体" w:eastAsia="宋体" w:hAnsi="宋体" w:hint="eastAsia"/>
          <w:color w:val="EE0000"/>
          <w:szCs w:val="21"/>
        </w:rPr>
        <w:t>，</w:t>
      </w:r>
      <w:r w:rsidRPr="000D5F25">
        <w:rPr>
          <w:rFonts w:ascii="宋体" w:eastAsia="宋体" w:hAnsi="宋体"/>
          <w:color w:val="EE0000"/>
          <w:szCs w:val="21"/>
        </w:rPr>
        <w:t>每</w:t>
      </w:r>
      <w:r w:rsidR="000D5F25" w:rsidRPr="000D5F25">
        <w:rPr>
          <w:rFonts w:ascii="宋体" w:eastAsia="宋体" w:hAnsi="宋体" w:hint="eastAsia"/>
          <w:color w:val="EE0000"/>
          <w:szCs w:val="21"/>
        </w:rPr>
        <w:t>人</w:t>
      </w:r>
      <w:r w:rsidRPr="000D5F25">
        <w:rPr>
          <w:rFonts w:ascii="宋体" w:eastAsia="宋体" w:hAnsi="宋体"/>
          <w:color w:val="EE0000"/>
          <w:szCs w:val="21"/>
        </w:rPr>
        <w:t>得1分</w:t>
      </w:r>
      <w:r w:rsidR="000D5F25" w:rsidRPr="000D5F25">
        <w:rPr>
          <w:rFonts w:ascii="宋体" w:eastAsia="宋体" w:hAnsi="宋体" w:hint="eastAsia"/>
          <w:color w:val="EE0000"/>
          <w:szCs w:val="21"/>
        </w:rPr>
        <w:t>，满分3分</w:t>
      </w:r>
      <w:r w:rsidRPr="000D5F25">
        <w:rPr>
          <w:rFonts w:ascii="宋体" w:eastAsia="宋体" w:hAnsi="宋体" w:hint="eastAsia"/>
          <w:color w:val="EE0000"/>
          <w:szCs w:val="21"/>
        </w:rPr>
        <w:t>。(</w:t>
      </w:r>
      <w:r w:rsidRPr="000D5F25">
        <w:rPr>
          <w:rFonts w:ascii="宋体" w:eastAsia="宋体" w:hAnsi="宋体"/>
          <w:color w:val="EE0000"/>
          <w:szCs w:val="21"/>
        </w:rPr>
        <w:t>本项</w:t>
      </w:r>
      <w:r w:rsidRPr="000D5F25">
        <w:rPr>
          <w:rFonts w:ascii="宋体" w:eastAsia="宋体" w:hAnsi="宋体" w:hint="eastAsia"/>
          <w:color w:val="EE0000"/>
          <w:szCs w:val="21"/>
        </w:rPr>
        <w:t>满分</w:t>
      </w:r>
      <w:r w:rsidR="000D5F25" w:rsidRPr="000D5F25">
        <w:rPr>
          <w:rFonts w:ascii="宋体" w:eastAsia="宋体" w:hAnsi="宋体" w:hint="eastAsia"/>
          <w:color w:val="EE0000"/>
          <w:szCs w:val="21"/>
        </w:rPr>
        <w:t>5</w:t>
      </w:r>
      <w:r w:rsidRPr="000D5F25">
        <w:rPr>
          <w:rFonts w:ascii="宋体" w:eastAsia="宋体" w:hAnsi="宋体"/>
          <w:color w:val="EE0000"/>
          <w:szCs w:val="21"/>
        </w:rPr>
        <w:t>分)</w:t>
      </w:r>
    </w:p>
    <w:p w14:paraId="522DA42E" w14:textId="3195EA9C" w:rsidR="00D70C64" w:rsidRPr="000D5F25" w:rsidRDefault="00D70C64" w:rsidP="00517EC4">
      <w:pPr>
        <w:widowControl/>
        <w:spacing w:line="440" w:lineRule="exact"/>
        <w:ind w:firstLine="420"/>
        <w:jc w:val="left"/>
        <w:outlineLvl w:val="1"/>
        <w:rPr>
          <w:rFonts w:ascii="宋体" w:eastAsia="宋体" w:hAnsi="宋体" w:hint="eastAsia"/>
          <w:color w:val="EE0000"/>
          <w:szCs w:val="21"/>
        </w:rPr>
      </w:pPr>
      <w:r w:rsidRPr="000D5F25">
        <w:rPr>
          <w:rFonts w:ascii="宋体" w:eastAsia="宋体" w:hAnsi="宋体"/>
          <w:color w:val="EE0000"/>
          <w:szCs w:val="21"/>
        </w:rPr>
        <w:t>1.</w:t>
      </w:r>
      <w:r w:rsidRPr="000D5F25">
        <w:rPr>
          <w:rFonts w:ascii="宋体" w:eastAsia="宋体" w:hAnsi="宋体" w:hint="eastAsia"/>
          <w:color w:val="EE0000"/>
          <w:szCs w:val="21"/>
        </w:rPr>
        <w:t>4</w:t>
      </w:r>
      <w:r w:rsidRPr="000D5F25">
        <w:rPr>
          <w:rFonts w:ascii="宋体" w:eastAsia="宋体" w:hAnsi="宋体"/>
          <w:color w:val="EE0000"/>
          <w:szCs w:val="21"/>
        </w:rPr>
        <w:t>.3</w:t>
      </w:r>
      <w:r w:rsidR="00517EC4" w:rsidRPr="000D5F25">
        <w:rPr>
          <w:rFonts w:ascii="宋体" w:eastAsia="宋体" w:hAnsi="宋体"/>
          <w:color w:val="EE0000"/>
          <w:szCs w:val="21"/>
        </w:rPr>
        <w:t>投标人投入本项目的</w:t>
      </w:r>
      <w:r w:rsidRPr="000D5F25">
        <w:rPr>
          <w:rFonts w:ascii="宋体" w:eastAsia="宋体" w:hAnsi="宋体" w:hint="eastAsia"/>
          <w:color w:val="EE0000"/>
          <w:szCs w:val="21"/>
        </w:rPr>
        <w:t>质量负责人具有船舶类专业高级或以上技术职称证书</w:t>
      </w:r>
      <w:r w:rsidR="001C6AD7">
        <w:rPr>
          <w:rFonts w:ascii="宋体" w:eastAsia="宋体" w:hAnsi="宋体" w:hint="eastAsia"/>
          <w:color w:val="EE0000"/>
          <w:szCs w:val="21"/>
        </w:rPr>
        <w:t>、</w:t>
      </w:r>
      <w:r w:rsidR="00517EC4" w:rsidRPr="000D5F25">
        <w:rPr>
          <w:rFonts w:ascii="宋体" w:eastAsia="宋体" w:hAnsi="宋体" w:hint="eastAsia"/>
          <w:color w:val="EE0000"/>
          <w:szCs w:val="21"/>
        </w:rPr>
        <w:t>中国船级社</w:t>
      </w:r>
      <w:r w:rsidRPr="000D5F25">
        <w:rPr>
          <w:rFonts w:ascii="宋体" w:eastAsia="宋体" w:hAnsi="宋体"/>
          <w:color w:val="EE0000"/>
          <w:szCs w:val="21"/>
        </w:rPr>
        <w:t>颁发的船舶质检员培训证书</w:t>
      </w:r>
      <w:r w:rsidR="000D5F25" w:rsidRPr="000D5F25">
        <w:rPr>
          <w:rFonts w:ascii="宋体" w:eastAsia="宋体" w:hAnsi="宋体" w:hint="eastAsia"/>
          <w:color w:val="EE0000"/>
          <w:szCs w:val="21"/>
        </w:rPr>
        <w:t>的</w:t>
      </w:r>
      <w:r w:rsidR="00517EC4" w:rsidRPr="000D5F25">
        <w:rPr>
          <w:rFonts w:ascii="宋体" w:eastAsia="宋体" w:hAnsi="宋体" w:hint="eastAsia"/>
          <w:color w:val="EE0000"/>
          <w:szCs w:val="21"/>
        </w:rPr>
        <w:t>，每项</w:t>
      </w:r>
      <w:r w:rsidRPr="000D5F25">
        <w:rPr>
          <w:rFonts w:ascii="宋体" w:eastAsia="宋体" w:hAnsi="宋体"/>
          <w:color w:val="EE0000"/>
          <w:szCs w:val="21"/>
        </w:rPr>
        <w:t>得</w:t>
      </w:r>
      <w:r w:rsidR="000D5F25" w:rsidRPr="000D5F25">
        <w:rPr>
          <w:rFonts w:ascii="宋体" w:eastAsia="宋体" w:hAnsi="宋体" w:hint="eastAsia"/>
          <w:color w:val="EE0000"/>
          <w:szCs w:val="21"/>
        </w:rPr>
        <w:t>1</w:t>
      </w:r>
      <w:r w:rsidRPr="000D5F25">
        <w:rPr>
          <w:rFonts w:ascii="宋体" w:eastAsia="宋体" w:hAnsi="宋体"/>
          <w:color w:val="EE0000"/>
          <w:szCs w:val="21"/>
        </w:rPr>
        <w:t>分</w:t>
      </w:r>
      <w:r w:rsidR="00517EC4" w:rsidRPr="000D5F25">
        <w:rPr>
          <w:rFonts w:ascii="宋体" w:eastAsia="宋体" w:hAnsi="宋体" w:hint="eastAsia"/>
          <w:color w:val="EE0000"/>
          <w:szCs w:val="21"/>
        </w:rPr>
        <w:t>，满分</w:t>
      </w:r>
      <w:r w:rsidR="000D5F25" w:rsidRPr="000D5F25">
        <w:rPr>
          <w:rFonts w:ascii="宋体" w:eastAsia="宋体" w:hAnsi="宋体" w:hint="eastAsia"/>
          <w:color w:val="EE0000"/>
          <w:szCs w:val="21"/>
        </w:rPr>
        <w:t>2</w:t>
      </w:r>
      <w:r w:rsidR="00517EC4" w:rsidRPr="000D5F25">
        <w:rPr>
          <w:rFonts w:ascii="宋体" w:eastAsia="宋体" w:hAnsi="宋体" w:hint="eastAsia"/>
          <w:color w:val="EE0000"/>
          <w:szCs w:val="21"/>
        </w:rPr>
        <w:t>分；</w:t>
      </w:r>
      <w:bookmarkStart w:id="215" w:name="OLE_LINK6"/>
      <w:r w:rsidR="00517EC4" w:rsidRPr="000D5F25">
        <w:rPr>
          <w:rFonts w:ascii="宋体" w:eastAsia="宋体" w:hAnsi="宋体" w:hint="eastAsia"/>
          <w:color w:val="EE0000"/>
          <w:szCs w:val="21"/>
        </w:rPr>
        <w:t>投入本项目的</w:t>
      </w:r>
      <w:r w:rsidRPr="000D5F25">
        <w:rPr>
          <w:rFonts w:ascii="宋体" w:eastAsia="宋体" w:hAnsi="宋体" w:hint="eastAsia"/>
          <w:color w:val="EE0000"/>
          <w:szCs w:val="21"/>
        </w:rPr>
        <w:t>质检人员具有中国船级社颁发的船舶质检员培训证书</w:t>
      </w:r>
      <w:bookmarkEnd w:id="215"/>
      <w:r w:rsidRPr="000D5F25">
        <w:rPr>
          <w:rFonts w:ascii="宋体" w:eastAsia="宋体" w:hAnsi="宋体" w:hint="eastAsia"/>
          <w:color w:val="EE0000"/>
          <w:szCs w:val="21"/>
        </w:rPr>
        <w:t>的</w:t>
      </w:r>
      <w:r w:rsidR="00517EC4" w:rsidRPr="000D5F25">
        <w:rPr>
          <w:rFonts w:ascii="宋体" w:eastAsia="宋体" w:hAnsi="宋体" w:hint="eastAsia"/>
          <w:color w:val="EE0000"/>
          <w:szCs w:val="21"/>
        </w:rPr>
        <w:t>，每人</w:t>
      </w:r>
      <w:r w:rsidRPr="000D5F25">
        <w:rPr>
          <w:rFonts w:ascii="宋体" w:eastAsia="宋体" w:hAnsi="宋体" w:hint="eastAsia"/>
          <w:color w:val="EE0000"/>
          <w:szCs w:val="21"/>
        </w:rPr>
        <w:t>得</w:t>
      </w:r>
      <w:r w:rsidRPr="000D5F25">
        <w:rPr>
          <w:rFonts w:ascii="宋体" w:eastAsia="宋体" w:hAnsi="宋体"/>
          <w:color w:val="EE0000"/>
          <w:szCs w:val="21"/>
        </w:rPr>
        <w:t>1分，</w:t>
      </w:r>
      <w:r w:rsidR="00517EC4" w:rsidRPr="000D5F25">
        <w:rPr>
          <w:rFonts w:ascii="宋体" w:eastAsia="宋体" w:hAnsi="宋体" w:hint="eastAsia"/>
          <w:color w:val="EE0000"/>
          <w:szCs w:val="21"/>
        </w:rPr>
        <w:t>满分</w:t>
      </w:r>
      <w:r w:rsidRPr="000D5F25">
        <w:rPr>
          <w:rFonts w:ascii="宋体" w:eastAsia="宋体" w:hAnsi="宋体"/>
          <w:color w:val="EE0000"/>
          <w:szCs w:val="21"/>
        </w:rPr>
        <w:t>2分。</w:t>
      </w:r>
      <w:r w:rsidR="00517EC4" w:rsidRPr="000D5F25">
        <w:rPr>
          <w:rFonts w:ascii="宋体" w:eastAsia="宋体" w:hAnsi="宋体" w:hint="eastAsia"/>
          <w:color w:val="EE0000"/>
          <w:szCs w:val="21"/>
        </w:rPr>
        <w:t>（本项满分</w:t>
      </w:r>
      <w:r w:rsidR="000D5F25" w:rsidRPr="000D5F25">
        <w:rPr>
          <w:rFonts w:ascii="宋体" w:eastAsia="宋体" w:hAnsi="宋体" w:hint="eastAsia"/>
          <w:color w:val="EE0000"/>
          <w:szCs w:val="21"/>
        </w:rPr>
        <w:t>4</w:t>
      </w:r>
      <w:r w:rsidR="00517EC4" w:rsidRPr="000D5F25">
        <w:rPr>
          <w:rFonts w:ascii="宋体" w:eastAsia="宋体" w:hAnsi="宋体" w:hint="eastAsia"/>
          <w:color w:val="EE0000"/>
          <w:szCs w:val="21"/>
        </w:rPr>
        <w:t>分）</w:t>
      </w:r>
    </w:p>
    <w:p w14:paraId="5360FDBD" w14:textId="4D9356C2" w:rsidR="00D70C64" w:rsidRPr="00D70C64" w:rsidRDefault="00517EC4" w:rsidP="00517EC4">
      <w:pPr>
        <w:widowControl/>
        <w:spacing w:line="440" w:lineRule="exact"/>
        <w:ind w:firstLine="420"/>
        <w:jc w:val="left"/>
        <w:outlineLvl w:val="1"/>
        <w:rPr>
          <w:rFonts w:ascii="宋体" w:eastAsia="宋体" w:hAnsi="宋体" w:hint="eastAsia"/>
          <w:color w:val="000000"/>
          <w:szCs w:val="21"/>
        </w:rPr>
      </w:pPr>
      <w:r>
        <w:rPr>
          <w:rFonts w:ascii="宋体" w:eastAsia="宋体" w:hAnsi="宋体"/>
          <w:color w:val="000000"/>
          <w:szCs w:val="21"/>
        </w:rPr>
        <w:t>1.4.3</w:t>
      </w:r>
      <w:r w:rsidRPr="00517EC4">
        <w:rPr>
          <w:rFonts w:ascii="宋体" w:eastAsia="宋体" w:hAnsi="宋体" w:hint="eastAsia"/>
          <w:color w:val="000000"/>
          <w:szCs w:val="21"/>
        </w:rPr>
        <w:t>投标人投入本项目的</w:t>
      </w:r>
      <w:r w:rsidR="00D70C64" w:rsidRPr="00D70C64">
        <w:rPr>
          <w:rFonts w:ascii="宋体" w:eastAsia="宋体" w:hAnsi="宋体"/>
          <w:color w:val="000000"/>
          <w:szCs w:val="21"/>
        </w:rPr>
        <w:t>生产人员</w:t>
      </w:r>
      <w:r>
        <w:rPr>
          <w:rFonts w:ascii="宋体" w:eastAsia="宋体" w:hAnsi="宋体" w:hint="eastAsia"/>
          <w:color w:val="000000"/>
          <w:szCs w:val="21"/>
        </w:rPr>
        <w:t>，</w:t>
      </w:r>
      <w:r w:rsidR="00D70C64" w:rsidRPr="00D70C64">
        <w:rPr>
          <w:rFonts w:ascii="宋体" w:eastAsia="宋体" w:hAnsi="宋体" w:hint="eastAsia"/>
          <w:color w:val="000000"/>
          <w:szCs w:val="21"/>
        </w:rPr>
        <w:t>具有中国船级社焊工能力认证证书钢质（</w:t>
      </w:r>
      <w:r w:rsidR="00D70C64" w:rsidRPr="00D70C64">
        <w:rPr>
          <w:rFonts w:ascii="宋体" w:eastAsia="宋体" w:hAnsi="宋体"/>
          <w:color w:val="000000"/>
          <w:szCs w:val="21"/>
        </w:rPr>
        <w:t>W01）的</w:t>
      </w:r>
      <w:r>
        <w:rPr>
          <w:rFonts w:ascii="宋体" w:eastAsia="宋体" w:hAnsi="宋体" w:hint="eastAsia"/>
          <w:color w:val="000000"/>
          <w:szCs w:val="21"/>
        </w:rPr>
        <w:t>每人</w:t>
      </w:r>
      <w:r w:rsidR="00D70C64" w:rsidRPr="00D70C64">
        <w:rPr>
          <w:rFonts w:ascii="宋体" w:eastAsia="宋体" w:hAnsi="宋体"/>
          <w:color w:val="000000"/>
          <w:szCs w:val="21"/>
        </w:rPr>
        <w:t>得 1 分，最高得2分；</w:t>
      </w:r>
      <w:r w:rsidR="00D70C64" w:rsidRPr="00D70C64">
        <w:rPr>
          <w:rFonts w:ascii="宋体" w:eastAsia="宋体" w:hAnsi="宋体" w:hint="eastAsia"/>
          <w:color w:val="000000"/>
          <w:szCs w:val="21"/>
        </w:rPr>
        <w:t>具有中国船级社焊工能力认证证书（铝合金）的</w:t>
      </w:r>
      <w:r>
        <w:rPr>
          <w:rFonts w:ascii="宋体" w:eastAsia="宋体" w:hAnsi="宋体" w:hint="eastAsia"/>
          <w:color w:val="000000"/>
          <w:szCs w:val="21"/>
        </w:rPr>
        <w:t>每人</w:t>
      </w:r>
      <w:r w:rsidR="00D70C64" w:rsidRPr="00D70C64">
        <w:rPr>
          <w:rFonts w:ascii="宋体" w:eastAsia="宋体" w:hAnsi="宋体" w:hint="eastAsia"/>
          <w:color w:val="000000"/>
          <w:szCs w:val="21"/>
        </w:rPr>
        <w:t>得</w:t>
      </w:r>
      <w:r w:rsidR="00D70C64" w:rsidRPr="00D70C64">
        <w:rPr>
          <w:rFonts w:ascii="宋体" w:eastAsia="宋体" w:hAnsi="宋体"/>
          <w:color w:val="000000"/>
          <w:szCs w:val="21"/>
        </w:rPr>
        <w:t xml:space="preserve"> 1 分，最高得2分</w:t>
      </w:r>
      <w:r>
        <w:rPr>
          <w:rFonts w:ascii="宋体" w:eastAsia="宋体" w:hAnsi="宋体" w:hint="eastAsia"/>
          <w:color w:val="000000"/>
          <w:szCs w:val="21"/>
        </w:rPr>
        <w:t>；</w:t>
      </w:r>
      <w:r w:rsidR="00D70C64" w:rsidRPr="00D70C64">
        <w:rPr>
          <w:rFonts w:ascii="宋体" w:eastAsia="宋体" w:hAnsi="宋体" w:hint="eastAsia"/>
          <w:color w:val="000000"/>
          <w:szCs w:val="21"/>
        </w:rPr>
        <w:t>具有通过应急管理</w:t>
      </w:r>
      <w:r w:rsidR="00FF438D">
        <w:rPr>
          <w:rFonts w:ascii="宋体" w:eastAsia="宋体" w:hAnsi="宋体" w:hint="eastAsia"/>
          <w:color w:val="000000"/>
          <w:szCs w:val="21"/>
        </w:rPr>
        <w:t>部门</w:t>
      </w:r>
      <w:r w:rsidR="00D70C64" w:rsidRPr="00D70C64">
        <w:rPr>
          <w:rFonts w:ascii="宋体" w:eastAsia="宋体" w:hAnsi="宋体" w:hint="eastAsia"/>
          <w:color w:val="000000"/>
          <w:szCs w:val="21"/>
        </w:rPr>
        <w:t>培训并颁发安全员证书的</w:t>
      </w:r>
      <w:r>
        <w:rPr>
          <w:rFonts w:ascii="宋体" w:eastAsia="宋体" w:hAnsi="宋体" w:hint="eastAsia"/>
          <w:color w:val="000000"/>
          <w:szCs w:val="21"/>
        </w:rPr>
        <w:t>每人</w:t>
      </w:r>
      <w:r w:rsidR="00D70C64" w:rsidRPr="00D70C64">
        <w:rPr>
          <w:rFonts w:ascii="宋体" w:eastAsia="宋体" w:hAnsi="宋体" w:hint="eastAsia"/>
          <w:color w:val="000000"/>
          <w:szCs w:val="21"/>
        </w:rPr>
        <w:t>得</w:t>
      </w:r>
      <w:r w:rsidR="00D70C64" w:rsidRPr="00D70C64">
        <w:rPr>
          <w:rFonts w:ascii="宋体" w:eastAsia="宋体" w:hAnsi="宋体"/>
          <w:color w:val="000000"/>
          <w:szCs w:val="21"/>
        </w:rPr>
        <w:t>1分，最高得2分。</w:t>
      </w:r>
      <w:r>
        <w:rPr>
          <w:rFonts w:ascii="宋体" w:eastAsia="宋体" w:hAnsi="宋体" w:hint="eastAsia"/>
          <w:color w:val="000000"/>
          <w:szCs w:val="21"/>
        </w:rPr>
        <w:t>(本项满分6分</w:t>
      </w:r>
      <w:r>
        <w:rPr>
          <w:rFonts w:ascii="宋体" w:eastAsia="宋体" w:hAnsi="宋体"/>
          <w:color w:val="000000"/>
          <w:szCs w:val="21"/>
        </w:rPr>
        <w:t>)</w:t>
      </w:r>
    </w:p>
    <w:p w14:paraId="06855107" w14:textId="242787B3" w:rsidR="003A0815" w:rsidRPr="00D70C64" w:rsidRDefault="00517EC4" w:rsidP="00D70C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注：须提供以上人员的名单及各人员技术职称、培训或认证证书。</w:t>
      </w:r>
    </w:p>
    <w:p w14:paraId="76CBEA8B" w14:textId="5505BEE9" w:rsidR="003A0815" w:rsidRPr="00E24921" w:rsidRDefault="00517EC4" w:rsidP="00517EC4">
      <w:pPr>
        <w:widowControl/>
        <w:spacing w:line="500" w:lineRule="exact"/>
        <w:ind w:firstLine="422"/>
        <w:jc w:val="left"/>
        <w:outlineLvl w:val="1"/>
        <w:rPr>
          <w:rFonts w:ascii="宋体" w:eastAsia="宋体" w:hAnsi="宋体" w:cs="宋体" w:hint="eastAsia"/>
          <w:b/>
          <w:bCs/>
          <w:color w:val="000000" w:themeColor="text1"/>
          <w:kern w:val="0"/>
          <w:szCs w:val="21"/>
          <w:lang w:bidi="ar"/>
        </w:rPr>
      </w:pPr>
      <w:r w:rsidRPr="00E24921">
        <w:rPr>
          <w:rFonts w:ascii="宋体" w:eastAsia="宋体" w:hAnsi="宋体" w:cs="宋体" w:hint="eastAsia"/>
          <w:b/>
          <w:bCs/>
          <w:color w:val="000000" w:themeColor="text1"/>
          <w:kern w:val="0"/>
          <w:szCs w:val="21"/>
          <w:lang w:bidi="ar"/>
        </w:rPr>
        <w:t>1</w:t>
      </w:r>
      <w:r w:rsidRPr="00E24921">
        <w:rPr>
          <w:rFonts w:ascii="宋体" w:eastAsia="宋体" w:hAnsi="宋体" w:cs="宋体"/>
          <w:b/>
          <w:bCs/>
          <w:color w:val="000000" w:themeColor="text1"/>
          <w:kern w:val="0"/>
          <w:szCs w:val="21"/>
          <w:lang w:bidi="ar"/>
        </w:rPr>
        <w:t>.5</w:t>
      </w:r>
      <w:r w:rsidRPr="00E24921">
        <w:rPr>
          <w:rFonts w:ascii="宋体" w:eastAsia="宋体" w:hAnsi="宋体" w:cs="宋体" w:hint="eastAsia"/>
          <w:b/>
          <w:bCs/>
          <w:color w:val="000000" w:themeColor="text1"/>
          <w:kern w:val="0"/>
          <w:szCs w:val="21"/>
          <w:lang w:bidi="ar"/>
        </w:rPr>
        <w:t>生产设备场地分(</w:t>
      </w:r>
      <w:r w:rsidR="00EE62FD" w:rsidRPr="00E24921">
        <w:rPr>
          <w:rFonts w:ascii="宋体" w:eastAsia="宋体" w:hAnsi="宋体" w:cs="宋体" w:hint="eastAsia"/>
          <w:b/>
          <w:bCs/>
          <w:color w:val="000000" w:themeColor="text1"/>
          <w:kern w:val="0"/>
          <w:szCs w:val="21"/>
          <w:lang w:bidi="ar"/>
        </w:rPr>
        <w:t>4</w:t>
      </w:r>
      <w:r w:rsidRPr="00E24921">
        <w:rPr>
          <w:rFonts w:ascii="宋体" w:eastAsia="宋体" w:hAnsi="宋体" w:cs="宋体" w:hint="eastAsia"/>
          <w:b/>
          <w:bCs/>
          <w:color w:val="000000" w:themeColor="text1"/>
          <w:kern w:val="0"/>
          <w:szCs w:val="21"/>
          <w:lang w:bidi="ar"/>
        </w:rPr>
        <w:t>分</w:t>
      </w:r>
      <w:r w:rsidRPr="00E24921">
        <w:rPr>
          <w:rFonts w:ascii="宋体" w:eastAsia="宋体" w:hAnsi="宋体" w:cs="宋体"/>
          <w:b/>
          <w:bCs/>
          <w:color w:val="000000" w:themeColor="text1"/>
          <w:kern w:val="0"/>
          <w:szCs w:val="21"/>
          <w:lang w:bidi="ar"/>
        </w:rPr>
        <w:t>)</w:t>
      </w:r>
    </w:p>
    <w:p w14:paraId="171FA767" w14:textId="7366AD6A" w:rsidR="00A35FB9" w:rsidRPr="00A35FB9" w:rsidRDefault="00A35FB9" w:rsidP="00310AA2">
      <w:pPr>
        <w:widowControl/>
        <w:spacing w:line="440" w:lineRule="exact"/>
        <w:ind w:firstLine="420"/>
        <w:jc w:val="left"/>
        <w:outlineLvl w:val="1"/>
        <w:rPr>
          <w:rFonts w:ascii="宋体" w:eastAsia="宋体" w:hAnsi="宋体" w:hint="eastAsia"/>
          <w:color w:val="000000"/>
          <w:szCs w:val="21"/>
        </w:rPr>
      </w:pPr>
      <w:r w:rsidRPr="00A35FB9">
        <w:rPr>
          <w:rFonts w:ascii="宋体" w:eastAsia="宋体" w:hAnsi="宋体"/>
          <w:color w:val="000000"/>
          <w:szCs w:val="21"/>
        </w:rPr>
        <w:t>投标人具有</w:t>
      </w:r>
      <w:r w:rsidR="00310AA2">
        <w:rPr>
          <w:rFonts w:ascii="宋体" w:eastAsia="宋体" w:hAnsi="宋体" w:hint="eastAsia"/>
          <w:color w:val="000000"/>
          <w:szCs w:val="21"/>
        </w:rPr>
        <w:t>投入本项目</w:t>
      </w:r>
      <w:r w:rsidRPr="00A35FB9">
        <w:rPr>
          <w:rFonts w:ascii="宋体" w:eastAsia="宋体" w:hAnsi="宋体"/>
          <w:color w:val="000000"/>
          <w:szCs w:val="21"/>
        </w:rPr>
        <w:t>数控下料设备、焊接设备、20T及以上吊装设备、折弯机(含名称表述差异，但功能相同的设备)</w:t>
      </w:r>
      <w:r>
        <w:rPr>
          <w:rFonts w:ascii="宋体" w:eastAsia="宋体" w:hAnsi="宋体" w:hint="eastAsia"/>
          <w:color w:val="000000"/>
          <w:szCs w:val="21"/>
        </w:rPr>
        <w:t>的</w:t>
      </w:r>
      <w:r w:rsidRPr="00A35FB9">
        <w:rPr>
          <w:rFonts w:ascii="宋体" w:eastAsia="宋体" w:hAnsi="宋体"/>
          <w:color w:val="000000"/>
          <w:szCs w:val="21"/>
        </w:rPr>
        <w:t>，每项得1分，</w:t>
      </w:r>
      <w:r>
        <w:rPr>
          <w:rFonts w:ascii="宋体" w:eastAsia="宋体" w:hAnsi="宋体" w:hint="eastAsia"/>
          <w:color w:val="000000"/>
          <w:szCs w:val="21"/>
        </w:rPr>
        <w:t>满分</w:t>
      </w:r>
      <w:r w:rsidRPr="00A35FB9">
        <w:rPr>
          <w:rFonts w:ascii="宋体" w:eastAsia="宋体" w:hAnsi="宋体"/>
          <w:color w:val="000000"/>
          <w:szCs w:val="21"/>
        </w:rPr>
        <w:t>4分。</w:t>
      </w:r>
      <w:r w:rsidR="00310AA2">
        <w:rPr>
          <w:rFonts w:ascii="宋体" w:eastAsia="宋体" w:hAnsi="宋体" w:hint="eastAsia"/>
          <w:color w:val="000000"/>
          <w:szCs w:val="21"/>
        </w:rPr>
        <w:t>(须提供</w:t>
      </w:r>
      <w:r w:rsidR="00310AA2" w:rsidRPr="00A35FB9">
        <w:rPr>
          <w:rFonts w:ascii="宋体" w:eastAsia="宋体" w:hAnsi="宋体" w:hint="eastAsia"/>
          <w:color w:val="000000"/>
          <w:szCs w:val="21"/>
        </w:rPr>
        <w:t>设备</w:t>
      </w:r>
      <w:r w:rsidR="00310AA2">
        <w:rPr>
          <w:rFonts w:ascii="宋体" w:eastAsia="宋体" w:hAnsi="宋体" w:hint="eastAsia"/>
          <w:color w:val="000000"/>
          <w:szCs w:val="21"/>
        </w:rPr>
        <w:t>实物</w:t>
      </w:r>
      <w:r w:rsidR="00310AA2" w:rsidRPr="00A35FB9">
        <w:rPr>
          <w:rFonts w:ascii="宋体" w:eastAsia="宋体" w:hAnsi="宋体" w:hint="eastAsia"/>
          <w:color w:val="000000"/>
          <w:szCs w:val="21"/>
        </w:rPr>
        <w:t>照片</w:t>
      </w:r>
      <w:r w:rsidR="00310AA2">
        <w:rPr>
          <w:rFonts w:ascii="宋体" w:eastAsia="宋体" w:hAnsi="宋体" w:hint="eastAsia"/>
          <w:color w:val="000000"/>
          <w:szCs w:val="21"/>
        </w:rPr>
        <w:t>并</w:t>
      </w:r>
      <w:r w:rsidR="00310AA2" w:rsidRPr="00A35FB9">
        <w:rPr>
          <w:rFonts w:ascii="宋体" w:eastAsia="宋体" w:hAnsi="宋体" w:hint="eastAsia"/>
          <w:color w:val="000000"/>
          <w:szCs w:val="21"/>
        </w:rPr>
        <w:t>加盖投标人公章</w:t>
      </w:r>
      <w:r w:rsidR="00310AA2">
        <w:rPr>
          <w:rFonts w:ascii="宋体" w:eastAsia="宋体" w:hAnsi="宋体"/>
          <w:color w:val="000000"/>
          <w:szCs w:val="21"/>
        </w:rPr>
        <w:t>)</w:t>
      </w:r>
    </w:p>
    <w:p w14:paraId="0755B482" w14:textId="416A2262" w:rsidR="00310AA2" w:rsidRDefault="00310AA2" w:rsidP="00310AA2">
      <w:pPr>
        <w:widowControl/>
        <w:spacing w:line="500" w:lineRule="exact"/>
        <w:ind w:firstLine="420"/>
        <w:jc w:val="left"/>
        <w:outlineLvl w:val="1"/>
        <w:rPr>
          <w:rFonts w:ascii="宋体" w:eastAsia="宋体" w:hAnsi="宋体" w:cs="宋体" w:hint="eastAsia"/>
          <w:b/>
          <w:bCs/>
          <w:kern w:val="0"/>
          <w:szCs w:val="21"/>
          <w:lang w:bidi="ar"/>
        </w:rPr>
      </w:pPr>
      <w:r>
        <w:rPr>
          <w:rFonts w:ascii="宋体" w:eastAsia="宋体" w:hAnsi="宋体" w:cs="宋体"/>
          <w:b/>
          <w:bCs/>
          <w:kern w:val="0"/>
          <w:szCs w:val="21"/>
          <w:lang w:bidi="ar"/>
        </w:rPr>
        <w:t>1.6</w:t>
      </w:r>
      <w:r w:rsidRPr="00310AA2">
        <w:rPr>
          <w:rFonts w:ascii="宋体" w:eastAsia="宋体" w:hAnsi="宋体" w:cs="宋体" w:hint="eastAsia"/>
          <w:b/>
          <w:bCs/>
          <w:kern w:val="0"/>
          <w:szCs w:val="21"/>
          <w:lang w:bidi="ar"/>
        </w:rPr>
        <w:t>售后服务</w:t>
      </w:r>
      <w:r>
        <w:rPr>
          <w:rFonts w:ascii="宋体" w:eastAsia="宋体" w:hAnsi="宋体" w:cs="宋体" w:hint="eastAsia"/>
          <w:b/>
          <w:bCs/>
          <w:kern w:val="0"/>
          <w:szCs w:val="21"/>
          <w:lang w:bidi="ar"/>
        </w:rPr>
        <w:t>分(</w:t>
      </w:r>
      <w:r w:rsidR="00A352B9">
        <w:rPr>
          <w:rFonts w:ascii="宋体" w:eastAsia="宋体" w:hAnsi="宋体" w:cs="宋体" w:hint="eastAsia"/>
          <w:b/>
          <w:bCs/>
          <w:kern w:val="0"/>
          <w:szCs w:val="21"/>
          <w:lang w:bidi="ar"/>
        </w:rPr>
        <w:t>9</w:t>
      </w:r>
      <w:r>
        <w:rPr>
          <w:rFonts w:ascii="宋体" w:eastAsia="宋体" w:hAnsi="宋体" w:cs="宋体" w:hint="eastAsia"/>
          <w:b/>
          <w:bCs/>
          <w:kern w:val="0"/>
          <w:szCs w:val="21"/>
          <w:lang w:bidi="ar"/>
        </w:rPr>
        <w:t>分</w:t>
      </w:r>
      <w:r>
        <w:rPr>
          <w:rFonts w:ascii="宋体" w:eastAsia="宋体" w:hAnsi="宋体" w:cs="宋体"/>
          <w:b/>
          <w:bCs/>
          <w:kern w:val="0"/>
          <w:szCs w:val="21"/>
          <w:lang w:bidi="ar"/>
        </w:rPr>
        <w:t>)</w:t>
      </w:r>
    </w:p>
    <w:p w14:paraId="50A4893A" w14:textId="72A55571" w:rsidR="00310AA2" w:rsidRPr="006F31B5" w:rsidRDefault="00310AA2" w:rsidP="006F31B5">
      <w:pPr>
        <w:widowControl/>
        <w:spacing w:line="440" w:lineRule="exact"/>
        <w:ind w:firstLine="420"/>
        <w:jc w:val="left"/>
        <w:outlineLvl w:val="1"/>
        <w:rPr>
          <w:rFonts w:ascii="宋体" w:eastAsia="宋体" w:hAnsi="宋体" w:hint="eastAsia"/>
          <w:color w:val="000000"/>
          <w:szCs w:val="21"/>
        </w:rPr>
      </w:pPr>
      <w:r w:rsidRPr="006F31B5">
        <w:rPr>
          <w:rFonts w:ascii="宋体" w:eastAsia="宋体" w:hAnsi="宋体" w:hint="eastAsia"/>
          <w:color w:val="000000"/>
          <w:szCs w:val="21"/>
        </w:rPr>
        <w:t>由评标委员会各成员根据各投标人所提供</w:t>
      </w:r>
      <w:r w:rsidR="006F31B5">
        <w:rPr>
          <w:rFonts w:ascii="宋体" w:eastAsia="宋体" w:hAnsi="宋体" w:hint="eastAsia"/>
          <w:color w:val="000000"/>
          <w:szCs w:val="21"/>
        </w:rPr>
        <w:t>售后服务</w:t>
      </w:r>
      <w:r w:rsidRPr="006F31B5">
        <w:rPr>
          <w:rFonts w:ascii="宋体" w:eastAsia="宋体" w:hAnsi="宋体" w:hint="eastAsia"/>
          <w:color w:val="000000"/>
          <w:szCs w:val="21"/>
        </w:rPr>
        <w:t>方案进行独立评审打分。</w:t>
      </w:r>
    </w:p>
    <w:p w14:paraId="7C6AAA4D" w14:textId="1A5FD560" w:rsidR="006F31B5" w:rsidRPr="00347FE0" w:rsidRDefault="006F31B5" w:rsidP="00310AA2">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color w:val="000000"/>
          <w:szCs w:val="21"/>
        </w:rPr>
        <w:t>1.6.1</w:t>
      </w:r>
      <w:r w:rsidR="00310AA2" w:rsidRPr="00347FE0">
        <w:rPr>
          <w:rFonts w:ascii="宋体" w:eastAsia="宋体" w:hAnsi="宋体"/>
          <w:color w:val="000000"/>
          <w:szCs w:val="21"/>
        </w:rPr>
        <w:t>投标人提供</w:t>
      </w:r>
      <w:r w:rsidRPr="00347FE0">
        <w:rPr>
          <w:rFonts w:ascii="宋体" w:eastAsia="宋体" w:hAnsi="宋体" w:hint="eastAsia"/>
          <w:color w:val="000000"/>
          <w:szCs w:val="21"/>
        </w:rPr>
        <w:t>满足本项目</w:t>
      </w:r>
      <w:r w:rsidR="00310AA2" w:rsidRPr="00347FE0">
        <w:rPr>
          <w:rFonts w:ascii="宋体" w:eastAsia="宋体" w:hAnsi="宋体"/>
          <w:color w:val="000000"/>
          <w:szCs w:val="21"/>
        </w:rPr>
        <w:t>售后服务方案</w:t>
      </w:r>
      <w:r w:rsidRPr="00347FE0">
        <w:rPr>
          <w:rFonts w:ascii="宋体" w:eastAsia="宋体" w:hAnsi="宋体" w:hint="eastAsia"/>
          <w:color w:val="000000"/>
          <w:szCs w:val="21"/>
        </w:rPr>
        <w:t>包含①</w:t>
      </w:r>
      <w:r w:rsidR="00310AA2" w:rsidRPr="00347FE0">
        <w:rPr>
          <w:rFonts w:ascii="宋体" w:eastAsia="宋体" w:hAnsi="宋体"/>
          <w:color w:val="000000"/>
          <w:szCs w:val="21"/>
        </w:rPr>
        <w:t>服务体系、</w:t>
      </w:r>
      <w:r w:rsidRPr="00347FE0">
        <w:rPr>
          <w:rFonts w:ascii="宋体" w:eastAsia="宋体" w:hAnsi="宋体" w:hint="eastAsia"/>
          <w:color w:val="000000"/>
          <w:szCs w:val="21"/>
        </w:rPr>
        <w:t>②</w:t>
      </w:r>
      <w:r w:rsidR="00310AA2" w:rsidRPr="00347FE0">
        <w:rPr>
          <w:rFonts w:ascii="宋体" w:eastAsia="宋体" w:hAnsi="宋体"/>
          <w:color w:val="000000"/>
          <w:szCs w:val="21"/>
        </w:rPr>
        <w:t>服务内容、</w:t>
      </w:r>
      <w:r w:rsidRPr="00347FE0">
        <w:rPr>
          <w:rFonts w:ascii="宋体" w:eastAsia="宋体" w:hAnsi="宋体" w:hint="eastAsia"/>
          <w:color w:val="000000"/>
          <w:szCs w:val="21"/>
        </w:rPr>
        <w:t>③</w:t>
      </w:r>
      <w:r w:rsidR="00310AA2" w:rsidRPr="00347FE0">
        <w:rPr>
          <w:rFonts w:ascii="宋体" w:eastAsia="宋体" w:hAnsi="宋体"/>
          <w:color w:val="000000"/>
          <w:szCs w:val="21"/>
        </w:rPr>
        <w:t>故障解决方案、</w:t>
      </w:r>
      <w:r w:rsidRPr="00347FE0">
        <w:rPr>
          <w:rFonts w:ascii="宋体" w:eastAsia="宋体" w:hAnsi="宋体" w:hint="eastAsia"/>
          <w:color w:val="000000"/>
          <w:szCs w:val="21"/>
        </w:rPr>
        <w:t>④</w:t>
      </w:r>
      <w:r w:rsidR="00310AA2" w:rsidRPr="00347FE0">
        <w:rPr>
          <w:rFonts w:ascii="宋体" w:eastAsia="宋体" w:hAnsi="宋体"/>
          <w:color w:val="000000"/>
          <w:szCs w:val="21"/>
        </w:rPr>
        <w:t>响应时间、</w:t>
      </w:r>
      <w:r w:rsidRPr="00347FE0">
        <w:rPr>
          <w:rFonts w:ascii="宋体" w:eastAsia="宋体" w:hAnsi="宋体" w:hint="eastAsia"/>
          <w:color w:val="000000"/>
          <w:szCs w:val="21"/>
        </w:rPr>
        <w:t>⑤</w:t>
      </w:r>
      <w:r w:rsidR="00310AA2" w:rsidRPr="00347FE0">
        <w:rPr>
          <w:rFonts w:ascii="宋体" w:eastAsia="宋体" w:hAnsi="宋体"/>
          <w:color w:val="000000"/>
          <w:szCs w:val="21"/>
        </w:rPr>
        <w:t>专业技术人员保障、</w:t>
      </w:r>
      <w:r w:rsidRPr="00347FE0">
        <w:rPr>
          <w:rFonts w:ascii="宋体" w:eastAsia="宋体" w:hAnsi="宋体" w:hint="eastAsia"/>
          <w:color w:val="000000"/>
          <w:szCs w:val="21"/>
        </w:rPr>
        <w:t>⑥</w:t>
      </w:r>
      <w:r w:rsidR="00310AA2" w:rsidRPr="00347FE0">
        <w:rPr>
          <w:rFonts w:ascii="宋体" w:eastAsia="宋体" w:hAnsi="宋体"/>
          <w:color w:val="000000"/>
          <w:szCs w:val="21"/>
        </w:rPr>
        <w:t>服务电话，</w:t>
      </w:r>
      <w:r w:rsidRPr="00347FE0">
        <w:rPr>
          <w:rFonts w:ascii="宋体" w:eastAsia="宋体" w:hAnsi="宋体" w:hint="eastAsia"/>
          <w:color w:val="000000"/>
          <w:szCs w:val="21"/>
        </w:rPr>
        <w:t>⑦</w:t>
      </w:r>
      <w:r w:rsidR="00310AA2" w:rsidRPr="00347FE0">
        <w:rPr>
          <w:rFonts w:ascii="宋体" w:eastAsia="宋体" w:hAnsi="宋体"/>
          <w:color w:val="000000"/>
          <w:szCs w:val="21"/>
        </w:rPr>
        <w:t>原厂服务工程师等</w:t>
      </w:r>
      <w:r w:rsidR="003A63CC" w:rsidRPr="003A63CC">
        <w:rPr>
          <w:rFonts w:ascii="宋体" w:eastAsia="宋体" w:hAnsi="宋体" w:hint="eastAsia"/>
          <w:color w:val="000000"/>
          <w:szCs w:val="21"/>
        </w:rPr>
        <w:t>，符合项目要求且完善详尽（包括但不限于语言、文字、描述等）的</w:t>
      </w:r>
      <w:r w:rsidRPr="00347FE0">
        <w:rPr>
          <w:rFonts w:ascii="宋体" w:eastAsia="宋体" w:hAnsi="宋体" w:hint="eastAsia"/>
          <w:color w:val="000000"/>
          <w:szCs w:val="21"/>
        </w:rPr>
        <w:t>每项得1分，满分7</w:t>
      </w:r>
      <w:r w:rsidR="00310AA2" w:rsidRPr="00347FE0">
        <w:rPr>
          <w:rFonts w:ascii="宋体" w:eastAsia="宋体" w:hAnsi="宋体"/>
          <w:color w:val="000000"/>
          <w:szCs w:val="21"/>
        </w:rPr>
        <w:t>分</w:t>
      </w:r>
      <w:r w:rsidRPr="00347FE0">
        <w:rPr>
          <w:rFonts w:ascii="宋体" w:eastAsia="宋体" w:hAnsi="宋体" w:hint="eastAsia"/>
          <w:color w:val="000000"/>
          <w:szCs w:val="21"/>
        </w:rPr>
        <w:t>。</w:t>
      </w:r>
    </w:p>
    <w:p w14:paraId="705ACD9F" w14:textId="5B6ADB4D" w:rsidR="00310AA2" w:rsidRPr="00347FE0" w:rsidRDefault="006F31B5" w:rsidP="00310AA2">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hint="eastAsia"/>
          <w:color w:val="000000"/>
          <w:szCs w:val="21"/>
        </w:rPr>
        <w:lastRenderedPageBreak/>
        <w:t>注：</w:t>
      </w:r>
      <w:r w:rsidR="00310AA2" w:rsidRPr="00347FE0">
        <w:rPr>
          <w:rFonts w:ascii="宋体" w:eastAsia="宋体" w:hAnsi="宋体"/>
          <w:color w:val="000000"/>
          <w:szCs w:val="21"/>
        </w:rPr>
        <w:t>未提供方案的不计分。</w:t>
      </w:r>
    </w:p>
    <w:p w14:paraId="4B087E23" w14:textId="21D1A17B" w:rsidR="00310AA2" w:rsidRPr="00347FE0" w:rsidRDefault="006F31B5" w:rsidP="006F31B5">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color w:val="000000"/>
          <w:szCs w:val="21"/>
        </w:rPr>
        <w:t>1.6.2</w:t>
      </w:r>
      <w:r w:rsidR="00310AA2" w:rsidRPr="00347FE0">
        <w:rPr>
          <w:rFonts w:ascii="宋体" w:eastAsia="宋体" w:hAnsi="宋体"/>
          <w:color w:val="000000"/>
          <w:szCs w:val="21"/>
        </w:rPr>
        <w:t>投标人具备有效的中国船级社认证的服务认证证书的，认证覆盖的业务范围包括船舶维修、保养相关的售后服务</w:t>
      </w:r>
      <w:r w:rsidRPr="00347FE0">
        <w:rPr>
          <w:rFonts w:ascii="宋体" w:eastAsia="宋体" w:hAnsi="宋体" w:hint="eastAsia"/>
          <w:color w:val="000000"/>
          <w:szCs w:val="21"/>
        </w:rPr>
        <w:t>的得</w:t>
      </w:r>
      <w:r w:rsidR="00A352B9">
        <w:rPr>
          <w:rFonts w:ascii="宋体" w:eastAsia="宋体" w:hAnsi="宋体" w:hint="eastAsia"/>
          <w:color w:val="000000"/>
          <w:szCs w:val="21"/>
        </w:rPr>
        <w:t>2</w:t>
      </w:r>
      <w:r w:rsidR="00310AA2" w:rsidRPr="00347FE0">
        <w:rPr>
          <w:rFonts w:ascii="宋体" w:eastAsia="宋体" w:hAnsi="宋体"/>
          <w:color w:val="000000"/>
          <w:szCs w:val="21"/>
        </w:rPr>
        <w:t>分。</w:t>
      </w:r>
      <w:r w:rsidRPr="00347FE0">
        <w:rPr>
          <w:rFonts w:ascii="宋体" w:eastAsia="宋体" w:hAnsi="宋体" w:hint="eastAsia"/>
          <w:color w:val="000000"/>
          <w:szCs w:val="21"/>
        </w:rPr>
        <w:t>(须提供相关服务认证证书及该认证在国家认证认可监督管理委员会官网</w:t>
      </w:r>
      <w:r w:rsidRPr="00347FE0">
        <w:rPr>
          <w:rFonts w:ascii="宋体" w:eastAsia="宋体" w:hAnsi="宋体"/>
          <w:color w:val="000000"/>
          <w:szCs w:val="21"/>
        </w:rPr>
        <w:t>(http://www.cnca.gov.cn/）查证该认证为有效状态信息的查询截图)</w:t>
      </w:r>
    </w:p>
    <w:p w14:paraId="6D055EBC" w14:textId="33F47461" w:rsidR="00F32411" w:rsidRDefault="005E7209" w:rsidP="00310AA2">
      <w:pPr>
        <w:widowControl/>
        <w:spacing w:line="500" w:lineRule="exact"/>
        <w:ind w:firstLine="420"/>
        <w:jc w:val="left"/>
        <w:outlineLvl w:val="1"/>
        <w:rPr>
          <w:rFonts w:ascii="宋体" w:eastAsia="宋体" w:hAnsi="宋体" w:cs="宋体" w:hint="eastAsia"/>
          <w:szCs w:val="21"/>
        </w:rPr>
      </w:pPr>
      <w:r>
        <w:rPr>
          <w:rFonts w:ascii="宋体" w:eastAsia="宋体" w:hAnsi="宋体" w:cs="宋体" w:hint="eastAsia"/>
          <w:b/>
          <w:bCs/>
          <w:kern w:val="0"/>
          <w:szCs w:val="21"/>
          <w:lang w:bidi="ar"/>
        </w:rPr>
        <w:t>2.商务</w:t>
      </w:r>
      <w:r w:rsidR="00347FE0">
        <w:rPr>
          <w:rFonts w:ascii="宋体" w:eastAsia="宋体" w:hAnsi="宋体" w:cs="宋体" w:hint="eastAsia"/>
          <w:b/>
          <w:bCs/>
          <w:kern w:val="0"/>
          <w:szCs w:val="21"/>
          <w:lang w:bidi="ar"/>
        </w:rPr>
        <w:t>资信</w:t>
      </w:r>
      <w:r>
        <w:rPr>
          <w:rFonts w:ascii="宋体" w:eastAsia="宋体" w:hAnsi="宋体" w:cs="宋体" w:hint="eastAsia"/>
          <w:b/>
          <w:bCs/>
          <w:kern w:val="0"/>
          <w:szCs w:val="21"/>
          <w:lang w:bidi="ar"/>
        </w:rPr>
        <w:t>分(</w:t>
      </w:r>
      <w:r w:rsidR="00347FE0">
        <w:rPr>
          <w:rFonts w:ascii="宋体" w:eastAsia="宋体" w:hAnsi="宋体" w:cs="宋体"/>
          <w:b/>
          <w:bCs/>
          <w:kern w:val="0"/>
          <w:szCs w:val="21"/>
          <w:lang w:bidi="ar"/>
        </w:rPr>
        <w:t>1</w:t>
      </w:r>
      <w:r w:rsidR="00EE62FD">
        <w:rPr>
          <w:rFonts w:ascii="宋体" w:eastAsia="宋体" w:hAnsi="宋体" w:cs="宋体" w:hint="eastAsia"/>
          <w:b/>
          <w:bCs/>
          <w:kern w:val="0"/>
          <w:szCs w:val="21"/>
          <w:lang w:bidi="ar"/>
        </w:rPr>
        <w:t>7</w:t>
      </w:r>
      <w:r>
        <w:rPr>
          <w:rFonts w:ascii="宋体" w:eastAsia="宋体" w:hAnsi="宋体" w:cs="宋体" w:hint="eastAsia"/>
          <w:b/>
          <w:bCs/>
          <w:kern w:val="0"/>
          <w:szCs w:val="21"/>
          <w:lang w:bidi="ar"/>
        </w:rPr>
        <w:t>分)</w:t>
      </w:r>
    </w:p>
    <w:p w14:paraId="4D957C5B" w14:textId="64300A77" w:rsidR="00066AFB" w:rsidRDefault="005E7209" w:rsidP="00066AFB">
      <w:pPr>
        <w:widowControl/>
        <w:spacing w:line="500" w:lineRule="exact"/>
        <w:ind w:firstLine="420"/>
        <w:jc w:val="left"/>
        <w:outlineLvl w:val="1"/>
        <w:rPr>
          <w:rFonts w:ascii="宋体" w:eastAsia="宋体" w:hAnsi="宋体" w:cs="宋体" w:hint="eastAsia"/>
          <w:kern w:val="0"/>
          <w:szCs w:val="21"/>
          <w:lang w:bidi="ar"/>
        </w:rPr>
      </w:pPr>
      <w:r>
        <w:rPr>
          <w:rFonts w:ascii="宋体" w:eastAsia="宋体" w:hAnsi="宋体" w:cs="宋体" w:hint="eastAsia"/>
          <w:kern w:val="0"/>
          <w:szCs w:val="21"/>
          <w:lang w:bidi="ar"/>
        </w:rPr>
        <w:t>2.1投标人具有</w:t>
      </w:r>
      <w:r w:rsidR="00A352B9" w:rsidRPr="00A352B9">
        <w:rPr>
          <w:rFonts w:ascii="宋体" w:eastAsia="宋体" w:hAnsi="宋体" w:cs="宋体" w:hint="eastAsia"/>
          <w:kern w:val="0"/>
          <w:szCs w:val="21"/>
          <w:lang w:bidi="ar"/>
        </w:rPr>
        <w:t>质量管理体系认证、环境管理体系认证、职业健康安全管理体系认证、能源管理体系认证，每份证书得1分，满分4分。</w:t>
      </w:r>
      <w:r>
        <w:rPr>
          <w:rFonts w:ascii="宋体" w:eastAsia="宋体" w:hAnsi="宋体" w:cs="宋体" w:hint="eastAsia"/>
          <w:kern w:val="0"/>
          <w:szCs w:val="21"/>
          <w:lang w:bidi="ar"/>
        </w:rPr>
        <w:t>（须提供有效认证证书</w:t>
      </w:r>
      <w:r w:rsidR="00347FE0" w:rsidRPr="00347FE0">
        <w:rPr>
          <w:rFonts w:ascii="宋体" w:eastAsia="宋体" w:hAnsi="宋体" w:cs="宋体" w:hint="eastAsia"/>
          <w:kern w:val="0"/>
          <w:szCs w:val="21"/>
          <w:lang w:bidi="ar"/>
        </w:rPr>
        <w:t>及该认证在国家认证认可监督管理委员会官网</w:t>
      </w:r>
      <w:r w:rsidR="00347FE0" w:rsidRPr="00347FE0">
        <w:rPr>
          <w:rFonts w:ascii="宋体" w:eastAsia="宋体" w:hAnsi="宋体" w:cs="宋体"/>
          <w:kern w:val="0"/>
          <w:szCs w:val="21"/>
          <w:lang w:bidi="ar"/>
        </w:rPr>
        <w:t>http://www.cnca.gov.cn/查证该认证为有效状态信息的查询截图</w:t>
      </w:r>
      <w:r w:rsidR="00066AFB">
        <w:rPr>
          <w:rFonts w:ascii="宋体" w:eastAsia="宋体" w:hAnsi="宋体" w:cs="宋体"/>
          <w:kern w:val="0"/>
          <w:szCs w:val="21"/>
          <w:lang w:bidi="ar"/>
        </w:rPr>
        <w:t>）</w:t>
      </w:r>
    </w:p>
    <w:p w14:paraId="1A1332D1" w14:textId="6E53261A" w:rsidR="00347FE0" w:rsidRPr="00474A15" w:rsidRDefault="00066AFB" w:rsidP="00066AFB">
      <w:pPr>
        <w:widowControl/>
        <w:spacing w:line="500" w:lineRule="exact"/>
        <w:ind w:firstLine="420"/>
        <w:jc w:val="left"/>
        <w:outlineLvl w:val="1"/>
        <w:rPr>
          <w:rFonts w:ascii="宋体" w:eastAsia="宋体" w:hAnsi="宋体" w:cs="宋体" w:hint="eastAsia"/>
          <w:kern w:val="0"/>
          <w:szCs w:val="21"/>
          <w:lang w:bidi="ar"/>
        </w:rPr>
      </w:pPr>
      <w:r w:rsidRPr="00066AFB">
        <w:rPr>
          <w:rFonts w:ascii="宋体" w:eastAsia="宋体" w:hAnsi="宋体" w:cs="宋体" w:hint="eastAsia"/>
          <w:kern w:val="0"/>
          <w:szCs w:val="21"/>
          <w:lang w:bidi="ar"/>
        </w:rPr>
        <w:t>2</w:t>
      </w:r>
      <w:r w:rsidRPr="00066AFB">
        <w:rPr>
          <w:rFonts w:ascii="宋体" w:eastAsia="宋体" w:hAnsi="宋体" w:cs="宋体"/>
          <w:kern w:val="0"/>
          <w:szCs w:val="21"/>
          <w:lang w:bidi="ar"/>
        </w:rPr>
        <w:t>.2</w:t>
      </w:r>
      <w:r w:rsidRPr="00066AFB">
        <w:rPr>
          <w:rFonts w:ascii="宋体" w:eastAsia="宋体" w:hAnsi="宋体" w:cs="宋体" w:hint="eastAsia"/>
          <w:kern w:val="0"/>
          <w:szCs w:val="21"/>
          <w:lang w:bidi="ar"/>
        </w:rPr>
        <w:t>投标人具有</w:t>
      </w:r>
      <w:r w:rsidRPr="00474A15">
        <w:rPr>
          <w:rFonts w:ascii="宋体" w:eastAsia="宋体" w:hAnsi="宋体" w:cs="宋体" w:hint="eastAsia"/>
          <w:kern w:val="0"/>
          <w:szCs w:val="21"/>
          <w:lang w:bidi="ar"/>
        </w:rPr>
        <w:t>有效的安全生产标准化企业证书得</w:t>
      </w:r>
      <w:r w:rsidR="00380C1F" w:rsidRPr="00474A15">
        <w:rPr>
          <w:rFonts w:ascii="宋体" w:eastAsia="宋体" w:hAnsi="宋体" w:cs="宋体" w:hint="eastAsia"/>
          <w:kern w:val="0"/>
          <w:szCs w:val="21"/>
          <w:lang w:bidi="ar"/>
        </w:rPr>
        <w:t>1</w:t>
      </w:r>
      <w:r w:rsidRPr="00474A15">
        <w:rPr>
          <w:rFonts w:ascii="宋体" w:eastAsia="宋体" w:hAnsi="宋体" w:cs="宋体" w:hint="eastAsia"/>
          <w:kern w:val="0"/>
          <w:szCs w:val="21"/>
          <w:lang w:bidi="ar"/>
        </w:rPr>
        <w:t>分，未提供不得分。(须提供证书并加盖投标人公章</w:t>
      </w:r>
      <w:r w:rsidRPr="00474A15">
        <w:rPr>
          <w:rFonts w:ascii="宋体" w:eastAsia="宋体" w:hAnsi="宋体" w:cs="宋体"/>
          <w:kern w:val="0"/>
          <w:szCs w:val="21"/>
          <w:lang w:bidi="ar"/>
        </w:rPr>
        <w:t>)</w:t>
      </w:r>
    </w:p>
    <w:p w14:paraId="4D78863E" w14:textId="620C6860" w:rsidR="00380C1F" w:rsidRPr="00474A15" w:rsidRDefault="00066AFB" w:rsidP="00066AFB">
      <w:pPr>
        <w:widowControl/>
        <w:spacing w:line="500" w:lineRule="exact"/>
        <w:ind w:firstLine="420"/>
        <w:jc w:val="left"/>
        <w:outlineLvl w:val="1"/>
        <w:rPr>
          <w:rFonts w:ascii="宋体" w:eastAsia="宋体" w:hAnsi="宋体" w:cs="宋体" w:hint="eastAsia"/>
          <w:kern w:val="0"/>
          <w:szCs w:val="21"/>
          <w:lang w:bidi="ar"/>
        </w:rPr>
      </w:pPr>
      <w:r w:rsidRPr="00474A15">
        <w:rPr>
          <w:rFonts w:ascii="宋体" w:eastAsia="宋体" w:hAnsi="宋体" w:cs="宋体" w:hint="eastAsia"/>
          <w:kern w:val="0"/>
          <w:szCs w:val="21"/>
          <w:lang w:bidi="ar"/>
        </w:rPr>
        <w:t>2</w:t>
      </w:r>
      <w:r w:rsidRPr="00474A15">
        <w:rPr>
          <w:rFonts w:ascii="宋体" w:eastAsia="宋体" w:hAnsi="宋体" w:cs="宋体"/>
          <w:kern w:val="0"/>
          <w:szCs w:val="21"/>
          <w:lang w:bidi="ar"/>
        </w:rPr>
        <w:t>.3</w:t>
      </w:r>
      <w:r w:rsidR="00380C1F" w:rsidRPr="00474A15">
        <w:rPr>
          <w:rFonts w:ascii="宋体" w:eastAsia="宋体" w:hAnsi="宋体" w:cs="宋体" w:hint="eastAsia"/>
          <w:kern w:val="0"/>
          <w:szCs w:val="21"/>
          <w:lang w:bidi="ar"/>
        </w:rPr>
        <w:t>投标人具有二级Ⅲ类或以上钢质一般船舶生产</w:t>
      </w:r>
      <w:r w:rsidR="0002242F">
        <w:rPr>
          <w:rFonts w:ascii="宋体" w:eastAsia="宋体" w:hAnsi="宋体" w:cs="宋体" w:hint="eastAsia"/>
          <w:kern w:val="0"/>
          <w:szCs w:val="21"/>
          <w:lang w:bidi="ar"/>
        </w:rPr>
        <w:t>条件认可</w:t>
      </w:r>
      <w:r w:rsidR="00380C1F" w:rsidRPr="00474A15">
        <w:rPr>
          <w:rFonts w:ascii="宋体" w:eastAsia="宋体" w:hAnsi="宋体" w:cs="宋体" w:hint="eastAsia"/>
          <w:kern w:val="0"/>
          <w:szCs w:val="21"/>
          <w:lang w:bidi="ar"/>
        </w:rPr>
        <w:t>证书、三级或以上铝质一般船舶生产</w:t>
      </w:r>
      <w:r w:rsidR="0002242F">
        <w:rPr>
          <w:rFonts w:ascii="宋体" w:eastAsia="宋体" w:hAnsi="宋体" w:cs="宋体" w:hint="eastAsia"/>
          <w:kern w:val="0"/>
          <w:szCs w:val="21"/>
          <w:lang w:bidi="ar"/>
        </w:rPr>
        <w:t>条件认可</w:t>
      </w:r>
      <w:r w:rsidR="00380C1F" w:rsidRPr="00474A15">
        <w:rPr>
          <w:rFonts w:ascii="宋体" w:eastAsia="宋体" w:hAnsi="宋体" w:cs="宋体" w:hint="eastAsia"/>
          <w:kern w:val="0"/>
          <w:szCs w:val="21"/>
          <w:lang w:bidi="ar"/>
        </w:rPr>
        <w:t>证书的，每项得1分，满分2分（须提供</w:t>
      </w:r>
      <w:r w:rsidR="0002242F" w:rsidRPr="0002242F">
        <w:rPr>
          <w:rFonts w:ascii="宋体" w:eastAsia="宋体" w:hAnsi="宋体" w:cs="宋体" w:hint="eastAsia"/>
          <w:kern w:val="0"/>
          <w:szCs w:val="21"/>
          <w:lang w:bidi="ar"/>
        </w:rPr>
        <w:t>有效的生产条件认可证书或资证</w:t>
      </w:r>
      <w:r w:rsidR="00380C1F" w:rsidRPr="00474A15">
        <w:rPr>
          <w:rFonts w:ascii="宋体" w:eastAsia="宋体" w:hAnsi="宋体" w:cs="宋体" w:hint="eastAsia"/>
          <w:kern w:val="0"/>
          <w:szCs w:val="21"/>
          <w:lang w:bidi="ar"/>
        </w:rPr>
        <w:t>证书等证明材料）</w:t>
      </w:r>
    </w:p>
    <w:p w14:paraId="3B51FA2B" w14:textId="035E43CA" w:rsidR="00066AFB" w:rsidRPr="00066AFB" w:rsidRDefault="00380C1F" w:rsidP="00066AFB">
      <w:pPr>
        <w:widowControl/>
        <w:spacing w:line="500" w:lineRule="exact"/>
        <w:ind w:firstLine="420"/>
        <w:jc w:val="left"/>
        <w:outlineLvl w:val="1"/>
        <w:rPr>
          <w:rFonts w:ascii="宋体" w:eastAsia="宋体" w:hAnsi="宋体" w:cs="宋体" w:hint="eastAsia"/>
          <w:kern w:val="0"/>
          <w:szCs w:val="21"/>
          <w:lang w:bidi="ar"/>
        </w:rPr>
      </w:pPr>
      <w:r w:rsidRPr="00474A15">
        <w:rPr>
          <w:rFonts w:ascii="宋体" w:eastAsia="宋体" w:hAnsi="宋体" w:cs="宋体" w:hint="eastAsia"/>
          <w:kern w:val="0"/>
          <w:szCs w:val="21"/>
          <w:lang w:bidi="ar"/>
        </w:rPr>
        <w:t>2.4</w:t>
      </w:r>
      <w:r w:rsidR="00066AFB" w:rsidRPr="00474A15">
        <w:rPr>
          <w:rFonts w:ascii="宋体" w:eastAsia="宋体" w:hAnsi="宋体" w:cs="宋体" w:hint="eastAsia"/>
          <w:kern w:val="0"/>
          <w:szCs w:val="21"/>
          <w:lang w:bidi="ar"/>
        </w:rPr>
        <w:t>投标人具有经中国船级</w:t>
      </w:r>
      <w:r w:rsidR="00066AFB" w:rsidRPr="00066AFB">
        <w:rPr>
          <w:rFonts w:ascii="宋体" w:eastAsia="宋体" w:hAnsi="宋体" w:cs="宋体" w:hint="eastAsia"/>
          <w:kern w:val="0"/>
          <w:szCs w:val="21"/>
          <w:lang w:bidi="ar"/>
        </w:rPr>
        <w:t>社（</w:t>
      </w:r>
      <w:r w:rsidR="00066AFB" w:rsidRPr="00066AFB">
        <w:rPr>
          <w:rFonts w:ascii="宋体" w:eastAsia="宋体" w:hAnsi="宋体" w:cs="宋体"/>
          <w:kern w:val="0"/>
          <w:szCs w:val="21"/>
          <w:lang w:bidi="ar"/>
        </w:rPr>
        <w:t>CCS）认可的焊接工艺评定报告，且评定范围覆盖本项目所涉主要材料，具体包括钢质板材（CCSB级及以上船用钢）焊接工艺规程</w:t>
      </w:r>
      <w:r w:rsidR="00066AFB">
        <w:rPr>
          <w:rFonts w:ascii="宋体" w:eastAsia="宋体" w:hAnsi="宋体" w:cs="宋体" w:hint="eastAsia"/>
          <w:kern w:val="0"/>
          <w:szCs w:val="21"/>
          <w:lang w:bidi="ar"/>
        </w:rPr>
        <w:t>、</w:t>
      </w:r>
      <w:r w:rsidR="00066AFB" w:rsidRPr="00066AFB">
        <w:rPr>
          <w:rFonts w:ascii="宋体" w:eastAsia="宋体" w:hAnsi="宋体" w:cs="宋体"/>
          <w:kern w:val="0"/>
          <w:szCs w:val="21"/>
          <w:lang w:bidi="ar"/>
        </w:rPr>
        <w:t>铝质板材（5083 船用铝型材）焊接工艺规程</w:t>
      </w:r>
      <w:r w:rsidR="00066AFB">
        <w:rPr>
          <w:rFonts w:ascii="宋体" w:eastAsia="宋体" w:hAnsi="宋体" w:cs="宋体" w:hint="eastAsia"/>
          <w:kern w:val="0"/>
          <w:szCs w:val="21"/>
          <w:lang w:bidi="ar"/>
        </w:rPr>
        <w:t>，</w:t>
      </w:r>
      <w:r w:rsidR="00066AFB" w:rsidRPr="00066AFB">
        <w:rPr>
          <w:rFonts w:ascii="宋体" w:eastAsia="宋体" w:hAnsi="宋体" w:cs="宋体"/>
          <w:kern w:val="0"/>
          <w:szCs w:val="21"/>
          <w:lang w:bidi="ar"/>
        </w:rPr>
        <w:t>每项得1分，最高得2分。</w:t>
      </w:r>
      <w:r w:rsidR="00FF438D" w:rsidRPr="00066AFB">
        <w:rPr>
          <w:rFonts w:ascii="宋体" w:eastAsia="宋体" w:hAnsi="宋体" w:cs="宋体" w:hint="eastAsia"/>
          <w:kern w:val="0"/>
          <w:szCs w:val="21"/>
          <w:lang w:bidi="ar"/>
        </w:rPr>
        <w:t>(须提供</w:t>
      </w:r>
      <w:r w:rsidR="00FF438D">
        <w:rPr>
          <w:rFonts w:ascii="宋体" w:eastAsia="宋体" w:hAnsi="宋体" w:cs="宋体" w:hint="eastAsia"/>
          <w:kern w:val="0"/>
          <w:szCs w:val="21"/>
          <w:lang w:bidi="ar"/>
        </w:rPr>
        <w:t>评定报告</w:t>
      </w:r>
      <w:r w:rsidR="00FF438D" w:rsidRPr="00066AFB">
        <w:rPr>
          <w:rFonts w:ascii="宋体" w:eastAsia="宋体" w:hAnsi="宋体" w:cs="宋体" w:hint="eastAsia"/>
          <w:kern w:val="0"/>
          <w:szCs w:val="21"/>
          <w:lang w:bidi="ar"/>
        </w:rPr>
        <w:t>并加盖投标人公章</w:t>
      </w:r>
      <w:r w:rsidR="00FF438D" w:rsidRPr="00066AFB">
        <w:rPr>
          <w:rFonts w:ascii="宋体" w:eastAsia="宋体" w:hAnsi="宋体" w:cs="宋体"/>
          <w:kern w:val="0"/>
          <w:szCs w:val="21"/>
          <w:lang w:bidi="ar"/>
        </w:rPr>
        <w:t>)</w:t>
      </w:r>
    </w:p>
    <w:p w14:paraId="42714157" w14:textId="43EE48F0" w:rsidR="00F32411" w:rsidRDefault="005E7209">
      <w:pPr>
        <w:widowControl/>
        <w:spacing w:line="500" w:lineRule="exact"/>
        <w:ind w:firstLine="420"/>
        <w:jc w:val="left"/>
        <w:outlineLvl w:val="1"/>
        <w:rPr>
          <w:rFonts w:ascii="宋体" w:eastAsia="宋体" w:hAnsi="宋体" w:cs="宋体" w:hint="eastAsia"/>
          <w:kern w:val="0"/>
          <w:szCs w:val="21"/>
          <w:lang w:bidi="ar"/>
        </w:rPr>
      </w:pPr>
      <w:r>
        <w:rPr>
          <w:rFonts w:ascii="宋体" w:eastAsia="宋体" w:hAnsi="宋体" w:cs="宋体" w:hint="eastAsia"/>
          <w:kern w:val="0"/>
          <w:szCs w:val="21"/>
          <w:lang w:bidi="ar"/>
        </w:rPr>
        <w:t>2.</w:t>
      </w:r>
      <w:r w:rsidR="00380C1F">
        <w:rPr>
          <w:rFonts w:ascii="宋体" w:eastAsia="宋体" w:hAnsi="宋体" w:cs="宋体" w:hint="eastAsia"/>
          <w:kern w:val="0"/>
          <w:szCs w:val="21"/>
          <w:lang w:bidi="ar"/>
        </w:rPr>
        <w:t>5</w:t>
      </w:r>
      <w:r>
        <w:rPr>
          <w:rFonts w:ascii="宋体" w:eastAsia="宋体" w:hAnsi="宋体" w:cs="宋体" w:hint="eastAsia"/>
          <w:kern w:val="0"/>
          <w:szCs w:val="21"/>
          <w:lang w:bidi="ar"/>
        </w:rPr>
        <w:t>投标人</w:t>
      </w:r>
      <w:r w:rsidR="00066AFB">
        <w:rPr>
          <w:rFonts w:ascii="宋体" w:eastAsia="宋体" w:hAnsi="宋体" w:cs="宋体" w:hint="eastAsia"/>
          <w:color w:val="000000"/>
          <w:kern w:val="0"/>
          <w:szCs w:val="21"/>
        </w:rPr>
        <w:t>自2022年1月1日至投标截止时间前（以船舶检验证书日期为准）承接且交付过</w:t>
      </w:r>
      <w:r w:rsidR="00066AFB">
        <w:rPr>
          <w:rFonts w:ascii="宋体" w:eastAsia="宋体" w:hAnsi="宋体" w:cs="宋体" w:hint="eastAsia"/>
          <w:kern w:val="0"/>
          <w:szCs w:val="21"/>
          <w:lang w:bidi="ar"/>
        </w:rPr>
        <w:t>类似本项目的船艇</w:t>
      </w:r>
      <w:r>
        <w:rPr>
          <w:rFonts w:ascii="宋体" w:eastAsia="宋体" w:hAnsi="宋体" w:cs="宋体" w:hint="eastAsia"/>
          <w:kern w:val="0"/>
          <w:szCs w:val="21"/>
          <w:lang w:bidi="ar"/>
        </w:rPr>
        <w:t>的，每项得</w:t>
      </w:r>
      <w:r w:rsidR="00066AFB">
        <w:rPr>
          <w:rFonts w:ascii="宋体" w:eastAsia="宋体" w:hAnsi="宋体" w:cs="宋体"/>
          <w:kern w:val="0"/>
          <w:szCs w:val="21"/>
          <w:lang w:bidi="ar"/>
        </w:rPr>
        <w:t>2</w:t>
      </w:r>
      <w:r>
        <w:rPr>
          <w:rFonts w:ascii="宋体" w:eastAsia="宋体" w:hAnsi="宋体" w:cs="宋体" w:hint="eastAsia"/>
          <w:kern w:val="0"/>
          <w:szCs w:val="21"/>
          <w:lang w:bidi="ar"/>
        </w:rPr>
        <w:t>分，满分</w:t>
      </w:r>
      <w:r w:rsidR="00EE62FD">
        <w:rPr>
          <w:rFonts w:ascii="宋体" w:eastAsia="宋体" w:hAnsi="宋体" w:cs="宋体" w:hint="eastAsia"/>
          <w:kern w:val="0"/>
          <w:szCs w:val="21"/>
          <w:lang w:bidi="ar"/>
        </w:rPr>
        <w:t>8</w:t>
      </w:r>
      <w:r>
        <w:rPr>
          <w:rFonts w:ascii="宋体" w:eastAsia="宋体" w:hAnsi="宋体" w:cs="宋体" w:hint="eastAsia"/>
          <w:kern w:val="0"/>
          <w:szCs w:val="21"/>
          <w:lang w:bidi="ar"/>
        </w:rPr>
        <w:t>分。(须提供包括合同名称、标的、金额、期限、签字盖章内容的合同关键页</w:t>
      </w:r>
      <w:r w:rsidR="00066AFB">
        <w:rPr>
          <w:rFonts w:ascii="宋体" w:eastAsia="宋体" w:hAnsi="宋体" w:cs="宋体" w:hint="eastAsia"/>
          <w:kern w:val="0"/>
          <w:szCs w:val="21"/>
          <w:lang w:bidi="ar"/>
        </w:rPr>
        <w:t>、</w:t>
      </w:r>
      <w:r w:rsidR="00066AFB" w:rsidRPr="00066AFB">
        <w:rPr>
          <w:rFonts w:ascii="宋体" w:eastAsia="宋体" w:hAnsi="宋体" w:cs="宋体" w:hint="eastAsia"/>
          <w:kern w:val="0"/>
          <w:szCs w:val="21"/>
          <w:lang w:bidi="ar"/>
        </w:rPr>
        <w:t>船舶检验证书</w:t>
      </w:r>
      <w:r w:rsidR="00066AFB">
        <w:rPr>
          <w:rFonts w:ascii="宋体" w:eastAsia="宋体" w:hAnsi="宋体" w:cs="宋体" w:hint="eastAsia"/>
          <w:kern w:val="0"/>
          <w:szCs w:val="21"/>
          <w:lang w:bidi="ar"/>
        </w:rPr>
        <w:t>，</w:t>
      </w:r>
      <w:r w:rsidR="00066AFB" w:rsidRPr="00066AFB">
        <w:rPr>
          <w:rFonts w:ascii="宋体" w:eastAsia="宋体" w:hAnsi="宋体" w:cs="宋体" w:hint="eastAsia"/>
          <w:kern w:val="0"/>
          <w:szCs w:val="21"/>
          <w:lang w:bidi="ar"/>
        </w:rPr>
        <w:t>单个合同多艘船不重复加分</w:t>
      </w:r>
      <w:r>
        <w:rPr>
          <w:rFonts w:ascii="宋体" w:eastAsia="宋体" w:hAnsi="宋体" w:cs="宋体" w:hint="eastAsia"/>
          <w:kern w:val="0"/>
          <w:szCs w:val="21"/>
          <w:lang w:bidi="ar"/>
        </w:rPr>
        <w:t>)</w:t>
      </w:r>
    </w:p>
    <w:bookmarkEnd w:id="209"/>
    <w:p w14:paraId="20F4D32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14:paraId="6B55C61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四、中标候选人</w:t>
      </w:r>
      <w:bookmarkStart w:id="216" w:name="_Hlk92267887"/>
      <w:r>
        <w:rPr>
          <w:rFonts w:ascii="宋体" w:eastAsia="宋体" w:hAnsi="宋体" w:cs="Times New Roman" w:hint="eastAsia"/>
          <w:b/>
          <w:bCs/>
          <w:color w:val="000000" w:themeColor="text1"/>
          <w:szCs w:val="21"/>
        </w:rPr>
        <w:t>推荐原则</w:t>
      </w:r>
      <w:bookmarkEnd w:id="216"/>
    </w:p>
    <w:p w14:paraId="41862A66" w14:textId="3F851853" w:rsidR="00347FE0" w:rsidRPr="00066AFB" w:rsidRDefault="005E7209" w:rsidP="00066AFB">
      <w:pPr>
        <w:spacing w:line="460" w:lineRule="exact"/>
        <w:rPr>
          <w:rFonts w:ascii="宋体" w:eastAsia="宋体" w:hAnsi="宋体" w:cs="Times New Roman" w:hint="eastAsia"/>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。得分且投标报价相同的并列。投标文件满足招标文件全部实质性要求，且按照评审因素的量化指标评审得分最</w:t>
      </w:r>
      <w:r>
        <w:rPr>
          <w:rFonts w:ascii="宋体" w:eastAsia="宋体" w:hAnsi="宋体" w:cs="Times New Roman" w:hint="eastAsia"/>
          <w:color w:val="000000"/>
          <w:szCs w:val="24"/>
        </w:rPr>
        <w:t>高的投标人为排名第一的中标候选人。</w:t>
      </w:r>
    </w:p>
    <w:p w14:paraId="2048A65C" w14:textId="77777777" w:rsidR="00347FE0" w:rsidRDefault="00347FE0" w:rsidP="00347FE0">
      <w:pPr>
        <w:pStyle w:val="3"/>
        <w:ind w:firstLine="643"/>
      </w:pPr>
      <w:r>
        <w:br w:type="page"/>
      </w:r>
    </w:p>
    <w:p w14:paraId="20767024" w14:textId="77777777" w:rsidR="00F32411" w:rsidRDefault="00F32411" w:rsidP="00347FE0">
      <w:pPr>
        <w:widowControl/>
        <w:jc w:val="left"/>
        <w:rPr>
          <w:rFonts w:ascii="宋体" w:eastAsia="宋体" w:hAnsi="Courier New" w:cs="Courier New"/>
          <w:color w:val="000000"/>
          <w:szCs w:val="21"/>
        </w:rPr>
      </w:pPr>
    </w:p>
    <w:p w14:paraId="53156F9C" w14:textId="77777777" w:rsidR="00F32411" w:rsidRDefault="00F32411">
      <w:pPr>
        <w:spacing w:line="420" w:lineRule="exact"/>
        <w:jc w:val="left"/>
        <w:rPr>
          <w:rFonts w:ascii="宋体" w:eastAsia="宋体" w:hAnsi="Courier New" w:cs="Courier New"/>
          <w:color w:val="000000"/>
          <w:szCs w:val="21"/>
        </w:rPr>
      </w:pPr>
    </w:p>
    <w:p w14:paraId="7867845E" w14:textId="77777777" w:rsidR="00F32411" w:rsidRDefault="00F32411">
      <w:pPr>
        <w:spacing w:line="400" w:lineRule="exact"/>
        <w:rPr>
          <w:rFonts w:ascii="Times New Roman" w:eastAsia="宋体" w:hAnsi="Times New Roman" w:cs="Times New Roman"/>
          <w:color w:val="000000"/>
          <w:szCs w:val="24"/>
        </w:rPr>
      </w:pPr>
    </w:p>
    <w:p w14:paraId="364DFC0A" w14:textId="77777777" w:rsidR="00F32411" w:rsidRDefault="00F32411">
      <w:pPr>
        <w:spacing w:line="400" w:lineRule="exact"/>
        <w:rPr>
          <w:rFonts w:ascii="Times New Roman" w:eastAsia="宋体" w:hAnsi="Times New Roman" w:cs="Times New Roman"/>
          <w:color w:val="000000"/>
          <w:szCs w:val="24"/>
        </w:rPr>
      </w:pPr>
    </w:p>
    <w:p w14:paraId="68CAE911" w14:textId="77777777" w:rsidR="00F32411" w:rsidRDefault="00F32411">
      <w:pPr>
        <w:spacing w:line="400" w:lineRule="exact"/>
        <w:rPr>
          <w:rFonts w:ascii="Times New Roman" w:eastAsia="宋体" w:hAnsi="Times New Roman" w:cs="Times New Roman"/>
          <w:color w:val="000000"/>
          <w:szCs w:val="24"/>
        </w:rPr>
      </w:pPr>
    </w:p>
    <w:p w14:paraId="4B5C1E6C" w14:textId="77777777" w:rsidR="00F32411" w:rsidRDefault="00F32411">
      <w:pPr>
        <w:spacing w:line="400" w:lineRule="exact"/>
        <w:rPr>
          <w:rFonts w:ascii="Times New Roman" w:eastAsia="宋体" w:hAnsi="Times New Roman" w:cs="Times New Roman"/>
          <w:color w:val="000000"/>
          <w:szCs w:val="24"/>
        </w:rPr>
      </w:pPr>
    </w:p>
    <w:p w14:paraId="2807E8A2" w14:textId="77777777" w:rsidR="00F32411" w:rsidRDefault="00F32411">
      <w:pPr>
        <w:spacing w:line="400" w:lineRule="exact"/>
        <w:rPr>
          <w:rFonts w:ascii="Times New Roman" w:eastAsia="宋体" w:hAnsi="Times New Roman" w:cs="Times New Roman"/>
          <w:color w:val="000000"/>
          <w:szCs w:val="24"/>
        </w:rPr>
      </w:pPr>
    </w:p>
    <w:p w14:paraId="527448B2" w14:textId="77777777" w:rsidR="00F32411" w:rsidRDefault="00F32411">
      <w:pPr>
        <w:spacing w:line="400" w:lineRule="exact"/>
        <w:rPr>
          <w:rFonts w:ascii="Times New Roman" w:eastAsia="宋体" w:hAnsi="Times New Roman" w:cs="Times New Roman"/>
          <w:color w:val="000000"/>
          <w:szCs w:val="24"/>
        </w:rPr>
      </w:pPr>
    </w:p>
    <w:p w14:paraId="5215B732" w14:textId="77777777" w:rsidR="00F32411" w:rsidRDefault="00F32411">
      <w:pPr>
        <w:spacing w:line="400" w:lineRule="exact"/>
        <w:rPr>
          <w:rFonts w:ascii="Times New Roman" w:eastAsia="宋体" w:hAnsi="Times New Roman" w:cs="Times New Roman"/>
          <w:color w:val="000000"/>
          <w:szCs w:val="24"/>
        </w:rPr>
      </w:pPr>
    </w:p>
    <w:p w14:paraId="2621CD89" w14:textId="77777777" w:rsidR="00F32411" w:rsidRDefault="00F32411">
      <w:pPr>
        <w:spacing w:line="400" w:lineRule="exact"/>
        <w:rPr>
          <w:rFonts w:ascii="Times New Roman" w:eastAsia="宋体" w:hAnsi="Times New Roman" w:cs="Times New Roman"/>
          <w:color w:val="000000"/>
          <w:szCs w:val="24"/>
        </w:rPr>
      </w:pPr>
    </w:p>
    <w:p w14:paraId="79D6C879" w14:textId="77777777" w:rsidR="00F32411" w:rsidRDefault="00F32411">
      <w:pPr>
        <w:spacing w:line="400" w:lineRule="exact"/>
        <w:rPr>
          <w:rFonts w:ascii="Times New Roman" w:eastAsia="宋体" w:hAnsi="Times New Roman" w:cs="Times New Roman"/>
          <w:color w:val="000000"/>
          <w:szCs w:val="24"/>
        </w:rPr>
      </w:pPr>
    </w:p>
    <w:p w14:paraId="3FD5C3A4" w14:textId="77777777" w:rsidR="00F32411" w:rsidRDefault="00F32411">
      <w:pPr>
        <w:spacing w:line="400" w:lineRule="exact"/>
        <w:rPr>
          <w:rFonts w:ascii="Times New Roman" w:eastAsia="宋体" w:hAnsi="Times New Roman" w:cs="Times New Roman"/>
          <w:color w:val="000000"/>
          <w:szCs w:val="24"/>
        </w:rPr>
      </w:pPr>
    </w:p>
    <w:p w14:paraId="06BF43D2"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17"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17"/>
    </w:p>
    <w:p w14:paraId="72998F93" w14:textId="77777777" w:rsidR="00F32411" w:rsidRDefault="005E7209">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0825F4C4" w14:textId="77777777" w:rsidR="00F32411" w:rsidRDefault="00F32411">
      <w:pPr>
        <w:rPr>
          <w:rFonts w:ascii="Times New Roman" w:eastAsia="宋体" w:hAnsi="Times New Roman" w:cs="Times New Roman"/>
          <w:szCs w:val="24"/>
        </w:rPr>
      </w:pPr>
    </w:p>
    <w:p w14:paraId="332BA825" w14:textId="77777777" w:rsidR="00F32411" w:rsidRDefault="00F32411">
      <w:pPr>
        <w:rPr>
          <w:rFonts w:ascii="Times New Roman" w:eastAsia="宋体" w:hAnsi="Times New Roman" w:cs="Times New Roman"/>
          <w:szCs w:val="24"/>
        </w:rPr>
      </w:pPr>
    </w:p>
    <w:p w14:paraId="2CDE5BF9" w14:textId="77777777" w:rsidR="00F32411" w:rsidRDefault="00F32411">
      <w:pPr>
        <w:rPr>
          <w:rFonts w:ascii="Times New Roman" w:eastAsia="宋体" w:hAnsi="Times New Roman" w:cs="Times New Roman"/>
          <w:color w:val="000000" w:themeColor="text1"/>
          <w:szCs w:val="24"/>
        </w:rPr>
      </w:pPr>
    </w:p>
    <w:p w14:paraId="697B32B3" w14:textId="77777777" w:rsidR="00F32411" w:rsidRDefault="00F32411">
      <w:pPr>
        <w:rPr>
          <w:rFonts w:ascii="Times New Roman" w:eastAsia="宋体" w:hAnsi="Times New Roman" w:cs="Times New Roman"/>
          <w:color w:val="000000" w:themeColor="text1"/>
          <w:szCs w:val="24"/>
        </w:rPr>
      </w:pPr>
    </w:p>
    <w:p w14:paraId="3654F5AA" w14:textId="77777777" w:rsidR="00F32411" w:rsidRDefault="00F32411">
      <w:pPr>
        <w:rPr>
          <w:rFonts w:ascii="Times New Roman" w:eastAsia="宋体" w:hAnsi="Times New Roman" w:cs="Times New Roman"/>
          <w:color w:val="000000" w:themeColor="text1"/>
          <w:szCs w:val="24"/>
        </w:rPr>
      </w:pPr>
    </w:p>
    <w:p w14:paraId="74613F2A" w14:textId="77777777" w:rsidR="00F32411" w:rsidRDefault="00F32411">
      <w:pPr>
        <w:rPr>
          <w:rFonts w:ascii="Times New Roman" w:eastAsia="宋体" w:hAnsi="Times New Roman" w:cs="Times New Roman"/>
          <w:color w:val="000000" w:themeColor="text1"/>
          <w:szCs w:val="24"/>
        </w:rPr>
      </w:pPr>
    </w:p>
    <w:p w14:paraId="51C1283E" w14:textId="77777777" w:rsidR="00F32411" w:rsidRDefault="00F32411">
      <w:pPr>
        <w:rPr>
          <w:rFonts w:ascii="Times New Roman" w:eastAsia="宋体" w:hAnsi="Times New Roman" w:cs="Times New Roman"/>
          <w:color w:val="000000" w:themeColor="text1"/>
          <w:szCs w:val="24"/>
        </w:rPr>
      </w:pPr>
    </w:p>
    <w:p w14:paraId="7A31A145" w14:textId="77777777" w:rsidR="00F32411" w:rsidRDefault="00F32411">
      <w:pPr>
        <w:rPr>
          <w:rFonts w:ascii="Times New Roman" w:eastAsia="宋体" w:hAnsi="Times New Roman" w:cs="Times New Roman"/>
          <w:color w:val="000000" w:themeColor="text1"/>
          <w:szCs w:val="24"/>
        </w:rPr>
      </w:pPr>
    </w:p>
    <w:p w14:paraId="5D04D099" w14:textId="77777777" w:rsidR="00F32411" w:rsidRDefault="005E7209">
      <w:pPr>
        <w:jc w:val="center"/>
        <w:rPr>
          <w:rFonts w:ascii="宋体" w:eastAsia="宋体" w:hAnsi="宋体" w:cs="宋体" w:hint="eastAsia"/>
          <w:b/>
          <w:bCs/>
          <w:color w:val="000000" w:themeColor="text1"/>
          <w:spacing w:val="-20"/>
          <w:kern w:val="44"/>
          <w:sz w:val="48"/>
          <w:szCs w:val="48"/>
        </w:rPr>
      </w:pPr>
      <w:r>
        <w:rPr>
          <w:rFonts w:ascii="宋体" w:eastAsia="宋体" w:hAnsi="宋体" w:cs="宋体" w:hint="eastAsia"/>
          <w:b/>
          <w:bCs/>
          <w:color w:val="000000" w:themeColor="text1"/>
          <w:spacing w:val="-20"/>
          <w:kern w:val="44"/>
          <w:sz w:val="48"/>
          <w:szCs w:val="48"/>
        </w:rPr>
        <w:t>钦州市政府采购货物买卖合同</w:t>
      </w:r>
    </w:p>
    <w:p w14:paraId="1CC3533A" w14:textId="77777777" w:rsidR="00F32411" w:rsidRDefault="00F32411">
      <w:pPr>
        <w:rPr>
          <w:rFonts w:ascii="Times New Roman" w:eastAsia="宋体" w:hAnsi="Times New Roman" w:cs="Times New Roman"/>
          <w:color w:val="000000" w:themeColor="text1"/>
          <w:szCs w:val="24"/>
        </w:rPr>
      </w:pPr>
    </w:p>
    <w:p w14:paraId="0C5CA327" w14:textId="77777777" w:rsidR="00F32411" w:rsidRDefault="00F32411">
      <w:pPr>
        <w:rPr>
          <w:rFonts w:ascii="Times New Roman" w:eastAsia="宋体" w:hAnsi="Times New Roman" w:cs="Times New Roman"/>
          <w:color w:val="000000" w:themeColor="text1"/>
          <w:szCs w:val="24"/>
        </w:rPr>
      </w:pPr>
    </w:p>
    <w:p w14:paraId="58EBC2CB" w14:textId="77777777" w:rsidR="00F32411" w:rsidRDefault="00F32411">
      <w:pPr>
        <w:rPr>
          <w:rFonts w:ascii="Times New Roman" w:eastAsia="宋体" w:hAnsi="Times New Roman" w:cs="Times New Roman"/>
          <w:color w:val="000000" w:themeColor="text1"/>
          <w:szCs w:val="24"/>
        </w:rPr>
      </w:pPr>
    </w:p>
    <w:p w14:paraId="679CC55A" w14:textId="77777777" w:rsidR="00F32411" w:rsidRDefault="00F32411">
      <w:pPr>
        <w:rPr>
          <w:rFonts w:ascii="Times New Roman" w:eastAsia="宋体" w:hAnsi="Times New Roman" w:cs="Times New Roman"/>
          <w:color w:val="000000" w:themeColor="text1"/>
          <w:szCs w:val="24"/>
        </w:rPr>
      </w:pPr>
    </w:p>
    <w:p w14:paraId="044C0536" w14:textId="77777777" w:rsidR="00F32411" w:rsidRDefault="00F32411">
      <w:pPr>
        <w:rPr>
          <w:rFonts w:ascii="Times New Roman" w:eastAsia="宋体" w:hAnsi="Times New Roman" w:cs="Times New Roman"/>
          <w:color w:val="000000" w:themeColor="text1"/>
          <w:szCs w:val="24"/>
        </w:rPr>
      </w:pPr>
    </w:p>
    <w:p w14:paraId="7370913A" w14:textId="77777777" w:rsidR="00F32411" w:rsidRDefault="00F32411">
      <w:pPr>
        <w:rPr>
          <w:rFonts w:ascii="Times New Roman" w:eastAsia="宋体" w:hAnsi="Times New Roman" w:cs="Times New Roman"/>
          <w:color w:val="000000" w:themeColor="text1"/>
          <w:szCs w:val="24"/>
        </w:rPr>
      </w:pPr>
    </w:p>
    <w:p w14:paraId="40804925" w14:textId="77777777" w:rsidR="00F32411" w:rsidRDefault="00F32411">
      <w:pPr>
        <w:rPr>
          <w:rFonts w:ascii="Times New Roman" w:eastAsia="宋体" w:hAnsi="Times New Roman" w:cs="Times New Roman"/>
          <w:color w:val="000000" w:themeColor="text1"/>
          <w:szCs w:val="24"/>
        </w:rPr>
      </w:pPr>
    </w:p>
    <w:p w14:paraId="1482D9A6" w14:textId="77777777" w:rsidR="00F32411" w:rsidRDefault="00F32411">
      <w:pPr>
        <w:rPr>
          <w:rFonts w:ascii="Times New Roman" w:eastAsia="宋体" w:hAnsi="Times New Roman" w:cs="Times New Roman"/>
          <w:color w:val="000000" w:themeColor="text1"/>
          <w:szCs w:val="24"/>
        </w:rPr>
      </w:pPr>
    </w:p>
    <w:p w14:paraId="7AE47A89"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宋体" w:eastAsia="宋体" w:hAnsi="宋体" w:cs="宋体" w:hint="eastAsia"/>
          <w:color w:val="000000" w:themeColor="text1"/>
          <w:kern w:val="0"/>
          <w:sz w:val="32"/>
          <w:szCs w:val="32"/>
        </w:rPr>
        <w:t>项目名称：</w:t>
      </w:r>
      <w:r>
        <w:rPr>
          <w:rFonts w:ascii="Times New Roman" w:eastAsia="宋体" w:hAnsi="Times New Roman" w:cs="Times New Roman"/>
          <w:color w:val="000000" w:themeColor="text1"/>
          <w:sz w:val="32"/>
          <w:szCs w:val="32"/>
          <w:u w:val="single"/>
        </w:rPr>
        <w:t xml:space="preserve">                            </w:t>
      </w:r>
    </w:p>
    <w:p w14:paraId="2A3DD3A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合同编号：</w:t>
      </w:r>
      <w:r>
        <w:rPr>
          <w:rFonts w:ascii="Times New Roman" w:eastAsia="宋体" w:hAnsi="Times New Roman" w:cs="Times New Roman"/>
          <w:color w:val="000000" w:themeColor="text1"/>
          <w:sz w:val="32"/>
          <w:szCs w:val="32"/>
          <w:u w:val="single"/>
        </w:rPr>
        <w:t xml:space="preserve">                            </w:t>
      </w:r>
    </w:p>
    <w:p w14:paraId="20EE8212"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甲</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7900A76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乙</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29241E53"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签订时间：</w:t>
      </w:r>
      <w:r>
        <w:rPr>
          <w:rFonts w:ascii="Times New Roman" w:eastAsia="宋体" w:hAnsi="Times New Roman" w:cs="Times New Roman"/>
          <w:color w:val="000000" w:themeColor="text1"/>
          <w:sz w:val="32"/>
          <w:szCs w:val="32"/>
          <w:u w:val="single"/>
        </w:rPr>
        <w:t xml:space="preserve">                            </w:t>
      </w:r>
    </w:p>
    <w:p w14:paraId="69AC1743" w14:textId="77777777" w:rsidR="00F32411" w:rsidRDefault="00F32411">
      <w:pPr>
        <w:rPr>
          <w:rFonts w:ascii="Times New Roman" w:eastAsia="宋体" w:hAnsi="Times New Roman" w:cs="Times New Roman"/>
          <w:color w:val="000000" w:themeColor="text1"/>
          <w:szCs w:val="24"/>
        </w:rPr>
      </w:pPr>
    </w:p>
    <w:p w14:paraId="0A055FA0" w14:textId="77777777" w:rsidR="00F32411" w:rsidRDefault="005E7209">
      <w:pPr>
        <w:spacing w:line="400" w:lineRule="exact"/>
        <w:rPr>
          <w:rFonts w:ascii="Times New Roman" w:eastAsia="宋体" w:hAnsi="Times New Roman" w:cs="Times New Roman"/>
          <w:color w:val="000000" w:themeColor="text1"/>
          <w:szCs w:val="24"/>
        </w:rPr>
      </w:pPr>
      <w:r>
        <w:rPr>
          <w:rFonts w:ascii="Times New Roman" w:eastAsia="黑体" w:hAnsi="Times New Roman" w:cs="Times New Roman"/>
          <w:color w:val="000000" w:themeColor="text1"/>
          <w:sz w:val="44"/>
          <w:szCs w:val="44"/>
        </w:rPr>
        <w:br w:type="page"/>
      </w:r>
    </w:p>
    <w:p w14:paraId="0B324163" w14:textId="77777777" w:rsidR="00F32411" w:rsidRDefault="00F32411">
      <w:pPr>
        <w:spacing w:line="400" w:lineRule="exact"/>
        <w:rPr>
          <w:rFonts w:ascii="Times New Roman" w:eastAsia="宋体" w:hAnsi="Times New Roman" w:cs="Times New Roman"/>
          <w:color w:val="000000" w:themeColor="text1"/>
          <w:szCs w:val="24"/>
        </w:rPr>
      </w:pPr>
    </w:p>
    <w:p w14:paraId="220338A6" w14:textId="77777777" w:rsidR="00F32411" w:rsidRDefault="005E7209">
      <w:pPr>
        <w:jc w:val="center"/>
        <w:rPr>
          <w:rFonts w:ascii="Times New Roman" w:eastAsia="黑体" w:hAnsi="Times New Roman" w:cs="Times New Roman"/>
          <w:color w:val="000000" w:themeColor="text1"/>
          <w:sz w:val="44"/>
          <w:szCs w:val="44"/>
        </w:rPr>
      </w:pPr>
      <w:r>
        <w:rPr>
          <w:rFonts w:ascii="Times New Roman" w:eastAsia="黑体" w:hAnsi="Times New Roman" w:cs="Times New Roman" w:hint="eastAsia"/>
          <w:color w:val="000000" w:themeColor="text1"/>
          <w:sz w:val="44"/>
          <w:szCs w:val="44"/>
        </w:rPr>
        <w:t>使</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用</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说</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明</w:t>
      </w:r>
    </w:p>
    <w:p w14:paraId="70A10F4B" w14:textId="77777777" w:rsidR="00F32411" w:rsidRDefault="00F32411">
      <w:pPr>
        <w:spacing w:line="400" w:lineRule="exact"/>
        <w:rPr>
          <w:rFonts w:ascii="Times New Roman" w:eastAsia="宋体" w:hAnsi="Times New Roman" w:cs="Times New Roman"/>
          <w:color w:val="000000" w:themeColor="text1"/>
          <w:szCs w:val="24"/>
        </w:rPr>
      </w:pPr>
    </w:p>
    <w:p w14:paraId="6DD4AC06"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14:paraId="12D86515" w14:textId="77777777" w:rsidR="00F32411" w:rsidRDefault="005E7209">
      <w:pP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 xml:space="preserve">   </w:t>
      </w:r>
      <w:r>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14:paraId="12AA96B2"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14:paraId="3563E9C1" w14:textId="77777777" w:rsidR="00F32411" w:rsidRDefault="00F32411">
      <w:pPr>
        <w:keepNext/>
        <w:keepLines/>
        <w:adjustRightInd w:val="0"/>
        <w:snapToGrid w:val="0"/>
        <w:spacing w:line="400" w:lineRule="exact"/>
        <w:jc w:val="center"/>
        <w:outlineLvl w:val="1"/>
        <w:rPr>
          <w:rFonts w:ascii="黑体" w:eastAsia="黑体" w:hAnsi="黑体" w:cs="Times New Roman" w:hint="eastAsia"/>
          <w:b/>
          <w:bCs/>
          <w:color w:val="000000" w:themeColor="text1"/>
          <w:sz w:val="28"/>
          <w:szCs w:val="28"/>
        </w:rPr>
      </w:pPr>
      <w:bookmarkStart w:id="218" w:name="_Toc22209"/>
    </w:p>
    <w:p w14:paraId="550B68B4" w14:textId="77777777" w:rsidR="00F32411" w:rsidRDefault="005E7209">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r>
        <w:rPr>
          <w:rFonts w:ascii="黑体" w:eastAsia="黑体" w:hAnsi="黑体" w:cs="Times New Roman" w:hint="eastAsia"/>
          <w:color w:val="000000" w:themeColor="text1"/>
          <w:sz w:val="28"/>
          <w:szCs w:val="28"/>
        </w:rPr>
        <w:t xml:space="preserve">第一节 </w:t>
      </w:r>
      <w:r>
        <w:rPr>
          <w:rFonts w:ascii="黑体" w:eastAsia="黑体" w:hAnsi="华文中宋" w:cs="Times New Roman" w:hint="eastAsia"/>
          <w:color w:val="000000" w:themeColor="text1"/>
          <w:sz w:val="28"/>
          <w:szCs w:val="28"/>
        </w:rPr>
        <w:t>政府采购合同协议书</w:t>
      </w:r>
      <w:bookmarkEnd w:id="218"/>
    </w:p>
    <w:p w14:paraId="31BCA832" w14:textId="77777777" w:rsidR="00F32411" w:rsidRDefault="00F32411">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p>
    <w:p w14:paraId="2D8D41BC"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（采购人、受采购人委托签订合同的单位或采购文件约定的合同甲方） </w:t>
      </w:r>
    </w:p>
    <w:p w14:paraId="1F1F8C49"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乙方1（全称）：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（供应商）</w:t>
      </w:r>
    </w:p>
    <w:p w14:paraId="18558ED5"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乙方2（全称）：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255551B4"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Times New Roman" w:eastAsia="宋体" w:hAnsi="Times New Roman" w:cs="Times New Roman" w:hint="eastAsia"/>
          <w:color w:val="000000" w:themeColor="text1"/>
          <w:szCs w:val="24"/>
        </w:rPr>
        <w:t>乙方</w:t>
      </w:r>
      <w:r>
        <w:rPr>
          <w:rFonts w:ascii="宋体" w:eastAsia="宋体" w:hAnsi="宋体" w:cs="Times New Roman" w:hint="eastAsia"/>
          <w:color w:val="000000" w:themeColor="text1"/>
          <w:szCs w:val="21"/>
        </w:rPr>
        <w:t>3</w:t>
      </w:r>
      <w:r>
        <w:rPr>
          <w:rFonts w:ascii="Times New Roman" w:eastAsia="宋体" w:hAnsi="Times New Roman" w:cs="Times New Roman" w:hint="eastAsia"/>
          <w:color w:val="000000" w:themeColor="text1"/>
          <w:szCs w:val="24"/>
        </w:rPr>
        <w:t>（全称）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552C3570" w14:textId="77777777" w:rsidR="00F32411" w:rsidRDefault="00F32411">
      <w:pPr>
        <w:spacing w:line="420" w:lineRule="exact"/>
        <w:rPr>
          <w:rFonts w:ascii="Times New Roman" w:eastAsia="宋体" w:hAnsi="Times New Roman" w:cs="Times New Roman"/>
          <w:color w:val="000000" w:themeColor="text1"/>
          <w:szCs w:val="24"/>
        </w:rPr>
      </w:pPr>
    </w:p>
    <w:p w14:paraId="1C0AFBB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67F9F1"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项目信息</w:t>
      </w:r>
    </w:p>
    <w:p w14:paraId="6BEC778D" w14:textId="77777777" w:rsidR="00F32411" w:rsidRDefault="005E7209">
      <w:pPr>
        <w:numPr>
          <w:ilvl w:val="0"/>
          <w:numId w:val="2"/>
        </w:numPr>
        <w:adjustRightInd w:val="0"/>
        <w:snapToGrid w:val="0"/>
        <w:spacing w:line="420" w:lineRule="exact"/>
        <w:ind w:firstLineChars="200" w:firstLine="42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采购项目名称：</w:t>
      </w:r>
      <w:r>
        <w:rPr>
          <w:rFonts w:ascii="宋体" w:eastAsia="宋体" w:hAnsi="宋体" w:cs="Times New Roman" w:hint="eastAsia"/>
          <w:color w:val="000000" w:themeColor="text1"/>
          <w:szCs w:val="21"/>
          <w:u w:val="single"/>
        </w:rPr>
        <w:t xml:space="preserve">                                          </w:t>
      </w:r>
    </w:p>
    <w:p w14:paraId="69B356BA" w14:textId="77777777" w:rsidR="00F32411" w:rsidRDefault="005E7209">
      <w:pPr>
        <w:tabs>
          <w:tab w:val="left" w:pos="999"/>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采购项目编号：</w:t>
      </w:r>
      <w:r>
        <w:rPr>
          <w:rFonts w:ascii="宋体" w:eastAsia="宋体" w:hAnsi="宋体" w:cs="Times New Roman" w:hint="eastAsia"/>
          <w:color w:val="000000" w:themeColor="text1"/>
          <w:szCs w:val="21"/>
          <w:u w:val="single"/>
        </w:rPr>
        <w:t xml:space="preserve">                                          </w:t>
      </w:r>
    </w:p>
    <w:p w14:paraId="20131D2D"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（2）采购计划编号：</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85307A4"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（3）项目内容：</w:t>
      </w:r>
    </w:p>
    <w:p w14:paraId="4458CC36"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采购标的及数量（台/套</w:t>
      </w:r>
      <w:r>
        <w:rPr>
          <w:rFonts w:ascii="宋体" w:eastAsia="宋体" w:hAnsi="宋体" w:cs="Times New Roman" w:hint="eastAsia"/>
          <w:color w:val="000000" w:themeColor="text1"/>
          <w:szCs w:val="21"/>
          <w:lang w:val="en"/>
        </w:rPr>
        <w:t>/个/架/组等</w:t>
      </w: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D9EFED9"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lang w:val="en"/>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lang w:val="en"/>
        </w:rPr>
        <w:t xml:space="preserve">     </w:t>
      </w:r>
      <w:r>
        <w:rPr>
          <w:rFonts w:ascii="宋体" w:eastAsia="宋体" w:hAnsi="宋体" w:cs="宋体" w:hint="eastAsia"/>
          <w:color w:val="000000" w:themeColor="text1"/>
          <w:szCs w:val="21"/>
        </w:rPr>
        <w:t>规格型号：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p>
    <w:p w14:paraId="77A38C64" w14:textId="77777777" w:rsidR="00F32411" w:rsidRDefault="005E7209">
      <w:pPr>
        <w:adjustRightInd w:val="0"/>
        <w:snapToGrid w:val="0"/>
        <w:spacing w:line="420" w:lineRule="exact"/>
        <w:ind w:firstLineChars="450" w:firstLine="945"/>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采购标的的技术要求、商务要求具体见附件。</w:t>
      </w:r>
    </w:p>
    <w:p w14:paraId="584DD60F" w14:textId="77777777" w:rsidR="00F32411" w:rsidRDefault="005E7209">
      <w:pPr>
        <w:adjustRightInd w:val="0"/>
        <w:snapToGrid w:val="0"/>
        <w:spacing w:line="420" w:lineRule="exact"/>
        <w:ind w:firstLineChars="450" w:firstLine="945"/>
        <w:rPr>
          <w:rFonts w:ascii="宋体" w:eastAsia="宋体" w:hAnsi="宋体" w:cs="宋体" w:hint="eastAsia"/>
          <w:color w:val="000000" w:themeColor="text1"/>
          <w:szCs w:val="21"/>
        </w:rPr>
      </w:pPr>
      <w:r>
        <w:rPr>
          <w:rFonts w:ascii="汉仪书宋二S" w:eastAsia="汉仪书宋二S" w:hAnsi="汉仪书宋二S" w:cs="汉仪书宋二S"/>
          <w:color w:val="000000" w:themeColor="text1"/>
          <w:szCs w:val="21"/>
        </w:rPr>
        <w:t>①</w:t>
      </w:r>
      <w:r>
        <w:rPr>
          <w:rFonts w:ascii="宋体" w:eastAsia="宋体" w:hAnsi="宋体" w:cs="宋体" w:hint="eastAsia"/>
          <w:color w:val="000000" w:themeColor="text1"/>
          <w:szCs w:val="21"/>
        </w:rPr>
        <w:t>涉及信息类产品，请填写该产品关键部件的品牌、型号：</w:t>
      </w:r>
    </w:p>
    <w:p w14:paraId="3D19CF7F"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szCs w:val="21"/>
        </w:rPr>
        <w:t xml:space="preserve">     标的名称：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u w:val="single"/>
          <w:lang w:val="en"/>
        </w:rPr>
        <w:t xml:space="preserve">               </w:t>
      </w:r>
      <w:r>
        <w:rPr>
          <w:rFonts w:ascii="宋体" w:eastAsia="宋体" w:hAnsi="宋体" w:cs="宋体" w:hint="eastAsia"/>
          <w:color w:val="000000" w:themeColor="text1"/>
          <w:kern w:val="0"/>
          <w:szCs w:val="21"/>
          <w:u w:val="single"/>
        </w:rPr>
        <w:t xml:space="preserve">    </w:t>
      </w:r>
    </w:p>
    <w:p w14:paraId="223A1102"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w:t>
      </w:r>
    </w:p>
    <w:p w14:paraId="28AB3359"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关键部件</w:t>
      </w: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p>
    <w:p w14:paraId="4ADDAAF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p>
    <w:p w14:paraId="34F459BD"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1D236E3F"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汉仪书宋二S" w:eastAsia="汉仪书宋二S" w:hAnsi="汉仪书宋二S" w:cs="汉仪书宋二S"/>
          <w:color w:val="000000" w:themeColor="text1"/>
          <w:kern w:val="0"/>
          <w:szCs w:val="21"/>
        </w:rPr>
        <w:t>②</w:t>
      </w:r>
      <w:r>
        <w:rPr>
          <w:rFonts w:ascii="宋体" w:eastAsia="宋体" w:hAnsi="宋体" w:cs="宋体" w:hint="eastAsia"/>
          <w:color w:val="000000" w:themeColor="text1"/>
          <w:kern w:val="0"/>
          <w:szCs w:val="21"/>
        </w:rPr>
        <w:t>涉及车辆采购，请填写是否属于新能源汽车：</w:t>
      </w:r>
    </w:p>
    <w:p w14:paraId="73491E68"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是，《政府采购品目分类目录》底级品目名称：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数量：</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金额：</w:t>
      </w:r>
      <w:r>
        <w:rPr>
          <w:rFonts w:ascii="宋体" w:eastAsia="宋体" w:hAnsi="宋体" w:cs="宋体" w:hint="eastAsia"/>
          <w:color w:val="000000" w:themeColor="text1"/>
          <w:kern w:val="0"/>
          <w:szCs w:val="21"/>
          <w:u w:val="single"/>
        </w:rPr>
        <w:t xml:space="preserve">     </w:t>
      </w:r>
    </w:p>
    <w:p w14:paraId="57206C79"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否</w:t>
      </w:r>
    </w:p>
    <w:p w14:paraId="11EE3EFE"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lang w:val="en"/>
        </w:rPr>
        <w:t>4</w:t>
      </w:r>
      <w:r>
        <w:rPr>
          <w:rFonts w:ascii="宋体" w:eastAsia="宋体" w:hAnsi="宋体" w:cs="宋体" w:hint="eastAsia"/>
          <w:color w:val="000000" w:themeColor="text1"/>
          <w:kern w:val="0"/>
          <w:szCs w:val="21"/>
        </w:rPr>
        <w:t>）政府采购组织形式：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政府集中采购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部门集中采购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分散采购</w:t>
      </w:r>
    </w:p>
    <w:p w14:paraId="7BF3525D" w14:textId="77777777" w:rsidR="00F32411" w:rsidRDefault="005E7209">
      <w:pPr>
        <w:widowControl/>
        <w:autoSpaceDE w:val="0"/>
        <w:autoSpaceDN w:val="0"/>
        <w:adjustRightInd w:val="0"/>
        <w:snapToGrid w:val="0"/>
        <w:spacing w:line="420" w:lineRule="exact"/>
        <w:ind w:firstLineChars="135" w:firstLine="283"/>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lang w:val="en"/>
        </w:rPr>
        <w:t>5</w:t>
      </w:r>
      <w:r>
        <w:rPr>
          <w:rFonts w:ascii="宋体" w:eastAsia="宋体" w:hAnsi="宋体" w:cs="宋体" w:hint="eastAsia"/>
          <w:color w:val="000000" w:themeColor="text1"/>
          <w:kern w:val="0"/>
          <w:szCs w:val="21"/>
        </w:rPr>
        <w:t>）政府采购方式：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公开招标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邀请招标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竞争性谈判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竞争性磋商</w:t>
      </w:r>
    </w:p>
    <w:p w14:paraId="40ABAD8D" w14:textId="77777777" w:rsidR="00F32411" w:rsidRDefault="005E7209">
      <w:pPr>
        <w:widowControl/>
        <w:autoSpaceDE w:val="0"/>
        <w:autoSpaceDN w:val="0"/>
        <w:adjustRightInd w:val="0"/>
        <w:snapToGrid w:val="0"/>
        <w:spacing w:line="420" w:lineRule="exact"/>
        <w:ind w:firstLine="420"/>
        <w:jc w:val="left"/>
        <w:rPr>
          <w:rFonts w:ascii="宋体" w:eastAsia="宋体" w:hAnsi="宋体" w:cs="宋体" w:hint="eastAsia"/>
          <w:color w:val="000000" w:themeColor="text1"/>
          <w:kern w:val="0"/>
          <w:szCs w:val="21"/>
          <w:u w:val="single"/>
        </w:rPr>
      </w:pPr>
      <w:r>
        <w:rPr>
          <w:rFonts w:ascii="宋体" w:eastAsia="华文楷体" w:hAnsi="宋体" w:cs="宋体" w:hint="eastAsia"/>
          <w:color w:val="000000" w:themeColor="text1"/>
          <w:kern w:val="0"/>
          <w:sz w:val="22"/>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询价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单一来源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框架协议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其他：</w:t>
      </w:r>
      <w:r>
        <w:rPr>
          <w:rFonts w:ascii="宋体" w:eastAsia="宋体" w:hAnsi="宋体" w:cs="宋体" w:hint="eastAsia"/>
          <w:color w:val="000000" w:themeColor="text1"/>
          <w:kern w:val="0"/>
          <w:szCs w:val="21"/>
          <w:u w:val="single"/>
        </w:rPr>
        <w:t xml:space="preserve">          </w:t>
      </w:r>
    </w:p>
    <w:p w14:paraId="152DC621" w14:textId="77777777" w:rsidR="00F32411" w:rsidRDefault="005E7209">
      <w:pPr>
        <w:widowControl/>
        <w:autoSpaceDE w:val="0"/>
        <w:autoSpaceDN w:val="0"/>
        <w:adjustRightInd w:val="0"/>
        <w:snapToGrid w:val="0"/>
        <w:spacing w:line="420" w:lineRule="exact"/>
        <w:ind w:firstLineChars="193" w:firstLine="425"/>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 w:val="22"/>
          <w:szCs w:val="21"/>
        </w:rPr>
        <w:t>（</w:t>
      </w:r>
      <w:r>
        <w:rPr>
          <w:rFonts w:ascii="宋体" w:eastAsia="华文楷体" w:hAnsi="宋体" w:cs="华文楷体" w:hint="eastAsia"/>
          <w:color w:val="000000" w:themeColor="text1"/>
          <w:kern w:val="0"/>
          <w:sz w:val="22"/>
          <w:szCs w:val="21"/>
        </w:rPr>
        <w:t>6</w:t>
      </w:r>
      <w:r>
        <w:rPr>
          <w:rFonts w:ascii="宋体" w:eastAsia="华文楷体" w:hAnsi="宋体" w:cs="华文楷体" w:hint="eastAsia"/>
          <w:color w:val="000000" w:themeColor="text1"/>
          <w:kern w:val="0"/>
          <w:sz w:val="22"/>
          <w:szCs w:val="21"/>
        </w:rPr>
        <w:t>）</w:t>
      </w:r>
      <w:r>
        <w:rPr>
          <w:rFonts w:ascii="宋体" w:eastAsia="宋体" w:hAnsi="宋体" w:cs="Times New Roman" w:hint="eastAsia"/>
          <w:color w:val="000000" w:themeColor="text1"/>
          <w:szCs w:val="21"/>
        </w:rPr>
        <w:t>中标（成交）采购标的制造商是否为中小企业：</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816938B"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本合同是否为专门面向中小企业的采购合同（中小企业预留合同）：</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526EDC6"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若本项目不专门面向中小企业采购，是否给予小微企业评审优惠：</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17C9A33"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中标（成交）采购标的制造商是否为残疾人福利性单位：</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14346521" w14:textId="77777777" w:rsidR="00F32411" w:rsidRDefault="005E7209">
      <w:pPr>
        <w:snapToGrid w:val="0"/>
        <w:spacing w:line="42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中标（成交）采购标的制造商是否为监狱企业：</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9186B38" w14:textId="77777777" w:rsidR="00F32411" w:rsidRDefault="005E7209">
      <w:pPr>
        <w:adjustRightInd w:val="0"/>
        <w:snapToGrid w:val="0"/>
        <w:spacing w:line="420" w:lineRule="exact"/>
        <w:ind w:firstLineChars="195" w:firstLine="40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（7）合同是否分包：</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78D62113"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分包主要内容：</w:t>
      </w:r>
      <w:r>
        <w:rPr>
          <w:rFonts w:ascii="宋体" w:eastAsia="宋体" w:hAnsi="宋体" w:cs="Times New Roman" w:hint="eastAsia"/>
          <w:color w:val="000000" w:themeColor="text1"/>
          <w:szCs w:val="21"/>
          <w:u w:val="single"/>
        </w:rPr>
        <w:t xml:space="preserve">                                                         </w:t>
      </w:r>
    </w:p>
    <w:p w14:paraId="49BFDF05"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分包供应商/制造商名称（如供应商和制造商不同，请分别填写）：</w:t>
      </w:r>
    </w:p>
    <w:p w14:paraId="60DBAC3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u w:val="single"/>
        </w:rPr>
        <w:t xml:space="preserve">                                                                       </w:t>
      </w:r>
    </w:p>
    <w:p w14:paraId="666B8FC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分包供应商/制造商类型（如果供应商和制造商不同，只填写制造商类型）：</w:t>
      </w:r>
    </w:p>
    <w:p w14:paraId="47789E0A" w14:textId="77777777" w:rsidR="00F32411" w:rsidRDefault="005E7209">
      <w:pPr>
        <w:adjustRightInd w:val="0"/>
        <w:snapToGrid w:val="0"/>
        <w:spacing w:line="420" w:lineRule="exact"/>
        <w:ind w:firstLineChars="400" w:firstLine="840"/>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大型企业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中型企业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小微型企业  </w:t>
      </w:r>
    </w:p>
    <w:p w14:paraId="7953B50E" w14:textId="77777777" w:rsidR="00F32411" w:rsidRDefault="005E7209">
      <w:pPr>
        <w:adjustRightInd w:val="0"/>
        <w:snapToGrid w:val="0"/>
        <w:spacing w:line="420" w:lineRule="exact"/>
        <w:ind w:firstLineChars="400" w:firstLine="840"/>
        <w:rPr>
          <w:rFonts w:ascii="Times New Roman" w:eastAsia="华文楷体" w:hAnsi="Times New Roman" w:cs="Times New Roman"/>
          <w:color w:val="000000" w:themeColor="text1"/>
          <w:szCs w:val="24"/>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残疾人福利性单位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监狱企业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p>
    <w:p w14:paraId="1B55C89C" w14:textId="77777777" w:rsidR="00F32411" w:rsidRDefault="005E7209">
      <w:pPr>
        <w:adjustRightInd w:val="0"/>
        <w:snapToGrid w:val="0"/>
        <w:spacing w:line="420" w:lineRule="exact"/>
        <w:rPr>
          <w:rFonts w:ascii="宋体" w:eastAsia="宋体" w:hAnsi="宋体" w:cs="宋体"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8</w:t>
      </w:r>
      <w:r>
        <w:rPr>
          <w:rFonts w:ascii="宋体" w:eastAsia="宋体" w:hAnsi="宋体" w:cs="宋体" w:hint="eastAsia"/>
          <w:color w:val="000000" w:themeColor="text1"/>
          <w:szCs w:val="21"/>
        </w:rPr>
        <w:t>）中标（成交）供应商是否为外商投资企业：</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 xml:space="preserve">是  </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否</w:t>
      </w:r>
    </w:p>
    <w:p w14:paraId="44FDB927" w14:textId="77777777" w:rsidR="00F32411" w:rsidRDefault="005E7209">
      <w:pPr>
        <w:widowControl/>
        <w:tabs>
          <w:tab w:val="left" w:pos="1340"/>
        </w:tabs>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kern w:val="0"/>
          <w:szCs w:val="21"/>
        </w:rPr>
        <w:t xml:space="preserve">     外商投资企业类型：</w:t>
      </w:r>
      <w:r>
        <w:rPr>
          <w:rFonts w:ascii="宋体" w:eastAsia="宋体" w:hAnsi="宋体" w:cs="宋体" w:hint="eastAsia"/>
          <w:iCs/>
          <w:color w:val="000000" w:themeColor="text1"/>
          <w:kern w:val="0"/>
          <w:szCs w:val="21"/>
        </w:rPr>
        <w:sym w:font="Wingdings" w:char="F0A8"/>
      </w:r>
      <w:r>
        <w:rPr>
          <w:rFonts w:ascii="宋体" w:eastAsia="宋体" w:hAnsi="宋体" w:cs="宋体" w:hint="eastAsia"/>
          <w:color w:val="000000" w:themeColor="text1"/>
          <w:kern w:val="0"/>
          <w:szCs w:val="21"/>
        </w:rPr>
        <w:t xml:space="preserve">全部由外国投资者投资  </w:t>
      </w:r>
      <w:r>
        <w:rPr>
          <w:rFonts w:ascii="宋体" w:eastAsia="宋体" w:hAnsi="宋体" w:cs="宋体" w:hint="eastAsia"/>
          <w:iCs/>
          <w:color w:val="000000" w:themeColor="text1"/>
          <w:kern w:val="0"/>
          <w:szCs w:val="21"/>
        </w:rPr>
        <w:sym w:font="Wingdings" w:char="F0A8"/>
      </w:r>
      <w:r>
        <w:rPr>
          <w:rFonts w:ascii="宋体" w:eastAsia="宋体" w:hAnsi="宋体" w:cs="宋体" w:hint="eastAsia"/>
          <w:iCs/>
          <w:color w:val="000000" w:themeColor="text1"/>
          <w:kern w:val="0"/>
          <w:szCs w:val="21"/>
        </w:rPr>
        <w:t>部分由外国投资者投资</w:t>
      </w:r>
    </w:p>
    <w:p w14:paraId="54B4D4A6" w14:textId="77777777" w:rsidR="00F32411" w:rsidRDefault="005E7209">
      <w:pPr>
        <w:adjustRightInd w:val="0"/>
        <w:snapToGrid w:val="0"/>
        <w:spacing w:line="420" w:lineRule="exact"/>
        <w:ind w:firstLineChars="145" w:firstLine="304"/>
        <w:rPr>
          <w:rFonts w:ascii="宋体" w:eastAsia="宋体" w:hAnsi="宋体" w:cs="宋体" w:hint="eastAsia"/>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9</w:t>
      </w:r>
      <w:r>
        <w:rPr>
          <w:rFonts w:ascii="宋体" w:eastAsia="宋体" w:hAnsi="宋体" w:cs="宋体" w:hint="eastAsia"/>
          <w:color w:val="000000" w:themeColor="text1"/>
          <w:szCs w:val="21"/>
        </w:rPr>
        <w:t>）是否涉及进口产品：</w:t>
      </w:r>
    </w:p>
    <w:p w14:paraId="384EC916" w14:textId="77777777" w:rsidR="00F32411" w:rsidRDefault="005E7209">
      <w:pPr>
        <w:adjustRightInd w:val="0"/>
        <w:snapToGrid w:val="0"/>
        <w:spacing w:line="420" w:lineRule="exact"/>
        <w:ind w:firstLineChars="400" w:firstLine="840"/>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是，《政府采购品目分类目录》底级品目名称：</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金额：</w:t>
      </w:r>
      <w:r>
        <w:rPr>
          <w:rFonts w:ascii="宋体" w:eastAsia="宋体" w:hAnsi="宋体" w:cs="宋体" w:hint="eastAsia"/>
          <w:color w:val="000000" w:themeColor="text1"/>
          <w:szCs w:val="21"/>
          <w:u w:val="single"/>
        </w:rPr>
        <w:t xml:space="preserve">            </w:t>
      </w:r>
    </w:p>
    <w:p w14:paraId="4185103B"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宋体" w:hint="eastAsia"/>
          <w:color w:val="000000" w:themeColor="text1"/>
          <w:szCs w:val="21"/>
        </w:rPr>
        <w:t xml:space="preserve">   国别：</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规格型号：</w:t>
      </w:r>
      <w:r>
        <w:rPr>
          <w:rFonts w:ascii="宋体" w:eastAsia="宋体" w:hAnsi="宋体" w:cs="宋体" w:hint="eastAsia"/>
          <w:color w:val="000000" w:themeColor="text1"/>
          <w:szCs w:val="21"/>
          <w:u w:val="single"/>
        </w:rPr>
        <w:t xml:space="preserve">                  </w:t>
      </w:r>
    </w:p>
    <w:p w14:paraId="28CC8CF7"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4A4897ED"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w:t>
      </w:r>
      <w:r>
        <w:rPr>
          <w:rFonts w:ascii="宋体" w:eastAsia="宋体" w:hAnsi="宋体" w:cs="Times New Roman" w:hint="eastAsia"/>
          <w:color w:val="000000" w:themeColor="text1"/>
          <w:szCs w:val="21"/>
          <w:lang w:val="en"/>
        </w:rPr>
        <w:t>0</w:t>
      </w:r>
      <w:r>
        <w:rPr>
          <w:rFonts w:ascii="宋体" w:eastAsia="宋体" w:hAnsi="宋体" w:cs="Times New Roman" w:hint="eastAsia"/>
          <w:color w:val="000000" w:themeColor="text1"/>
          <w:szCs w:val="21"/>
        </w:rPr>
        <w:t>）是否涉及节能产品：</w:t>
      </w:r>
    </w:p>
    <w:p w14:paraId="5DF941C7"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是，《节能产品政府采购品目清单》的底级品目名称：</w:t>
      </w:r>
      <w:r>
        <w:rPr>
          <w:rFonts w:ascii="宋体" w:eastAsia="宋体" w:hAnsi="宋体" w:cs="Times New Roman" w:hint="eastAsia"/>
          <w:color w:val="000000" w:themeColor="text1"/>
          <w:szCs w:val="21"/>
          <w:u w:val="single"/>
        </w:rPr>
        <w:t xml:space="preserve">                      </w:t>
      </w:r>
    </w:p>
    <w:p w14:paraId="3E5D5199"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D104069"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是否涉及环境标志产品：</w:t>
      </w:r>
    </w:p>
    <w:p w14:paraId="1383D038"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是，《环境标志产品政府采购品目清单》的底级品目名称：</w:t>
      </w:r>
      <w:r>
        <w:rPr>
          <w:rFonts w:ascii="宋体" w:eastAsia="宋体" w:hAnsi="宋体" w:cs="Times New Roman" w:hint="eastAsia"/>
          <w:color w:val="000000" w:themeColor="text1"/>
          <w:szCs w:val="21"/>
          <w:u w:val="single"/>
        </w:rPr>
        <w:t xml:space="preserve">                  </w:t>
      </w:r>
    </w:p>
    <w:p w14:paraId="42D7A02D"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528C226" w14:textId="77777777" w:rsidR="00F32411" w:rsidRDefault="005E7209">
      <w:pPr>
        <w:widowControl/>
        <w:autoSpaceDE w:val="0"/>
        <w:autoSpaceDN w:val="0"/>
        <w:adjustRightInd w:val="0"/>
        <w:snapToGrid w:val="0"/>
        <w:spacing w:line="420" w:lineRule="exact"/>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Cs w:val="21"/>
        </w:rPr>
        <w:t xml:space="preserve">         </w:t>
      </w:r>
      <w:r>
        <w:rPr>
          <w:rFonts w:ascii="宋体" w:eastAsia="宋体" w:hAnsi="宋体" w:cs="Times New Roman" w:hint="eastAsia"/>
          <w:color w:val="000000" w:themeColor="text1"/>
          <w:szCs w:val="21"/>
        </w:rPr>
        <w:t xml:space="preserve">是否涉及绿色产品： </w:t>
      </w:r>
    </w:p>
    <w:p w14:paraId="67AD29E8" w14:textId="77777777" w:rsidR="00F32411" w:rsidRDefault="005E7209">
      <w:pPr>
        <w:widowControl/>
        <w:autoSpaceDE w:val="0"/>
        <w:autoSpaceDN w:val="0"/>
        <w:adjustRightInd w:val="0"/>
        <w:spacing w:line="420" w:lineRule="exact"/>
        <w:ind w:firstLine="420"/>
        <w:jc w:val="left"/>
        <w:rPr>
          <w:rFonts w:ascii="宋体" w:eastAsia="宋体" w:hAnsi="宋体" w:cs="华文楷体" w:hint="eastAsia"/>
          <w:color w:val="000000" w:themeColor="text1"/>
          <w:kern w:val="0"/>
          <w:sz w:val="22"/>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是，绿色产品政府采购相关政策确定的底级品目名称：</w:t>
      </w:r>
      <w:r>
        <w:rPr>
          <w:rFonts w:ascii="宋体" w:eastAsia="宋体" w:hAnsi="宋体" w:cs="华文楷体" w:hint="eastAsia"/>
          <w:color w:val="000000" w:themeColor="text1"/>
          <w:kern w:val="0"/>
          <w:sz w:val="22"/>
          <w:szCs w:val="21"/>
          <w:u w:val="single"/>
        </w:rPr>
        <w:t xml:space="preserve">                    </w:t>
      </w:r>
    </w:p>
    <w:p w14:paraId="792D9E04"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613FF81" w14:textId="77777777" w:rsidR="00F32411" w:rsidRDefault="005E7209">
      <w:pPr>
        <w:adjustRightInd w:val="0"/>
        <w:snapToGrid w:val="0"/>
        <w:spacing w:line="420" w:lineRule="exact"/>
        <w:ind w:firstLineChars="150" w:firstLine="31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宋体" w:cs="Times New Roman" w:hint="eastAsia"/>
          <w:color w:val="000000" w:themeColor="text1"/>
          <w:szCs w:val="21"/>
          <w:lang w:val="en"/>
        </w:rPr>
        <w:t>1</w:t>
      </w:r>
      <w:r>
        <w:rPr>
          <w:rFonts w:ascii="宋体" w:eastAsia="宋体" w:hAnsi="宋体" w:cs="Times New Roman" w:hint="eastAsia"/>
          <w:color w:val="000000" w:themeColor="text1"/>
          <w:szCs w:val="21"/>
        </w:rPr>
        <w:t>）涉及商品包装和快递包装的，是否参考《商品包装政府采购需求标准（试行）》、《快递包装政府采购需求标准（试行）》明确产品及相关快递服务的具体包装要求：</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否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不涉及</w:t>
      </w:r>
    </w:p>
    <w:p w14:paraId="283DE20A"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合同金额</w:t>
      </w:r>
    </w:p>
    <w:p w14:paraId="69155BD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（1）合同金额小写：</w:t>
      </w:r>
      <w:r>
        <w:rPr>
          <w:rFonts w:ascii="宋体" w:eastAsia="宋体" w:hAnsi="宋体" w:cs="Times New Roman" w:hint="eastAsia"/>
          <w:color w:val="000000" w:themeColor="text1"/>
          <w:szCs w:val="21"/>
          <w:u w:val="single"/>
        </w:rPr>
        <w:t xml:space="preserve">                                                         </w:t>
      </w:r>
    </w:p>
    <w:p w14:paraId="7372435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018F4053"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分包金额（如有）小写：</w:t>
      </w:r>
      <w:r>
        <w:rPr>
          <w:rFonts w:ascii="宋体" w:eastAsia="宋体" w:hAnsi="宋体" w:cs="Times New Roman" w:hint="eastAsia"/>
          <w:color w:val="000000" w:themeColor="text1"/>
          <w:szCs w:val="21"/>
          <w:u w:val="single"/>
        </w:rPr>
        <w:t xml:space="preserve">                                              </w:t>
      </w:r>
    </w:p>
    <w:p w14:paraId="6FA3553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680A01FD"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（注：固定单价合同应填写单价和最高限价）</w:t>
      </w:r>
    </w:p>
    <w:p w14:paraId="62FB43D0"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（2）合同定价方式（采用组合定价方式的，可以勾选多项）：</w:t>
      </w:r>
    </w:p>
    <w:p w14:paraId="5C657AE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固定总价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固定单价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固定费率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成本补偿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绩效激励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r>
        <w:rPr>
          <w:rFonts w:ascii="宋体" w:eastAsia="宋体" w:hAnsi="宋体" w:cs="Times New Roman" w:hint="eastAsia"/>
          <w:color w:val="000000" w:themeColor="text1"/>
          <w:szCs w:val="21"/>
          <w:u w:val="single"/>
        </w:rPr>
        <w:t xml:space="preserve">           </w:t>
      </w:r>
    </w:p>
    <w:p w14:paraId="3C289874" w14:textId="77777777" w:rsidR="00F32411" w:rsidRDefault="005E7209">
      <w:pPr>
        <w:spacing w:line="420" w:lineRule="exact"/>
        <w:ind w:firstLineChars="200" w:firstLine="420"/>
        <w:rPr>
          <w:rFonts w:ascii="Times New Roman" w:eastAsia="宋体" w:hAnsi="Times New Roman" w:cs="Times New Roman"/>
          <w:color w:val="000000" w:themeColor="text1"/>
          <w:szCs w:val="21"/>
        </w:rPr>
      </w:pPr>
      <w:r>
        <w:rPr>
          <w:rFonts w:ascii="宋体" w:eastAsia="宋体" w:hAnsi="宋体" w:cs="Times New Roman" w:hint="eastAsia"/>
          <w:color w:val="000000" w:themeColor="text1"/>
          <w:szCs w:val="21"/>
        </w:rPr>
        <w:t>（3）付款方式（按项目实际勾选填写）：</w:t>
      </w:r>
    </w:p>
    <w:p w14:paraId="7C6D7E3E"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全额付款：</w:t>
      </w:r>
      <w:r>
        <w:rPr>
          <w:rFonts w:ascii="宋体" w:eastAsia="宋体" w:hAnsi="宋体" w:cs="Times New Roman" w:hint="eastAsia"/>
          <w:color w:val="000000" w:themeColor="text1"/>
          <w:szCs w:val="21"/>
          <w:u w:val="single"/>
        </w:rPr>
        <w:t xml:space="preserve">     （应明确一次性支付合同款项的条件）                    </w:t>
      </w:r>
    </w:p>
    <w:p w14:paraId="0F910424" w14:textId="77777777" w:rsidR="00F32411" w:rsidRDefault="005E7209">
      <w:pPr>
        <w:snapToGrid w:val="0"/>
        <w:spacing w:line="420" w:lineRule="exact"/>
        <w:ind w:firstLineChars="300" w:firstLine="63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分期付款：</w:t>
      </w:r>
      <w:r>
        <w:rPr>
          <w:rFonts w:ascii="宋体" w:eastAsia="宋体" w:hAnsi="宋体" w:cs="Times New Roman" w:hint="eastAsia"/>
          <w:color w:val="000000" w:themeColor="text1"/>
          <w:szCs w:val="21"/>
          <w:u w:val="single"/>
        </w:rPr>
        <w:t xml:space="preserve">  （应明确分期支付合同款项的各期比例和支付条件，各期支付条件应与分期履约验收情况挂钩）</w:t>
      </w:r>
      <w:r>
        <w:rPr>
          <w:rFonts w:ascii="宋体" w:eastAsia="宋体" w:hAnsi="宋体" w:cs="Times New Roman" w:hint="eastAsia"/>
          <w:color w:val="000000" w:themeColor="text1"/>
          <w:szCs w:val="21"/>
        </w:rPr>
        <w:t>，其中涉及预付款的：</w:t>
      </w:r>
      <w:r>
        <w:rPr>
          <w:rFonts w:ascii="宋体" w:eastAsia="宋体" w:hAnsi="宋体" w:cs="Times New Roman" w:hint="eastAsia"/>
          <w:color w:val="000000" w:themeColor="text1"/>
          <w:szCs w:val="21"/>
          <w:u w:val="single"/>
        </w:rPr>
        <w:t xml:space="preserve"> （应明确预付款的支付比例和支付条件）</w:t>
      </w:r>
    </w:p>
    <w:p w14:paraId="4958970B"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成本补偿：</w:t>
      </w:r>
      <w:r>
        <w:rPr>
          <w:rFonts w:ascii="宋体" w:eastAsia="宋体" w:hAnsi="宋体" w:cs="Times New Roman" w:hint="eastAsia"/>
          <w:color w:val="000000" w:themeColor="text1"/>
          <w:szCs w:val="21"/>
          <w:u w:val="single"/>
        </w:rPr>
        <w:t xml:space="preserve">      （应明确按照成本补偿方式的支付方式和支付条件）      </w:t>
      </w:r>
    </w:p>
    <w:p w14:paraId="66A76326"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绩效激励：</w:t>
      </w:r>
      <w:r>
        <w:rPr>
          <w:rFonts w:ascii="宋体" w:eastAsia="宋体" w:hAnsi="宋体" w:cs="Times New Roman" w:hint="eastAsia"/>
          <w:color w:val="000000" w:themeColor="text1"/>
          <w:szCs w:val="21"/>
          <w:u w:val="single"/>
        </w:rPr>
        <w:t xml:space="preserve">      （应明确按照绩效激励方式的支付方式和支付条件）      </w:t>
      </w:r>
    </w:p>
    <w:p w14:paraId="3E93A70F"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u w:val="single"/>
        </w:rPr>
      </w:pPr>
      <w:r>
        <w:rPr>
          <w:rFonts w:ascii="宋体" w:eastAsia="宋体" w:hAnsi="宋体" w:cs="Times New Roman" w:hint="eastAsia"/>
          <w:b/>
          <w:color w:val="000000" w:themeColor="text1"/>
          <w:szCs w:val="21"/>
        </w:rPr>
        <w:t>合同履行</w:t>
      </w:r>
    </w:p>
    <w:p w14:paraId="417CC6C3"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color w:val="000000" w:themeColor="text1"/>
          <w:szCs w:val="21"/>
        </w:rPr>
        <w:t>（1）起始日期：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日，完成日期：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w:t>
      </w:r>
    </w:p>
    <w:p w14:paraId="6AE1F849"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（2）履约地点</w:t>
      </w:r>
      <w:r>
        <w:rPr>
          <w:rFonts w:ascii="宋体" w:eastAsia="宋体" w:hAnsi="宋体" w:cs="宋体" w:hint="eastAsia"/>
          <w:bCs/>
          <w:color w:val="000000" w:themeColor="text1"/>
          <w:szCs w:val="21"/>
        </w:rPr>
        <w:t>：</w:t>
      </w:r>
      <w:r>
        <w:rPr>
          <w:rFonts w:ascii="宋体" w:eastAsia="宋体" w:hAnsi="宋体" w:cs="宋体" w:hint="eastAsia"/>
          <w:color w:val="000000" w:themeColor="text1"/>
          <w:szCs w:val="21"/>
          <w:u w:val="single"/>
        </w:rPr>
        <w:t xml:space="preserve">                                            </w:t>
      </w:r>
    </w:p>
    <w:p w14:paraId="79FEF35D"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bCs/>
          <w:color w:val="000000" w:themeColor="text1"/>
          <w:szCs w:val="21"/>
        </w:rPr>
        <w:t>（3）履约担保：</w:t>
      </w:r>
      <w:r>
        <w:rPr>
          <w:rFonts w:ascii="宋体" w:eastAsia="宋体" w:hAnsi="宋体" w:cs="宋体" w:hint="eastAsia"/>
          <w:color w:val="000000" w:themeColor="text1"/>
          <w:szCs w:val="24"/>
        </w:rPr>
        <w:t>是否收取履约保证金：</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否</w:t>
      </w:r>
    </w:p>
    <w:p w14:paraId="44CB37E3" w14:textId="77777777" w:rsidR="00F32411" w:rsidRDefault="005E7209">
      <w:pPr>
        <w:widowControl/>
        <w:autoSpaceDE w:val="0"/>
        <w:autoSpaceDN w:val="0"/>
        <w:adjustRightInd w:val="0"/>
        <w:spacing w:line="420" w:lineRule="exact"/>
        <w:ind w:firstLineChars="200" w:firstLine="440"/>
        <w:jc w:val="left"/>
        <w:rPr>
          <w:rFonts w:ascii="宋体" w:eastAsia="宋体" w:hAnsi="宋体" w:cs="宋体" w:hint="eastAsia"/>
          <w:color w:val="000000" w:themeColor="text1"/>
          <w:kern w:val="0"/>
          <w:szCs w:val="21"/>
        </w:rPr>
      </w:pPr>
      <w:r>
        <w:rPr>
          <w:rFonts w:ascii="宋体" w:eastAsia="华文楷体" w:hAnsi="宋体" w:cs="宋体" w:hint="eastAsia"/>
          <w:bCs/>
          <w:color w:val="000000" w:themeColor="text1"/>
          <w:kern w:val="0"/>
          <w:sz w:val="22"/>
          <w:szCs w:val="21"/>
        </w:rPr>
        <w:t xml:space="preserve"> </w:t>
      </w:r>
      <w:r>
        <w:rPr>
          <w:rFonts w:ascii="宋体" w:eastAsia="宋体" w:hAnsi="宋体" w:cs="宋体" w:hint="eastAsia"/>
          <w:color w:val="000000" w:themeColor="text1"/>
          <w:kern w:val="0"/>
          <w:szCs w:val="21"/>
        </w:rPr>
        <w:t xml:space="preserve">  收取履约保证金形式：</w:t>
      </w:r>
      <w:r>
        <w:rPr>
          <w:rFonts w:ascii="宋体" w:eastAsia="宋体" w:hAnsi="宋体" w:cs="宋体" w:hint="eastAsia"/>
          <w:bCs/>
          <w:color w:val="000000" w:themeColor="text1"/>
          <w:kern w:val="0"/>
          <w:szCs w:val="21"/>
          <w:u w:val="single"/>
        </w:rPr>
        <w:t xml:space="preserve">                                  </w:t>
      </w:r>
    </w:p>
    <w:p w14:paraId="432BD81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收取履约保证金金额：</w:t>
      </w:r>
      <w:r>
        <w:rPr>
          <w:rFonts w:ascii="宋体" w:eastAsia="宋体" w:hAnsi="宋体" w:cs="宋体" w:hint="eastAsia"/>
          <w:bCs/>
          <w:color w:val="000000" w:themeColor="text1"/>
          <w:kern w:val="0"/>
          <w:szCs w:val="21"/>
          <w:u w:val="single"/>
        </w:rPr>
        <w:t xml:space="preserve">                                  </w:t>
      </w:r>
    </w:p>
    <w:p w14:paraId="040E5915" w14:textId="77777777" w:rsidR="00F32411" w:rsidRDefault="005E7209">
      <w:pPr>
        <w:snapToGrid w:val="0"/>
        <w:spacing w:line="420" w:lineRule="exact"/>
        <w:ind w:firstLineChars="200" w:firstLine="420"/>
        <w:rPr>
          <w:rFonts w:ascii="宋体" w:eastAsia="宋体" w:hAnsi="宋体" w:cs="宋体" w:hint="eastAsia"/>
          <w:color w:val="000000" w:themeColor="text1"/>
          <w:szCs w:val="24"/>
        </w:rPr>
      </w:pPr>
      <w:r>
        <w:rPr>
          <w:rFonts w:ascii="宋体" w:eastAsia="宋体" w:hAnsi="宋体" w:cs="宋体" w:hint="eastAsia"/>
          <w:bCs/>
          <w:color w:val="000000" w:themeColor="text1"/>
          <w:szCs w:val="21"/>
        </w:rPr>
        <w:t xml:space="preserve">   履约担保期限：</w:t>
      </w:r>
      <w:r>
        <w:rPr>
          <w:rFonts w:ascii="宋体" w:eastAsia="宋体" w:hAnsi="宋体" w:cs="宋体" w:hint="eastAsia"/>
          <w:bCs/>
          <w:color w:val="000000" w:themeColor="text1"/>
          <w:szCs w:val="21"/>
          <w:u w:val="single"/>
        </w:rPr>
        <w:t xml:space="preserve">                                        </w:t>
      </w:r>
    </w:p>
    <w:p w14:paraId="357C22DE" w14:textId="77777777" w:rsidR="00F32411" w:rsidRDefault="005E7209">
      <w:pPr>
        <w:adjustRightInd w:val="0"/>
        <w:snapToGrid w:val="0"/>
        <w:spacing w:line="420" w:lineRule="exact"/>
        <w:ind w:firstLineChars="95" w:firstLine="199"/>
        <w:rPr>
          <w:rFonts w:ascii="宋体" w:eastAsia="宋体" w:hAnsi="宋体" w:cs="宋体" w:hint="eastAsia"/>
          <w:bCs/>
          <w:color w:val="000000" w:themeColor="text1"/>
          <w:szCs w:val="21"/>
        </w:rPr>
      </w:pPr>
      <w:r>
        <w:rPr>
          <w:rFonts w:ascii="宋体" w:eastAsia="宋体" w:hAnsi="宋体" w:cs="宋体" w:hint="eastAsia"/>
          <w:bCs/>
          <w:color w:val="000000" w:themeColor="text1"/>
          <w:szCs w:val="21"/>
        </w:rPr>
        <w:t>（4）分期履行要求：</w:t>
      </w:r>
      <w:r>
        <w:rPr>
          <w:rFonts w:ascii="宋体" w:eastAsia="宋体" w:hAnsi="宋体" w:cs="宋体" w:hint="eastAsia"/>
          <w:bCs/>
          <w:color w:val="000000" w:themeColor="text1"/>
          <w:szCs w:val="21"/>
          <w:u w:val="single"/>
        </w:rPr>
        <w:t xml:space="preserve">                                        </w:t>
      </w:r>
    </w:p>
    <w:p w14:paraId="765266E0"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bCs/>
          <w:color w:val="000000" w:themeColor="text1"/>
          <w:szCs w:val="21"/>
        </w:rPr>
        <w:t>（5）风险处置措施和替代方案：</w:t>
      </w:r>
      <w:r>
        <w:rPr>
          <w:rFonts w:ascii="宋体" w:eastAsia="宋体" w:hAnsi="宋体" w:cs="宋体" w:hint="eastAsia"/>
          <w:color w:val="000000" w:themeColor="text1"/>
          <w:szCs w:val="21"/>
          <w:u w:val="single"/>
        </w:rPr>
        <w:t xml:space="preserve">                              </w:t>
      </w:r>
    </w:p>
    <w:p w14:paraId="5241A379"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合同验收</w:t>
      </w:r>
    </w:p>
    <w:p w14:paraId="3B293BCA" w14:textId="77777777" w:rsidR="00F32411" w:rsidRDefault="005E7209">
      <w:pPr>
        <w:numPr>
          <w:ilvl w:val="0"/>
          <w:numId w:val="3"/>
        </w:num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自行组织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委托第三方组织</w:t>
      </w:r>
    </w:p>
    <w:p w14:paraId="37E77E43"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验收主体：</w:t>
      </w:r>
      <w:r>
        <w:rPr>
          <w:rFonts w:ascii="宋体" w:eastAsia="宋体" w:hAnsi="宋体" w:cs="Times New Roman" w:hint="eastAsia"/>
          <w:bCs/>
          <w:color w:val="000000" w:themeColor="text1"/>
          <w:szCs w:val="21"/>
          <w:u w:val="single"/>
        </w:rPr>
        <w:t xml:space="preserve">                                    </w:t>
      </w:r>
    </w:p>
    <w:p w14:paraId="46E3ADED"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 xml:space="preserve">       是否邀请本项目的其他供应商参加验收：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79431E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是否邀请专家参加验收：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7B4BCF85"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是否邀请服务对象参加验收：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66528A4"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是否邀请第三方检测机构参加验收：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11D4D0D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是否进行抽查检测：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是，抽查比例：</w:t>
      </w:r>
      <w:r>
        <w:rPr>
          <w:rFonts w:ascii="宋体" w:eastAsia="宋体" w:hAnsi="宋体" w:cs="Times New Roman" w:hint="eastAsia"/>
          <w:bCs/>
          <w:color w:val="000000" w:themeColor="text1"/>
          <w:szCs w:val="21"/>
          <w:u w:val="single"/>
        </w:rPr>
        <w:t xml:space="preserve">        </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C5D1AA8"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是否存在破坏性检测：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w:t>
      </w:r>
      <w:r>
        <w:rPr>
          <w:rFonts w:ascii="宋体" w:eastAsia="宋体" w:hAnsi="宋体" w:cs="Times New Roman" w:hint="eastAsia"/>
          <w:bCs/>
          <w:color w:val="000000" w:themeColor="text1"/>
          <w:szCs w:val="21"/>
          <w:u w:val="single"/>
        </w:rPr>
        <w:t>（应明确对被破坏的检测产品的处理方式）</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0AD4623F"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验收组织的其他事项：</w:t>
      </w:r>
      <w:r>
        <w:rPr>
          <w:rFonts w:ascii="宋体" w:eastAsia="宋体" w:hAnsi="宋体" w:cs="Times New Roman" w:hint="eastAsia"/>
          <w:bCs/>
          <w:color w:val="000000" w:themeColor="text1"/>
          <w:szCs w:val="21"/>
          <w:u w:val="single"/>
        </w:rPr>
        <w:t xml:space="preserve">                                  </w:t>
      </w:r>
    </w:p>
    <w:p w14:paraId="10C9BBBE"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（2）履约验收时间：</w:t>
      </w:r>
      <w:r>
        <w:rPr>
          <w:rFonts w:ascii="宋体" w:eastAsia="宋体" w:hAnsi="宋体" w:cs="Times New Roman" w:hint="eastAsia"/>
          <w:bCs/>
          <w:color w:val="000000" w:themeColor="text1"/>
          <w:szCs w:val="21"/>
          <w:u w:val="single"/>
        </w:rPr>
        <w:t xml:space="preserve">（计划于何时验收/供应商提出验收申请之日起   日内组织验收） </w:t>
      </w:r>
    </w:p>
    <w:p w14:paraId="26342BFC"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（3）履约验收方式：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一次性验收</w:t>
      </w:r>
    </w:p>
    <w:p w14:paraId="3A8832B9"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分期/分项验收：</w:t>
      </w:r>
      <w:r>
        <w:rPr>
          <w:rFonts w:ascii="宋体" w:eastAsia="宋体" w:hAnsi="宋体" w:cs="Times New Roman" w:hint="eastAsia"/>
          <w:bCs/>
          <w:color w:val="000000" w:themeColor="text1"/>
          <w:szCs w:val="21"/>
          <w:u w:val="single"/>
        </w:rPr>
        <w:t xml:space="preserve">          （应明确分期</w:t>
      </w:r>
      <w:r>
        <w:rPr>
          <w:rFonts w:ascii="宋体" w:eastAsia="宋体" w:hAnsi="宋体" w:cs="Times New Roman" w:hint="eastAsia"/>
          <w:bCs/>
          <w:color w:val="000000" w:themeColor="text1"/>
          <w:szCs w:val="21"/>
          <w:u w:val="single"/>
          <w:lang w:val="en"/>
        </w:rPr>
        <w:t>/分项验收的工作安排</w:t>
      </w:r>
      <w:r>
        <w:rPr>
          <w:rFonts w:ascii="宋体" w:eastAsia="宋体" w:hAnsi="宋体" w:cs="Times New Roman" w:hint="eastAsia"/>
          <w:bCs/>
          <w:color w:val="000000" w:themeColor="text1"/>
          <w:szCs w:val="21"/>
          <w:u w:val="single"/>
        </w:rPr>
        <w:t xml:space="preserve">）          </w:t>
      </w:r>
    </w:p>
    <w:p w14:paraId="160EA453"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（4）履约验收程序：</w:t>
      </w:r>
      <w:r>
        <w:rPr>
          <w:rFonts w:ascii="宋体" w:eastAsia="宋体" w:hAnsi="宋体" w:cs="Times New Roman" w:hint="eastAsia"/>
          <w:bCs/>
          <w:color w:val="000000" w:themeColor="text1"/>
          <w:szCs w:val="21"/>
          <w:u w:val="single"/>
        </w:rPr>
        <w:t xml:space="preserve">                                                        </w:t>
      </w:r>
    </w:p>
    <w:p w14:paraId="4AC2B1B5"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（5）履约验收的内容：</w:t>
      </w:r>
      <w:r>
        <w:rPr>
          <w:rFonts w:ascii="宋体" w:eastAsia="宋体" w:hAnsi="宋体" w:cs="Times New Roman" w:hint="eastAsia"/>
          <w:bCs/>
          <w:color w:val="000000" w:themeColor="text1"/>
          <w:szCs w:val="21"/>
          <w:u w:val="single"/>
        </w:rPr>
        <w:t xml:space="preserve"> （应当包括每一项技术和商务要求的履约情况，特别是落实政府采购扶持中小企业，支持绿色发展和乡村振兴等政策情况）                                       </w:t>
      </w:r>
    </w:p>
    <w:p w14:paraId="2A285761"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（6）履约验收标准：</w:t>
      </w:r>
      <w:r>
        <w:rPr>
          <w:rFonts w:ascii="宋体" w:eastAsia="宋体" w:hAnsi="宋体" w:cs="Times New Roman" w:hint="eastAsia"/>
          <w:bCs/>
          <w:color w:val="000000" w:themeColor="text1"/>
          <w:szCs w:val="21"/>
          <w:u w:val="single"/>
        </w:rPr>
        <w:t xml:space="preserve">                                                        </w:t>
      </w:r>
    </w:p>
    <w:p w14:paraId="68ACE9E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bCs/>
          <w:color w:val="000000" w:themeColor="text1"/>
          <w:kern w:val="0"/>
          <w:szCs w:val="21"/>
        </w:rPr>
        <w:t>（7）是否以采购活动中供应商提供的样品作为参考：</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 xml:space="preserve">是  </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否</w:t>
      </w:r>
    </w:p>
    <w:p w14:paraId="4C96D9BA" w14:textId="77777777" w:rsidR="00F32411" w:rsidRDefault="005E7209">
      <w:pPr>
        <w:adjustRightInd w:val="0"/>
        <w:snapToGrid w:val="0"/>
        <w:spacing w:line="420" w:lineRule="exact"/>
        <w:ind w:firstLineChars="200" w:firstLine="420"/>
        <w:rPr>
          <w:rFonts w:ascii="宋体" w:eastAsia="宋体" w:hAnsi="宋体" w:cs="宋体" w:hint="eastAsia"/>
          <w:bCs/>
          <w:color w:val="000000" w:themeColor="text1"/>
          <w:szCs w:val="21"/>
          <w:u w:val="single"/>
        </w:rPr>
      </w:pPr>
      <w:r>
        <w:rPr>
          <w:rFonts w:ascii="宋体" w:eastAsia="宋体" w:hAnsi="宋体" w:cs="宋体" w:hint="eastAsia"/>
          <w:bCs/>
          <w:color w:val="000000" w:themeColor="text1"/>
          <w:szCs w:val="21"/>
        </w:rPr>
        <w:t>（8）履约验收其他事项：</w:t>
      </w:r>
      <w:r>
        <w:rPr>
          <w:rFonts w:ascii="宋体" w:eastAsia="宋体" w:hAnsi="宋体" w:cs="宋体" w:hint="eastAsia"/>
          <w:bCs/>
          <w:color w:val="000000" w:themeColor="text1"/>
          <w:szCs w:val="21"/>
          <w:u w:val="single"/>
        </w:rPr>
        <w:t xml:space="preserve">               （产权过户登记等）                   </w:t>
      </w:r>
    </w:p>
    <w:p w14:paraId="522B89FD"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组成合同的文件</w:t>
      </w:r>
    </w:p>
    <w:p w14:paraId="6B598B7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本协议书与下列文件一起构成合同文件，如下述文件之间有任何抵触、矛盾或歧义，应按以下顺序解释：</w:t>
      </w:r>
    </w:p>
    <w:p w14:paraId="65477AC4"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（1）政府采购合同协议书及其变更、补充协议</w:t>
      </w:r>
    </w:p>
    <w:p w14:paraId="023D8FD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（2）政府采购合同专用条款</w:t>
      </w:r>
    </w:p>
    <w:p w14:paraId="0EC3EE6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（3）政府采购合同通用条款</w:t>
      </w:r>
    </w:p>
    <w:p w14:paraId="0D9D508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（4）中标（成交）通知书</w:t>
      </w:r>
    </w:p>
    <w:p w14:paraId="6726AEC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（5）投标（响应）文件</w:t>
      </w:r>
    </w:p>
    <w:p w14:paraId="520C8F9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（6）采购文件</w:t>
      </w:r>
    </w:p>
    <w:p w14:paraId="46ED78A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（7）有关技术文件，图纸</w:t>
      </w:r>
    </w:p>
    <w:p w14:paraId="1F39C47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szCs w:val="21"/>
        </w:rPr>
      </w:pPr>
      <w:r>
        <w:rPr>
          <w:rFonts w:ascii="宋体" w:eastAsia="宋体" w:hAnsi="宋体" w:cs="宋体" w:hint="eastAsia"/>
          <w:color w:val="000000" w:themeColor="text1"/>
          <w:kern w:val="0"/>
          <w:szCs w:val="21"/>
        </w:rPr>
        <w:t>（8）</w:t>
      </w:r>
      <w:r>
        <w:rPr>
          <w:rFonts w:ascii="宋体" w:eastAsia="宋体" w:hAnsi="宋体" w:cs="宋体" w:hint="eastAsia"/>
          <w:color w:val="000000" w:themeColor="text1"/>
          <w:szCs w:val="21"/>
        </w:rPr>
        <w:t>国家法律、行政法规和规章制度规定或合同约定的作为合同组成部分的其他文件</w:t>
      </w:r>
    </w:p>
    <w:p w14:paraId="06327BAC"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合同生效</w:t>
      </w:r>
    </w:p>
    <w:p w14:paraId="59BF2DA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本合同自</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生效。</w:t>
      </w:r>
    </w:p>
    <w:p w14:paraId="16484EE5"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合同份数</w:t>
      </w:r>
    </w:p>
    <w:p w14:paraId="6F07632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本合同一式</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份，甲方执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份，乙方执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份，均具有同等法律效力。</w:t>
      </w:r>
    </w:p>
    <w:p w14:paraId="0972F52F"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合同订立时间：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1A34B9DC"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合同订立地点：</w:t>
      </w:r>
      <w:r>
        <w:rPr>
          <w:rFonts w:ascii="宋体" w:eastAsia="宋体" w:hAnsi="宋体" w:cs="Times New Roman" w:hint="eastAsia"/>
          <w:color w:val="000000" w:themeColor="text1"/>
          <w:szCs w:val="21"/>
          <w:u w:val="single"/>
        </w:rPr>
        <w:t xml:space="preserve">                               </w:t>
      </w:r>
    </w:p>
    <w:p w14:paraId="73CADFB8"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附件：具体标的及其技术要求和商务要求、联合协议、分包意向协议等。</w:t>
      </w:r>
    </w:p>
    <w:p w14:paraId="48F59BE4" w14:textId="363192DE" w:rsidR="00F32411" w:rsidRDefault="00F32411">
      <w:pPr>
        <w:widowControl/>
        <w:spacing w:line="420" w:lineRule="exact"/>
        <w:jc w:val="left"/>
        <w:rPr>
          <w:rFonts w:ascii="Times New Roman" w:eastAsia="宋体" w:hAnsi="Times New Roman" w:cs="Times New Roman"/>
          <w:color w:val="000000" w:themeColor="text1"/>
          <w:szCs w:val="21"/>
        </w:rPr>
      </w:pP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32411" w14:paraId="4B9D638A" w14:textId="77777777">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tcPr>
          <w:p w14:paraId="116A5206"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甲方（采购人</w:t>
            </w:r>
            <w:r>
              <w:rPr>
                <w:rFonts w:ascii="宋体" w:eastAsia="宋体" w:hAnsi="宋体" w:cs="Times New Roman" w:hint="eastAsia"/>
                <w:color w:val="000000" w:themeColor="text1"/>
                <w:szCs w:val="21"/>
              </w:rPr>
              <w:t>、受采购人委托签订合同的单位或</w:t>
            </w:r>
            <w:r>
              <w:rPr>
                <w:rFonts w:ascii="Times New Roman" w:eastAsia="宋体" w:hAnsi="Times New Roman" w:cs="Times New Roman" w:hint="eastAsia"/>
                <w:color w:val="000000" w:themeColor="text1"/>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14:paraId="36D95BA4"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乙方（供应商）</w:t>
            </w:r>
          </w:p>
        </w:tc>
      </w:tr>
      <w:tr w:rsidR="00F32411" w14:paraId="4AE85D04" w14:textId="77777777">
        <w:trPr>
          <w:trHeight w:val="1832"/>
        </w:trPr>
        <w:tc>
          <w:tcPr>
            <w:tcW w:w="1126" w:type="pct"/>
            <w:tcBorders>
              <w:top w:val="single" w:sz="2" w:space="0" w:color="auto"/>
              <w:left w:val="single" w:sz="4" w:space="0" w:color="auto"/>
              <w:bottom w:val="single" w:sz="2" w:space="0" w:color="auto"/>
              <w:right w:val="single" w:sz="2" w:space="0" w:color="auto"/>
            </w:tcBorders>
            <w:vAlign w:val="center"/>
          </w:tcPr>
          <w:p w14:paraId="7000917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60D9E8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2AD3E7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6B41806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68E3DA55" w14:textId="7777777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14:paraId="4F453BB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2E0FDBF4" w14:textId="77777777" w:rsidR="00F32411" w:rsidRDefault="005E7209">
            <w:pPr>
              <w:adjustRightInd w:val="0"/>
              <w:snapToGrid w:val="0"/>
              <w:spacing w:line="300" w:lineRule="exact"/>
              <w:ind w:firstLineChars="48" w:firstLine="101"/>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3175F3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107F72"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34F5F9F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5B83C3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r>
      <w:tr w:rsidR="00F32411" w14:paraId="2B70A065" w14:textId="77777777">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14:paraId="083BDD2D" w14:textId="77777777" w:rsidR="00F32411" w:rsidRDefault="00F32411">
            <w:pPr>
              <w:widowControl/>
              <w:jc w:val="left"/>
              <w:rPr>
                <w:rFonts w:ascii="Times New Roman" w:eastAsia="宋体" w:hAnsi="Times New Roman" w:cs="Times New Roman"/>
                <w:color w:val="000000" w:themeColor="text1"/>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7BA0C935" w14:textId="77777777" w:rsidR="00F32411" w:rsidRDefault="00F32411">
            <w:pPr>
              <w:widowControl/>
              <w:jc w:val="left"/>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253E97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48316EB3"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07F3249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AC6149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3C10ACCA"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6C183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28D4D4C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A6186D"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5D08AD5"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7C6AC127"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680E2B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39864F89"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BF33DDC"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F040FC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9DCFFDB"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E505C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2C0737C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E8973EE"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D98EAB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E71B830"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BB3E26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4F006E0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098A02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5A31618D"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3378543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A445E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1BF7E85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1F50A7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4A44D68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4DE5E0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6E7BBE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031FB1CF"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7547AA2"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09F87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63144AC9"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C85E52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57B3C9E0"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4D89011"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EF14DA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A3DC1D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E42F0DB"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191EFCE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1F600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31BC2D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B0E130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5FC255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45307C5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548E405"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7EB517B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45B69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1DCB988"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4BC666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36D5976" w14:textId="77777777">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tcPr>
          <w:p w14:paraId="28605A1A" w14:textId="77777777" w:rsidR="00F32411" w:rsidRDefault="005E7209">
            <w:pPr>
              <w:adjustRightInd w:val="0"/>
              <w:snapToGrid w:val="0"/>
              <w:spacing w:beforeLines="50" w:before="156" w:line="360" w:lineRule="auto"/>
              <w:jc w:val="left"/>
              <w:rPr>
                <w:rFonts w:ascii="Times New Roman" w:eastAsia="宋体" w:hAnsi="Times New Roman" w:cs="Times New Roman"/>
                <w:color w:val="000000" w:themeColor="text1"/>
                <w:spacing w:val="20"/>
                <w:szCs w:val="21"/>
              </w:rPr>
            </w:pPr>
            <w:r>
              <w:rPr>
                <w:rFonts w:ascii="宋体" w:eastAsia="宋体" w:hAnsi="宋体" w:cs="Times New Roman" w:hint="eastAsia"/>
                <w:color w:val="000000" w:themeColor="text1"/>
                <w:szCs w:val="21"/>
              </w:rPr>
              <w:t>注：涉及联合体或其他合同主体的信息应按上表格式加列。</w:t>
            </w:r>
          </w:p>
        </w:tc>
      </w:tr>
    </w:tbl>
    <w:p w14:paraId="650DB851" w14:textId="77777777" w:rsidR="00F32411" w:rsidRDefault="005E7209">
      <w:pPr>
        <w:keepNext/>
        <w:keepLines/>
        <w:adjustRightInd w:val="0"/>
        <w:snapToGrid w:val="0"/>
        <w:spacing w:beforeLines="50" w:before="156" w:line="360" w:lineRule="auto"/>
        <w:jc w:val="center"/>
        <w:outlineLvl w:val="1"/>
        <w:rPr>
          <w:rFonts w:ascii="黑体" w:eastAsia="黑体" w:hAnsi="黑体" w:cs="Times New Roman" w:hint="eastAsia"/>
          <w:b/>
          <w:bCs/>
          <w:color w:val="000000" w:themeColor="text1"/>
          <w:sz w:val="28"/>
          <w:szCs w:val="28"/>
        </w:rPr>
      </w:pPr>
      <w:r>
        <w:rPr>
          <w:rFonts w:ascii="宋体" w:eastAsia="宋体" w:hAnsi="宋体" w:cs="Times New Roman" w:hint="eastAsia"/>
          <w:b/>
          <w:bCs/>
          <w:color w:val="000000" w:themeColor="text1"/>
          <w:szCs w:val="21"/>
          <w:u w:val="single"/>
        </w:rPr>
        <w:br w:type="page"/>
      </w:r>
      <w:bookmarkStart w:id="219" w:name="_Toc27624"/>
      <w:r>
        <w:rPr>
          <w:rFonts w:ascii="黑体" w:eastAsia="黑体" w:hAnsi="黑体" w:cs="Times New Roman" w:hint="eastAsia"/>
          <w:color w:val="000000" w:themeColor="text1"/>
          <w:sz w:val="28"/>
          <w:szCs w:val="28"/>
        </w:rPr>
        <w:lastRenderedPageBreak/>
        <w:t>第二节 政府采购合同通用条款</w:t>
      </w:r>
      <w:bookmarkEnd w:id="219"/>
    </w:p>
    <w:p w14:paraId="5A64DAF5" w14:textId="77777777" w:rsidR="00F32411" w:rsidRDefault="005E7209">
      <w:pPr>
        <w:tabs>
          <w:tab w:val="left" w:pos="8820"/>
          <w:tab w:val="left" w:pos="9345"/>
          <w:tab w:val="left" w:pos="9765"/>
        </w:tabs>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 xml:space="preserve">1. </w:t>
      </w:r>
      <w:r>
        <w:rPr>
          <w:rFonts w:ascii="宋体" w:eastAsia="宋体" w:hAnsi="宋体" w:cs="Times New Roman" w:hint="eastAsia"/>
          <w:b/>
          <w:bCs/>
          <w:color w:val="000000" w:themeColor="text1"/>
          <w:sz w:val="24"/>
          <w:szCs w:val="24"/>
        </w:rPr>
        <w:t>定义</w:t>
      </w:r>
    </w:p>
    <w:p w14:paraId="6A30D9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1.1合同当事人</w:t>
      </w:r>
    </w:p>
    <w:p w14:paraId="6F16A2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（1）采购人（以下称甲方）是指使用财政性资金，通过政府采购方式向供应商购买货物及其相关服务的国家机关、事业单位、团体组织。</w:t>
      </w:r>
    </w:p>
    <w:p w14:paraId="527655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（2）供应商（以下称乙方）是指参加政府采购活动并且中标（成交），向采购人提供合同约定的货物及其相关服务的法人、非法人组织或者自然人。</w:t>
      </w:r>
    </w:p>
    <w:p w14:paraId="20B4B74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（3）其他合同主体是指除采购人和供应商以外，</w:t>
      </w:r>
      <w:r>
        <w:rPr>
          <w:rFonts w:ascii="宋体" w:eastAsia="宋体" w:hAnsi="宋体" w:cs="宋体" w:hint="eastAsia"/>
          <w:bCs/>
          <w:color w:val="000000" w:themeColor="text1"/>
          <w:szCs w:val="21"/>
        </w:rPr>
        <w:t>依法参与合同缔结或履行，享有权利、承担义务的合同当事人</w:t>
      </w:r>
      <w:r>
        <w:rPr>
          <w:rFonts w:ascii="宋体" w:eastAsia="宋体" w:hAnsi="宋体" w:cs="Times New Roman" w:hint="eastAsia"/>
          <w:color w:val="000000" w:themeColor="text1"/>
          <w:szCs w:val="21"/>
        </w:rPr>
        <w:t>。</w:t>
      </w:r>
    </w:p>
    <w:p w14:paraId="4FE731D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1.2本合同下列术语应解释为：</w:t>
      </w:r>
    </w:p>
    <w:p w14:paraId="7370279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（1）“合同”系指</w:t>
      </w:r>
      <w:r>
        <w:rPr>
          <w:rFonts w:ascii="宋体" w:eastAsia="宋体" w:hAnsi="宋体" w:cs="宋体" w:hint="eastAsia"/>
          <w:bCs/>
          <w:color w:val="000000" w:themeColor="text1"/>
          <w:szCs w:val="21"/>
        </w:rPr>
        <w:t>合同当事人意思表示达成一致的任何协议，包括签署的</w:t>
      </w:r>
      <w:r>
        <w:rPr>
          <w:rFonts w:ascii="宋体" w:eastAsia="宋体" w:hAnsi="宋体" w:cs="Times New Roman" w:hint="eastAsia"/>
          <w:color w:val="000000" w:themeColor="text1"/>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szCs w:val="21"/>
        </w:rPr>
        <w:t>国家法律、行政法规和规章制度规定或合同约定的作为合同组成部分的其他文件</w:t>
      </w:r>
      <w:r>
        <w:rPr>
          <w:rFonts w:ascii="宋体" w:eastAsia="宋体" w:hAnsi="宋体" w:cs="Times New Roman" w:hint="eastAsia"/>
          <w:color w:val="000000" w:themeColor="text1"/>
          <w:szCs w:val="21"/>
        </w:rPr>
        <w:t>。</w:t>
      </w:r>
    </w:p>
    <w:p w14:paraId="30ACFE24"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（2）“合同价款”系指根据本合同规定乙方在全面履行合同义务后甲方应支付给乙方的价款。</w:t>
      </w:r>
    </w:p>
    <w:p w14:paraId="779E7CD2"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（3）“货物”系指乙方根据本合同规定须向甲方提供的各种形态和种类的物品，包括原材料、设备、产品（包括软件）及相关的其备品备件、工具、手册及</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技术资料和材料等。</w:t>
      </w:r>
    </w:p>
    <w:p w14:paraId="16278B03"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（4）“相关服务”系指根据合同规定，乙方应提供的与货物有关的技术、管理和</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服务，包括但不限于：管理和质量保证、运输、保险、检验、现场准备、安装、集成、调试、培训、维修、废弃处置、技术支持等以及合同中规定乙方应承担的</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义务。</w:t>
      </w:r>
    </w:p>
    <w:p w14:paraId="060CBC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31A2560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3BCB577C"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（7）其他术语解释，见【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02E7FD14" w14:textId="77777777" w:rsidR="00F32411" w:rsidRDefault="005E7209">
      <w:pPr>
        <w:numPr>
          <w:ilvl w:val="0"/>
          <w:numId w:val="4"/>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合同标的及金额</w:t>
      </w:r>
    </w:p>
    <w:p w14:paraId="18E49141"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
          <w:bCs/>
          <w:i/>
          <w:iCs/>
          <w:color w:val="000000" w:themeColor="text1"/>
          <w:szCs w:val="21"/>
        </w:rPr>
      </w:pPr>
      <w:r>
        <w:rPr>
          <w:rFonts w:ascii="宋体" w:eastAsia="宋体" w:hAnsi="宋体" w:cs="Times New Roman" w:hint="eastAsia"/>
          <w:color w:val="000000" w:themeColor="text1"/>
          <w:szCs w:val="21"/>
        </w:rPr>
        <w:t>2.1 合同标的及金额应与中标（成交）结果一致。乙方为履行本合同而发生的所有费用均应包含在合同价款中，甲方不再另行支付</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任何费用。</w:t>
      </w:r>
    </w:p>
    <w:p w14:paraId="13A52BCE"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3. 履行合同的时间、地点和方式</w:t>
      </w:r>
    </w:p>
    <w:p w14:paraId="428E495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3.1 </w:t>
      </w:r>
      <w:r>
        <w:rPr>
          <w:rFonts w:ascii="宋体" w:eastAsia="宋体" w:hAnsi="宋体" w:cs="宋体" w:hint="eastAsia"/>
          <w:color w:val="000000" w:themeColor="text1"/>
          <w:szCs w:val="21"/>
        </w:rPr>
        <w:t>乙方应当在约定的时间、地点，按照约定方式履行合同。</w:t>
      </w:r>
    </w:p>
    <w:p w14:paraId="67A1523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4. 甲方的权利和义务</w:t>
      </w:r>
    </w:p>
    <w:p w14:paraId="32DC1B9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4.1 签署合同后，甲方应确定项目负责人（或项目联系人），负责与本合同有关的事务。甲方有权对乙方的履约行为进行检查，并及时确认乙方提交的事项。甲方应当配合乙方完成相关项目实施工作。</w:t>
      </w:r>
    </w:p>
    <w:p w14:paraId="411B434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4.2 甲方有权要求乙方按时提交各阶段有关安排计划，并有权定期核对乙方提供货物数量、规格、质量等内容。甲方有权督促乙方工作并要求乙方更换不符合要求的货物。</w:t>
      </w:r>
    </w:p>
    <w:p w14:paraId="4DEFCE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4.3 甲方有权要求乙方对缺陷部分予以修复，并按合同约定享有货物保修及其他合同约定的权利。</w:t>
      </w:r>
    </w:p>
    <w:p w14:paraId="03D0410A" w14:textId="77777777" w:rsidR="00F32411" w:rsidRDefault="005E7209">
      <w:pPr>
        <w:snapToGrid w:val="0"/>
        <w:spacing w:line="420" w:lineRule="exact"/>
        <w:ind w:firstLineChars="200" w:firstLine="420"/>
        <w:rPr>
          <w:rFonts w:ascii="Times New Roman" w:eastAsia="华文楷体" w:hAnsi="Times New Roman" w:cs="Times New Roman"/>
          <w:color w:val="000000" w:themeColor="text1"/>
          <w:szCs w:val="24"/>
        </w:rPr>
      </w:pPr>
      <w:r>
        <w:rPr>
          <w:rFonts w:ascii="宋体" w:eastAsia="宋体" w:hAnsi="宋体" w:cs="Times New Roman" w:hint="eastAsia"/>
          <w:color w:val="000000" w:themeColor="text1"/>
          <w:szCs w:val="21"/>
        </w:rPr>
        <w:t>4.4 甲方应当按照合同约定及时对交付的货物进行验收，</w:t>
      </w:r>
      <w:r>
        <w:rPr>
          <w:rFonts w:ascii="宋体" w:eastAsia="宋体" w:hAnsi="宋体" w:cs="宋体" w:hint="eastAsia"/>
          <w:color w:val="000000" w:themeColor="text1"/>
          <w:szCs w:val="21"/>
        </w:rPr>
        <w:t>未</w:t>
      </w:r>
      <w:r>
        <w:rPr>
          <w:rFonts w:ascii="宋体" w:eastAsia="宋体" w:hAnsi="宋体" w:cs="Times New Roman" w:hint="eastAsia"/>
          <w:color w:val="000000" w:themeColor="text1"/>
          <w:szCs w:val="21"/>
        </w:rPr>
        <w:t>在</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约定的期限内对乙方履约提出任何异议或者向乙方作出任何说明的，</w:t>
      </w:r>
      <w:r>
        <w:rPr>
          <w:rFonts w:ascii="宋体" w:eastAsia="宋体" w:hAnsi="宋体" w:cs="Times New Roman" w:hint="eastAsia"/>
          <w:color w:val="000000" w:themeColor="text1"/>
          <w:szCs w:val="21"/>
        </w:rPr>
        <w:t>视为验收通过。</w:t>
      </w:r>
    </w:p>
    <w:p w14:paraId="675BCAA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4.5 甲方应当根据合同约定及时向乙方支付合同价款，不得以内部人员变更、履行内部付款流程等为由，拒绝或迟延支付。</w:t>
      </w:r>
    </w:p>
    <w:p w14:paraId="4779BD4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4.6 国家法律法规规定及</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约定应由甲方承担的其他义务和责任。</w:t>
      </w:r>
    </w:p>
    <w:p w14:paraId="245F6CD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5. 乙方的权利和义务</w:t>
      </w:r>
    </w:p>
    <w:p w14:paraId="7BDF4D5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5.1 签署合同后，乙方应确定项目负责人（或项目联系人），负责与本合同有关的事务。</w:t>
      </w:r>
    </w:p>
    <w:p w14:paraId="40A70F9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0F1AE8"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5.3乙方有权</w:t>
      </w:r>
      <w:r>
        <w:rPr>
          <w:rFonts w:ascii="宋体" w:eastAsia="宋体" w:hAnsi="宋体" w:cs="宋体" w:hint="eastAsia"/>
          <w:color w:val="000000" w:themeColor="text1"/>
          <w:szCs w:val="21"/>
        </w:rPr>
        <w:t>根据合同约定向甲方收取合同价款。</w:t>
      </w:r>
    </w:p>
    <w:p w14:paraId="32880F72"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5.4</w:t>
      </w:r>
      <w:r>
        <w:rPr>
          <w:rFonts w:ascii="宋体" w:eastAsia="宋体" w:hAnsi="宋体" w:cs="宋体" w:hint="eastAsia"/>
          <w:color w:val="000000" w:themeColor="text1"/>
          <w:szCs w:val="21"/>
        </w:rPr>
        <w:t>国家法律法规规定</w:t>
      </w:r>
      <w:r>
        <w:rPr>
          <w:rFonts w:ascii="宋体" w:eastAsia="宋体" w:hAnsi="宋体" w:cs="Times New Roman" w:hint="eastAsia"/>
          <w:color w:val="000000" w:themeColor="text1"/>
          <w:szCs w:val="21"/>
        </w:rPr>
        <w:t>及</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约定应由乙方承担的其他义务和责任。</w:t>
      </w:r>
    </w:p>
    <w:p w14:paraId="28C56819" w14:textId="77777777" w:rsidR="00F32411" w:rsidRDefault="005E7209">
      <w:pPr>
        <w:numPr>
          <w:ilvl w:val="0"/>
          <w:numId w:val="5"/>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合同履行</w:t>
      </w:r>
    </w:p>
    <w:p w14:paraId="38375F3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6.1 甲乙双方应当按照</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约定顺序履行合同义务；如果没有先后顺序的，应当同时履行。</w:t>
      </w:r>
    </w:p>
    <w:p w14:paraId="3F4BF262" w14:textId="77777777" w:rsidR="00F32411" w:rsidRDefault="005E7209">
      <w:pPr>
        <w:autoSpaceDE w:val="0"/>
        <w:autoSpaceDN w:val="0"/>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5F9E5EAF"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7. 货物包装、运输、保险和交付要求</w:t>
      </w:r>
    </w:p>
    <w:p w14:paraId="59A34B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7.1 本合同</w:t>
      </w:r>
      <w:r>
        <w:rPr>
          <w:rFonts w:ascii="宋体" w:eastAsia="宋体" w:hAnsi="宋体" w:cs="Times New Roman" w:hint="eastAsia"/>
          <w:bCs/>
          <w:color w:val="000000" w:themeColor="text1"/>
          <w:szCs w:val="21"/>
        </w:rPr>
        <w:t>涉及商品包装、快递包装的，</w:t>
      </w:r>
      <w:r>
        <w:rPr>
          <w:rFonts w:ascii="宋体" w:eastAsia="宋体" w:hAnsi="宋体" w:cs="Times New Roman" w:hint="eastAsia"/>
          <w:color w:val="000000" w:themeColor="text1"/>
          <w:szCs w:val="21"/>
        </w:rPr>
        <w:t>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包装应适应远距离运输、防潮、防震、防锈和防野蛮装卸等要求，确保货物安全无损地运抵</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约定的</w:t>
      </w:r>
      <w:r>
        <w:rPr>
          <w:rFonts w:ascii="宋体" w:eastAsia="宋体" w:hAnsi="宋体" w:cs="Times New Roman" w:hint="eastAsia"/>
          <w:color w:val="000000" w:themeColor="text1"/>
          <w:szCs w:val="21"/>
        </w:rPr>
        <w:t>指定现场。</w:t>
      </w:r>
    </w:p>
    <w:p w14:paraId="689609E1"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7.2 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乙方负责办理将货物运抵本合同规定的交货地点，并装卸、交付至甲方的一切运输事项，相关费用应包含在合同价款中。</w:t>
      </w:r>
    </w:p>
    <w:p w14:paraId="5F05FCA4"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7.3 货物保险要求按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规定执行</w:t>
      </w:r>
      <w:r>
        <w:rPr>
          <w:rFonts w:ascii="宋体" w:eastAsia="宋体" w:hAnsi="宋体" w:cs="Times New Roman" w:hint="eastAsia"/>
          <w:color w:val="000000" w:themeColor="text1"/>
          <w:szCs w:val="21"/>
        </w:rPr>
        <w:t>。</w:t>
      </w:r>
    </w:p>
    <w:p w14:paraId="03B9FBB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FB6B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7.5 </w:t>
      </w:r>
      <w:r>
        <w:rPr>
          <w:rFonts w:ascii="宋体" w:eastAsia="宋体" w:hAnsi="宋体" w:cs="宋体" w:hint="eastAsia"/>
          <w:color w:val="000000" w:themeColor="text1"/>
          <w:szCs w:val="21"/>
        </w:rPr>
        <w:t>乙方在运输到达之前应提前通知甲方，并提示货物运输装卸的注意事项，甲方配合乙方做好货物的</w:t>
      </w:r>
      <w:r>
        <w:rPr>
          <w:rFonts w:ascii="宋体" w:eastAsia="宋体" w:hAnsi="宋体" w:cs="宋体" w:hint="eastAsia"/>
          <w:color w:val="000000" w:themeColor="text1"/>
          <w:szCs w:val="21"/>
        </w:rPr>
        <w:lastRenderedPageBreak/>
        <w:t>接收工作。</w:t>
      </w:r>
    </w:p>
    <w:p w14:paraId="18593380" w14:textId="77777777" w:rsidR="00F32411" w:rsidRDefault="005E7209">
      <w:pPr>
        <w:widowControl/>
        <w:autoSpaceDE w:val="0"/>
        <w:autoSpaceDN w:val="0"/>
        <w:adjustRightInd w:val="0"/>
        <w:spacing w:line="420" w:lineRule="exact"/>
        <w:ind w:firstLineChars="200" w:firstLine="420"/>
        <w:jc w:val="left"/>
        <w:rPr>
          <w:rFonts w:ascii="华文楷体" w:eastAsia="华文楷体" w:hAnsi="华文楷体" w:cs="华文楷体" w:hint="eastAsia"/>
          <w:color w:val="000000" w:themeColor="text1"/>
          <w:kern w:val="0"/>
          <w:szCs w:val="21"/>
        </w:rPr>
      </w:pPr>
      <w:r>
        <w:rPr>
          <w:rFonts w:ascii="宋体" w:eastAsia="宋体" w:hAnsi="宋体" w:cs="Times New Roman" w:hint="eastAsia"/>
          <w:color w:val="000000" w:themeColor="text1"/>
          <w:szCs w:val="21"/>
        </w:rPr>
        <w:t>7.6 如因包装、运输问题导致货物损毁、丢失或者品质下降，甲方有权要求降价、换货、拒收部分或整批货物，由此产生的费用和损失，均由乙方承担。</w:t>
      </w:r>
    </w:p>
    <w:p w14:paraId="311968FA"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8. 质量标准和保证</w:t>
      </w:r>
    </w:p>
    <w:p w14:paraId="36DD107E" w14:textId="77777777" w:rsidR="00F32411" w:rsidRDefault="005E7209">
      <w:pPr>
        <w:adjustRightInd w:val="0"/>
        <w:snapToGrid w:val="0"/>
        <w:spacing w:line="420" w:lineRule="exact"/>
        <w:ind w:firstLineChars="200" w:firstLine="420"/>
        <w:jc w:val="left"/>
        <w:rPr>
          <w:rFonts w:ascii="宋体" w:eastAsia="宋体" w:hAnsi="宋体" w:cs="Courier New" w:hint="eastAsia"/>
          <w:b/>
          <w:color w:val="000000" w:themeColor="text1"/>
          <w:szCs w:val="21"/>
        </w:rPr>
      </w:pPr>
      <w:r>
        <w:rPr>
          <w:rFonts w:ascii="宋体" w:eastAsia="宋体" w:hAnsi="宋体" w:cs="Courier New" w:hint="eastAsia"/>
          <w:color w:val="000000" w:themeColor="text1"/>
          <w:szCs w:val="21"/>
        </w:rPr>
        <w:t>8.1 质量标准</w:t>
      </w:r>
    </w:p>
    <w:p w14:paraId="59CE8B2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（1）本合同下提供的货物应符合合同</w:t>
      </w:r>
      <w:r>
        <w:rPr>
          <w:rFonts w:ascii="宋体" w:eastAsia="宋体" w:hAnsi="宋体" w:cs="宋体" w:hint="eastAsia"/>
          <w:color w:val="000000" w:themeColor="text1"/>
          <w:szCs w:val="21"/>
        </w:rPr>
        <w:t>约定的品牌、规格型号、技术性能、配置、质量、数量等要求。</w:t>
      </w:r>
      <w:r>
        <w:rPr>
          <w:rFonts w:ascii="宋体" w:eastAsia="宋体" w:hAnsi="宋体" w:cs="Times New Roman"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BD987B" w14:textId="77777777" w:rsidR="00F32411" w:rsidRDefault="005E7209">
      <w:pPr>
        <w:adjustRightInd w:val="0"/>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（2）采用中华人民共和国法定计量单位。</w:t>
      </w:r>
    </w:p>
    <w:p w14:paraId="7B8F98C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（3）乙方所提供的货物应符合国家有关安全、环保、卫生的规定。</w:t>
      </w:r>
    </w:p>
    <w:p w14:paraId="4EE5BC7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（4）乙方应向甲方提交所提供货物的技术文件，包括相应的中文技术文件，如：产品目录、图纸、操作手册、使用说明、维护手册或服务指南等。上述文件应包装好随货物一同发运。</w:t>
      </w:r>
    </w:p>
    <w:p w14:paraId="5E7B68C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8.2 保证</w:t>
      </w:r>
    </w:p>
    <w:p w14:paraId="3F70AFA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（1）乙方应保证提供的货物完全符合合同规定的质量、规格和性能要求。乙方应保证货物在正确安装、正常使用和保养条件下，</w:t>
      </w:r>
      <w:r>
        <w:rPr>
          <w:rFonts w:ascii="宋体" w:eastAsia="宋体" w:hAnsi="宋体" w:cs="宋体" w:hint="eastAsia"/>
          <w:color w:val="000000" w:themeColor="text1"/>
          <w:szCs w:val="21"/>
        </w:rPr>
        <w:t>在其使用寿命期内具备合同约定的性能</w:t>
      </w:r>
      <w:r>
        <w:rPr>
          <w:rFonts w:ascii="宋体" w:eastAsia="宋体" w:hAnsi="宋体" w:cs="Times New Roman" w:hint="eastAsia"/>
          <w:color w:val="000000" w:themeColor="text1"/>
          <w:szCs w:val="21"/>
        </w:rPr>
        <w:t>。存在质量保证期的，货物最终交付验收合格后在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规定或乙方书面承诺（两者以较长的为准）的质量保证期内，本保证保持有效。</w:t>
      </w:r>
    </w:p>
    <w:p w14:paraId="610F8D6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（2）在质量保证期内所发现的缺陷，甲方应尽快以书面形式通知乙方。</w:t>
      </w:r>
    </w:p>
    <w:p w14:paraId="2CB1A72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（3）乙方收到通知后，应在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规定的响应时间内以合理的速度免费维修或更换有缺陷的货物或部件。</w:t>
      </w:r>
    </w:p>
    <w:p w14:paraId="3666561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F02734D" w14:textId="77777777" w:rsidR="00F32411" w:rsidRDefault="005E7209">
      <w:pPr>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（5）乙方在约定的时间内未能弥补缺陷，甲方可采取必要的补救措施，但其风险和费用将由乙方承担，甲方根据合同约定对乙方行使的其他权利不受影响。</w:t>
      </w:r>
    </w:p>
    <w:p w14:paraId="6C0DFF80"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9. 权利瑕疵担保</w:t>
      </w:r>
    </w:p>
    <w:p w14:paraId="700FC9F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9.1 乙方保证对其出售的货物享有合法的权利。</w:t>
      </w:r>
    </w:p>
    <w:p w14:paraId="28C4A56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9.2 </w:t>
      </w:r>
      <w:r>
        <w:rPr>
          <w:rFonts w:ascii="宋体" w:eastAsia="宋体" w:hAnsi="宋体" w:cs="宋体" w:hint="eastAsia"/>
          <w:color w:val="000000" w:themeColor="text1"/>
          <w:szCs w:val="15"/>
        </w:rPr>
        <w:t>乙方保证在交付的货物上不存在抵押权等担保物权。</w:t>
      </w:r>
    </w:p>
    <w:p w14:paraId="1B097C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9.3 如甲方使用上述货物构成对第三人侵权的，则由乙方承担全部责任。</w:t>
      </w:r>
    </w:p>
    <w:p w14:paraId="55FB8F1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10. 知识产权保护</w:t>
      </w:r>
    </w:p>
    <w:p w14:paraId="2EADB1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10.1 乙方对其所销售的货物应当享有知识产权或经权利人合法授权，保证没有侵犯任何第三人的知识产权等权利。</w:t>
      </w:r>
      <w:bookmarkStart w:id="220" w:name="_Hlk163047038"/>
      <w:r>
        <w:rPr>
          <w:rFonts w:ascii="宋体" w:eastAsia="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220"/>
      <w:r>
        <w:rPr>
          <w:rFonts w:ascii="宋体" w:eastAsia="宋体" w:hAnsi="宋体" w:cs="Times New Roman" w:hint="eastAsia"/>
          <w:color w:val="000000" w:themeColor="text1"/>
          <w:szCs w:val="21"/>
        </w:rPr>
        <w:t>。</w:t>
      </w:r>
    </w:p>
    <w:p w14:paraId="5880AD7C"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lastRenderedPageBreak/>
        <w:t>11. 保密义务</w:t>
      </w:r>
    </w:p>
    <w:p w14:paraId="5B8C4A4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宋体" w:hint="eastAsia"/>
          <w:color w:val="000000" w:themeColor="text1"/>
          <w:szCs w:val="15"/>
        </w:rPr>
      </w:pPr>
      <w:r>
        <w:rPr>
          <w:rFonts w:ascii="宋体" w:eastAsia="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中约定。</w:t>
      </w:r>
    </w:p>
    <w:p w14:paraId="300A9D00"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12. 合同价款支付</w:t>
      </w:r>
    </w:p>
    <w:p w14:paraId="2235D19C"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12.1 合同价款支付按照国库集中支付制度及财政管理相关规定执行。</w:t>
      </w:r>
    </w:p>
    <w:p w14:paraId="05B70187" w14:textId="77777777" w:rsidR="00F32411" w:rsidRDefault="005E7209">
      <w:pPr>
        <w:keepNext/>
        <w:keepLines/>
        <w:spacing w:line="420" w:lineRule="exact"/>
        <w:ind w:firstLineChars="200" w:firstLine="420"/>
        <w:outlineLvl w:val="1"/>
        <w:rPr>
          <w:rFonts w:ascii="Arial" w:eastAsia="宋体" w:hAnsi="Arial" w:cs="Times New Roman"/>
          <w:b/>
          <w:bCs/>
          <w:color w:val="000000" w:themeColor="text1"/>
          <w:sz w:val="24"/>
          <w:szCs w:val="32"/>
        </w:rPr>
      </w:pPr>
      <w:r>
        <w:rPr>
          <w:rFonts w:ascii="宋体" w:eastAsia="宋体" w:hAnsi="宋体" w:cs="Times New Roman"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】中约定。</w:t>
      </w:r>
    </w:p>
    <w:p w14:paraId="58C23FD4" w14:textId="77777777" w:rsidR="00F32411" w:rsidRDefault="005E7209">
      <w:pPr>
        <w:spacing w:line="420" w:lineRule="exac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13. 履约保证金</w:t>
      </w:r>
    </w:p>
    <w:p w14:paraId="2F17932A"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13.1 </w:t>
      </w:r>
      <w:r>
        <w:rPr>
          <w:rFonts w:ascii="宋体" w:eastAsia="宋体" w:hAnsi="宋体" w:cs="宋体" w:hint="eastAsia"/>
          <w:color w:val="000000" w:themeColor="text1"/>
          <w:szCs w:val="15"/>
        </w:rPr>
        <w:t>乙方应当以支票、汇票、本票或者金融机构、担保机构出具的保函等非现金形式提交。</w:t>
      </w:r>
    </w:p>
    <w:p w14:paraId="3675825B"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13.2 如果乙方出现</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约定情形的</w:t>
      </w:r>
      <w:r>
        <w:rPr>
          <w:rFonts w:ascii="宋体" w:eastAsia="宋体" w:hAnsi="宋体" w:cs="Times New Roman"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5516BD91" w14:textId="77777777" w:rsidR="00F32411" w:rsidRDefault="005E7209">
      <w:pPr>
        <w:spacing w:line="420" w:lineRule="exact"/>
        <w:ind w:firstLine="42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13.3 甲方在项目通过验收后按照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规定的时间内将履约保证金退还乙方；逾期退还的，乙方可要求甲方支付违约金，违约金按照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规定支付。</w:t>
      </w:r>
    </w:p>
    <w:p w14:paraId="64733BB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bCs/>
          <w:color w:val="000000" w:themeColor="text1"/>
          <w:sz w:val="24"/>
          <w:szCs w:val="24"/>
        </w:rPr>
        <w:t xml:space="preserve">14. </w:t>
      </w:r>
      <w:r>
        <w:rPr>
          <w:rFonts w:ascii="Times New Roman" w:eastAsia="宋体" w:hAnsi="Times New Roman" w:cs="Times New Roman" w:hint="eastAsia"/>
          <w:b/>
          <w:color w:val="000000" w:themeColor="text1"/>
          <w:sz w:val="24"/>
          <w:szCs w:val="24"/>
        </w:rPr>
        <w:t>售后</w:t>
      </w:r>
      <w:r>
        <w:rPr>
          <w:rFonts w:ascii="宋体" w:eastAsia="宋体" w:hAnsi="宋体" w:cs="Times New Roman" w:hint="eastAsia"/>
          <w:b/>
          <w:color w:val="000000" w:themeColor="text1"/>
          <w:sz w:val="24"/>
          <w:szCs w:val="24"/>
        </w:rPr>
        <w:t>服务</w:t>
      </w:r>
    </w:p>
    <w:p w14:paraId="33C6C5B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14.1 除项目不涉及或采购活动中明确约定无须承担外，乙方还应提供下列服务：</w:t>
      </w:r>
    </w:p>
    <w:p w14:paraId="6B9C602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（1）货物的现场移动、安装、调试、启动监督及技术支持；</w:t>
      </w:r>
    </w:p>
    <w:p w14:paraId="69210A4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（2）提供货物组装和维修所需的专用工具和辅助材料；</w:t>
      </w:r>
    </w:p>
    <w:p w14:paraId="3395729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（3）在</w:t>
      </w:r>
      <w:r>
        <w:rPr>
          <w:rFonts w:ascii="宋体" w:eastAsia="宋体" w:hAnsi="宋体" w:cs="宋体" w:hint="eastAsia"/>
          <w:b/>
          <w:bCs/>
          <w:color w:val="000000" w:themeColor="text1"/>
          <w:szCs w:val="15"/>
        </w:rPr>
        <w:t>【政府采购合同专用条款】</w:t>
      </w:r>
      <w:r>
        <w:rPr>
          <w:rFonts w:ascii="宋体" w:eastAsia="宋体" w:hAnsi="宋体" w:cs="Times New Roman" w:hint="eastAsia"/>
          <w:color w:val="000000" w:themeColor="text1"/>
          <w:szCs w:val="21"/>
        </w:rPr>
        <w:t>约定的期限内对所有的货物实施运行监督、维修，但前提条件是该服务并不能免除乙方在质量保证期内所承担的义务；</w:t>
      </w:r>
    </w:p>
    <w:p w14:paraId="075A92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（4）在制造商所在地或指定现场就货物的安装、启动、运营、维护、废弃处置等对甲方操作人员进行培训</w:t>
      </w:r>
      <w:r>
        <w:rPr>
          <w:rFonts w:ascii="宋体" w:eastAsia="宋体" w:hAnsi="宋体" w:cs="宋体" w:hint="eastAsia"/>
          <w:color w:val="000000" w:themeColor="text1"/>
          <w:szCs w:val="15"/>
        </w:rPr>
        <w:t>；</w:t>
      </w:r>
    </w:p>
    <w:p w14:paraId="38B1466E"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（5）依照法律、行政法规的规定或者按照</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约定，货物在有效使用年限届满后应予回收的，乙方负有自行或者委托第三人对货物予以回收的义务；</w:t>
      </w:r>
    </w:p>
    <w:p w14:paraId="03E7BF1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规定由乙方提供的其他服务。</w:t>
      </w:r>
    </w:p>
    <w:p w14:paraId="6C9A494A"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14.2 乙方提供的售后服务的费用已包含在合同价款中，甲方不再另行支付。</w:t>
      </w:r>
    </w:p>
    <w:p w14:paraId="75FA92B7"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15. 违约责任</w:t>
      </w:r>
    </w:p>
    <w:p w14:paraId="28DB79FB"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15.1质量瑕疵的违约责任</w:t>
      </w:r>
    </w:p>
    <w:p w14:paraId="06E363A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乙方提供的产品不符合合同约定的质量标准或存在产品质量缺陷，甲方有权要求乙方根据</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要求</w:t>
      </w:r>
      <w:r>
        <w:rPr>
          <w:rFonts w:ascii="宋体" w:eastAsia="宋体" w:hAnsi="宋体" w:cs="Times New Roman" w:hint="eastAsia"/>
          <w:color w:val="000000" w:themeColor="text1"/>
          <w:szCs w:val="21"/>
        </w:rPr>
        <w:t>及时修理、重作、更换，并承担由此给甲方造成的损失。</w:t>
      </w:r>
    </w:p>
    <w:p w14:paraId="5C7202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15.2 迟延交货的违约责任</w:t>
      </w:r>
    </w:p>
    <w:p w14:paraId="1CD077D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91F10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（2）如果乙方没有按照合同规定的时间交货和提供相关服务，甲方有权从货款中扣除误期赔偿费而不影响合同项下的其他补救方法，赔偿费按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规定执行。如果涉及公共利益，且赔偿金额无法弥补公共利益损失，甲方可要求继续履行或者采取其他补救措施。</w:t>
      </w:r>
    </w:p>
    <w:p w14:paraId="6DD7B04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15.3 迟延支付的违约责任</w:t>
      </w:r>
    </w:p>
    <w:p w14:paraId="0692190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甲方存在迟延支付乙方合同款项的，应当承担</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规定的逾期付款利息。</w:t>
      </w:r>
    </w:p>
    <w:p w14:paraId="2DD763A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15.4其他违约责任根据项目实际需要按</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规定执行。</w:t>
      </w:r>
    </w:p>
    <w:p w14:paraId="3B17FC41" w14:textId="77777777" w:rsidR="00F32411" w:rsidRDefault="005E7209">
      <w:pPr>
        <w:numPr>
          <w:ilvl w:val="0"/>
          <w:numId w:val="6"/>
        </w:numPr>
        <w:autoSpaceDE w:val="0"/>
        <w:autoSpaceDN w:val="0"/>
        <w:adjustRightInd w:val="0"/>
        <w:snapToGrid w:val="0"/>
        <w:spacing w:line="420" w:lineRule="exact"/>
        <w:ind w:firstLineChars="200" w:firstLine="482"/>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合同变更、中止与终止</w:t>
      </w:r>
    </w:p>
    <w:p w14:paraId="22350EA0" w14:textId="77777777" w:rsidR="00F32411" w:rsidRDefault="005E7209">
      <w:pPr>
        <w:adjustRightInd w:val="0"/>
        <w:snapToGrid w:val="0"/>
        <w:spacing w:line="42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16.1合同的变更</w:t>
      </w:r>
    </w:p>
    <w:p w14:paraId="687ECEC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63CF09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16.2合同的中止</w:t>
      </w:r>
    </w:p>
    <w:p w14:paraId="18A6748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（1）合同履行过程中因供应商就采购文件、采购过程或结果提起投诉的，甲方认为有必要的，可以中止合同的履行。</w:t>
      </w:r>
    </w:p>
    <w:p w14:paraId="44D00BD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624F67"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（3）乙方分立、合并或者变更住所的，应当及时以书面形式告知甲方。乙方没有及时告知甲方，致使合同履行发生困难的，甲方可以中止合同履行并要求乙方承担由此给甲方造成的损失。</w:t>
      </w:r>
    </w:p>
    <w:p w14:paraId="628D13A2" w14:textId="77777777" w:rsidR="00F32411" w:rsidRDefault="005E7209">
      <w:pPr>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（4）甲方不得以行政区划调整、政府换届、机构或者职能调整以及相关责任人更替为由中止合同。</w:t>
      </w:r>
    </w:p>
    <w:p w14:paraId="5937195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16.3合同的终止</w:t>
      </w:r>
    </w:p>
    <w:p w14:paraId="31D5447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（1）合同因有效期限届满而终止；</w:t>
      </w:r>
    </w:p>
    <w:p w14:paraId="5DAFE20B" w14:textId="77777777" w:rsidR="00F32411" w:rsidRDefault="005E7209">
      <w:pPr>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（2）乙方未按合同约定履行，构成根本性违约的，甲方有权终止合同，</w:t>
      </w:r>
      <w:r>
        <w:rPr>
          <w:rFonts w:ascii="宋体" w:eastAsia="宋体" w:hAnsi="宋体" w:cs="宋体" w:hint="eastAsia"/>
          <w:color w:val="000000" w:themeColor="text1"/>
          <w:szCs w:val="21"/>
        </w:rPr>
        <w:t>并追究乙方的违约责任</w:t>
      </w:r>
      <w:r>
        <w:rPr>
          <w:rFonts w:ascii="宋体" w:eastAsia="宋体" w:hAnsi="宋体" w:cs="Times New Roman" w:hint="eastAsia"/>
          <w:color w:val="000000" w:themeColor="text1"/>
          <w:szCs w:val="21"/>
        </w:rPr>
        <w:t>。</w:t>
      </w:r>
    </w:p>
    <w:p w14:paraId="3F7F99E9" w14:textId="77777777" w:rsidR="00F32411" w:rsidRDefault="005E7209">
      <w:pPr>
        <w:widowControl/>
        <w:autoSpaceDE w:val="0"/>
        <w:autoSpaceDN w:val="0"/>
        <w:adjustRightInd w:val="0"/>
        <w:spacing w:line="420" w:lineRule="exact"/>
        <w:ind w:firstLineChars="200" w:firstLine="440"/>
        <w:jc w:val="left"/>
        <w:rPr>
          <w:rFonts w:ascii="宋体" w:eastAsia="华文楷体" w:hAnsi="宋体" w:cs="华文楷体" w:hint="eastAsia"/>
          <w:color w:val="000000" w:themeColor="text1"/>
          <w:kern w:val="0"/>
          <w:sz w:val="22"/>
          <w:szCs w:val="21"/>
        </w:rPr>
      </w:pPr>
      <w:r>
        <w:rPr>
          <w:rFonts w:ascii="宋体" w:eastAsia="华文楷体" w:hAnsi="宋体" w:cs="华文楷体" w:hint="eastAsia"/>
          <w:color w:val="000000" w:themeColor="text1"/>
          <w:kern w:val="0"/>
          <w:sz w:val="22"/>
          <w:szCs w:val="21"/>
        </w:rPr>
        <w:t xml:space="preserve">16.4 </w:t>
      </w:r>
      <w:r>
        <w:rPr>
          <w:rFonts w:ascii="宋体" w:eastAsia="宋体" w:hAnsi="宋体" w:cs="Times New Roman" w:hint="eastAsia"/>
          <w:color w:val="000000" w:themeColor="text1"/>
          <w:szCs w:val="21"/>
        </w:rPr>
        <w:t>涉及国家利益、社会公共利益的情形</w:t>
      </w:r>
    </w:p>
    <w:p w14:paraId="1D40584A"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4887BDC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17. 合同分包</w:t>
      </w:r>
    </w:p>
    <w:p w14:paraId="1A88BCF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17.1 乙方不得将合同转包给其他供应商。涉及合同分包的，乙方应根据采购文件和投标（响应）文件规</w:t>
      </w:r>
      <w:r>
        <w:rPr>
          <w:rFonts w:ascii="宋体" w:eastAsia="宋体" w:hAnsi="宋体" w:cs="Times New Roman" w:hint="eastAsia"/>
          <w:color w:val="000000" w:themeColor="text1"/>
          <w:szCs w:val="21"/>
        </w:rPr>
        <w:lastRenderedPageBreak/>
        <w:t>定进行合同分包。</w:t>
      </w:r>
    </w:p>
    <w:p w14:paraId="0AC6D7C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17.2 乙方执行政府采购政策向中小企业依法分包的，乙方应当按采购文件和投标（响应）文件签订分包意向协议，分包意向协议属于本合同组成部分。</w:t>
      </w:r>
    </w:p>
    <w:p w14:paraId="0950CB0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18. 不可抗力</w:t>
      </w:r>
    </w:p>
    <w:p w14:paraId="7B89AE4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18.1 不可抗力是指合同双方不能预见、不能避免且不能克服的客观情况。</w:t>
      </w:r>
    </w:p>
    <w:p w14:paraId="6BF082E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18.2 任何一方对由于不可抗力造成的部分或全部不能履行合同不承担违约责任。但迟延履行后发生不可抗力的，不能免除责任。</w:t>
      </w:r>
    </w:p>
    <w:p w14:paraId="04D9F9E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542E97"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19. 解决争议的方法</w:t>
      </w:r>
    </w:p>
    <w:p w14:paraId="6D8C2860"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34F5DCB1"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19.2 选择仲裁的，应在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中明确仲裁机构及仲裁地；通过诉讼方式解决的，可以在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572048D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19.3 如甲乙双方有争议的事项不影响合同其他部分的履行，在争议解决期间，合同其他部分应当继续履行。</w:t>
      </w:r>
    </w:p>
    <w:p w14:paraId="0C975872" w14:textId="77777777" w:rsidR="00F32411" w:rsidRDefault="005E7209">
      <w:pPr>
        <w:autoSpaceDE w:val="0"/>
        <w:autoSpaceDN w:val="0"/>
        <w:adjustRightInd w:val="0"/>
        <w:snapToGrid w:val="0"/>
        <w:spacing w:line="420" w:lineRule="exact"/>
        <w:jc w:val="left"/>
        <w:rPr>
          <w:rFonts w:ascii="宋体" w:eastAsia="宋体" w:hAnsi="宋体" w:cs="Times New Roman" w:hint="eastAsia"/>
          <w:color w:val="000000" w:themeColor="text1"/>
          <w:sz w:val="24"/>
          <w:szCs w:val="24"/>
        </w:rPr>
      </w:pPr>
      <w:r>
        <w:rPr>
          <w:rFonts w:ascii="宋体" w:eastAsia="宋体" w:hAnsi="宋体" w:cs="Times New Roman" w:hint="eastAsia"/>
          <w:b/>
          <w:color w:val="000000" w:themeColor="text1"/>
          <w:sz w:val="24"/>
          <w:szCs w:val="24"/>
        </w:rPr>
        <w:t>20. 政府采购政策</w:t>
      </w:r>
    </w:p>
    <w:p w14:paraId="2528B5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20.1 </w:t>
      </w:r>
      <w:r>
        <w:rPr>
          <w:rFonts w:ascii="宋体" w:eastAsia="宋体" w:hAnsi="宋体" w:cs="宋体" w:hint="eastAsia"/>
          <w:color w:val="000000" w:themeColor="text1"/>
          <w:szCs w:val="24"/>
          <w:lang w:val="en-GB"/>
        </w:rPr>
        <w:t>本合同应当按照规定执行政府采购政策。</w:t>
      </w:r>
    </w:p>
    <w:p w14:paraId="25D90F6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20.2 本合同依法执行政府采购政策的方式和内容，属于合同履约验收的范围。</w:t>
      </w:r>
      <w:r>
        <w:rPr>
          <w:rFonts w:ascii="宋体" w:eastAsia="宋体" w:hAnsi="宋体" w:cs="宋体" w:hint="eastAsia"/>
          <w:color w:val="000000" w:themeColor="text1"/>
          <w:szCs w:val="24"/>
        </w:rPr>
        <w:t>甲乙双方</w:t>
      </w:r>
      <w:r>
        <w:rPr>
          <w:rFonts w:ascii="宋体" w:eastAsia="宋体" w:hAnsi="宋体" w:cs="宋体" w:hint="eastAsia"/>
          <w:color w:val="000000" w:themeColor="text1"/>
          <w:szCs w:val="24"/>
          <w:lang w:val="en-GB"/>
        </w:rPr>
        <w:t>未按规定要求执行政府采购政策造成损失的</w:t>
      </w:r>
      <w:r>
        <w:rPr>
          <w:rFonts w:ascii="宋体" w:eastAsia="宋体" w:hAnsi="宋体" w:cs="Times New Roman" w:hint="eastAsia"/>
          <w:color w:val="000000" w:themeColor="text1"/>
          <w:szCs w:val="21"/>
        </w:rPr>
        <w:t>，有过错的一方应当承担赔偿责任，双方都有过错的，各自承担相应的责任。</w:t>
      </w:r>
    </w:p>
    <w:p w14:paraId="132FEFDB" w14:textId="77777777" w:rsidR="00F32411" w:rsidRDefault="005E7209">
      <w:pPr>
        <w:spacing w:line="420" w:lineRule="exact"/>
        <w:ind w:firstLineChars="200" w:firstLine="420"/>
        <w:rPr>
          <w:rFonts w:ascii="Calibri" w:eastAsia="宋体" w:hAnsi="Calibri" w:cs="Times New Roman"/>
          <w:color w:val="000000" w:themeColor="text1"/>
        </w:rPr>
      </w:pPr>
      <w:r>
        <w:rPr>
          <w:rFonts w:ascii="宋体" w:eastAsia="宋体" w:hAnsi="宋体" w:cs="Times New Roman" w:hint="eastAsia"/>
          <w:color w:val="000000" w:themeColor="text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116273"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21. 法律适用</w:t>
      </w:r>
    </w:p>
    <w:p w14:paraId="02FAB0F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21.1 本合同的订立、生效、解释、履行及与本合同有关的争议解决，均适用法律、行政法规。</w:t>
      </w:r>
    </w:p>
    <w:p w14:paraId="6663CFBE"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1E2587F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22. 通知</w:t>
      </w:r>
    </w:p>
    <w:p w14:paraId="20DDD457"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22.1 本合同任何一方向对方发出的通知、信件、数据电文等，应当发送至本合同第一部分《政府采购合同协议书》所约定的通讯地址、联系人、联系电话或电子邮箱。</w:t>
      </w:r>
    </w:p>
    <w:p w14:paraId="7927DDA0" w14:textId="77777777" w:rsidR="00F32411" w:rsidRDefault="005E7209">
      <w:pPr>
        <w:widowControl/>
        <w:autoSpaceDE w:val="0"/>
        <w:autoSpaceDN w:val="0"/>
        <w:adjustRightInd w:val="0"/>
        <w:spacing w:line="420" w:lineRule="exact"/>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14:paraId="096E4308"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22.3本合同一方给另一方的通知均应采用书面形式，传真或快递送到本合同中规定的对方的地址和办理签收手续。</w:t>
      </w:r>
    </w:p>
    <w:p w14:paraId="660E3FC7"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22.4通知以送达之日或通知书中规定的生效之日起生效，两者中以较迟之日为准。</w:t>
      </w:r>
    </w:p>
    <w:p w14:paraId="4BB1A622" w14:textId="77777777" w:rsidR="00F32411" w:rsidRDefault="005E7209">
      <w:pPr>
        <w:numPr>
          <w:ilvl w:val="0"/>
          <w:numId w:val="7"/>
        </w:numPr>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合同未尽事项</w:t>
      </w:r>
    </w:p>
    <w:p w14:paraId="793F5551"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23.1合同未尽事项见</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w:t>
      </w:r>
    </w:p>
    <w:p w14:paraId="0DB90502" w14:textId="77777777" w:rsidR="00F32411" w:rsidRDefault="005E7209">
      <w:pPr>
        <w:adjustRightInd w:val="0"/>
        <w:snapToGrid w:val="0"/>
        <w:spacing w:line="420" w:lineRule="exact"/>
        <w:jc w:val="left"/>
        <w:rPr>
          <w:rFonts w:ascii="黑体" w:eastAsia="黑体" w:hAnsi="华文中宋" w:cs="Times New Roman" w:hint="eastAsia"/>
          <w:color w:val="000000" w:themeColor="text1"/>
          <w:sz w:val="28"/>
          <w:szCs w:val="28"/>
        </w:rPr>
      </w:pPr>
      <w:r>
        <w:rPr>
          <w:rFonts w:ascii="宋体" w:eastAsia="宋体" w:hAnsi="宋体" w:cs="Times New Roman" w:hint="eastAsia"/>
          <w:bCs/>
          <w:color w:val="000000" w:themeColor="text1"/>
          <w:szCs w:val="21"/>
        </w:rPr>
        <w:t xml:space="preserve">    23.2 合同附件与合同正文具有同等的法律效力。</w:t>
      </w:r>
      <w:bookmarkStart w:id="221" w:name="_Toc20313"/>
    </w:p>
    <w:p w14:paraId="0E01C584" w14:textId="77777777" w:rsidR="00F32411" w:rsidRDefault="005E7209">
      <w:pPr>
        <w:adjustRightInd w:val="0"/>
        <w:snapToGrid w:val="0"/>
        <w:jc w:val="center"/>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br w:type="page"/>
      </w:r>
    </w:p>
    <w:p w14:paraId="75031DBC" w14:textId="77777777" w:rsidR="00F32411" w:rsidRDefault="005E7209">
      <w:pPr>
        <w:keepNext/>
        <w:keepLines/>
        <w:adjustRightInd w:val="0"/>
        <w:snapToGrid w:val="0"/>
        <w:spacing w:line="360" w:lineRule="auto"/>
        <w:jc w:val="center"/>
        <w:outlineLvl w:val="1"/>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lastRenderedPageBreak/>
        <w:t>第三节 政府采购合同专用条款</w:t>
      </w:r>
      <w:bookmarkEnd w:id="221"/>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32411" w14:paraId="26A5EE6F" w14:textId="77777777">
        <w:trPr>
          <w:trHeight w:val="736"/>
        </w:trPr>
        <w:tc>
          <w:tcPr>
            <w:tcW w:w="1872" w:type="dxa"/>
            <w:tcBorders>
              <w:top w:val="double" w:sz="4" w:space="0" w:color="auto"/>
              <w:left w:val="double" w:sz="4" w:space="0" w:color="auto"/>
              <w:bottom w:val="single" w:sz="6" w:space="0" w:color="auto"/>
              <w:right w:val="single" w:sz="6" w:space="0" w:color="auto"/>
            </w:tcBorders>
            <w:vAlign w:val="center"/>
          </w:tcPr>
          <w:p w14:paraId="1398ABC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302120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第1.2（6）项</w:t>
            </w:r>
          </w:p>
        </w:tc>
        <w:tc>
          <w:tcPr>
            <w:tcW w:w="2362" w:type="dxa"/>
            <w:tcBorders>
              <w:top w:val="double" w:sz="4" w:space="0" w:color="auto"/>
              <w:left w:val="single" w:sz="6" w:space="0" w:color="auto"/>
              <w:bottom w:val="single" w:sz="6" w:space="0" w:color="auto"/>
              <w:right w:val="single" w:sz="6" w:space="0" w:color="auto"/>
            </w:tcBorders>
            <w:vAlign w:val="center"/>
          </w:tcPr>
          <w:p w14:paraId="617BA875"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联合体具体要求</w:t>
            </w:r>
          </w:p>
        </w:tc>
        <w:tc>
          <w:tcPr>
            <w:tcW w:w="5831" w:type="dxa"/>
            <w:tcBorders>
              <w:top w:val="double" w:sz="4" w:space="0" w:color="auto"/>
              <w:left w:val="single" w:sz="6" w:space="0" w:color="auto"/>
              <w:bottom w:val="single" w:sz="6" w:space="0" w:color="auto"/>
              <w:right w:val="double" w:sz="4" w:space="0" w:color="auto"/>
            </w:tcBorders>
            <w:vAlign w:val="center"/>
          </w:tcPr>
          <w:p w14:paraId="5FFA76A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AB2042C" w14:textId="77777777">
        <w:trPr>
          <w:trHeight w:val="604"/>
        </w:trPr>
        <w:tc>
          <w:tcPr>
            <w:tcW w:w="1872" w:type="dxa"/>
            <w:tcBorders>
              <w:top w:val="single" w:sz="6" w:space="0" w:color="auto"/>
              <w:left w:val="double" w:sz="4" w:space="0" w:color="auto"/>
              <w:bottom w:val="single" w:sz="6" w:space="0" w:color="auto"/>
              <w:right w:val="single" w:sz="6" w:space="0" w:color="auto"/>
            </w:tcBorders>
            <w:vAlign w:val="center"/>
          </w:tcPr>
          <w:p w14:paraId="46B8DA0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C9170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第1.2（7）项</w:t>
            </w:r>
          </w:p>
        </w:tc>
        <w:tc>
          <w:tcPr>
            <w:tcW w:w="2362" w:type="dxa"/>
            <w:tcBorders>
              <w:top w:val="single" w:sz="6" w:space="0" w:color="auto"/>
              <w:left w:val="single" w:sz="6" w:space="0" w:color="auto"/>
              <w:bottom w:val="single" w:sz="6" w:space="0" w:color="auto"/>
              <w:right w:val="single" w:sz="6" w:space="0" w:color="auto"/>
            </w:tcBorders>
            <w:vAlign w:val="center"/>
          </w:tcPr>
          <w:p w14:paraId="3298810F"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其他术语解释</w:t>
            </w:r>
          </w:p>
        </w:tc>
        <w:tc>
          <w:tcPr>
            <w:tcW w:w="5831" w:type="dxa"/>
            <w:tcBorders>
              <w:top w:val="single" w:sz="6" w:space="0" w:color="auto"/>
              <w:left w:val="single" w:sz="6" w:space="0" w:color="auto"/>
              <w:bottom w:val="single" w:sz="6" w:space="0" w:color="auto"/>
              <w:right w:val="double" w:sz="4" w:space="0" w:color="auto"/>
            </w:tcBorders>
            <w:vAlign w:val="center"/>
          </w:tcPr>
          <w:p w14:paraId="1F9BE52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4D0C521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A56D60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5D1C9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第4.4款</w:t>
            </w:r>
          </w:p>
        </w:tc>
        <w:tc>
          <w:tcPr>
            <w:tcW w:w="2362" w:type="dxa"/>
            <w:tcBorders>
              <w:top w:val="single" w:sz="6" w:space="0" w:color="auto"/>
              <w:left w:val="single" w:sz="6" w:space="0" w:color="auto"/>
              <w:bottom w:val="single" w:sz="6" w:space="0" w:color="auto"/>
              <w:right w:val="single" w:sz="6" w:space="0" w:color="auto"/>
            </w:tcBorders>
            <w:vAlign w:val="center"/>
          </w:tcPr>
          <w:p w14:paraId="1F1F7F9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履约验收中甲方提出异议或作出说明的期限</w:t>
            </w:r>
          </w:p>
        </w:tc>
        <w:tc>
          <w:tcPr>
            <w:tcW w:w="5831" w:type="dxa"/>
            <w:tcBorders>
              <w:top w:val="single" w:sz="6" w:space="0" w:color="auto"/>
              <w:left w:val="single" w:sz="6" w:space="0" w:color="auto"/>
              <w:bottom w:val="single" w:sz="6" w:space="0" w:color="auto"/>
              <w:right w:val="double" w:sz="4" w:space="0" w:color="auto"/>
            </w:tcBorders>
            <w:vAlign w:val="center"/>
          </w:tcPr>
          <w:p w14:paraId="166F75F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AB6202C"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CB6881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18F894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第4.6款</w:t>
            </w:r>
          </w:p>
        </w:tc>
        <w:tc>
          <w:tcPr>
            <w:tcW w:w="2362" w:type="dxa"/>
            <w:tcBorders>
              <w:top w:val="single" w:sz="6" w:space="0" w:color="auto"/>
              <w:left w:val="single" w:sz="6" w:space="0" w:color="auto"/>
              <w:bottom w:val="single" w:sz="6" w:space="0" w:color="auto"/>
              <w:right w:val="single" w:sz="6" w:space="0" w:color="auto"/>
            </w:tcBorders>
            <w:vAlign w:val="center"/>
          </w:tcPr>
          <w:p w14:paraId="6A919E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约定甲方承担的其他义务和责任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6F6AAE85"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21ABFEC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7FD1B9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74174C82" w14:textId="77777777" w:rsidR="00F32411" w:rsidRDefault="005E7209">
            <w:pPr>
              <w:snapToGrid w:val="0"/>
              <w:jc w:val="center"/>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第5.4款</w:t>
            </w:r>
          </w:p>
        </w:tc>
        <w:tc>
          <w:tcPr>
            <w:tcW w:w="2362" w:type="dxa"/>
            <w:tcBorders>
              <w:top w:val="single" w:sz="6" w:space="0" w:color="auto"/>
              <w:left w:val="single" w:sz="6" w:space="0" w:color="auto"/>
              <w:bottom w:val="single" w:sz="6" w:space="0" w:color="auto"/>
              <w:right w:val="single" w:sz="6" w:space="0" w:color="auto"/>
            </w:tcBorders>
            <w:vAlign w:val="center"/>
          </w:tcPr>
          <w:p w14:paraId="3CDF185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约定乙方承担的其他义务和责任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55B52728"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48E6A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E5ACD12"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C7A1A22" w14:textId="77777777" w:rsidR="00F32411" w:rsidRDefault="005E7209">
            <w:pPr>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第6.1款</w:t>
            </w:r>
          </w:p>
        </w:tc>
        <w:tc>
          <w:tcPr>
            <w:tcW w:w="2362" w:type="dxa"/>
            <w:tcBorders>
              <w:top w:val="single" w:sz="6" w:space="0" w:color="auto"/>
              <w:left w:val="single" w:sz="6" w:space="0" w:color="auto"/>
              <w:bottom w:val="single" w:sz="6" w:space="0" w:color="auto"/>
              <w:right w:val="single" w:sz="6" w:space="0" w:color="auto"/>
            </w:tcBorders>
            <w:vAlign w:val="center"/>
          </w:tcPr>
          <w:p w14:paraId="534968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履行合同义务的顺序</w:t>
            </w:r>
          </w:p>
        </w:tc>
        <w:tc>
          <w:tcPr>
            <w:tcW w:w="5831" w:type="dxa"/>
            <w:tcBorders>
              <w:top w:val="single" w:sz="6" w:space="0" w:color="auto"/>
              <w:left w:val="single" w:sz="6" w:space="0" w:color="auto"/>
              <w:bottom w:val="single" w:sz="6" w:space="0" w:color="auto"/>
              <w:right w:val="double" w:sz="4" w:space="0" w:color="auto"/>
            </w:tcBorders>
            <w:vAlign w:val="center"/>
          </w:tcPr>
          <w:p w14:paraId="422AF6B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8FA46E" w14:textId="77777777">
        <w:trPr>
          <w:trHeight w:val="667"/>
        </w:trPr>
        <w:tc>
          <w:tcPr>
            <w:tcW w:w="1872" w:type="dxa"/>
            <w:vMerge w:val="restart"/>
            <w:tcBorders>
              <w:top w:val="single" w:sz="6" w:space="0" w:color="auto"/>
              <w:left w:val="double" w:sz="4" w:space="0" w:color="auto"/>
              <w:bottom w:val="single" w:sz="6" w:space="0" w:color="auto"/>
              <w:right w:val="single" w:sz="6" w:space="0" w:color="auto"/>
            </w:tcBorders>
            <w:vAlign w:val="center"/>
          </w:tcPr>
          <w:p w14:paraId="58C5C31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5DA90E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第7.1款</w:t>
            </w:r>
          </w:p>
        </w:tc>
        <w:tc>
          <w:tcPr>
            <w:tcW w:w="2362" w:type="dxa"/>
            <w:tcBorders>
              <w:top w:val="single" w:sz="6" w:space="0" w:color="auto"/>
              <w:left w:val="single" w:sz="6" w:space="0" w:color="auto"/>
              <w:bottom w:val="single" w:sz="6" w:space="0" w:color="auto"/>
              <w:right w:val="single" w:sz="6" w:space="0" w:color="auto"/>
            </w:tcBorders>
            <w:vAlign w:val="center"/>
          </w:tcPr>
          <w:p w14:paraId="1CF5498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包装特殊要求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0911A911" w14:textId="77777777" w:rsidR="00F32411" w:rsidRDefault="00F32411">
            <w:pPr>
              <w:rPr>
                <w:rFonts w:ascii="Times New Roman" w:eastAsia="宋体" w:hAnsi="Times New Roman" w:cs="Times New Roman"/>
                <w:color w:val="000000" w:themeColor="text1"/>
                <w:szCs w:val="24"/>
              </w:rPr>
            </w:pPr>
          </w:p>
        </w:tc>
      </w:tr>
      <w:tr w:rsidR="00F32411" w14:paraId="725C25AB" w14:textId="77777777">
        <w:trPr>
          <w:trHeight w:val="667"/>
        </w:trPr>
        <w:tc>
          <w:tcPr>
            <w:tcW w:w="1872" w:type="dxa"/>
            <w:vMerge/>
            <w:tcBorders>
              <w:top w:val="single" w:sz="6" w:space="0" w:color="auto"/>
              <w:left w:val="double" w:sz="4" w:space="0" w:color="auto"/>
              <w:bottom w:val="single" w:sz="6" w:space="0" w:color="auto"/>
              <w:right w:val="single" w:sz="6" w:space="0" w:color="auto"/>
            </w:tcBorders>
            <w:vAlign w:val="center"/>
          </w:tcPr>
          <w:p w14:paraId="72A3CCBA" w14:textId="77777777" w:rsidR="00F32411" w:rsidRDefault="00F32411">
            <w:pPr>
              <w:widowControl/>
              <w:jc w:val="left"/>
              <w:rPr>
                <w:rFonts w:ascii="宋体" w:eastAsia="宋体" w:hAnsi="宋体" w:cs="Times New Roman" w:hint="eastAsia"/>
                <w:color w:val="000000" w:themeColor="text1"/>
                <w:szCs w:val="21"/>
              </w:rPr>
            </w:pPr>
          </w:p>
        </w:tc>
        <w:tc>
          <w:tcPr>
            <w:tcW w:w="2362" w:type="dxa"/>
            <w:tcBorders>
              <w:top w:val="single" w:sz="6" w:space="0" w:color="auto"/>
              <w:left w:val="single" w:sz="6" w:space="0" w:color="auto"/>
              <w:bottom w:val="single" w:sz="6" w:space="0" w:color="auto"/>
              <w:right w:val="single" w:sz="6" w:space="0" w:color="auto"/>
            </w:tcBorders>
            <w:vAlign w:val="center"/>
          </w:tcPr>
          <w:p w14:paraId="10F1E15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指定现场</w:t>
            </w:r>
          </w:p>
        </w:tc>
        <w:tc>
          <w:tcPr>
            <w:tcW w:w="5831" w:type="dxa"/>
            <w:tcBorders>
              <w:top w:val="single" w:sz="6" w:space="0" w:color="auto"/>
              <w:left w:val="single" w:sz="6" w:space="0" w:color="auto"/>
              <w:bottom w:val="single" w:sz="6" w:space="0" w:color="auto"/>
              <w:right w:val="double" w:sz="4" w:space="0" w:color="auto"/>
            </w:tcBorders>
            <w:vAlign w:val="center"/>
          </w:tcPr>
          <w:p w14:paraId="2A5DFA68" w14:textId="77777777" w:rsidR="00F32411" w:rsidRDefault="00F32411">
            <w:pPr>
              <w:rPr>
                <w:rFonts w:ascii="Times New Roman" w:eastAsia="宋体" w:hAnsi="Times New Roman" w:cs="Times New Roman"/>
                <w:color w:val="000000" w:themeColor="text1"/>
                <w:szCs w:val="24"/>
              </w:rPr>
            </w:pPr>
          </w:p>
        </w:tc>
      </w:tr>
      <w:tr w:rsidR="00F32411" w14:paraId="7C544D4D" w14:textId="77777777">
        <w:trPr>
          <w:trHeight w:val="772"/>
        </w:trPr>
        <w:tc>
          <w:tcPr>
            <w:tcW w:w="1872" w:type="dxa"/>
            <w:tcBorders>
              <w:top w:val="single" w:sz="6" w:space="0" w:color="auto"/>
              <w:left w:val="double" w:sz="4" w:space="0" w:color="auto"/>
              <w:bottom w:val="single" w:sz="6" w:space="0" w:color="auto"/>
              <w:right w:val="single" w:sz="6" w:space="0" w:color="auto"/>
            </w:tcBorders>
            <w:vAlign w:val="center"/>
          </w:tcPr>
          <w:p w14:paraId="541E12A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0BF2C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第7.2款</w:t>
            </w:r>
          </w:p>
        </w:tc>
        <w:tc>
          <w:tcPr>
            <w:tcW w:w="2362" w:type="dxa"/>
            <w:tcBorders>
              <w:top w:val="single" w:sz="6" w:space="0" w:color="auto"/>
              <w:left w:val="single" w:sz="6" w:space="0" w:color="auto"/>
              <w:bottom w:val="single" w:sz="6" w:space="0" w:color="auto"/>
              <w:right w:val="single" w:sz="6" w:space="0" w:color="auto"/>
            </w:tcBorders>
            <w:vAlign w:val="center"/>
          </w:tcPr>
          <w:p w14:paraId="611DBFF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运输特殊要求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4D5977C3" w14:textId="77777777" w:rsidR="00F32411" w:rsidRDefault="00F32411">
            <w:pPr>
              <w:rPr>
                <w:rFonts w:ascii="Times New Roman" w:eastAsia="宋体" w:hAnsi="Times New Roman" w:cs="Times New Roman"/>
                <w:color w:val="000000" w:themeColor="text1"/>
                <w:szCs w:val="24"/>
              </w:rPr>
            </w:pPr>
          </w:p>
        </w:tc>
      </w:tr>
      <w:tr w:rsidR="00F32411" w14:paraId="7404A8C2" w14:textId="77777777">
        <w:trPr>
          <w:trHeight w:val="667"/>
        </w:trPr>
        <w:tc>
          <w:tcPr>
            <w:tcW w:w="1872" w:type="dxa"/>
            <w:tcBorders>
              <w:top w:val="single" w:sz="6" w:space="0" w:color="auto"/>
              <w:left w:val="double" w:sz="4" w:space="0" w:color="auto"/>
              <w:bottom w:val="single" w:sz="6" w:space="0" w:color="auto"/>
              <w:right w:val="single" w:sz="6" w:space="0" w:color="auto"/>
            </w:tcBorders>
            <w:vAlign w:val="center"/>
          </w:tcPr>
          <w:p w14:paraId="49267E87"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4D0EF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第7.3款</w:t>
            </w:r>
          </w:p>
        </w:tc>
        <w:tc>
          <w:tcPr>
            <w:tcW w:w="2362" w:type="dxa"/>
            <w:tcBorders>
              <w:top w:val="single" w:sz="6" w:space="0" w:color="auto"/>
              <w:left w:val="single" w:sz="6" w:space="0" w:color="auto"/>
              <w:bottom w:val="single" w:sz="6" w:space="0" w:color="auto"/>
              <w:right w:val="single" w:sz="6" w:space="0" w:color="auto"/>
            </w:tcBorders>
            <w:vAlign w:val="center"/>
          </w:tcPr>
          <w:p w14:paraId="3E71FE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保险要求</w:t>
            </w:r>
          </w:p>
        </w:tc>
        <w:tc>
          <w:tcPr>
            <w:tcW w:w="5831" w:type="dxa"/>
            <w:tcBorders>
              <w:top w:val="single" w:sz="6" w:space="0" w:color="auto"/>
              <w:left w:val="single" w:sz="6" w:space="0" w:color="auto"/>
              <w:bottom w:val="single" w:sz="6" w:space="0" w:color="auto"/>
              <w:right w:val="double" w:sz="4" w:space="0" w:color="auto"/>
            </w:tcBorders>
            <w:vAlign w:val="center"/>
          </w:tcPr>
          <w:p w14:paraId="364AF0CD" w14:textId="77777777" w:rsidR="00F32411" w:rsidRDefault="00F32411">
            <w:pPr>
              <w:rPr>
                <w:rFonts w:ascii="Times New Roman" w:eastAsia="宋体" w:hAnsi="Times New Roman" w:cs="Times New Roman"/>
                <w:color w:val="000000" w:themeColor="text1"/>
                <w:szCs w:val="24"/>
              </w:rPr>
            </w:pPr>
          </w:p>
        </w:tc>
      </w:tr>
      <w:tr w:rsidR="00F32411" w14:paraId="28323411"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71CB14D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6EB210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第8.2（1）项</w:t>
            </w:r>
          </w:p>
        </w:tc>
        <w:tc>
          <w:tcPr>
            <w:tcW w:w="2362" w:type="dxa"/>
            <w:tcBorders>
              <w:top w:val="single" w:sz="6" w:space="0" w:color="auto"/>
              <w:left w:val="single" w:sz="6" w:space="0" w:color="auto"/>
              <w:bottom w:val="single" w:sz="6" w:space="0" w:color="auto"/>
              <w:right w:val="single" w:sz="6" w:space="0" w:color="auto"/>
            </w:tcBorders>
            <w:vAlign w:val="center"/>
          </w:tcPr>
          <w:p w14:paraId="555F91F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质量保证期</w:t>
            </w:r>
          </w:p>
        </w:tc>
        <w:tc>
          <w:tcPr>
            <w:tcW w:w="5831" w:type="dxa"/>
            <w:tcBorders>
              <w:top w:val="single" w:sz="6" w:space="0" w:color="auto"/>
              <w:left w:val="single" w:sz="6" w:space="0" w:color="auto"/>
              <w:bottom w:val="single" w:sz="6" w:space="0" w:color="auto"/>
              <w:right w:val="double" w:sz="4" w:space="0" w:color="auto"/>
            </w:tcBorders>
            <w:vAlign w:val="center"/>
          </w:tcPr>
          <w:p w14:paraId="4E6F8AF2" w14:textId="77777777" w:rsidR="00F32411" w:rsidRDefault="00F32411">
            <w:pPr>
              <w:autoSpaceDE w:val="0"/>
              <w:autoSpaceDN w:val="0"/>
              <w:adjustRightInd w:val="0"/>
              <w:snapToGrid w:val="0"/>
              <w:ind w:firstLineChars="200" w:firstLine="420"/>
              <w:jc w:val="left"/>
              <w:rPr>
                <w:rFonts w:ascii="宋体" w:eastAsia="宋体" w:hAnsi="宋体" w:cs="Times New Roman" w:hint="eastAsia"/>
                <w:color w:val="000000" w:themeColor="text1"/>
                <w:szCs w:val="21"/>
              </w:rPr>
            </w:pPr>
          </w:p>
        </w:tc>
      </w:tr>
      <w:tr w:rsidR="00F32411" w14:paraId="572AD9DE"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90434F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170917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第8.2（3）项</w:t>
            </w:r>
          </w:p>
        </w:tc>
        <w:tc>
          <w:tcPr>
            <w:tcW w:w="2362" w:type="dxa"/>
            <w:tcBorders>
              <w:top w:val="single" w:sz="6" w:space="0" w:color="auto"/>
              <w:left w:val="single" w:sz="6" w:space="0" w:color="auto"/>
              <w:bottom w:val="single" w:sz="6" w:space="0" w:color="auto"/>
              <w:right w:val="single" w:sz="6" w:space="0" w:color="auto"/>
            </w:tcBorders>
            <w:vAlign w:val="center"/>
          </w:tcPr>
          <w:p w14:paraId="768962BC"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货物质量缺陷</w:t>
            </w:r>
          </w:p>
          <w:p w14:paraId="0F9DC4B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响应时间</w:t>
            </w:r>
          </w:p>
        </w:tc>
        <w:tc>
          <w:tcPr>
            <w:tcW w:w="5831" w:type="dxa"/>
            <w:tcBorders>
              <w:top w:val="single" w:sz="6" w:space="0" w:color="auto"/>
              <w:left w:val="single" w:sz="6" w:space="0" w:color="auto"/>
              <w:bottom w:val="single" w:sz="6" w:space="0" w:color="auto"/>
              <w:right w:val="double" w:sz="4" w:space="0" w:color="auto"/>
            </w:tcBorders>
            <w:vAlign w:val="center"/>
          </w:tcPr>
          <w:p w14:paraId="328FF15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3BF7FE9"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1F50120" w14:textId="77777777" w:rsidR="00F32411" w:rsidRDefault="005E7209">
            <w:pPr>
              <w:snapToGrid w:val="0"/>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第二节</w:t>
            </w:r>
          </w:p>
          <w:p w14:paraId="4F38FC8B" w14:textId="77777777" w:rsidR="00F32411" w:rsidRDefault="005E7209">
            <w:pPr>
              <w:widowControl/>
              <w:autoSpaceDE w:val="0"/>
              <w:autoSpaceDN w:val="0"/>
              <w:adjustRightInd w:val="0"/>
              <w:spacing w:line="400" w:lineRule="exact"/>
              <w:jc w:val="center"/>
              <w:rPr>
                <w:rFonts w:ascii="华文楷体" w:eastAsia="华文楷体" w:hAnsi="华文楷体" w:cs="华文楷体" w:hint="eastAsia"/>
                <w:color w:val="000000" w:themeColor="text1"/>
                <w:kern w:val="0"/>
                <w:sz w:val="22"/>
                <w:szCs w:val="21"/>
              </w:rPr>
            </w:pPr>
            <w:r>
              <w:rPr>
                <w:rFonts w:ascii="宋体" w:eastAsia="宋体" w:hAnsi="宋体" w:cs="宋体" w:hint="eastAsia"/>
                <w:color w:val="000000" w:themeColor="text1"/>
                <w:kern w:val="0"/>
                <w:sz w:val="22"/>
                <w:szCs w:val="21"/>
              </w:rPr>
              <w:t>第11.1款</w:t>
            </w:r>
          </w:p>
        </w:tc>
        <w:tc>
          <w:tcPr>
            <w:tcW w:w="2362" w:type="dxa"/>
            <w:tcBorders>
              <w:top w:val="single" w:sz="6" w:space="0" w:color="auto"/>
              <w:left w:val="single" w:sz="6" w:space="0" w:color="auto"/>
              <w:bottom w:val="single" w:sz="6" w:space="0" w:color="auto"/>
              <w:right w:val="single" w:sz="6" w:space="0" w:color="auto"/>
            </w:tcBorders>
            <w:vAlign w:val="center"/>
          </w:tcPr>
          <w:p w14:paraId="583D4B1E" w14:textId="77777777" w:rsidR="00F32411" w:rsidRDefault="005E7209">
            <w:pPr>
              <w:adjustRightInd w:val="0"/>
              <w:snapToGrid w:val="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其他应当保密的信息</w:t>
            </w:r>
          </w:p>
        </w:tc>
        <w:tc>
          <w:tcPr>
            <w:tcW w:w="5831" w:type="dxa"/>
            <w:tcBorders>
              <w:top w:val="single" w:sz="6" w:space="0" w:color="auto"/>
              <w:left w:val="single" w:sz="6" w:space="0" w:color="auto"/>
              <w:bottom w:val="single" w:sz="6" w:space="0" w:color="auto"/>
              <w:right w:val="double" w:sz="4" w:space="0" w:color="auto"/>
            </w:tcBorders>
            <w:vAlign w:val="center"/>
          </w:tcPr>
          <w:p w14:paraId="4277A9F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1AADCF3D"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649ABCB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F45FB9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第12.2款</w:t>
            </w:r>
          </w:p>
        </w:tc>
        <w:tc>
          <w:tcPr>
            <w:tcW w:w="2362" w:type="dxa"/>
            <w:tcBorders>
              <w:top w:val="single" w:sz="6" w:space="0" w:color="auto"/>
              <w:left w:val="single" w:sz="6" w:space="0" w:color="auto"/>
              <w:bottom w:val="single" w:sz="6" w:space="0" w:color="auto"/>
              <w:right w:val="single" w:sz="6" w:space="0" w:color="auto"/>
            </w:tcBorders>
            <w:vAlign w:val="center"/>
          </w:tcPr>
          <w:p w14:paraId="5AD0A9AA"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合同价款支付时间</w:t>
            </w:r>
          </w:p>
        </w:tc>
        <w:tc>
          <w:tcPr>
            <w:tcW w:w="5831" w:type="dxa"/>
            <w:tcBorders>
              <w:top w:val="single" w:sz="6" w:space="0" w:color="auto"/>
              <w:left w:val="single" w:sz="6" w:space="0" w:color="auto"/>
              <w:bottom w:val="single" w:sz="6" w:space="0" w:color="auto"/>
              <w:right w:val="double" w:sz="4" w:space="0" w:color="auto"/>
            </w:tcBorders>
            <w:vAlign w:val="center"/>
          </w:tcPr>
          <w:p w14:paraId="1209BD3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745E8C3"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18F4173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72BCB2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第13.2款</w:t>
            </w:r>
          </w:p>
        </w:tc>
        <w:tc>
          <w:tcPr>
            <w:tcW w:w="2362" w:type="dxa"/>
            <w:tcBorders>
              <w:top w:val="single" w:sz="6" w:space="0" w:color="auto"/>
              <w:left w:val="single" w:sz="6" w:space="0" w:color="auto"/>
              <w:bottom w:val="single" w:sz="6" w:space="0" w:color="auto"/>
              <w:right w:val="single" w:sz="6" w:space="0" w:color="auto"/>
            </w:tcBorders>
            <w:vAlign w:val="center"/>
          </w:tcPr>
          <w:p w14:paraId="161DBB7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履约保证金不予退还的情形</w:t>
            </w:r>
          </w:p>
        </w:tc>
        <w:tc>
          <w:tcPr>
            <w:tcW w:w="5831" w:type="dxa"/>
            <w:tcBorders>
              <w:top w:val="single" w:sz="6" w:space="0" w:color="auto"/>
              <w:left w:val="single" w:sz="6" w:space="0" w:color="auto"/>
              <w:bottom w:val="single" w:sz="6" w:space="0" w:color="auto"/>
              <w:right w:val="double" w:sz="4" w:space="0" w:color="auto"/>
            </w:tcBorders>
            <w:vAlign w:val="center"/>
          </w:tcPr>
          <w:p w14:paraId="0DAE6AD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CB01E8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4FFF6A3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4999C4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第13.3款</w:t>
            </w:r>
          </w:p>
        </w:tc>
        <w:tc>
          <w:tcPr>
            <w:tcW w:w="2362" w:type="dxa"/>
            <w:tcBorders>
              <w:top w:val="single" w:sz="6" w:space="0" w:color="auto"/>
              <w:left w:val="single" w:sz="6" w:space="0" w:color="auto"/>
              <w:bottom w:val="single" w:sz="6" w:space="0" w:color="auto"/>
              <w:right w:val="single" w:sz="6" w:space="0" w:color="auto"/>
            </w:tcBorders>
            <w:vAlign w:val="center"/>
          </w:tcPr>
          <w:p w14:paraId="640C949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履约保证金退还时间及逾期退还的违约金</w:t>
            </w:r>
          </w:p>
        </w:tc>
        <w:tc>
          <w:tcPr>
            <w:tcW w:w="5831" w:type="dxa"/>
            <w:tcBorders>
              <w:top w:val="single" w:sz="6" w:space="0" w:color="auto"/>
              <w:left w:val="single" w:sz="6" w:space="0" w:color="auto"/>
              <w:bottom w:val="single" w:sz="6" w:space="0" w:color="auto"/>
              <w:right w:val="double" w:sz="4" w:space="0" w:color="auto"/>
            </w:tcBorders>
            <w:vAlign w:val="center"/>
          </w:tcPr>
          <w:p w14:paraId="51AD9EC0"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1130DA5"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5B90787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6A290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第14.1（3）项</w:t>
            </w:r>
          </w:p>
        </w:tc>
        <w:tc>
          <w:tcPr>
            <w:tcW w:w="2362" w:type="dxa"/>
            <w:tcBorders>
              <w:top w:val="single" w:sz="6" w:space="0" w:color="auto"/>
              <w:left w:val="single" w:sz="6" w:space="0" w:color="auto"/>
              <w:bottom w:val="single" w:sz="6" w:space="0" w:color="auto"/>
              <w:right w:val="single" w:sz="6" w:space="0" w:color="auto"/>
            </w:tcBorders>
            <w:vAlign w:val="center"/>
          </w:tcPr>
          <w:p w14:paraId="13B4A31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运行监督、维修期限</w:t>
            </w:r>
          </w:p>
        </w:tc>
        <w:tc>
          <w:tcPr>
            <w:tcW w:w="5831" w:type="dxa"/>
            <w:tcBorders>
              <w:top w:val="single" w:sz="6" w:space="0" w:color="auto"/>
              <w:left w:val="single" w:sz="6" w:space="0" w:color="auto"/>
              <w:bottom w:val="single" w:sz="6" w:space="0" w:color="auto"/>
              <w:right w:val="double" w:sz="4" w:space="0" w:color="auto"/>
            </w:tcBorders>
            <w:vAlign w:val="center"/>
          </w:tcPr>
          <w:p w14:paraId="13E0C5DB"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696B1D0"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42FF376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3FE2B2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第14.1（5）项</w:t>
            </w:r>
          </w:p>
        </w:tc>
        <w:tc>
          <w:tcPr>
            <w:tcW w:w="2362" w:type="dxa"/>
            <w:tcBorders>
              <w:top w:val="single" w:sz="6" w:space="0" w:color="auto"/>
              <w:left w:val="single" w:sz="6" w:space="0" w:color="auto"/>
              <w:bottom w:val="single" w:sz="6" w:space="0" w:color="auto"/>
              <w:right w:val="single" w:sz="6" w:space="0" w:color="auto"/>
            </w:tcBorders>
            <w:vAlign w:val="center"/>
          </w:tcPr>
          <w:p w14:paraId="58CB9B1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货物回收的约定</w:t>
            </w:r>
          </w:p>
        </w:tc>
        <w:tc>
          <w:tcPr>
            <w:tcW w:w="5831" w:type="dxa"/>
            <w:tcBorders>
              <w:top w:val="single" w:sz="6" w:space="0" w:color="auto"/>
              <w:left w:val="single" w:sz="6" w:space="0" w:color="auto"/>
              <w:bottom w:val="single" w:sz="6" w:space="0" w:color="auto"/>
              <w:right w:val="double" w:sz="4" w:space="0" w:color="auto"/>
            </w:tcBorders>
            <w:vAlign w:val="center"/>
          </w:tcPr>
          <w:p w14:paraId="1608B1B9"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942EEF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3E306DD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第二节</w:t>
            </w:r>
          </w:p>
          <w:p w14:paraId="62F21BC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第14.1（6）项</w:t>
            </w:r>
          </w:p>
        </w:tc>
        <w:tc>
          <w:tcPr>
            <w:tcW w:w="2362" w:type="dxa"/>
            <w:tcBorders>
              <w:top w:val="single" w:sz="6" w:space="0" w:color="auto"/>
              <w:left w:val="single" w:sz="6" w:space="0" w:color="auto"/>
              <w:bottom w:val="single" w:sz="6" w:space="0" w:color="auto"/>
              <w:right w:val="single" w:sz="6" w:space="0" w:color="auto"/>
            </w:tcBorders>
            <w:vAlign w:val="center"/>
          </w:tcPr>
          <w:p w14:paraId="7D1FAEB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乙方提供的其他服务</w:t>
            </w:r>
          </w:p>
        </w:tc>
        <w:tc>
          <w:tcPr>
            <w:tcW w:w="5831" w:type="dxa"/>
            <w:tcBorders>
              <w:top w:val="single" w:sz="6" w:space="0" w:color="auto"/>
              <w:left w:val="single" w:sz="6" w:space="0" w:color="auto"/>
              <w:bottom w:val="single" w:sz="6" w:space="0" w:color="auto"/>
              <w:right w:val="double" w:sz="4" w:space="0" w:color="auto"/>
            </w:tcBorders>
            <w:vAlign w:val="center"/>
          </w:tcPr>
          <w:p w14:paraId="437EF9D3"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5EF43530"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17D749D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93950C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第15.1款</w:t>
            </w:r>
          </w:p>
        </w:tc>
        <w:tc>
          <w:tcPr>
            <w:tcW w:w="2362" w:type="dxa"/>
            <w:tcBorders>
              <w:top w:val="single" w:sz="6" w:space="0" w:color="auto"/>
              <w:left w:val="single" w:sz="6" w:space="0" w:color="auto"/>
              <w:bottom w:val="single" w:sz="6" w:space="0" w:color="auto"/>
              <w:right w:val="single" w:sz="6" w:space="0" w:color="auto"/>
            </w:tcBorders>
            <w:vAlign w:val="center"/>
          </w:tcPr>
          <w:p w14:paraId="66DC52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修理、重作、更换相关具体规定</w:t>
            </w:r>
          </w:p>
        </w:tc>
        <w:tc>
          <w:tcPr>
            <w:tcW w:w="5831" w:type="dxa"/>
            <w:tcBorders>
              <w:top w:val="single" w:sz="6" w:space="0" w:color="auto"/>
              <w:left w:val="single" w:sz="6" w:space="0" w:color="auto"/>
              <w:bottom w:val="single" w:sz="6" w:space="0" w:color="auto"/>
              <w:right w:val="double" w:sz="4" w:space="0" w:color="auto"/>
            </w:tcBorders>
            <w:vAlign w:val="center"/>
          </w:tcPr>
          <w:p w14:paraId="2D638BB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6120D3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9A94B6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4EBD930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第15.2（2）项</w:t>
            </w:r>
          </w:p>
        </w:tc>
        <w:tc>
          <w:tcPr>
            <w:tcW w:w="2362" w:type="dxa"/>
            <w:tcBorders>
              <w:top w:val="single" w:sz="6" w:space="0" w:color="auto"/>
              <w:left w:val="single" w:sz="6" w:space="0" w:color="auto"/>
              <w:bottom w:val="single" w:sz="6" w:space="0" w:color="auto"/>
              <w:right w:val="single" w:sz="6" w:space="0" w:color="auto"/>
            </w:tcBorders>
            <w:vAlign w:val="center"/>
          </w:tcPr>
          <w:p w14:paraId="59BDE4EE"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迟延交货赔偿费</w:t>
            </w:r>
          </w:p>
        </w:tc>
        <w:tc>
          <w:tcPr>
            <w:tcW w:w="5831" w:type="dxa"/>
            <w:tcBorders>
              <w:top w:val="single" w:sz="6" w:space="0" w:color="auto"/>
              <w:left w:val="single" w:sz="6" w:space="0" w:color="auto"/>
              <w:bottom w:val="single" w:sz="6" w:space="0" w:color="auto"/>
              <w:right w:val="double" w:sz="4" w:space="0" w:color="auto"/>
            </w:tcBorders>
            <w:vAlign w:val="center"/>
          </w:tcPr>
          <w:p w14:paraId="65046E8D"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1EB085D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D9293D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B3F297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第15.3款</w:t>
            </w:r>
          </w:p>
        </w:tc>
        <w:tc>
          <w:tcPr>
            <w:tcW w:w="2362" w:type="dxa"/>
            <w:tcBorders>
              <w:top w:val="single" w:sz="6" w:space="0" w:color="auto"/>
              <w:left w:val="single" w:sz="6" w:space="0" w:color="auto"/>
              <w:bottom w:val="single" w:sz="6" w:space="0" w:color="auto"/>
              <w:right w:val="single" w:sz="6" w:space="0" w:color="auto"/>
            </w:tcBorders>
            <w:vAlign w:val="center"/>
          </w:tcPr>
          <w:p w14:paraId="7126FCE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逾期付款利息</w:t>
            </w:r>
          </w:p>
        </w:tc>
        <w:tc>
          <w:tcPr>
            <w:tcW w:w="5831" w:type="dxa"/>
            <w:tcBorders>
              <w:top w:val="single" w:sz="6" w:space="0" w:color="auto"/>
              <w:left w:val="single" w:sz="6" w:space="0" w:color="auto"/>
              <w:bottom w:val="single" w:sz="6" w:space="0" w:color="auto"/>
              <w:right w:val="double" w:sz="4" w:space="0" w:color="auto"/>
            </w:tcBorders>
            <w:vAlign w:val="center"/>
          </w:tcPr>
          <w:p w14:paraId="7FC0B36E"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49362E8A" w14:textId="77777777">
        <w:trPr>
          <w:trHeight w:val="876"/>
        </w:trPr>
        <w:tc>
          <w:tcPr>
            <w:tcW w:w="1872" w:type="dxa"/>
            <w:tcBorders>
              <w:top w:val="single" w:sz="6" w:space="0" w:color="auto"/>
              <w:left w:val="double" w:sz="4" w:space="0" w:color="auto"/>
              <w:bottom w:val="single" w:sz="2" w:space="0" w:color="auto"/>
              <w:right w:val="single" w:sz="2" w:space="0" w:color="auto"/>
            </w:tcBorders>
            <w:vAlign w:val="center"/>
          </w:tcPr>
          <w:p w14:paraId="750C2F5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F814EC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第15.4款</w:t>
            </w:r>
          </w:p>
        </w:tc>
        <w:tc>
          <w:tcPr>
            <w:tcW w:w="2362" w:type="dxa"/>
            <w:tcBorders>
              <w:top w:val="single" w:sz="6" w:space="0" w:color="auto"/>
              <w:left w:val="single" w:sz="2" w:space="0" w:color="auto"/>
              <w:bottom w:val="single" w:sz="2" w:space="0" w:color="auto"/>
              <w:right w:val="single" w:sz="2" w:space="0" w:color="auto"/>
            </w:tcBorders>
            <w:vAlign w:val="center"/>
          </w:tcPr>
          <w:p w14:paraId="4EB84CC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其他违约责任</w:t>
            </w:r>
          </w:p>
        </w:tc>
        <w:tc>
          <w:tcPr>
            <w:tcW w:w="5831" w:type="dxa"/>
            <w:tcBorders>
              <w:top w:val="single" w:sz="6" w:space="0" w:color="auto"/>
              <w:left w:val="single" w:sz="2" w:space="0" w:color="auto"/>
              <w:bottom w:val="single" w:sz="2" w:space="0" w:color="auto"/>
              <w:right w:val="double" w:sz="4" w:space="0" w:color="auto"/>
            </w:tcBorders>
            <w:vAlign w:val="center"/>
          </w:tcPr>
          <w:p w14:paraId="0F65A34B"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3DB5FE96" w14:textId="77777777">
        <w:trPr>
          <w:trHeight w:val="90"/>
        </w:trPr>
        <w:tc>
          <w:tcPr>
            <w:tcW w:w="1872" w:type="dxa"/>
            <w:tcBorders>
              <w:top w:val="single" w:sz="2" w:space="0" w:color="auto"/>
              <w:left w:val="double" w:sz="4" w:space="0" w:color="auto"/>
              <w:bottom w:val="single" w:sz="6" w:space="0" w:color="auto"/>
              <w:right w:val="single" w:sz="2" w:space="0" w:color="auto"/>
            </w:tcBorders>
            <w:vAlign w:val="center"/>
          </w:tcPr>
          <w:p w14:paraId="3EA44A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FBBF62E"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第19.2款</w:t>
            </w:r>
          </w:p>
        </w:tc>
        <w:tc>
          <w:tcPr>
            <w:tcW w:w="2362" w:type="dxa"/>
            <w:tcBorders>
              <w:top w:val="single" w:sz="2" w:space="0" w:color="auto"/>
              <w:left w:val="single" w:sz="2" w:space="0" w:color="auto"/>
              <w:bottom w:val="single" w:sz="6" w:space="0" w:color="auto"/>
              <w:right w:val="single" w:sz="2" w:space="0" w:color="auto"/>
            </w:tcBorders>
            <w:vAlign w:val="center"/>
          </w:tcPr>
          <w:p w14:paraId="28E00CA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解决争议的方法</w:t>
            </w:r>
          </w:p>
        </w:tc>
        <w:tc>
          <w:tcPr>
            <w:tcW w:w="5831" w:type="dxa"/>
            <w:tcBorders>
              <w:top w:val="single" w:sz="2" w:space="0" w:color="auto"/>
              <w:left w:val="single" w:sz="2" w:space="0" w:color="auto"/>
              <w:bottom w:val="single" w:sz="6" w:space="0" w:color="auto"/>
              <w:right w:val="double" w:sz="4" w:space="0" w:color="auto"/>
            </w:tcBorders>
            <w:vAlign w:val="center"/>
          </w:tcPr>
          <w:p w14:paraId="3652BA50"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因本合同及合同有关事项发生的争议，按下列第</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种方式解决：</w:t>
            </w:r>
          </w:p>
          <w:p w14:paraId="1EC25FC3"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（1）向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仲裁委员会申请仲裁，仲裁地点为</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w:t>
            </w:r>
          </w:p>
          <w:p w14:paraId="21E0875F" w14:textId="77777777" w:rsidR="00F32411" w:rsidRDefault="005E7209">
            <w:pPr>
              <w:adjustRightInd w:val="0"/>
              <w:snapToGrid w:val="0"/>
              <w:jc w:val="left"/>
              <w:rPr>
                <w:rFonts w:ascii="宋体" w:eastAsia="宋体" w:hAnsi="宋体" w:cs="Times New Roman" w:hint="eastAsia"/>
                <w:color w:val="000000" w:themeColor="text1"/>
                <w:szCs w:val="21"/>
                <w:u w:val="single"/>
              </w:rPr>
            </w:pPr>
            <w:r>
              <w:rPr>
                <w:rFonts w:ascii="宋体" w:eastAsia="宋体" w:hAnsi="宋体" w:cs="宋体" w:hint="eastAsia"/>
                <w:iCs/>
                <w:color w:val="000000" w:themeColor="text1"/>
                <w:szCs w:val="21"/>
              </w:rPr>
              <w:t>（2）向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人民法院起诉。</w:t>
            </w:r>
          </w:p>
        </w:tc>
      </w:tr>
      <w:tr w:rsidR="00F32411" w14:paraId="0B49A8BD" w14:textId="77777777">
        <w:trPr>
          <w:trHeight w:val="770"/>
        </w:trPr>
        <w:tc>
          <w:tcPr>
            <w:tcW w:w="1872" w:type="dxa"/>
            <w:tcBorders>
              <w:top w:val="single" w:sz="6" w:space="0" w:color="auto"/>
              <w:left w:val="double" w:sz="4" w:space="0" w:color="auto"/>
              <w:bottom w:val="double" w:sz="4" w:space="0" w:color="auto"/>
              <w:right w:val="single" w:sz="6" w:space="0" w:color="auto"/>
            </w:tcBorders>
            <w:vAlign w:val="center"/>
          </w:tcPr>
          <w:p w14:paraId="09F4876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04FA414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第23.1款</w:t>
            </w:r>
          </w:p>
        </w:tc>
        <w:tc>
          <w:tcPr>
            <w:tcW w:w="2362" w:type="dxa"/>
            <w:tcBorders>
              <w:top w:val="single" w:sz="6" w:space="0" w:color="auto"/>
              <w:left w:val="single" w:sz="6" w:space="0" w:color="auto"/>
              <w:bottom w:val="double" w:sz="4" w:space="0" w:color="auto"/>
              <w:right w:val="single" w:sz="6" w:space="0" w:color="auto"/>
            </w:tcBorders>
            <w:vAlign w:val="center"/>
          </w:tcPr>
          <w:p w14:paraId="0FA6D44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其他专用条款</w:t>
            </w:r>
          </w:p>
        </w:tc>
        <w:tc>
          <w:tcPr>
            <w:tcW w:w="5831" w:type="dxa"/>
            <w:tcBorders>
              <w:top w:val="single" w:sz="6" w:space="0" w:color="auto"/>
              <w:left w:val="single" w:sz="6" w:space="0" w:color="auto"/>
              <w:bottom w:val="double" w:sz="4" w:space="0" w:color="auto"/>
              <w:right w:val="double" w:sz="4" w:space="0" w:color="auto"/>
            </w:tcBorders>
            <w:vAlign w:val="center"/>
          </w:tcPr>
          <w:p w14:paraId="0E2A63F7" w14:textId="77777777" w:rsidR="00F32411" w:rsidRDefault="00F32411">
            <w:pPr>
              <w:adjustRightInd w:val="0"/>
              <w:snapToGrid w:val="0"/>
              <w:jc w:val="left"/>
              <w:rPr>
                <w:rFonts w:ascii="宋体" w:eastAsia="宋体" w:hAnsi="宋体" w:cs="Times New Roman" w:hint="eastAsia"/>
                <w:color w:val="000000" w:themeColor="text1"/>
                <w:szCs w:val="21"/>
              </w:rPr>
            </w:pPr>
          </w:p>
        </w:tc>
      </w:tr>
    </w:tbl>
    <w:p w14:paraId="23DB225E" w14:textId="77777777" w:rsidR="00F32411" w:rsidRDefault="00F32411">
      <w:pPr>
        <w:spacing w:line="400" w:lineRule="exact"/>
        <w:rPr>
          <w:rFonts w:ascii="Times New Roman" w:eastAsia="宋体" w:hAnsi="Times New Roman" w:cs="Times New Roman"/>
          <w:color w:val="000000"/>
          <w:szCs w:val="24"/>
        </w:rPr>
      </w:pPr>
    </w:p>
    <w:p w14:paraId="28C24378" w14:textId="77777777" w:rsidR="00F32411" w:rsidRDefault="005E7209">
      <w:pPr>
        <w:pStyle w:val="3"/>
        <w:ind w:firstLine="643"/>
      </w:pPr>
      <w:r>
        <w:br w:type="page"/>
      </w:r>
    </w:p>
    <w:p w14:paraId="3FA32BD5" w14:textId="77777777" w:rsidR="00F32411" w:rsidRDefault="00F32411">
      <w:pPr>
        <w:spacing w:line="400" w:lineRule="exact"/>
        <w:rPr>
          <w:rFonts w:ascii="Times New Roman" w:eastAsia="宋体" w:hAnsi="Times New Roman" w:cs="Times New Roman"/>
          <w:color w:val="000000"/>
          <w:szCs w:val="24"/>
        </w:rPr>
      </w:pPr>
    </w:p>
    <w:p w14:paraId="71D57107" w14:textId="77777777" w:rsidR="00F32411" w:rsidRDefault="00F32411">
      <w:pPr>
        <w:spacing w:line="400" w:lineRule="exact"/>
        <w:rPr>
          <w:rFonts w:ascii="Times New Roman" w:eastAsia="宋体" w:hAnsi="Times New Roman" w:cs="Times New Roman"/>
          <w:color w:val="000000"/>
          <w:szCs w:val="24"/>
        </w:rPr>
      </w:pPr>
    </w:p>
    <w:p w14:paraId="245E13E7" w14:textId="77777777" w:rsidR="00F32411" w:rsidRDefault="00F32411">
      <w:pPr>
        <w:spacing w:line="400" w:lineRule="exact"/>
        <w:rPr>
          <w:rFonts w:ascii="Times New Roman" w:eastAsia="宋体" w:hAnsi="Times New Roman" w:cs="Times New Roman"/>
          <w:color w:val="000000"/>
          <w:szCs w:val="24"/>
        </w:rPr>
      </w:pPr>
    </w:p>
    <w:p w14:paraId="482E5039" w14:textId="77777777" w:rsidR="00F32411" w:rsidRDefault="00F32411">
      <w:pPr>
        <w:spacing w:line="400" w:lineRule="exact"/>
        <w:rPr>
          <w:rFonts w:ascii="Times New Roman" w:eastAsia="宋体" w:hAnsi="Times New Roman" w:cs="Times New Roman"/>
          <w:color w:val="000000"/>
          <w:szCs w:val="24"/>
        </w:rPr>
      </w:pPr>
    </w:p>
    <w:p w14:paraId="33C8633D" w14:textId="77777777" w:rsidR="00F32411" w:rsidRDefault="00F32411">
      <w:pPr>
        <w:spacing w:line="400" w:lineRule="exact"/>
        <w:rPr>
          <w:rFonts w:ascii="Times New Roman" w:eastAsia="宋体" w:hAnsi="Times New Roman" w:cs="Times New Roman"/>
          <w:color w:val="000000"/>
          <w:szCs w:val="24"/>
        </w:rPr>
      </w:pPr>
    </w:p>
    <w:p w14:paraId="2993EE68" w14:textId="77777777" w:rsidR="00F32411" w:rsidRDefault="00F32411">
      <w:pPr>
        <w:spacing w:line="400" w:lineRule="exact"/>
        <w:rPr>
          <w:rFonts w:ascii="Times New Roman" w:eastAsia="宋体" w:hAnsi="Times New Roman" w:cs="Times New Roman"/>
          <w:color w:val="000000"/>
          <w:szCs w:val="24"/>
        </w:rPr>
      </w:pPr>
    </w:p>
    <w:p w14:paraId="2B2DDE0E" w14:textId="77777777" w:rsidR="00F32411" w:rsidRDefault="00F32411">
      <w:pPr>
        <w:spacing w:line="400" w:lineRule="exact"/>
        <w:rPr>
          <w:rFonts w:ascii="Times New Roman" w:eastAsia="宋体" w:hAnsi="Times New Roman" w:cs="Times New Roman"/>
          <w:color w:val="000000"/>
          <w:szCs w:val="24"/>
        </w:rPr>
      </w:pPr>
    </w:p>
    <w:p w14:paraId="19AC8380" w14:textId="77777777" w:rsidR="00F32411" w:rsidRDefault="00F32411">
      <w:pPr>
        <w:spacing w:line="400" w:lineRule="exact"/>
        <w:rPr>
          <w:rFonts w:ascii="Times New Roman" w:eastAsia="宋体" w:hAnsi="Times New Roman" w:cs="Times New Roman"/>
          <w:color w:val="000000"/>
          <w:szCs w:val="24"/>
        </w:rPr>
      </w:pPr>
    </w:p>
    <w:p w14:paraId="0A3D72C3" w14:textId="77777777" w:rsidR="00F32411" w:rsidRDefault="00F32411">
      <w:pPr>
        <w:spacing w:line="400" w:lineRule="exact"/>
        <w:rPr>
          <w:rFonts w:ascii="Times New Roman" w:eastAsia="宋体" w:hAnsi="Times New Roman" w:cs="Times New Roman"/>
          <w:color w:val="000000"/>
          <w:szCs w:val="24"/>
        </w:rPr>
      </w:pPr>
    </w:p>
    <w:p w14:paraId="72684B39" w14:textId="77777777" w:rsidR="00F32411" w:rsidRDefault="00F32411">
      <w:pPr>
        <w:spacing w:line="400" w:lineRule="exact"/>
        <w:rPr>
          <w:rFonts w:ascii="Times New Roman" w:eastAsia="宋体" w:hAnsi="Times New Roman" w:cs="Times New Roman"/>
          <w:color w:val="000000"/>
          <w:szCs w:val="24"/>
        </w:rPr>
      </w:pPr>
    </w:p>
    <w:p w14:paraId="261AC63D" w14:textId="77777777" w:rsidR="00F32411" w:rsidRDefault="00F32411">
      <w:pPr>
        <w:spacing w:line="400" w:lineRule="exact"/>
        <w:rPr>
          <w:rFonts w:ascii="Times New Roman" w:eastAsia="宋体" w:hAnsi="Times New Roman" w:cs="Times New Roman"/>
          <w:color w:val="000000"/>
          <w:szCs w:val="24"/>
        </w:rPr>
      </w:pPr>
    </w:p>
    <w:p w14:paraId="6C33E7CD"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22" w:name="_Toc352700448"/>
      <w:bookmarkStart w:id="223" w:name="_Toc352700352"/>
      <w:bookmarkStart w:id="224" w:name="_Toc173764943"/>
      <w:r>
        <w:rPr>
          <w:rFonts w:ascii="Cambria" w:eastAsia="方正小标宋_GBK" w:hAnsi="Cambria" w:cs="Times New Roman" w:hint="eastAsia"/>
          <w:b/>
          <w:bCs/>
          <w:color w:val="000000"/>
          <w:kern w:val="0"/>
          <w:sz w:val="44"/>
          <w:szCs w:val="32"/>
        </w:rPr>
        <w:t>第六章　投标文件格式</w:t>
      </w:r>
      <w:bookmarkEnd w:id="222"/>
      <w:bookmarkEnd w:id="223"/>
      <w:bookmarkEnd w:id="224"/>
    </w:p>
    <w:p w14:paraId="1E5094EB" w14:textId="77777777" w:rsidR="00F32411" w:rsidRDefault="005E7209">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146DAF26" w14:textId="77777777" w:rsidR="00F32411" w:rsidRDefault="00F32411">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4EE50BFC" w14:textId="77777777" w:rsidR="00F32411" w:rsidRDefault="005E7209">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4409B1D1" w14:textId="77777777" w:rsidR="00F32411" w:rsidRDefault="00F32411">
      <w:pPr>
        <w:tabs>
          <w:tab w:val="left" w:pos="3402"/>
        </w:tabs>
        <w:jc w:val="left"/>
        <w:rPr>
          <w:rFonts w:ascii="仿宋_GB2312" w:eastAsia="仿宋_GB2312" w:hAnsi="仿宋" w:cs="Times New Roman" w:hint="eastAsia"/>
          <w:b/>
          <w:color w:val="000000"/>
          <w:spacing w:val="10"/>
          <w:szCs w:val="21"/>
        </w:rPr>
      </w:pPr>
    </w:p>
    <w:p w14:paraId="42F76EA6" w14:textId="77777777" w:rsidR="00F32411" w:rsidRDefault="005E7209">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295CBA5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65653B8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77A96C0D"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39A32FE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44716A17" w14:textId="77777777" w:rsidR="00F32411" w:rsidRDefault="00F32411">
      <w:pPr>
        <w:ind w:firstLine="420"/>
        <w:rPr>
          <w:rFonts w:ascii="宋体" w:eastAsia="宋体" w:hAnsi="宋体" w:cs="Times New Roman" w:hint="eastAsia"/>
          <w:bCs/>
          <w:color w:val="000000"/>
        </w:rPr>
      </w:pPr>
    </w:p>
    <w:p w14:paraId="4DFFBE89" w14:textId="77777777" w:rsidR="00F32411" w:rsidRDefault="00F32411">
      <w:pPr>
        <w:ind w:firstLine="420"/>
        <w:rPr>
          <w:rFonts w:ascii="宋体" w:eastAsia="宋体" w:hAnsi="宋体" w:cs="Times New Roman" w:hint="eastAsia"/>
          <w:bCs/>
          <w:color w:val="000000"/>
        </w:rPr>
      </w:pPr>
    </w:p>
    <w:p w14:paraId="673D60DD" w14:textId="77777777" w:rsidR="00F32411" w:rsidRDefault="00F32411">
      <w:pPr>
        <w:ind w:firstLine="420"/>
        <w:rPr>
          <w:rFonts w:ascii="宋体" w:eastAsia="宋体" w:hAnsi="宋体" w:cs="Times New Roman" w:hint="eastAsia"/>
          <w:bCs/>
          <w:color w:val="000000"/>
        </w:rPr>
      </w:pPr>
    </w:p>
    <w:p w14:paraId="38B9E8FC" w14:textId="77777777" w:rsidR="00F32411" w:rsidRDefault="005E7209">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p>
    <w:p w14:paraId="4F2BD833" w14:textId="77777777" w:rsidR="00F32411" w:rsidRDefault="005E7209">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6011EF65" w14:textId="77777777" w:rsidR="00F32411" w:rsidRDefault="00F32411">
      <w:pPr>
        <w:spacing w:line="400" w:lineRule="exact"/>
        <w:rPr>
          <w:rFonts w:ascii="Times New Roman" w:eastAsia="宋体" w:hAnsi="Times New Roman" w:cs="Times New Roman"/>
          <w:szCs w:val="24"/>
        </w:rPr>
      </w:pPr>
    </w:p>
    <w:p w14:paraId="2B19F1D9" w14:textId="77777777" w:rsidR="00F32411" w:rsidRDefault="00F32411">
      <w:pPr>
        <w:spacing w:line="400" w:lineRule="exact"/>
        <w:rPr>
          <w:rFonts w:ascii="Times New Roman" w:eastAsia="宋体" w:hAnsi="Times New Roman" w:cs="Times New Roman"/>
          <w:szCs w:val="24"/>
        </w:rPr>
      </w:pPr>
    </w:p>
    <w:p w14:paraId="1D5FEAD9" w14:textId="77777777" w:rsidR="00F32411" w:rsidRDefault="00F32411">
      <w:pPr>
        <w:spacing w:line="400" w:lineRule="exact"/>
        <w:rPr>
          <w:rFonts w:ascii="Times New Roman" w:eastAsia="宋体" w:hAnsi="Times New Roman" w:cs="Times New Roman"/>
          <w:szCs w:val="24"/>
        </w:rPr>
      </w:pPr>
    </w:p>
    <w:p w14:paraId="03C15895" w14:textId="77777777" w:rsidR="00F32411" w:rsidRDefault="005E7209">
      <w:pPr>
        <w:tabs>
          <w:tab w:val="left" w:pos="3402"/>
        </w:tabs>
        <w:spacing w:line="400" w:lineRule="exact"/>
        <w:ind w:firstLineChars="200" w:firstLine="680"/>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Pr>
          <w:rFonts w:ascii="仿宋_GB2312" w:eastAsia="仿宋_GB2312" w:hAnsi="仿宋" w:cs="Times New Roman" w:hint="eastAsia"/>
          <w:bCs/>
          <w:color w:val="000000"/>
          <w:spacing w:val="10"/>
          <w:sz w:val="24"/>
          <w:szCs w:val="24"/>
        </w:rPr>
        <w:t>(格式)</w:t>
      </w:r>
    </w:p>
    <w:p w14:paraId="2B700620" w14:textId="77777777" w:rsidR="00F32411" w:rsidRDefault="00F32411">
      <w:pPr>
        <w:tabs>
          <w:tab w:val="left" w:pos="3402"/>
        </w:tabs>
        <w:spacing w:line="400" w:lineRule="exact"/>
        <w:jc w:val="left"/>
        <w:rPr>
          <w:rFonts w:ascii="仿宋_GB2312" w:eastAsia="仿宋_GB2312" w:hAnsi="仿宋" w:cs="Times New Roman" w:hint="eastAsia"/>
          <w:b/>
          <w:color w:val="000000"/>
          <w:spacing w:val="10"/>
          <w:szCs w:val="21"/>
        </w:rPr>
      </w:pPr>
    </w:p>
    <w:p w14:paraId="03A7C3BC" w14:textId="77777777" w:rsidR="00F32411" w:rsidRDefault="005E7209">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560CA90F"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根据《中华人民共和国政府采购法实施条例》第十七条第一款第(四)项的规定，</w:t>
      </w:r>
      <w:r>
        <w:rPr>
          <w:rFonts w:ascii="宋体" w:eastAsia="宋体" w:hAnsi="宋体" w:cs="Times New Roman" w:hint="eastAsia"/>
          <w:bCs/>
          <w:color w:val="A6A6A6"/>
          <w:szCs w:val="24"/>
          <w:u w:val="single"/>
        </w:rPr>
        <w:t>(投标人名称)</w:t>
      </w:r>
      <w:r>
        <w:rPr>
          <w:rFonts w:ascii="宋体" w:eastAsia="宋体" w:hAnsi="宋体" w:cs="Times New Roman" w:hint="eastAsia"/>
          <w:bCs/>
          <w:color w:val="000000"/>
          <w:szCs w:val="24"/>
        </w:rPr>
        <w:t>郑重声明：</w:t>
      </w:r>
    </w:p>
    <w:p w14:paraId="3EBE9345"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Pr>
          <w:rFonts w:ascii="宋体" w:eastAsia="宋体" w:hAnsi="宋体" w:cs="Times New Roman" w:hint="eastAsia"/>
          <w:bCs/>
          <w:color w:val="000000"/>
          <w:szCs w:val="24"/>
        </w:rPr>
        <w:t>)。</w:t>
      </w:r>
    </w:p>
    <w:p w14:paraId="30248A58"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04DC285D" w14:textId="77777777" w:rsidR="00F32411" w:rsidRDefault="005E7209">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D053BD3"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1CD4BE6F"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289A6551"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462DA8B8" w14:textId="77777777" w:rsidR="00F32411" w:rsidRDefault="005E7209">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投标人(盖章)：</w:t>
      </w:r>
      <w:r>
        <w:rPr>
          <w:rFonts w:ascii="宋体" w:eastAsia="宋体" w:hAnsi="宋体" w:cs="Times New Roman" w:hint="eastAsia"/>
          <w:bCs/>
          <w:color w:val="000000"/>
          <w:szCs w:val="24"/>
          <w:u w:val="single"/>
        </w:rPr>
        <w:t xml:space="preserve">             </w:t>
      </w:r>
    </w:p>
    <w:p w14:paraId="7CC38F5D" w14:textId="63B7DE83" w:rsidR="00F32411" w:rsidRPr="007E72B9" w:rsidRDefault="005E7209" w:rsidP="007E72B9">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25"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25"/>
    </w:p>
    <w:p w14:paraId="755FEB27" w14:textId="77777777" w:rsidR="00F32411" w:rsidRDefault="005E7209">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7BCD3305" w14:textId="77777777" w:rsidR="00F32411" w:rsidRDefault="005E7209">
      <w:pPr>
        <w:snapToGrid w:val="0"/>
        <w:spacing w:beforeLines="50" w:before="156"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投 标 函</w:t>
      </w:r>
      <w:r>
        <w:rPr>
          <w:rFonts w:ascii="仿宋_GB2312" w:eastAsia="仿宋_GB2312" w:hAnsi="宋体" w:cs="Times New Roman" w:hint="eastAsia"/>
          <w:bCs/>
          <w:color w:val="000000"/>
          <w:sz w:val="24"/>
          <w:szCs w:val="24"/>
        </w:rPr>
        <w:t>(格式)</w:t>
      </w:r>
    </w:p>
    <w:p w14:paraId="0A2B50C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3AC60BC0" w14:textId="77777777" w:rsidR="00F32411" w:rsidRDefault="00F32411">
      <w:pPr>
        <w:spacing w:line="400" w:lineRule="exact"/>
        <w:rPr>
          <w:rFonts w:ascii="宋体" w:eastAsia="宋体" w:hAnsi="宋体" w:cs="Times New Roman" w:hint="eastAsia"/>
          <w:color w:val="000000"/>
          <w:szCs w:val="21"/>
        </w:rPr>
      </w:pPr>
    </w:p>
    <w:p w14:paraId="5ABDA675" w14:textId="77777777" w:rsidR="00F32411" w:rsidRDefault="005E7209">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(项目名称)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(项目编号及分标号) </w:t>
      </w:r>
      <w:r>
        <w:rPr>
          <w:rFonts w:ascii="宋体" w:eastAsia="宋体" w:hAnsi="宋体" w:cs="Times New Roman" w:hint="eastAsia"/>
          <w:color w:val="000000"/>
          <w:szCs w:val="21"/>
        </w:rPr>
        <w:t>，</w:t>
      </w:r>
      <w:bookmarkStart w:id="226"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(投标人名称)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(被授权人)   </w:t>
      </w:r>
      <w:r>
        <w:rPr>
          <w:rFonts w:ascii="宋体" w:eastAsia="宋体" w:hAnsi="宋体" w:cs="Times New Roman" w:hint="eastAsia"/>
          <w:color w:val="000000"/>
          <w:szCs w:val="21"/>
        </w:rPr>
        <w:t>提交</w:t>
      </w:r>
      <w:bookmarkEnd w:id="226"/>
      <w:r>
        <w:rPr>
          <w:rFonts w:ascii="宋体" w:eastAsia="宋体" w:hAnsi="宋体" w:cs="Times New Roman" w:hint="eastAsia"/>
          <w:color w:val="000000"/>
          <w:szCs w:val="21"/>
        </w:rPr>
        <w:t>投标文件：</w:t>
      </w:r>
    </w:p>
    <w:p w14:paraId="38A7AAF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1355FAF5"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我方已详细审阅招标文件(包括澄清或者修改文件)，已经了解我方对于招标文件、采购过程、采购结果有依法进行询问、质疑、投诉的权利及相关渠道和要求。</w:t>
      </w:r>
    </w:p>
    <w:p w14:paraId="648931D7" w14:textId="77777777" w:rsidR="00F32411" w:rsidRDefault="005E7209">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7E49DEB7"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72F21BF9"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4D280549"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135F95A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54FD73E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1A55046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4A9754FD"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2AA438C4" w14:textId="77777777" w:rsidR="00F32411" w:rsidRDefault="005E7209">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79227C49" w14:textId="77777777" w:rsidR="00F32411" w:rsidRDefault="00F32411">
      <w:pPr>
        <w:spacing w:line="400" w:lineRule="exact"/>
        <w:rPr>
          <w:rFonts w:ascii="宋体" w:eastAsia="宋体" w:hAnsi="宋体" w:cs="Times New Roman" w:hint="eastAsia"/>
          <w:color w:val="000000"/>
          <w:szCs w:val="21"/>
        </w:rPr>
      </w:pPr>
    </w:p>
    <w:p w14:paraId="3B06E87E" w14:textId="77777777" w:rsidR="00F32411" w:rsidRDefault="005E7209">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1311F9E0"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33ABC085"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5F05865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72003B4E"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0DF00EE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D789F9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账    号：</w:t>
      </w:r>
      <w:r>
        <w:rPr>
          <w:rFonts w:ascii="宋体" w:eastAsia="宋体" w:hAnsi="宋体" w:cs="Times New Roman" w:hint="eastAsia"/>
          <w:color w:val="000000"/>
          <w:szCs w:val="21"/>
          <w:u w:val="single"/>
        </w:rPr>
        <w:t xml:space="preserve">                               </w:t>
      </w:r>
    </w:p>
    <w:p w14:paraId="278F3E5F" w14:textId="77777777" w:rsidR="00F32411" w:rsidRDefault="00F32411">
      <w:pPr>
        <w:spacing w:line="400" w:lineRule="exact"/>
        <w:rPr>
          <w:rFonts w:ascii="宋体" w:eastAsia="宋体" w:hAnsi="宋体" w:cs="Times New Roman" w:hint="eastAsia"/>
          <w:color w:val="000000"/>
          <w:szCs w:val="21"/>
        </w:rPr>
      </w:pPr>
    </w:p>
    <w:p w14:paraId="3D58862C" w14:textId="77777777" w:rsidR="00F32411" w:rsidRDefault="00F32411">
      <w:pPr>
        <w:spacing w:line="400" w:lineRule="exact"/>
        <w:rPr>
          <w:rFonts w:ascii="宋体" w:eastAsia="宋体" w:hAnsi="宋体" w:cs="Times New Roman" w:hint="eastAsia"/>
          <w:color w:val="000000"/>
          <w:szCs w:val="21"/>
        </w:rPr>
      </w:pPr>
    </w:p>
    <w:p w14:paraId="082020A7" w14:textId="77777777" w:rsidR="00F32411" w:rsidRDefault="00F32411">
      <w:pPr>
        <w:spacing w:line="400" w:lineRule="exact"/>
        <w:rPr>
          <w:rFonts w:ascii="宋体" w:eastAsia="宋体" w:hAnsi="宋体" w:cs="Times New Roman" w:hint="eastAsia"/>
          <w:color w:val="000000"/>
          <w:szCs w:val="21"/>
        </w:rPr>
      </w:pPr>
    </w:p>
    <w:p w14:paraId="539151E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投标人(盖章)：</w:t>
      </w:r>
      <w:r>
        <w:rPr>
          <w:rFonts w:ascii="宋体" w:eastAsia="宋体" w:hAnsi="宋体" w:cs="Times New Roman" w:hint="eastAsia"/>
          <w:color w:val="000000"/>
          <w:szCs w:val="21"/>
          <w:u w:val="single"/>
        </w:rPr>
        <w:t xml:space="preserve">             </w:t>
      </w:r>
    </w:p>
    <w:p w14:paraId="08FFDD5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5ADB24F3" w14:textId="77777777" w:rsidR="00F32411" w:rsidRDefault="00F32411">
      <w:pPr>
        <w:spacing w:line="400" w:lineRule="exact"/>
        <w:rPr>
          <w:rFonts w:ascii="Times New Roman" w:eastAsia="宋体" w:hAnsi="Times New Roman" w:cs="Times New Roman"/>
          <w:szCs w:val="24"/>
        </w:rPr>
      </w:pPr>
    </w:p>
    <w:p w14:paraId="24257005" w14:textId="77777777" w:rsidR="00F32411" w:rsidRDefault="005E7209">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27" w:name="_Hlk92702580"/>
      <w:r>
        <w:rPr>
          <w:rFonts w:ascii="仿宋_GB2312" w:eastAsia="仿宋_GB2312" w:hAnsi="宋体" w:cs="Times New Roman" w:hint="eastAsia"/>
          <w:b/>
          <w:color w:val="000000"/>
          <w:sz w:val="32"/>
          <w:szCs w:val="32"/>
        </w:rPr>
        <w:lastRenderedPageBreak/>
        <w:t>授权委托书</w:t>
      </w:r>
      <w:r>
        <w:rPr>
          <w:rFonts w:ascii="仿宋_GB2312" w:eastAsia="仿宋_GB2312" w:hAnsi="宋体" w:cs="Times New Roman" w:hint="eastAsia"/>
          <w:bCs/>
          <w:color w:val="000000"/>
          <w:sz w:val="24"/>
          <w:szCs w:val="24"/>
        </w:rPr>
        <w:t>(格式)</w:t>
      </w:r>
    </w:p>
    <w:p w14:paraId="4B473F51" w14:textId="77777777" w:rsidR="00F32411" w:rsidRDefault="005E7209">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0754D58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系</w:t>
      </w:r>
      <w:r>
        <w:rPr>
          <w:rFonts w:ascii="宋体" w:eastAsia="宋体" w:hAnsi="宋体" w:cs="Times New Roman" w:hint="eastAsia"/>
          <w:color w:val="A6A6A6"/>
          <w:szCs w:val="21"/>
          <w:u w:val="single"/>
        </w:rPr>
        <w:t>(投标人名称)</w:t>
      </w:r>
      <w:r>
        <w:rPr>
          <w:rFonts w:ascii="宋体" w:eastAsia="宋体" w:hAnsi="宋体" w:cs="Times New Roman" w:hint="eastAsia"/>
          <w:color w:val="000000"/>
          <w:szCs w:val="21"/>
        </w:rPr>
        <w:t>的法定代表人，现授权委托本单位在职职工</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以我方的名义参加</w:t>
      </w:r>
      <w:r>
        <w:rPr>
          <w:rFonts w:ascii="宋体" w:eastAsia="宋体" w:hAnsi="宋体" w:cs="Times New Roman" w:hint="eastAsia"/>
          <w:color w:val="A6A6A6"/>
          <w:szCs w:val="21"/>
          <w:u w:val="single"/>
        </w:rPr>
        <w:t>(项目名称/项目编号)</w:t>
      </w:r>
      <w:r>
        <w:rPr>
          <w:rFonts w:ascii="宋体" w:eastAsia="宋体" w:hAnsi="宋体" w:cs="Times New Roman" w:hint="eastAsia"/>
          <w:color w:val="000000"/>
          <w:szCs w:val="21"/>
        </w:rPr>
        <w:t>的投标活动，并代表我方全权办理针对上述项目的投标、开标、评标、签约等具体事务和签署相关文件。</w:t>
      </w:r>
    </w:p>
    <w:p w14:paraId="5C9154D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4E71AFE6"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A75EFE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19827473" w14:textId="77777777" w:rsidR="00F32411" w:rsidRDefault="00F32411">
      <w:pPr>
        <w:snapToGrid w:val="0"/>
        <w:spacing w:beforeLines="50" w:before="156" w:after="50" w:line="300" w:lineRule="exact"/>
        <w:rPr>
          <w:rFonts w:ascii="宋体" w:eastAsia="宋体" w:hAnsi="宋体" w:cs="Times New Roman" w:hint="eastAsia"/>
          <w:color w:val="000000"/>
          <w:szCs w:val="21"/>
        </w:rPr>
      </w:pPr>
    </w:p>
    <w:p w14:paraId="3CBA2456" w14:textId="77777777" w:rsidR="00F32411" w:rsidRDefault="005E7209">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4C10D8CC" w14:textId="77777777" w:rsidR="00F32411" w:rsidRDefault="005E7209">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3D59F6FB" w14:textId="77777777" w:rsidR="00F32411" w:rsidRDefault="00F32411">
      <w:pPr>
        <w:spacing w:line="400" w:lineRule="exact"/>
        <w:ind w:left="420"/>
        <w:rPr>
          <w:rFonts w:ascii="宋体" w:eastAsia="宋体" w:hAnsi="宋体" w:cs="Times New Roman" w:hint="eastAsia"/>
          <w:szCs w:val="24"/>
        </w:rPr>
      </w:pPr>
    </w:p>
    <w:p w14:paraId="3F64D21A" w14:textId="77777777" w:rsidR="00F32411" w:rsidRDefault="00F32411">
      <w:pPr>
        <w:spacing w:line="400" w:lineRule="exact"/>
        <w:ind w:left="420"/>
        <w:rPr>
          <w:rFonts w:ascii="宋体" w:eastAsia="宋体" w:hAnsi="宋体" w:cs="Times New Roman" w:hint="eastAsia"/>
          <w:szCs w:val="24"/>
        </w:rPr>
      </w:pPr>
    </w:p>
    <w:p w14:paraId="19DCFDE6" w14:textId="77777777" w:rsidR="00F32411" w:rsidRDefault="00F32411">
      <w:pPr>
        <w:spacing w:line="400" w:lineRule="exact"/>
        <w:ind w:left="420"/>
        <w:rPr>
          <w:rFonts w:ascii="宋体" w:eastAsia="宋体" w:hAnsi="宋体" w:cs="Times New Roman" w:hint="eastAsia"/>
          <w:szCs w:val="24"/>
        </w:rPr>
      </w:pPr>
    </w:p>
    <w:p w14:paraId="4E051AD9" w14:textId="77777777" w:rsidR="00F32411" w:rsidRDefault="005E7209">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34E3DCCF" w14:textId="77777777"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249AD335" w14:textId="77777777"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27"/>
    <w:p w14:paraId="62A56235" w14:textId="77777777" w:rsidR="00F32411" w:rsidRDefault="005E7209">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5AA4447F" w14:textId="77777777" w:rsidR="008A64E0" w:rsidRPr="00663C0D" w:rsidRDefault="008A64E0" w:rsidP="008A64E0">
      <w:pPr>
        <w:snapToGrid w:val="0"/>
        <w:spacing w:beforeLines="50" w:before="156" w:after="50" w:line="360" w:lineRule="exact"/>
        <w:jc w:val="center"/>
        <w:rPr>
          <w:rFonts w:ascii="仿宋_GB2312" w:eastAsia="仿宋_GB2312" w:hAnsi="Times New Roman" w:cs="Times New Roman"/>
          <w:b/>
          <w:color w:val="000000"/>
          <w:sz w:val="28"/>
          <w:szCs w:val="28"/>
        </w:rPr>
      </w:pPr>
      <w:bookmarkStart w:id="228" w:name="_Hlk92702799"/>
      <w:r w:rsidRPr="00663C0D">
        <w:rPr>
          <w:rFonts w:ascii="仿宋_GB2312" w:eastAsia="仿宋_GB2312" w:hAnsi="宋体" w:cs="Times New Roman" w:hint="eastAsia"/>
          <w:b/>
          <w:color w:val="000000"/>
          <w:sz w:val="32"/>
          <w:szCs w:val="32"/>
        </w:rPr>
        <w:lastRenderedPageBreak/>
        <w:t>商务响应</w:t>
      </w:r>
      <w:r w:rsidRPr="00663C0D">
        <w:rPr>
          <w:rFonts w:ascii="仿宋_GB2312" w:eastAsia="仿宋_GB2312" w:hAnsi="Times New Roman" w:cs="Times New Roman" w:hint="eastAsia"/>
          <w:b/>
          <w:color w:val="000000"/>
          <w:sz w:val="32"/>
          <w:szCs w:val="32"/>
        </w:rPr>
        <w:t>表</w:t>
      </w:r>
      <w:bookmarkStart w:id="229" w:name="_Hlk111728555"/>
      <w:r w:rsidRPr="00663C0D">
        <w:rPr>
          <w:rFonts w:ascii="仿宋_GB2312" w:eastAsia="仿宋_GB2312" w:hAnsi="Times New Roman" w:cs="Times New Roman" w:hint="eastAsia"/>
          <w:bCs/>
          <w:color w:val="000000"/>
          <w:sz w:val="24"/>
          <w:szCs w:val="24"/>
        </w:rPr>
        <w:t>（格式）</w:t>
      </w:r>
      <w:bookmarkEnd w:id="229"/>
    </w:p>
    <w:p w14:paraId="6AE4A782" w14:textId="77777777" w:rsidR="008A64E0" w:rsidRPr="00663C0D" w:rsidRDefault="008A64E0" w:rsidP="008A64E0">
      <w:pPr>
        <w:spacing w:line="400" w:lineRule="exact"/>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240"/>
        <w:gridCol w:w="1440"/>
        <w:gridCol w:w="2880"/>
      </w:tblGrid>
      <w:tr w:rsidR="008A64E0" w:rsidRPr="00663C0D" w14:paraId="48838D8F"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60FB0B3A"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9EAAA95"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招标文件要求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9EC8EE"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88F3226"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投标人的承诺或说明</w:t>
            </w:r>
          </w:p>
        </w:tc>
      </w:tr>
      <w:tr w:rsidR="008A64E0" w:rsidRPr="00663C0D" w14:paraId="22AD4B99"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9DA71CD"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质保期</w:t>
            </w:r>
          </w:p>
        </w:tc>
        <w:tc>
          <w:tcPr>
            <w:tcW w:w="3240" w:type="dxa"/>
            <w:tcBorders>
              <w:top w:val="single" w:sz="4" w:space="0" w:color="auto"/>
              <w:left w:val="single" w:sz="4" w:space="0" w:color="auto"/>
              <w:bottom w:val="single" w:sz="4" w:space="0" w:color="auto"/>
              <w:right w:val="single" w:sz="4" w:space="0" w:color="auto"/>
            </w:tcBorders>
            <w:vAlign w:val="center"/>
          </w:tcPr>
          <w:p w14:paraId="4C4CB0E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2C137E"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76F4A6B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1D7D997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6D39E334"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售后服务要求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0CE2BB0"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06EEB0F"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1A3C7C69"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33A49A0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67460F5"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交货时间及地点</w:t>
            </w:r>
          </w:p>
        </w:tc>
        <w:tc>
          <w:tcPr>
            <w:tcW w:w="3240" w:type="dxa"/>
            <w:tcBorders>
              <w:top w:val="single" w:sz="4" w:space="0" w:color="auto"/>
              <w:left w:val="single" w:sz="4" w:space="0" w:color="auto"/>
              <w:bottom w:val="single" w:sz="4" w:space="0" w:color="auto"/>
              <w:right w:val="single" w:sz="4" w:space="0" w:color="auto"/>
            </w:tcBorders>
            <w:vAlign w:val="center"/>
          </w:tcPr>
          <w:p w14:paraId="69B8A032"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E68E7B"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29F4E93D"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r>
      <w:tr w:rsidR="008A64E0" w:rsidRPr="00663C0D" w14:paraId="6E8B7F3B"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4CB51831"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付款条件</w:t>
            </w:r>
          </w:p>
        </w:tc>
        <w:tc>
          <w:tcPr>
            <w:tcW w:w="3240" w:type="dxa"/>
            <w:tcBorders>
              <w:top w:val="single" w:sz="4" w:space="0" w:color="auto"/>
              <w:left w:val="single" w:sz="4" w:space="0" w:color="auto"/>
              <w:bottom w:val="single" w:sz="4" w:space="0" w:color="auto"/>
              <w:right w:val="single" w:sz="4" w:space="0" w:color="auto"/>
            </w:tcBorders>
            <w:vAlign w:val="center"/>
          </w:tcPr>
          <w:p w14:paraId="5A6DE4FE" w14:textId="77777777" w:rsidR="008A64E0" w:rsidRPr="00663C0D" w:rsidRDefault="008A64E0" w:rsidP="00C71DFF">
            <w:pPr>
              <w:snapToGrid w:val="0"/>
              <w:spacing w:beforeLines="50" w:before="156" w:line="360" w:lineRule="exact"/>
              <w:ind w:left="105"/>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4F6D245"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ED6D6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FF2AF7" w14:paraId="2B64273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89CE0B5"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r w:rsidRPr="00FF2AF7">
              <w:rPr>
                <w:rFonts w:ascii="宋体" w:eastAsia="宋体" w:hAnsi="宋体" w:cs="Times New Roman" w:hint="eastAsia"/>
                <w:color w:val="000000" w:themeColor="text1"/>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35657DB6"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1946FA2"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68B5C64"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r>
    </w:tbl>
    <w:p w14:paraId="3C406BDA" w14:textId="77777777" w:rsidR="008A64E0" w:rsidRPr="00FF2AF7" w:rsidRDefault="008A64E0" w:rsidP="008A64E0">
      <w:pPr>
        <w:tabs>
          <w:tab w:val="left" w:pos="3870"/>
          <w:tab w:val="left" w:pos="4085"/>
        </w:tabs>
        <w:snapToGrid w:val="0"/>
        <w:spacing w:line="360" w:lineRule="exact"/>
        <w:rPr>
          <w:rFonts w:ascii="宋体" w:eastAsia="宋体" w:hAnsi="宋体" w:hint="eastAsia"/>
          <w:color w:val="000000" w:themeColor="text1"/>
          <w:szCs w:val="21"/>
        </w:rPr>
      </w:pPr>
      <w:r w:rsidRPr="00FF2AF7">
        <w:rPr>
          <w:rFonts w:ascii="宋体" w:eastAsia="宋体" w:hAnsi="宋体" w:cs="Times New Roman" w:hint="eastAsia"/>
          <w:b/>
          <w:color w:val="000000" w:themeColor="text1"/>
          <w:szCs w:val="21"/>
        </w:rPr>
        <w:t>注：</w:t>
      </w:r>
      <w:r w:rsidRPr="00FF2AF7">
        <w:rPr>
          <w:rFonts w:ascii="宋体" w:eastAsia="宋体" w:hAnsi="宋体" w:cs="Times New Roman" w:hint="eastAsia"/>
          <w:bCs/>
          <w:color w:val="000000" w:themeColor="text1"/>
          <w:szCs w:val="21"/>
        </w:rPr>
        <w:t>投标人应根据</w:t>
      </w:r>
      <w:r w:rsidRPr="00FF2AF7">
        <w:rPr>
          <w:rFonts w:ascii="宋体" w:eastAsia="宋体" w:hAnsi="宋体" w:hint="eastAsia"/>
          <w:color w:val="000000" w:themeColor="text1"/>
          <w:szCs w:val="21"/>
        </w:rPr>
        <w:t>第二章《项目需求》中商务条款逐条响应，并作出承诺或说明。</w:t>
      </w:r>
    </w:p>
    <w:p w14:paraId="0E765700" w14:textId="77777777" w:rsidR="008A64E0" w:rsidRPr="00E0072D" w:rsidRDefault="008A64E0" w:rsidP="008A64E0">
      <w:pPr>
        <w:tabs>
          <w:tab w:val="left" w:pos="3870"/>
          <w:tab w:val="left" w:pos="4085"/>
        </w:tabs>
        <w:snapToGrid w:val="0"/>
        <w:spacing w:line="360" w:lineRule="exact"/>
        <w:rPr>
          <w:rFonts w:ascii="宋体" w:eastAsia="宋体" w:hAnsi="宋体" w:hint="eastAsia"/>
          <w:color w:val="0D0D0D" w:themeColor="text1" w:themeTint="F2"/>
          <w:szCs w:val="21"/>
        </w:rPr>
      </w:pPr>
    </w:p>
    <w:p w14:paraId="6CF45571" w14:textId="77777777" w:rsidR="008A64E0" w:rsidRPr="00663C0D" w:rsidRDefault="008A64E0" w:rsidP="008A64E0">
      <w:pPr>
        <w:tabs>
          <w:tab w:val="left" w:pos="3870"/>
          <w:tab w:val="left" w:pos="4085"/>
        </w:tabs>
        <w:snapToGrid w:val="0"/>
        <w:spacing w:line="360" w:lineRule="exact"/>
        <w:rPr>
          <w:rFonts w:ascii="宋体" w:eastAsia="宋体" w:hAnsi="宋体" w:cs="Times New Roman" w:hint="eastAsia"/>
          <w:b/>
          <w:color w:val="000000"/>
          <w:szCs w:val="21"/>
        </w:rPr>
      </w:pPr>
    </w:p>
    <w:p w14:paraId="747EC3F6"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3E30B492"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6D8C16C9" w14:textId="7623FB82" w:rsidR="008A64E0" w:rsidRDefault="008A64E0" w:rsidP="008A64E0">
      <w:pPr>
        <w:snapToGrid w:val="0"/>
        <w:spacing w:line="360" w:lineRule="exact"/>
        <w:rPr>
          <w:rFonts w:ascii="宋体" w:eastAsia="宋体" w:hAnsi="宋体" w:cs="Times New Roman" w:hint="eastAsia"/>
          <w:b/>
          <w:color w:val="000000"/>
          <w:szCs w:val="21"/>
        </w:rPr>
      </w:pPr>
    </w:p>
    <w:p w14:paraId="5D74A21C" w14:textId="5E7BFDFD" w:rsidR="008A64E0" w:rsidRPr="008A64E0" w:rsidRDefault="008A64E0" w:rsidP="008A64E0">
      <w:pPr>
        <w:rPr>
          <w:rFonts w:hint="eastAsia"/>
        </w:rPr>
      </w:pPr>
    </w:p>
    <w:p w14:paraId="55CBA960" w14:textId="77777777" w:rsidR="008A64E0" w:rsidRPr="008A64E0" w:rsidRDefault="008A64E0" w:rsidP="008A64E0">
      <w:pPr>
        <w:rPr>
          <w:rFonts w:hint="eastAsia"/>
        </w:rPr>
      </w:pPr>
    </w:p>
    <w:p w14:paraId="3252FD61" w14:textId="77777777" w:rsidR="008A64E0" w:rsidRPr="00663C0D" w:rsidRDefault="008A64E0" w:rsidP="008A64E0">
      <w:pPr>
        <w:snapToGrid w:val="0"/>
        <w:spacing w:line="700" w:lineRule="exact"/>
        <w:jc w:val="center"/>
        <w:rPr>
          <w:rFonts w:ascii="宋体" w:eastAsia="宋体" w:hAnsi="宋体" w:cs="Times New Roman" w:hint="eastAsia"/>
          <w:b/>
          <w:color w:val="000000"/>
          <w:sz w:val="32"/>
          <w:szCs w:val="32"/>
        </w:rPr>
      </w:pPr>
      <w:r w:rsidRPr="00663C0D">
        <w:rPr>
          <w:rFonts w:ascii="仿宋_GB2312" w:eastAsia="仿宋_GB2312" w:hAnsi="宋体" w:cs="Times New Roman" w:hint="eastAsia"/>
          <w:b/>
          <w:color w:val="000000"/>
          <w:sz w:val="32"/>
          <w:szCs w:val="32"/>
        </w:rPr>
        <w:t>技术响应表</w:t>
      </w:r>
      <w:bookmarkStart w:id="230" w:name="_Hlk111728645"/>
      <w:r w:rsidRPr="00663C0D">
        <w:rPr>
          <w:rFonts w:ascii="仿宋_GB2312" w:eastAsia="仿宋_GB2312" w:hAnsi="Times New Roman" w:cs="Times New Roman" w:hint="eastAsia"/>
          <w:bCs/>
          <w:color w:val="000000"/>
          <w:sz w:val="24"/>
          <w:szCs w:val="24"/>
        </w:rPr>
        <w:t>（格式）</w:t>
      </w:r>
      <w:bookmarkEnd w:id="230"/>
    </w:p>
    <w:p w14:paraId="34CF3C7E" w14:textId="77777777" w:rsidR="008A64E0" w:rsidRPr="00663C0D" w:rsidRDefault="008A64E0" w:rsidP="008A64E0">
      <w:pPr>
        <w:snapToGrid w:val="0"/>
        <w:spacing w:line="160" w:lineRule="exact"/>
        <w:jc w:val="center"/>
        <w:rPr>
          <w:rFonts w:ascii="宋体" w:eastAsia="宋体" w:hAnsi="宋体" w:cs="Times New Roman" w:hint="eastAsia"/>
          <w:b/>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440"/>
        <w:gridCol w:w="2110"/>
        <w:gridCol w:w="3600"/>
        <w:gridCol w:w="1570"/>
      </w:tblGrid>
      <w:tr w:rsidR="008A64E0" w:rsidRPr="00663C0D" w14:paraId="73A5B6FA" w14:textId="77777777" w:rsidTr="00C71DFF">
        <w:trPr>
          <w:cantSplit/>
          <w:trHeight w:hRule="exact" w:val="51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D5087D7" w14:textId="77777777" w:rsidR="008A64E0" w:rsidRPr="00663C0D" w:rsidRDefault="008A64E0" w:rsidP="00C71DFF">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序号</w:t>
            </w:r>
          </w:p>
        </w:tc>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65780351"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招标文件要求</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48242DD1" w14:textId="77777777" w:rsidR="008A64E0" w:rsidRPr="00663C0D" w:rsidRDefault="008A64E0" w:rsidP="00C71DFF">
            <w:pPr>
              <w:spacing w:line="400" w:lineRule="exact"/>
              <w:ind w:firstLineChars="11" w:firstLine="23"/>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投标文件响应</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2EFE7A47"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偏离情况</w:t>
            </w:r>
          </w:p>
        </w:tc>
      </w:tr>
      <w:tr w:rsidR="008A64E0" w:rsidRPr="00663C0D" w14:paraId="7FD7D39D" w14:textId="77777777" w:rsidTr="00C71DFF">
        <w:trPr>
          <w:cantSplit/>
          <w:trHeight w:hRule="exact" w:val="47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7699613" w14:textId="77777777" w:rsidR="008A64E0" w:rsidRPr="00663C0D" w:rsidRDefault="008A64E0" w:rsidP="00C71DFF">
            <w:pPr>
              <w:widowControl/>
              <w:jc w:val="left"/>
              <w:rPr>
                <w:rFonts w:ascii="Times New Roman" w:eastAsia="宋体" w:hAnsi="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8AF171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FF2AF7">
              <w:rPr>
                <w:rFonts w:ascii="Times New Roman" w:eastAsia="宋体" w:hAnsi="Times New Roman" w:cs="Times New Roman" w:hint="eastAsia"/>
                <w:color w:val="000000" w:themeColor="text1"/>
                <w:szCs w:val="24"/>
              </w:rPr>
              <w:t>标的</w:t>
            </w:r>
            <w:r w:rsidRPr="00663C0D">
              <w:rPr>
                <w:rFonts w:ascii="Times New Roman" w:eastAsia="宋体" w:hAnsi="Times New Roman" w:cs="Times New Roman" w:hint="eastAsia"/>
                <w:color w:val="000000"/>
                <w:szCs w:val="24"/>
              </w:rPr>
              <w:t>名称</w:t>
            </w:r>
          </w:p>
        </w:tc>
        <w:tc>
          <w:tcPr>
            <w:tcW w:w="2110" w:type="dxa"/>
            <w:tcBorders>
              <w:top w:val="single" w:sz="4" w:space="0" w:color="auto"/>
              <w:left w:val="single" w:sz="4" w:space="0" w:color="auto"/>
              <w:bottom w:val="single" w:sz="4" w:space="0" w:color="auto"/>
              <w:right w:val="single" w:sz="4" w:space="0" w:color="auto"/>
            </w:tcBorders>
            <w:vAlign w:val="center"/>
            <w:hideMark/>
          </w:tcPr>
          <w:p w14:paraId="2016A6E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招标要求</w:t>
            </w: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200EA173" w14:textId="77777777" w:rsidR="008A64E0" w:rsidRPr="00663C0D" w:rsidRDefault="008A64E0" w:rsidP="00C71DFF">
            <w:pPr>
              <w:widowControl/>
              <w:jc w:val="left"/>
              <w:rPr>
                <w:rFonts w:ascii="Times New Roman" w:eastAsia="宋体" w:hAnsi="Times New Roman" w:cs="Times New Roman"/>
                <w:color w:val="000000"/>
                <w:szCs w:val="24"/>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6C5479F6" w14:textId="77777777" w:rsidR="008A64E0" w:rsidRPr="00663C0D" w:rsidRDefault="008A64E0" w:rsidP="00C71DFF">
            <w:pPr>
              <w:widowControl/>
              <w:jc w:val="left"/>
              <w:rPr>
                <w:rFonts w:ascii="Times New Roman" w:eastAsia="宋体" w:hAnsi="Times New Roman" w:cs="Times New Roman"/>
                <w:color w:val="000000"/>
                <w:szCs w:val="24"/>
              </w:rPr>
            </w:pPr>
          </w:p>
        </w:tc>
      </w:tr>
      <w:tr w:rsidR="008A64E0" w:rsidRPr="00663C0D" w14:paraId="4B03B4E3" w14:textId="77777777" w:rsidTr="00C71DFF">
        <w:trPr>
          <w:cantSplit/>
          <w:trHeight w:hRule="exact" w:val="63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5DE3AF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14:paraId="098955ED" w14:textId="77777777" w:rsidR="008A64E0" w:rsidRPr="00663C0D" w:rsidRDefault="008A64E0" w:rsidP="00C71DFF">
            <w:pPr>
              <w:spacing w:line="400" w:lineRule="exact"/>
              <w:ind w:rightChars="-7" w:right="-15"/>
              <w:jc w:val="center"/>
              <w:rPr>
                <w:rFonts w:ascii="Times New Roman" w:eastAsia="宋体" w:hAnsi="Times New Roman" w:cs="Times New Roman"/>
                <w:color w:val="000000"/>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74B2150D"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EDE7726"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678DEE81"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50067F30"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3F432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5DFF1A9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1EABBEEA"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DC7E95B"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39501370"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7A27911C"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44A239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4B431DF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68E12741"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20ABCDFE"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7A0A59E5"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035F4686"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AF6E72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4D0F2A2C"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59D1B3BF"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5CE99774"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08641AA8"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bl>
    <w:p w14:paraId="79212B96" w14:textId="77777777" w:rsidR="008A64E0" w:rsidRPr="00663C0D" w:rsidRDefault="008A64E0" w:rsidP="008A64E0">
      <w:pPr>
        <w:spacing w:line="380" w:lineRule="exact"/>
        <w:rPr>
          <w:rFonts w:ascii="Times New Roman" w:eastAsia="宋体" w:hAnsi="Times New Roman" w:cs="Times New Roman"/>
          <w:b/>
          <w:bCs/>
          <w:color w:val="000000"/>
          <w:szCs w:val="21"/>
        </w:rPr>
      </w:pPr>
      <w:bookmarkStart w:id="231" w:name="_Hlk191893189"/>
      <w:r w:rsidRPr="00663C0D">
        <w:rPr>
          <w:rFonts w:ascii="Times New Roman" w:eastAsia="宋体" w:hAnsi="Times New Roman" w:cs="Times New Roman" w:hint="eastAsia"/>
          <w:b/>
          <w:bCs/>
          <w:color w:val="000000"/>
          <w:szCs w:val="21"/>
        </w:rPr>
        <w:t>注：</w:t>
      </w:r>
      <w:r w:rsidRPr="00663C0D">
        <w:rPr>
          <w:rFonts w:ascii="Times New Roman" w:eastAsia="宋体" w:hAnsi="Times New Roman" w:cs="Times New Roman" w:hint="eastAsia"/>
          <w:color w:val="000000"/>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bookmarkEnd w:id="231"/>
    <w:p w14:paraId="08922071" w14:textId="77777777" w:rsidR="008A64E0" w:rsidRPr="00663C0D" w:rsidRDefault="008A64E0" w:rsidP="008A64E0">
      <w:pPr>
        <w:spacing w:line="360" w:lineRule="exact"/>
        <w:rPr>
          <w:rFonts w:ascii="Times New Roman" w:eastAsia="宋体" w:hAnsi="Times New Roman" w:cs="Times New Roman"/>
          <w:b/>
          <w:bCs/>
          <w:color w:val="000000"/>
          <w:szCs w:val="21"/>
        </w:rPr>
      </w:pPr>
    </w:p>
    <w:p w14:paraId="68F347C5" w14:textId="77777777" w:rsidR="008A64E0" w:rsidRPr="00663C0D" w:rsidRDefault="008A64E0" w:rsidP="008A64E0">
      <w:pPr>
        <w:spacing w:line="360" w:lineRule="exact"/>
        <w:rPr>
          <w:rFonts w:ascii="宋体" w:eastAsia="宋体" w:hAnsi="宋体" w:cs="Times New Roman" w:hint="eastAsia"/>
          <w:bCs/>
          <w:color w:val="000000"/>
          <w:szCs w:val="21"/>
        </w:rPr>
      </w:pPr>
    </w:p>
    <w:p w14:paraId="58153DA9"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41EB6837" w14:textId="77777777" w:rsidR="008A64E0" w:rsidRPr="00663C0D" w:rsidRDefault="008A64E0" w:rsidP="008A64E0">
      <w:pPr>
        <w:spacing w:line="380" w:lineRule="exact"/>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10C5DC2E" w14:textId="77777777" w:rsidR="00F32411" w:rsidRDefault="00F32411">
      <w:pPr>
        <w:rPr>
          <w:rFonts w:hint="eastAsia"/>
        </w:rPr>
      </w:pPr>
    </w:p>
    <w:bookmarkEnd w:id="228"/>
    <w:p w14:paraId="119C8457" w14:textId="77777777" w:rsidR="00F32411" w:rsidRDefault="005E7209">
      <w:pPr>
        <w:pStyle w:val="3"/>
        <w:ind w:firstLine="640"/>
        <w:jc w:val="center"/>
      </w:pPr>
      <w:r>
        <w:rPr>
          <w:rFonts w:ascii="仿宋_GB2312" w:eastAsia="仿宋_GB2312" w:hAnsi="宋体" w:cs="Times New Roman" w:hint="eastAsia"/>
          <w:color w:val="000000"/>
        </w:rPr>
        <w:t>人员配置表</w:t>
      </w:r>
      <w:r>
        <w:rPr>
          <w:rFonts w:ascii="仿宋" w:eastAsia="仿宋" w:hAnsi="仿宋" w:cs="Times New Roman" w:hint="eastAsia"/>
          <w:sz w:val="24"/>
          <w:szCs w:val="24"/>
        </w:rPr>
        <w:t>(格式</w:t>
      </w:r>
      <w:r>
        <w:rPr>
          <w:rFonts w:ascii="仿宋" w:eastAsia="仿宋" w:hAnsi="仿宋" w:cs="Times New Roman"/>
          <w:sz w:val="24"/>
          <w:szCs w:val="24"/>
        </w:rPr>
        <w:t>)</w:t>
      </w:r>
    </w:p>
    <w:p w14:paraId="3C8DB6DA" w14:textId="77777777" w:rsidR="00F32411" w:rsidRDefault="00F32411">
      <w:pPr>
        <w:autoSpaceDE w:val="0"/>
        <w:autoSpaceDN w:val="0"/>
        <w:adjustRightInd w:val="0"/>
        <w:rPr>
          <w:rFonts w:ascii="宋体" w:eastAsia="宋体" w:hAnsi="宋体" w:cs="Times New Roman" w:hint="eastAsia"/>
          <w:szCs w:val="24"/>
          <w:lang w:val="zh-C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2"/>
        <w:gridCol w:w="2398"/>
        <w:gridCol w:w="1134"/>
        <w:gridCol w:w="1134"/>
        <w:gridCol w:w="2699"/>
      </w:tblGrid>
      <w:tr w:rsidR="00386607" w14:paraId="7FD4B8E0" w14:textId="77777777" w:rsidTr="00386607">
        <w:trPr>
          <w:trHeight w:val="1564"/>
          <w:jc w:val="center"/>
        </w:trPr>
        <w:tc>
          <w:tcPr>
            <w:tcW w:w="851" w:type="dxa"/>
            <w:vAlign w:val="center"/>
          </w:tcPr>
          <w:p w14:paraId="23AC9A58"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序号</w:t>
            </w:r>
          </w:p>
        </w:tc>
        <w:tc>
          <w:tcPr>
            <w:tcW w:w="1282" w:type="dxa"/>
            <w:vAlign w:val="center"/>
          </w:tcPr>
          <w:p w14:paraId="2FA9F0F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姓名</w:t>
            </w:r>
          </w:p>
        </w:tc>
        <w:tc>
          <w:tcPr>
            <w:tcW w:w="2398" w:type="dxa"/>
            <w:vAlign w:val="center"/>
          </w:tcPr>
          <w:p w14:paraId="258D38A0" w14:textId="77777777" w:rsidR="00386607" w:rsidRDefault="00386607">
            <w:pPr>
              <w:autoSpaceDE w:val="0"/>
              <w:autoSpaceDN w:val="0"/>
              <w:adjustRightInd w:val="0"/>
              <w:jc w:val="center"/>
              <w:rPr>
                <w:rFonts w:ascii="宋体" w:eastAsia="宋体" w:hAnsi="宋体" w:cs="Times New Roman" w:hint="eastAsia"/>
                <w:szCs w:val="24"/>
              </w:rPr>
            </w:pPr>
            <w:r>
              <w:rPr>
                <w:rFonts w:ascii="宋体" w:eastAsia="宋体" w:hAnsi="宋体" w:cs="Times New Roman" w:hint="eastAsia"/>
                <w:szCs w:val="24"/>
              </w:rPr>
              <w:t>身份证号</w:t>
            </w:r>
          </w:p>
        </w:tc>
        <w:tc>
          <w:tcPr>
            <w:tcW w:w="1134" w:type="dxa"/>
            <w:vAlign w:val="center"/>
          </w:tcPr>
          <w:p w14:paraId="35C21B4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岗位</w:t>
            </w:r>
          </w:p>
        </w:tc>
        <w:tc>
          <w:tcPr>
            <w:tcW w:w="1134" w:type="dxa"/>
            <w:vAlign w:val="center"/>
          </w:tcPr>
          <w:p w14:paraId="729C713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2699" w:type="dxa"/>
            <w:vAlign w:val="center"/>
          </w:tcPr>
          <w:p w14:paraId="76B12F30" w14:textId="5292A8A0"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职业资格/职称/培训/认证</w:t>
            </w:r>
          </w:p>
        </w:tc>
      </w:tr>
      <w:tr w:rsidR="00386607" w14:paraId="6CD0BADC" w14:textId="77777777" w:rsidTr="00386607">
        <w:trPr>
          <w:trHeight w:hRule="exact" w:val="454"/>
          <w:jc w:val="center"/>
        </w:trPr>
        <w:tc>
          <w:tcPr>
            <w:tcW w:w="851" w:type="dxa"/>
            <w:vAlign w:val="center"/>
          </w:tcPr>
          <w:p w14:paraId="1EC57831"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1</w:t>
            </w:r>
          </w:p>
        </w:tc>
        <w:tc>
          <w:tcPr>
            <w:tcW w:w="1282" w:type="dxa"/>
            <w:vAlign w:val="center"/>
          </w:tcPr>
          <w:p w14:paraId="18A0AB5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66DB1E7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7F2DD6C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1C96B9E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5D660883"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3E8E7F26" w14:textId="77777777" w:rsidTr="00386607">
        <w:trPr>
          <w:trHeight w:hRule="exact" w:val="454"/>
          <w:jc w:val="center"/>
        </w:trPr>
        <w:tc>
          <w:tcPr>
            <w:tcW w:w="851" w:type="dxa"/>
            <w:vAlign w:val="center"/>
          </w:tcPr>
          <w:p w14:paraId="1E9D6EE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2</w:t>
            </w:r>
          </w:p>
        </w:tc>
        <w:tc>
          <w:tcPr>
            <w:tcW w:w="1282" w:type="dxa"/>
            <w:vAlign w:val="center"/>
          </w:tcPr>
          <w:p w14:paraId="18B54E3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7E8779A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E54349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6F738FF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3F665576"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13ED2FA2" w14:textId="77777777" w:rsidTr="00386607">
        <w:trPr>
          <w:trHeight w:hRule="exact" w:val="454"/>
          <w:jc w:val="center"/>
        </w:trPr>
        <w:tc>
          <w:tcPr>
            <w:tcW w:w="851" w:type="dxa"/>
            <w:vAlign w:val="center"/>
          </w:tcPr>
          <w:p w14:paraId="7BB0A14E"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3</w:t>
            </w:r>
          </w:p>
        </w:tc>
        <w:tc>
          <w:tcPr>
            <w:tcW w:w="1282" w:type="dxa"/>
            <w:vAlign w:val="center"/>
          </w:tcPr>
          <w:p w14:paraId="422918A2"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3DA2DCE3"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C00C8BB"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352186B9"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3A4A69"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5F982C5F" w14:textId="77777777" w:rsidTr="00386607">
        <w:trPr>
          <w:trHeight w:hRule="exact" w:val="454"/>
          <w:jc w:val="center"/>
        </w:trPr>
        <w:tc>
          <w:tcPr>
            <w:tcW w:w="851" w:type="dxa"/>
            <w:vAlign w:val="center"/>
          </w:tcPr>
          <w:p w14:paraId="0D490A55"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w:t>
            </w:r>
          </w:p>
        </w:tc>
        <w:tc>
          <w:tcPr>
            <w:tcW w:w="1282" w:type="dxa"/>
          </w:tcPr>
          <w:p w14:paraId="461E265C"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0DB27C34"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13539622"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08B35585"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E48783" w14:textId="77777777" w:rsidR="00386607" w:rsidRDefault="00386607">
            <w:pPr>
              <w:autoSpaceDE w:val="0"/>
              <w:autoSpaceDN w:val="0"/>
              <w:adjustRightInd w:val="0"/>
              <w:rPr>
                <w:rFonts w:ascii="宋体" w:eastAsia="宋体" w:hAnsi="宋体" w:cs="Times New Roman" w:hint="eastAsia"/>
                <w:szCs w:val="24"/>
                <w:lang w:val="zh-CN"/>
              </w:rPr>
            </w:pPr>
          </w:p>
        </w:tc>
      </w:tr>
    </w:tbl>
    <w:p w14:paraId="6BEB1E56" w14:textId="798F5BCE" w:rsidR="00F32411" w:rsidRDefault="005E7209">
      <w:pPr>
        <w:snapToGrid w:val="0"/>
        <w:spacing w:before="50" w:after="50" w:line="400" w:lineRule="exact"/>
        <w:ind w:rightChars="-389" w:right="-817" w:firstLineChars="100" w:firstLine="210"/>
        <w:rPr>
          <w:rFonts w:ascii="宋体" w:eastAsia="宋体" w:hAnsi="宋体" w:cs="Times New Roman" w:hint="eastAsia"/>
          <w:bCs/>
          <w:szCs w:val="24"/>
        </w:rPr>
      </w:pPr>
      <w:r>
        <w:rPr>
          <w:rFonts w:ascii="宋体" w:eastAsia="宋体" w:hAnsi="宋体" w:cs="Times New Roman" w:hint="eastAsia"/>
          <w:bCs/>
          <w:szCs w:val="24"/>
          <w:lang w:val="zh-CN"/>
        </w:rPr>
        <w:t>注:应</w:t>
      </w:r>
      <w:r>
        <w:rPr>
          <w:rFonts w:ascii="宋体" w:eastAsia="宋体" w:hAnsi="宋体" w:cs="Times New Roman" w:hint="eastAsia"/>
          <w:bCs/>
          <w:szCs w:val="24"/>
        </w:rPr>
        <w:t>提供所配置人员姓名、身份证、岗位、资格职称、</w:t>
      </w:r>
      <w:r w:rsidR="008A64E0">
        <w:rPr>
          <w:rFonts w:ascii="宋体" w:eastAsia="宋体" w:hAnsi="宋体" w:cs="Times New Roman" w:hint="eastAsia"/>
          <w:bCs/>
          <w:szCs w:val="24"/>
        </w:rPr>
        <w:t>培训、认证证书</w:t>
      </w:r>
      <w:r>
        <w:rPr>
          <w:rFonts w:ascii="宋体" w:eastAsia="宋体" w:hAnsi="宋体" w:cs="Times New Roman" w:hint="eastAsia"/>
          <w:bCs/>
          <w:szCs w:val="24"/>
        </w:rPr>
        <w:t>等材料。</w:t>
      </w:r>
    </w:p>
    <w:p w14:paraId="35F7C3AD" w14:textId="77777777" w:rsidR="00F32411" w:rsidRDefault="00F32411">
      <w:pPr>
        <w:rPr>
          <w:rFonts w:ascii="Times New Roman" w:eastAsia="宋体" w:hAnsi="Times New Roman" w:cs="Times New Roman"/>
          <w:szCs w:val="24"/>
        </w:rPr>
      </w:pPr>
    </w:p>
    <w:p w14:paraId="7D1A9631" w14:textId="77777777" w:rsidR="00F32411" w:rsidRDefault="00F32411">
      <w:pPr>
        <w:rPr>
          <w:rFonts w:ascii="Times New Roman" w:eastAsia="宋体" w:hAnsi="Times New Roman" w:cs="Times New Roman"/>
          <w:szCs w:val="24"/>
        </w:rPr>
      </w:pPr>
    </w:p>
    <w:p w14:paraId="0000C78C" w14:textId="77777777" w:rsidR="00F32411" w:rsidRDefault="005E7209">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38F3EF25" w14:textId="77777777" w:rsidR="00F32411" w:rsidRDefault="005E7209" w:rsidP="00386607">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5BC342F4" w14:textId="77777777" w:rsidR="00386607" w:rsidRDefault="00386607" w:rsidP="00386607">
      <w:pPr>
        <w:rPr>
          <w:rFonts w:hint="eastAsia"/>
        </w:rPr>
      </w:pPr>
    </w:p>
    <w:p w14:paraId="37B99F49" w14:textId="77777777" w:rsidR="00386607" w:rsidRPr="00386607" w:rsidRDefault="00386607" w:rsidP="00386607">
      <w:pPr>
        <w:rPr>
          <w:rFonts w:hint="eastAsia"/>
        </w:rPr>
      </w:pPr>
    </w:p>
    <w:p w14:paraId="012A3B82" w14:textId="77777777" w:rsidR="00F32411" w:rsidRDefault="005E7209">
      <w:pPr>
        <w:autoSpaceDE w:val="0"/>
        <w:autoSpaceDN w:val="0"/>
        <w:adjustRightInd w:val="0"/>
        <w:jc w:val="center"/>
        <w:rPr>
          <w:rFonts w:ascii="宋体" w:eastAsia="宋体" w:hAnsi="宋体" w:cs="Times New Roman" w:hint="eastAsia"/>
          <w:b/>
          <w:sz w:val="28"/>
          <w:szCs w:val="28"/>
        </w:rPr>
      </w:pPr>
      <w:r>
        <w:rPr>
          <w:rFonts w:ascii="仿宋_GB2312" w:eastAsia="仿宋_GB2312" w:hAnsi="宋体" w:cs="Times New Roman" w:hint="eastAsia"/>
          <w:b/>
          <w:color w:val="000000"/>
          <w:sz w:val="32"/>
          <w:szCs w:val="32"/>
        </w:rPr>
        <w:t>设备配置表</w:t>
      </w:r>
      <w:r>
        <w:rPr>
          <w:rFonts w:ascii="仿宋" w:eastAsia="仿宋" w:hAnsi="仿宋" w:cs="Times New Roman" w:hint="eastAsia"/>
          <w:sz w:val="24"/>
          <w:szCs w:val="24"/>
        </w:rPr>
        <w:t>(格式</w:t>
      </w:r>
      <w:r>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234"/>
        <w:gridCol w:w="1275"/>
        <w:gridCol w:w="2227"/>
        <w:gridCol w:w="1178"/>
        <w:gridCol w:w="850"/>
        <w:gridCol w:w="2048"/>
      </w:tblGrid>
      <w:tr w:rsidR="00F32411" w14:paraId="53AC83A4" w14:textId="77777777">
        <w:trPr>
          <w:trHeight w:val="680"/>
          <w:jc w:val="center"/>
        </w:trPr>
        <w:tc>
          <w:tcPr>
            <w:tcW w:w="885" w:type="dxa"/>
            <w:vAlign w:val="center"/>
          </w:tcPr>
          <w:p w14:paraId="4C399C0E"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序号</w:t>
            </w:r>
          </w:p>
        </w:tc>
        <w:tc>
          <w:tcPr>
            <w:tcW w:w="1234" w:type="dxa"/>
            <w:vAlign w:val="center"/>
          </w:tcPr>
          <w:p w14:paraId="592496E8"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名称</w:t>
            </w:r>
          </w:p>
        </w:tc>
        <w:tc>
          <w:tcPr>
            <w:tcW w:w="1275" w:type="dxa"/>
            <w:vAlign w:val="center"/>
          </w:tcPr>
          <w:p w14:paraId="6BBE3512"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品牌及型号</w:t>
            </w:r>
          </w:p>
        </w:tc>
        <w:tc>
          <w:tcPr>
            <w:tcW w:w="2227" w:type="dxa"/>
            <w:vAlign w:val="center"/>
          </w:tcPr>
          <w:p w14:paraId="7B06D7DD" w14:textId="77777777" w:rsidR="00F32411" w:rsidRDefault="005E7209">
            <w:pPr>
              <w:adjustRightInd w:val="0"/>
              <w:snapToGrid w:val="0"/>
              <w:jc w:val="center"/>
              <w:rPr>
                <w:rFonts w:ascii="宋体" w:eastAsia="宋体" w:hAnsi="宋体" w:cs="宋体" w:hint="eastAsia"/>
                <w:b/>
                <w:szCs w:val="21"/>
              </w:rPr>
            </w:pPr>
            <w:r>
              <w:rPr>
                <w:rFonts w:ascii="宋体" w:eastAsia="宋体" w:hAnsi="宋体" w:cs="宋体" w:hint="eastAsia"/>
                <w:bCs/>
                <w:szCs w:val="21"/>
              </w:rPr>
              <w:t>主要技术性能、参数</w:t>
            </w:r>
          </w:p>
        </w:tc>
        <w:tc>
          <w:tcPr>
            <w:tcW w:w="1178" w:type="dxa"/>
            <w:vAlign w:val="center"/>
          </w:tcPr>
          <w:p w14:paraId="509441E1"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生产厂家</w:t>
            </w:r>
          </w:p>
        </w:tc>
        <w:tc>
          <w:tcPr>
            <w:tcW w:w="850" w:type="dxa"/>
            <w:vAlign w:val="center"/>
          </w:tcPr>
          <w:p w14:paraId="62B033AC"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数量</w:t>
            </w:r>
          </w:p>
        </w:tc>
        <w:tc>
          <w:tcPr>
            <w:tcW w:w="2048" w:type="dxa"/>
            <w:vAlign w:val="center"/>
          </w:tcPr>
          <w:p w14:paraId="1CBB2CA5"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用途</w:t>
            </w:r>
          </w:p>
        </w:tc>
      </w:tr>
      <w:tr w:rsidR="00F32411" w14:paraId="70A085F4" w14:textId="77777777">
        <w:trPr>
          <w:trHeight w:val="15"/>
          <w:jc w:val="center"/>
        </w:trPr>
        <w:tc>
          <w:tcPr>
            <w:tcW w:w="885" w:type="dxa"/>
            <w:vAlign w:val="center"/>
          </w:tcPr>
          <w:p w14:paraId="1C43124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1</w:t>
            </w:r>
          </w:p>
        </w:tc>
        <w:tc>
          <w:tcPr>
            <w:tcW w:w="1234" w:type="dxa"/>
            <w:vAlign w:val="center"/>
          </w:tcPr>
          <w:p w14:paraId="5421169E"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46D89A9" w14:textId="77777777" w:rsidR="00F32411" w:rsidRDefault="00F32411">
            <w:pPr>
              <w:jc w:val="center"/>
              <w:rPr>
                <w:rFonts w:ascii="宋体" w:eastAsia="宋体" w:hAnsi="宋体" w:cs="宋体" w:hint="eastAsia"/>
                <w:bCs/>
                <w:szCs w:val="21"/>
              </w:rPr>
            </w:pPr>
          </w:p>
        </w:tc>
        <w:tc>
          <w:tcPr>
            <w:tcW w:w="2227" w:type="dxa"/>
            <w:vAlign w:val="center"/>
          </w:tcPr>
          <w:p w14:paraId="4946DF3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EED9A51"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3C45F9C1" w14:textId="77777777" w:rsidR="00F32411" w:rsidRDefault="00F32411">
            <w:pPr>
              <w:spacing w:line="480" w:lineRule="auto"/>
              <w:jc w:val="center"/>
              <w:rPr>
                <w:rFonts w:ascii="宋体" w:eastAsia="宋体" w:hAnsi="宋体" w:cs="宋体" w:hint="eastAsia"/>
                <w:bCs/>
                <w:szCs w:val="21"/>
              </w:rPr>
            </w:pPr>
          </w:p>
        </w:tc>
        <w:tc>
          <w:tcPr>
            <w:tcW w:w="2048" w:type="dxa"/>
          </w:tcPr>
          <w:p w14:paraId="638B4344" w14:textId="77777777" w:rsidR="00F32411" w:rsidRDefault="00F32411">
            <w:pPr>
              <w:spacing w:line="480" w:lineRule="auto"/>
              <w:jc w:val="center"/>
              <w:rPr>
                <w:rFonts w:ascii="宋体" w:eastAsia="宋体" w:hAnsi="宋体" w:cs="宋体" w:hint="eastAsia"/>
                <w:bCs/>
                <w:szCs w:val="21"/>
              </w:rPr>
            </w:pPr>
          </w:p>
        </w:tc>
      </w:tr>
      <w:tr w:rsidR="00F32411" w14:paraId="0B86DBF9" w14:textId="77777777">
        <w:trPr>
          <w:jc w:val="center"/>
        </w:trPr>
        <w:tc>
          <w:tcPr>
            <w:tcW w:w="885" w:type="dxa"/>
            <w:vAlign w:val="center"/>
          </w:tcPr>
          <w:p w14:paraId="593FE450"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2</w:t>
            </w:r>
          </w:p>
        </w:tc>
        <w:tc>
          <w:tcPr>
            <w:tcW w:w="1234" w:type="dxa"/>
            <w:vAlign w:val="center"/>
          </w:tcPr>
          <w:p w14:paraId="0326C8E0"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1F4FDDD"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EBBBB8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73157237"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18CB942E" w14:textId="77777777" w:rsidR="00F32411" w:rsidRDefault="00F32411">
            <w:pPr>
              <w:spacing w:line="480" w:lineRule="auto"/>
              <w:jc w:val="center"/>
              <w:rPr>
                <w:rFonts w:ascii="宋体" w:eastAsia="宋体" w:hAnsi="宋体" w:cs="宋体" w:hint="eastAsia"/>
                <w:bCs/>
                <w:szCs w:val="21"/>
              </w:rPr>
            </w:pPr>
          </w:p>
        </w:tc>
        <w:tc>
          <w:tcPr>
            <w:tcW w:w="2048" w:type="dxa"/>
          </w:tcPr>
          <w:p w14:paraId="55006746" w14:textId="77777777" w:rsidR="00F32411" w:rsidRDefault="00F32411">
            <w:pPr>
              <w:spacing w:line="480" w:lineRule="auto"/>
              <w:jc w:val="center"/>
              <w:rPr>
                <w:rFonts w:ascii="宋体" w:eastAsia="宋体" w:hAnsi="宋体" w:cs="宋体" w:hint="eastAsia"/>
                <w:bCs/>
                <w:szCs w:val="21"/>
              </w:rPr>
            </w:pPr>
          </w:p>
        </w:tc>
      </w:tr>
      <w:tr w:rsidR="00F32411" w14:paraId="71CAE5D7" w14:textId="77777777">
        <w:trPr>
          <w:jc w:val="center"/>
        </w:trPr>
        <w:tc>
          <w:tcPr>
            <w:tcW w:w="885" w:type="dxa"/>
            <w:vAlign w:val="center"/>
          </w:tcPr>
          <w:p w14:paraId="4FB19661"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3</w:t>
            </w:r>
          </w:p>
        </w:tc>
        <w:tc>
          <w:tcPr>
            <w:tcW w:w="1234" w:type="dxa"/>
            <w:vAlign w:val="center"/>
          </w:tcPr>
          <w:p w14:paraId="6AE2E68B"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DB36480"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06233BAD"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10B4FFAB"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0AC0EFDB" w14:textId="77777777" w:rsidR="00F32411" w:rsidRDefault="00F32411">
            <w:pPr>
              <w:spacing w:line="480" w:lineRule="auto"/>
              <w:jc w:val="center"/>
              <w:rPr>
                <w:rFonts w:ascii="宋体" w:eastAsia="宋体" w:hAnsi="宋体" w:cs="宋体" w:hint="eastAsia"/>
                <w:bCs/>
                <w:szCs w:val="21"/>
              </w:rPr>
            </w:pPr>
          </w:p>
        </w:tc>
        <w:tc>
          <w:tcPr>
            <w:tcW w:w="2048" w:type="dxa"/>
          </w:tcPr>
          <w:p w14:paraId="26BE68E5" w14:textId="77777777" w:rsidR="00F32411" w:rsidRDefault="00F32411">
            <w:pPr>
              <w:spacing w:line="480" w:lineRule="auto"/>
              <w:jc w:val="center"/>
              <w:rPr>
                <w:rFonts w:ascii="宋体" w:eastAsia="宋体" w:hAnsi="宋体" w:cs="宋体" w:hint="eastAsia"/>
                <w:bCs/>
                <w:szCs w:val="21"/>
              </w:rPr>
            </w:pPr>
          </w:p>
        </w:tc>
      </w:tr>
      <w:tr w:rsidR="00F32411" w14:paraId="67CFE058" w14:textId="77777777">
        <w:trPr>
          <w:jc w:val="center"/>
        </w:trPr>
        <w:tc>
          <w:tcPr>
            <w:tcW w:w="885" w:type="dxa"/>
            <w:vAlign w:val="center"/>
          </w:tcPr>
          <w:p w14:paraId="0FE0625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w:t>
            </w:r>
          </w:p>
        </w:tc>
        <w:tc>
          <w:tcPr>
            <w:tcW w:w="1234" w:type="dxa"/>
            <w:vAlign w:val="center"/>
          </w:tcPr>
          <w:p w14:paraId="2E29798D"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828D6D1"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1C5B312"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8737449"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4040D795" w14:textId="77777777" w:rsidR="00F32411" w:rsidRDefault="00F32411">
            <w:pPr>
              <w:spacing w:line="480" w:lineRule="auto"/>
              <w:jc w:val="center"/>
              <w:rPr>
                <w:rFonts w:ascii="宋体" w:eastAsia="宋体" w:hAnsi="宋体" w:cs="宋体" w:hint="eastAsia"/>
                <w:bCs/>
                <w:szCs w:val="21"/>
              </w:rPr>
            </w:pPr>
          </w:p>
        </w:tc>
        <w:tc>
          <w:tcPr>
            <w:tcW w:w="2048" w:type="dxa"/>
          </w:tcPr>
          <w:p w14:paraId="129B3869" w14:textId="77777777" w:rsidR="00F32411" w:rsidRDefault="00F32411">
            <w:pPr>
              <w:spacing w:line="480" w:lineRule="auto"/>
              <w:jc w:val="center"/>
              <w:rPr>
                <w:rFonts w:ascii="宋体" w:eastAsia="宋体" w:hAnsi="宋体" w:cs="宋体" w:hint="eastAsia"/>
                <w:bCs/>
                <w:szCs w:val="21"/>
              </w:rPr>
            </w:pPr>
          </w:p>
        </w:tc>
      </w:tr>
    </w:tbl>
    <w:p w14:paraId="6FBE2BA1" w14:textId="36406B03" w:rsidR="00F32411" w:rsidRDefault="005E7209" w:rsidP="008A64E0">
      <w:pPr>
        <w:snapToGrid w:val="0"/>
        <w:spacing w:before="50" w:line="400" w:lineRule="exact"/>
        <w:ind w:firstLine="420"/>
        <w:jc w:val="left"/>
        <w:rPr>
          <w:rFonts w:ascii="宋体" w:eastAsia="宋体" w:hAnsi="宋体" w:cs="宋体" w:hint="eastAsia"/>
          <w:szCs w:val="21"/>
        </w:rPr>
      </w:pPr>
      <w:r>
        <w:rPr>
          <w:rFonts w:ascii="宋体" w:eastAsia="宋体" w:hAnsi="宋体" w:cs="宋体" w:hint="eastAsia"/>
          <w:szCs w:val="21"/>
        </w:rPr>
        <w:t>注：</w:t>
      </w:r>
      <w:r w:rsidR="008A64E0">
        <w:rPr>
          <w:rFonts w:ascii="宋体" w:eastAsia="宋体" w:hAnsi="宋体" w:cs="宋体" w:hint="eastAsia"/>
          <w:szCs w:val="21"/>
        </w:rPr>
        <w:t>投标人</w:t>
      </w:r>
      <w:r>
        <w:rPr>
          <w:rFonts w:ascii="宋体" w:eastAsia="宋体" w:hAnsi="宋体" w:cs="宋体" w:hint="eastAsia"/>
          <w:szCs w:val="21"/>
        </w:rPr>
        <w:t>根据项目采购需求</w:t>
      </w:r>
      <w:r w:rsidR="008A64E0">
        <w:rPr>
          <w:rFonts w:ascii="宋体" w:eastAsia="宋体" w:hAnsi="宋体" w:cs="宋体" w:hint="eastAsia"/>
          <w:szCs w:val="21"/>
        </w:rPr>
        <w:t>及评定标准</w:t>
      </w:r>
      <w:r>
        <w:rPr>
          <w:rFonts w:ascii="宋体" w:eastAsia="宋体" w:hAnsi="宋体" w:cs="宋体" w:hint="eastAsia"/>
          <w:szCs w:val="21"/>
        </w:rPr>
        <w:t>填写拟投入本项目的设备设施</w:t>
      </w:r>
      <w:r w:rsidR="008A64E0">
        <w:rPr>
          <w:rFonts w:ascii="宋体" w:eastAsia="宋体" w:hAnsi="宋体" w:cs="宋体" w:hint="eastAsia"/>
          <w:szCs w:val="21"/>
        </w:rPr>
        <w:t>.</w:t>
      </w:r>
    </w:p>
    <w:p w14:paraId="6D9CBC9E" w14:textId="77777777" w:rsidR="00F32411" w:rsidRDefault="00F32411">
      <w:pPr>
        <w:rPr>
          <w:rFonts w:ascii="Times New Roman" w:eastAsia="宋体" w:hAnsi="Times New Roman" w:cs="Times New Roman"/>
          <w:szCs w:val="24"/>
        </w:rPr>
      </w:pPr>
    </w:p>
    <w:p w14:paraId="30FCE06D" w14:textId="77777777" w:rsidR="00F32411" w:rsidRDefault="00F32411">
      <w:pPr>
        <w:rPr>
          <w:rFonts w:ascii="Times New Roman" w:eastAsia="宋体" w:hAnsi="Times New Roman" w:cs="Times New Roman"/>
          <w:szCs w:val="24"/>
        </w:rPr>
      </w:pPr>
    </w:p>
    <w:p w14:paraId="703A8625" w14:textId="77777777" w:rsidR="00F32411" w:rsidRDefault="005E7209">
      <w:pPr>
        <w:spacing w:line="400" w:lineRule="exact"/>
        <w:ind w:leftChars="2498" w:left="6092" w:rightChars="282" w:right="592" w:hangingChars="403" w:hanging="846"/>
        <w:jc w:val="left"/>
        <w:rPr>
          <w:rFonts w:ascii="宋体" w:eastAsia="宋体" w:hAnsi="宋体" w:cs="Times New Roman" w:hint="eastAsia"/>
          <w:bCs/>
          <w:szCs w:val="24"/>
        </w:rPr>
      </w:pPr>
      <w:r>
        <w:rPr>
          <w:rFonts w:ascii="宋体" w:eastAsia="宋体" w:hAnsi="宋体" w:cs="宋体" w:hint="eastAsia"/>
          <w:szCs w:val="21"/>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10391D66" w14:textId="77777777" w:rsidR="00F32411" w:rsidRDefault="005E7209">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7D6ECC99" w14:textId="7C5C095D" w:rsidR="007E72B9" w:rsidRDefault="005E7209" w:rsidP="007E72B9">
      <w:pPr>
        <w:spacing w:line="400" w:lineRule="exact"/>
        <w:ind w:rightChars="500" w:right="1050"/>
        <w:rPr>
          <w:rFonts w:ascii="宋体" w:eastAsia="宋体" w:hAnsi="宋体" w:cs="Times New Roman" w:hint="eastAsia"/>
          <w:bCs/>
          <w:color w:val="000000"/>
          <w:szCs w:val="24"/>
        </w:rPr>
      </w:pPr>
      <w:r>
        <w:rPr>
          <w:rFonts w:hint="eastAsia"/>
        </w:rPr>
        <w:br w:type="page"/>
      </w:r>
    </w:p>
    <w:p w14:paraId="1EAC0EE2" w14:textId="77777777" w:rsidR="007E72B9" w:rsidRPr="00663C0D" w:rsidRDefault="007E72B9" w:rsidP="007E72B9">
      <w:pPr>
        <w:spacing w:line="440" w:lineRule="exact"/>
        <w:ind w:leftChars="-200" w:left="-49" w:hangingChars="116" w:hanging="371"/>
        <w:jc w:val="center"/>
        <w:rPr>
          <w:rFonts w:ascii="仿宋_GB2312" w:eastAsia="仿宋_GB2312" w:hAnsi="宋体" w:cs="Times New Roman" w:hint="eastAsia"/>
          <w:b/>
          <w:color w:val="000000"/>
          <w:sz w:val="32"/>
          <w:szCs w:val="32"/>
        </w:rPr>
      </w:pPr>
      <w:r w:rsidRPr="00663C0D">
        <w:rPr>
          <w:rFonts w:ascii="仿宋_GB2312" w:eastAsia="仿宋_GB2312" w:hAnsi="宋体" w:cs="Times New Roman" w:hint="eastAsia"/>
          <w:b/>
          <w:color w:val="000000"/>
          <w:sz w:val="32"/>
          <w:szCs w:val="32"/>
        </w:rPr>
        <w:lastRenderedPageBreak/>
        <w:t>中小企业声明函</w:t>
      </w:r>
      <w:r w:rsidRPr="00663C0D">
        <w:rPr>
          <w:rFonts w:ascii="仿宋_GB2312" w:eastAsia="仿宋_GB2312" w:hAnsi="Times New Roman" w:cs="Times New Roman" w:hint="eastAsia"/>
          <w:bCs/>
          <w:color w:val="000000"/>
          <w:sz w:val="24"/>
          <w:szCs w:val="24"/>
        </w:rPr>
        <w:t>（格式）</w:t>
      </w:r>
    </w:p>
    <w:p w14:paraId="49C3ACF9" w14:textId="77777777" w:rsidR="007E72B9" w:rsidRPr="00663C0D" w:rsidRDefault="007E72B9" w:rsidP="007E72B9">
      <w:pPr>
        <w:spacing w:line="440" w:lineRule="exact"/>
        <w:ind w:left="2" w:hanging="2"/>
        <w:jc w:val="left"/>
        <w:rPr>
          <w:rFonts w:ascii="仿宋_GB2312" w:eastAsia="仿宋_GB2312" w:hAnsi="宋体" w:cs="Times New Roman" w:hint="eastAsia"/>
          <w:b/>
          <w:color w:val="000000"/>
          <w:szCs w:val="21"/>
        </w:rPr>
      </w:pPr>
    </w:p>
    <w:p w14:paraId="72CFA120"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bookmarkStart w:id="232" w:name="_Hlk94193902"/>
      <w:r w:rsidRPr="00663C0D">
        <w:rPr>
          <w:rFonts w:ascii="宋体" w:eastAsia="宋体" w:hAnsi="宋体" w:cs="Times New Roman" w:hint="eastAsia"/>
          <w:bCs/>
          <w:color w:val="000000"/>
          <w:szCs w:val="21"/>
        </w:rPr>
        <w:t>本公司郑重声明，根据</w:t>
      </w:r>
      <w:bookmarkStart w:id="233" w:name="_Hlk82091685"/>
      <w:r w:rsidRPr="00663C0D">
        <w:rPr>
          <w:rFonts w:ascii="Times New Roman" w:eastAsia="宋体" w:hAnsi="Times New Roman" w:cs="Times New Roman"/>
          <w:szCs w:val="24"/>
        </w:rPr>
        <w:fldChar w:fldCharType="begin"/>
      </w:r>
      <w:r w:rsidRPr="00663C0D">
        <w:rPr>
          <w:rFonts w:ascii="Times New Roman" w:eastAsia="宋体" w:hAnsi="Times New Roman" w:cs="Times New Roman"/>
          <w:szCs w:val="24"/>
        </w:rPr>
        <w:instrText>HYPERLINK "http://www.gov.cn/zhengce/zhengceku/2020-12/29/content_5574611.htm"</w:instrText>
      </w:r>
      <w:r w:rsidRPr="00663C0D">
        <w:rPr>
          <w:rFonts w:ascii="Times New Roman" w:eastAsia="宋体" w:hAnsi="Times New Roman" w:cs="Times New Roman"/>
          <w:szCs w:val="24"/>
        </w:rPr>
      </w:r>
      <w:r w:rsidRPr="00663C0D">
        <w:rPr>
          <w:rFonts w:ascii="Times New Roman" w:eastAsia="宋体" w:hAnsi="Times New Roman" w:cs="Times New Roman"/>
          <w:szCs w:val="24"/>
        </w:rPr>
        <w:fldChar w:fldCharType="separate"/>
      </w:r>
      <w:r w:rsidRPr="00663C0D">
        <w:rPr>
          <w:rFonts w:ascii="宋体" w:eastAsia="宋体" w:hAnsi="宋体" w:cs="Times New Roman" w:hint="eastAsia"/>
          <w:bCs/>
          <w:color w:val="000000"/>
          <w:szCs w:val="21"/>
          <w:u w:val="single"/>
        </w:rPr>
        <w:t>《政府采购促进中小企业发展管理办法》</w:t>
      </w:r>
      <w:bookmarkStart w:id="234" w:name="_Hlk60836554"/>
      <w:r w:rsidRPr="00663C0D">
        <w:rPr>
          <w:rFonts w:ascii="宋体" w:eastAsia="宋体" w:hAnsi="宋体" w:cs="Times New Roman" w:hint="eastAsia"/>
          <w:bCs/>
          <w:color w:val="000000"/>
          <w:szCs w:val="21"/>
          <w:u w:val="single"/>
        </w:rPr>
        <w:t>（财库﹝2020﹞46号）</w:t>
      </w:r>
      <w:bookmarkEnd w:id="233"/>
      <w:bookmarkEnd w:id="234"/>
      <w:r w:rsidRPr="00663C0D">
        <w:rPr>
          <w:rFonts w:ascii="Times New Roman" w:eastAsia="宋体" w:hAnsi="Times New Roman" w:cs="Times New Roman"/>
          <w:szCs w:val="24"/>
        </w:rPr>
        <w:fldChar w:fldCharType="end"/>
      </w:r>
      <w:r w:rsidRPr="00663C0D">
        <w:rPr>
          <w:rFonts w:ascii="宋体" w:eastAsia="宋体" w:hAnsi="宋体" w:cs="Times New Roman" w:hint="eastAsia"/>
          <w:bCs/>
          <w:color w:val="000000"/>
          <w:szCs w:val="21"/>
        </w:rPr>
        <w:t>的规定，</w:t>
      </w:r>
      <w:r w:rsidRPr="00FF2AF7">
        <w:rPr>
          <w:rFonts w:ascii="宋体" w:eastAsia="宋体" w:hAnsi="宋体" w:cs="Times New Roman" w:hint="eastAsia"/>
          <w:bCs/>
          <w:color w:val="000000" w:themeColor="text1"/>
          <w:szCs w:val="21"/>
        </w:rPr>
        <w:t>本公司参加</w:t>
      </w:r>
      <w:bookmarkStart w:id="235" w:name="_Hlk82091228"/>
      <w:r w:rsidRPr="00C57120">
        <w:rPr>
          <w:rFonts w:ascii="宋体" w:eastAsia="宋体" w:hAnsi="宋体" w:cs="宋体" w:hint="eastAsia"/>
          <w:i/>
          <w:iCs/>
          <w:color w:val="000000" w:themeColor="text1"/>
          <w:kern w:val="0"/>
          <w:szCs w:val="21"/>
          <w:u w:val="single"/>
          <w:bdr w:val="none" w:sz="0" w:space="0" w:color="auto" w:frame="1"/>
        </w:rPr>
        <w:t>（单位名称）</w:t>
      </w:r>
      <w:r w:rsidRPr="00C57120">
        <w:rPr>
          <w:rFonts w:ascii="宋体" w:eastAsia="宋体" w:hAnsi="宋体" w:cs="Times New Roman" w:hint="eastAsia"/>
          <w:bCs/>
          <w:color w:val="000000" w:themeColor="text1"/>
          <w:szCs w:val="21"/>
        </w:rPr>
        <w:t>的</w:t>
      </w:r>
      <w:r w:rsidRPr="00C57120">
        <w:rPr>
          <w:rFonts w:ascii="宋体" w:eastAsia="宋体" w:hAnsi="宋体" w:cs="宋体" w:hint="eastAsia"/>
          <w:i/>
          <w:iCs/>
          <w:color w:val="000000" w:themeColor="text1"/>
          <w:kern w:val="0"/>
          <w:szCs w:val="21"/>
          <w:u w:val="single"/>
          <w:bdr w:val="none" w:sz="0" w:space="0" w:color="auto" w:frame="1"/>
        </w:rPr>
        <w:t>（项目名称）</w:t>
      </w:r>
      <w:bookmarkEnd w:id="235"/>
      <w:r w:rsidRPr="00C57120">
        <w:rPr>
          <w:rFonts w:ascii="宋体" w:eastAsia="宋体" w:hAnsi="宋体" w:cs="Times New Roman" w:hint="eastAsia"/>
          <w:bCs/>
          <w:color w:val="000000" w:themeColor="text1"/>
          <w:szCs w:val="21"/>
        </w:rPr>
        <w:t>采购活动，提供的货物全部由符合政策要求的中小企业制造。相关企业的具体情况如下：</w:t>
      </w:r>
    </w:p>
    <w:p w14:paraId="22652C35"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1.</w:t>
      </w:r>
      <w:bookmarkStart w:id="236" w:name="_Hlk60836996"/>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bookmarkEnd w:id="236"/>
    </w:p>
    <w:p w14:paraId="1E5DB02B"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2.</w:t>
      </w:r>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p>
    <w:p w14:paraId="0B3C1CF8"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w:t>
      </w:r>
    </w:p>
    <w:p w14:paraId="1C30042D" w14:textId="77777777" w:rsidR="007E72B9" w:rsidRPr="00FF2AF7"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以上企业，不属于大企业的分支机构，不存在控股股东为大企业的情形，也不存在与大企业的负责人为同一人的情形。</w:t>
      </w:r>
    </w:p>
    <w:p w14:paraId="791D0105" w14:textId="77777777" w:rsidR="007E72B9" w:rsidRPr="00FF2AF7"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本企业对上述声明内容的真实性负责。如有虚假，将依法承担相应责任。</w:t>
      </w:r>
    </w:p>
    <w:p w14:paraId="68BD1260"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3876ECEE"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456C2A32"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619BA1CB" w14:textId="77777777" w:rsidR="007E72B9" w:rsidRPr="00FF2AF7" w:rsidRDefault="007E72B9" w:rsidP="007E72B9">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企业名称（盖章）：</w:t>
      </w:r>
      <w:r w:rsidRPr="00FF2AF7">
        <w:rPr>
          <w:rFonts w:ascii="Times New Roman" w:eastAsia="宋体" w:hAnsi="宋体" w:cs="Times New Roman"/>
          <w:color w:val="000000" w:themeColor="text1"/>
          <w:szCs w:val="21"/>
          <w:u w:val="single"/>
        </w:rPr>
        <w:t xml:space="preserve">               </w:t>
      </w:r>
    </w:p>
    <w:p w14:paraId="2A9ADC96" w14:textId="77777777" w:rsidR="007E72B9" w:rsidRPr="00FF2AF7" w:rsidRDefault="007E72B9" w:rsidP="007E72B9">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日 期：</w:t>
      </w:r>
      <w:r w:rsidRPr="00FF2AF7">
        <w:rPr>
          <w:rFonts w:ascii="Times New Roman" w:eastAsia="宋体" w:hAnsi="宋体" w:cs="Times New Roman"/>
          <w:color w:val="000000" w:themeColor="text1"/>
          <w:szCs w:val="21"/>
          <w:u w:val="single"/>
        </w:rPr>
        <w:t xml:space="preserve">                         </w:t>
      </w:r>
    </w:p>
    <w:bookmarkEnd w:id="232"/>
    <w:p w14:paraId="120D394B"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205B9AB6"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754AEEE3"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56BB7233"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7018F28E"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081E1E3C" w14:textId="77777777" w:rsidR="007E72B9" w:rsidRDefault="007E72B9" w:rsidP="007E72B9">
      <w:pPr>
        <w:spacing w:line="320" w:lineRule="exact"/>
        <w:rPr>
          <w:rFonts w:ascii="Times New Roman" w:eastAsia="宋体" w:hAnsi="Times New Roman" w:cs="Times New Roman"/>
          <w:color w:val="000000" w:themeColor="text1"/>
          <w:szCs w:val="21"/>
        </w:rPr>
      </w:pPr>
    </w:p>
    <w:p w14:paraId="067AA5F6"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2A3D90C1" w14:textId="77777777" w:rsidR="007E72B9" w:rsidRDefault="007E72B9" w:rsidP="007E72B9">
      <w:pPr>
        <w:spacing w:line="320" w:lineRule="exact"/>
        <w:rPr>
          <w:rFonts w:ascii="Times New Roman" w:eastAsia="宋体" w:hAnsi="Times New Roman" w:cs="Times New Roman"/>
          <w:color w:val="000000" w:themeColor="text1"/>
          <w:szCs w:val="21"/>
        </w:rPr>
      </w:pPr>
    </w:p>
    <w:p w14:paraId="16E71368"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39E047B6"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6C2BDD2B"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bookmarkStart w:id="237" w:name="_Hlk82091879"/>
    <w:p w14:paraId="69D0A278" w14:textId="77777777" w:rsidR="007E72B9" w:rsidRPr="00FF2AF7" w:rsidRDefault="007E72B9" w:rsidP="007E72B9">
      <w:pPr>
        <w:spacing w:line="320" w:lineRule="exact"/>
        <w:ind w:left="420"/>
        <w:rPr>
          <w:rFonts w:ascii="宋体" w:eastAsia="宋体" w:hAnsi="宋体" w:cs="Times New Roman" w:hint="eastAsia"/>
          <w:color w:val="000000" w:themeColor="text1"/>
          <w:sz w:val="18"/>
          <w:szCs w:val="18"/>
        </w:rPr>
      </w:pP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从</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人</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员</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收</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资</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产</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总</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额</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填</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报</w:t>
            </w:r>
          </w:rubyBase>
        </w:ruby>
      </w:r>
      <w:bookmarkEnd w:id="237"/>
      <w:r w:rsidRPr="00FF2AF7">
        <w:rPr>
          <w:rFonts w:ascii="宋体" w:eastAsia="宋体" w:hAnsi="宋体" w:cs="Times New Roman" w:hint="eastAsia"/>
          <w:color w:val="000000" w:themeColor="text1"/>
          <w:sz w:val="18"/>
          <w:szCs w:val="18"/>
        </w:rPr>
        <w:t>上一年度数据，无上一年度数据的新成立企业可不填报。</w:t>
      </w:r>
    </w:p>
    <w:p w14:paraId="03F5CC82" w14:textId="77777777" w:rsidR="007E72B9" w:rsidRPr="002F07A6" w:rsidRDefault="007E72B9" w:rsidP="007E72B9">
      <w:pPr>
        <w:spacing w:line="320" w:lineRule="exact"/>
        <w:ind w:left="420"/>
        <w:rPr>
          <w:rFonts w:ascii="宋体" w:eastAsia="宋体" w:hAnsi="宋体" w:cs="Times New Roman" w:hint="eastAsia"/>
          <w:color w:val="000000" w:themeColor="text1"/>
          <w:sz w:val="18"/>
          <w:szCs w:val="18"/>
        </w:rPr>
      </w:pP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E72B9" w14:paraId="05C9BB9B" w14:textId="77777777" w:rsidTr="00C71DFF">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07B354D2" w14:textId="77777777" w:rsidR="007E72B9" w:rsidRDefault="007E72B9" w:rsidP="00C71DFF">
            <w:pPr>
              <w:widowControl/>
              <w:jc w:val="center"/>
              <w:rPr>
                <w:rFonts w:ascii="Helvetica" w:eastAsia="宋体" w:hAnsi="Helvetica" w:cs="Helvetica"/>
                <w:b/>
                <w:bCs/>
                <w:color w:val="000000" w:themeColor="text1"/>
                <w:kern w:val="0"/>
                <w:szCs w:val="21"/>
              </w:rPr>
            </w:pPr>
            <w:bookmarkStart w:id="238" w:name="_Hlk154045354"/>
            <w:r>
              <w:rPr>
                <w:rFonts w:ascii="Helvetica" w:eastAsia="宋体" w:hAnsi="Helvetica" w:cs="Helvetica" w:hint="eastAsia"/>
                <w:b/>
                <w:bCs/>
                <w:color w:val="000000" w:themeColor="text1"/>
                <w:kern w:val="0"/>
                <w:szCs w:val="21"/>
              </w:rPr>
              <w:lastRenderedPageBreak/>
              <w:t>大中小微型企业划分标准</w:t>
            </w:r>
          </w:p>
        </w:tc>
      </w:tr>
      <w:tr w:rsidR="007E72B9" w14:paraId="6809BA7E"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2EEF7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A49C7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144A7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5179960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7CE8A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F70AC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65CE5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A982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E72B9" w14:paraId="0A00E82F"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445D3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B836C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B6F6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8D91D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20D3A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6377F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FE2C9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E72B9" w14:paraId="557F6DEF"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D812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436C9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A9BB6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87B45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1E377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436DA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D1CBA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71CA6AA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4A94B9C"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C654B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AD07C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0F936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971FC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A9E53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CB280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50D6E3B0"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6B778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D4E8C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F314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71D5A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1DADE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A528A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16195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77FA8E31"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EE9C2E8"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E734A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DC5D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01F88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9497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7400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7A11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3624471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DF48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0A82F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4DE4E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52BF0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77D60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A738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0EE9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E72B9" w14:paraId="509923D7"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28C8BD6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164BF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6E1E9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99A14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CE54F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9DD4D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FBA2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E72B9" w14:paraId="00A48BA3"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00D6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37D16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87B1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46D6B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A79DD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E406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D8A0F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3E0C1A5B"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DA68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39AF3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34B5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6EF0B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15BD0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027F6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DD763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6BE902CD"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5BE5C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8A0F0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6E76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D05D6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9D1F5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C78F6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D4B9C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41FE757F"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51D730C"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D387E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10612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6C31F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C6BDC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6B79B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28A2E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E72B9" w14:paraId="41CB56C2"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EE73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D0460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1BD51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CB671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3EC7F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8AADF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3FD4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4A787966"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0CC2945"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57F8E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F4C90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CFF45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DDAA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E900C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CF443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AD2B9E2"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D6173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459F0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2A7A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16C94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33615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29E5D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63AC3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538CECCA"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131EF44"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B4C73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4B55B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23DA9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85CAE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5663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EF40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B724ED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64F3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E9C0F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9C6DC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BCE3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3284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C7E1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FDF37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1967F1FD"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7B4828F5"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8337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BA5A6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2A1D6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B6839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E2C77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0A0B8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2C1CCD21"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BB2B2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72A85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B10E8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8689A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5B081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51ED9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156DA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63A4A58F"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7F6319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D88BE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CCD6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E1AFA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1B95F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5432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1B194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C80FC59"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703BB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AF8A0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4E673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DA5F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8CC10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D5115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110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7FE6CDF1"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B5DC9E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16BDF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3796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59D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A972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554D9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8F84C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323C63C5"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77811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A081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8D9C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C33E8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43880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668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A22A4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585D752B"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1CC5A1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A87F1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21712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FF85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B3EAB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3F21B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CBFF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E72B9" w14:paraId="3F2EFD1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4D7E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C7F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7DF51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0557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A7A9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E931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6E43E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19ACBE0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8B0E40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27C31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53E0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DA3EA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A1926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79A90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56028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E72B9" w14:paraId="1A89DB3B"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03E8F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0D295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F6DD3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92850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B19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D7C95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54067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70CBCEFA"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5AC168A"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E9772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8C4CB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68AC0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C595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1B4AE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16190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E72B9" w14:paraId="1BD00270"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D0430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A9623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2930D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44958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2956E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F897B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E21F1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40E497E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FA3BF0"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DA10F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C9EF6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33A0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6346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1511A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543E3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1A88EA6"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A5634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DE37C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0F258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1FDAD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1BAE1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F3955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B4AEF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5D5C660B" w14:textId="77777777" w:rsidR="00474A15" w:rsidRDefault="00474A15" w:rsidP="007E72B9">
      <w:pPr>
        <w:widowControl/>
        <w:shd w:val="clear" w:color="auto" w:fill="FFFFFF"/>
        <w:spacing w:line="360" w:lineRule="exact"/>
        <w:jc w:val="left"/>
        <w:rPr>
          <w:rFonts w:ascii="Helvetica" w:eastAsia="宋体" w:hAnsi="Helvetica" w:cs="Helvetica"/>
          <w:color w:val="000000" w:themeColor="text1"/>
          <w:kern w:val="0"/>
          <w:szCs w:val="21"/>
        </w:rPr>
      </w:pPr>
    </w:p>
    <w:p w14:paraId="7A753F22" w14:textId="6CD5B3B7" w:rsidR="007E72B9" w:rsidRDefault="007E72B9" w:rsidP="007E72B9">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lastRenderedPageBreak/>
        <w:t>说明：</w:t>
      </w:r>
    </w:p>
    <w:p w14:paraId="7F03EA77"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5446E5D1"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3"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4"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5"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6"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EB763E"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7"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8"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9"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38"/>
    <w:p w14:paraId="6A23F0E7" w14:textId="77777777" w:rsidR="007E72B9" w:rsidRDefault="007E72B9" w:rsidP="007E72B9">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7FDDB996" w14:textId="77777777" w:rsidR="007E72B9" w:rsidRDefault="007E72B9" w:rsidP="007E72B9">
      <w:pPr>
        <w:spacing w:line="440" w:lineRule="exact"/>
        <w:jc w:val="center"/>
        <w:rPr>
          <w:rFonts w:ascii="仿宋_GB2312" w:eastAsia="仿宋_GB2312" w:hAnsi="宋体" w:cs="Courier New" w:hint="eastAsia"/>
          <w:b/>
          <w:color w:val="000000"/>
          <w:kern w:val="0"/>
          <w:sz w:val="32"/>
          <w:szCs w:val="32"/>
        </w:rPr>
      </w:pPr>
      <w:bookmarkStart w:id="239" w:name="_Hlk218503455"/>
      <w:r>
        <w:rPr>
          <w:rFonts w:ascii="仿宋_GB2312" w:eastAsia="仿宋_GB2312" w:hAnsi="宋体" w:cs="Courier New" w:hint="eastAsia"/>
          <w:b/>
          <w:color w:val="000000"/>
          <w:kern w:val="0"/>
          <w:sz w:val="32"/>
          <w:szCs w:val="32"/>
        </w:rPr>
        <w:lastRenderedPageBreak/>
        <w:t>残疾人福利性单位声明函</w:t>
      </w:r>
      <w:bookmarkEnd w:id="239"/>
      <w:r>
        <w:rPr>
          <w:rFonts w:ascii="仿宋_GB2312" w:eastAsia="仿宋_GB2312" w:hAnsi="Times New Roman" w:cs="Times New Roman" w:hint="eastAsia"/>
          <w:bCs/>
          <w:color w:val="000000"/>
          <w:sz w:val="24"/>
          <w:szCs w:val="24"/>
        </w:rPr>
        <w:t>(格式)</w:t>
      </w:r>
    </w:p>
    <w:p w14:paraId="7825B05E" w14:textId="77777777" w:rsidR="007E72B9" w:rsidRDefault="007E72B9" w:rsidP="007E72B9">
      <w:pPr>
        <w:spacing w:line="400" w:lineRule="exact"/>
        <w:rPr>
          <w:rFonts w:ascii="Times New Roman" w:eastAsia="宋体" w:hAnsi="Times New Roman" w:cs="Times New Roman"/>
          <w:szCs w:val="24"/>
        </w:rPr>
      </w:pPr>
    </w:p>
    <w:p w14:paraId="58EBF02C" w14:textId="77777777" w:rsidR="007E72B9" w:rsidRDefault="007E72B9" w:rsidP="007E72B9">
      <w:pPr>
        <w:spacing w:line="660" w:lineRule="exact"/>
        <w:ind w:firstLineChars="200" w:firstLine="420"/>
        <w:rPr>
          <w:rFonts w:ascii="宋体" w:eastAsia="宋体" w:hAnsi="宋体" w:cs="Courier New" w:hint="eastAsia"/>
          <w:color w:val="000000"/>
          <w:kern w:val="0"/>
          <w:szCs w:val="21"/>
        </w:rPr>
      </w:pPr>
      <w:bookmarkStart w:id="240" w:name="_Hlk94193952"/>
      <w:r>
        <w:rPr>
          <w:rFonts w:ascii="宋体" w:eastAsia="宋体" w:hAnsi="宋体" w:cs="Courier New" w:hint="eastAsia"/>
          <w:color w:val="000000"/>
          <w:kern w:val="0"/>
          <w:szCs w:val="21"/>
        </w:rPr>
        <w:t>本单位郑重声明，根据</w:t>
      </w:r>
      <w:bookmarkStart w:id="241" w:name="_Hlk82091361"/>
      <w:r>
        <w:rPr>
          <w:rFonts w:ascii="宋体" w:eastAsia="宋体" w:hAnsi="宋体" w:cs="Courier New" w:hint="eastAsia"/>
          <w:color w:val="000000"/>
          <w:kern w:val="0"/>
          <w:szCs w:val="21"/>
        </w:rPr>
        <w:t>《</w:t>
      </w:r>
      <w:hyperlink r:id="rId40"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41"/>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42" w:name="_Hlk192844162"/>
      <w:r>
        <w:rPr>
          <w:rFonts w:ascii="宋体" w:eastAsia="宋体" w:hAnsi="宋体" w:cs="Courier New" w:hint="eastAsia"/>
          <w:color w:val="000000" w:themeColor="text1"/>
          <w:kern w:val="0"/>
          <w:szCs w:val="21"/>
        </w:rPr>
        <w:t>(由本单位提供服务)</w:t>
      </w:r>
      <w:bookmarkEnd w:id="242"/>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6E69A2B8" w14:textId="77777777" w:rsidR="007E72B9" w:rsidRDefault="007E72B9" w:rsidP="007E72B9">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65946BC5" w14:textId="77777777" w:rsidR="007E72B9" w:rsidRDefault="007E72B9" w:rsidP="007E72B9">
      <w:pPr>
        <w:spacing w:line="400" w:lineRule="exact"/>
        <w:rPr>
          <w:rFonts w:ascii="Times New Roman" w:eastAsia="宋体" w:hAnsi="Times New Roman" w:cs="Times New Roman"/>
          <w:szCs w:val="21"/>
        </w:rPr>
      </w:pPr>
    </w:p>
    <w:p w14:paraId="09F75962" w14:textId="77777777" w:rsidR="007E72B9" w:rsidRDefault="007E72B9" w:rsidP="007E72B9">
      <w:pPr>
        <w:spacing w:line="400" w:lineRule="exact"/>
        <w:rPr>
          <w:rFonts w:ascii="Times New Roman" w:eastAsia="宋体" w:hAnsi="Times New Roman" w:cs="Times New Roman"/>
          <w:szCs w:val="21"/>
        </w:rPr>
      </w:pPr>
    </w:p>
    <w:p w14:paraId="712CBEE5" w14:textId="77777777" w:rsidR="007E72B9" w:rsidRDefault="007E72B9" w:rsidP="007E72B9">
      <w:pPr>
        <w:spacing w:line="400" w:lineRule="exact"/>
        <w:rPr>
          <w:rFonts w:ascii="Times New Roman" w:eastAsia="宋体" w:hAnsi="Times New Roman" w:cs="Times New Roman"/>
          <w:szCs w:val="21"/>
        </w:rPr>
      </w:pPr>
    </w:p>
    <w:p w14:paraId="5CA43D2B" w14:textId="77777777" w:rsidR="007E72B9" w:rsidRDefault="007E72B9" w:rsidP="007E72B9">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23CB7CB4" w14:textId="77777777" w:rsidR="007E72B9" w:rsidRDefault="007E72B9" w:rsidP="007E72B9">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40"/>
    <w:p w14:paraId="507BD650" w14:textId="77777777" w:rsidR="007E72B9" w:rsidRDefault="007E72B9" w:rsidP="007E72B9">
      <w:pPr>
        <w:spacing w:line="440" w:lineRule="exact"/>
        <w:ind w:firstLineChars="1905" w:firstLine="4000"/>
        <w:rPr>
          <w:rFonts w:ascii="宋体" w:eastAsia="宋体" w:hAnsi="宋体" w:cs="Courier New" w:hint="eastAsia"/>
          <w:color w:val="000000"/>
          <w:szCs w:val="21"/>
          <w:u w:val="single"/>
        </w:rPr>
      </w:pPr>
    </w:p>
    <w:p w14:paraId="39D99B7F" w14:textId="77777777" w:rsidR="007E72B9" w:rsidRDefault="007E72B9" w:rsidP="007E72B9">
      <w:pPr>
        <w:spacing w:line="360" w:lineRule="exact"/>
        <w:jc w:val="left"/>
        <w:rPr>
          <w:rFonts w:ascii="宋体" w:eastAsia="宋体" w:hAnsi="Courier New" w:cs="Courier New"/>
          <w:color w:val="000000"/>
          <w:szCs w:val="21"/>
          <w:u w:val="single"/>
        </w:rPr>
      </w:pPr>
    </w:p>
    <w:p w14:paraId="6C2F2835" w14:textId="77777777" w:rsidR="007E72B9" w:rsidRDefault="007E72B9" w:rsidP="007E72B9">
      <w:pPr>
        <w:spacing w:line="360" w:lineRule="exact"/>
        <w:jc w:val="left"/>
        <w:rPr>
          <w:rFonts w:ascii="宋体" w:eastAsia="宋体" w:hAnsi="Courier New" w:cs="Courier New"/>
          <w:color w:val="000000"/>
          <w:szCs w:val="21"/>
          <w:u w:val="single"/>
        </w:rPr>
      </w:pPr>
    </w:p>
    <w:p w14:paraId="6826679F" w14:textId="77777777" w:rsidR="007E72B9" w:rsidRDefault="007E72B9" w:rsidP="007E72B9">
      <w:pPr>
        <w:spacing w:line="360" w:lineRule="exact"/>
        <w:jc w:val="left"/>
        <w:rPr>
          <w:rFonts w:ascii="宋体" w:eastAsia="宋体" w:hAnsi="Courier New" w:cs="Courier New"/>
          <w:color w:val="000000"/>
          <w:szCs w:val="21"/>
          <w:u w:val="single"/>
        </w:rPr>
      </w:pPr>
    </w:p>
    <w:p w14:paraId="24622E08" w14:textId="77777777" w:rsidR="007E72B9" w:rsidRDefault="007E72B9" w:rsidP="007E72B9">
      <w:pPr>
        <w:spacing w:line="360" w:lineRule="exact"/>
        <w:jc w:val="left"/>
        <w:rPr>
          <w:rFonts w:ascii="宋体" w:eastAsia="宋体" w:hAnsi="Courier New" w:cs="Courier New"/>
          <w:color w:val="000000"/>
          <w:szCs w:val="21"/>
          <w:u w:val="single"/>
        </w:rPr>
      </w:pPr>
    </w:p>
    <w:p w14:paraId="658CB8A1" w14:textId="77777777" w:rsidR="007E72B9" w:rsidRDefault="007E72B9" w:rsidP="007E72B9">
      <w:pPr>
        <w:spacing w:line="360" w:lineRule="exact"/>
        <w:jc w:val="left"/>
        <w:rPr>
          <w:rFonts w:ascii="宋体" w:eastAsia="宋体" w:hAnsi="Courier New" w:cs="Courier New"/>
          <w:color w:val="000000"/>
          <w:szCs w:val="21"/>
          <w:u w:val="single"/>
        </w:rPr>
      </w:pPr>
    </w:p>
    <w:p w14:paraId="6293DC84" w14:textId="77777777" w:rsidR="007E72B9" w:rsidRDefault="007E72B9" w:rsidP="007E72B9">
      <w:pPr>
        <w:spacing w:line="360" w:lineRule="exact"/>
        <w:jc w:val="left"/>
        <w:rPr>
          <w:rFonts w:ascii="宋体" w:eastAsia="宋体" w:hAnsi="Courier New" w:cs="Courier New"/>
          <w:color w:val="000000"/>
          <w:szCs w:val="21"/>
          <w:u w:val="single"/>
        </w:rPr>
      </w:pPr>
    </w:p>
    <w:p w14:paraId="5D7FA099" w14:textId="77777777" w:rsidR="007E72B9" w:rsidRDefault="007E72B9" w:rsidP="007E72B9">
      <w:pPr>
        <w:spacing w:line="360" w:lineRule="exact"/>
        <w:jc w:val="left"/>
        <w:rPr>
          <w:rFonts w:ascii="宋体" w:eastAsia="宋体" w:hAnsi="Courier New" w:cs="Courier New"/>
          <w:color w:val="000000"/>
          <w:szCs w:val="21"/>
          <w:u w:val="single"/>
        </w:rPr>
      </w:pPr>
    </w:p>
    <w:p w14:paraId="0440F5F6" w14:textId="77777777" w:rsidR="007E72B9" w:rsidRDefault="007E72B9" w:rsidP="007E72B9">
      <w:pPr>
        <w:spacing w:line="360" w:lineRule="exact"/>
        <w:jc w:val="left"/>
        <w:rPr>
          <w:rFonts w:ascii="宋体" w:eastAsia="宋体" w:hAnsi="Courier New" w:cs="Courier New"/>
          <w:color w:val="000000"/>
          <w:szCs w:val="21"/>
          <w:u w:val="single"/>
        </w:rPr>
      </w:pPr>
    </w:p>
    <w:p w14:paraId="4B2892D1" w14:textId="77777777" w:rsidR="007E72B9" w:rsidRDefault="007E72B9" w:rsidP="007E72B9">
      <w:pPr>
        <w:spacing w:line="360" w:lineRule="exact"/>
        <w:jc w:val="left"/>
        <w:rPr>
          <w:rFonts w:ascii="宋体" w:eastAsia="宋体" w:hAnsi="Courier New" w:cs="Courier New"/>
          <w:color w:val="000000"/>
          <w:szCs w:val="21"/>
          <w:u w:val="single"/>
        </w:rPr>
      </w:pPr>
    </w:p>
    <w:p w14:paraId="6E953B75" w14:textId="77777777" w:rsidR="007E72B9" w:rsidRDefault="007E72B9" w:rsidP="007E72B9">
      <w:pPr>
        <w:spacing w:line="360" w:lineRule="exact"/>
        <w:jc w:val="left"/>
        <w:rPr>
          <w:rFonts w:ascii="宋体" w:eastAsia="宋体" w:hAnsi="Courier New" w:cs="Courier New"/>
          <w:color w:val="000000"/>
          <w:szCs w:val="21"/>
          <w:u w:val="single"/>
        </w:rPr>
      </w:pPr>
    </w:p>
    <w:p w14:paraId="6E16E80B" w14:textId="77777777" w:rsidR="007E72B9" w:rsidRDefault="007E72B9" w:rsidP="007E72B9">
      <w:pPr>
        <w:spacing w:line="360" w:lineRule="exact"/>
        <w:jc w:val="left"/>
        <w:rPr>
          <w:rFonts w:ascii="宋体" w:eastAsia="宋体" w:hAnsi="Courier New" w:cs="Courier New"/>
          <w:color w:val="000000"/>
          <w:szCs w:val="21"/>
          <w:u w:val="single"/>
        </w:rPr>
      </w:pPr>
    </w:p>
    <w:p w14:paraId="7FD0E79A" w14:textId="77777777" w:rsidR="007E72B9" w:rsidRDefault="007E72B9" w:rsidP="007E72B9">
      <w:pPr>
        <w:spacing w:line="360" w:lineRule="exact"/>
        <w:jc w:val="left"/>
        <w:rPr>
          <w:rFonts w:ascii="宋体" w:eastAsia="宋体" w:hAnsi="Courier New" w:cs="Courier New"/>
          <w:color w:val="000000"/>
          <w:szCs w:val="21"/>
          <w:u w:val="single"/>
        </w:rPr>
      </w:pPr>
    </w:p>
    <w:p w14:paraId="0C51F7A9" w14:textId="77777777" w:rsidR="007E72B9" w:rsidRDefault="007E72B9" w:rsidP="007E72B9">
      <w:pPr>
        <w:spacing w:line="360" w:lineRule="exact"/>
        <w:jc w:val="left"/>
        <w:rPr>
          <w:rFonts w:ascii="宋体" w:eastAsia="宋体" w:hAnsi="Courier New" w:cs="Courier New"/>
          <w:color w:val="000000"/>
          <w:szCs w:val="21"/>
          <w:u w:val="single"/>
        </w:rPr>
      </w:pPr>
    </w:p>
    <w:p w14:paraId="3F96B37C" w14:textId="77777777" w:rsidR="007E72B9" w:rsidRDefault="007E72B9" w:rsidP="007E72B9">
      <w:pPr>
        <w:spacing w:line="360" w:lineRule="exact"/>
        <w:jc w:val="left"/>
        <w:rPr>
          <w:rFonts w:ascii="宋体" w:eastAsia="宋体" w:hAnsi="Courier New" w:cs="Courier New"/>
          <w:color w:val="000000"/>
          <w:szCs w:val="21"/>
          <w:u w:val="single"/>
        </w:rPr>
      </w:pPr>
    </w:p>
    <w:p w14:paraId="3CF825A7" w14:textId="593A5870" w:rsidR="007E72B9" w:rsidRDefault="007E72B9" w:rsidP="007E72B9">
      <w:pPr>
        <w:rPr>
          <w:rFonts w:hint="eastAsia"/>
        </w:rPr>
      </w:pPr>
    </w:p>
    <w:p w14:paraId="7C37A311" w14:textId="77777777" w:rsidR="007E72B9" w:rsidRPr="007E72B9" w:rsidRDefault="007E72B9" w:rsidP="007E72B9">
      <w:pPr>
        <w:rPr>
          <w:rFonts w:hint="eastAsia"/>
        </w:rPr>
      </w:pPr>
    </w:p>
    <w:p w14:paraId="554F2B3B" w14:textId="77777777" w:rsidR="007E72B9" w:rsidRPr="007E72B9" w:rsidRDefault="007E72B9" w:rsidP="007E72B9">
      <w:pPr>
        <w:rPr>
          <w:rFonts w:hint="eastAsia"/>
        </w:rPr>
      </w:pPr>
    </w:p>
    <w:p w14:paraId="43D89EF1" w14:textId="77777777" w:rsidR="007E72B9" w:rsidRPr="007E72B9" w:rsidRDefault="007E72B9" w:rsidP="007E72B9">
      <w:pPr>
        <w:rPr>
          <w:rFonts w:hint="eastAsia"/>
        </w:rPr>
      </w:pPr>
    </w:p>
    <w:p w14:paraId="5BE5FCF4" w14:textId="77777777" w:rsidR="007E72B9" w:rsidRDefault="007E72B9" w:rsidP="007E72B9">
      <w:pPr>
        <w:spacing w:line="360" w:lineRule="exact"/>
        <w:jc w:val="left"/>
        <w:rPr>
          <w:rFonts w:ascii="宋体" w:eastAsia="宋体" w:hAnsi="Courier New" w:cs="Courier New"/>
          <w:color w:val="000000"/>
          <w:szCs w:val="21"/>
          <w:u w:val="single"/>
        </w:rPr>
      </w:pPr>
    </w:p>
    <w:p w14:paraId="4149807D" w14:textId="77777777" w:rsidR="007E72B9" w:rsidRPr="007E72B9" w:rsidRDefault="007E72B9" w:rsidP="007E72B9">
      <w:pPr>
        <w:rPr>
          <w:rFonts w:hint="eastAsia"/>
        </w:rPr>
      </w:pPr>
    </w:p>
    <w:p w14:paraId="4D27C7E9" w14:textId="77777777" w:rsidR="007E72B9" w:rsidRDefault="007E72B9" w:rsidP="007E72B9">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095A10A4" w14:textId="3C9791DD" w:rsidR="008A64E0" w:rsidRPr="008A64E0" w:rsidRDefault="007E72B9" w:rsidP="008A64E0">
      <w:pPr>
        <w:widowControl/>
        <w:jc w:val="left"/>
        <w:rPr>
          <w:rFonts w:ascii="宋体" w:eastAsia="宋体" w:hAnsi="Courier New" w:cs="Courier New"/>
          <w:color w:val="000000"/>
          <w:sz w:val="18"/>
          <w:szCs w:val="18"/>
          <w:u w:val="single"/>
        </w:rPr>
      </w:pPr>
      <w:hyperlink r:id="rId41"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5F3D2B0F" w14:textId="77777777" w:rsidR="008A64E0" w:rsidRPr="008A64E0" w:rsidRDefault="008A64E0" w:rsidP="008A64E0">
      <w:pPr>
        <w:spacing w:line="440" w:lineRule="exact"/>
        <w:jc w:val="center"/>
        <w:rPr>
          <w:rFonts w:ascii="仿宋_GB2312" w:eastAsia="仿宋_GB2312" w:hAnsi="宋体" w:cs="Courier New" w:hint="eastAsia"/>
          <w:b/>
          <w:color w:val="000000" w:themeColor="text1"/>
          <w:kern w:val="0"/>
          <w:sz w:val="32"/>
          <w:szCs w:val="32"/>
        </w:rPr>
      </w:pPr>
      <w:r w:rsidRPr="008A64E0">
        <w:rPr>
          <w:rFonts w:ascii="仿宋_GB2312" w:eastAsia="仿宋_GB2312" w:hAnsi="宋体" w:cs="Courier New" w:hint="eastAsia"/>
          <w:b/>
          <w:color w:val="000000" w:themeColor="text1"/>
          <w:kern w:val="0"/>
          <w:sz w:val="32"/>
          <w:szCs w:val="32"/>
        </w:rPr>
        <w:lastRenderedPageBreak/>
        <w:t>关于符合本国产品标准的声明函</w:t>
      </w:r>
      <w:r w:rsidRPr="008A64E0">
        <w:rPr>
          <w:rFonts w:ascii="仿宋_GB2312" w:eastAsia="仿宋_GB2312" w:hAnsi="Times New Roman" w:cs="Times New Roman" w:hint="eastAsia"/>
          <w:bCs/>
          <w:color w:val="000000" w:themeColor="text1"/>
          <w:sz w:val="24"/>
          <w:szCs w:val="24"/>
        </w:rPr>
        <w:t>（格式）</w:t>
      </w:r>
    </w:p>
    <w:p w14:paraId="48A9C33A" w14:textId="77777777" w:rsidR="008A64E0" w:rsidRPr="008A64E0" w:rsidRDefault="008A64E0" w:rsidP="008A64E0">
      <w:pPr>
        <w:spacing w:line="400" w:lineRule="exact"/>
        <w:rPr>
          <w:rFonts w:ascii="Times New Roman" w:eastAsia="宋体" w:hAnsi="Times New Roman" w:cs="Times New Roman"/>
          <w:color w:val="000000" w:themeColor="text1"/>
          <w:szCs w:val="24"/>
        </w:rPr>
      </w:pPr>
    </w:p>
    <w:p w14:paraId="33B36DA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w:t>
      </w:r>
      <w:r w:rsidRPr="008A64E0">
        <w:rPr>
          <w:rFonts w:ascii="宋体" w:eastAsia="宋体" w:hAnsi="宋体" w:cs="宋体" w:hint="eastAsia"/>
          <w:color w:val="000000" w:themeColor="text1"/>
          <w:kern w:val="0"/>
          <w:szCs w:val="21"/>
          <w:u w:val="single"/>
        </w:rPr>
        <w:t>（单位）</w:t>
      </w:r>
      <w:r w:rsidRPr="008A64E0">
        <w:rPr>
          <w:rFonts w:ascii="宋体" w:eastAsia="宋体" w:hAnsi="宋体" w:cs="宋体" w:hint="eastAsia"/>
          <w:color w:val="000000" w:themeColor="text1"/>
          <w:kern w:val="0"/>
          <w:szCs w:val="21"/>
        </w:rPr>
        <w:t>郑重声明，根据《国务院办公厅关于在政府采购中实施本国产品标准及相关政策的通知》（国办发〔2025〕34号）的规定，本公司（单位）提供的以下产品属于本国产品。具体情况如下：</w:t>
      </w:r>
    </w:p>
    <w:p w14:paraId="05834504"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1.</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i/>
          <w:iCs/>
          <w:color w:val="000000" w:themeColor="text1"/>
          <w:kern w:val="0"/>
          <w:szCs w:val="21"/>
          <w:bdr w:val="none" w:sz="0" w:space="0" w:color="auto" w:frame="1"/>
          <w:vertAlign w:val="superscript"/>
        </w:rPr>
        <w:t>1</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i/>
          <w:iCs/>
          <w:color w:val="000000" w:themeColor="text1"/>
          <w:kern w:val="0"/>
          <w:szCs w:val="21"/>
          <w:bdr w:val="none" w:sz="0" w:space="0" w:color="auto" w:frame="1"/>
          <w:vertAlign w:val="superscript"/>
        </w:rPr>
        <w:t>2</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i/>
          <w:iCs/>
          <w:color w:val="000000" w:themeColor="text1"/>
          <w:kern w:val="0"/>
          <w:szCs w:val="21"/>
          <w:bdr w:val="none" w:sz="0" w:space="0" w:color="auto" w:frame="1"/>
          <w:vertAlign w:val="superscript"/>
        </w:rPr>
        <w:t>3</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i/>
          <w:iCs/>
          <w:color w:val="000000" w:themeColor="text1"/>
          <w:kern w:val="0"/>
          <w:szCs w:val="21"/>
          <w:bdr w:val="none" w:sz="0" w:space="0" w:color="auto" w:frame="1"/>
          <w:vertAlign w:val="superscript"/>
        </w:rPr>
        <w:t>4</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i/>
          <w:iCs/>
          <w:color w:val="000000" w:themeColor="text1"/>
          <w:kern w:val="0"/>
          <w:szCs w:val="21"/>
          <w:bdr w:val="none" w:sz="0" w:space="0" w:color="auto" w:frame="1"/>
          <w:vertAlign w:val="superscript"/>
        </w:rPr>
        <w:t>5</w:t>
      </w:r>
      <w:r w:rsidRPr="008A64E0">
        <w:rPr>
          <w:rFonts w:ascii="宋体" w:eastAsia="宋体" w:hAnsi="宋体" w:cs="宋体" w:hint="eastAsia"/>
          <w:color w:val="000000" w:themeColor="text1"/>
          <w:kern w:val="0"/>
          <w:szCs w:val="21"/>
        </w:rPr>
        <w:t>在中国境内完成。</w:t>
      </w:r>
    </w:p>
    <w:p w14:paraId="17FB62A7"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2.</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color w:val="000000" w:themeColor="text1"/>
          <w:kern w:val="0"/>
          <w:szCs w:val="21"/>
        </w:rPr>
        <w:t>在中国境内完成。</w:t>
      </w:r>
    </w:p>
    <w:p w14:paraId="22045CF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w:t>
      </w:r>
    </w:p>
    <w:p w14:paraId="1C7011DB"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本公司（单位）对上述声明内容的真实性负责。如有虚假，愿承担相应法律责任。</w:t>
      </w:r>
    </w:p>
    <w:p w14:paraId="1269BE07" w14:textId="77777777" w:rsidR="008A64E0" w:rsidRPr="008A64E0" w:rsidRDefault="008A64E0" w:rsidP="008A64E0">
      <w:pPr>
        <w:widowControl/>
        <w:shd w:val="clear" w:color="auto" w:fill="FFFFFF"/>
        <w:spacing w:before="30" w:after="30" w:line="660" w:lineRule="exact"/>
        <w:jc w:val="left"/>
        <w:rPr>
          <w:rFonts w:ascii="宋体" w:eastAsia="宋体" w:hAnsi="宋体" w:cs="宋体" w:hint="eastAsia"/>
          <w:color w:val="000000" w:themeColor="text1"/>
          <w:kern w:val="0"/>
          <w:sz w:val="24"/>
          <w:szCs w:val="24"/>
        </w:rPr>
      </w:pPr>
    </w:p>
    <w:p w14:paraId="7DABC03F" w14:textId="77777777" w:rsidR="008A64E0" w:rsidRPr="008A64E0" w:rsidRDefault="008A64E0" w:rsidP="008A64E0">
      <w:pPr>
        <w:widowControl/>
        <w:shd w:val="clear" w:color="auto" w:fill="FFFFFF"/>
        <w:spacing w:before="30" w:after="30" w:line="660" w:lineRule="exact"/>
        <w:ind w:rightChars="200" w:right="420" w:firstLineChars="2050" w:firstLine="4920"/>
        <w:jc w:val="left"/>
        <w:rPr>
          <w:rFonts w:ascii="宋体" w:eastAsia="宋体" w:hAnsi="宋体" w:cs="宋体" w:hint="eastAsia"/>
          <w:color w:val="000000" w:themeColor="text1"/>
          <w:kern w:val="0"/>
          <w:sz w:val="24"/>
          <w:szCs w:val="24"/>
        </w:rPr>
      </w:pPr>
      <w:r w:rsidRPr="008A64E0">
        <w:rPr>
          <w:rFonts w:ascii="宋体" w:eastAsia="宋体" w:hAnsi="宋体" w:cs="宋体" w:hint="eastAsia"/>
          <w:color w:val="000000" w:themeColor="text1"/>
          <w:kern w:val="0"/>
          <w:sz w:val="24"/>
          <w:szCs w:val="24"/>
        </w:rPr>
        <w:t>公司(单位)名称(盖章)：</w:t>
      </w:r>
      <w:r w:rsidRPr="008A64E0">
        <w:rPr>
          <w:rFonts w:ascii="宋体" w:eastAsia="宋体" w:hAnsi="宋体" w:cs="宋体" w:hint="eastAsia"/>
          <w:color w:val="000000" w:themeColor="text1"/>
          <w:kern w:val="0"/>
          <w:sz w:val="24"/>
          <w:szCs w:val="24"/>
          <w:u w:val="single"/>
        </w:rPr>
        <w:t xml:space="preserve">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p>
    <w:p w14:paraId="40FB2972" w14:textId="77777777" w:rsidR="008A64E0" w:rsidRPr="008A64E0" w:rsidRDefault="008A64E0" w:rsidP="008A64E0">
      <w:pPr>
        <w:widowControl/>
        <w:shd w:val="clear" w:color="auto" w:fill="FFFFFF"/>
        <w:spacing w:line="660" w:lineRule="exact"/>
        <w:ind w:rightChars="200" w:right="420" w:firstLineChars="2200" w:firstLine="5280"/>
        <w:jc w:val="left"/>
        <w:rPr>
          <w:rFonts w:ascii="宋体" w:eastAsia="宋体" w:hAnsi="宋体" w:cs="宋体" w:hint="eastAsia"/>
          <w:color w:val="000000" w:themeColor="text1"/>
          <w:kern w:val="0"/>
          <w:sz w:val="24"/>
          <w:szCs w:val="24"/>
          <w:bdr w:val="none" w:sz="0" w:space="0" w:color="auto" w:frame="1"/>
        </w:rPr>
      </w:pPr>
      <w:r w:rsidRPr="008A64E0">
        <w:rPr>
          <w:rFonts w:ascii="宋体" w:eastAsia="宋体" w:hAnsi="宋体" w:cs="宋体" w:hint="eastAsia"/>
          <w:color w:val="000000" w:themeColor="text1"/>
          <w:kern w:val="0"/>
          <w:sz w:val="24"/>
          <w:szCs w:val="24"/>
          <w:bdr w:val="none" w:sz="0" w:space="0" w:color="auto" w:frame="1"/>
        </w:rPr>
        <w:t>日期：</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年</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月</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日</w:t>
      </w:r>
    </w:p>
    <w:p w14:paraId="7E71DE4A"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169C1F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01429E4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3BE241D" w14:textId="4166FF73" w:rsid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2762BA0B" w14:textId="77777777" w:rsidR="008A64E0" w:rsidRPr="008A64E0" w:rsidRDefault="008A64E0" w:rsidP="008A64E0">
      <w:pPr>
        <w:rPr>
          <w:rFonts w:hint="eastAsia"/>
        </w:rPr>
      </w:pPr>
    </w:p>
    <w:p w14:paraId="607C5A1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1D98AC1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rPr>
      </w:pPr>
    </w:p>
    <w:p w14:paraId="050E2395"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1.产品如有型号，请在“产品名称”栏一并填写。</w:t>
      </w:r>
    </w:p>
    <w:p w14:paraId="0A77B3F8"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2.生产厂名与厂址应与生产厂营业执照载明的相关信息保持一致。</w:t>
      </w:r>
    </w:p>
    <w:p w14:paraId="2D3FE459"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3.该产品的中国境内生产的组件成本占比相关要求实施前，“规定比例”栏可不填，下同。</w:t>
      </w:r>
    </w:p>
    <w:p w14:paraId="0727E71A"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4.该产品的关键组件要求实施前，“关键组件”栏可不填，下同。</w:t>
      </w:r>
    </w:p>
    <w:p w14:paraId="20D98FD6"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5.该产品的关键工序要求实施前，“关键工序”栏可不填，下同。</w:t>
      </w:r>
    </w:p>
    <w:p w14:paraId="27C06F63" w14:textId="77777777" w:rsidR="00F32411" w:rsidRDefault="00F32411" w:rsidP="007E72B9">
      <w:pPr>
        <w:snapToGrid w:val="0"/>
        <w:spacing w:before="50" w:after="50" w:line="350" w:lineRule="exact"/>
        <w:ind w:rightChars="-389" w:right="-817"/>
        <w:jc w:val="left"/>
        <w:rPr>
          <w:rFonts w:ascii="宋体" w:eastAsia="宋体" w:hAnsi="宋体" w:cs="Times New Roman" w:hint="eastAsia"/>
          <w:bCs/>
          <w:szCs w:val="24"/>
        </w:rPr>
      </w:pPr>
    </w:p>
    <w:p w14:paraId="1C7DFB50" w14:textId="77777777" w:rsidR="00F32411" w:rsidRDefault="005E7209">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t>三、报价文件</w:t>
      </w:r>
    </w:p>
    <w:p w14:paraId="281EF771" w14:textId="77777777" w:rsidR="00F32411" w:rsidRDefault="00F32411">
      <w:pPr>
        <w:spacing w:line="400" w:lineRule="exact"/>
        <w:rPr>
          <w:rFonts w:ascii="Times New Roman" w:eastAsia="宋体" w:hAnsi="Times New Roman" w:cs="Times New Roman"/>
          <w:szCs w:val="24"/>
        </w:rPr>
      </w:pPr>
    </w:p>
    <w:p w14:paraId="4707798D" w14:textId="77777777" w:rsidR="00F32411" w:rsidRDefault="005E7209">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43" w:name="_Hlk111729075"/>
      <w:r>
        <w:rPr>
          <w:rFonts w:ascii="仿宋_GB2312" w:eastAsia="仿宋_GB2312" w:hAnsi="Times New Roman" w:cs="Times New Roman" w:hint="eastAsia"/>
          <w:bCs/>
          <w:color w:val="000000"/>
          <w:sz w:val="24"/>
          <w:szCs w:val="24"/>
        </w:rPr>
        <w:t>（格式）</w:t>
      </w:r>
      <w:bookmarkEnd w:id="243"/>
    </w:p>
    <w:p w14:paraId="04CEE55A" w14:textId="77777777" w:rsidR="00F32411" w:rsidRDefault="005E7209">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104159FB" w14:textId="77777777" w:rsidR="00F32411" w:rsidRDefault="005E7209">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F32411" w14:paraId="5F539EEA"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3625B313" w14:textId="77777777" w:rsidR="00F32411" w:rsidRDefault="005E7209">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报价（总价、元）</w:t>
            </w:r>
          </w:p>
        </w:tc>
      </w:tr>
      <w:tr w:rsidR="00F32411" w14:paraId="12FC9433"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26046DFF" w14:textId="77777777" w:rsidR="00F32411" w:rsidRDefault="005E7209">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7ECE23B8"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1.所有价格均用人民币表示，单位为元。</w:t>
      </w:r>
    </w:p>
    <w:p w14:paraId="453D36B7"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5868E179" w14:textId="410104A1" w:rsidR="00F32411" w:rsidRDefault="005E7209">
      <w:pPr>
        <w:snapToGrid w:val="0"/>
        <w:spacing w:before="50" w:after="50" w:line="400" w:lineRule="exact"/>
        <w:ind w:firstLineChars="200" w:firstLine="420"/>
        <w:rPr>
          <w:rFonts w:ascii="宋体" w:eastAsia="宋体" w:hAnsi="宋体" w:cs="Times New Roman" w:hint="eastAsia"/>
          <w:color w:val="000000"/>
          <w:szCs w:val="21"/>
        </w:rPr>
      </w:pPr>
      <w:bookmarkStart w:id="244" w:name="_Hlk90908484"/>
      <w:r>
        <w:rPr>
          <w:rFonts w:ascii="宋体" w:eastAsia="宋体" w:hAnsi="宋体" w:cs="Times New Roman" w:hint="eastAsia"/>
          <w:color w:val="000000"/>
          <w:szCs w:val="21"/>
        </w:rPr>
        <w:t>3.</w:t>
      </w:r>
      <w:r w:rsidR="00FB6B43" w:rsidRPr="00FB6B43">
        <w:rPr>
          <w:rFonts w:ascii="宋体" w:eastAsia="宋体" w:hAnsi="宋体" w:cs="Times New Roman" w:hint="eastAsia"/>
          <w:color w:val="000000"/>
          <w:szCs w:val="21"/>
        </w:rPr>
        <w:t>投标报价为采购人指定地点的现场交货价，包括：货款和安装调试费、服务费、验收费、税费、货物的标准附件、备品备件、专用工具的价格、运输、装卸、调试、培训、技术支持、售后服务费、保险费和其他各项成本费用。</w:t>
      </w:r>
    </w:p>
    <w:bookmarkEnd w:id="244"/>
    <w:p w14:paraId="4A9EB460"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457AA369"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0CDBD980" w14:textId="77777777" w:rsidR="00F32411" w:rsidRDefault="005E7209">
      <w:pPr>
        <w:snapToGrid w:val="0"/>
        <w:spacing w:before="50" w:after="50" w:line="350" w:lineRule="exact"/>
        <w:ind w:leftChars="-1" w:left="-2"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法定代表人或授权代表（签名）：</w:t>
      </w:r>
      <w:r>
        <w:rPr>
          <w:rFonts w:ascii="宋体" w:eastAsia="宋体" w:hAnsi="宋体" w:cs="Times New Roman" w:hint="eastAsia"/>
          <w:color w:val="000000"/>
          <w:szCs w:val="21"/>
          <w:u w:val="single"/>
        </w:rPr>
        <w:t xml:space="preserve">                   </w:t>
      </w:r>
    </w:p>
    <w:p w14:paraId="6933BB9E"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00B19E7A" w14:textId="77777777" w:rsidR="00F32411" w:rsidRDefault="005E7209">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96E62" w14:textId="77777777" w:rsidR="00F32411" w:rsidRDefault="005E7209">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1FAC8B0F" w14:textId="77777777" w:rsidR="00F32411" w:rsidRDefault="005E7209">
      <w:pPr>
        <w:spacing w:line="400" w:lineRule="exact"/>
        <w:jc w:val="center"/>
        <w:rPr>
          <w:rFonts w:ascii="仿宋_GB2312" w:eastAsia="仿宋_GB2312" w:hAnsi="Times New Roman" w:cs="Times New Roman"/>
          <w:b/>
          <w:bCs/>
          <w:color w:val="000000"/>
          <w:sz w:val="28"/>
          <w:szCs w:val="28"/>
        </w:rPr>
      </w:pPr>
      <w:r>
        <w:rPr>
          <w:rFonts w:ascii="仿宋_GB2312" w:eastAsia="仿宋_GB2312" w:hAnsi="Times New Roman" w:cs="Times New Roman" w:hint="eastAsia"/>
          <w:b/>
          <w:bCs/>
          <w:color w:val="000000"/>
          <w:sz w:val="32"/>
          <w:szCs w:val="32"/>
        </w:rPr>
        <w:lastRenderedPageBreak/>
        <w:t>报价明细表</w:t>
      </w:r>
      <w:r>
        <w:rPr>
          <w:rFonts w:ascii="仿宋_GB2312" w:eastAsia="仿宋_GB2312" w:hAnsi="Times New Roman" w:cs="Times New Roman" w:hint="eastAsia"/>
          <w:bCs/>
          <w:color w:val="000000"/>
          <w:sz w:val="24"/>
          <w:szCs w:val="24"/>
        </w:rPr>
        <w:t>（格式）</w:t>
      </w:r>
    </w:p>
    <w:p w14:paraId="395F7B24"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w:t>
      </w:r>
      <w:bookmarkStart w:id="245" w:name="_Hlk94191840"/>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p w14:paraId="1F03F2DD"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项目名称：</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 xml:space="preserve">                                          单位：元</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46"/>
        <w:gridCol w:w="698"/>
        <w:gridCol w:w="709"/>
        <w:gridCol w:w="708"/>
        <w:gridCol w:w="1702"/>
        <w:gridCol w:w="1702"/>
        <w:gridCol w:w="852"/>
        <w:gridCol w:w="1348"/>
      </w:tblGrid>
      <w:tr w:rsidR="00F32411" w14:paraId="11A334D6" w14:textId="77777777">
        <w:trPr>
          <w:cantSplit/>
          <w:trHeight w:val="1207"/>
          <w:jc w:val="center"/>
        </w:trPr>
        <w:tc>
          <w:tcPr>
            <w:tcW w:w="704" w:type="dxa"/>
            <w:tcBorders>
              <w:top w:val="single" w:sz="4" w:space="0" w:color="auto"/>
              <w:left w:val="single" w:sz="4" w:space="0" w:color="auto"/>
              <w:bottom w:val="single" w:sz="4" w:space="0" w:color="auto"/>
              <w:right w:val="single" w:sz="4" w:space="0" w:color="auto"/>
            </w:tcBorders>
            <w:vAlign w:val="center"/>
          </w:tcPr>
          <w:bookmarkEnd w:id="245"/>
          <w:p w14:paraId="7588D981"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序号</w:t>
            </w:r>
          </w:p>
        </w:tc>
        <w:tc>
          <w:tcPr>
            <w:tcW w:w="1145" w:type="dxa"/>
            <w:tcBorders>
              <w:top w:val="single" w:sz="4" w:space="0" w:color="auto"/>
              <w:left w:val="single" w:sz="4" w:space="0" w:color="auto"/>
              <w:bottom w:val="single" w:sz="4" w:space="0" w:color="auto"/>
              <w:right w:val="single" w:sz="4" w:space="0" w:color="auto"/>
            </w:tcBorders>
            <w:vAlign w:val="center"/>
          </w:tcPr>
          <w:p w14:paraId="1E0D262C"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货物名称</w:t>
            </w:r>
          </w:p>
        </w:tc>
        <w:tc>
          <w:tcPr>
            <w:tcW w:w="698" w:type="dxa"/>
            <w:tcBorders>
              <w:top w:val="single" w:sz="4" w:space="0" w:color="auto"/>
              <w:left w:val="single" w:sz="4" w:space="0" w:color="auto"/>
              <w:bottom w:val="single" w:sz="4" w:space="0" w:color="auto"/>
              <w:right w:val="single" w:sz="4" w:space="0" w:color="auto"/>
            </w:tcBorders>
            <w:vAlign w:val="center"/>
          </w:tcPr>
          <w:p w14:paraId="797E26A5"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779D7EC6"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7015756D"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产地</w:t>
            </w:r>
          </w:p>
        </w:tc>
        <w:tc>
          <w:tcPr>
            <w:tcW w:w="1701" w:type="dxa"/>
            <w:tcBorders>
              <w:top w:val="single" w:sz="4" w:space="0" w:color="auto"/>
              <w:left w:val="single" w:sz="4" w:space="0" w:color="auto"/>
              <w:bottom w:val="single" w:sz="4" w:space="0" w:color="auto"/>
              <w:right w:val="single" w:sz="4" w:space="0" w:color="auto"/>
            </w:tcBorders>
            <w:vAlign w:val="center"/>
          </w:tcPr>
          <w:p w14:paraId="0246CE69"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技术参数及性能（</w:t>
            </w:r>
            <w:r>
              <w:rPr>
                <w:rFonts w:ascii="宋体" w:eastAsia="宋体" w:hAnsi="宋体" w:cs="Times New Roman" w:hint="eastAsia"/>
                <w:color w:val="000000" w:themeColor="text1"/>
                <w:szCs w:val="21"/>
              </w:rPr>
              <w:t>规格</w:t>
            </w:r>
            <w:r>
              <w:rPr>
                <w:rFonts w:ascii="宋体" w:eastAsia="宋体" w:hAnsi="宋体" w:cs="Times New Roman" w:hint="eastAsia"/>
                <w:color w:val="00000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16956B4"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数量、单位</w:t>
            </w:r>
            <w:r>
              <w:rPr>
                <w:rFonts w:ascii="Times New Roman" w:eastAsia="宋体" w:hAnsi="宋体" w:cs="Times New Roman" w:hint="eastAsia"/>
                <w:color w:val="000000"/>
                <w:szCs w:val="24"/>
              </w:rPr>
              <w:t>①</w:t>
            </w:r>
          </w:p>
        </w:tc>
        <w:tc>
          <w:tcPr>
            <w:tcW w:w="851" w:type="dxa"/>
            <w:tcBorders>
              <w:top w:val="single" w:sz="4" w:space="0" w:color="auto"/>
              <w:left w:val="single" w:sz="4" w:space="0" w:color="auto"/>
              <w:bottom w:val="single" w:sz="4" w:space="0" w:color="auto"/>
              <w:right w:val="single" w:sz="4" w:space="0" w:color="auto"/>
            </w:tcBorders>
            <w:vAlign w:val="center"/>
          </w:tcPr>
          <w:p w14:paraId="713018F2"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单价</w:t>
            </w:r>
            <w:r>
              <w:rPr>
                <w:rFonts w:ascii="Times New Roman" w:eastAsia="宋体" w:hAnsi="宋体" w:cs="Times New Roman" w:hint="eastAsia"/>
                <w:color w:val="000000"/>
                <w:szCs w:val="24"/>
              </w:rPr>
              <w:t>②</w:t>
            </w:r>
          </w:p>
        </w:tc>
        <w:tc>
          <w:tcPr>
            <w:tcW w:w="1340" w:type="dxa"/>
            <w:tcBorders>
              <w:top w:val="single" w:sz="4" w:space="0" w:color="auto"/>
              <w:left w:val="single" w:sz="4" w:space="0" w:color="auto"/>
              <w:bottom w:val="single" w:sz="4" w:space="0" w:color="auto"/>
              <w:right w:val="single" w:sz="4" w:space="0" w:color="auto"/>
            </w:tcBorders>
            <w:vAlign w:val="center"/>
          </w:tcPr>
          <w:p w14:paraId="5D39FFDD"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单项合价</w:t>
            </w:r>
          </w:p>
          <w:p w14:paraId="1519962F"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③=①×②</w:t>
            </w:r>
          </w:p>
        </w:tc>
      </w:tr>
      <w:tr w:rsidR="00F32411" w14:paraId="0420280A"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EAC37" w14:textId="77777777" w:rsidR="00F32411" w:rsidRDefault="005E7209">
            <w:pPr>
              <w:spacing w:line="440" w:lineRule="exact"/>
              <w:ind w:rightChars="-16" w:right="-34"/>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w:t>
            </w:r>
          </w:p>
        </w:tc>
        <w:tc>
          <w:tcPr>
            <w:tcW w:w="1145" w:type="dxa"/>
            <w:tcBorders>
              <w:top w:val="single" w:sz="4" w:space="0" w:color="auto"/>
              <w:left w:val="single" w:sz="4" w:space="0" w:color="auto"/>
              <w:bottom w:val="single" w:sz="4" w:space="0" w:color="auto"/>
              <w:right w:val="single" w:sz="4" w:space="0" w:color="auto"/>
            </w:tcBorders>
            <w:vAlign w:val="center"/>
          </w:tcPr>
          <w:p w14:paraId="429195D8"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62E4D78"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5ED1C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5A3A42D"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DE321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3514E4"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36F5BED"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3226588F" w14:textId="77777777" w:rsidR="00F32411" w:rsidRDefault="00F32411">
            <w:pPr>
              <w:spacing w:line="440" w:lineRule="exact"/>
              <w:jc w:val="center"/>
              <w:rPr>
                <w:rFonts w:ascii="宋体" w:eastAsia="宋体" w:hAnsi="宋体" w:cs="Times New Roman" w:hint="eastAsia"/>
                <w:color w:val="000000"/>
                <w:szCs w:val="24"/>
              </w:rPr>
            </w:pPr>
          </w:p>
        </w:tc>
      </w:tr>
      <w:tr w:rsidR="00F32411" w14:paraId="540E4580"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CC30D"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w:t>
            </w:r>
          </w:p>
        </w:tc>
        <w:tc>
          <w:tcPr>
            <w:tcW w:w="1145" w:type="dxa"/>
            <w:tcBorders>
              <w:top w:val="single" w:sz="4" w:space="0" w:color="auto"/>
              <w:left w:val="single" w:sz="4" w:space="0" w:color="auto"/>
              <w:bottom w:val="single" w:sz="4" w:space="0" w:color="auto"/>
              <w:right w:val="single" w:sz="4" w:space="0" w:color="auto"/>
            </w:tcBorders>
            <w:vAlign w:val="center"/>
          </w:tcPr>
          <w:p w14:paraId="5EC3A522"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12A2FA46"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167F8A5"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CBA81A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0D7202"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DB9E5A"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56C4A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7FC2178C" w14:textId="77777777" w:rsidR="00F32411" w:rsidRDefault="00F32411">
            <w:pPr>
              <w:spacing w:line="440" w:lineRule="exact"/>
              <w:jc w:val="center"/>
              <w:rPr>
                <w:rFonts w:ascii="宋体" w:eastAsia="宋体" w:hAnsi="宋体" w:cs="Times New Roman" w:hint="eastAsia"/>
                <w:color w:val="000000"/>
                <w:szCs w:val="24"/>
              </w:rPr>
            </w:pPr>
          </w:p>
        </w:tc>
      </w:tr>
      <w:tr w:rsidR="00F32411" w14:paraId="6C1989FD"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D3237"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w:t>
            </w:r>
          </w:p>
        </w:tc>
        <w:tc>
          <w:tcPr>
            <w:tcW w:w="1145" w:type="dxa"/>
            <w:tcBorders>
              <w:top w:val="single" w:sz="4" w:space="0" w:color="auto"/>
              <w:left w:val="single" w:sz="4" w:space="0" w:color="auto"/>
              <w:bottom w:val="single" w:sz="4" w:space="0" w:color="auto"/>
              <w:right w:val="single" w:sz="4" w:space="0" w:color="auto"/>
            </w:tcBorders>
            <w:vAlign w:val="center"/>
          </w:tcPr>
          <w:p w14:paraId="3DCC4557"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08D00E2"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67B59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1AF4E3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59137C"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D4D6505"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295D03"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46E22105" w14:textId="77777777" w:rsidR="00F32411" w:rsidRDefault="00F32411">
            <w:pPr>
              <w:spacing w:line="440" w:lineRule="exact"/>
              <w:jc w:val="center"/>
              <w:rPr>
                <w:rFonts w:ascii="宋体" w:eastAsia="宋体" w:hAnsi="宋体" w:cs="Times New Roman" w:hint="eastAsia"/>
                <w:color w:val="000000"/>
                <w:szCs w:val="24"/>
              </w:rPr>
            </w:pPr>
          </w:p>
        </w:tc>
      </w:tr>
      <w:tr w:rsidR="00F32411" w14:paraId="16B664AB"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2ACFB290"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p>
        </w:tc>
        <w:tc>
          <w:tcPr>
            <w:tcW w:w="1145" w:type="dxa"/>
            <w:tcBorders>
              <w:top w:val="single" w:sz="4" w:space="0" w:color="auto"/>
              <w:left w:val="single" w:sz="4" w:space="0" w:color="auto"/>
              <w:bottom w:val="single" w:sz="4" w:space="0" w:color="auto"/>
              <w:right w:val="single" w:sz="4" w:space="0" w:color="auto"/>
            </w:tcBorders>
            <w:vAlign w:val="center"/>
          </w:tcPr>
          <w:p w14:paraId="7D01F754"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4F7A5A7C"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3EE2263"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1A9F38E"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F13BEA"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947C18"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695BF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27F9015F" w14:textId="77777777" w:rsidR="00F32411" w:rsidRDefault="00F32411">
            <w:pPr>
              <w:spacing w:line="440" w:lineRule="exact"/>
              <w:jc w:val="center"/>
              <w:rPr>
                <w:rFonts w:ascii="宋体" w:eastAsia="宋体" w:hAnsi="宋体" w:cs="Times New Roman" w:hint="eastAsia"/>
                <w:color w:val="000000"/>
                <w:szCs w:val="24"/>
              </w:rPr>
            </w:pPr>
          </w:p>
        </w:tc>
      </w:tr>
      <w:tr w:rsidR="00F32411" w14:paraId="427B7DF8" w14:textId="77777777">
        <w:trPr>
          <w:cantSplit/>
          <w:trHeight w:val="624"/>
          <w:jc w:val="center"/>
        </w:trPr>
        <w:tc>
          <w:tcPr>
            <w:tcW w:w="9564" w:type="dxa"/>
            <w:gridSpan w:val="9"/>
            <w:tcBorders>
              <w:top w:val="single" w:sz="4" w:space="0" w:color="auto"/>
              <w:left w:val="single" w:sz="4" w:space="0" w:color="auto"/>
              <w:bottom w:val="single" w:sz="4" w:space="0" w:color="auto"/>
              <w:right w:val="single" w:sz="4" w:space="0" w:color="auto"/>
            </w:tcBorders>
            <w:vAlign w:val="center"/>
          </w:tcPr>
          <w:p w14:paraId="6E40AEB6" w14:textId="77777777" w:rsidR="00F32411" w:rsidRDefault="005E7209">
            <w:pPr>
              <w:spacing w:line="440" w:lineRule="exact"/>
              <w:ind w:firstLineChars="14" w:firstLine="28"/>
              <w:rPr>
                <w:rFonts w:ascii="宋体" w:eastAsia="宋体" w:hAnsi="宋体" w:cs="Courier New" w:hint="eastAsia"/>
                <w:color w:val="000000"/>
                <w:spacing w:val="-6"/>
                <w:szCs w:val="21"/>
              </w:rPr>
            </w:pPr>
            <w:r>
              <w:rPr>
                <w:rFonts w:ascii="宋体" w:eastAsia="宋体" w:hAnsi="宋体" w:cs="Courier New" w:hint="eastAsia"/>
                <w:color w:val="000000"/>
                <w:spacing w:val="-6"/>
                <w:szCs w:val="21"/>
              </w:rPr>
              <w:t>总报价（人民币大写）：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169C64B2"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注：1.所有价格均用人民币表示。</w:t>
      </w:r>
    </w:p>
    <w:p w14:paraId="08CFACBA"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2222078E" w14:textId="2DA28915" w:rsidR="00F32411" w:rsidRPr="007E72B9" w:rsidRDefault="005E7209" w:rsidP="007E72B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3.</w:t>
      </w:r>
      <w:r w:rsidR="007E72B9" w:rsidRPr="007E72B9">
        <w:rPr>
          <w:rFonts w:ascii="宋体" w:eastAsia="宋体" w:hAnsi="宋体" w:cs="Times New Roman" w:hint="eastAsia"/>
          <w:color w:val="000000"/>
          <w:szCs w:val="21"/>
        </w:rPr>
        <w:t>投标报价为采购人指定地点的现场交货价，包括：</w:t>
      </w:r>
      <w:r w:rsidR="007E72B9" w:rsidRPr="007E72B9">
        <w:rPr>
          <w:rFonts w:ascii="宋体" w:eastAsia="宋体" w:hAnsi="宋体" w:cs="Times New Roman"/>
          <w:color w:val="000000"/>
          <w:szCs w:val="21"/>
        </w:rPr>
        <w:t>货款和安装调试费、服务费、验收费、税费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货物的标准附件、备品备件、专用工具的价格</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运输、装卸、调试、培训、技术支持、售后服务费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保险费和其他各项成本费用。</w:t>
      </w:r>
    </w:p>
    <w:p w14:paraId="0E889DF8" w14:textId="77777777" w:rsidR="00F32411" w:rsidRDefault="00F32411">
      <w:pPr>
        <w:spacing w:line="400" w:lineRule="exact"/>
        <w:rPr>
          <w:rFonts w:ascii="Times New Roman" w:eastAsia="宋体" w:hAnsi="Times New Roman" w:cs="Times New Roman"/>
          <w:color w:val="000000" w:themeColor="text1"/>
          <w:szCs w:val="24"/>
        </w:rPr>
      </w:pPr>
    </w:p>
    <w:p w14:paraId="2A20DC3B" w14:textId="77777777" w:rsidR="00F32411" w:rsidRDefault="00F32411">
      <w:pPr>
        <w:spacing w:line="400" w:lineRule="exact"/>
        <w:rPr>
          <w:rFonts w:ascii="Times New Roman" w:eastAsia="宋体" w:hAnsi="Times New Roman" w:cs="Times New Roman"/>
          <w:color w:val="000000" w:themeColor="text1"/>
          <w:szCs w:val="24"/>
        </w:rPr>
      </w:pPr>
    </w:p>
    <w:p w14:paraId="49AD928F" w14:textId="77777777" w:rsidR="00F32411" w:rsidRDefault="00F32411">
      <w:pPr>
        <w:spacing w:line="400" w:lineRule="exact"/>
        <w:rPr>
          <w:rFonts w:ascii="Times New Roman" w:eastAsia="宋体" w:hAnsi="Times New Roman" w:cs="Times New Roman"/>
          <w:color w:val="000000" w:themeColor="text1"/>
          <w:szCs w:val="24"/>
        </w:rPr>
      </w:pPr>
    </w:p>
    <w:p w14:paraId="22DC4A99"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投标人（盖章）：</w:t>
      </w:r>
      <w:r>
        <w:rPr>
          <w:rFonts w:ascii="宋体" w:eastAsia="宋体" w:hAnsi="宋体" w:cs="Times New Roman" w:hint="eastAsia"/>
          <w:color w:val="000000" w:themeColor="text1"/>
          <w:szCs w:val="21"/>
          <w:u w:val="single"/>
        </w:rPr>
        <w:t xml:space="preserve">                        </w:t>
      </w:r>
    </w:p>
    <w:p w14:paraId="78269078"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日期：</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7A8130F8" w14:textId="77777777" w:rsidR="00F32411" w:rsidRDefault="00F32411">
      <w:pPr>
        <w:rPr>
          <w:rFonts w:hint="eastAsia"/>
          <w:color w:val="000000" w:themeColor="text1"/>
        </w:rPr>
      </w:pPr>
    </w:p>
    <w:p w14:paraId="49409128" w14:textId="77777777" w:rsidR="00F32411" w:rsidRDefault="00F32411">
      <w:pPr>
        <w:snapToGrid w:val="0"/>
        <w:spacing w:before="50" w:after="50" w:line="360" w:lineRule="exact"/>
        <w:jc w:val="center"/>
        <w:rPr>
          <w:rFonts w:ascii="宋体" w:hAnsi="宋体" w:hint="eastAsia"/>
          <w:szCs w:val="21"/>
        </w:rPr>
      </w:pPr>
    </w:p>
    <w:sectPr w:rsidR="00F32411">
      <w:headerReference w:type="default" r:id="rId42"/>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C679" w14:textId="77777777" w:rsidR="008D47C3" w:rsidRDefault="008D47C3">
      <w:pPr>
        <w:rPr>
          <w:rFonts w:hint="eastAsia"/>
        </w:rPr>
      </w:pPr>
      <w:r>
        <w:separator/>
      </w:r>
    </w:p>
  </w:endnote>
  <w:endnote w:type="continuationSeparator" w:id="0">
    <w:p w14:paraId="371428DB" w14:textId="77777777" w:rsidR="008D47C3" w:rsidRDefault="008D47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2000000000000000000"/>
    <w:charset w:val="86"/>
    <w:family w:val="auto"/>
    <w:pitch w:val="variable"/>
    <w:sig w:usb0="A00002BF" w:usb1="38CF7CFA" w:usb2="00082016" w:usb3="00000000" w:csb0="00040001" w:csb1="00000000"/>
  </w:font>
  <w:font w:name="楷体_GB2312">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Adobe 仿宋 Std R">
    <w:charset w:val="86"/>
    <w:family w:val="roman"/>
    <w:pitch w:val="default"/>
    <w:sig w:usb0="00000001"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55945F6A" w14:textId="77777777" w:rsidR="00F32411" w:rsidRDefault="005E7209">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381D3E86" w14:textId="77777777" w:rsidR="00F32411" w:rsidRDefault="00F32411">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AA69" w14:textId="77777777" w:rsidR="008D47C3" w:rsidRDefault="008D47C3">
      <w:pPr>
        <w:rPr>
          <w:rFonts w:hint="eastAsia"/>
        </w:rPr>
      </w:pPr>
      <w:r>
        <w:separator/>
      </w:r>
    </w:p>
  </w:footnote>
  <w:footnote w:type="continuationSeparator" w:id="0">
    <w:p w14:paraId="26B4E15D" w14:textId="77777777" w:rsidR="008D47C3" w:rsidRDefault="008D47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5CCC" w14:textId="77777777" w:rsidR="00F32411" w:rsidRDefault="00F32411">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71F5" w14:textId="318660BF" w:rsidR="00F32411" w:rsidRDefault="005E7209">
    <w:pPr>
      <w:pStyle w:val="afa"/>
      <w:jc w:val="left"/>
      <w:rPr>
        <w:rFonts w:hint="eastAsia"/>
        <w:u w:val="single"/>
      </w:rPr>
    </w:pPr>
    <w:r>
      <w:rPr>
        <w:rFonts w:hint="eastAsia"/>
        <w:u w:val="single"/>
      </w:rPr>
      <w:t xml:space="preserve">钦州市政府采购中心                                          </w:t>
    </w:r>
    <w:bookmarkStart w:id="246" w:name="_Hlk224736410"/>
    <w:r w:rsidR="00BB6B3B" w:rsidRPr="00BB6B3B">
      <w:rPr>
        <w:rFonts w:hint="eastAsia"/>
        <w:u w:val="single"/>
      </w:rPr>
      <w:t>钦州市公安局警用执法船艇</w:t>
    </w:r>
    <w:bookmarkEnd w:id="246"/>
    <w:r>
      <w:rPr>
        <w:rFonts w:hint="eastAsia"/>
        <w:u w:val="single"/>
      </w:rPr>
      <w:t>(QZZC2026-G1-9900</w:t>
    </w:r>
    <w:r w:rsidR="00A05D49">
      <w:rPr>
        <w:rFonts w:hint="eastAsia"/>
        <w:u w:val="single"/>
      </w:rPr>
      <w:t>97</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FFEFC674"/>
    <w:multiLevelType w:val="singleLevel"/>
    <w:tmpl w:val="FFEFC674"/>
    <w:lvl w:ilvl="0">
      <w:start w:val="1"/>
      <w:numFmt w:val="decimal"/>
      <w:suff w:val="nothing"/>
      <w:lvlText w:val="（%1）"/>
      <w:lvlJc w:val="left"/>
      <w:pPr>
        <w:ind w:left="0" w:firstLine="0"/>
      </w:pPr>
    </w:lvl>
  </w:abstractNum>
  <w:abstractNum w:abstractNumId="6" w15:restartNumberingAfterBreak="0">
    <w:nsid w:val="2EBD370F"/>
    <w:multiLevelType w:val="multilevel"/>
    <w:tmpl w:val="2EBD370F"/>
    <w:lvl w:ilvl="0">
      <w:start w:val="1"/>
      <w:numFmt w:val="japaneseCounting"/>
      <w:lvlText w:val="第%1章"/>
      <w:lvlJc w:val="left"/>
      <w:pPr>
        <w:ind w:left="5835" w:hanging="1440"/>
      </w:pPr>
      <w:rPr>
        <w:sz w:val="44"/>
        <w:szCs w:val="30"/>
      </w:rPr>
    </w:lvl>
    <w:lvl w:ilvl="1">
      <w:start w:val="1"/>
      <w:numFmt w:val="lowerLetter"/>
      <w:lvlText w:val="%2)"/>
      <w:lvlJc w:val="left"/>
      <w:pPr>
        <w:ind w:left="2303" w:hanging="420"/>
      </w:pPr>
    </w:lvl>
    <w:lvl w:ilvl="2">
      <w:start w:val="1"/>
      <w:numFmt w:val="lowerRoman"/>
      <w:lvlText w:val="%3."/>
      <w:lvlJc w:val="right"/>
      <w:pPr>
        <w:ind w:left="2723" w:hanging="420"/>
      </w:pPr>
    </w:lvl>
    <w:lvl w:ilvl="3">
      <w:start w:val="1"/>
      <w:numFmt w:val="decimal"/>
      <w:lvlText w:val="%4."/>
      <w:lvlJc w:val="left"/>
      <w:pPr>
        <w:ind w:left="3143" w:hanging="420"/>
      </w:pPr>
    </w:lvl>
    <w:lvl w:ilvl="4">
      <w:start w:val="1"/>
      <w:numFmt w:val="lowerLetter"/>
      <w:lvlText w:val="%5)"/>
      <w:lvlJc w:val="left"/>
      <w:pPr>
        <w:ind w:left="3563" w:hanging="420"/>
      </w:pPr>
    </w:lvl>
    <w:lvl w:ilvl="5">
      <w:start w:val="1"/>
      <w:numFmt w:val="lowerRoman"/>
      <w:lvlText w:val="%6."/>
      <w:lvlJc w:val="right"/>
      <w:pPr>
        <w:ind w:left="3983" w:hanging="420"/>
      </w:pPr>
    </w:lvl>
    <w:lvl w:ilvl="6">
      <w:start w:val="1"/>
      <w:numFmt w:val="decimal"/>
      <w:lvlText w:val="%7."/>
      <w:lvlJc w:val="left"/>
      <w:pPr>
        <w:ind w:left="4403" w:hanging="420"/>
      </w:pPr>
    </w:lvl>
    <w:lvl w:ilvl="7">
      <w:start w:val="1"/>
      <w:numFmt w:val="lowerLetter"/>
      <w:lvlText w:val="%8)"/>
      <w:lvlJc w:val="left"/>
      <w:pPr>
        <w:ind w:left="4823" w:hanging="420"/>
      </w:pPr>
    </w:lvl>
    <w:lvl w:ilvl="8">
      <w:start w:val="1"/>
      <w:numFmt w:val="lowerRoman"/>
      <w:lvlText w:val="%9."/>
      <w:lvlJc w:val="right"/>
      <w:pPr>
        <w:ind w:left="5243" w:hanging="420"/>
      </w:pPr>
    </w:lvl>
  </w:abstractNum>
  <w:abstractNum w:abstractNumId="7" w15:restartNumberingAfterBreak="0">
    <w:nsid w:val="648872D7"/>
    <w:multiLevelType w:val="hybridMultilevel"/>
    <w:tmpl w:val="59709912"/>
    <w:lvl w:ilvl="0" w:tplc="9FF2816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0F6431"/>
    <w:multiLevelType w:val="singleLevel"/>
    <w:tmpl w:val="7A0F6431"/>
    <w:lvl w:ilvl="0">
      <w:start w:val="1"/>
      <w:numFmt w:val="decimal"/>
      <w:pStyle w:val="11111"/>
      <w:suff w:val="space"/>
      <w:lvlText w:val="%1."/>
      <w:lvlJc w:val="left"/>
      <w:pPr>
        <w:ind w:left="0" w:firstLine="0"/>
      </w:pPr>
    </w:lvl>
  </w:abstractNum>
  <w:num w:numId="1" w16cid:durableId="1389189405">
    <w:abstractNumId w:val="8"/>
    <w:lvlOverride w:ilvl="0">
      <w:startOverride w:val="1"/>
    </w:lvlOverride>
  </w:num>
  <w:num w:numId="2" w16cid:durableId="1328944578">
    <w:abstractNumId w:val="1"/>
    <w:lvlOverride w:ilvl="0">
      <w:startOverride w:val="1"/>
    </w:lvlOverride>
  </w:num>
  <w:num w:numId="3" w16cid:durableId="1647469321">
    <w:abstractNumId w:val="5"/>
    <w:lvlOverride w:ilvl="0">
      <w:startOverride w:val="1"/>
    </w:lvlOverride>
  </w:num>
  <w:num w:numId="4" w16cid:durableId="1210872635">
    <w:abstractNumId w:val="3"/>
    <w:lvlOverride w:ilvl="0">
      <w:startOverride w:val="2"/>
    </w:lvlOverride>
  </w:num>
  <w:num w:numId="5" w16cid:durableId="764305402">
    <w:abstractNumId w:val="2"/>
    <w:lvlOverride w:ilvl="0">
      <w:startOverride w:val="6"/>
    </w:lvlOverride>
  </w:num>
  <w:num w:numId="6" w16cid:durableId="2110661022">
    <w:abstractNumId w:val="0"/>
    <w:lvlOverride w:ilvl="0">
      <w:startOverride w:val="16"/>
    </w:lvlOverride>
  </w:num>
  <w:num w:numId="7" w16cid:durableId="1108548258">
    <w:abstractNumId w:val="4"/>
    <w:lvlOverride w:ilvl="0">
      <w:startOverride w:val="23"/>
    </w:lvlOverride>
  </w:num>
  <w:num w:numId="8" w16cid:durableId="1033918355">
    <w:abstractNumId w:val="6"/>
  </w:num>
  <w:num w:numId="9" w16cid:durableId="1347638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jZmE0Zjc2ZDA5NmE1NTQ4Yzk4Zjk0N2Y4YTlhMjQifQ=="/>
  </w:docVars>
  <w:rsids>
    <w:rsidRoot w:val="00327D23"/>
    <w:rsid w:val="00011A9A"/>
    <w:rsid w:val="000171F4"/>
    <w:rsid w:val="0002242F"/>
    <w:rsid w:val="000317BD"/>
    <w:rsid w:val="0003448A"/>
    <w:rsid w:val="00036F21"/>
    <w:rsid w:val="00040B9E"/>
    <w:rsid w:val="00042319"/>
    <w:rsid w:val="00043008"/>
    <w:rsid w:val="00051996"/>
    <w:rsid w:val="000555E0"/>
    <w:rsid w:val="00056D04"/>
    <w:rsid w:val="00061E12"/>
    <w:rsid w:val="00066AFB"/>
    <w:rsid w:val="000902C9"/>
    <w:rsid w:val="00095012"/>
    <w:rsid w:val="0009627B"/>
    <w:rsid w:val="000A5A01"/>
    <w:rsid w:val="000B01B3"/>
    <w:rsid w:val="000B55E4"/>
    <w:rsid w:val="000C5836"/>
    <w:rsid w:val="000D5F25"/>
    <w:rsid w:val="000E4D8F"/>
    <w:rsid w:val="000F416E"/>
    <w:rsid w:val="00102A88"/>
    <w:rsid w:val="0011053E"/>
    <w:rsid w:val="00110C52"/>
    <w:rsid w:val="001122A9"/>
    <w:rsid w:val="00123175"/>
    <w:rsid w:val="00126D9B"/>
    <w:rsid w:val="001273E7"/>
    <w:rsid w:val="001340C2"/>
    <w:rsid w:val="001453AB"/>
    <w:rsid w:val="0017633E"/>
    <w:rsid w:val="001811E2"/>
    <w:rsid w:val="00184CC9"/>
    <w:rsid w:val="00184DF6"/>
    <w:rsid w:val="001903CE"/>
    <w:rsid w:val="001A1DCB"/>
    <w:rsid w:val="001B230D"/>
    <w:rsid w:val="001B36FD"/>
    <w:rsid w:val="001B5759"/>
    <w:rsid w:val="001C6AD7"/>
    <w:rsid w:val="001D3925"/>
    <w:rsid w:val="001F32E9"/>
    <w:rsid w:val="001F596A"/>
    <w:rsid w:val="002007AB"/>
    <w:rsid w:val="00216F5C"/>
    <w:rsid w:val="00225031"/>
    <w:rsid w:val="00230F99"/>
    <w:rsid w:val="00231828"/>
    <w:rsid w:val="0023235B"/>
    <w:rsid w:val="002334C5"/>
    <w:rsid w:val="00256E35"/>
    <w:rsid w:val="002612F2"/>
    <w:rsid w:val="00261B52"/>
    <w:rsid w:val="002672FB"/>
    <w:rsid w:val="00280A41"/>
    <w:rsid w:val="0028530D"/>
    <w:rsid w:val="0028540B"/>
    <w:rsid w:val="00285425"/>
    <w:rsid w:val="00294158"/>
    <w:rsid w:val="002A3A17"/>
    <w:rsid w:val="002D1C4E"/>
    <w:rsid w:val="002F07A6"/>
    <w:rsid w:val="002F1A81"/>
    <w:rsid w:val="002F7859"/>
    <w:rsid w:val="00301F50"/>
    <w:rsid w:val="00307417"/>
    <w:rsid w:val="00310AA2"/>
    <w:rsid w:val="0031286D"/>
    <w:rsid w:val="003237B6"/>
    <w:rsid w:val="0032674D"/>
    <w:rsid w:val="00327D23"/>
    <w:rsid w:val="0033413C"/>
    <w:rsid w:val="00346052"/>
    <w:rsid w:val="00347A30"/>
    <w:rsid w:val="00347FE0"/>
    <w:rsid w:val="00363B1E"/>
    <w:rsid w:val="003665A9"/>
    <w:rsid w:val="00380C1F"/>
    <w:rsid w:val="00381D1A"/>
    <w:rsid w:val="00381F9C"/>
    <w:rsid w:val="00386607"/>
    <w:rsid w:val="003903A4"/>
    <w:rsid w:val="003A0815"/>
    <w:rsid w:val="003A63CC"/>
    <w:rsid w:val="003B4396"/>
    <w:rsid w:val="003B47D6"/>
    <w:rsid w:val="003B5919"/>
    <w:rsid w:val="003C1367"/>
    <w:rsid w:val="003C13B6"/>
    <w:rsid w:val="003D3E4C"/>
    <w:rsid w:val="003E5384"/>
    <w:rsid w:val="003E77C9"/>
    <w:rsid w:val="003F0CE1"/>
    <w:rsid w:val="003F6A56"/>
    <w:rsid w:val="003F7E14"/>
    <w:rsid w:val="004170DF"/>
    <w:rsid w:val="004214C9"/>
    <w:rsid w:val="00427067"/>
    <w:rsid w:val="00433701"/>
    <w:rsid w:val="004450CE"/>
    <w:rsid w:val="00446DCF"/>
    <w:rsid w:val="00450024"/>
    <w:rsid w:val="00474A15"/>
    <w:rsid w:val="00475C60"/>
    <w:rsid w:val="004806E8"/>
    <w:rsid w:val="004847E2"/>
    <w:rsid w:val="004A13F6"/>
    <w:rsid w:val="004A2F83"/>
    <w:rsid w:val="004B0B7A"/>
    <w:rsid w:val="004C419D"/>
    <w:rsid w:val="004E30B2"/>
    <w:rsid w:val="004E7244"/>
    <w:rsid w:val="004E7F03"/>
    <w:rsid w:val="00517EC4"/>
    <w:rsid w:val="00532CBE"/>
    <w:rsid w:val="00534E92"/>
    <w:rsid w:val="00535366"/>
    <w:rsid w:val="00542167"/>
    <w:rsid w:val="00557033"/>
    <w:rsid w:val="0055781B"/>
    <w:rsid w:val="00571FD9"/>
    <w:rsid w:val="00583C78"/>
    <w:rsid w:val="00586929"/>
    <w:rsid w:val="00587A0C"/>
    <w:rsid w:val="005A6F96"/>
    <w:rsid w:val="005B08E4"/>
    <w:rsid w:val="005B1943"/>
    <w:rsid w:val="005B7909"/>
    <w:rsid w:val="005C2D8C"/>
    <w:rsid w:val="005D3C13"/>
    <w:rsid w:val="005E187E"/>
    <w:rsid w:val="005E7209"/>
    <w:rsid w:val="005F184D"/>
    <w:rsid w:val="005F68A7"/>
    <w:rsid w:val="00600D16"/>
    <w:rsid w:val="006146C4"/>
    <w:rsid w:val="00634834"/>
    <w:rsid w:val="006358C6"/>
    <w:rsid w:val="00640D33"/>
    <w:rsid w:val="00663C0D"/>
    <w:rsid w:val="0066646B"/>
    <w:rsid w:val="0069023D"/>
    <w:rsid w:val="00691CBE"/>
    <w:rsid w:val="006A4E63"/>
    <w:rsid w:val="006A7884"/>
    <w:rsid w:val="006B5C2C"/>
    <w:rsid w:val="006B684B"/>
    <w:rsid w:val="006C3096"/>
    <w:rsid w:val="006C7AA4"/>
    <w:rsid w:val="006E4509"/>
    <w:rsid w:val="006F31B5"/>
    <w:rsid w:val="006F433C"/>
    <w:rsid w:val="007002B0"/>
    <w:rsid w:val="00702578"/>
    <w:rsid w:val="00702CA3"/>
    <w:rsid w:val="00706824"/>
    <w:rsid w:val="00730047"/>
    <w:rsid w:val="00736904"/>
    <w:rsid w:val="00740061"/>
    <w:rsid w:val="00741391"/>
    <w:rsid w:val="007450A9"/>
    <w:rsid w:val="0076169E"/>
    <w:rsid w:val="00761C80"/>
    <w:rsid w:val="00767774"/>
    <w:rsid w:val="0077173E"/>
    <w:rsid w:val="00773852"/>
    <w:rsid w:val="00773C17"/>
    <w:rsid w:val="00774362"/>
    <w:rsid w:val="0077792D"/>
    <w:rsid w:val="00785D99"/>
    <w:rsid w:val="0079339F"/>
    <w:rsid w:val="007A4EBA"/>
    <w:rsid w:val="007C02F0"/>
    <w:rsid w:val="007C51BB"/>
    <w:rsid w:val="007E010F"/>
    <w:rsid w:val="007E72B9"/>
    <w:rsid w:val="007E7602"/>
    <w:rsid w:val="00803ED7"/>
    <w:rsid w:val="0080646E"/>
    <w:rsid w:val="00811191"/>
    <w:rsid w:val="0083009C"/>
    <w:rsid w:val="00830252"/>
    <w:rsid w:val="00831DF8"/>
    <w:rsid w:val="00835CAA"/>
    <w:rsid w:val="00842CA6"/>
    <w:rsid w:val="00851A1A"/>
    <w:rsid w:val="00851C18"/>
    <w:rsid w:val="00887F22"/>
    <w:rsid w:val="00895174"/>
    <w:rsid w:val="008A5A33"/>
    <w:rsid w:val="008A5CE9"/>
    <w:rsid w:val="008A64E0"/>
    <w:rsid w:val="008A78B7"/>
    <w:rsid w:val="008B6304"/>
    <w:rsid w:val="008C0643"/>
    <w:rsid w:val="008C192B"/>
    <w:rsid w:val="008C5D9A"/>
    <w:rsid w:val="008C6CD3"/>
    <w:rsid w:val="008D22D9"/>
    <w:rsid w:val="008D47C3"/>
    <w:rsid w:val="008E2AB5"/>
    <w:rsid w:val="008E33A6"/>
    <w:rsid w:val="008F1787"/>
    <w:rsid w:val="0090594D"/>
    <w:rsid w:val="00914701"/>
    <w:rsid w:val="00921466"/>
    <w:rsid w:val="00927B34"/>
    <w:rsid w:val="0093241E"/>
    <w:rsid w:val="00935364"/>
    <w:rsid w:val="009371FD"/>
    <w:rsid w:val="00943E36"/>
    <w:rsid w:val="00945A6A"/>
    <w:rsid w:val="00953ECA"/>
    <w:rsid w:val="00954968"/>
    <w:rsid w:val="00956A46"/>
    <w:rsid w:val="00957BA2"/>
    <w:rsid w:val="00960CCA"/>
    <w:rsid w:val="00964495"/>
    <w:rsid w:val="00975036"/>
    <w:rsid w:val="00975752"/>
    <w:rsid w:val="009867A0"/>
    <w:rsid w:val="00993C34"/>
    <w:rsid w:val="009B4A06"/>
    <w:rsid w:val="009C511E"/>
    <w:rsid w:val="009D3EB2"/>
    <w:rsid w:val="009E168D"/>
    <w:rsid w:val="009E588A"/>
    <w:rsid w:val="009F0B33"/>
    <w:rsid w:val="009F54D0"/>
    <w:rsid w:val="009F6247"/>
    <w:rsid w:val="00A05D49"/>
    <w:rsid w:val="00A06B87"/>
    <w:rsid w:val="00A06C73"/>
    <w:rsid w:val="00A23596"/>
    <w:rsid w:val="00A26A78"/>
    <w:rsid w:val="00A352B9"/>
    <w:rsid w:val="00A35FB9"/>
    <w:rsid w:val="00A434C0"/>
    <w:rsid w:val="00A4610F"/>
    <w:rsid w:val="00A551A9"/>
    <w:rsid w:val="00A61C3C"/>
    <w:rsid w:val="00A61E6B"/>
    <w:rsid w:val="00A66520"/>
    <w:rsid w:val="00A714AD"/>
    <w:rsid w:val="00A72745"/>
    <w:rsid w:val="00A93455"/>
    <w:rsid w:val="00A96BA3"/>
    <w:rsid w:val="00AB1141"/>
    <w:rsid w:val="00AB5280"/>
    <w:rsid w:val="00AC45E3"/>
    <w:rsid w:val="00AE5FCA"/>
    <w:rsid w:val="00AF0A5E"/>
    <w:rsid w:val="00B07636"/>
    <w:rsid w:val="00B211C5"/>
    <w:rsid w:val="00B259C0"/>
    <w:rsid w:val="00B4318C"/>
    <w:rsid w:val="00B52EA7"/>
    <w:rsid w:val="00B74AD7"/>
    <w:rsid w:val="00B8219E"/>
    <w:rsid w:val="00B9620E"/>
    <w:rsid w:val="00B96732"/>
    <w:rsid w:val="00B96D05"/>
    <w:rsid w:val="00BB399E"/>
    <w:rsid w:val="00BB593A"/>
    <w:rsid w:val="00BB6B3B"/>
    <w:rsid w:val="00BC198A"/>
    <w:rsid w:val="00BC2573"/>
    <w:rsid w:val="00BD3939"/>
    <w:rsid w:val="00BE21D8"/>
    <w:rsid w:val="00BF2356"/>
    <w:rsid w:val="00BF3D27"/>
    <w:rsid w:val="00BF6193"/>
    <w:rsid w:val="00BF714F"/>
    <w:rsid w:val="00C01964"/>
    <w:rsid w:val="00C12D34"/>
    <w:rsid w:val="00C25153"/>
    <w:rsid w:val="00C45BDF"/>
    <w:rsid w:val="00C518F0"/>
    <w:rsid w:val="00C57120"/>
    <w:rsid w:val="00C576B0"/>
    <w:rsid w:val="00C61424"/>
    <w:rsid w:val="00C66219"/>
    <w:rsid w:val="00C6746F"/>
    <w:rsid w:val="00C757AB"/>
    <w:rsid w:val="00C950F0"/>
    <w:rsid w:val="00C9759E"/>
    <w:rsid w:val="00CA582D"/>
    <w:rsid w:val="00CA5A17"/>
    <w:rsid w:val="00CB3556"/>
    <w:rsid w:val="00CE43D2"/>
    <w:rsid w:val="00CE699C"/>
    <w:rsid w:val="00D11298"/>
    <w:rsid w:val="00D17394"/>
    <w:rsid w:val="00D236B4"/>
    <w:rsid w:val="00D244BC"/>
    <w:rsid w:val="00D31F70"/>
    <w:rsid w:val="00D3734F"/>
    <w:rsid w:val="00D4047E"/>
    <w:rsid w:val="00D466FE"/>
    <w:rsid w:val="00D529B8"/>
    <w:rsid w:val="00D7075D"/>
    <w:rsid w:val="00D70C64"/>
    <w:rsid w:val="00D77BD2"/>
    <w:rsid w:val="00D820F0"/>
    <w:rsid w:val="00D8492D"/>
    <w:rsid w:val="00D978DF"/>
    <w:rsid w:val="00DA0BB3"/>
    <w:rsid w:val="00DA5247"/>
    <w:rsid w:val="00DB1056"/>
    <w:rsid w:val="00DC15D8"/>
    <w:rsid w:val="00DC4E29"/>
    <w:rsid w:val="00DC571B"/>
    <w:rsid w:val="00DD12EE"/>
    <w:rsid w:val="00DE323C"/>
    <w:rsid w:val="00DE410E"/>
    <w:rsid w:val="00DE56AD"/>
    <w:rsid w:val="00DE7F56"/>
    <w:rsid w:val="00E0072D"/>
    <w:rsid w:val="00E1283E"/>
    <w:rsid w:val="00E23EEF"/>
    <w:rsid w:val="00E24921"/>
    <w:rsid w:val="00E275C7"/>
    <w:rsid w:val="00E35CBE"/>
    <w:rsid w:val="00E44FB2"/>
    <w:rsid w:val="00E456E6"/>
    <w:rsid w:val="00E57009"/>
    <w:rsid w:val="00E77472"/>
    <w:rsid w:val="00E813F4"/>
    <w:rsid w:val="00E823FE"/>
    <w:rsid w:val="00EA6082"/>
    <w:rsid w:val="00EA65AB"/>
    <w:rsid w:val="00EB3B48"/>
    <w:rsid w:val="00EC3769"/>
    <w:rsid w:val="00ED22EC"/>
    <w:rsid w:val="00ED375E"/>
    <w:rsid w:val="00EE62FD"/>
    <w:rsid w:val="00EE6702"/>
    <w:rsid w:val="00EE7E2E"/>
    <w:rsid w:val="00EF0B75"/>
    <w:rsid w:val="00EF5AE9"/>
    <w:rsid w:val="00F06794"/>
    <w:rsid w:val="00F06F9F"/>
    <w:rsid w:val="00F10FE3"/>
    <w:rsid w:val="00F13963"/>
    <w:rsid w:val="00F14227"/>
    <w:rsid w:val="00F14E3B"/>
    <w:rsid w:val="00F15417"/>
    <w:rsid w:val="00F24DB0"/>
    <w:rsid w:val="00F32411"/>
    <w:rsid w:val="00F36839"/>
    <w:rsid w:val="00F37B8D"/>
    <w:rsid w:val="00F446B0"/>
    <w:rsid w:val="00F45813"/>
    <w:rsid w:val="00F51878"/>
    <w:rsid w:val="00F57440"/>
    <w:rsid w:val="00F613F9"/>
    <w:rsid w:val="00F82660"/>
    <w:rsid w:val="00F83060"/>
    <w:rsid w:val="00F849F8"/>
    <w:rsid w:val="00F85D7A"/>
    <w:rsid w:val="00F917CE"/>
    <w:rsid w:val="00F936F3"/>
    <w:rsid w:val="00FA0062"/>
    <w:rsid w:val="00FB1D48"/>
    <w:rsid w:val="00FB3111"/>
    <w:rsid w:val="00FB6B43"/>
    <w:rsid w:val="00FC4309"/>
    <w:rsid w:val="00FC5FE6"/>
    <w:rsid w:val="00FD23CC"/>
    <w:rsid w:val="00FD53EE"/>
    <w:rsid w:val="00FE4A1A"/>
    <w:rsid w:val="00FF16CB"/>
    <w:rsid w:val="00FF2AF7"/>
    <w:rsid w:val="00FF438D"/>
    <w:rsid w:val="04310E7B"/>
    <w:rsid w:val="0DAC3A3B"/>
    <w:rsid w:val="116B6028"/>
    <w:rsid w:val="16795C6E"/>
    <w:rsid w:val="1A4A0E7B"/>
    <w:rsid w:val="27B30E28"/>
    <w:rsid w:val="28AE68C8"/>
    <w:rsid w:val="2C451D2D"/>
    <w:rsid w:val="2E54468B"/>
    <w:rsid w:val="32600E43"/>
    <w:rsid w:val="3FD36BB7"/>
    <w:rsid w:val="403C2C3B"/>
    <w:rsid w:val="4D41316B"/>
    <w:rsid w:val="5E79096C"/>
    <w:rsid w:val="6B937C23"/>
    <w:rsid w:val="6E2D3429"/>
    <w:rsid w:val="72AB72EF"/>
    <w:rsid w:val="7385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7F463C"/>
  <w15:docId w15:val="{C72FEEA0-B9FA-4AC1-B7A0-BF014A7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semiHidden="1" w:unhideWhenUsed="1" w:qFormat="1"/>
    <w:lsdException w:name="Normal Indent" w:uiPriority="0" w:unhideWhenUsed="1"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uiPriority="0" w:unhideWhenUsed="1" w:qFormat="1"/>
    <w:lsdException w:name="endnote text" w:unhideWhenUsed="1" w:qFormat="1"/>
    <w:lsdException w:name="table of authorities" w:semiHidden="1" w:uiPriority="0" w:unhideWhenUsed="1" w:qFormat="1"/>
    <w:lsdException w:name="macro" w:semiHidden="1" w:unhideWhenUsed="1"/>
    <w:lsdException w:name="toa heading" w:semiHidden="1" w:unhideWhenUsed="1"/>
    <w:lsdException w:name="List" w:unhideWhenUsed="1" w:qFormat="1"/>
    <w:lsdException w:name="List Bullet" w:semiHidden="1" w:unhideWhenUsed="1"/>
    <w:lsdException w:name="List Number" w:unhideWhenUsed="1"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unhideWhenUsed="1" w:qFormat="1"/>
    <w:lsdException w:name="Body Text Indent 2" w:unhideWhenUsed="1" w:qFormat="1"/>
    <w:lsdException w:name="Body Text Indent 3" w:unhideWhenUsed="1" w:qFormat="1"/>
    <w:lsdException w:name="Block Text" w:semiHidden="1" w:unhideWhenUsed="1"/>
    <w:lsdException w:name="Hyperlink" w:uiPriority="0" w:unhideWhenUsed="1"/>
    <w:lsdException w:name="FollowedHyperlink" w:uiPriority="0" w:unhideWhenUsed="1" w:qFormat="1"/>
    <w:lsdException w:name="Strong" w:uiPriority="22" w:qFormat="1"/>
    <w:lsdException w:name="Emphasis" w:uiPriority="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uiPriority w:val="9"/>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unhideWhenUsed/>
    <w:qFormat/>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semiHidden/>
    <w:unhideWhenUsed/>
    <w:qFormat/>
    <w:pPr>
      <w:ind w:leftChars="200" w:left="420"/>
    </w:pPr>
    <w:rPr>
      <w:szCs w:val="24"/>
    </w:rPr>
  </w:style>
  <w:style w:type="paragraph" w:styleId="a7">
    <w:name w:val="List Number"/>
    <w:basedOn w:val="a"/>
    <w:uiPriority w:val="99"/>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unhideWhenUsed/>
    <w:qFormat/>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unhideWhenUsed/>
    <w:qFormat/>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unhideWhenUsed/>
    <w:qFormat/>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iPriority w:val="99"/>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unhideWhenUsed/>
    <w:qFormat/>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unhideWhenUsed/>
    <w:qFormat/>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unhideWhenUsed/>
    <w:qFormat/>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nhideWhenUsed/>
    <w:qFormat/>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unhideWhenUsed/>
    <w:qFormat/>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unhideWhenUsed/>
    <w:qFormat/>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unhideWhenUsed/>
    <w:qFormat/>
    <w:pPr>
      <w:spacing w:after="120" w:line="400" w:lineRule="exact"/>
      <w:ind w:leftChars="200" w:left="420" w:firstLineChars="200" w:firstLine="200"/>
    </w:pPr>
    <w:rPr>
      <w:rFonts w:ascii="Times New Roman" w:eastAsia="宋体" w:hAnsi="Times New Roman" w:cs="Times New Roman"/>
      <w:sz w:val="16"/>
      <w:szCs w:val="16"/>
    </w:rPr>
  </w:style>
  <w:style w:type="paragraph" w:styleId="TOC2">
    <w:name w:val="toc 2"/>
    <w:basedOn w:val="a"/>
    <w:next w:val="a"/>
    <w:uiPriority w:val="39"/>
    <w:qFormat/>
    <w:pPr>
      <w:spacing w:line="400" w:lineRule="exact"/>
      <w:ind w:leftChars="200" w:left="420" w:firstLineChars="200" w:firstLine="200"/>
    </w:pPr>
    <w:rPr>
      <w:rFonts w:ascii="Times New Roman" w:eastAsia="宋体" w:hAnsi="Times New Roman" w:cs="Times New Roman"/>
      <w:szCs w:val="24"/>
    </w:rPr>
  </w:style>
  <w:style w:type="paragraph" w:styleId="TOC9">
    <w:name w:val="toc 9"/>
    <w:basedOn w:val="a"/>
    <w:next w:val="a"/>
    <w:uiPriority w:val="99"/>
    <w:semiHidden/>
    <w:unhideWhenUsed/>
    <w:qFormat/>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unhideWhenUsed/>
    <w:qFormat/>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unhideWhenUsed/>
    <w:qFormat/>
    <w:rPr>
      <w:b/>
      <w:bCs/>
    </w:rPr>
  </w:style>
  <w:style w:type="paragraph" w:styleId="26">
    <w:name w:val="Body Text First Indent 2"/>
    <w:basedOn w:val="a"/>
    <w:link w:val="27"/>
    <w:qFormat/>
    <w:pPr>
      <w:spacing w:after="120" w:line="400" w:lineRule="exact"/>
      <w:ind w:leftChars="200" w:left="420" w:firstLineChars="200" w:firstLine="420"/>
    </w:pPr>
    <w:rPr>
      <w:rFonts w:ascii="Times New Roman" w:eastAsia="宋体" w:hAnsi="Times New Roman" w:cs="Times New Roman"/>
      <w:szCs w:val="24"/>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endnote reference"/>
    <w:unhideWhenUsed/>
    <w:qFormat/>
    <w:rPr>
      <w:vertAlign w:val="superscript"/>
    </w:rPr>
  </w:style>
  <w:style w:type="character" w:styleId="affa">
    <w:name w:val="page number"/>
    <w:qFormat/>
  </w:style>
  <w:style w:type="character" w:styleId="affb">
    <w:name w:val="FollowedHyperlink"/>
    <w:unhideWhenUsed/>
    <w:qFormat/>
    <w:rPr>
      <w:color w:val="800080"/>
      <w:u w:val="single"/>
    </w:rPr>
  </w:style>
  <w:style w:type="character" w:styleId="affc">
    <w:name w:val="Emphasis"/>
    <w:qFormat/>
    <w:rPr>
      <w:color w:val="CC0033"/>
    </w:rPr>
  </w:style>
  <w:style w:type="character" w:styleId="affd">
    <w:name w:val="Hyperlink"/>
    <w:unhideWhenUsed/>
    <w:rPr>
      <w:color w:val="0000FF"/>
      <w:u w:val="single"/>
    </w:rPr>
  </w:style>
  <w:style w:type="character" w:styleId="affe">
    <w:name w:val="annotation reference"/>
    <w:uiPriority w:val="99"/>
    <w:unhideWhenUsed/>
    <w:qFormat/>
    <w:rPr>
      <w:sz w:val="21"/>
      <w:szCs w:val="21"/>
    </w:rPr>
  </w:style>
  <w:style w:type="character" w:styleId="afff">
    <w:name w:val="footnote reference"/>
    <w:unhideWhenUsed/>
    <w:qFormat/>
    <w:rPr>
      <w:vertAlign w:val="superscript"/>
    </w:rPr>
  </w:style>
  <w:style w:type="character" w:customStyle="1" w:styleId="afb">
    <w:name w:val="页眉 字符"/>
    <w:basedOn w:val="a1"/>
    <w:link w:val="afa"/>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uiPriority w:val="9"/>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sz w:val="28"/>
      <w:szCs w:val="24"/>
    </w:rPr>
  </w:style>
  <w:style w:type="character" w:customStyle="1" w:styleId="60">
    <w:name w:val="标题 6 字符"/>
    <w:basedOn w:val="a1"/>
    <w:link w:val="6"/>
    <w:qFormat/>
    <w:rPr>
      <w:rFonts w:ascii="Arial" w:eastAsia="黑体" w:hAnsi="Arial" w:cs="Times New Roman"/>
      <w:b/>
      <w:sz w:val="24"/>
      <w:szCs w:val="24"/>
    </w:rPr>
  </w:style>
  <w:style w:type="character" w:customStyle="1" w:styleId="70">
    <w:name w:val="标题 7 字符"/>
    <w:basedOn w:val="a1"/>
    <w:link w:val="7"/>
    <w:uiPriority w:val="99"/>
    <w:qFormat/>
    <w:rPr>
      <w:rFonts w:ascii="Times New Roman" w:eastAsia="宋体" w:hAnsi="Times New Roman" w:cs="Times New Roman"/>
      <w:b/>
      <w:sz w:val="24"/>
      <w:szCs w:val="24"/>
    </w:rPr>
  </w:style>
  <w:style w:type="character" w:customStyle="1" w:styleId="80">
    <w:name w:val="标题 8 字符"/>
    <w:basedOn w:val="a1"/>
    <w:link w:val="8"/>
    <w:uiPriority w:val="99"/>
    <w:qFormat/>
    <w:rPr>
      <w:rFonts w:ascii="Arial" w:eastAsia="黑体" w:hAnsi="Arial" w:cs="Times New Roman"/>
      <w:sz w:val="24"/>
      <w:szCs w:val="24"/>
    </w:rPr>
  </w:style>
  <w:style w:type="character" w:customStyle="1" w:styleId="90">
    <w:name w:val="标题 9 字符"/>
    <w:basedOn w:val="a1"/>
    <w:link w:val="9"/>
    <w:uiPriority w:val="99"/>
    <w:qFormat/>
    <w:rPr>
      <w:rFonts w:ascii="Arial" w:eastAsia="黑体" w:hAnsi="Arial" w:cs="Times New Roman"/>
      <w:szCs w:val="24"/>
    </w:rPr>
  </w:style>
  <w:style w:type="character" w:customStyle="1" w:styleId="HTML0">
    <w:name w:val="HTML 预设格式 字符"/>
    <w:basedOn w:val="a1"/>
    <w:link w:val="HTML"/>
    <w:qFormat/>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uiPriority w:val="39"/>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qFormat/>
    <w:locked/>
    <w:rPr>
      <w:rFonts w:ascii="Times New Roman" w:eastAsia="宋体" w:hAnsi="Times New Roman" w:cs="Times New Roman"/>
      <w:szCs w:val="20"/>
    </w:rPr>
  </w:style>
  <w:style w:type="character" w:customStyle="1" w:styleId="aff0">
    <w:name w:val="脚注文本 字符"/>
    <w:basedOn w:val="a1"/>
    <w:link w:val="aff"/>
    <w:uiPriority w:val="99"/>
    <w:qFormat/>
    <w:rPr>
      <w:rFonts w:ascii="Arial" w:eastAsia="宋体" w:hAnsi="Arial" w:cs="Arial"/>
      <w:kern w:val="0"/>
      <w:sz w:val="18"/>
      <w:szCs w:val="18"/>
    </w:rPr>
  </w:style>
  <w:style w:type="character" w:customStyle="1" w:styleId="ac">
    <w:name w:val="批注文字 字符"/>
    <w:basedOn w:val="a1"/>
    <w:link w:val="ab"/>
    <w:qFormat/>
    <w:rPr>
      <w:rFonts w:ascii="Times New Roman" w:eastAsia="宋体" w:hAnsi="Times New Roman" w:cs="Times New Roman"/>
      <w:szCs w:val="24"/>
    </w:rPr>
  </w:style>
  <w:style w:type="character" w:customStyle="1" w:styleId="af5">
    <w:name w:val="尾注文本 字符"/>
    <w:basedOn w:val="a1"/>
    <w:link w:val="af4"/>
    <w:uiPriority w:val="99"/>
    <w:qFormat/>
    <w:rPr>
      <w:rFonts w:ascii="微软雅黑" w:eastAsia="微软雅黑" w:hAnsi="微软雅黑" w:cs="Times New Roman"/>
      <w:kern w:val="0"/>
      <w:sz w:val="20"/>
      <w:szCs w:val="20"/>
    </w:rPr>
  </w:style>
  <w:style w:type="character" w:customStyle="1" w:styleId="a6">
    <w:name w:val="引文目录 字符"/>
    <w:link w:val="a5"/>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qFormat/>
    <w:rPr>
      <w:rFonts w:ascii="Times New Roman" w:eastAsia="宋体" w:hAnsi="Times New Roman" w:cs="Times New Roman"/>
      <w:sz w:val="24"/>
      <w:szCs w:val="24"/>
    </w:rPr>
  </w:style>
  <w:style w:type="character" w:customStyle="1" w:styleId="af0">
    <w:name w:val="正文文本缩进 字符"/>
    <w:basedOn w:val="a1"/>
    <w:link w:val="af"/>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qFormat/>
    <w:rPr>
      <w:rFonts w:ascii="宋体" w:eastAsia="宋体" w:hAnsi="Courier New" w:cs="Courier New"/>
      <w:szCs w:val="21"/>
    </w:rPr>
  </w:style>
  <w:style w:type="character" w:customStyle="1" w:styleId="25">
    <w:name w:val="正文文本 2 字符"/>
    <w:basedOn w:val="a1"/>
    <w:link w:val="24"/>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b/>
      <w:bCs/>
      <w:sz w:val="24"/>
      <w:szCs w:val="24"/>
    </w:rPr>
  </w:style>
  <w:style w:type="character" w:customStyle="1" w:styleId="23">
    <w:name w:val="正文文本缩进 2 字符"/>
    <w:basedOn w:val="a1"/>
    <w:link w:val="22"/>
    <w:uiPriority w:val="99"/>
    <w:rPr>
      <w:rFonts w:ascii="Times New Roman" w:eastAsia="宋体" w:hAnsi="Times New Roman" w:cs="Times New Roman"/>
      <w:sz w:val="32"/>
      <w:szCs w:val="20"/>
    </w:rPr>
  </w:style>
  <w:style w:type="character" w:customStyle="1" w:styleId="35">
    <w:name w:val="正文文本缩进 3 字符"/>
    <w:basedOn w:val="a1"/>
    <w:link w:val="34"/>
    <w:uiPriority w:val="99"/>
    <w:qFormat/>
    <w:rPr>
      <w:rFonts w:ascii="Times New Roman" w:eastAsia="宋体" w:hAnsi="Times New Roman" w:cs="Times New Roman"/>
      <w:sz w:val="16"/>
      <w:szCs w:val="16"/>
    </w:rPr>
  </w:style>
  <w:style w:type="character" w:customStyle="1" w:styleId="aa">
    <w:name w:val="文档结构图 字符"/>
    <w:basedOn w:val="a1"/>
    <w:link w:val="a9"/>
    <w:uiPriority w:val="99"/>
    <w:qFormat/>
    <w:rPr>
      <w:rFonts w:ascii="Times New Roman" w:eastAsia="宋体" w:hAnsi="Times New Roman" w:cs="Times New Roman"/>
      <w:szCs w:val="24"/>
      <w:shd w:val="clear" w:color="auto" w:fill="000080"/>
    </w:rPr>
  </w:style>
  <w:style w:type="character" w:customStyle="1" w:styleId="11">
    <w:name w:val="纯文本 字符1"/>
    <w:link w:val="af1"/>
    <w:uiPriority w:val="99"/>
    <w:qFormat/>
    <w:locked/>
    <w:rPr>
      <w:rFonts w:ascii="宋体" w:eastAsia="宋体" w:hAnsi="Courier New" w:cs="Courier New"/>
      <w:szCs w:val="21"/>
    </w:rPr>
  </w:style>
  <w:style w:type="character" w:customStyle="1" w:styleId="afff0">
    <w:name w:val="纯文本 字符"/>
    <w:basedOn w:val="a1"/>
    <w:qFormat/>
    <w:rPr>
      <w:rFonts w:asciiTheme="minorEastAsia" w:hAnsi="Courier New" w:cs="Courier New"/>
    </w:rPr>
  </w:style>
  <w:style w:type="character" w:customStyle="1" w:styleId="aff5">
    <w:name w:val="批注主题 字符"/>
    <w:basedOn w:val="ac"/>
    <w:link w:val="aff4"/>
    <w:uiPriority w:val="99"/>
    <w:qFormat/>
    <w:rPr>
      <w:rFonts w:ascii="Times New Roman" w:eastAsia="宋体" w:hAnsi="Times New Roman" w:cs="Times New Roman"/>
      <w:b/>
      <w:bCs/>
      <w:szCs w:val="24"/>
    </w:rPr>
  </w:style>
  <w:style w:type="character" w:customStyle="1" w:styleId="af7">
    <w:name w:val="批注框文本 字符"/>
    <w:basedOn w:val="a1"/>
    <w:link w:val="af6"/>
    <w:qFormat/>
    <w:rPr>
      <w:rFonts w:ascii="Times New Roman" w:eastAsia="宋体" w:hAnsi="Times New Roman" w:cs="Times New Roman"/>
      <w:sz w:val="18"/>
      <w:szCs w:val="18"/>
    </w:rPr>
  </w:style>
  <w:style w:type="character" w:customStyle="1" w:styleId="afff1">
    <w:name w:val="列表段落 字符"/>
    <w:link w:val="afff2"/>
    <w:qFormat/>
    <w:locked/>
    <w:rPr>
      <w:szCs w:val="24"/>
    </w:rPr>
  </w:style>
  <w:style w:type="paragraph" w:styleId="afff2">
    <w:name w:val="List Paragraph"/>
    <w:basedOn w:val="a"/>
    <w:link w:val="afff1"/>
    <w:qFormat/>
    <w:pPr>
      <w:ind w:firstLineChars="200" w:firstLine="420"/>
    </w:pPr>
    <w:rPr>
      <w:szCs w:val="24"/>
    </w:rPr>
  </w:style>
  <w:style w:type="paragraph" w:customStyle="1" w:styleId="14">
    <w:name w:val="列表段落1"/>
    <w:basedOn w:val="a"/>
    <w:next w:val="afff2"/>
    <w:uiPriority w:val="34"/>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qFormat/>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qFormat/>
    <w:locked/>
    <w:rPr>
      <w:rFonts w:ascii="Arial" w:eastAsia="黑体" w:hAnsi="Arial" w:cs="Arial"/>
      <w:b/>
      <w:bCs/>
      <w:color w:val="000000"/>
      <w:sz w:val="30"/>
      <w:szCs w:val="30"/>
    </w:rPr>
  </w:style>
  <w:style w:type="paragraph" w:customStyle="1" w:styleId="GTA2">
    <w:name w:val="GTA标题2"/>
    <w:basedOn w:val="2"/>
    <w:link w:val="GTA2CharChar"/>
    <w:qFormat/>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qFormat/>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qFormat/>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qFormat/>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qFormat/>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3">
    <w:name w:val="无间隔字符"/>
    <w:link w:val="16"/>
    <w:uiPriority w:val="99"/>
    <w:locked/>
    <w:rPr>
      <w:rFonts w:ascii="Cambria" w:hAnsi="Cambria"/>
    </w:rPr>
  </w:style>
  <w:style w:type="paragraph" w:customStyle="1" w:styleId="16">
    <w:name w:val="无间隔1"/>
    <w:link w:val="afff3"/>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qFormat/>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qFormat/>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qFormat/>
    <w:locked/>
    <w:rPr>
      <w:rFonts w:ascii="宋体" w:eastAsia="仿宋_GB2312" w:hAnsi="宋体"/>
      <w:b/>
      <w:bCs/>
      <w:kern w:val="44"/>
      <w:sz w:val="36"/>
      <w:szCs w:val="44"/>
    </w:rPr>
  </w:style>
  <w:style w:type="paragraph" w:customStyle="1" w:styleId="1ji">
    <w:name w:val="1ji"/>
    <w:basedOn w:val="1"/>
    <w:link w:val="1jiChar"/>
    <w:qFormat/>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qFormat/>
    <w:locked/>
    <w:rPr>
      <w:rFonts w:ascii="Calibri" w:hAnsi="Calibri" w:cs="Calibri"/>
    </w:rPr>
  </w:style>
  <w:style w:type="paragraph" w:customStyle="1" w:styleId="17">
    <w:name w:val="列出段落1"/>
    <w:basedOn w:val="a"/>
    <w:link w:val="ListParagraphChar"/>
    <w:qFormat/>
    <w:pPr>
      <w:spacing w:line="400" w:lineRule="exact"/>
      <w:ind w:firstLineChars="200" w:firstLine="420"/>
    </w:pPr>
    <w:rPr>
      <w:rFonts w:ascii="Calibri" w:hAnsi="Calibri" w:cs="Calibri"/>
    </w:rPr>
  </w:style>
  <w:style w:type="character" w:customStyle="1" w:styleId="afff4">
    <w:name w:val="明显引用字符"/>
    <w:link w:val="18"/>
    <w:locked/>
    <w:rPr>
      <w:rFonts w:ascii="Arial" w:hAnsi="Arial" w:cs="Arial"/>
      <w:b/>
      <w:bCs/>
      <w:i/>
      <w:iCs/>
      <w:color w:val="4F81BD"/>
    </w:rPr>
  </w:style>
  <w:style w:type="paragraph" w:customStyle="1" w:styleId="18">
    <w:name w:val="明显引用1"/>
    <w:basedOn w:val="a"/>
    <w:next w:val="a"/>
    <w:link w:val="afff4"/>
    <w:qFormat/>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qFormat/>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8">
    <w:name w:val="样式 标题 2 + 宋体"/>
    <w:basedOn w:val="2"/>
    <w:uiPriority w:val="99"/>
    <w:qFormat/>
    <w:pPr>
      <w:jc w:val="center"/>
    </w:pPr>
    <w:rPr>
      <w:rFonts w:ascii="宋体" w:eastAsia="宋体" w:hAnsi="宋体"/>
      <w:kern w:val="0"/>
    </w:rPr>
  </w:style>
  <w:style w:type="paragraph" w:customStyle="1" w:styleId="CharCharCharCharCharCharChar">
    <w:name w:val="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qFormat/>
    <w:rPr>
      <w:rFonts w:ascii="Tahoma" w:hAnsi="Tahoma"/>
      <w:sz w:val="24"/>
    </w:rPr>
  </w:style>
  <w:style w:type="paragraph" w:customStyle="1" w:styleId="xl116">
    <w:name w:val="xl116"/>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5">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6">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qFormat/>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qFormat/>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7">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9">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8">
    <w:name w:val="正文段"/>
    <w:basedOn w:val="a"/>
    <w:uiPriority w:val="99"/>
    <w:qFormat/>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9">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a">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a">
    <w:name w:val="目录标题 字符"/>
    <w:link w:val="afffb"/>
    <w:qFormat/>
    <w:locked/>
    <w:rPr>
      <w:rFonts w:ascii="方正小标宋_GBK" w:eastAsia="方正小标宋_GBK"/>
      <w:b/>
      <w:sz w:val="24"/>
      <w:szCs w:val="24"/>
    </w:rPr>
  </w:style>
  <w:style w:type="paragraph" w:customStyle="1" w:styleId="afffb">
    <w:name w:val="目录标题"/>
    <w:link w:val="afffa"/>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c">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aliases w:val="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1,纯文本 Char Char1 Char1"/>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aliases w:val="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customStyle="1" w:styleId="1f1">
    <w:name w:val="未处理的提及1"/>
    <w:basedOn w:val="a1"/>
    <w:uiPriority w:val="99"/>
    <w:unhideWhenUsed/>
    <w:qFormat/>
    <w:rPr>
      <w:color w:val="605E5C"/>
      <w:shd w:val="clear" w:color="auto" w:fill="E1DFDD"/>
    </w:rPr>
  </w:style>
  <w:style w:type="character" w:customStyle="1" w:styleId="27">
    <w:name w:val="正文文本首行缩进 2 字符"/>
    <w:basedOn w:val="af0"/>
    <w:link w:val="26"/>
    <w:rPr>
      <w:rFonts w:ascii="仿宋_GB2312" w:eastAsia="仿宋_GB2312" w:hAnsi="Times New Roman" w:cs="Times New Roman"/>
      <w:kern w:val="2"/>
      <w:sz w:val="21"/>
      <w:szCs w:val="24"/>
    </w:rPr>
  </w:style>
  <w:style w:type="paragraph" w:customStyle="1" w:styleId="37">
    <w:name w:val="列表段落3"/>
    <w:basedOn w:val="a"/>
    <w:pPr>
      <w:spacing w:line="400" w:lineRule="exact"/>
      <w:ind w:firstLineChars="200" w:firstLine="420"/>
    </w:pPr>
    <w:rPr>
      <w:rFonts w:ascii="Calibri" w:eastAsia="宋体" w:hAnsi="Calibri" w:cs="Times New Roman"/>
    </w:rPr>
  </w:style>
  <w:style w:type="character" w:customStyle="1" w:styleId="font61">
    <w:name w:val="font61"/>
    <w:qFormat/>
    <w:rPr>
      <w:rFonts w:ascii="宋体" w:eastAsia="宋体" w:hAnsi="宋体" w:cs="宋体" w:hint="eastAsia"/>
      <w:color w:val="000000"/>
      <w:sz w:val="56"/>
      <w:szCs w:val="56"/>
      <w:u w:val="none"/>
    </w:rPr>
  </w:style>
  <w:style w:type="character" w:customStyle="1" w:styleId="font71">
    <w:name w:val="font71"/>
    <w:qFormat/>
    <w:rPr>
      <w:rFonts w:ascii="Times New Roman" w:hAnsi="Times New Roman" w:cs="Times New Roman" w:hint="default"/>
      <w:color w:val="000000"/>
      <w:sz w:val="56"/>
      <w:szCs w:val="56"/>
      <w:u w:val="none"/>
    </w:rPr>
  </w:style>
  <w:style w:type="paragraph" w:customStyle="1" w:styleId="p15">
    <w:name w:val="p15"/>
    <w:basedOn w:val="a"/>
    <w:uiPriority w:val="99"/>
    <w:qFormat/>
    <w:pPr>
      <w:widowControl/>
      <w:spacing w:line="400" w:lineRule="exact"/>
      <w:ind w:firstLineChars="200" w:firstLine="200"/>
    </w:pPr>
    <w:rPr>
      <w:rFonts w:ascii="宋体" w:eastAsia="宋体" w:hAnsi="宋体" w:cs="宋体"/>
      <w:kern w:val="0"/>
      <w:szCs w:val="21"/>
    </w:rPr>
  </w:style>
  <w:style w:type="character" w:customStyle="1" w:styleId="100">
    <w:name w:val="10"/>
    <w:qFormat/>
    <w:rPr>
      <w:rFonts w:ascii="Times New Roman" w:hAnsi="Times New Roman" w:cs="Times New Roman" w:hint="default"/>
    </w:rPr>
  </w:style>
  <w:style w:type="character" w:customStyle="1" w:styleId="150">
    <w:name w:val="15"/>
    <w:qFormat/>
    <w:rPr>
      <w:rFonts w:ascii="Calibri" w:hAnsi="Calibri" w:cs="Calibri" w:hint="default"/>
      <w:color w:val="000000"/>
      <w:sz w:val="21"/>
      <w:szCs w:val="21"/>
    </w:rPr>
  </w:style>
  <w:style w:type="paragraph" w:customStyle="1" w:styleId="TOC20">
    <w:name w:val="TOC 标题2"/>
    <w:next w:val="a"/>
    <w:uiPriority w:val="99"/>
    <w:qFormat/>
    <w:pPr>
      <w:wordWrap w:val="0"/>
    </w:pPr>
    <w:rPr>
      <w:rFonts w:ascii="Calibri" w:hAnsi="Calibri"/>
      <w:sz w:val="32"/>
    </w:rPr>
  </w:style>
  <w:style w:type="table" w:customStyle="1" w:styleId="1f2">
    <w:name w:val="网格型1"/>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8"/>
      <w:szCs w:val="28"/>
      <w:u w:val="none"/>
    </w:rPr>
  </w:style>
  <w:style w:type="character" w:customStyle="1" w:styleId="NormalCharacter">
    <w:name w:val="NormalCharacter"/>
    <w:qFormat/>
  </w:style>
  <w:style w:type="paragraph" w:customStyle="1" w:styleId="msolistparagraph0">
    <w:name w:val="msolistparagraph"/>
    <w:basedOn w:val="a"/>
    <w:uiPriority w:val="99"/>
    <w:qFormat/>
    <w:pPr>
      <w:ind w:firstLineChars="200" w:firstLine="420"/>
    </w:pPr>
    <w:rPr>
      <w:rFonts w:ascii="Times New Roman" w:eastAsia="宋体" w:hAnsi="Times New Roman" w:cs="Times New Roman"/>
      <w:szCs w:val="24"/>
    </w:rPr>
  </w:style>
  <w:style w:type="paragraph" w:customStyle="1" w:styleId="-1">
    <w:name w:val="正文-公1"/>
    <w:basedOn w:val="a"/>
    <w:uiPriority w:val="99"/>
    <w:qFormat/>
    <w:pPr>
      <w:ind w:firstLineChars="200" w:firstLine="200"/>
      <w:jc w:val="left"/>
    </w:pPr>
    <w:rPr>
      <w:rFonts w:ascii="Calibri" w:eastAsia="仿宋_GB2312" w:hAnsi="Calibri" w:cs="Times New Roman"/>
      <w:szCs w:val="24"/>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正文首行缩进1"/>
    <w:basedOn w:val="a"/>
    <w:uiPriority w:val="99"/>
    <w:qFormat/>
    <w:pPr>
      <w:spacing w:after="120"/>
      <w:ind w:firstLineChars="100" w:firstLine="420"/>
    </w:pPr>
    <w:rPr>
      <w:rFonts w:ascii="Calibri" w:eastAsia="宋体" w:hAnsi="Calibri" w:cs="Times New Roman"/>
      <w:szCs w:val="24"/>
    </w:rPr>
  </w:style>
  <w:style w:type="paragraph" w:customStyle="1" w:styleId="Heading2">
    <w:name w:val="Heading2"/>
    <w:next w:val="a"/>
    <w:uiPriority w:val="99"/>
    <w:qFormat/>
    <w:pPr>
      <w:keepNext/>
      <w:keepLines/>
      <w:widowControl w:val="0"/>
      <w:spacing w:before="60" w:after="60" w:line="413" w:lineRule="auto"/>
      <w:jc w:val="both"/>
      <w:textAlignment w:val="baseline"/>
    </w:pPr>
    <w:rPr>
      <w:rFonts w:ascii="Arial" w:eastAsia="黑体" w:hAnsi="Arial"/>
      <w:b/>
      <w:bCs/>
      <w:kern w:val="2"/>
      <w:sz w:val="21"/>
      <w:szCs w:val="32"/>
    </w:rPr>
  </w:style>
  <w:style w:type="paragraph" w:customStyle="1" w:styleId="Other1">
    <w:name w:val="Other|1"/>
    <w:basedOn w:val="a"/>
    <w:uiPriority w:val="99"/>
    <w:qFormat/>
    <w:rPr>
      <w:rFonts w:ascii="宋体" w:eastAsia="宋体" w:hAnsi="宋体" w:cs="宋体"/>
      <w:szCs w:val="24"/>
      <w:lang w:val="zh-TW" w:eastAsia="zh-TW" w:bidi="zh-TW"/>
    </w:rPr>
  </w:style>
  <w:style w:type="paragraph" w:customStyle="1" w:styleId="afffd">
    <w:name w:val="二级条标题"/>
    <w:basedOn w:val="a"/>
    <w:next w:val="a"/>
    <w:uiPriority w:val="99"/>
    <w:qFormat/>
    <w:pPr>
      <w:widowControl/>
      <w:jc w:val="left"/>
    </w:pPr>
    <w:rPr>
      <w:rFonts w:ascii="Calibri" w:eastAsia="黑体" w:hAnsi="Calibri" w:cs="Times New Roman"/>
      <w:szCs w:val="20"/>
    </w:rPr>
  </w:style>
  <w:style w:type="paragraph" w:customStyle="1" w:styleId="179">
    <w:name w:val="179"/>
    <w:basedOn w:val="a"/>
    <w:uiPriority w:val="99"/>
    <w:qFormat/>
    <w:pPr>
      <w:ind w:firstLineChars="200" w:firstLine="420"/>
    </w:pPr>
    <w:rPr>
      <w:rFonts w:ascii="等线" w:eastAsia="等线" w:hAnsi="等线" w:cs="Times New Roman"/>
    </w:rPr>
  </w:style>
  <w:style w:type="character" w:customStyle="1" w:styleId="font201">
    <w:name w:val="font201"/>
    <w:qFormat/>
    <w:rPr>
      <w:rFonts w:ascii="Times New Roman" w:hAnsi="Times New Roman" w:cs="Times New Roman" w:hint="default"/>
      <w:color w:val="000000"/>
      <w:sz w:val="21"/>
      <w:szCs w:val="21"/>
      <w:u w:val="none"/>
    </w:rPr>
  </w:style>
  <w:style w:type="character" w:customStyle="1" w:styleId="font191">
    <w:name w:val="font191"/>
    <w:qFormat/>
    <w:rPr>
      <w:rFonts w:ascii="宋体" w:eastAsia="宋体" w:hAnsi="宋体" w:cs="宋体" w:hint="eastAsia"/>
      <w:b/>
      <w:bCs/>
      <w:color w:val="4F6228"/>
      <w:sz w:val="22"/>
      <w:szCs w:val="22"/>
      <w:u w:val="none"/>
    </w:rPr>
  </w:style>
  <w:style w:type="character" w:customStyle="1" w:styleId="font151">
    <w:name w:val="font151"/>
    <w:qFormat/>
    <w:rPr>
      <w:rFonts w:ascii="宋体" w:eastAsia="宋体" w:hAnsi="宋体" w:cs="宋体" w:hint="eastAsia"/>
      <w:color w:val="000000"/>
      <w:sz w:val="21"/>
      <w:szCs w:val="21"/>
      <w:u w:val="none"/>
    </w:rPr>
  </w:style>
  <w:style w:type="paragraph" w:customStyle="1" w:styleId="1f4">
    <w:name w:val="修订1"/>
    <w:uiPriority w:val="99"/>
    <w:unhideWhenUsed/>
    <w:rPr>
      <w:rFonts w:ascii="Calibri" w:hAnsi="Calibri"/>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font181">
    <w:name w:val="font181"/>
    <w:qFormat/>
    <w:rPr>
      <w:rFonts w:ascii="新宋体" w:eastAsia="新宋体" w:hAnsi="新宋体" w:cs="新宋体"/>
      <w:color w:val="000000"/>
      <w:sz w:val="21"/>
      <w:szCs w:val="21"/>
      <w:u w:val="none"/>
    </w:rPr>
  </w:style>
  <w:style w:type="numbering" w:customStyle="1" w:styleId="1f5">
    <w:name w:val="无列表1"/>
    <w:next w:val="a3"/>
    <w:uiPriority w:val="99"/>
    <w:semiHidden/>
    <w:unhideWhenUsed/>
    <w:rsid w:val="00BB6B3B"/>
  </w:style>
  <w:style w:type="character" w:customStyle="1" w:styleId="1f6">
    <w:name w:val="页脚 字符1"/>
    <w:uiPriority w:val="99"/>
    <w:semiHidden/>
    <w:qFormat/>
    <w:rsid w:val="00BB6B3B"/>
    <w:rPr>
      <w:rFonts w:ascii="Calibri" w:eastAsia="宋体" w:hAnsi="Calibri" w:cs="Times New Roman"/>
      <w:sz w:val="18"/>
      <w:szCs w:val="18"/>
    </w:rPr>
  </w:style>
  <w:style w:type="character" w:styleId="afffe">
    <w:name w:val="Unresolved Mention"/>
    <w:uiPriority w:val="99"/>
    <w:unhideWhenUsed/>
    <w:rsid w:val="00BB6B3B"/>
    <w:rPr>
      <w:color w:val="605E5C"/>
      <w:shd w:val="clear" w:color="auto" w:fill="E1DFDD"/>
    </w:rPr>
  </w:style>
  <w:style w:type="paragraph" w:customStyle="1" w:styleId="41">
    <w:name w:val="列表段落4"/>
    <w:basedOn w:val="a"/>
    <w:uiPriority w:val="99"/>
    <w:qFormat/>
    <w:rsid w:val="00BB6B3B"/>
    <w:pPr>
      <w:spacing w:line="400" w:lineRule="exact"/>
      <w:ind w:firstLineChars="200" w:firstLine="420"/>
    </w:pPr>
    <w:rPr>
      <w:rFonts w:ascii="Calibri" w:eastAsia="宋体" w:hAnsi="Calibri" w:cs="Times New Roman"/>
    </w:rPr>
  </w:style>
  <w:style w:type="paragraph" w:styleId="affff">
    <w:name w:val="Revision"/>
    <w:uiPriority w:val="99"/>
    <w:unhideWhenUsed/>
    <w:qFormat/>
    <w:rsid w:val="00BB6B3B"/>
    <w:rPr>
      <w:kern w:val="2"/>
      <w:sz w:val="21"/>
      <w:szCs w:val="24"/>
    </w:rPr>
  </w:style>
  <w:style w:type="table" w:customStyle="1" w:styleId="38">
    <w:name w:val="网格型3"/>
    <w:basedOn w:val="a2"/>
    <w:qFormat/>
    <w:rsid w:val="00BB6B3B"/>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rsid w:val="00BB6B3B"/>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111">
    <w:name w:val="11111"/>
    <w:basedOn w:val="1"/>
    <w:qFormat/>
    <w:rsid w:val="00BB6B3B"/>
    <w:pPr>
      <w:widowControl/>
      <w:numPr>
        <w:numId w:val="1"/>
      </w:numPr>
      <w:spacing w:before="120" w:after="120" w:line="880" w:lineRule="exact"/>
      <w:ind w:firstLineChars="0"/>
    </w:pPr>
    <w:rPr>
      <w:rFonts w:eastAsia="黑体"/>
      <w:b w:val="0"/>
      <w:sz w:val="30"/>
      <w:szCs w:val="36"/>
    </w:rPr>
  </w:style>
  <w:style w:type="character" w:customStyle="1" w:styleId="font91">
    <w:name w:val="font91"/>
    <w:qFormat/>
    <w:rsid w:val="00BB6B3B"/>
    <w:rPr>
      <w:rFonts w:ascii="宋体" w:eastAsia="宋体" w:hAnsi="宋体" w:cs="宋体" w:hint="eastAsia"/>
      <w:color w:val="666699"/>
      <w:sz w:val="24"/>
      <w:szCs w:val="24"/>
      <w:u w:val="none"/>
    </w:rPr>
  </w:style>
  <w:style w:type="character" w:customStyle="1" w:styleId="font101">
    <w:name w:val="font101"/>
    <w:qFormat/>
    <w:rsid w:val="00BB6B3B"/>
    <w:rPr>
      <w:rFonts w:ascii="Times New Roman" w:hAnsi="Times New Roman" w:cs="Times New Roman"/>
      <w:color w:val="666699"/>
      <w:sz w:val="24"/>
      <w:szCs w:val="24"/>
      <w:u w:val="none"/>
    </w:rPr>
  </w:style>
  <w:style w:type="character" w:customStyle="1" w:styleId="font81">
    <w:name w:val="font81"/>
    <w:qFormat/>
    <w:rsid w:val="00BB6B3B"/>
    <w:rPr>
      <w:rFonts w:ascii="Times New Roman" w:hAnsi="Times New Roman" w:cs="Times New Roman"/>
      <w:color w:val="000000"/>
      <w:sz w:val="24"/>
      <w:szCs w:val="24"/>
      <w:u w:val="none"/>
    </w:rPr>
  </w:style>
  <w:style w:type="paragraph" w:customStyle="1" w:styleId="affff0">
    <w:name w:val="段"/>
    <w:next w:val="a"/>
    <w:qFormat/>
    <w:rsid w:val="00BB6B3B"/>
    <w:pPr>
      <w:autoSpaceDE w:val="0"/>
      <w:autoSpaceDN w:val="0"/>
      <w:adjustRightInd w:val="0"/>
      <w:snapToGrid w:val="0"/>
      <w:spacing w:line="360" w:lineRule="auto"/>
      <w:ind w:firstLineChars="200" w:firstLine="200"/>
      <w:jc w:val="both"/>
    </w:pPr>
    <w:rPr>
      <w:rFonts w:ascii="宋体"/>
      <w:sz w:val="24"/>
      <w:szCs w:val="22"/>
    </w:rPr>
  </w:style>
  <w:style w:type="paragraph" w:customStyle="1" w:styleId="208521">
    <w:name w:val="样式 样式 左侧:  2 字符 + 左侧:  0.85 厘米 首行缩进:  2 字符1"/>
    <w:basedOn w:val="a"/>
    <w:qFormat/>
    <w:rsid w:val="00BB6B3B"/>
    <w:pPr>
      <w:widowControl/>
      <w:ind w:left="482" w:firstLineChars="200" w:firstLine="200"/>
      <w:jc w:val="left"/>
    </w:pPr>
    <w:rPr>
      <w:rFonts w:ascii="Times New Roman" w:eastAsia="宋体" w:hAnsi="Times New Roman" w:cs="宋体"/>
      <w:szCs w:val="20"/>
    </w:rPr>
  </w:style>
  <w:style w:type="paragraph" w:customStyle="1" w:styleId="TableText">
    <w:name w:val="Table Text"/>
    <w:basedOn w:val="a"/>
    <w:semiHidden/>
    <w:qFormat/>
    <w:rsid w:val="00BB6B3B"/>
    <w:pPr>
      <w:spacing w:line="400" w:lineRule="exact"/>
      <w:ind w:firstLineChars="200" w:firstLine="200"/>
    </w:pPr>
    <w:rPr>
      <w:rFonts w:ascii="宋体" w:eastAsia="宋体" w:hAnsi="宋体" w:cs="宋体"/>
      <w:sz w:val="24"/>
      <w:szCs w:val="24"/>
    </w:rPr>
  </w:style>
  <w:style w:type="table" w:customStyle="1" w:styleId="TableNormal">
    <w:name w:val="Table Normal"/>
    <w:unhideWhenUsed/>
    <w:qFormat/>
    <w:rsid w:val="00BB6B3B"/>
    <w:tblPr>
      <w:tblCellMar>
        <w:top w:w="0" w:type="dxa"/>
        <w:left w:w="0" w:type="dxa"/>
        <w:bottom w:w="0" w:type="dxa"/>
        <w:right w:w="0" w:type="dxa"/>
      </w:tblCellMar>
    </w:tblPr>
  </w:style>
  <w:style w:type="numbering" w:customStyle="1" w:styleId="2c">
    <w:name w:val="无列表2"/>
    <w:next w:val="a3"/>
    <w:uiPriority w:val="99"/>
    <w:semiHidden/>
    <w:unhideWhenUsed/>
    <w:rsid w:val="00BB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yperlink" Target="https://baike.baidu.com/item/%E8%B5%84%E4%BA%A7%E6%80%BB%E9%A2%9D/716517?fromModule=lemma_inlink" TargetMode="Externa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8%A3%85%E5%8D%B8%E6%90%AC%E8%BF%90/6511400?fromModule=lemma_inlink"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5%A4%9A%E5%BC%8F%E8%81%94%E8%BF%90/3342240?fromModule=lemma_inlink" TargetMode="External"/><Relationship Id="rId38" Type="http://schemas.openxmlformats.org/officeDocument/2006/relationships/hyperlink" Target="https://baike.baidu.com/item/%E8%90%A5%E4%B8%9A%E6%94%B6%E5%85%A5/5099832?fromModule=lemma_inlink" TargetMode="Externa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file:///C:\Users\Lenovo\Desktop\&#33539;&#26412;&#21046;&#20316;\2024.06\&#20844;&#24320;&#25307;&#26631;(QZZC2024-Gx-000xx-CGZX)-&#19987;&#23567;.doc" TargetMode="External"/><Relationship Id="rId41" Type="http://schemas.openxmlformats.org/officeDocument/2006/relationships/hyperlink" Target="http://www.ccgp.gov.cn/zcfg/mof/201709/t20170904_878720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zfcg.gxzf.gov.cn/" TargetMode="External"/><Relationship Id="rId37" Type="http://schemas.openxmlformats.org/officeDocument/2006/relationships/hyperlink" Target="https://baike.baidu.com/item/%E7%BB%9F%E8%AE%A1%E5%88%B6%E5%BA%A6/917165?fromModule=lemma_inlink" TargetMode="External"/><Relationship Id="rId40" Type="http://schemas.openxmlformats.org/officeDocument/2006/relationships/hyperlink" Target="http://www.mof.gov.cn/gp/xxgkml/gks/201709/t20170901_2689542.htm"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file:///C:\Users\Lenovo\Desktop\&#33539;&#26412;&#21046;&#20316;\2024.06\&#20844;&#24320;&#25307;&#26631;(QZZC2024-Gx-000xx-CGZX)-&#19987;&#23567;.doc" TargetMode="External"/><Relationship Id="rId36" Type="http://schemas.openxmlformats.org/officeDocument/2006/relationships/hyperlink" Target="https://baike.baidu.com/item/%E4%BF%A1%E6%81%AF%E4%BC%A0%E8%BE%93%E4%B8%9A/61331990?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www.ccgp.gov.cn/"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file:///C:\Users\Lenovo\Desktop\&#33539;&#26412;&#21046;&#20316;\2024.06\&#20844;&#24320;&#25307;&#26631;(QZZC2024-Gx-000xx-CGZX)-&#19987;&#23567;.doc" TargetMode="External"/><Relationship Id="rId35" Type="http://schemas.openxmlformats.org/officeDocument/2006/relationships/hyperlink" Target="https://baike.baidu.com/item/%E4%BB%93%E5%82%A8%E4%B8%9A/3487863?fromModule=lemma_inlink"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107</Pages>
  <Words>34922</Words>
  <Characters>39813</Characters>
  <Application>Microsoft Office Word</Application>
  <DocSecurity>0</DocSecurity>
  <Lines>4423</Lines>
  <Paragraphs>4670</Paragraphs>
  <ScaleCrop>false</ScaleCrop>
  <Company/>
  <LinksUpToDate>false</LinksUpToDate>
  <CharactersWithSpaces>70065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142</cp:revision>
  <cp:lastPrinted>2026-04-13T02:26:00Z</cp:lastPrinted>
  <dcterms:created xsi:type="dcterms:W3CDTF">2026-01-05T04:02:00Z</dcterms:created>
  <dcterms:modified xsi:type="dcterms:W3CDTF">2026-04-23T02:58:00Z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AB47582EB7724ECD9A6D69905ACCE5C5</vt:lpwstr>
  </property>
  <property fmtid="{D5CDD505-2E9C-101B-9397-08002B2CF9AE}" pid="4" name="KSOTemplateDocerSaveRecord">
    <vt:lpwstr>eyJoZGlkIjoiNGEwODUzOTg2NzE1NDcwZWUyODRjM2RmNDJjNWFjM2YiLCJ1c2VySWQiOiIxNTQ5OTk3NjgwIn0=</vt:lpwstr>
  </property>
</Properties>
</file>