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B15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陀螺刀放射性废源处置服务采购需求参数</w:t>
      </w:r>
    </w:p>
    <w:p w14:paraId="7A7178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</w:p>
    <w:p w14:paraId="27492FE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、技术与服务参数要求</w:t>
      </w:r>
    </w:p>
    <w:p w14:paraId="0A1A9D9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（一）废源取出与倒装</w:t>
      </w:r>
    </w:p>
    <w:p w14:paraId="773B43F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-36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负责将陀螺刀设备内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废旧放射源安全取出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，编制专项辐射防护方案并报甲方备案；全程采取辐射安全控制措施，作业人员持证上岗、佩戴个人剂量计，确保人员辐射剂量符合国家标准。</w:t>
      </w:r>
    </w:p>
    <w:p w14:paraId="02CDF66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-360" w:leftChars="0" w:right="0" w:rightChars="0" w:firstLine="28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自行提供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倒装全过程所需工装、专用工具、屏蔽防护设备、搬运设备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，负责设备运输、安装、调试与现场操作，承担倒装作业全过程安全责任。</w:t>
      </w:r>
    </w:p>
    <w:p w14:paraId="7542EC1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-360" w:leftChars="0" w:right="0" w:rightChars="0" w:firstLine="28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倒装完成后，将废源可靠密封装入专用运输容器，容器密封性能满足 I 类放射性物品运输要求。</w:t>
      </w:r>
    </w:p>
    <w:p w14:paraId="424DFB0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（二）货包检测与报告</w:t>
      </w:r>
    </w:p>
    <w:p w14:paraId="0E94098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-360" w:leftChars="0" w:right="0" w:rightChars="0" w:firstLine="28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对封装完成的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旧源货包（含容器、密封件、屏蔽层）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 xml:space="preserve"> 进行全面检测，检测项目至少包括：表面污染、辐射剂量率、容器密封性、屏蔽性能。</w:t>
      </w:r>
    </w:p>
    <w:p w14:paraId="6411DB6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-360" w:leftChars="0" w:right="0" w:rightChars="0" w:firstLine="28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出具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具有 CMA/CNAS 资质或生态环境部门认可的检测报告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，结论须明确 “符合 I 类放射性物品运输安全标准”，报告原件交甲方存档。</w:t>
      </w:r>
    </w:p>
    <w:p w14:paraId="64684AE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（三）放射性货物运输</w:t>
      </w:r>
    </w:p>
    <w:p w14:paraId="388B479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-360" w:leftChars="0" w:right="0" w:righ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按照《放射性物品运输安全管理条例》规划合规运输路线，避开人员密集区、饮用水源保护区等敏感区域；运输车辆全程 GPS 定位监控，实时可追溯。</w:t>
      </w:r>
    </w:p>
    <w:p w14:paraId="6CB3BC6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-360" w:leftChars="0" w:right="0" w:righ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运输车辆为专用密闭车辆，配备辐射监测仪、应急防护物资、泄漏处置工具及规范警示标识。</w:t>
      </w:r>
    </w:p>
    <w:p w14:paraId="43135F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负责将废源安全运输至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国家指定放射性废物处置单位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，并完成合法移交，提供处置单位接收证明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eastAsia="zh-CN"/>
        </w:rPr>
        <w:t>。</w:t>
      </w:r>
    </w:p>
    <w:p w14:paraId="783B8DE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二、商务资格要求</w:t>
      </w:r>
    </w:p>
    <w:p w14:paraId="1CBE2E0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-360" w:leftChars="0" w:right="0" w:rightChars="0" w:firstLine="28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投标人为独立法人，近 3 年内无辐射安全事故及重大违法违规记录。</w:t>
      </w:r>
    </w:p>
    <w:p w14:paraId="35BCFAE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-36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具有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有效的 I 类放射源《辐射安全许可证》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，许可范围包含 I 类放射源的销售、使用、回收或处置相关作业。</w:t>
      </w:r>
    </w:p>
    <w:p w14:paraId="08927CB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-36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自有或合法租赁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经国家核安全局批复资质的放射源专用运输容器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，容器在有效检验周期内，具备 I 类源运输安全性能。</w:t>
      </w:r>
    </w:p>
    <w:p w14:paraId="33611C0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-36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投标人或其委托运营单位具有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有效的放射性货物道路运输经营许可证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。</w:t>
      </w:r>
    </w:p>
    <w:p w14:paraId="5EDEE05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-36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投标人或其委托承运车辆具有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有效的放射性货物道路运输证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；驾驶人员持有 “放射性物品道路运输驾驶员证”、押运人员持有 “放射性物品道路运输押运人员证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eastAsia="zh-CN"/>
        </w:rPr>
        <w:t>。</w:t>
      </w:r>
    </w:p>
    <w:p w14:paraId="29CFCED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-36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本项目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不接受联合体投标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，不得转包、违法分包。</w:t>
      </w:r>
    </w:p>
    <w:p w14:paraId="021B7A5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手续办理协助</w:t>
      </w:r>
    </w:p>
    <w:p w14:paraId="083086A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-36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协助甲方办理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废旧放射源回收审批、备案手续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，对接生态环境、核安全监管部门，整理、提交、补正相关材料，直至取得审批 / 备案回执。</w:t>
      </w:r>
    </w:p>
    <w:p w14:paraId="6FCC676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-36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协助甲方办理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废源退役运输备案手续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，完成运输前报备、资料归档、系统录入等工作，确保运输环节手续齐全、合法合规。</w:t>
      </w:r>
    </w:p>
    <w:p w14:paraId="62A33D7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-36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整理全流程档案资料（资质文件、方案、检测报告、运输记录、备案回执、处置证明等），形成完整可追溯档案，移交甲方存档。</w:t>
      </w:r>
    </w:p>
    <w:p w14:paraId="38B1A58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安全责任</w:t>
      </w:r>
    </w:p>
    <w:p w14:paraId="2F27E2C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hanging="36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中标人对废源取出、倒装、封装、检测、运输、移交全过程承担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全部安全责任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；若发生辐射泄漏、人员伤害、环境污染或财产损失，由中标人承担全部赔偿责任及法律责任。</w:t>
      </w:r>
    </w:p>
    <w:p w14:paraId="0B8488A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hanging="36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严禁擅自留存、转借、转移、拆解、私自处置废旧放射源，一经发现，甲方有权终止合同并追究法律责任。</w:t>
      </w:r>
    </w:p>
    <w:p w14:paraId="69778A7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五、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其他要求</w:t>
      </w:r>
    </w:p>
    <w:p w14:paraId="37A4062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-36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报价为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人民币含税包干总价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，包含但不限于：废源取出费、倒装费、工装设备使用费、检测费、专用容器使用费、运输费、人员费、安全防护费、应急费、税费、保险费、手续协助费、资料归档费、安全责任风险费等全部费用。</w:t>
      </w:r>
    </w:p>
    <w:p w14:paraId="1F7F129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-36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中标人须在合同签订后 3 个工作日内提交</w:t>
      </w:r>
      <w:r>
        <w:rPr>
          <w:rStyle w:val="7"/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详细作业实施方案、辐射防护方案、应急预案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，经甲方审核通过后方可进场。</w:t>
      </w:r>
    </w:p>
    <w:p w14:paraId="4B64411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-36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作业期间服从甲方现场管理，遵守医院安全与感染控制规定</w:t>
      </w:r>
    </w:p>
    <w:p w14:paraId="56E8EB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6505F4"/>
    <w:multiLevelType w:val="multilevel"/>
    <w:tmpl w:val="CC6505F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97EE5"/>
    <w:rsid w:val="36597EE5"/>
    <w:rsid w:val="4D77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2026-05-25T01:19:00Z</dcterms:created>
  <dc:creator>李业华</dc:creator>
  <cp:lastModifiedBy>Administrator</cp:lastModifiedBy>
  <dcterms:modified xsi:type="dcterms:W3CDTF">2026-05-25T01:48:02Z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192B6B3D77B14B0AAEB64151DEA4D19D_11</vt:lpwstr>
  </property>
  <property fmtid="{D5CDD505-2E9C-101B-9397-08002B2CF9AE}" pid="4" name="KSOTemplateDocerSaveRecord">
    <vt:lpwstr>eyJoZGlkIjoiMmEyZDBlOThlMzZjNDQ5YTIwNjU2NGJlYjY3MTQxM2MifQ==</vt:lpwstr>
  </property>
</Properties>
</file>