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93"/>
          <w:tab w:val="left" w:pos="1134"/>
          <w:tab w:val="left" w:pos="1418"/>
        </w:tabs>
        <w:spacing w:line="520" w:lineRule="exact"/>
        <w:rPr>
          <w:rFonts w:hint="eastAsia" w:ascii="黑体" w:hAnsi="黑体" w:eastAsia="黑体" w:cs="仿宋_GB2312"/>
          <w:sz w:val="32"/>
          <w:szCs w:val="32"/>
        </w:rPr>
      </w:pPr>
      <w:r>
        <w:rPr>
          <w:rFonts w:hint="eastAsia" w:ascii="黑体" w:hAnsi="黑体" w:eastAsia="黑体" w:cs="仿宋_GB2312"/>
          <w:sz w:val="32"/>
          <w:szCs w:val="32"/>
        </w:rPr>
        <w:t>附件</w:t>
      </w:r>
    </w:p>
    <w:p>
      <w:pPr>
        <w:tabs>
          <w:tab w:val="left" w:pos="993"/>
          <w:tab w:val="left" w:pos="1134"/>
          <w:tab w:val="left" w:pos="1418"/>
        </w:tabs>
        <w:spacing w:line="520" w:lineRule="exact"/>
        <w:jc w:val="center"/>
        <w:rPr>
          <w:rFonts w:hint="eastAsia" w:ascii="方正小标宋简体" w:hAnsi="方正小标宋_GBK" w:eastAsia="方正小标宋简体" w:cs="方正小标宋_GBK"/>
          <w:sz w:val="44"/>
          <w:szCs w:val="44"/>
        </w:rPr>
      </w:pPr>
    </w:p>
    <w:p>
      <w:pPr>
        <w:tabs>
          <w:tab w:val="left" w:pos="993"/>
          <w:tab w:val="left" w:pos="1134"/>
          <w:tab w:val="left" w:pos="1418"/>
        </w:tabs>
        <w:spacing w:line="520" w:lineRule="exact"/>
        <w:jc w:val="center"/>
        <w:rPr>
          <w:rFonts w:hint="eastAsia" w:ascii="方正小标宋简体" w:hAnsi="方正小标宋_GBK" w:eastAsia="方正小标宋简体" w:cs="方正小标宋_GBK"/>
          <w:sz w:val="36"/>
          <w:szCs w:val="36"/>
        </w:rPr>
      </w:pPr>
      <w:r>
        <w:rPr>
          <w:rFonts w:hint="eastAsia" w:ascii="方正小标宋简体" w:hAnsi="方正小标宋_GBK" w:eastAsia="方正小标宋简体" w:cs="方正小标宋_GBK"/>
          <w:sz w:val="36"/>
          <w:szCs w:val="36"/>
        </w:rPr>
        <w:t>贺州市城市管理局202</w:t>
      </w:r>
      <w:r>
        <w:rPr>
          <w:rFonts w:hint="eastAsia" w:ascii="方正小标宋简体" w:hAnsi="方正小标宋_GBK" w:eastAsia="方正小标宋简体" w:cs="方正小标宋_GBK"/>
          <w:sz w:val="36"/>
          <w:szCs w:val="36"/>
          <w:lang w:val="en-US" w:eastAsia="zh-CN"/>
        </w:rPr>
        <w:t>6</w:t>
      </w:r>
      <w:r>
        <w:rPr>
          <w:rFonts w:hint="eastAsia" w:ascii="方正小标宋简体" w:hAnsi="方正小标宋_GBK" w:eastAsia="方正小标宋简体" w:cs="方正小标宋_GBK"/>
          <w:sz w:val="36"/>
          <w:szCs w:val="36"/>
        </w:rPr>
        <w:t>年</w:t>
      </w:r>
      <w:r>
        <w:rPr>
          <w:rFonts w:hint="eastAsia" w:ascii="方正小标宋简体" w:hAnsi="方正小标宋_GBK" w:eastAsia="方正小标宋简体" w:cs="方正小标宋_GBK"/>
          <w:sz w:val="36"/>
          <w:szCs w:val="36"/>
          <w:lang w:val="en-US" w:eastAsia="zh-CN"/>
        </w:rPr>
        <w:t>8</w:t>
      </w:r>
      <w:r>
        <w:rPr>
          <w:rFonts w:hint="eastAsia" w:ascii="方正小标宋简体" w:hAnsi="方正小标宋_GBK" w:eastAsia="方正小标宋简体" w:cs="方正小标宋_GBK"/>
          <w:sz w:val="36"/>
          <w:szCs w:val="36"/>
        </w:rPr>
        <w:t>月政府采购意向</w:t>
      </w:r>
    </w:p>
    <w:p>
      <w:pPr>
        <w:tabs>
          <w:tab w:val="left" w:pos="993"/>
          <w:tab w:val="left" w:pos="1134"/>
          <w:tab w:val="left" w:pos="1418"/>
        </w:tabs>
        <w:spacing w:line="520" w:lineRule="exact"/>
        <w:jc w:val="center"/>
        <w:rPr>
          <w:rFonts w:hint="eastAsia" w:ascii="方正小标宋简体" w:hAnsi="方正小标宋_GBK" w:eastAsia="方正小标宋简体" w:cs="方正小标宋_GBK"/>
          <w:sz w:val="44"/>
          <w:szCs w:val="44"/>
        </w:rPr>
      </w:pPr>
    </w:p>
    <w:p>
      <w:pPr>
        <w:widowControl/>
        <w:tabs>
          <w:tab w:val="left" w:pos="993"/>
          <w:tab w:val="left" w:pos="1134"/>
          <w:tab w:val="left" w:pos="1418"/>
        </w:tabs>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28"/>
          <w:szCs w:val="28"/>
        </w:rPr>
        <w:t>为便于供应商及时了解政府采购信息，根据《财政部关于开展政府采购意向公开工作的通知》（财库〔2020〕10号）和《广西壮族自治区财政厅关于进一步规范政府采购意向公开工作的通知》（桂财采〔2022〕84号）等有关规定，现将贺州市城市管理局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月采购意向公开公开如下：</w:t>
      </w:r>
    </w:p>
    <w:tbl>
      <w:tblPr>
        <w:tblStyle w:val="4"/>
        <w:tblW w:w="88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102"/>
        <w:gridCol w:w="2755"/>
        <w:gridCol w:w="1417"/>
        <w:gridCol w:w="958"/>
        <w:gridCol w:w="1101"/>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533"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520" w:lineRule="exact"/>
              <w:jc w:val="center"/>
              <w:rPr>
                <w:rFonts w:hint="eastAsia" w:ascii="宋体" w:hAnsi="宋体" w:cs="仿宋_GB2312"/>
                <w:b/>
                <w:bCs/>
                <w:kern w:val="0"/>
                <w:sz w:val="24"/>
                <w:szCs w:val="24"/>
              </w:rPr>
            </w:pPr>
            <w:r>
              <w:rPr>
                <w:rFonts w:hint="eastAsia" w:ascii="宋体" w:hAnsi="宋体" w:cs="仿宋_GB2312"/>
                <w:b/>
                <w:bCs/>
                <w:kern w:val="0"/>
                <w:sz w:val="24"/>
                <w:szCs w:val="24"/>
              </w:rPr>
              <w:t>序号</w:t>
            </w:r>
          </w:p>
        </w:tc>
        <w:tc>
          <w:tcPr>
            <w:tcW w:w="1102"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520" w:lineRule="exact"/>
              <w:jc w:val="center"/>
              <w:rPr>
                <w:rFonts w:hint="eastAsia" w:ascii="宋体" w:hAnsi="宋体" w:cs="仿宋_GB2312"/>
                <w:b/>
                <w:bCs/>
                <w:kern w:val="0"/>
                <w:sz w:val="24"/>
                <w:szCs w:val="24"/>
              </w:rPr>
            </w:pPr>
            <w:r>
              <w:rPr>
                <w:rFonts w:hint="eastAsia" w:ascii="宋体" w:hAnsi="宋体" w:cs="仿宋_GB2312"/>
                <w:b/>
                <w:bCs/>
                <w:kern w:val="0"/>
                <w:sz w:val="24"/>
                <w:szCs w:val="24"/>
              </w:rPr>
              <w:t>采购项目</w:t>
            </w:r>
          </w:p>
          <w:p>
            <w:pPr>
              <w:tabs>
                <w:tab w:val="left" w:pos="993"/>
                <w:tab w:val="left" w:pos="1134"/>
                <w:tab w:val="left" w:pos="1418"/>
              </w:tabs>
              <w:spacing w:line="520" w:lineRule="exact"/>
              <w:jc w:val="center"/>
              <w:rPr>
                <w:rFonts w:hint="eastAsia" w:ascii="宋体" w:hAnsi="宋体" w:cs="仿宋_GB2312"/>
                <w:b/>
                <w:bCs/>
                <w:kern w:val="0"/>
                <w:sz w:val="24"/>
                <w:szCs w:val="24"/>
              </w:rPr>
            </w:pPr>
            <w:r>
              <w:rPr>
                <w:rFonts w:hint="eastAsia" w:ascii="宋体" w:hAnsi="宋体" w:cs="仿宋_GB2312"/>
                <w:b/>
                <w:bCs/>
                <w:kern w:val="0"/>
                <w:sz w:val="24"/>
                <w:szCs w:val="24"/>
              </w:rPr>
              <w:t>名称</w:t>
            </w:r>
          </w:p>
        </w:tc>
        <w:tc>
          <w:tcPr>
            <w:tcW w:w="2755"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520" w:lineRule="exact"/>
              <w:jc w:val="center"/>
              <w:rPr>
                <w:rFonts w:hint="eastAsia" w:ascii="宋体" w:hAnsi="宋体" w:cs="仿宋_GB2312"/>
                <w:b/>
                <w:bCs/>
                <w:kern w:val="0"/>
                <w:sz w:val="24"/>
                <w:szCs w:val="24"/>
              </w:rPr>
            </w:pPr>
            <w:r>
              <w:rPr>
                <w:rFonts w:hint="eastAsia" w:ascii="宋体" w:hAnsi="宋体" w:cs="仿宋_GB2312"/>
                <w:b/>
                <w:bCs/>
                <w:kern w:val="0"/>
                <w:sz w:val="24"/>
                <w:szCs w:val="24"/>
              </w:rPr>
              <w:t>采购需求概况</w:t>
            </w: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520" w:lineRule="exact"/>
              <w:jc w:val="center"/>
              <w:rPr>
                <w:rFonts w:hint="eastAsia" w:ascii="宋体" w:hAnsi="宋体" w:cs="仿宋_GB2312"/>
                <w:b/>
                <w:bCs/>
                <w:kern w:val="0"/>
                <w:sz w:val="24"/>
                <w:szCs w:val="24"/>
              </w:rPr>
            </w:pPr>
            <w:r>
              <w:rPr>
                <w:rFonts w:hint="eastAsia" w:ascii="宋体" w:hAnsi="宋体" w:cs="仿宋_GB2312"/>
                <w:b/>
                <w:bCs/>
                <w:kern w:val="0"/>
                <w:sz w:val="24"/>
                <w:szCs w:val="24"/>
              </w:rPr>
              <w:t>预算金额</w:t>
            </w:r>
          </w:p>
          <w:p>
            <w:pPr>
              <w:tabs>
                <w:tab w:val="left" w:pos="993"/>
                <w:tab w:val="left" w:pos="1134"/>
                <w:tab w:val="left" w:pos="1418"/>
              </w:tabs>
              <w:spacing w:line="520" w:lineRule="exact"/>
              <w:jc w:val="center"/>
              <w:rPr>
                <w:rFonts w:hint="eastAsia" w:ascii="宋体" w:hAnsi="宋体" w:cs="仿宋_GB2312"/>
                <w:b/>
                <w:bCs/>
                <w:kern w:val="0"/>
                <w:sz w:val="24"/>
                <w:szCs w:val="24"/>
              </w:rPr>
            </w:pPr>
            <w:r>
              <w:rPr>
                <w:rFonts w:hint="eastAsia" w:ascii="宋体" w:hAnsi="宋体" w:cs="仿宋_GB2312"/>
                <w:b/>
                <w:bCs/>
                <w:kern w:val="0"/>
                <w:sz w:val="24"/>
                <w:szCs w:val="24"/>
              </w:rPr>
              <w:t>（万元）</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520" w:lineRule="exact"/>
              <w:jc w:val="center"/>
              <w:rPr>
                <w:rFonts w:hint="eastAsia" w:ascii="宋体" w:hAnsi="宋体" w:cs="仿宋_GB2312"/>
                <w:b/>
                <w:bCs/>
                <w:kern w:val="0"/>
                <w:sz w:val="24"/>
                <w:szCs w:val="24"/>
              </w:rPr>
            </w:pPr>
            <w:r>
              <w:rPr>
                <w:rFonts w:hint="eastAsia" w:ascii="宋体" w:hAnsi="宋体" w:cs="仿宋_GB2312"/>
                <w:b/>
                <w:bCs/>
                <w:kern w:val="0"/>
                <w:sz w:val="24"/>
                <w:szCs w:val="24"/>
              </w:rPr>
              <w:t>预计采购时间（填写到月）</w:t>
            </w:r>
          </w:p>
        </w:tc>
        <w:tc>
          <w:tcPr>
            <w:tcW w:w="1101"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520" w:lineRule="exact"/>
              <w:jc w:val="center"/>
              <w:rPr>
                <w:rFonts w:hint="eastAsia" w:ascii="宋体" w:hAnsi="宋体" w:cs="仿宋_GB2312"/>
                <w:b/>
                <w:bCs/>
                <w:kern w:val="0"/>
                <w:sz w:val="24"/>
                <w:szCs w:val="24"/>
              </w:rPr>
            </w:pPr>
            <w:r>
              <w:rPr>
                <w:rFonts w:hint="eastAsia"/>
                <w:b/>
                <w:bCs/>
                <w:sz w:val="24"/>
                <w:szCs w:val="24"/>
              </w:rPr>
              <w:t>落实政府采购政策功能情况</w:t>
            </w: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520" w:lineRule="exact"/>
              <w:jc w:val="center"/>
              <w:rPr>
                <w:rFonts w:hint="eastAsia" w:ascii="宋体" w:hAnsi="宋体" w:cs="仿宋_GB2312"/>
                <w:b/>
                <w:bCs/>
                <w:kern w:val="0"/>
                <w:sz w:val="24"/>
                <w:szCs w:val="24"/>
              </w:rPr>
            </w:pPr>
            <w:r>
              <w:rPr>
                <w:rFonts w:hint="eastAsia" w:ascii="宋体" w:hAnsi="宋体" w:cs="仿宋_GB2312"/>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trPr>
        <w:tc>
          <w:tcPr>
            <w:tcW w:w="533"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520" w:lineRule="exact"/>
              <w:rPr>
                <w:rFonts w:hint="eastAsia" w:ascii="仿宋_GB2312" w:hAnsi="仿宋_GB2312" w:eastAsia="仿宋_GB2312" w:cs="仿宋_GB2312"/>
                <w:kern w:val="0"/>
                <w:sz w:val="22"/>
                <w:szCs w:val="28"/>
              </w:rPr>
            </w:pPr>
            <w:r>
              <w:rPr>
                <w:rFonts w:hint="eastAsia" w:ascii="仿宋_GB2312" w:hAnsi="仿宋_GB2312" w:eastAsia="仿宋_GB2312" w:cs="仿宋_GB2312"/>
                <w:kern w:val="0"/>
                <w:sz w:val="22"/>
                <w:szCs w:val="28"/>
              </w:rPr>
              <w:t>1</w:t>
            </w:r>
          </w:p>
        </w:tc>
        <w:tc>
          <w:tcPr>
            <w:tcW w:w="1102"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240" w:lineRule="auto"/>
              <w:jc w:val="center"/>
              <w:rPr>
                <w:rFonts w:hint="eastAsia" w:ascii="仿宋_GB2312" w:hAnsi="仿宋_GB2312" w:eastAsia="仿宋_GB2312" w:cs="仿宋_GB2312"/>
                <w:kern w:val="0"/>
                <w:szCs w:val="24"/>
              </w:rPr>
            </w:pPr>
            <w:r>
              <w:rPr>
                <w:rFonts w:hint="eastAsia"/>
              </w:rPr>
              <w:t>贺州市生活垃圾填埋场渗滤液全量化处理运营项目</w:t>
            </w:r>
          </w:p>
        </w:tc>
        <w:tc>
          <w:tcPr>
            <w:tcW w:w="2755"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240" w:lineRule="auto"/>
              <w:rPr>
                <w:rFonts w:hint="eastAsia" w:ascii="仿宋_GB2312" w:hAnsi="仿宋_GB2312" w:eastAsia="宋体" w:cs="仿宋_GB2312"/>
                <w:kern w:val="0"/>
                <w:szCs w:val="24"/>
                <w:lang w:eastAsia="zh-CN"/>
              </w:rPr>
            </w:pPr>
            <w:r>
              <w:rPr>
                <w:rFonts w:hint="eastAsia"/>
                <w:lang w:eastAsia="zh-CN"/>
              </w:rPr>
              <w:t>贺州市生活垃圾</w:t>
            </w:r>
            <w:r>
              <w:rPr>
                <w:rFonts w:hint="eastAsia"/>
              </w:rPr>
              <w:t>填埋场</w:t>
            </w:r>
            <w:r>
              <w:rPr>
                <w:rFonts w:hint="eastAsia"/>
                <w:lang w:eastAsia="zh-CN"/>
              </w:rPr>
              <w:t>运营维护及</w:t>
            </w:r>
            <w:r>
              <w:rPr>
                <w:rFonts w:hint="eastAsia"/>
              </w:rPr>
              <w:t>渗滤液全量化处理</w:t>
            </w:r>
            <w:r>
              <w:rPr>
                <w:rFonts w:hint="eastAsia"/>
                <w:lang w:eastAsia="zh-CN"/>
              </w:rPr>
              <w:t>。</w:t>
            </w: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240" w:lineRule="auto"/>
              <w:jc w:val="center"/>
              <w:rPr>
                <w:rFonts w:hint="eastAsia" w:ascii="仿宋_GB2312" w:hAnsi="仿宋_GB2312" w:eastAsia="仿宋_GB2312" w:cs="仿宋_GB2312"/>
                <w:kern w:val="0"/>
                <w:szCs w:val="24"/>
              </w:rPr>
            </w:pPr>
            <w:r>
              <w:rPr>
                <w:rFonts w:hint="eastAsia" w:ascii="Arial Unicode MS" w:hAnsi="Arial Unicode MS" w:cs="Arial Unicode MS"/>
                <w:sz w:val="24"/>
                <w:szCs w:val="24"/>
                <w:lang w:val="zh-CN"/>
              </w:rPr>
              <w:t>900.0000</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240" w:lineRule="auto"/>
              <w:jc w:val="center"/>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202</w:t>
            </w:r>
            <w:r>
              <w:rPr>
                <w:rFonts w:hint="eastAsia" w:ascii="仿宋_GB2312" w:hAnsi="仿宋_GB2312" w:eastAsia="仿宋_GB2312" w:cs="仿宋_GB2312"/>
                <w:kern w:val="0"/>
                <w:szCs w:val="24"/>
                <w:lang w:val="en-US" w:eastAsia="zh-CN"/>
              </w:rPr>
              <w:t>6</w:t>
            </w:r>
            <w:r>
              <w:rPr>
                <w:rFonts w:hint="eastAsia" w:ascii="仿宋_GB2312" w:hAnsi="仿宋_GB2312" w:eastAsia="仿宋_GB2312" w:cs="仿宋_GB2312"/>
                <w:kern w:val="0"/>
                <w:szCs w:val="24"/>
              </w:rPr>
              <w:t>年</w:t>
            </w:r>
            <w:r>
              <w:rPr>
                <w:rFonts w:hint="eastAsia" w:ascii="仿宋_GB2312" w:hAnsi="仿宋_GB2312" w:eastAsia="仿宋_GB2312" w:cs="仿宋_GB2312"/>
                <w:kern w:val="0"/>
                <w:szCs w:val="24"/>
                <w:lang w:val="en-US" w:eastAsia="zh-CN"/>
              </w:rPr>
              <w:t>8</w:t>
            </w:r>
            <w:r>
              <w:rPr>
                <w:rFonts w:hint="eastAsia" w:ascii="仿宋_GB2312" w:hAnsi="仿宋_GB2312" w:eastAsia="仿宋_GB2312" w:cs="仿宋_GB2312"/>
                <w:kern w:val="0"/>
                <w:szCs w:val="24"/>
              </w:rPr>
              <w:t>月</w:t>
            </w:r>
          </w:p>
        </w:tc>
        <w:tc>
          <w:tcPr>
            <w:tcW w:w="1101"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240" w:lineRule="auto"/>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非专门面向中小微企业采购</w:t>
            </w: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240" w:lineRule="auto"/>
              <w:jc w:val="center"/>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服务期三年</w:t>
            </w:r>
          </w:p>
        </w:tc>
      </w:tr>
    </w:tbl>
    <w:p>
      <w:pPr>
        <w:tabs>
          <w:tab w:val="left" w:pos="993"/>
          <w:tab w:val="left" w:pos="1134"/>
          <w:tab w:val="left" w:pos="1418"/>
        </w:tabs>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本次公开的政府采购意向是本单位政府采购工作的初步安排，具体采购项目情况以相关采购公告和采购文件为准。</w:t>
      </w:r>
    </w:p>
    <w:p>
      <w:pPr>
        <w:tabs>
          <w:tab w:val="left" w:pos="993"/>
          <w:tab w:val="left" w:pos="1134"/>
          <w:tab w:val="left" w:pos="1418"/>
        </w:tabs>
        <w:spacing w:line="520" w:lineRule="exact"/>
        <w:ind w:left="5540" w:leftChars="200" w:hanging="5120" w:hanging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贺州市城市管理局</w:t>
      </w:r>
    </w:p>
    <w:p>
      <w:pPr>
        <w:tabs>
          <w:tab w:val="left" w:pos="993"/>
          <w:tab w:val="left" w:pos="1134"/>
          <w:tab w:val="left" w:pos="1418"/>
        </w:tabs>
        <w:spacing w:line="520" w:lineRule="exact"/>
        <w:ind w:firstLine="544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bookmarkStart w:id="0" w:name="_GoBack"/>
      <w:bookmarkEnd w:id="0"/>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日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liOGRjY2EwZmE0ZTQwNWNiNTJhYmVjM2VkYzhkMzMifQ=="/>
  </w:docVars>
  <w:rsids>
    <w:rsidRoot w:val="00AB036C"/>
    <w:rsid w:val="00015A6A"/>
    <w:rsid w:val="000B3DAC"/>
    <w:rsid w:val="0020373B"/>
    <w:rsid w:val="00344F5D"/>
    <w:rsid w:val="00606D96"/>
    <w:rsid w:val="00907359"/>
    <w:rsid w:val="00911258"/>
    <w:rsid w:val="00AB036C"/>
    <w:rsid w:val="00BD5466"/>
    <w:rsid w:val="00E2496C"/>
    <w:rsid w:val="00E45B5A"/>
    <w:rsid w:val="09CF031F"/>
    <w:rsid w:val="0CC721C1"/>
    <w:rsid w:val="35D9BDF9"/>
    <w:rsid w:val="9FFD7D61"/>
    <w:rsid w:val="BFB570B5"/>
    <w:rsid w:val="FD7C7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spacing w:line="240" w:lineRule="auto"/>
      <w:jc w:val="left"/>
    </w:pPr>
    <w:rPr>
      <w:sz w:val="18"/>
      <w:szCs w:val="18"/>
    </w:rPr>
  </w:style>
  <w:style w:type="paragraph" w:styleId="3">
    <w:name w:val="header"/>
    <w:basedOn w:val="1"/>
    <w:link w:val="6"/>
    <w:qFormat/>
    <w:uiPriority w:val="0"/>
    <w:pPr>
      <w:tabs>
        <w:tab w:val="center" w:pos="4153"/>
        <w:tab w:val="right" w:pos="8306"/>
      </w:tabs>
      <w:snapToGrid w:val="0"/>
      <w:spacing w:line="240" w:lineRule="auto"/>
      <w:jc w:val="center"/>
    </w:pPr>
    <w:rPr>
      <w:sz w:val="18"/>
      <w:szCs w:val="18"/>
    </w:rPr>
  </w:style>
  <w:style w:type="character" w:customStyle="1" w:styleId="6">
    <w:name w:val="页眉 字符"/>
    <w:basedOn w:val="5"/>
    <w:link w:val="3"/>
    <w:qFormat/>
    <w:uiPriority w:val="0"/>
    <w:rPr>
      <w:rFonts w:ascii="Calibri" w:hAnsi="Calibri" w:eastAsia="宋体" w:cs="Times New Roman"/>
      <w:kern w:val="2"/>
      <w:sz w:val="18"/>
      <w:szCs w:val="18"/>
    </w:rPr>
  </w:style>
  <w:style w:type="character" w:customStyle="1" w:styleId="7">
    <w:name w:val="页脚 字符"/>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207</Words>
  <Characters>225</Characters>
  <Lines>32</Lines>
  <Paragraphs>25</Paragraphs>
  <TotalTime>18</TotalTime>
  <ScaleCrop>false</ScaleCrop>
  <LinksUpToDate>false</LinksUpToDate>
  <CharactersWithSpaces>407</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2025-08-16T03:42:00Z</dcterms:created>
  <dc:creator>caomin</dc:creator>
  <cp:lastModifiedBy>gxxc</cp:lastModifiedBy>
  <dcterms:modified xsi:type="dcterms:W3CDTF">2026-07-02T10:16:34Z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E3C06342219A4807857FB8DE58943DC2</vt:lpwstr>
  </property>
</Properties>
</file>