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eastAsia="zh-CN"/>
        </w:rPr>
      </w:pPr>
    </w:p>
    <w:p w14:paraId="6C8D6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罗城仫佬族自治县城市管理执法局</w:t>
      </w:r>
    </w:p>
    <w:p w14:paraId="061D4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月政府采购意向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 w14:paraId="35D0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lang w:val="en-US" w:eastAsia="zh-CN"/>
        </w:rPr>
      </w:pPr>
    </w:p>
    <w:p w14:paraId="423F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76" w:firstLineChars="200"/>
        <w:textAlignment w:val="auto"/>
        <w:rPr>
          <w:rFonts w:hint="eastAsia" w:ascii="仿宋_GB2312" w:hAnsi="仿宋_GB2312" w:eastAsia="仿宋_GB2312" w:cs="仿宋_GB2312"/>
          <w:spacing w:val="-1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为便于供应商及时了解政府采购信息，根据《财政部关于开展政府采购意向公开工作的通知》（财库〔2020〕10号）和《广西壮族自治区财政厅关于进一步规范政府采购意向公开工作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的通知》（桂财采〔2022〕84号）等有关规定，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现将罗城仫佬族自治县城市管理执法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月至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月采购意向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val="en-US" w:eastAsia="zh-CN"/>
        </w:rPr>
        <w:t>公告公开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如下：       </w:t>
      </w:r>
    </w:p>
    <w:tbl>
      <w:tblPr>
        <w:tblStyle w:val="3"/>
        <w:tblW w:w="5260" w:type="pct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"/>
        <w:gridCol w:w="1254"/>
        <w:gridCol w:w="3354"/>
        <w:gridCol w:w="1028"/>
        <w:gridCol w:w="1072"/>
        <w:gridCol w:w="1007"/>
        <w:gridCol w:w="718"/>
      </w:tblGrid>
      <w:tr w14:paraId="125D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  <w:tblHeader/>
          <w:jc w:val="right"/>
        </w:trPr>
        <w:tc>
          <w:tcPr>
            <w:tcW w:w="273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CF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02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071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采购项目名称</w:t>
            </w:r>
          </w:p>
        </w:tc>
        <w:tc>
          <w:tcPr>
            <w:tcW w:w="1879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67B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采购需求概况</w:t>
            </w:r>
          </w:p>
        </w:tc>
        <w:tc>
          <w:tcPr>
            <w:tcW w:w="576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CC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预算金额（万元）</w:t>
            </w:r>
          </w:p>
        </w:tc>
        <w:tc>
          <w:tcPr>
            <w:tcW w:w="600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8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预计采购时间（填写到月）</w:t>
            </w:r>
          </w:p>
        </w:tc>
        <w:tc>
          <w:tcPr>
            <w:tcW w:w="564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4E8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落实政府采购政策功能情况</w:t>
            </w:r>
          </w:p>
        </w:tc>
        <w:tc>
          <w:tcPr>
            <w:tcW w:w="402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99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B16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4" w:hRule="atLeast"/>
          <w:jc w:val="right"/>
        </w:trPr>
        <w:tc>
          <w:tcPr>
            <w:tcW w:w="273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19F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2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F5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2026年罗城乡村示范带项目</w:t>
            </w:r>
          </w:p>
        </w:tc>
        <w:tc>
          <w:tcPr>
            <w:tcW w:w="1879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94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设备安装工程：太阳能路灯50盏（100瓦6米）、可编程太阳能宣传射灯110套、接电灯箱200套、太阳能灯箱50套、6米高太阳能路灯10套、更换室外P4高刷全彩双面显示屏（10.0m×6.16m）1套、更换室外P4高刷全彩单面显示屏（10.0m×6.16m）1套、15米高杆灯2套、太阳能充电座椅50套、电动升降安全防撞栏1套；</w:t>
            </w:r>
          </w:p>
          <w:p w14:paraId="3DD8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基础设施工程：新建露营天幕及露营地防腐木地面600㎡、太阳能可充电安全防护石球20个、花岗岩安全防护石球80个、花岗岩安全防护栏320m、休闲亲水平台500㎡、沥青路面改造提升204㎡、花岗岩人行道150㎡、绿色透水人行道765㎡、更换破损地砖800㎡及相关基础设施等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质量要求：达到建设工程质量竣工验收合格标准。</w:t>
            </w:r>
          </w:p>
        </w:tc>
        <w:tc>
          <w:tcPr>
            <w:tcW w:w="576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07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434.7</w:t>
            </w:r>
          </w:p>
        </w:tc>
        <w:tc>
          <w:tcPr>
            <w:tcW w:w="600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837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564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2AA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落实中小企业优惠政策</w:t>
            </w:r>
          </w:p>
        </w:tc>
        <w:tc>
          <w:tcPr>
            <w:tcW w:w="402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1D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79003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本次公开的采购意向是本单位政府采购工作的初步安排，具体采购项目情况以相关采购公告和采购文件为准。        </w:t>
      </w:r>
    </w:p>
    <w:p w14:paraId="004B9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       </w:t>
      </w:r>
    </w:p>
    <w:p w14:paraId="401B3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           罗城仫佬族自治县城市管理执法局</w:t>
      </w:r>
    </w:p>
    <w:p w14:paraId="6271F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</w:rPr>
        <w:t>日  </w:t>
      </w:r>
    </w:p>
    <w:sectPr>
      <w:pgSz w:w="11906" w:h="16838"/>
      <w:pgMar w:top="1440" w:right="1506" w:bottom="1440" w:left="2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ZjgwZWU2MTE4N2UwMDU4MDdiZWQwYzljMjdmZjYifQ=="/>
  </w:docVars>
  <w:rsids>
    <w:rsidRoot w:val="6CC0625C"/>
    <w:rsid w:val="010E2387"/>
    <w:rsid w:val="04DA4474"/>
    <w:rsid w:val="0C03443F"/>
    <w:rsid w:val="12DF59E4"/>
    <w:rsid w:val="19375F79"/>
    <w:rsid w:val="310D45E3"/>
    <w:rsid w:val="322808E8"/>
    <w:rsid w:val="3B9F4D4D"/>
    <w:rsid w:val="3CC02D32"/>
    <w:rsid w:val="53EB143A"/>
    <w:rsid w:val="541F6411"/>
    <w:rsid w:val="54635CDD"/>
    <w:rsid w:val="5B6B4F9B"/>
    <w:rsid w:val="60671ED2"/>
    <w:rsid w:val="63DE731A"/>
    <w:rsid w:val="6CC0625C"/>
    <w:rsid w:val="76D17269"/>
    <w:rsid w:val="79DA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670</Characters>
  <Lines>0</Lines>
  <Paragraphs>0</Paragraphs>
  <TotalTime>15</TotalTime>
  <ScaleCrop>false</ScaleCrop>
  <LinksUpToDate>false</LinksUpToDate>
  <CharactersWithSpaces>726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2024-07-19T07:00:00Z</dcterms:created>
  <dc:creator>点点开心</dc:creator>
  <cp:lastModifiedBy>小酒捏捏</cp:lastModifiedBy>
  <dcterms:modified xsi:type="dcterms:W3CDTF">2026-05-21T08:53:10Z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C02776C84D0C4A9893787C9CF660CF8D_13</vt:lpwstr>
  </property>
  <property fmtid="{D5CDD505-2E9C-101B-9397-08002B2CF9AE}" pid="4" name="KSOTemplateDocerSaveRecord">
    <vt:lpwstr>eyJoZGlkIjoiMzViZjgwZWU2MTE4N2UwMDU4MDdiZWQwYzljMjdmZjYiLCJ1c2VySWQiOiIyNDUyNjIxMTEifQ==</vt:lpwstr>
  </property>
</Properties>
</file>