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2D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r>
        <w:rPr>
          <w:rFonts w:hint="eastAsia" w:ascii="方正小标宋简体" w:hAnsi="方正小标宋简体" w:eastAsia="方正小标宋简体" w:cs="方正小标宋简体"/>
          <w:sz w:val="44"/>
          <w:szCs w:val="44"/>
          <w:lang w:val="en-US" w:eastAsia="zh-CN"/>
        </w:rPr>
        <w:t>象州县中医医院医养结合综合楼建设项目2026年7月政府采购意向</w:t>
      </w:r>
    </w:p>
    <w:p w14:paraId="7F8C02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sz w:val="24"/>
          <w:szCs w:val="24"/>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_GB2312" w:hAnsi="仿宋_GB2312" w:eastAsia="仿宋_GB2312" w:cs="仿宋_GB2312"/>
          <w:sz w:val="32"/>
          <w:szCs w:val="32"/>
          <w:lang w:val="en-US" w:eastAsia="zh-CN"/>
        </w:rPr>
        <w:t>象州县中医医院医养结合综合楼建设项目2026年</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月政府采购意向</w:t>
      </w:r>
      <w:r>
        <w:rPr>
          <w:rFonts w:hint="eastAsia" w:ascii="仿宋_GB2312" w:hAnsi="仿宋_GB2312" w:eastAsia="仿宋_GB2312" w:cs="仿宋_GB2312"/>
          <w:sz w:val="32"/>
          <w:szCs w:val="32"/>
        </w:rPr>
        <w:t xml:space="preserve">公开如下：  </w:t>
      </w:r>
      <w:r>
        <w:rPr>
          <w:rFonts w:hint="eastAsia"/>
          <w:sz w:val="24"/>
          <w:szCs w:val="24"/>
        </w:rPr>
        <w:t>     </w:t>
      </w:r>
    </w:p>
    <w:p w14:paraId="04D5A646">
      <w:pPr>
        <w:bidi w:val="0"/>
        <w:rPr>
          <w:rFonts w:hint="eastAsia"/>
          <w:sz w:val="24"/>
          <w:szCs w:val="24"/>
        </w:rPr>
      </w:pPr>
    </w:p>
    <w:tbl>
      <w:tblPr>
        <w:tblStyle w:val="3"/>
        <w:tblW w:w="4997"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0"/>
        <w:gridCol w:w="1201"/>
        <w:gridCol w:w="2795"/>
        <w:gridCol w:w="1140"/>
        <w:gridCol w:w="979"/>
        <w:gridCol w:w="1152"/>
        <w:gridCol w:w="794"/>
      </w:tblGrid>
      <w:tr w14:paraId="1131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9" w:hRule="atLeast"/>
          <w:tblHeade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1858960">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序号</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6E8776">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采购项目名称</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95DD019">
            <w:pPr>
              <w:bidi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采购需求概况</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20AF5F">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预算金额（万元）</w:t>
            </w:r>
          </w:p>
        </w:tc>
        <w:tc>
          <w:tcPr>
            <w:tcW w:w="59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BA88456">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预计采购时间（填写到月）</w:t>
            </w:r>
          </w:p>
        </w:tc>
        <w:tc>
          <w:tcPr>
            <w:tcW w:w="69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EB49E4A">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落实政府采购政策功能情况</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7A93EC9">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备注</w:t>
            </w:r>
          </w:p>
        </w:tc>
      </w:tr>
      <w:tr w14:paraId="0844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A894505">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4F4764">
            <w:pPr>
              <w:bidi w:val="0"/>
              <w:jc w:val="center"/>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象州县中医医院医养结合综合楼建设项目</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2C74577">
            <w:pPr>
              <w:bidi w:val="0"/>
              <w:jc w:val="center"/>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建设养老服务综合楼占地面积约</w:t>
            </w:r>
            <w:r>
              <w:rPr>
                <w:rFonts w:hint="eastAsia" w:asciiTheme="majorEastAsia" w:hAnsiTheme="majorEastAsia" w:eastAsiaTheme="majorEastAsia" w:cstheme="majorEastAsia"/>
                <w:sz w:val="24"/>
                <w:szCs w:val="24"/>
                <w:lang w:val="en-US" w:eastAsia="zh-CN"/>
              </w:rPr>
              <w:t>2011</w:t>
            </w:r>
            <w:r>
              <w:rPr>
                <w:rFonts w:hint="default" w:asciiTheme="majorEastAsia" w:hAnsiTheme="majorEastAsia" w:eastAsiaTheme="majorEastAsia" w:cstheme="majorEastAsia"/>
                <w:sz w:val="24"/>
                <w:szCs w:val="24"/>
                <w:lang w:val="en-US" w:eastAsia="zh-CN"/>
              </w:rPr>
              <w:t>平方米，总建筑面积约</w:t>
            </w:r>
            <w:r>
              <w:rPr>
                <w:rFonts w:hint="eastAsia" w:asciiTheme="majorEastAsia" w:hAnsiTheme="majorEastAsia" w:eastAsiaTheme="majorEastAsia" w:cstheme="majorEastAsia"/>
                <w:sz w:val="24"/>
                <w:szCs w:val="24"/>
                <w:lang w:val="en-US" w:eastAsia="zh-CN"/>
              </w:rPr>
              <w:t>14080</w:t>
            </w:r>
            <w:r>
              <w:rPr>
                <w:rFonts w:hint="default" w:asciiTheme="majorEastAsia" w:hAnsiTheme="majorEastAsia" w:eastAsiaTheme="majorEastAsia" w:cstheme="majorEastAsia"/>
                <w:sz w:val="24"/>
                <w:szCs w:val="24"/>
                <w:lang w:val="en-US" w:eastAsia="zh-CN"/>
              </w:rPr>
              <w:t>平方米，设置</w:t>
            </w:r>
            <w:r>
              <w:rPr>
                <w:rFonts w:hint="eastAsia" w:asciiTheme="majorEastAsia" w:hAnsiTheme="majorEastAsia" w:eastAsiaTheme="majorEastAsia" w:cstheme="majorEastAsia"/>
                <w:sz w:val="24"/>
                <w:szCs w:val="24"/>
                <w:lang w:val="en-US" w:eastAsia="zh-CN"/>
              </w:rPr>
              <w:t>养老</w:t>
            </w:r>
            <w:r>
              <w:rPr>
                <w:rFonts w:hint="default" w:asciiTheme="majorEastAsia" w:hAnsiTheme="majorEastAsia" w:eastAsiaTheme="majorEastAsia" w:cstheme="majorEastAsia"/>
                <w:sz w:val="24"/>
                <w:szCs w:val="24"/>
                <w:lang w:val="en-US" w:eastAsia="zh-CN"/>
              </w:rPr>
              <w:t>床位</w:t>
            </w:r>
            <w:r>
              <w:rPr>
                <w:rFonts w:hint="eastAsia" w:asciiTheme="majorEastAsia" w:hAnsiTheme="majorEastAsia" w:eastAsiaTheme="majorEastAsia" w:cstheme="majorEastAsia"/>
                <w:sz w:val="24"/>
                <w:szCs w:val="24"/>
                <w:lang w:val="en-US" w:eastAsia="zh-CN"/>
              </w:rPr>
              <w:t>32</w:t>
            </w:r>
            <w:r>
              <w:rPr>
                <w:rFonts w:hint="default" w:asciiTheme="majorEastAsia" w:hAnsiTheme="majorEastAsia" w:eastAsiaTheme="majorEastAsia" w:cstheme="majorEastAsia"/>
                <w:sz w:val="24"/>
                <w:szCs w:val="24"/>
                <w:lang w:val="en-US" w:eastAsia="zh-CN"/>
              </w:rPr>
              <w:t>0张，配套建设</w:t>
            </w:r>
            <w:r>
              <w:rPr>
                <w:rFonts w:hint="eastAsia" w:asciiTheme="majorEastAsia" w:hAnsiTheme="majorEastAsia" w:eastAsiaTheme="majorEastAsia" w:cstheme="majorEastAsia"/>
                <w:sz w:val="24"/>
                <w:szCs w:val="24"/>
                <w:lang w:val="en-US" w:eastAsia="zh-CN"/>
              </w:rPr>
              <w:t>养老</w:t>
            </w:r>
            <w:r>
              <w:rPr>
                <w:rFonts w:hint="default" w:asciiTheme="majorEastAsia" w:hAnsiTheme="majorEastAsia" w:eastAsiaTheme="majorEastAsia" w:cstheme="majorEastAsia"/>
                <w:sz w:val="24"/>
                <w:szCs w:val="24"/>
                <w:lang w:val="en-US" w:eastAsia="zh-CN"/>
              </w:rPr>
              <w:t>附属设施</w:t>
            </w:r>
            <w:r>
              <w:rPr>
                <w:rFonts w:hint="eastAsia" w:asciiTheme="majorEastAsia" w:hAnsiTheme="majorEastAsia" w:eastAsiaTheme="majorEastAsia" w:cstheme="majorEastAsia"/>
                <w:sz w:val="24"/>
                <w:szCs w:val="24"/>
                <w:lang w:val="en-US" w:eastAsia="zh-CN"/>
              </w:rPr>
              <w:t>。</w:t>
            </w:r>
            <w:bookmarkStart w:id="0" w:name="_GoBack"/>
            <w:bookmarkEnd w:id="0"/>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AD0D734">
            <w:pPr>
              <w:bidi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7039.51</w:t>
            </w:r>
          </w:p>
        </w:tc>
        <w:tc>
          <w:tcPr>
            <w:tcW w:w="59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73F30E6">
            <w:pPr>
              <w:bidi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2026年10月</w:t>
            </w:r>
          </w:p>
        </w:tc>
        <w:tc>
          <w:tcPr>
            <w:tcW w:w="69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789C244">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按照政府采购政策执行</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67E6CEE">
            <w:pPr>
              <w:bidi w:val="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采购预算金额为提级论证报告预算金额</w:t>
            </w:r>
          </w:p>
        </w:tc>
      </w:tr>
    </w:tbl>
    <w:p w14:paraId="7D32EB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        </w:t>
      </w:r>
    </w:p>
    <w:p w14:paraId="7ABFC20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象州县中医医院        </w:t>
      </w:r>
    </w:p>
    <w:p w14:paraId="0AA885A0">
      <w:pPr>
        <w:keepNext w:val="0"/>
        <w:keepLines w:val="0"/>
        <w:pageBreakBefore w:val="0"/>
        <w:widowControl w:val="0"/>
        <w:kinsoku/>
        <w:wordWrap/>
        <w:overflowPunct/>
        <w:topLinePunct w:val="0"/>
        <w:autoSpaceDE/>
        <w:autoSpaceDN/>
        <w:bidi w:val="0"/>
        <w:adjustRightInd/>
        <w:snapToGrid/>
        <w:spacing w:line="540" w:lineRule="exact"/>
        <w:textAlignment w:val="auto"/>
        <w:rPr>
          <w:sz w:val="24"/>
          <w:szCs w:val="24"/>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 xml:space="preserve">日  </w:t>
      </w:r>
      <w:r>
        <w:rPr>
          <w:rFonts w:hint="eastAsia"/>
          <w:sz w:val="28"/>
          <w:szCs w:val="28"/>
        </w:rPr>
        <w:t xml:space="preserve">    </w:t>
      </w:r>
      <w:r>
        <w:rPr>
          <w:rFonts w:hint="eastAsia"/>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75F3B"/>
    <w:rsid w:val="09E1587D"/>
    <w:rsid w:val="0AB75F3B"/>
    <w:rsid w:val="0B774D73"/>
    <w:rsid w:val="0B8C69B5"/>
    <w:rsid w:val="0E3D07A7"/>
    <w:rsid w:val="191B03B7"/>
    <w:rsid w:val="1E501B7F"/>
    <w:rsid w:val="271B0BF0"/>
    <w:rsid w:val="33F24D10"/>
    <w:rsid w:val="364A7B19"/>
    <w:rsid w:val="397F0098"/>
    <w:rsid w:val="3E6A75AB"/>
    <w:rsid w:val="41D21159"/>
    <w:rsid w:val="45D94333"/>
    <w:rsid w:val="5C227A1A"/>
    <w:rsid w:val="652233D3"/>
    <w:rsid w:val="67423334"/>
    <w:rsid w:val="7130556B"/>
    <w:rsid w:val="74787AC8"/>
    <w:rsid w:val="7BDA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3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411</Characters>
  <Lines>0</Lines>
  <Paragraphs>0</Paragraphs>
  <TotalTime>0</TotalTime>
  <ScaleCrop>false</ScaleCrop>
  <LinksUpToDate>false</LinksUpToDate>
  <CharactersWithSpaces>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2024-11-28T01:03:00Z</dcterms:created>
  <dc:creator>T_Chch</dc:creator>
  <cp:lastModifiedBy>T_Chch</cp:lastModifiedBy>
  <dcterms:modified xsi:type="dcterms:W3CDTF">2026-06-30T07:59:39Z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5C02E151621F412387D0AD95DEAC2589_11</vt:lpwstr>
  </property>
  <property fmtid="{D5CDD505-2E9C-101B-9397-08002B2CF9AE}" pid="4" name="KSOTemplateDocerSaveRecord">
    <vt:lpwstr>eyJoZGlkIjoiOWU1Yzg5OGZhNTI4NjlhZDdmOWE3NGIyNGFjNDczNjkiLCJ1c2VySWQiOiI2Mzg0MzUwNTIifQ==</vt:lpwstr>
  </property>
</Properties>
</file>