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E0B6C">
      <w:pPr>
        <w:pStyle w:val="2"/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凭祥市交通运输局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202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6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年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5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月至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6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36"/>
          <w:szCs w:val="36"/>
        </w:rPr>
        <w:t>月政府采购意向</w:t>
      </w:r>
    </w:p>
    <w:p w14:paraId="1A3889BC">
      <w:pPr>
        <w:keepNext w:val="0"/>
        <w:keepLines w:val="0"/>
        <w:widowControl/>
        <w:suppressLineNumbers w:val="0"/>
        <w:spacing w:after="270" w:afterAutospacing="0"/>
        <w:ind w:firstLine="560" w:firstLineChars="200"/>
        <w:jc w:val="left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为便于供应商及时了解政府采购信息，根据《财政部关于开展政府采购意向公开工作的通知》（财库〔2020〕10号）等有关规定，现将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凭祥市交通运输局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月至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月采购意向公开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如下：</w:t>
      </w:r>
    </w:p>
    <w:tbl>
      <w:tblPr>
        <w:tblStyle w:val="3"/>
        <w:tblW w:w="93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2188"/>
        <w:gridCol w:w="3037"/>
        <w:gridCol w:w="1150"/>
        <w:gridCol w:w="1716"/>
        <w:gridCol w:w="645"/>
      </w:tblGrid>
      <w:tr w14:paraId="0A48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42" w:hRule="atLeast"/>
          <w:tblHeader/>
          <w:jc w:val="center"/>
        </w:trPr>
        <w:tc>
          <w:tcPr>
            <w:tcW w:w="637" w:type="dxa"/>
            <w:tcBorders>
              <w:top w:val="single" w:color="595959" w:themeColor="text1" w:themeTint="A5" w:sz="12" w:space="0"/>
              <w:left w:val="single" w:color="595959" w:themeColor="text1" w:themeTint="A5" w:sz="12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EDD7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188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3006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采购项目名称</w:t>
            </w:r>
          </w:p>
        </w:tc>
        <w:tc>
          <w:tcPr>
            <w:tcW w:w="3037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5D65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采购需求概况</w:t>
            </w:r>
          </w:p>
        </w:tc>
        <w:tc>
          <w:tcPr>
            <w:tcW w:w="1150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FA2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预算金额（万元）</w:t>
            </w:r>
          </w:p>
        </w:tc>
        <w:tc>
          <w:tcPr>
            <w:tcW w:w="1716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A639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预计采购时间（填写到月）</w:t>
            </w:r>
          </w:p>
        </w:tc>
        <w:tc>
          <w:tcPr>
            <w:tcW w:w="645" w:type="dxa"/>
            <w:tcBorders>
              <w:top w:val="single" w:color="595959" w:themeColor="text1" w:themeTint="A5" w:sz="12" w:space="0"/>
              <w:left w:val="single" w:color="595959" w:themeColor="text1" w:themeTint="A5" w:sz="4" w:space="0"/>
              <w:bottom w:val="single" w:color="595959" w:themeColor="text1" w:themeTint="A5" w:sz="4" w:space="0"/>
              <w:right w:val="single" w:color="595959" w:themeColor="text1" w:themeTint="A5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DC877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0CC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123" w:hRule="atLeast"/>
          <w:jc w:val="center"/>
        </w:trPr>
        <w:tc>
          <w:tcPr>
            <w:tcW w:w="637" w:type="dxa"/>
            <w:tcBorders>
              <w:top w:val="single" w:color="595959" w:themeColor="text1" w:themeTint="A5" w:sz="4" w:space="0"/>
              <w:left w:val="single" w:color="595959" w:themeColor="text1" w:themeTint="A5" w:sz="12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A94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188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D704"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凭祥市上石镇上石至浦东农村公路安防工程</w:t>
            </w:r>
          </w:p>
        </w:tc>
        <w:tc>
          <w:tcPr>
            <w:tcW w:w="3037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0665"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Arial" w:hAnsi="Arial" w:eastAsia="仿宋_GB2312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仿宋_GB2312" w:cs="Arial"/>
                <w:sz w:val="24"/>
                <w:szCs w:val="24"/>
                <w:lang w:val="en-US"/>
              </w:rPr>
              <w:t>2026年我局计划实施凭祥市上石镇上石至浦东农村公路安防工程。主要实施内容为新建Gr-C-4E路侧波形梁钢护栏11360米，AT1-2-B路侧波形梁钢护栏444米</w:t>
            </w:r>
          </w:p>
        </w:tc>
        <w:tc>
          <w:tcPr>
            <w:tcW w:w="1150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C9B8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1716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5AFFA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202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Arial" w:hAnsi="Arial" w:eastAsia="仿宋_GB2312" w:cs="Arial"/>
                <w:kern w:val="0"/>
                <w:sz w:val="24"/>
                <w:szCs w:val="24"/>
                <w:lang w:val="en-US" w:eastAsia="zh-CN" w:bidi="ar"/>
              </w:rPr>
              <w:t>月</w:t>
            </w:r>
          </w:p>
        </w:tc>
        <w:tc>
          <w:tcPr>
            <w:tcW w:w="645" w:type="dxa"/>
            <w:tcBorders>
              <w:top w:val="single" w:color="595959" w:themeColor="text1" w:themeTint="A5" w:sz="4" w:space="0"/>
              <w:left w:val="single" w:color="595959" w:themeColor="text1" w:themeTint="A5" w:sz="4" w:space="0"/>
              <w:bottom w:val="single" w:color="595959" w:themeColor="text1" w:themeTint="A5" w:sz="12" w:space="0"/>
              <w:right w:val="single" w:color="595959" w:themeColor="text1" w:themeTint="A5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86EF0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r>
              <w:rPr>
                <w:rFonts w:hint="default" w:ascii="Arial" w:hAnsi="Arial" w:eastAsia="仿宋_GB2312" w:cs="Arial"/>
                <w:sz w:val="24"/>
                <w:szCs w:val="24"/>
                <w:lang w:val="en-US" w:eastAsia="zh-CN"/>
              </w:rPr>
              <w:t>1、最终采购价以财政评审为准； 2、实际采购日期以项目进度而定。</w:t>
            </w:r>
          </w:p>
          <w:p w14:paraId="048E54D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rPr>
                <w:rFonts w:hint="default" w:ascii="Arial" w:hAnsi="Arial" w:eastAsia="仿宋_GB2312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94343D1">
      <w:pPr>
        <w:keepNext w:val="0"/>
        <w:keepLines w:val="0"/>
        <w:widowControl/>
        <w:suppressLineNumbers w:val="0"/>
        <w:jc w:val="left"/>
        <w:rPr>
          <w:rFonts w:hint="default" w:ascii="Arial" w:hAnsi="Arial" w:eastAsia="仿宋_GB2312" w:cs="Arial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     本次公开的采购意向是本单位政府采购工作的初步安排，具体采购项目情况以相关采购公告和采购文件为准。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</w:p>
    <w:p w14:paraId="00F61CC2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eastAsia="仿宋_GB2312" w:cs="Arial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                              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凭祥市交通运输局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</w:t>
      </w:r>
    </w:p>
    <w:p w14:paraId="754D9510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  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                                 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202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6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</w:t>
      </w:r>
      <w:r>
        <w:rPr>
          <w:rStyle w:val="6"/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22</w:t>
      </w:r>
      <w:r>
        <w:rPr>
          <w:rStyle w:val="6"/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 w14:paraId="115925C6">
      <w:pPr>
        <w:rPr>
          <w:rFonts w:hint="default" w:ascii="Arial" w:hAnsi="Arial" w:eastAsia="仿宋_GB2312" w:cs="Arial"/>
        </w:rPr>
      </w:pPr>
    </w:p>
    <w:sectPr>
      <w:pgSz w:w="11906" w:h="16838"/>
      <w:pgMar w:top="1417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14AA0"/>
    <w:rsid w:val="014545C7"/>
    <w:rsid w:val="23914AA0"/>
    <w:rsid w:val="2B201793"/>
    <w:rsid w:val="33273B1A"/>
    <w:rsid w:val="382A3605"/>
    <w:rsid w:val="3954251B"/>
    <w:rsid w:val="45230C4C"/>
    <w:rsid w:val="473878ED"/>
    <w:rsid w:val="58983E2F"/>
    <w:rsid w:val="5BEF1728"/>
    <w:rsid w:val="5EA07CD5"/>
    <w:rsid w:val="633242E7"/>
    <w:rsid w:val="6429729E"/>
    <w:rsid w:val="6B6F5FBC"/>
    <w:rsid w:val="7AC30F34"/>
    <w:rsid w:val="7CE152BF"/>
    <w:rsid w:val="7F7F4650"/>
    <w:rsid w:val="8DE9F780"/>
    <w:rsid w:val="F35A47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298</Characters>
  <Lines>0</Lines>
  <Paragraphs>0</Paragraphs>
  <TotalTime>20</TotalTime>
  <ScaleCrop>false</ScaleCrop>
  <LinksUpToDate>false</LinksUpToDate>
  <CharactersWithSpaces>390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2021-05-11T19:31:00Z</dcterms:created>
  <dc:creator>NTKO</dc:creator>
  <cp:lastModifiedBy>闭尉</cp:lastModifiedBy>
  <dcterms:modified xsi:type="dcterms:W3CDTF">2026-05-22T18:06:41Z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D76C4FDE06A84EA99A28058B485FB6BD</vt:lpwstr>
  </property>
  <property fmtid="{D5CDD505-2E9C-101B-9397-08002B2CF9AE}" pid="4" name="KSOTemplateDocerSaveRecord">
    <vt:lpwstr>eyJoZGlkIjoiNzc1ZjZjOTk5M2YxZGU3MjBiMTJlYmJhNTVlNTQwMWEiLCJ1c2VySWQiOiIxNzMyMjIzMjI3In0=</vt:lpwstr>
  </property>
</Properties>
</file>