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40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关于微生物质谱鉴定仪（GXZC2026-G1-001817-0BGC）</w:t>
      </w:r>
    </w:p>
    <w:p w14:paraId="6166B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预公示意见的回复函</w:t>
      </w:r>
    </w:p>
    <w:bookmarkEnd w:id="0"/>
    <w:p w14:paraId="07B5D459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</w:p>
    <w:p w14:paraId="0DD86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湖北奕月医疗器械有限公司：</w:t>
      </w:r>
    </w:p>
    <w:p w14:paraId="01389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贵司提交的本项目采购需求书面意见函，我司已于2026年6月16日收悉。我司高度重视贵司反馈内容，第一时间同步采购人，现就贵司提出的全部意见统一回复如下：</w:t>
      </w:r>
    </w:p>
    <w:p w14:paraId="2B2E0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一、意见一：招标文件带★、▲技术参数为安图生物独家配置，市场不足三家完整响应，违背公平竞争原则。</w:t>
      </w:r>
    </w:p>
    <w:p w14:paraId="34E96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（一）贵司列明涉事四项条款</w:t>
      </w:r>
    </w:p>
    <w:p w14:paraId="360AB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1.★(3)检测器：打拿级电子倍增器，打拿级数≥20（投标需提供有效证明材料）；</w:t>
      </w:r>
    </w:p>
    <w:p w14:paraId="46182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2.▲(7)：可提供同品牌微生物鉴定/药敏一体化方案，质谱、药敏数据同源自动传输，须配套同品牌药敏注册证；</w:t>
      </w:r>
    </w:p>
    <w:p w14:paraId="5F0DF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3.★(2)丝状真菌数据库：菌种数量≥100种，配套完整真菌培养基、药敏板卡全流程方案；</w:t>
      </w:r>
    </w:p>
    <w:p w14:paraId="44F20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4.★(2)配套耗材：提供同品牌质谱专用质控品，并提供质控品医疗器械注册证。</w:t>
      </w:r>
    </w:p>
    <w:p w14:paraId="381CD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（二）逐条核查、合规研判及条款优化说明</w:t>
      </w:r>
    </w:p>
    <w:p w14:paraId="2A3F5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1.参数层级定性区分</w:t>
      </w:r>
    </w:p>
    <w:p w14:paraId="3098B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本项目招标文件对技术参数设置两级管控规则，与贵司举证的云南滇南中心医院废标项目存在本质差异：</w:t>
      </w:r>
    </w:p>
    <w:p w14:paraId="4777C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（1）标注★的三项条款仅作为重要参数，不属于实质性否决条款。投标人所投产品若无法满足对应指标，不会判定投标无效，不设置准入壁垒；</w:t>
      </w:r>
    </w:p>
    <w:p w14:paraId="7B5BC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（2）仅标注▲的条款为符合性审查实质性要求。经前期完整市场调研，梅里埃、安图生物、迪尔、美华四家主流微生物质谱厂商产品均可完整满足本条全部要求，市场具备三家以上充分竞争条件。</w:t>
      </w:r>
    </w:p>
    <w:p w14:paraId="3D41A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而贵司提供的云南废标项目，是将“同品牌质控品”设置为★实质性废标条款，且全市场仅单一品牌达标，两者条款管控逻辑完全不同，不具备直接类比性。</w:t>
      </w:r>
    </w:p>
    <w:p w14:paraId="79D58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2.市场竞争性合规判定</w:t>
      </w:r>
    </w:p>
    <w:p w14:paraId="6F165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项目所有技术指标均基于医院检验科日常临床诊疗、院感防控刚需设置，未刻意指向、限定任意特定品牌、特定产品，不满足《中华人民共和国政府采购法实施条例》第二十条第（三）项规定的“以不合理条件排斥潜在投标人”的违规情形。</w:t>
      </w:r>
    </w:p>
    <w:p w14:paraId="21C49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3.贵司引用法律条文适用范围说明</w:t>
      </w:r>
    </w:p>
    <w:p w14:paraId="6FB7E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贵司意见中引用《中华人民共和国政府采购法》第二十二条，该条款约束对象为投标人资格条件，本项目供应商资格条款均依法依规设置，不存在差别、歧视性待遇；《政府采购货物和服务招标投标管理办法》（财政部87号令）第十七条、第四十三条、第四十四条规制内容分别为供应商规模门槛、有效投标人不足三家处置、采购方违规处罚，与本次技术参数设置争议无直接关联，不适用于本次意见判定。</w:t>
      </w:r>
    </w:p>
    <w:p w14:paraId="0CC08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</w:p>
    <w:p w14:paraId="54058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二、意见二：设备配置清单内波纹管、机械泵配件为硬性排他标配要求</w:t>
      </w:r>
    </w:p>
    <w:p w14:paraId="543D1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经核查，波纹管1根、机械泵1台仅为设备常规配置描述，未标注★、▲实质性标识，不属于否决投标硬性门槛。各供应商可根据自有设备实际出厂配置如实响应，无强制绑定单一品牌原厂配件的约束条件，不存在《政府采购法实施条例》第二十条第（三）项指向特定产品、供应商的违规情形。</w:t>
      </w:r>
    </w:p>
    <w:p w14:paraId="46946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</w:p>
    <w:p w14:paraId="7422D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三、综合结论与贵司诉求统一答复</w:t>
      </w:r>
    </w:p>
    <w:p w14:paraId="16573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1.经核查论证，贵司本次反馈的两项原始意见缺乏完整事实支撑。</w:t>
      </w:r>
    </w:p>
    <w:p w14:paraId="2EF4E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2.本项目采购需求经优化后符合政府采购公平竞争、公开透明相关法律法规，无需暂停项目整体采购流程，将按照既定工作节奏正常推进后续采购工作。</w:t>
      </w:r>
    </w:p>
    <w:p w14:paraId="06736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3.本函为本次预公示意见正式书面答复文件，我司将同步在政府采购公告发布平台全文公示，所有已获取预公示文件的潜在供应商均可查阅。</w:t>
      </w:r>
    </w:p>
    <w:p w14:paraId="445F6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</w:p>
    <w:p w14:paraId="5CB34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感谢贵公司对本项目政府采购工作的监督与宝贵意见！</w:t>
      </w:r>
    </w:p>
    <w:p w14:paraId="674B0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90B6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6233911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</w:p>
    <w:p w14:paraId="66DB00F5">
      <w:pPr>
        <w:ind w:firstLine="5040" w:firstLineChars="21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欧邦工程管理集团有限公司</w:t>
      </w:r>
    </w:p>
    <w:p w14:paraId="0461770E">
      <w:pPr>
        <w:ind w:firstLine="6000" w:firstLineChars="25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2026年6月22日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NDY5NmZhNjk5NzA5OGZkMTg3NzgyNWZmN2QwOGUifQ=="/>
  </w:docVars>
  <w:rsids>
    <w:rsidRoot w:val="00000000"/>
    <w:rsid w:val="00EF639B"/>
    <w:rsid w:val="065D6C72"/>
    <w:rsid w:val="08CA47FF"/>
    <w:rsid w:val="098B0F58"/>
    <w:rsid w:val="0A4F7B24"/>
    <w:rsid w:val="0A8C3F82"/>
    <w:rsid w:val="0DA25C88"/>
    <w:rsid w:val="0DCE5A35"/>
    <w:rsid w:val="11042690"/>
    <w:rsid w:val="127B54E8"/>
    <w:rsid w:val="144E2788"/>
    <w:rsid w:val="15764F10"/>
    <w:rsid w:val="15EC60D8"/>
    <w:rsid w:val="17E23913"/>
    <w:rsid w:val="1F5C3FAB"/>
    <w:rsid w:val="1FF31E46"/>
    <w:rsid w:val="21623F11"/>
    <w:rsid w:val="21787096"/>
    <w:rsid w:val="26A22FC3"/>
    <w:rsid w:val="26B872B4"/>
    <w:rsid w:val="27964CE3"/>
    <w:rsid w:val="2DF126AA"/>
    <w:rsid w:val="2E21422D"/>
    <w:rsid w:val="30527FB2"/>
    <w:rsid w:val="30D613A0"/>
    <w:rsid w:val="33BF2903"/>
    <w:rsid w:val="340C0233"/>
    <w:rsid w:val="352769B2"/>
    <w:rsid w:val="37D7504F"/>
    <w:rsid w:val="396F23AD"/>
    <w:rsid w:val="3C1C26D0"/>
    <w:rsid w:val="3C2447E0"/>
    <w:rsid w:val="3C6308B8"/>
    <w:rsid w:val="3C757C86"/>
    <w:rsid w:val="402C1320"/>
    <w:rsid w:val="427672D0"/>
    <w:rsid w:val="42837B1B"/>
    <w:rsid w:val="42C256EF"/>
    <w:rsid w:val="47574ED5"/>
    <w:rsid w:val="48CD3959"/>
    <w:rsid w:val="4912061F"/>
    <w:rsid w:val="493F01D2"/>
    <w:rsid w:val="4D8946AC"/>
    <w:rsid w:val="519F2892"/>
    <w:rsid w:val="5439359A"/>
    <w:rsid w:val="59D20ABF"/>
    <w:rsid w:val="5D267626"/>
    <w:rsid w:val="5DAA5C90"/>
    <w:rsid w:val="5EC44398"/>
    <w:rsid w:val="66925AD1"/>
    <w:rsid w:val="67EF385D"/>
    <w:rsid w:val="683E338D"/>
    <w:rsid w:val="6B431148"/>
    <w:rsid w:val="6B477D5B"/>
    <w:rsid w:val="70D94A29"/>
    <w:rsid w:val="71A40E6C"/>
    <w:rsid w:val="721750DD"/>
    <w:rsid w:val="7AB14320"/>
    <w:rsid w:val="7E62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0"/>
    <w:qFormat/>
    <w:uiPriority w:val="0"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宋体" w:hAnsi="宋体"/>
      <w:b/>
      <w:bCs/>
      <w:color w:val="000000"/>
      <w:sz w:val="33"/>
      <w:szCs w:val="33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80" w:lineRule="exact"/>
    </w:pPr>
    <w:rPr>
      <w:kern w:val="0"/>
      <w:sz w:val="24"/>
    </w:rPr>
  </w:style>
  <w:style w:type="paragraph" w:styleId="4">
    <w:name w:val="Plain Text"/>
    <w:basedOn w:val="1"/>
    <w:qFormat/>
    <w:uiPriority w:val="99"/>
    <w:rPr>
      <w:rFonts w:ascii="宋体" w:hAnsi="Courier New"/>
      <w:kern w:val="0"/>
      <w:sz w:val="2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0">
    <w:name w:val="标题 2 Char"/>
    <w:basedOn w:val="7"/>
    <w:link w:val="2"/>
    <w:qFormat/>
    <w:uiPriority w:val="0"/>
    <w:rPr>
      <w:rFonts w:hint="eastAsia" w:ascii="宋体" w:hAnsi="宋体" w:eastAsia="宋体" w:cs="Times New Roman"/>
      <w:b/>
      <w:bCs/>
      <w:color w:val="000000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1313</Words>
  <Characters>1365</Characters>
  <Lines>0</Lines>
  <Paragraphs>0</Paragraphs>
  <TotalTime>29</TotalTime>
  <ScaleCrop>false</ScaleCrop>
  <LinksUpToDate>false</LinksUpToDate>
  <CharactersWithSpaces>1379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2024-08-15T10:12:00Z</dcterms:created>
  <dc:creator>袁红旭</dc:creator>
  <cp:lastModifiedBy>刘芳芳</cp:lastModifiedBy>
  <dcterms:modified xsi:type="dcterms:W3CDTF">2026-06-22T07:58:43Z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9500CE8025F944F387444CC80EC6DA83_13</vt:lpwstr>
  </property>
  <property fmtid="{D5CDD505-2E9C-101B-9397-08002B2CF9AE}" pid="4" name="KSOTemplateDocerSaveRecord">
    <vt:lpwstr>eyJoZGlkIjoiNzJlNTQ5Y2UwYWE4NGIxNGIxOTc1YjMwNDI1YWE2YjgiLCJ1c2VySWQiOiI5NzI4NTYzMDAifQ==</vt:lpwstr>
  </property>
</Properties>
</file>