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B84743">
      <w:pPr>
        <w:jc w:val="both"/>
        <w:rPr>
          <w:rFonts w:hint="eastAsia" w:ascii="宋体" w:hAnsi="宋体" w:cs="宋体"/>
          <w:b/>
          <w:bCs/>
          <w:color w:val="auto"/>
          <w:sz w:val="48"/>
          <w:szCs w:val="48"/>
          <w:highlight w:val="none"/>
        </w:rPr>
      </w:pPr>
      <w:bookmarkStart w:id="0" w:name="OLE_LINK15"/>
      <w:bookmarkStart w:id="1" w:name="OLE_LINK11"/>
      <w:bookmarkStart w:id="2" w:name="OLE_LINK7"/>
      <w:bookmarkStart w:id="3" w:name="OLE_LINK10"/>
      <w:bookmarkStart w:id="4" w:name="OLE_LINK8"/>
      <w:r>
        <w:rPr>
          <w:rFonts w:hint="eastAsia" w:ascii="宋体" w:hAnsi="宋体" w:cs="宋体"/>
          <w:b/>
          <w:bCs/>
          <w:color w:val="auto"/>
          <w:sz w:val="48"/>
          <w:szCs w:val="48"/>
          <w:highlight w:val="none"/>
        </w:rPr>
        <w:drawing>
          <wp:anchor distT="0" distB="0" distL="114300" distR="114300" simplePos="0" relativeHeight="251661312" behindDoc="0" locked="0" layoutInCell="1" allowOverlap="1">
            <wp:simplePos x="0" y="0"/>
            <wp:positionH relativeFrom="column">
              <wp:posOffset>2526030</wp:posOffset>
            </wp:positionH>
            <wp:positionV relativeFrom="paragraph">
              <wp:posOffset>71755</wp:posOffset>
            </wp:positionV>
            <wp:extent cx="558800" cy="558800"/>
            <wp:effectExtent l="0" t="0" r="5080" b="5080"/>
            <wp:wrapSquare wrapText="right"/>
            <wp:docPr id="2" name="图片 3"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638238BB99A253FEB9BED4DA40F32CE"/>
                    <pic:cNvPicPr>
                      <a:picLocks noChangeAspect="1"/>
                    </pic:cNvPicPr>
                  </pic:nvPicPr>
                  <pic:blipFill>
                    <a:blip r:embed="rId16"/>
                    <a:stretch>
                      <a:fillRect/>
                    </a:stretch>
                  </pic:blipFill>
                  <pic:spPr>
                    <a:xfrm>
                      <a:off x="0" y="0"/>
                      <a:ext cx="558800" cy="558800"/>
                    </a:xfrm>
                    <a:prstGeom prst="rect">
                      <a:avLst/>
                    </a:prstGeom>
                    <a:noFill/>
                    <a:ln>
                      <a:noFill/>
                    </a:ln>
                  </pic:spPr>
                </pic:pic>
              </a:graphicData>
            </a:graphic>
          </wp:anchor>
        </w:drawing>
      </w:r>
    </w:p>
    <w:p w14:paraId="25227054">
      <w:pPr>
        <w:jc w:val="both"/>
        <w:rPr>
          <w:rFonts w:hint="eastAsia" w:ascii="宋体" w:hAnsi="宋体" w:cs="宋体"/>
          <w:b/>
          <w:bCs/>
          <w:color w:val="auto"/>
          <w:sz w:val="48"/>
          <w:szCs w:val="48"/>
          <w:highlight w:val="none"/>
        </w:rPr>
      </w:pPr>
    </w:p>
    <w:p w14:paraId="18BBF5AF">
      <w:pPr>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广西中信恒泰工程顾问有限公司</w:t>
      </w:r>
    </w:p>
    <w:p w14:paraId="5E51B5CC">
      <w:pPr>
        <w:jc w:val="center"/>
        <w:rPr>
          <w:rFonts w:hint="eastAsia" w:ascii="宋体" w:hAnsi="宋体" w:cs="宋体"/>
          <w:b/>
          <w:bCs/>
          <w:color w:val="auto"/>
          <w:sz w:val="30"/>
          <w:szCs w:val="30"/>
          <w:highlight w:val="none"/>
        </w:rPr>
      </w:pPr>
      <w:bookmarkStart w:id="5" w:name="_Toc460603144"/>
      <w:bookmarkStart w:id="6" w:name="_Toc464118215"/>
      <w:r>
        <w:rPr>
          <w:rFonts w:hint="eastAsia" w:ascii="宋体" w:hAnsi="宋体" w:cs="宋体"/>
          <w:b/>
          <w:bCs/>
          <w:color w:val="auto"/>
          <w:sz w:val="30"/>
          <w:szCs w:val="30"/>
          <w:highlight w:val="none"/>
        </w:rPr>
        <w:t>Guangxi Zhongxinhengtai Engineering Consulting Co.,Ltd</w:t>
      </w:r>
      <w:bookmarkEnd w:id="5"/>
      <w:bookmarkEnd w:id="6"/>
    </w:p>
    <w:bookmarkEnd w:id="0"/>
    <w:p w14:paraId="739E95CE">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13970" r="14605" b="23495"/>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6D50C757">
      <w:pPr>
        <w:pStyle w:val="17"/>
        <w:jc w:val="center"/>
        <w:rPr>
          <w:rFonts w:hint="eastAsia" w:hAnsi="宋体" w:cs="宋体"/>
          <w:color w:val="auto"/>
          <w:sz w:val="72"/>
          <w:szCs w:val="72"/>
          <w:highlight w:val="none"/>
        </w:rPr>
      </w:pPr>
    </w:p>
    <w:p w14:paraId="120D6475">
      <w:pPr>
        <w:pStyle w:val="17"/>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153806AE">
      <w:pPr>
        <w:jc w:val="center"/>
        <w:rPr>
          <w:rFonts w:hint="eastAsia" w:ascii="宋体" w:hAnsi="宋体" w:cs="宋体"/>
          <w:b/>
          <w:color w:val="auto"/>
          <w:sz w:val="36"/>
          <w:szCs w:val="36"/>
          <w:highlight w:val="none"/>
        </w:rPr>
      </w:pPr>
    </w:p>
    <w:p w14:paraId="07322612">
      <w:pPr>
        <w:pStyle w:val="17"/>
        <w:spacing w:line="360" w:lineRule="auto"/>
        <w:ind w:firstLine="753" w:firstLineChars="250"/>
        <w:jc w:val="left"/>
        <w:rPr>
          <w:rFonts w:hint="eastAsia" w:hAnsi="宋体" w:cs="宋体"/>
          <w:b/>
          <w:color w:val="auto"/>
          <w:sz w:val="30"/>
          <w:szCs w:val="30"/>
          <w:highlight w:val="none"/>
        </w:rPr>
      </w:pPr>
    </w:p>
    <w:p w14:paraId="4AEA3646">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668C9D03">
      <w:pPr>
        <w:pStyle w:val="17"/>
        <w:spacing w:line="360" w:lineRule="auto"/>
        <w:ind w:firstLine="753" w:firstLineChars="250"/>
        <w:jc w:val="left"/>
        <w:rPr>
          <w:rFonts w:hint="eastAsia" w:hAnsi="宋体" w:cs="宋体"/>
          <w:b/>
          <w:color w:val="auto"/>
          <w:sz w:val="30"/>
          <w:szCs w:val="30"/>
          <w:highlight w:val="none"/>
        </w:rPr>
      </w:pPr>
    </w:p>
    <w:p w14:paraId="52C427D6">
      <w:pPr>
        <w:pStyle w:val="17"/>
        <w:spacing w:line="360" w:lineRule="auto"/>
        <w:ind w:firstLine="753" w:firstLineChars="250"/>
        <w:jc w:val="left"/>
        <w:rPr>
          <w:rFonts w:hint="eastAsia" w:hAnsi="宋体" w:cs="宋体"/>
          <w:b/>
          <w:color w:val="auto"/>
          <w:sz w:val="30"/>
          <w:szCs w:val="30"/>
          <w:highlight w:val="none"/>
        </w:rPr>
      </w:pPr>
    </w:p>
    <w:p w14:paraId="3BF30D3B">
      <w:pPr>
        <w:pStyle w:val="17"/>
        <w:spacing w:line="360" w:lineRule="auto"/>
        <w:ind w:firstLine="753" w:firstLineChars="250"/>
        <w:jc w:val="left"/>
        <w:rPr>
          <w:rFonts w:hint="eastAsia" w:hAnsi="宋体" w:cs="宋体"/>
          <w:b/>
          <w:color w:val="auto"/>
          <w:sz w:val="30"/>
          <w:szCs w:val="30"/>
          <w:highlight w:val="none"/>
        </w:rPr>
      </w:pPr>
    </w:p>
    <w:p w14:paraId="0B7E78D0">
      <w:pPr>
        <w:pStyle w:val="17"/>
        <w:spacing w:line="360" w:lineRule="auto"/>
        <w:ind w:left="2258" w:leftChars="358" w:hanging="1506" w:hangingChars="500"/>
        <w:jc w:val="left"/>
        <w:rPr>
          <w:rFonts w:hint="eastAsia" w:hAnsi="宋体" w:cs="宋体"/>
          <w:b/>
          <w:color w:val="auto"/>
          <w:sz w:val="30"/>
          <w:szCs w:val="30"/>
          <w:highlight w:val="none"/>
          <w:lang w:eastAsia="zh-CN"/>
        </w:rPr>
      </w:pPr>
      <w:r>
        <w:rPr>
          <w:rFonts w:hint="eastAsia" w:hAnsi="宋体" w:cs="宋体"/>
          <w:b/>
          <w:color w:val="auto"/>
          <w:sz w:val="30"/>
          <w:szCs w:val="30"/>
          <w:highlight w:val="none"/>
        </w:rPr>
        <w:t>项目名称：</w:t>
      </w:r>
      <w:bookmarkStart w:id="7" w:name="OLE_LINK5"/>
      <w:r>
        <w:rPr>
          <w:rFonts w:hint="eastAsia" w:hAnsi="宋体" w:cs="宋体"/>
          <w:b/>
          <w:color w:val="auto"/>
          <w:sz w:val="30"/>
          <w:szCs w:val="30"/>
          <w:highlight w:val="none"/>
          <w:lang w:eastAsia="zh-CN"/>
        </w:rPr>
        <w:t>医院后勤保障物资电商平台配</w:t>
      </w:r>
      <w:r>
        <w:rPr>
          <w:rFonts w:hint="eastAsia" w:hAnsi="宋体" w:cs="宋体"/>
          <w:b/>
          <w:color w:val="auto"/>
          <w:sz w:val="32"/>
          <w:szCs w:val="32"/>
          <w:highlight w:val="none"/>
          <w:lang w:eastAsia="zh-CN"/>
        </w:rPr>
        <w:t>送服务项目</w:t>
      </w:r>
      <w:bookmarkEnd w:id="7"/>
    </w:p>
    <w:p w14:paraId="3D889257">
      <w:pPr>
        <w:pStyle w:val="17"/>
        <w:spacing w:line="360" w:lineRule="auto"/>
        <w:ind w:firstLine="753" w:firstLineChars="250"/>
        <w:jc w:val="left"/>
        <w:rPr>
          <w:rFonts w:hint="eastAsia" w:hAnsi="宋体" w:cs="宋体"/>
          <w:b/>
          <w:color w:val="auto"/>
          <w:sz w:val="30"/>
          <w:szCs w:val="30"/>
          <w:highlight w:val="none"/>
          <w:lang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eastAsia="zh-CN"/>
        </w:rPr>
        <w:t>GXZC2026-G3-000001-GXZX</w:t>
      </w:r>
    </w:p>
    <w:p w14:paraId="1184F1CD">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13970" r="14605" b="23495"/>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28D67B51">
      <w:pPr>
        <w:pStyle w:val="17"/>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广西壮族自治区肿瘤防治研究所</w:t>
      </w:r>
    </w:p>
    <w:p w14:paraId="1F87ACCB">
      <w:pPr>
        <w:pStyle w:val="17"/>
        <w:spacing w:line="360" w:lineRule="auto"/>
        <w:ind w:firstLine="753" w:firstLineChars="250"/>
        <w:jc w:val="left"/>
        <w:rPr>
          <w:rFonts w:hint="eastAsia" w:hAnsi="宋体" w:cs="宋体"/>
          <w:b/>
          <w:color w:val="auto"/>
          <w:sz w:val="30"/>
          <w:szCs w:val="30"/>
          <w:highlight w:val="none"/>
        </w:rPr>
      </w:pPr>
      <w:r>
        <w:rPr>
          <w:rFonts w:hint="eastAsia" w:hAnsi="宋体" w:cs="宋体"/>
          <w:b/>
          <w:color w:val="auto"/>
          <w:sz w:val="30"/>
          <w:szCs w:val="30"/>
          <w:highlight w:val="none"/>
        </w:rPr>
        <w:t>采购代理机构：广西中信恒泰工程顾问有限公司</w:t>
      </w:r>
    </w:p>
    <w:p w14:paraId="05D0FABB">
      <w:pPr>
        <w:pStyle w:val="17"/>
        <w:spacing w:line="360" w:lineRule="auto"/>
        <w:jc w:val="center"/>
        <w:rPr>
          <w:rFonts w:hint="eastAsia" w:hAnsi="宋体" w:cs="宋体"/>
          <w:b/>
          <w:bCs/>
          <w:color w:val="auto"/>
          <w:spacing w:val="-27"/>
          <w:sz w:val="60"/>
          <w:szCs w:val="60"/>
          <w:highlight w:val="none"/>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3</w:t>
      </w:r>
      <w:r>
        <w:rPr>
          <w:rFonts w:hint="eastAsia" w:hAnsi="宋体" w:cs="宋体"/>
          <w:b/>
          <w:color w:val="auto"/>
          <w:sz w:val="30"/>
          <w:szCs w:val="30"/>
          <w:highlight w:val="none"/>
        </w:rPr>
        <w:t>月</w:t>
      </w:r>
    </w:p>
    <w:p w14:paraId="5BEE438B">
      <w:pPr>
        <w:pStyle w:val="17"/>
        <w:spacing w:before="120" w:after="120" w:line="360" w:lineRule="auto"/>
        <w:jc w:val="center"/>
        <w:rPr>
          <w:rFonts w:hint="eastAsia" w:hAnsi="宋体" w:cs="宋体"/>
          <w:b/>
          <w:color w:val="auto"/>
          <w:sz w:val="44"/>
          <w:szCs w:val="44"/>
          <w:highlight w:val="none"/>
        </w:rPr>
        <w:sectPr>
          <w:footerReference r:id="rId5" w:type="first"/>
          <w:headerReference r:id="rId3" w:type="default"/>
          <w:footerReference r:id="rId4" w:type="default"/>
          <w:pgSz w:w="11906" w:h="16838"/>
          <w:pgMar w:top="1134" w:right="1247" w:bottom="1134" w:left="1417" w:header="850" w:footer="850" w:gutter="0"/>
          <w:pgNumType w:start="1"/>
          <w:cols w:space="720" w:num="1"/>
          <w:docGrid w:linePitch="312" w:charSpace="0"/>
        </w:sectPr>
      </w:pPr>
    </w:p>
    <w:p w14:paraId="282256C6">
      <w:pPr>
        <w:pStyle w:val="17"/>
        <w:spacing w:before="120" w:after="120" w:line="360" w:lineRule="auto"/>
        <w:jc w:val="center"/>
        <w:rPr>
          <w:rFonts w:hint="eastAsia" w:hAnsi="宋体" w:cs="宋体"/>
          <w:b/>
          <w:color w:val="auto"/>
          <w:sz w:val="44"/>
          <w:szCs w:val="44"/>
          <w:highlight w:val="none"/>
        </w:rPr>
      </w:pPr>
      <w:r>
        <w:rPr>
          <w:rFonts w:hint="eastAsia" w:hAnsi="宋体" w:cs="宋体"/>
          <w:b/>
          <w:color w:val="auto"/>
          <w:sz w:val="44"/>
          <w:szCs w:val="44"/>
          <w:highlight w:val="none"/>
        </w:rPr>
        <w:t>目  录</w:t>
      </w:r>
    </w:p>
    <w:p w14:paraId="51A910BF">
      <w:pPr>
        <w:pStyle w:val="24"/>
        <w:tabs>
          <w:tab w:val="right" w:leader="dot" w:pos="9242"/>
        </w:tabs>
        <w:rPr>
          <w:color w:val="auto"/>
          <w:highlight w:val="none"/>
        </w:rPr>
      </w:pPr>
      <w:bookmarkStart w:id="8" w:name="OLE_LINK9"/>
      <w:bookmarkStart w:id="9"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_Toc13558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_Toc13558 \h </w:instrText>
      </w:r>
      <w:r>
        <w:rPr>
          <w:color w:val="auto"/>
          <w:highlight w:val="none"/>
        </w:rPr>
        <w:fldChar w:fldCharType="separate"/>
      </w:r>
      <w:r>
        <w:rPr>
          <w:color w:val="auto"/>
          <w:highlight w:val="none"/>
        </w:rPr>
        <w:t>2</w:t>
      </w:r>
      <w:r>
        <w:rPr>
          <w:color w:val="auto"/>
          <w:highlight w:val="none"/>
        </w:rPr>
        <w:fldChar w:fldCharType="end"/>
      </w:r>
      <w:r>
        <w:rPr>
          <w:rFonts w:hint="eastAsia" w:cs="宋体"/>
          <w:bCs w:val="0"/>
          <w:color w:val="auto"/>
          <w:highlight w:val="none"/>
        </w:rPr>
        <w:fldChar w:fldCharType="end"/>
      </w:r>
    </w:p>
    <w:p w14:paraId="6A73772E">
      <w:pPr>
        <w:pStyle w:val="24"/>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_Toc828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_Toc828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282AAA99">
      <w:pPr>
        <w:pStyle w:val="24"/>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_Toc31141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_Toc31141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cs="宋体"/>
          <w:color w:val="auto"/>
          <w:highlight w:val="none"/>
        </w:rPr>
        <w:fldChar w:fldCharType="end"/>
      </w:r>
    </w:p>
    <w:p w14:paraId="52FC7782">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_Toc18664 </w:instrText>
      </w:r>
      <w:r>
        <w:rPr>
          <w:rFonts w:hint="eastAsia" w:ascii="宋体" w:hAnsi="宋体" w:cs="宋体"/>
          <w:color w:val="auto"/>
          <w:highlight w:val="none"/>
        </w:rPr>
        <w:fldChar w:fldCharType="separate"/>
      </w:r>
      <w:r>
        <w:rPr>
          <w:rFonts w:hint="eastAsia" w:ascii="宋体" w:hAnsi="宋体" w:eastAsia="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_Toc18664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cs="宋体"/>
          <w:color w:val="auto"/>
          <w:highlight w:val="none"/>
        </w:rPr>
        <w:fldChar w:fldCharType="end"/>
      </w:r>
    </w:p>
    <w:p w14:paraId="0C44221E">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_Toc23996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_Toc23996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cs="宋体"/>
          <w:color w:val="auto"/>
          <w:highlight w:val="none"/>
        </w:rPr>
        <w:fldChar w:fldCharType="end"/>
      </w:r>
    </w:p>
    <w:p w14:paraId="3615AF3B">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_Toc21977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_Toc21977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cs="宋体"/>
          <w:color w:val="auto"/>
          <w:highlight w:val="none"/>
        </w:rPr>
        <w:fldChar w:fldCharType="end"/>
      </w:r>
    </w:p>
    <w:p w14:paraId="7080E13D">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_Toc20070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_Toc20070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cs="宋体"/>
          <w:color w:val="auto"/>
          <w:highlight w:val="none"/>
        </w:rPr>
        <w:fldChar w:fldCharType="end"/>
      </w:r>
    </w:p>
    <w:p w14:paraId="723F4093">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_Toc29701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_Toc29701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cs="宋体"/>
          <w:color w:val="auto"/>
          <w:highlight w:val="none"/>
        </w:rPr>
        <w:fldChar w:fldCharType="end"/>
      </w:r>
    </w:p>
    <w:p w14:paraId="2D564861">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_Toc32649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_Toc32649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cs="宋体"/>
          <w:color w:val="auto"/>
          <w:highlight w:val="none"/>
        </w:rPr>
        <w:fldChar w:fldCharType="end"/>
      </w:r>
    </w:p>
    <w:p w14:paraId="762266E4">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_Toc10567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_Toc10567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cs="宋体"/>
          <w:color w:val="auto"/>
          <w:highlight w:val="none"/>
        </w:rPr>
        <w:fldChar w:fldCharType="end"/>
      </w:r>
    </w:p>
    <w:p w14:paraId="18841567">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_Toc17115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_Toc17115 \h </w:instrText>
      </w:r>
      <w:r>
        <w:rPr>
          <w:color w:val="auto"/>
          <w:highlight w:val="none"/>
        </w:rPr>
        <w:fldChar w:fldCharType="separate"/>
      </w:r>
      <w:r>
        <w:rPr>
          <w:color w:val="auto"/>
          <w:highlight w:val="none"/>
        </w:rPr>
        <w:t>89</w:t>
      </w:r>
      <w:r>
        <w:rPr>
          <w:color w:val="auto"/>
          <w:highlight w:val="none"/>
        </w:rPr>
        <w:fldChar w:fldCharType="end"/>
      </w:r>
      <w:r>
        <w:rPr>
          <w:rFonts w:hint="eastAsia" w:ascii="宋体" w:hAnsi="宋体" w:cs="宋体"/>
          <w:color w:val="auto"/>
          <w:highlight w:val="none"/>
        </w:rPr>
        <w:fldChar w:fldCharType="end"/>
      </w:r>
    </w:p>
    <w:p w14:paraId="28976A6D">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_Toc32419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_Toc32419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cs="宋体"/>
          <w:color w:val="auto"/>
          <w:highlight w:val="none"/>
        </w:rPr>
        <w:fldChar w:fldCharType="end"/>
      </w:r>
    </w:p>
    <w:p w14:paraId="1C7BE7E3">
      <w:pPr>
        <w:pStyle w:val="16"/>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_Toc2799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_Toc2799 \h </w:instrText>
      </w:r>
      <w:r>
        <w:rPr>
          <w:color w:val="auto"/>
          <w:highlight w:val="none"/>
        </w:rPr>
        <w:fldChar w:fldCharType="separate"/>
      </w:r>
      <w:r>
        <w:rPr>
          <w:color w:val="auto"/>
          <w:highlight w:val="none"/>
        </w:rPr>
        <w:t>93</w:t>
      </w:r>
      <w:r>
        <w:rPr>
          <w:color w:val="auto"/>
          <w:highlight w:val="none"/>
        </w:rPr>
        <w:fldChar w:fldCharType="end"/>
      </w:r>
      <w:r>
        <w:rPr>
          <w:rFonts w:hint="eastAsia" w:ascii="宋体" w:hAnsi="宋体" w:cs="宋体"/>
          <w:color w:val="auto"/>
          <w:highlight w:val="none"/>
        </w:rPr>
        <w:fldChar w:fldCharType="end"/>
      </w:r>
    </w:p>
    <w:p w14:paraId="3F96745E">
      <w:pPr>
        <w:pStyle w:val="24"/>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_Toc23444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_Toc23444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cs="宋体"/>
          <w:color w:val="auto"/>
          <w:highlight w:val="none"/>
        </w:rPr>
        <w:fldChar w:fldCharType="end"/>
      </w:r>
    </w:p>
    <w:p w14:paraId="211B7636">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_Toc11195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_Toc11195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cs="宋体"/>
          <w:color w:val="auto"/>
          <w:highlight w:val="none"/>
        </w:rPr>
        <w:fldChar w:fldCharType="end"/>
      </w:r>
    </w:p>
    <w:p w14:paraId="1A2194BD">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_Toc19701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_Toc19701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cs="宋体"/>
          <w:color w:val="auto"/>
          <w:highlight w:val="none"/>
        </w:rPr>
        <w:fldChar w:fldCharType="end"/>
      </w:r>
    </w:p>
    <w:p w14:paraId="71406AAD">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_Toc27749 </w:instrText>
      </w:r>
      <w:r>
        <w:rPr>
          <w:rFonts w:hint="eastAsia" w:ascii="宋体" w:hAnsi="宋体" w:cs="宋体"/>
          <w:color w:val="auto"/>
          <w:highlight w:val="none"/>
        </w:rPr>
        <w:fldChar w:fldCharType="separate"/>
      </w:r>
      <w:r>
        <w:rPr>
          <w:rFonts w:hint="eastAsia" w:ascii="宋体" w:hAnsi="宋体" w:eastAsia="宋体" w:cs="宋体"/>
          <w:bCs/>
          <w:color w:val="auto"/>
          <w:kern w:val="2"/>
          <w:szCs w:val="32"/>
          <w:highlight w:val="none"/>
          <w:lang w:val="en-US" w:eastAsia="zh-CN" w:bidi="ar-SA"/>
        </w:rPr>
        <w:t>三、评标标准</w:t>
      </w:r>
      <w:r>
        <w:rPr>
          <w:color w:val="auto"/>
          <w:highlight w:val="none"/>
        </w:rPr>
        <w:tab/>
      </w:r>
      <w:r>
        <w:rPr>
          <w:color w:val="auto"/>
          <w:highlight w:val="none"/>
        </w:rPr>
        <w:fldChar w:fldCharType="begin"/>
      </w:r>
      <w:r>
        <w:rPr>
          <w:color w:val="auto"/>
          <w:highlight w:val="none"/>
        </w:rPr>
        <w:instrText xml:space="preserve"> PAGEREF _Toc27749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cs="宋体"/>
          <w:color w:val="auto"/>
          <w:highlight w:val="none"/>
        </w:rPr>
        <w:fldChar w:fldCharType="end"/>
      </w:r>
    </w:p>
    <w:p w14:paraId="3B0BACE3">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_Toc7210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_Toc7210 \h </w:instrText>
      </w:r>
      <w:r>
        <w:rPr>
          <w:color w:val="auto"/>
          <w:highlight w:val="none"/>
        </w:rPr>
        <w:fldChar w:fldCharType="separate"/>
      </w:r>
      <w:r>
        <w:rPr>
          <w:color w:val="auto"/>
          <w:highlight w:val="none"/>
        </w:rPr>
        <w:t>100</w:t>
      </w:r>
      <w:r>
        <w:rPr>
          <w:color w:val="auto"/>
          <w:highlight w:val="none"/>
        </w:rPr>
        <w:fldChar w:fldCharType="end"/>
      </w:r>
      <w:r>
        <w:rPr>
          <w:rFonts w:hint="eastAsia" w:ascii="宋体" w:hAnsi="宋体" w:cs="宋体"/>
          <w:color w:val="auto"/>
          <w:highlight w:val="none"/>
        </w:rPr>
        <w:fldChar w:fldCharType="end"/>
      </w:r>
    </w:p>
    <w:p w14:paraId="714A1C97">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_Toc10943 </w:instrText>
      </w:r>
      <w:r>
        <w:rPr>
          <w:rFonts w:hint="eastAsia" w:ascii="宋体" w:hAnsi="宋体" w:cs="宋体"/>
          <w:color w:val="auto"/>
          <w:highlight w:val="none"/>
        </w:rPr>
        <w:fldChar w:fldCharType="separate"/>
      </w:r>
      <w:r>
        <w:rPr>
          <w:rFonts w:hint="eastAsia" w:ascii="宋体" w:hAnsi="宋体" w:eastAsia="宋体" w:cs="宋体"/>
          <w:bCs/>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_Toc10943 \h </w:instrText>
      </w:r>
      <w:r>
        <w:rPr>
          <w:color w:val="auto"/>
          <w:highlight w:val="none"/>
        </w:rPr>
        <w:fldChar w:fldCharType="separate"/>
      </w:r>
      <w:r>
        <w:rPr>
          <w:color w:val="auto"/>
          <w:highlight w:val="none"/>
        </w:rPr>
        <w:t>105</w:t>
      </w:r>
      <w:r>
        <w:rPr>
          <w:color w:val="auto"/>
          <w:highlight w:val="none"/>
        </w:rPr>
        <w:fldChar w:fldCharType="end"/>
      </w:r>
      <w:r>
        <w:rPr>
          <w:rFonts w:hint="eastAsia" w:ascii="宋体" w:hAnsi="宋体" w:cs="宋体"/>
          <w:color w:val="auto"/>
          <w:highlight w:val="none"/>
        </w:rPr>
        <w:fldChar w:fldCharType="end"/>
      </w:r>
    </w:p>
    <w:p w14:paraId="7BEA467D">
      <w:pPr>
        <w:pStyle w:val="24"/>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_Toc15070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_Toc15070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color w:val="auto"/>
          <w:highlight w:val="none"/>
        </w:rPr>
        <w:fldChar w:fldCharType="end"/>
      </w:r>
    </w:p>
    <w:p w14:paraId="36BF4020">
      <w:pPr>
        <w:pStyle w:val="24"/>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_Toc15437 </w:instrText>
      </w:r>
      <w:r>
        <w:rPr>
          <w:rFonts w:hint="eastAsia" w:ascii="宋体" w:hAnsi="宋体" w:cs="宋体"/>
          <w:color w:val="auto"/>
          <w:highlight w:val="none"/>
        </w:rPr>
        <w:fldChar w:fldCharType="separate"/>
      </w: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_Toc15437 \h </w:instrText>
      </w:r>
      <w:r>
        <w:rPr>
          <w:color w:val="auto"/>
          <w:highlight w:val="none"/>
        </w:rPr>
        <w:fldChar w:fldCharType="separate"/>
      </w:r>
      <w:r>
        <w:rPr>
          <w:color w:val="auto"/>
          <w:highlight w:val="none"/>
        </w:rPr>
        <w:t>117</w:t>
      </w:r>
      <w:r>
        <w:rPr>
          <w:color w:val="auto"/>
          <w:highlight w:val="none"/>
        </w:rPr>
        <w:fldChar w:fldCharType="end"/>
      </w:r>
      <w:r>
        <w:rPr>
          <w:rFonts w:hint="eastAsia" w:ascii="宋体" w:hAnsi="宋体" w:cs="宋体"/>
          <w:color w:val="auto"/>
          <w:highlight w:val="none"/>
        </w:rPr>
        <w:fldChar w:fldCharType="end"/>
      </w:r>
    </w:p>
    <w:p w14:paraId="737C9767">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_Toc20492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_Toc20492 \h </w:instrText>
      </w:r>
      <w:r>
        <w:rPr>
          <w:color w:val="auto"/>
          <w:highlight w:val="none"/>
        </w:rPr>
        <w:fldChar w:fldCharType="separate"/>
      </w:r>
      <w:r>
        <w:rPr>
          <w:color w:val="auto"/>
          <w:highlight w:val="none"/>
        </w:rPr>
        <w:t>117</w:t>
      </w:r>
      <w:r>
        <w:rPr>
          <w:color w:val="auto"/>
          <w:highlight w:val="none"/>
        </w:rPr>
        <w:fldChar w:fldCharType="end"/>
      </w:r>
      <w:r>
        <w:rPr>
          <w:rFonts w:hint="eastAsia" w:ascii="宋体" w:hAnsi="宋体" w:cs="宋体"/>
          <w:color w:val="auto"/>
          <w:highlight w:val="none"/>
        </w:rPr>
        <w:fldChar w:fldCharType="end"/>
      </w:r>
    </w:p>
    <w:p w14:paraId="626FEDB3">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_Toc1119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_Toc1119 \h </w:instrText>
      </w:r>
      <w:r>
        <w:rPr>
          <w:color w:val="auto"/>
          <w:highlight w:val="none"/>
        </w:rPr>
        <w:fldChar w:fldCharType="separate"/>
      </w:r>
      <w:r>
        <w:rPr>
          <w:color w:val="auto"/>
          <w:highlight w:val="none"/>
        </w:rPr>
        <w:t>126</w:t>
      </w:r>
      <w:r>
        <w:rPr>
          <w:color w:val="auto"/>
          <w:highlight w:val="none"/>
        </w:rPr>
        <w:fldChar w:fldCharType="end"/>
      </w:r>
      <w:r>
        <w:rPr>
          <w:rFonts w:hint="eastAsia" w:ascii="宋体" w:hAnsi="宋体" w:cs="宋体"/>
          <w:color w:val="auto"/>
          <w:highlight w:val="none"/>
        </w:rPr>
        <w:fldChar w:fldCharType="end"/>
      </w:r>
    </w:p>
    <w:p w14:paraId="7A66FBF4">
      <w:pPr>
        <w:pStyle w:val="28"/>
        <w:tabs>
          <w:tab w:val="right" w:leader="dot" w:pos="9242"/>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_Toc12705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_Toc12705 \h </w:instrText>
      </w:r>
      <w:r>
        <w:rPr>
          <w:color w:val="auto"/>
          <w:highlight w:val="none"/>
        </w:rPr>
        <w:fldChar w:fldCharType="separate"/>
      </w:r>
      <w:r>
        <w:rPr>
          <w:color w:val="auto"/>
          <w:highlight w:val="none"/>
        </w:rPr>
        <w:t>130</w:t>
      </w:r>
      <w:r>
        <w:rPr>
          <w:color w:val="auto"/>
          <w:highlight w:val="none"/>
        </w:rPr>
        <w:fldChar w:fldCharType="end"/>
      </w:r>
      <w:r>
        <w:rPr>
          <w:rFonts w:hint="eastAsia" w:ascii="宋体" w:hAnsi="宋体" w:cs="宋体"/>
          <w:color w:val="auto"/>
          <w:highlight w:val="none"/>
        </w:rPr>
        <w:fldChar w:fldCharType="end"/>
      </w:r>
    </w:p>
    <w:p w14:paraId="52B2D6D0">
      <w:pPr>
        <w:tabs>
          <w:tab w:val="right" w:leader="dot" w:pos="8789"/>
        </w:tabs>
        <w:snapToGrid w:val="0"/>
        <w:spacing w:line="500" w:lineRule="atLeast"/>
        <w:rPr>
          <w:rFonts w:hint="eastAsia" w:ascii="宋体" w:hAnsi="宋体" w:cs="宋体"/>
          <w:color w:val="auto"/>
          <w:sz w:val="30"/>
          <w:highlight w:val="none"/>
        </w:rPr>
      </w:pPr>
      <w:r>
        <w:rPr>
          <w:rFonts w:hint="eastAsia" w:ascii="宋体" w:hAnsi="宋体" w:cs="宋体"/>
          <w:color w:val="auto"/>
          <w:highlight w:val="none"/>
        </w:rPr>
        <w:fldChar w:fldCharType="end"/>
      </w:r>
      <w:bookmarkEnd w:id="8"/>
    </w:p>
    <w:bookmarkEnd w:id="9"/>
    <w:p w14:paraId="4E6A330E">
      <w:pPr>
        <w:pStyle w:val="11"/>
        <w:rPr>
          <w:rFonts w:hint="eastAsia" w:ascii="宋体" w:hAnsi="宋体" w:cs="宋体"/>
          <w:b/>
          <w:bCs/>
          <w:color w:val="auto"/>
          <w:highlight w:val="none"/>
        </w:rPr>
      </w:pPr>
      <w:bookmarkStart w:id="10" w:name="_Toc254970630"/>
      <w:bookmarkStart w:id="11" w:name="_Toc254970489"/>
    </w:p>
    <w:p w14:paraId="3F7DFBE7">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b w:val="0"/>
          <w:bCs w:val="0"/>
          <w:color w:val="auto"/>
          <w:highlight w:val="none"/>
        </w:rPr>
        <w:sectPr>
          <w:footerReference r:id="rId7" w:type="first"/>
          <w:footerReference r:id="rId6" w:type="default"/>
          <w:pgSz w:w="11906" w:h="16838"/>
          <w:pgMar w:top="1134" w:right="1247" w:bottom="1134" w:left="1417" w:header="850" w:footer="850" w:gutter="0"/>
          <w:pgNumType w:start="1"/>
          <w:cols w:space="720" w:num="1"/>
          <w:titlePg/>
          <w:docGrid w:linePitch="312" w:charSpace="0"/>
        </w:sectPr>
      </w:pPr>
      <w:bookmarkStart w:id="12" w:name="_Toc5452"/>
    </w:p>
    <w:p w14:paraId="18A0E9C9">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bookmarkStart w:id="13" w:name="_Toc26603"/>
      <w:bookmarkStart w:id="14" w:name="_Toc16993"/>
      <w:bookmarkStart w:id="15" w:name="_Toc13558"/>
      <w:r>
        <w:rPr>
          <w:rFonts w:hint="eastAsia" w:ascii="宋体" w:hAnsi="宋体" w:cs="宋体"/>
          <w:color w:val="auto"/>
          <w:highlight w:val="none"/>
        </w:rPr>
        <w:t>第一章</w:t>
      </w:r>
      <w:bookmarkEnd w:id="10"/>
      <w:bookmarkEnd w:id="11"/>
      <w:bookmarkStart w:id="16" w:name="_Toc28359001"/>
      <w:bookmarkStart w:id="17" w:name="_Toc35393789"/>
      <w:r>
        <w:rPr>
          <w:rFonts w:hint="eastAsia" w:ascii="宋体" w:hAnsi="宋体" w:cs="宋体"/>
          <w:color w:val="auto"/>
          <w:highlight w:val="none"/>
        </w:rPr>
        <w:t xml:space="preserve">  招标公告</w:t>
      </w:r>
      <w:bookmarkEnd w:id="12"/>
      <w:bookmarkEnd w:id="13"/>
      <w:bookmarkEnd w:id="14"/>
      <w:bookmarkEnd w:id="15"/>
      <w:bookmarkEnd w:id="16"/>
      <w:bookmarkEnd w:id="17"/>
    </w:p>
    <w:p w14:paraId="148036FC">
      <w:pPr>
        <w:spacing w:line="440" w:lineRule="exact"/>
        <w:jc w:val="center"/>
        <w:rPr>
          <w:rFonts w:hint="eastAsia" w:ascii="宋体" w:hAnsi="宋体" w:cs="宋体"/>
          <w:b/>
          <w:color w:val="auto"/>
          <w:sz w:val="24"/>
          <w:highlight w:val="none"/>
          <w:lang w:eastAsia="zh-CN"/>
        </w:rPr>
      </w:pPr>
      <w:r>
        <w:rPr>
          <w:rFonts w:hint="eastAsia" w:ascii="宋体" w:hAnsi="宋体" w:cs="宋体"/>
          <w:b/>
          <w:bCs/>
          <w:color w:val="auto"/>
          <w:sz w:val="24"/>
          <w:highlight w:val="none"/>
        </w:rPr>
        <w:t>广西中信恒泰工程顾问有限公司关于</w:t>
      </w:r>
      <w:r>
        <w:rPr>
          <w:rFonts w:hint="eastAsia" w:ascii="宋体" w:hAnsi="宋体" w:cs="宋体"/>
          <w:b/>
          <w:color w:val="auto"/>
          <w:sz w:val="24"/>
          <w:highlight w:val="none"/>
          <w:lang w:eastAsia="zh-CN"/>
        </w:rPr>
        <w:t>医院后勤保障物资电商平台配送服务项目</w:t>
      </w:r>
    </w:p>
    <w:p w14:paraId="11F1BBF5">
      <w:pPr>
        <w:spacing w:line="440" w:lineRule="exact"/>
        <w:jc w:val="center"/>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GXZC2026-G3-000001-GXZX）</w:t>
      </w:r>
      <w:r>
        <w:rPr>
          <w:rFonts w:hint="eastAsia" w:ascii="宋体" w:hAnsi="宋体" w:cs="宋体"/>
          <w:b/>
          <w:bCs/>
          <w:color w:val="auto"/>
          <w:sz w:val="24"/>
          <w:highlight w:val="none"/>
        </w:rPr>
        <w:t>公开招标公告</w:t>
      </w:r>
    </w:p>
    <w:p w14:paraId="1A5169B1">
      <w:pPr>
        <w:pBdr>
          <w:top w:val="single" w:color="auto" w:sz="4" w:space="1"/>
          <w:left w:val="single" w:color="auto" w:sz="4" w:space="4"/>
          <w:bottom w:val="single" w:color="auto" w:sz="4" w:space="1"/>
          <w:right w:val="single" w:color="auto" w:sz="4" w:space="4"/>
        </w:pBd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7755F75C">
      <w:pPr>
        <w:pBdr>
          <w:top w:val="single" w:color="auto" w:sz="4" w:space="1"/>
          <w:left w:val="single" w:color="auto" w:sz="4" w:space="4"/>
          <w:bottom w:val="single" w:color="auto" w:sz="4" w:space="1"/>
          <w:right w:val="single" w:color="auto" w:sz="4" w:space="4"/>
        </w:pBdr>
        <w:wordWrap w:val="0"/>
        <w:spacing w:line="440" w:lineRule="exact"/>
        <w:ind w:firstLine="420" w:firstLineChars="200"/>
        <w:rPr>
          <w:rFonts w:hint="eastAsia" w:ascii="宋体" w:hAnsi="宋体" w:cs="宋体"/>
          <w:color w:val="auto"/>
          <w:szCs w:val="21"/>
          <w:highlight w:val="none"/>
        </w:rPr>
      </w:pPr>
      <w:bookmarkStart w:id="18" w:name="OLE_LINK3"/>
      <w:r>
        <w:rPr>
          <w:rFonts w:hint="eastAsia" w:ascii="宋体" w:hAnsi="宋体" w:cs="宋体"/>
          <w:color w:val="auto"/>
          <w:szCs w:val="21"/>
          <w:highlight w:val="none"/>
          <w:u w:val="single"/>
          <w:lang w:eastAsia="zh-CN"/>
        </w:rPr>
        <w:t>医院后勤保障物资电商平台配送服务项目</w:t>
      </w:r>
      <w:bookmarkEnd w:id="18"/>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eastAsia="宋体" w:cs="宋体"/>
          <w:bCs/>
          <w:color w:val="auto"/>
          <w:szCs w:val="21"/>
          <w:highlight w:val="none"/>
          <w:u w:val="single"/>
          <w:lang w:eastAsia="zh-CN"/>
        </w:rPr>
        <w:t>2026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日9</w:t>
      </w:r>
      <w:r>
        <w:rPr>
          <w:rFonts w:hint="eastAsia" w:ascii="宋体" w:hAnsi="宋体" w:cs="宋体"/>
          <w:bCs/>
          <w:color w:val="auto"/>
          <w:szCs w:val="21"/>
          <w:highlight w:val="none"/>
          <w:u w:val="single"/>
        </w:rPr>
        <w:t>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4CF89001">
      <w:pPr>
        <w:spacing w:line="360" w:lineRule="auto"/>
        <w:rPr>
          <w:rFonts w:hint="eastAsia" w:ascii="宋体" w:hAnsi="宋体" w:cs="宋体"/>
          <w:b/>
          <w:bCs/>
          <w:color w:val="auto"/>
          <w:sz w:val="24"/>
          <w:highlight w:val="none"/>
        </w:rPr>
      </w:pPr>
      <w:bookmarkStart w:id="19" w:name="_Toc28359079"/>
      <w:bookmarkStart w:id="20" w:name="_Toc35393621"/>
      <w:bookmarkStart w:id="21" w:name="_Toc28359002"/>
      <w:bookmarkStart w:id="22" w:name="_Toc35393790"/>
      <w:bookmarkStart w:id="23" w:name="_Hlk24379207"/>
      <w:r>
        <w:rPr>
          <w:rFonts w:hint="eastAsia" w:ascii="宋体" w:hAnsi="宋体" w:cs="宋体"/>
          <w:b/>
          <w:bCs/>
          <w:color w:val="auto"/>
          <w:sz w:val="24"/>
          <w:highlight w:val="none"/>
        </w:rPr>
        <w:t>一、项目基本情况</w:t>
      </w:r>
      <w:bookmarkEnd w:id="19"/>
      <w:bookmarkEnd w:id="20"/>
      <w:bookmarkEnd w:id="21"/>
      <w:bookmarkEnd w:id="22"/>
    </w:p>
    <w:bookmarkEnd w:id="23"/>
    <w:p w14:paraId="5D01907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GXZC2026-G3-000001-GXZX（广西政采[2025]26467号-001、</w:t>
      </w:r>
      <w:r>
        <w:rPr>
          <w:rFonts w:hint="eastAsia" w:ascii="宋体" w:hAnsi="宋体" w:cs="宋体"/>
          <w:color w:val="auto"/>
          <w:szCs w:val="21"/>
          <w:highlight w:val="none"/>
          <w:lang w:val="en-US" w:eastAsia="zh-CN"/>
        </w:rPr>
        <w:t>002</w:t>
      </w:r>
      <w:r>
        <w:rPr>
          <w:rFonts w:hint="eastAsia" w:ascii="宋体" w:hAnsi="宋体" w:cs="宋体"/>
          <w:color w:val="auto"/>
          <w:szCs w:val="21"/>
          <w:highlight w:val="none"/>
          <w:lang w:eastAsia="zh-CN"/>
        </w:rPr>
        <w:t>）</w:t>
      </w:r>
    </w:p>
    <w:p w14:paraId="304CDC6C">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医院后勤保障物资电商平台配送服务项目</w:t>
      </w:r>
    </w:p>
    <w:p w14:paraId="7761A9D8">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eastAsia="zh-CN"/>
        </w:rPr>
        <w:t>4740000.00</w:t>
      </w:r>
    </w:p>
    <w:p w14:paraId="2F6785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6904D02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标项一</w:t>
      </w:r>
    </w:p>
    <w:p w14:paraId="2BF5E94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标项名称：医院后勤保障物资电商平台配送服务项目</w:t>
      </w:r>
    </w:p>
    <w:p w14:paraId="1E0B8312">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1</w:t>
      </w:r>
    </w:p>
    <w:p w14:paraId="691F4C1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4740000.00</w:t>
      </w:r>
    </w:p>
    <w:p w14:paraId="619055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 w:val="21"/>
          <w:szCs w:val="21"/>
          <w:highlight w:val="none"/>
          <w:lang w:eastAsia="zh-CN"/>
        </w:rPr>
        <w:t>医院后勤保障物资电商平台配送服务项目</w:t>
      </w:r>
      <w:r>
        <w:rPr>
          <w:rFonts w:hint="eastAsia" w:ascii="宋体" w:hAnsi="宋体" w:cs="宋体"/>
          <w:color w:val="auto"/>
          <w:sz w:val="21"/>
          <w:szCs w:val="21"/>
          <w:highlight w:val="none"/>
          <w:lang w:val="en-US" w:eastAsia="zh-CN"/>
        </w:rPr>
        <w:t>2年期</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rPr>
        <w:t>如需进一步了解详细内容，</w:t>
      </w:r>
      <w:r>
        <w:rPr>
          <w:rFonts w:hint="eastAsia" w:ascii="宋体" w:hAnsi="宋体" w:cs="宋体"/>
          <w:color w:val="auto"/>
          <w:szCs w:val="21"/>
          <w:highlight w:val="none"/>
        </w:rPr>
        <w:t>详见招标文件第二章采购需求。</w:t>
      </w:r>
    </w:p>
    <w:p w14:paraId="571E5E9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最高限价（如有）：4160000.00</w:t>
      </w:r>
      <w:r>
        <w:rPr>
          <w:rFonts w:hint="eastAsia"/>
          <w:color w:val="auto"/>
          <w:highlight w:val="none"/>
          <w:lang w:eastAsia="zh-CN"/>
        </w:rPr>
        <w:t>（</w:t>
      </w:r>
      <w:r>
        <w:rPr>
          <w:rFonts w:hint="eastAsia"/>
          <w:color w:val="auto"/>
          <w:highlight w:val="none"/>
          <w:lang w:val="en-US" w:eastAsia="zh-CN"/>
        </w:rPr>
        <w:t>元</w:t>
      </w:r>
      <w:r>
        <w:rPr>
          <w:rFonts w:hint="eastAsia"/>
          <w:color w:val="auto"/>
          <w:highlight w:val="none"/>
          <w:lang w:eastAsia="zh-CN"/>
        </w:rPr>
        <w:t>）</w:t>
      </w:r>
    </w:p>
    <w:p w14:paraId="366E00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olor w:val="auto"/>
          <w:sz w:val="21"/>
          <w:szCs w:val="21"/>
          <w:highlight w:val="none"/>
        </w:rPr>
        <w:t>自电商平台上线正式运营之日起2年（不含电商平台搭建周期），自电商平台上线正式运营之日起计算。</w:t>
      </w:r>
    </w:p>
    <w:p w14:paraId="2512780B">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本标项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否</w:t>
      </w:r>
      <w:r>
        <w:rPr>
          <w:rFonts w:hint="eastAsia" w:ascii="宋体" w:hAnsi="宋体" w:cs="宋体"/>
          <w:color w:val="auto"/>
          <w:szCs w:val="21"/>
          <w:highlight w:val="none"/>
        </w:rPr>
        <w:t>）</w:t>
      </w:r>
      <w:r>
        <w:rPr>
          <w:rFonts w:hint="eastAsia" w:ascii="宋体" w:hAnsi="宋体" w:eastAsia="宋体" w:cs="宋体"/>
          <w:color w:val="auto"/>
          <w:szCs w:val="21"/>
          <w:highlight w:val="none"/>
        </w:rPr>
        <w:t>接受联合体投标</w:t>
      </w:r>
    </w:p>
    <w:p w14:paraId="18B351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57237DCE">
      <w:pPr>
        <w:spacing w:line="360" w:lineRule="auto"/>
        <w:rPr>
          <w:rFonts w:hint="eastAsia" w:ascii="宋体" w:hAnsi="宋体" w:cs="宋体"/>
          <w:b/>
          <w:bCs/>
          <w:color w:val="auto"/>
          <w:sz w:val="24"/>
          <w:highlight w:val="none"/>
        </w:rPr>
      </w:pPr>
      <w:bookmarkStart w:id="24" w:name="_Toc28359080"/>
      <w:bookmarkStart w:id="25" w:name="_Toc35393791"/>
      <w:bookmarkStart w:id="26" w:name="_Toc28359003"/>
      <w:bookmarkStart w:id="27" w:name="_Toc35393622"/>
      <w:r>
        <w:rPr>
          <w:rFonts w:hint="eastAsia" w:ascii="宋体" w:hAnsi="宋体" w:cs="宋体"/>
          <w:b/>
          <w:bCs/>
          <w:color w:val="auto"/>
          <w:sz w:val="24"/>
          <w:highlight w:val="none"/>
        </w:rPr>
        <w:t>二、申请人的资格要求：</w:t>
      </w:r>
      <w:bookmarkEnd w:id="24"/>
      <w:bookmarkEnd w:id="25"/>
      <w:bookmarkEnd w:id="26"/>
      <w:bookmarkEnd w:id="27"/>
    </w:p>
    <w:p w14:paraId="6438215B">
      <w:pPr>
        <w:spacing w:line="360" w:lineRule="auto"/>
        <w:ind w:firstLine="420" w:firstLineChars="200"/>
        <w:rPr>
          <w:rFonts w:hint="eastAsia" w:ascii="宋体" w:hAnsi="宋体" w:eastAsia="宋体" w:cs="宋体"/>
          <w:color w:val="auto"/>
          <w:szCs w:val="21"/>
          <w:highlight w:val="none"/>
          <w:lang w:val="en-US" w:eastAsia="zh-CN"/>
        </w:rPr>
      </w:pPr>
      <w:bookmarkStart w:id="28" w:name="_Hlk51746371"/>
      <w:bookmarkStart w:id="29" w:name="_Toc35393623"/>
      <w:bookmarkStart w:id="30" w:name="_Toc35393792"/>
      <w:bookmarkStart w:id="31" w:name="_Toc28359081"/>
      <w:bookmarkStart w:id="32" w:name="_Toc28359004"/>
      <w:r>
        <w:rPr>
          <w:rFonts w:hint="eastAsia" w:ascii="宋体" w:hAnsi="宋体" w:cs="宋体"/>
          <w:color w:val="auto"/>
          <w:szCs w:val="21"/>
          <w:highlight w:val="none"/>
        </w:rPr>
        <w:t>1.满足《中华人民共和国政府采购法》第二十二条规定</w:t>
      </w:r>
      <w:r>
        <w:rPr>
          <w:rFonts w:hint="eastAsia" w:ascii="宋体" w:hAnsi="宋体" w:cs="宋体"/>
          <w:color w:val="auto"/>
          <w:szCs w:val="21"/>
          <w:highlight w:val="none"/>
          <w:lang w:eastAsia="zh-CN"/>
        </w:rPr>
        <w:t>。</w:t>
      </w:r>
    </w:p>
    <w:p w14:paraId="3EEC5B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u w:val="none"/>
        </w:rPr>
        <w:t>非专门面向中小企业采购的项目。</w:t>
      </w:r>
    </w:p>
    <w:p w14:paraId="11108DA3">
      <w:pPr>
        <w:widowControl/>
        <w:spacing w:before="0" w:after="0" w:line="360" w:lineRule="auto"/>
        <w:ind w:firstLine="420" w:firstLineChars="200"/>
        <w:rPr>
          <w:rFonts w:hint="eastAsia"/>
          <w:color w:val="auto"/>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无</w:t>
      </w:r>
      <w:r>
        <w:rPr>
          <w:rFonts w:hint="eastAsia" w:ascii="宋体"/>
          <w:bCs/>
          <w:color w:val="auto"/>
          <w:kern w:val="0"/>
          <w:szCs w:val="21"/>
          <w:highlight w:val="none"/>
          <w:lang w:eastAsia="zh-CN"/>
        </w:rPr>
        <w:t>。</w:t>
      </w:r>
    </w:p>
    <w:bookmarkEnd w:id="28"/>
    <w:p w14:paraId="26C7C635">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9"/>
      <w:bookmarkEnd w:id="30"/>
      <w:bookmarkEnd w:id="31"/>
      <w:bookmarkEnd w:id="32"/>
    </w:p>
    <w:p w14:paraId="53A7FE76">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lang w:eastAsia="zh-CN"/>
        </w:rPr>
        <w:t>2026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27</w:t>
      </w:r>
      <w:r>
        <w:rPr>
          <w:rFonts w:hint="eastAsia" w:ascii="宋体" w:hAnsi="宋体" w:cs="宋体"/>
          <w:bCs/>
          <w:color w:val="auto"/>
          <w:kern w:val="0"/>
          <w:szCs w:val="21"/>
          <w:highlight w:val="none"/>
        </w:rPr>
        <w:t>日，每天上午00:00至12:00，下午12:00至23:59（北京时间，法定节假日除外）</w:t>
      </w:r>
    </w:p>
    <w:p w14:paraId="1D19DFF6">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6F213EE4">
      <w:pPr>
        <w:wordWrap w:val="0"/>
        <w:spacing w:line="360" w:lineRule="auto"/>
        <w:ind w:firstLine="539"/>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52E5BB45">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33504A7E">
      <w:pPr>
        <w:spacing w:line="360" w:lineRule="auto"/>
        <w:rPr>
          <w:rFonts w:hint="eastAsia" w:ascii="宋体" w:hAnsi="宋体" w:cs="宋体"/>
          <w:b/>
          <w:bCs/>
          <w:color w:val="auto"/>
          <w:sz w:val="24"/>
          <w:highlight w:val="none"/>
        </w:rPr>
      </w:pPr>
      <w:bookmarkStart w:id="33" w:name="_Toc28359082"/>
      <w:bookmarkStart w:id="34" w:name="_Toc28359005"/>
      <w:bookmarkStart w:id="35" w:name="_Toc35393624"/>
      <w:bookmarkStart w:id="36" w:name="_Toc35393793"/>
      <w:r>
        <w:rPr>
          <w:rFonts w:hint="eastAsia" w:ascii="宋体" w:hAnsi="宋体" w:cs="宋体"/>
          <w:b/>
          <w:bCs/>
          <w:color w:val="auto"/>
          <w:sz w:val="24"/>
          <w:highlight w:val="none"/>
        </w:rPr>
        <w:t>四、提交投标文件</w:t>
      </w:r>
      <w:bookmarkEnd w:id="33"/>
      <w:bookmarkEnd w:id="34"/>
      <w:r>
        <w:rPr>
          <w:rFonts w:hint="eastAsia" w:ascii="宋体" w:hAnsi="宋体" w:cs="宋体"/>
          <w:b/>
          <w:bCs/>
          <w:color w:val="auto"/>
          <w:sz w:val="24"/>
          <w:highlight w:val="none"/>
        </w:rPr>
        <w:t>截止时间、开标时间和地点</w:t>
      </w:r>
      <w:bookmarkEnd w:id="35"/>
      <w:bookmarkEnd w:id="36"/>
    </w:p>
    <w:p w14:paraId="403542DA">
      <w:pPr>
        <w:spacing w:line="360" w:lineRule="auto"/>
        <w:ind w:firstLine="420" w:firstLineChars="200"/>
        <w:rPr>
          <w:rFonts w:hint="eastAsia" w:ascii="宋体" w:hAnsi="宋体" w:cs="宋体"/>
          <w:bCs/>
          <w:color w:val="auto"/>
          <w:kern w:val="0"/>
          <w:szCs w:val="21"/>
          <w:highlight w:val="none"/>
        </w:rPr>
      </w:pPr>
      <w:bookmarkStart w:id="37" w:name="_Toc35393794"/>
      <w:bookmarkStart w:id="38" w:name="_Toc28359007"/>
      <w:bookmarkStart w:id="39" w:name="_Toc28359084"/>
      <w:bookmarkStart w:id="40" w:name="_Toc35393625"/>
      <w:r>
        <w:rPr>
          <w:rFonts w:hint="eastAsia" w:ascii="宋体" w:hAnsi="宋体" w:cs="宋体"/>
          <w:bCs/>
          <w:color w:val="auto"/>
          <w:kern w:val="0"/>
          <w:szCs w:val="21"/>
          <w:highlight w:val="none"/>
        </w:rPr>
        <w:t>提交投标文件截止时间：</w:t>
      </w:r>
      <w:r>
        <w:rPr>
          <w:rFonts w:hint="eastAsia" w:ascii="宋体" w:hAnsi="宋体" w:cs="宋体"/>
          <w:bCs/>
          <w:color w:val="auto"/>
          <w:kern w:val="0"/>
          <w:szCs w:val="21"/>
          <w:highlight w:val="none"/>
          <w:lang w:eastAsia="zh-CN"/>
        </w:rPr>
        <w:t>2026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日9时30分（北京时间）</w:t>
      </w:r>
    </w:p>
    <w:p w14:paraId="78CBF8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投标地点（网址）：广西政府采购云平台（https://www.gcy.zfcg.gxzf.gov.cn/）</w:t>
      </w:r>
    </w:p>
    <w:p w14:paraId="1B57D3E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开标时间：</w:t>
      </w:r>
      <w:r>
        <w:rPr>
          <w:rFonts w:hint="eastAsia" w:ascii="宋体" w:hAnsi="宋体" w:cs="宋体"/>
          <w:bCs/>
          <w:color w:val="auto"/>
          <w:kern w:val="0"/>
          <w:szCs w:val="21"/>
          <w:highlight w:val="none"/>
          <w:lang w:eastAsia="zh-CN"/>
        </w:rPr>
        <w:t>2026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7CF552EC">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开标地点：广西政府采购云平台电子开标大厅开标。</w:t>
      </w:r>
    </w:p>
    <w:p w14:paraId="4EE00B3B">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7"/>
      <w:bookmarkEnd w:id="38"/>
      <w:bookmarkEnd w:id="39"/>
      <w:bookmarkEnd w:id="40"/>
    </w:p>
    <w:p w14:paraId="21EFE95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249A7BB">
      <w:pPr>
        <w:spacing w:line="360" w:lineRule="auto"/>
        <w:rPr>
          <w:rFonts w:hint="eastAsia" w:ascii="宋体" w:hAnsi="宋体" w:cs="宋体"/>
          <w:b/>
          <w:bCs/>
          <w:color w:val="auto"/>
          <w:sz w:val="24"/>
          <w:highlight w:val="none"/>
        </w:rPr>
      </w:pPr>
      <w:bookmarkStart w:id="41" w:name="_Toc35393795"/>
      <w:bookmarkStart w:id="42" w:name="_Toc35393626"/>
      <w:r>
        <w:rPr>
          <w:rFonts w:hint="eastAsia" w:ascii="宋体" w:hAnsi="宋体" w:cs="宋体"/>
          <w:b/>
          <w:bCs/>
          <w:color w:val="auto"/>
          <w:sz w:val="24"/>
          <w:highlight w:val="none"/>
        </w:rPr>
        <w:t>六、其他补充事宜</w:t>
      </w:r>
      <w:bookmarkEnd w:id="41"/>
      <w:bookmarkEnd w:id="42"/>
    </w:p>
    <w:p w14:paraId="664B70AE">
      <w:pPr>
        <w:keepNext w:val="0"/>
        <w:keepLines w:val="0"/>
        <w:pageBreakBefore w:val="0"/>
        <w:widowControl/>
        <w:kinsoku/>
        <w:wordWrap w:val="0"/>
        <w:overflowPunct/>
        <w:topLinePunct w:val="0"/>
        <w:autoSpaceDE/>
        <w:autoSpaceDN/>
        <w:bidi w:val="0"/>
        <w:adjustRightInd/>
        <w:snapToGrid/>
        <w:spacing w:line="360" w:lineRule="auto"/>
        <w:ind w:firstLine="539" w:firstLineChars="0"/>
        <w:textAlignment w:val="auto"/>
        <w:rPr>
          <w:rFonts w:hint="eastAsia" w:ascii="宋体" w:hAnsi="宋体" w:eastAsia="宋体" w:cs="宋体"/>
          <w:bCs/>
          <w:color w:val="auto"/>
          <w:kern w:val="0"/>
          <w:szCs w:val="21"/>
          <w:highlight w:val="none"/>
        </w:rPr>
      </w:pPr>
      <w:bookmarkStart w:id="43" w:name="_Hlk37429585"/>
      <w:bookmarkStart w:id="44" w:name="_Hlk37429595"/>
      <w:bookmarkStart w:id="45" w:name="_Toc28359008"/>
      <w:bookmarkStart w:id="46" w:name="_Toc35393796"/>
      <w:bookmarkStart w:id="47" w:name="_Toc35393627"/>
      <w:bookmarkStart w:id="48" w:name="_Toc28359085"/>
      <w:r>
        <w:rPr>
          <w:rFonts w:hint="eastAsia" w:ascii="宋体" w:hAnsi="宋体" w:eastAsia="宋体" w:cs="宋体"/>
          <w:bCs/>
          <w:color w:val="auto"/>
          <w:kern w:val="0"/>
          <w:szCs w:val="21"/>
          <w:highlight w:val="none"/>
        </w:rPr>
        <w:t>1.投标保证金（人民币）：</w:t>
      </w:r>
      <w:r>
        <w:rPr>
          <w:rFonts w:hint="eastAsia" w:ascii="宋体" w:hAnsi="宋体" w:eastAsia="宋体" w:cs="宋体"/>
          <w:bCs/>
          <w:color w:val="auto"/>
          <w:kern w:val="0"/>
          <w:szCs w:val="21"/>
          <w:highlight w:val="none"/>
          <w:u w:val="none"/>
          <w:lang w:val="en-US" w:eastAsia="zh-CN"/>
        </w:rPr>
        <w:t>10000.00</w:t>
      </w:r>
      <w:r>
        <w:rPr>
          <w:rFonts w:hint="eastAsia" w:ascii="宋体" w:hAnsi="宋体" w:eastAsia="宋体" w:cs="宋体"/>
          <w:bCs/>
          <w:color w:val="auto"/>
          <w:kern w:val="0"/>
          <w:szCs w:val="21"/>
          <w:highlight w:val="none"/>
        </w:rPr>
        <w:t>元。（须足额</w:t>
      </w:r>
      <w:r>
        <w:rPr>
          <w:rFonts w:hint="eastAsia" w:ascii="宋体" w:hAnsi="宋体" w:eastAsia="宋体" w:cs="宋体"/>
          <w:bCs/>
          <w:color w:val="auto"/>
          <w:kern w:val="0"/>
          <w:szCs w:val="21"/>
          <w:highlight w:val="none"/>
          <w:lang w:eastAsia="zh-CN"/>
        </w:rPr>
        <w:t>缴纳</w:t>
      </w:r>
      <w:r>
        <w:rPr>
          <w:rFonts w:hint="eastAsia" w:ascii="宋体" w:hAnsi="宋体" w:eastAsia="宋体" w:cs="宋体"/>
          <w:bCs/>
          <w:color w:val="auto"/>
          <w:kern w:val="0"/>
          <w:szCs w:val="21"/>
          <w:highlight w:val="none"/>
        </w:rPr>
        <w:t>）</w:t>
      </w:r>
    </w:p>
    <w:p w14:paraId="2E819BEF">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（1）投标保证金的交纳方式：支票、汇票、本票、网上银行或者银行、保险机构出具的保函等非现金形式。</w:t>
      </w:r>
    </w:p>
    <w:p w14:paraId="06CEDE03">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（2）采用银行转账方式的，投标人应于提交投标文件截止时间前将投标保证金交至以下账户：</w:t>
      </w:r>
    </w:p>
    <w:p w14:paraId="15F2CEEC">
      <w:pPr>
        <w:wordWrap w:val="0"/>
        <w:spacing w:line="360" w:lineRule="auto"/>
        <w:ind w:firstLine="53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投标保证金账户：广西中信恒泰工程顾问有限公司</w:t>
      </w:r>
    </w:p>
    <w:p w14:paraId="304F8540">
      <w:pPr>
        <w:wordWrap w:val="0"/>
        <w:spacing w:line="360" w:lineRule="auto"/>
        <w:ind w:firstLine="53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开户行名称：建设银行南宁市金湖广场支行</w:t>
      </w:r>
    </w:p>
    <w:p w14:paraId="0C3E75BD">
      <w:pPr>
        <w:wordWrap w:val="0"/>
        <w:spacing w:line="360" w:lineRule="auto"/>
        <w:ind w:firstLine="53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银行账号：4500 1604 2660 5250 2851。</w:t>
      </w:r>
    </w:p>
    <w:p w14:paraId="75C6F39F">
      <w:pPr>
        <w:wordWrap w:val="0"/>
        <w:spacing w:line="360" w:lineRule="auto"/>
        <w:ind w:firstLine="53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采用支票、汇票、本票或者保函等形式的，投标人应于提交投标文件截止时间前递交（或邮寄）单独密封的支票、汇票、本票或者保函原件（电子保函除外）至我公司。（地址：</w:t>
      </w:r>
      <w:r>
        <w:rPr>
          <w:rFonts w:hint="eastAsia" w:ascii="宋体" w:hAnsi="宋体" w:eastAsia="宋体" w:cs="宋体"/>
          <w:bCs/>
          <w:color w:val="auto"/>
          <w:kern w:val="0"/>
          <w:sz w:val="21"/>
          <w:szCs w:val="21"/>
          <w:highlight w:val="none"/>
          <w:u w:val="none"/>
          <w:lang w:eastAsia="zh-CN"/>
        </w:rPr>
        <w:t>南宁市青秀区云景路69号南宁轨道大厦B座15层</w:t>
      </w:r>
      <w:r>
        <w:rPr>
          <w:rFonts w:hint="eastAsia" w:ascii="宋体" w:hAnsi="宋体" w:eastAsia="宋体" w:cs="宋体"/>
          <w:bCs/>
          <w:color w:val="auto"/>
          <w:kern w:val="0"/>
          <w:szCs w:val="21"/>
          <w:highlight w:val="none"/>
          <w:u w:val="none"/>
          <w:lang w:val="en-US" w:eastAsia="zh-CN"/>
        </w:rPr>
        <w:t>，联系人：韦廷富、廖欣蕾、田甜，联系</w:t>
      </w:r>
      <w:r>
        <w:rPr>
          <w:rFonts w:hint="eastAsia" w:ascii="宋体" w:hAnsi="宋体" w:eastAsia="宋体" w:cs="宋体"/>
          <w:bCs/>
          <w:color w:val="auto"/>
          <w:kern w:val="0"/>
          <w:szCs w:val="21"/>
          <w:highlight w:val="none"/>
          <w:lang w:val="en-US" w:eastAsia="zh-CN"/>
        </w:rPr>
        <w:t>电话：0771-5776251）</w:t>
      </w:r>
    </w:p>
    <w:p w14:paraId="7AFC4102">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.网上查询地址</w:t>
      </w:r>
    </w:p>
    <w:bookmarkEnd w:id="43"/>
    <w:p w14:paraId="403DC263">
      <w:pPr>
        <w:wordWrap w:val="0"/>
        <w:spacing w:line="360" w:lineRule="auto"/>
        <w:ind w:firstLine="539"/>
        <w:rPr>
          <w:rFonts w:hint="eastAsia" w:ascii="宋体" w:hAnsi="宋体" w:eastAsia="宋体" w:cs="宋体"/>
          <w:bCs/>
          <w:i w:val="0"/>
          <w:color w:val="auto"/>
          <w:kern w:val="0"/>
          <w:szCs w:val="21"/>
          <w:highlight w:val="none"/>
        </w:rPr>
      </w:pPr>
      <w:r>
        <w:rPr>
          <w:rFonts w:hint="eastAsia" w:ascii="宋体" w:hAnsi="宋体" w:eastAsia="宋体" w:cs="宋体"/>
          <w:bCs/>
          <w:color w:val="auto"/>
          <w:kern w:val="0"/>
          <w:szCs w:val="21"/>
          <w:highlight w:val="none"/>
        </w:rPr>
        <w:t>http://www.ccgp.gov.cn（中国政府采购网）、http://www.ccgp-guangxi.gov.cn/（</w:t>
      </w:r>
      <w:r>
        <w:rPr>
          <w:rFonts w:hint="eastAsia" w:ascii="宋体" w:hAnsi="宋体" w:eastAsia="宋体" w:cs="宋体"/>
          <w:bCs/>
          <w:color w:val="auto"/>
          <w:kern w:val="0"/>
          <w:szCs w:val="21"/>
          <w:highlight w:val="none"/>
          <w:lang w:eastAsia="zh-CN"/>
        </w:rPr>
        <w:t>广西政府采购网</w:t>
      </w:r>
      <w:r>
        <w:rPr>
          <w:rFonts w:hint="eastAsia" w:ascii="宋体" w:hAnsi="宋体" w:eastAsia="宋体" w:cs="宋体"/>
          <w:bCs/>
          <w:color w:val="auto"/>
          <w:kern w:val="0"/>
          <w:szCs w:val="21"/>
          <w:highlight w:val="none"/>
        </w:rPr>
        <w:t>）、http://gxggzy.gxzf.gov.cn/（广西壮族自治区公共资源交易中心）、https://www.gxmu.edu.cn</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广西医科大学官方网站</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、http://www.gxmuch.com</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广西医科大学附属肿瘤医院官方网站</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bookmarkEnd w:id="44"/>
    <w:p w14:paraId="023EAEF5">
      <w:pPr>
        <w:wordWrap w:val="0"/>
        <w:spacing w:line="360" w:lineRule="auto"/>
        <w:ind w:firstLine="539"/>
        <w:rPr>
          <w:rFonts w:hint="eastAsia" w:ascii="宋体" w:hAnsi="宋体" w:eastAsia="宋体" w:cs="宋体"/>
          <w:bCs/>
          <w:color w:val="auto"/>
          <w:kern w:val="0"/>
          <w:szCs w:val="21"/>
          <w:highlight w:val="none"/>
        </w:rPr>
      </w:pPr>
      <w:bookmarkStart w:id="49" w:name="_Hlk37429674"/>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.本项目需要落实的政府采购政策</w:t>
      </w:r>
    </w:p>
    <w:bookmarkEnd w:id="49"/>
    <w:p w14:paraId="5BFC51FD">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（1）政府采购促进中小企业发展。</w:t>
      </w:r>
    </w:p>
    <w:p w14:paraId="47C8F227">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（2）政府采购促进残疾人就业政策。</w:t>
      </w:r>
    </w:p>
    <w:p w14:paraId="4326EF32">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（3）政府采购支持监狱企业发展。</w:t>
      </w:r>
    </w:p>
    <w:p w14:paraId="7026B1B6">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（4）强制采购节能产品；优先采购节能产品、环境标志产品。</w:t>
      </w:r>
    </w:p>
    <w:p w14:paraId="4B99002F">
      <w:pPr>
        <w:wordWrap w:val="0"/>
        <w:spacing w:line="360" w:lineRule="auto"/>
        <w:ind w:firstLine="53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（5）扶持不发达地区和少数民族地区政策。</w:t>
      </w:r>
    </w:p>
    <w:p w14:paraId="5C7F0A8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30BAE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DB3673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7DFFDE68">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highlight w:val="none"/>
        </w:rPr>
        <w:t>政府采购项目电子交易管理操作指南</w:t>
      </w:r>
      <w:r>
        <w:rPr>
          <w:rFonts w:hint="eastAsia" w:ascii="宋体" w:hAnsi="宋体" w:cs="宋体"/>
          <w:color w:val="auto"/>
          <w:highlight w:val="none"/>
          <w:lang w:eastAsia="zh-CN"/>
        </w:rPr>
        <w:t>－</w:t>
      </w:r>
      <w:r>
        <w:rPr>
          <w:rFonts w:hint="eastAsia" w:ascii="宋体" w:hAnsi="宋体" w:cs="宋体"/>
          <w:color w:val="auto"/>
          <w:highlight w:val="none"/>
        </w:rPr>
        <w:t>供应商</w:t>
      </w:r>
      <w:r>
        <w:rPr>
          <w:rFonts w:hint="eastAsia" w:ascii="宋体" w:hAnsi="宋体" w:cs="宋体"/>
          <w:color w:val="auto"/>
          <w:szCs w:val="21"/>
          <w:highlight w:val="none"/>
        </w:rPr>
        <w:t>”查看电子投标具体操作流程。</w:t>
      </w:r>
    </w:p>
    <w:p w14:paraId="370AF53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53AA067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70276499">
      <w:pPr>
        <w:wordWrap w:val="0"/>
        <w:spacing w:line="360" w:lineRule="auto"/>
        <w:ind w:firstLine="424" w:firstLineChars="202"/>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2242E0BB">
      <w:pPr>
        <w:wordWrap w:val="0"/>
        <w:spacing w:line="360" w:lineRule="auto"/>
        <w:ind w:firstLine="424" w:firstLineChars="202"/>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.采购意向公开链接：</w:t>
      </w:r>
      <w:r>
        <w:rPr>
          <w:rFonts w:hint="eastAsia" w:ascii="宋体" w:hAnsi="宋体" w:cs="宋体"/>
          <w:bCs/>
          <w:color w:val="auto"/>
          <w:kern w:val="2"/>
          <w:sz w:val="21"/>
          <w:szCs w:val="21"/>
          <w:highlight w:val="none"/>
          <w:lang w:val="en-US" w:eastAsia="zh-CN" w:bidi="ar-SA"/>
        </w:rPr>
        <w:t>http://www.ccgp-guangxi.gov.cn/site/detail?parentId=66485&amp;articleId=AtL10QBXD6Q6E2k4hoeWUQ==</w:t>
      </w:r>
    </w:p>
    <w:p w14:paraId="4CAB62B3">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5"/>
      <w:bookmarkEnd w:id="46"/>
      <w:bookmarkEnd w:id="47"/>
      <w:bookmarkEnd w:id="48"/>
    </w:p>
    <w:p w14:paraId="39148C8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8F17A75">
      <w:pPr>
        <w:spacing w:line="360" w:lineRule="auto"/>
        <w:ind w:firstLine="424" w:firstLineChars="202"/>
        <w:jc w:val="left"/>
        <w:rPr>
          <w:rFonts w:hint="eastAsia" w:ascii="宋体" w:hAnsi="宋体" w:eastAsia="宋体" w:cs="宋体"/>
          <w:color w:val="auto"/>
          <w:szCs w:val="21"/>
          <w:highlight w:val="none"/>
          <w:lang w:eastAsia="zh-CN"/>
        </w:rPr>
      </w:pPr>
      <w:bookmarkStart w:id="50" w:name="_Toc28359009"/>
      <w:bookmarkStart w:id="51"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广西壮族自治区肿瘤防治研究所</w:t>
      </w:r>
    </w:p>
    <w:p w14:paraId="0E8BF45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 xml:space="preserve">南宁市良庆区良玉大道50号 </w:t>
      </w:r>
    </w:p>
    <w:p w14:paraId="23CBEFB8">
      <w:pPr>
        <w:spacing w:line="360" w:lineRule="auto"/>
        <w:ind w:firstLine="424" w:firstLineChars="202"/>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黄老师</w:t>
      </w:r>
    </w:p>
    <w:p w14:paraId="6600BA56">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联系方式：0771-5323216</w:t>
      </w:r>
    </w:p>
    <w:bookmarkEnd w:id="50"/>
    <w:bookmarkEnd w:id="51"/>
    <w:p w14:paraId="2503BC4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E8BCE4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名 称：广西中信恒泰工程顾问有限公司</w:t>
      </w:r>
    </w:p>
    <w:p w14:paraId="3269CCB2">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址：广西南宁市青秀区云景路69号南宁轨道大厦B座</w:t>
      </w:r>
      <w:r>
        <w:rPr>
          <w:rFonts w:hint="eastAsia" w:ascii="宋体" w:hAnsi="宋体" w:cs="宋体"/>
          <w:color w:val="auto"/>
          <w:szCs w:val="21"/>
          <w:highlight w:val="none"/>
          <w:lang w:val="en-US" w:eastAsia="zh-CN"/>
        </w:rPr>
        <w:t>8层</w:t>
      </w:r>
    </w:p>
    <w:p w14:paraId="66B7477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eastAsia="宋体" w:cs="宋体"/>
          <w:color w:val="auto"/>
          <w:sz w:val="21"/>
          <w:szCs w:val="21"/>
          <w:highlight w:val="none"/>
        </w:rPr>
        <w:t>0771-5776251</w:t>
      </w:r>
    </w:p>
    <w:p w14:paraId="11904EE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2F836144">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eastAsia="宋体" w:cs="宋体"/>
          <w:color w:val="auto"/>
          <w:sz w:val="21"/>
          <w:szCs w:val="21"/>
          <w:highlight w:val="none"/>
        </w:rPr>
        <w:t>韦廷富、廖欣蕾、田甜</w:t>
      </w:r>
    </w:p>
    <w:p w14:paraId="0227A1E5">
      <w:pPr>
        <w:spacing w:line="360" w:lineRule="auto"/>
        <w:ind w:firstLine="424" w:firstLineChars="202"/>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eastAsia="宋体" w:cs="宋体"/>
          <w:color w:val="auto"/>
          <w:sz w:val="21"/>
          <w:szCs w:val="21"/>
          <w:highlight w:val="none"/>
        </w:rPr>
        <w:t>0771-5776251</w:t>
      </w:r>
    </w:p>
    <w:p w14:paraId="4AFE8685">
      <w:pPr>
        <w:spacing w:line="360" w:lineRule="auto"/>
        <w:rPr>
          <w:rFonts w:hint="eastAsia" w:ascii="宋体" w:hAnsi="宋体" w:cs="宋体"/>
          <w:color w:val="auto"/>
          <w:szCs w:val="21"/>
          <w:highlight w:val="none"/>
        </w:rPr>
      </w:pPr>
    </w:p>
    <w:p w14:paraId="728AD137">
      <w:pPr>
        <w:spacing w:line="360" w:lineRule="auto"/>
        <w:ind w:firstLine="5149" w:firstLineChars="2452"/>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广西壮族自治区肿瘤防治研究所</w:t>
      </w:r>
    </w:p>
    <w:p w14:paraId="273B55FE">
      <w:pPr>
        <w:spacing w:line="360" w:lineRule="auto"/>
        <w:ind w:firstLine="4515" w:firstLineChars="2150"/>
        <w:rPr>
          <w:rFonts w:hint="eastAsia" w:ascii="宋体" w:hAnsi="宋体" w:cs="宋体"/>
          <w:b/>
          <w:bCs/>
          <w:color w:val="auto"/>
          <w:highlight w:val="none"/>
        </w:rPr>
      </w:pPr>
      <w:r>
        <w:rPr>
          <w:rFonts w:hint="eastAsia" w:ascii="宋体" w:hAnsi="宋体" w:cs="宋体"/>
          <w:color w:val="auto"/>
          <w:szCs w:val="21"/>
          <w:highlight w:val="none"/>
        </w:rPr>
        <w:t>采购代理机构：广西中信恒泰工程顾问有限公司</w:t>
      </w:r>
    </w:p>
    <w:p w14:paraId="710869EE">
      <w:pPr>
        <w:tabs>
          <w:tab w:val="left" w:pos="0"/>
          <w:tab w:val="left" w:pos="3165"/>
          <w:tab w:val="center" w:pos="4153"/>
        </w:tabs>
        <w:autoSpaceDE w:val="0"/>
        <w:autoSpaceDN w:val="0"/>
        <w:adjustRightInd w:val="0"/>
        <w:spacing w:line="360" w:lineRule="auto"/>
        <w:rPr>
          <w:rFonts w:hint="eastAsia" w:ascii="宋体" w:hAnsi="宋体" w:cs="宋体"/>
          <w:b/>
          <w:bCs/>
          <w:color w:val="auto"/>
          <w:highlight w:val="none"/>
        </w:rPr>
      </w:pPr>
      <w:r>
        <w:rPr>
          <w:rFonts w:hint="eastAsia" w:ascii="宋体" w:hAnsi="宋体" w:cs="宋体"/>
          <w:b/>
          <w:bCs/>
          <w:color w:val="auto"/>
          <w:highlight w:val="none"/>
        </w:rPr>
        <w:t xml:space="preserve">                                                                 </w:t>
      </w:r>
      <w:r>
        <w:rPr>
          <w:rFonts w:hint="eastAsia" w:ascii="宋体" w:hAnsi="宋体" w:cs="宋体"/>
          <w:color w:val="auto"/>
          <w:highlight w:val="none"/>
        </w:rPr>
        <w:t xml:space="preserve">  </w:t>
      </w:r>
      <w:r>
        <w:rPr>
          <w:rFonts w:hint="eastAsia" w:ascii="宋体" w:hAnsi="宋体" w:cs="宋体"/>
          <w:color w:val="auto"/>
          <w:highlight w:val="none"/>
          <w:lang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月</w:t>
      </w:r>
      <w:r>
        <w:rPr>
          <w:rFonts w:hint="eastAsia" w:ascii="宋体" w:hAnsi="宋体" w:cs="宋体"/>
          <w:color w:val="auto"/>
          <w:highlight w:val="none"/>
          <w:lang w:val="en-US" w:eastAsia="zh-CN"/>
        </w:rPr>
        <w:t>20</w:t>
      </w:r>
      <w:r>
        <w:rPr>
          <w:rFonts w:hint="eastAsia" w:ascii="宋体" w:hAnsi="宋体" w:cs="宋体"/>
          <w:color w:val="auto"/>
          <w:highlight w:val="none"/>
        </w:rPr>
        <w:t>日</w:t>
      </w:r>
    </w:p>
    <w:p w14:paraId="5AE67744">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52" w:name="_Toc28054"/>
      <w:bookmarkStart w:id="53" w:name="_Toc29892"/>
      <w:bookmarkStart w:id="54" w:name="_Toc828"/>
      <w:bookmarkStart w:id="55" w:name="_Toc19647"/>
      <w:r>
        <w:rPr>
          <w:rFonts w:hint="eastAsia" w:ascii="宋体" w:hAnsi="宋体" w:cs="宋体"/>
          <w:color w:val="auto"/>
          <w:highlight w:val="none"/>
        </w:rPr>
        <w:t>第二章  采购需求</w:t>
      </w:r>
      <w:bookmarkEnd w:id="52"/>
      <w:bookmarkEnd w:id="53"/>
      <w:bookmarkEnd w:id="54"/>
      <w:bookmarkEnd w:id="55"/>
    </w:p>
    <w:p w14:paraId="3EF8148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23A720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5D9A3D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2AA637B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304AE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3CB84FC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4.采购内容的中小企业划分标准所属行业名称：</w:t>
      </w:r>
    </w:p>
    <w:p w14:paraId="035F013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所属行业：</w:t>
      </w:r>
      <w:r>
        <w:rPr>
          <w:rFonts w:hint="eastAsia" w:ascii="宋体" w:hAnsi="宋体" w:cs="宋体"/>
          <w:b/>
          <w:bCs/>
          <w:color w:val="auto"/>
          <w:kern w:val="0"/>
          <w:szCs w:val="21"/>
          <w:highlight w:val="none"/>
        </w:rPr>
        <w:t>零售业</w:t>
      </w:r>
      <w:r>
        <w:rPr>
          <w:rFonts w:hint="eastAsia" w:ascii="宋体" w:hAnsi="宋体" w:cs="宋体"/>
          <w:b/>
          <w:bCs/>
          <w:color w:val="auto"/>
          <w:szCs w:val="21"/>
          <w:highlight w:val="none"/>
        </w:rPr>
        <w:t>。</w:t>
      </w:r>
    </w:p>
    <w:p w14:paraId="628FC60F">
      <w:pPr>
        <w:tabs>
          <w:tab w:val="left" w:pos="180"/>
          <w:tab w:val="left" w:pos="1620"/>
        </w:tabs>
        <w:spacing w:line="360" w:lineRule="auto"/>
        <w:ind w:firstLine="422" w:firstLineChars="200"/>
        <w:rPr>
          <w:rFonts w:hint="eastAsia" w:ascii="宋体" w:hAnsi="宋体" w:cs="宋体"/>
          <w:bCs/>
          <w:color w:val="auto"/>
          <w:szCs w:val="21"/>
          <w:highlight w:val="none"/>
          <w:lang w:val="en-US" w:eastAsia="zh-CN"/>
        </w:rPr>
      </w:pPr>
      <w:r>
        <w:rPr>
          <w:rFonts w:hint="eastAsia" w:ascii="宋体" w:hAnsi="宋体" w:cs="宋体"/>
          <w:b/>
          <w:color w:val="auto"/>
          <w:szCs w:val="21"/>
          <w:highlight w:val="none"/>
        </w:rPr>
        <w:t>5.采购预算</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4740000.00</w:t>
      </w:r>
      <w:r>
        <w:rPr>
          <w:rFonts w:hint="eastAsia" w:ascii="宋体" w:hAnsi="宋体" w:cs="宋体"/>
          <w:bCs/>
          <w:color w:val="auto"/>
          <w:szCs w:val="21"/>
          <w:highlight w:val="none"/>
          <w:lang w:val="en-US" w:eastAsia="zh-CN"/>
        </w:rPr>
        <w:t>元</w:t>
      </w:r>
    </w:p>
    <w:p w14:paraId="7D617AFF">
      <w:pPr>
        <w:tabs>
          <w:tab w:val="left" w:pos="180"/>
          <w:tab w:val="left" w:pos="1620"/>
        </w:tabs>
        <w:spacing w:line="360" w:lineRule="auto"/>
        <w:ind w:firstLine="630" w:firstLineChars="3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最高限价：4160000.00元</w:t>
      </w:r>
    </w:p>
    <w:p w14:paraId="678E0B3A">
      <w:pPr>
        <w:tabs>
          <w:tab w:val="left" w:pos="180"/>
          <w:tab w:val="left" w:pos="1620"/>
        </w:tabs>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6.采购需求要求未尽事宜由采购人与中标</w:t>
      </w:r>
      <w:r>
        <w:rPr>
          <w:rFonts w:hint="eastAsia" w:ascii="宋体" w:hAnsi="宋体" w:eastAsia="宋体" w:cs="宋体"/>
          <w:b w:val="0"/>
          <w:bCs/>
          <w:color w:val="auto"/>
          <w:szCs w:val="21"/>
          <w:highlight w:val="none"/>
          <w:lang w:val="en-US" w:eastAsia="zh-CN"/>
        </w:rPr>
        <w:t>人</w:t>
      </w:r>
      <w:r>
        <w:rPr>
          <w:rFonts w:hint="eastAsia" w:ascii="宋体" w:hAnsi="宋体" w:eastAsia="宋体" w:cs="宋体"/>
          <w:b w:val="0"/>
          <w:bCs/>
          <w:color w:val="auto"/>
          <w:szCs w:val="21"/>
          <w:highlight w:val="none"/>
        </w:rPr>
        <w:t>在采购合同中约定。</w:t>
      </w:r>
    </w:p>
    <w:p w14:paraId="45BA6774">
      <w:pPr>
        <w:tabs>
          <w:tab w:val="left" w:pos="180"/>
          <w:tab w:val="left" w:pos="1620"/>
        </w:tabs>
        <w:spacing w:line="360" w:lineRule="auto"/>
        <w:ind w:firstLine="422" w:firstLineChars="200"/>
        <w:rPr>
          <w:rFonts w:hint="eastAsia" w:ascii="宋体" w:hAnsi="宋体" w:cs="宋体"/>
          <w:color w:val="auto"/>
          <w:szCs w:val="21"/>
          <w:highlight w:val="none"/>
        </w:rPr>
      </w:pPr>
      <w:r>
        <w:rPr>
          <w:rFonts w:hint="eastAsia" w:ascii="宋体" w:hAnsi="宋体" w:eastAsia="宋体" w:cs="宋体"/>
          <w:b/>
          <w:color w:val="auto"/>
          <w:szCs w:val="21"/>
          <w:highlight w:val="none"/>
          <w:lang w:val="en-US" w:eastAsia="zh-CN"/>
        </w:rPr>
        <w:t>7.本项目为服务类采购，无核心产品。</w:t>
      </w:r>
    </w:p>
    <w:p w14:paraId="394AE332">
      <w:pPr>
        <w:tabs>
          <w:tab w:val="left" w:pos="180"/>
          <w:tab w:val="left" w:pos="1620"/>
        </w:tabs>
        <w:spacing w:line="360" w:lineRule="auto"/>
        <w:ind w:firstLine="422" w:firstLineChars="200"/>
        <w:rPr>
          <w:rFonts w:hint="eastAsia" w:ascii="宋体" w:hAnsi="宋体" w:eastAsia="宋体"/>
          <w:b/>
          <w:color w:val="auto"/>
          <w:kern w:val="0"/>
          <w:sz w:val="24"/>
          <w:highlight w:val="none"/>
          <w:u w:val="single"/>
          <w:shd w:val="clear" w:color="auto" w:fill="FFFF00"/>
          <w:lang w:eastAsia="zh-CN"/>
        </w:rPr>
      </w:pPr>
      <w:bookmarkStart w:id="56" w:name="OLE_LINK4"/>
      <w:r>
        <w:rPr>
          <w:rFonts w:hint="eastAsia" w:ascii="宋体" w:hAnsi="宋体" w:cs="宋体"/>
          <w:b/>
          <w:color w:val="auto"/>
          <w:szCs w:val="21"/>
          <w:highlight w:val="none"/>
        </w:rPr>
        <w:t>二、技术及商务要求：</w:t>
      </w:r>
    </w:p>
    <w:tbl>
      <w:tblPr>
        <w:tblStyle w:val="3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480"/>
        <w:gridCol w:w="240"/>
        <w:gridCol w:w="657"/>
        <w:gridCol w:w="5917"/>
      </w:tblGrid>
      <w:tr w14:paraId="2B173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73C57A34">
            <w:pPr>
              <w:tabs>
                <w:tab w:val="left" w:pos="180"/>
                <w:tab w:val="left" w:pos="1620"/>
              </w:tabs>
              <w:spacing w:before="168" w:beforeLines="7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一、项目要求及技术需求</w:t>
            </w:r>
          </w:p>
        </w:tc>
      </w:tr>
      <w:tr w14:paraId="46CB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02E5DDB9">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487182BE">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6FA66401">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A2D94F2">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338D0669">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项目要求及技术需求</w:t>
            </w:r>
          </w:p>
        </w:tc>
      </w:tr>
      <w:tr w14:paraId="7273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77F89676">
            <w:pPr>
              <w:tabs>
                <w:tab w:val="left" w:pos="180"/>
                <w:tab w:val="left" w:pos="1620"/>
              </w:tabs>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899C7CF">
            <w:pPr>
              <w:spacing w:line="360" w:lineRule="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医院后勤保障物资电商平台配送服务项目</w:t>
            </w:r>
          </w:p>
          <w:p w14:paraId="17802866">
            <w:pPr>
              <w:tabs>
                <w:tab w:val="left" w:pos="180"/>
                <w:tab w:val="left" w:pos="1620"/>
              </w:tabs>
              <w:spacing w:line="360" w:lineRule="auto"/>
              <w:jc w:val="center"/>
              <w:rPr>
                <w:rFonts w:hint="default" w:ascii="Times New Roman" w:hAnsi="Times New Roman" w:eastAsia="宋体" w:cs="Times New Roman"/>
                <w:color w:val="auto"/>
                <w:szCs w:val="21"/>
                <w:highlight w:val="none"/>
                <w:lang w:eastAsia="zh-CN"/>
              </w:rPr>
            </w:pP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2C637D5">
            <w:pPr>
              <w:tabs>
                <w:tab w:val="left" w:pos="180"/>
                <w:tab w:val="left" w:pos="1620"/>
              </w:tabs>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0097A7BA">
            <w:pPr>
              <w:tabs>
                <w:tab w:val="left" w:pos="180"/>
                <w:tab w:val="left" w:pos="1620"/>
              </w:tabs>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04931AD">
            <w:pPr>
              <w:pStyle w:val="123"/>
              <w:numPr>
                <w:ilvl w:val="0"/>
                <w:numId w:val="0"/>
              </w:numPr>
              <w:adjustRightInd w:val="0"/>
              <w:snapToGrid w:val="0"/>
              <w:spacing w:line="300" w:lineRule="auto"/>
              <w:ind w:firstLine="422" w:firstLineChars="200"/>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 w:val="21"/>
                <w:szCs w:val="21"/>
                <w:highlight w:val="none"/>
                <w:lang w:val="en-US" w:eastAsia="zh-CN" w:bidi="ar-SA"/>
              </w:rPr>
              <w:t>一、</w:t>
            </w:r>
            <w:r>
              <w:rPr>
                <w:rFonts w:hint="default" w:ascii="Times New Roman" w:hAnsi="Times New Roman" w:eastAsia="宋体" w:cs="Times New Roman"/>
                <w:b/>
                <w:bCs w:val="0"/>
                <w:color w:val="auto"/>
                <w:kern w:val="0"/>
                <w:szCs w:val="21"/>
                <w:highlight w:val="none"/>
                <w:lang w:val="en-US" w:eastAsia="zh-CN"/>
              </w:rPr>
              <w:t>服务内容及要求</w:t>
            </w:r>
          </w:p>
          <w:p w14:paraId="487EC40E">
            <w:pPr>
              <w:pStyle w:val="123"/>
              <w:numPr>
                <w:ilvl w:val="0"/>
                <w:numId w:val="0"/>
              </w:numPr>
              <w:adjustRightInd w:val="0"/>
              <w:snapToGrid w:val="0"/>
              <w:spacing w:line="300" w:lineRule="auto"/>
              <w:ind w:firstLine="420" w:firstLineChars="200"/>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lang w:val="en-US" w:eastAsia="zh-CN"/>
              </w:rPr>
              <w:t>1.</w:t>
            </w:r>
            <w:r>
              <w:rPr>
                <w:rFonts w:hint="default" w:ascii="Times New Roman" w:hAnsi="Times New Roman" w:eastAsia="宋体" w:cs="Times New Roman"/>
                <w:bCs/>
                <w:color w:val="auto"/>
                <w:kern w:val="0"/>
                <w:szCs w:val="21"/>
                <w:highlight w:val="none"/>
              </w:rPr>
              <w:t>采购人拟采购后勤</w:t>
            </w:r>
            <w:r>
              <w:rPr>
                <w:rFonts w:hint="default" w:ascii="Times New Roman" w:hAnsi="Times New Roman" w:eastAsia="宋体" w:cs="Times New Roman"/>
                <w:bCs/>
                <w:color w:val="auto"/>
                <w:kern w:val="0"/>
                <w:szCs w:val="21"/>
                <w:highlight w:val="none"/>
                <w:lang w:eastAsia="zh-CN"/>
              </w:rPr>
              <w:t>保障物资</w:t>
            </w:r>
            <w:r>
              <w:rPr>
                <w:rFonts w:hint="default" w:ascii="Times New Roman" w:hAnsi="Times New Roman" w:eastAsia="宋体" w:cs="Times New Roman"/>
                <w:bCs/>
                <w:color w:val="auto"/>
                <w:kern w:val="0"/>
                <w:szCs w:val="21"/>
                <w:highlight w:val="none"/>
              </w:rPr>
              <w:t>电商平台配送服务一项</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电商平台能提供下列自营产品的物流供应、选购、结算、售后等服务，产品包括但不限于如下范围：</w:t>
            </w:r>
            <w:r>
              <w:rPr>
                <w:rFonts w:hint="default" w:ascii="Times New Roman" w:hAnsi="Times New Roman" w:eastAsia="宋体" w:cs="Times New Roman"/>
                <w:bCs/>
                <w:color w:val="auto"/>
                <w:kern w:val="0"/>
                <w:szCs w:val="21"/>
                <w:highlight w:val="none"/>
              </w:rPr>
              <w:t>办公用品类</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lang w:val="en-US" w:eastAsia="zh-CN"/>
              </w:rPr>
              <w:t>170项</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rPr>
              <w:t>、</w:t>
            </w:r>
            <w:r>
              <w:rPr>
                <w:rFonts w:hint="default" w:ascii="Times New Roman" w:hAnsi="Times New Roman" w:eastAsia="宋体" w:cs="Times New Roman"/>
                <w:bCs/>
                <w:color w:val="auto"/>
                <w:kern w:val="0"/>
                <w:szCs w:val="21"/>
                <w:highlight w:val="none"/>
                <w:lang w:val="en-US" w:eastAsia="zh-CN"/>
              </w:rPr>
              <w:t>日杂百货</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lang w:val="en-US" w:eastAsia="zh-CN"/>
              </w:rPr>
              <w:t>287项</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lang w:val="en-US" w:eastAsia="zh-CN"/>
              </w:rPr>
              <w:t>及五金水电用品</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lang w:val="en-US" w:eastAsia="zh-CN"/>
              </w:rPr>
              <w:t>197项</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rPr>
              <w:t>等</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lang w:val="en-US" w:eastAsia="zh-CN"/>
              </w:rPr>
              <w:t>共计654项品类，具体</w:t>
            </w:r>
            <w:r>
              <w:rPr>
                <w:rFonts w:hint="default" w:ascii="Times New Roman" w:hAnsi="Times New Roman" w:eastAsia="宋体" w:cs="Times New Roman"/>
                <w:bCs/>
                <w:color w:val="auto"/>
                <w:kern w:val="0"/>
                <w:szCs w:val="21"/>
                <w:highlight w:val="none"/>
              </w:rPr>
              <w:t>清单详见</w:t>
            </w:r>
            <w:r>
              <w:rPr>
                <w:rFonts w:hint="default" w:ascii="Times New Roman" w:hAnsi="Times New Roman" w:eastAsia="宋体" w:cs="Times New Roman"/>
                <w:b/>
                <w:bCs w:val="0"/>
                <w:color w:val="auto"/>
                <w:kern w:val="0"/>
                <w:szCs w:val="21"/>
                <w:highlight w:val="none"/>
              </w:rPr>
              <w:t>附件</w:t>
            </w:r>
            <w:r>
              <w:rPr>
                <w:rFonts w:hint="default" w:ascii="Times New Roman" w:hAnsi="Times New Roman" w:eastAsia="宋体" w:cs="Times New Roman"/>
                <w:b/>
                <w:bCs w:val="0"/>
                <w:color w:val="auto"/>
                <w:kern w:val="0"/>
                <w:szCs w:val="21"/>
                <w:highlight w:val="none"/>
                <w:lang w:val="en-US" w:eastAsia="zh-CN"/>
              </w:rPr>
              <w:t>1</w:t>
            </w:r>
            <w:r>
              <w:rPr>
                <w:rFonts w:hint="default" w:ascii="Times New Roman" w:hAnsi="Times New Roman" w:eastAsia="宋体" w:cs="Times New Roman"/>
                <w:b/>
                <w:bCs w:val="0"/>
                <w:color w:val="auto"/>
                <w:kern w:val="0"/>
                <w:szCs w:val="21"/>
                <w:highlight w:val="none"/>
              </w:rPr>
              <w:t>：后勤</w:t>
            </w:r>
            <w:r>
              <w:rPr>
                <w:rFonts w:hint="default" w:ascii="Times New Roman" w:hAnsi="Times New Roman" w:eastAsia="宋体" w:cs="Times New Roman"/>
                <w:b/>
                <w:bCs w:val="0"/>
                <w:color w:val="auto"/>
                <w:kern w:val="0"/>
                <w:szCs w:val="21"/>
                <w:highlight w:val="none"/>
                <w:lang w:eastAsia="zh-CN"/>
              </w:rPr>
              <w:t>保障物资</w:t>
            </w:r>
            <w:r>
              <w:rPr>
                <w:rFonts w:hint="default" w:ascii="Times New Roman" w:hAnsi="Times New Roman" w:eastAsia="宋体" w:cs="Times New Roman"/>
                <w:b/>
                <w:bCs w:val="0"/>
                <w:color w:val="auto"/>
                <w:kern w:val="0"/>
                <w:szCs w:val="21"/>
                <w:highlight w:val="none"/>
              </w:rPr>
              <w:t>参考清单</w:t>
            </w:r>
            <w:r>
              <w:rPr>
                <w:rFonts w:hint="default" w:ascii="Times New Roman" w:hAnsi="Times New Roman" w:eastAsia="宋体" w:cs="Times New Roman"/>
                <w:bCs/>
                <w:color w:val="auto"/>
                <w:kern w:val="0"/>
                <w:szCs w:val="21"/>
                <w:highlight w:val="none"/>
              </w:rPr>
              <w:t>。</w:t>
            </w:r>
          </w:p>
          <w:p w14:paraId="51BA281A">
            <w:pPr>
              <w:pStyle w:val="123"/>
              <w:adjustRightInd w:val="0"/>
              <w:snapToGrid w:val="0"/>
              <w:spacing w:line="300" w:lineRule="auto"/>
              <w:ind w:firstLine="422" w:firstLineChars="200"/>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
                <w:bCs/>
                <w:color w:val="auto"/>
                <w:highlight w:val="none"/>
              </w:rPr>
              <w:t>▲</w:t>
            </w:r>
            <w:r>
              <w:rPr>
                <w:rFonts w:hint="eastAsia" w:ascii="Times New Roman" w:hAnsi="Times New Roman" w:eastAsia="宋体" w:cs="Times New Roman"/>
                <w:bCs/>
                <w:color w:val="auto"/>
                <w:kern w:val="0"/>
                <w:szCs w:val="21"/>
                <w:highlight w:val="none"/>
                <w:lang w:val="en-US" w:eastAsia="zh-CN"/>
              </w:rPr>
              <w:t>2</w:t>
            </w:r>
            <w:r>
              <w:rPr>
                <w:rFonts w:hint="default" w:ascii="Times New Roman" w:hAnsi="Times New Roman" w:eastAsia="宋体" w:cs="Times New Roman"/>
                <w:bCs/>
                <w:color w:val="auto"/>
                <w:kern w:val="0"/>
                <w:szCs w:val="21"/>
                <w:highlight w:val="none"/>
                <w:lang w:val="en-US" w:eastAsia="zh-CN"/>
              </w:rPr>
              <w:t>.本项目的服务期：自电商平台上线正式运营之日起2年（不含电商平台搭建周期），自电商平台上线正式运营之日起计算</w:t>
            </w:r>
            <w:r>
              <w:rPr>
                <w:rFonts w:hint="default" w:ascii="Times New Roman" w:hAnsi="Times New Roman" w:eastAsia="宋体" w:cs="Times New Roman"/>
                <w:bCs/>
                <w:color w:val="auto"/>
                <w:kern w:val="0"/>
                <w:szCs w:val="21"/>
                <w:highlight w:val="none"/>
              </w:rPr>
              <w:t>。</w:t>
            </w:r>
          </w:p>
          <w:p w14:paraId="2CCD8896">
            <w:pPr>
              <w:pStyle w:val="123"/>
              <w:adjustRightInd w:val="0"/>
              <w:snapToGrid w:val="0"/>
              <w:spacing w:line="300" w:lineRule="auto"/>
              <w:ind w:firstLine="420" w:firstLineChars="200"/>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3</w:t>
            </w:r>
            <w:r>
              <w:rPr>
                <w:rFonts w:hint="default" w:ascii="Times New Roman" w:hAnsi="Times New Roman" w:eastAsia="宋体" w:cs="Times New Roman"/>
                <w:bCs/>
                <w:color w:val="auto"/>
                <w:kern w:val="0"/>
                <w:szCs w:val="21"/>
                <w:highlight w:val="none"/>
                <w:lang w:val="en-US" w:eastAsia="zh-CN"/>
              </w:rPr>
              <w:t>.电商平台搭建周期</w:t>
            </w:r>
            <w:r>
              <w:rPr>
                <w:rFonts w:hint="eastAsia" w:ascii="Times New Roman" w:hAnsi="Times New Roman" w:eastAsia="宋体" w:cs="Times New Roman"/>
                <w:bCs/>
                <w:color w:val="auto"/>
                <w:kern w:val="0"/>
                <w:szCs w:val="21"/>
                <w:highlight w:val="none"/>
                <w:lang w:val="en-US" w:eastAsia="zh-CN"/>
              </w:rPr>
              <w:t>：</w:t>
            </w:r>
            <w:r>
              <w:rPr>
                <w:rFonts w:hint="eastAsia" w:ascii="宋体" w:hAnsi="宋体" w:eastAsia="宋体" w:cs="宋体"/>
                <w:bCs/>
                <w:color w:val="auto"/>
                <w:kern w:val="0"/>
                <w:szCs w:val="21"/>
                <w:highlight w:val="none"/>
                <w:lang w:val="en-US" w:eastAsia="zh-CN"/>
              </w:rPr>
              <w:t>合同签订生效之日起投标人</w:t>
            </w:r>
            <w:r>
              <w:rPr>
                <w:rFonts w:hint="eastAsia"/>
                <w:color w:val="auto"/>
                <w:highlight w:val="none"/>
                <w:lang w:val="en-US" w:eastAsia="zh-CN"/>
              </w:rPr>
              <w:t>在2个月内完成平台搭建、测试及货物上架，并能正式上线启用</w:t>
            </w:r>
            <w:r>
              <w:rPr>
                <w:rFonts w:hint="default" w:ascii="Times New Roman" w:hAnsi="Times New Roman" w:eastAsia="宋体" w:cs="Times New Roman"/>
                <w:bCs/>
                <w:color w:val="auto"/>
                <w:kern w:val="0"/>
                <w:szCs w:val="21"/>
                <w:highlight w:val="none"/>
                <w:lang w:val="en-US" w:eastAsia="zh-CN"/>
              </w:rPr>
              <w:t>。投标人须具备自有电商平台，中标后根据采购人要求及具体特点进行针对性优化适用。</w:t>
            </w:r>
          </w:p>
          <w:p w14:paraId="31DB319D">
            <w:pPr>
              <w:pStyle w:val="123"/>
              <w:adjustRightInd w:val="0"/>
              <w:snapToGrid w:val="0"/>
              <w:spacing w:line="300" w:lineRule="auto"/>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
                <w:bCs/>
                <w:color w:val="auto"/>
                <w:highlight w:val="none"/>
              </w:rPr>
              <w:t>▲</w:t>
            </w:r>
            <w:r>
              <w:rPr>
                <w:rFonts w:hint="eastAsia" w:ascii="Times New Roman" w:hAnsi="Times New Roman" w:eastAsia="宋体" w:cs="Times New Roman"/>
                <w:b w:val="0"/>
                <w:bCs w:val="0"/>
                <w:color w:val="auto"/>
                <w:szCs w:val="21"/>
                <w:highlight w:val="none"/>
                <w:lang w:val="en-US" w:eastAsia="zh-CN"/>
              </w:rPr>
              <w:t>4</w:t>
            </w:r>
            <w:r>
              <w:rPr>
                <w:rFonts w:hint="default" w:ascii="Times New Roman" w:hAnsi="Times New Roman" w:eastAsia="宋体" w:cs="Times New Roman"/>
                <w:b w:val="0"/>
                <w:bCs w:val="0"/>
                <w:color w:val="auto"/>
                <w:szCs w:val="21"/>
                <w:highlight w:val="none"/>
                <w:lang w:val="en-US" w:eastAsia="zh-CN"/>
              </w:rPr>
              <w:t>.</w:t>
            </w:r>
            <w:r>
              <w:rPr>
                <w:rFonts w:hint="default" w:ascii="Times New Roman" w:hAnsi="Times New Roman" w:eastAsia="宋体" w:cs="Times New Roman"/>
                <w:bCs/>
                <w:color w:val="auto"/>
                <w:kern w:val="0"/>
                <w:szCs w:val="21"/>
                <w:highlight w:val="none"/>
                <w:lang w:val="en-US" w:eastAsia="zh-CN"/>
              </w:rPr>
              <w:t>投标人</w:t>
            </w:r>
            <w:r>
              <w:rPr>
                <w:rFonts w:hint="default" w:ascii="Times New Roman" w:hAnsi="Times New Roman" w:eastAsia="宋体" w:cs="Times New Roman"/>
                <w:bCs/>
                <w:color w:val="auto"/>
                <w:kern w:val="0"/>
                <w:szCs w:val="21"/>
                <w:highlight w:val="none"/>
              </w:rPr>
              <w:t>平台产品能够满足采购人的物品品种需求及</w:t>
            </w:r>
            <w:r>
              <w:rPr>
                <w:rFonts w:hint="default" w:ascii="Times New Roman" w:hAnsi="Times New Roman" w:eastAsia="宋体" w:cs="Times New Roman"/>
                <w:bCs/>
                <w:color w:val="auto"/>
                <w:szCs w:val="21"/>
                <w:highlight w:val="none"/>
              </w:rPr>
              <w:t>批量采购需求</w:t>
            </w:r>
            <w:r>
              <w:rPr>
                <w:rFonts w:hint="default" w:ascii="Times New Roman" w:hAnsi="Times New Roman" w:eastAsia="宋体" w:cs="Times New Roman"/>
                <w:bCs/>
                <w:color w:val="auto"/>
                <w:kern w:val="0"/>
                <w:szCs w:val="21"/>
                <w:highlight w:val="none"/>
              </w:rPr>
              <w:t>，平台上产品明码标价、产品信息统一完整，有标准的产品目录，</w:t>
            </w:r>
            <w:r>
              <w:rPr>
                <w:rFonts w:hint="default" w:ascii="Times New Roman" w:hAnsi="Times New Roman" w:eastAsia="宋体" w:cs="Times New Roman"/>
                <w:bCs/>
                <w:color w:val="auto"/>
                <w:kern w:val="0"/>
                <w:szCs w:val="21"/>
                <w:highlight w:val="none"/>
                <w:lang w:val="en-US" w:eastAsia="zh-CN"/>
              </w:rPr>
              <w:t>并可根据采购人的需求，持续对投标人电商平台产品库中的产品进行补充</w:t>
            </w:r>
            <w:r>
              <w:rPr>
                <w:rFonts w:hint="default" w:ascii="Times New Roman" w:hAnsi="Times New Roman" w:eastAsia="宋体" w:cs="Times New Roman"/>
                <w:bCs/>
                <w:color w:val="auto"/>
                <w:kern w:val="0"/>
                <w:szCs w:val="21"/>
                <w:highlight w:val="none"/>
              </w:rPr>
              <w:t>、定期更新产品库。具体采购的物品名称、规格、采购量、采购周期等依据采购人实际采购需求确定</w:t>
            </w:r>
            <w:r>
              <w:rPr>
                <w:rFonts w:hint="default" w:ascii="Times New Roman" w:hAnsi="Times New Roman" w:eastAsia="宋体" w:cs="Times New Roman"/>
                <w:bCs/>
                <w:color w:val="auto"/>
                <w:kern w:val="0"/>
                <w:szCs w:val="21"/>
                <w:highlight w:val="none"/>
                <w:lang w:eastAsia="zh-CN"/>
              </w:rPr>
              <w:t>，</w:t>
            </w:r>
            <w:r>
              <w:rPr>
                <w:rFonts w:hint="default" w:ascii="Times New Roman" w:hAnsi="Times New Roman" w:eastAsia="宋体" w:cs="Times New Roman"/>
                <w:bCs/>
                <w:color w:val="auto"/>
                <w:kern w:val="0"/>
                <w:szCs w:val="21"/>
                <w:highlight w:val="none"/>
                <w:lang w:val="en-US" w:eastAsia="zh-CN"/>
              </w:rPr>
              <w:t>不能销售不符合采购人需求的商品，上架商品须保证商品描述、服务条款等信息描述准确，完善</w:t>
            </w:r>
            <w:r>
              <w:rPr>
                <w:rFonts w:hint="default" w:ascii="Times New Roman" w:hAnsi="Times New Roman" w:eastAsia="宋体" w:cs="Times New Roman"/>
                <w:bCs/>
                <w:color w:val="auto"/>
                <w:kern w:val="0"/>
                <w:szCs w:val="21"/>
                <w:highlight w:val="none"/>
              </w:rPr>
              <w:t>。</w:t>
            </w:r>
          </w:p>
          <w:p w14:paraId="4CC35425">
            <w:pPr>
              <w:pStyle w:val="123"/>
              <w:adjustRightInd w:val="0"/>
              <w:snapToGrid w:val="0"/>
              <w:spacing w:line="300" w:lineRule="auto"/>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5</w:t>
            </w:r>
            <w:r>
              <w:rPr>
                <w:rFonts w:hint="default" w:ascii="Times New Roman" w:hAnsi="Times New Roman" w:eastAsia="宋体" w:cs="Times New Roman"/>
                <w:bCs/>
                <w:color w:val="auto"/>
                <w:kern w:val="0"/>
                <w:szCs w:val="21"/>
                <w:highlight w:val="none"/>
                <w:lang w:val="en-US" w:eastAsia="zh-CN"/>
              </w:rPr>
              <w:t>.投标人在电商平台提供的商品应是其电子平台自营产品，同期面向其他消费群体、在市场公开销售、有销售记录、且承诺所提供的通用类货物为同期市场主流产品，不得销售各类专供、特配商品。</w:t>
            </w:r>
          </w:p>
          <w:p w14:paraId="04B45D78">
            <w:pPr>
              <w:pStyle w:val="123"/>
              <w:adjustRightInd w:val="0"/>
              <w:snapToGrid w:val="0"/>
              <w:spacing w:line="300" w:lineRule="auto"/>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w:t>
            </w:r>
            <w:r>
              <w:rPr>
                <w:rFonts w:hint="eastAsia" w:ascii="Times New Roman" w:hAnsi="Times New Roman" w:eastAsia="宋体" w:cs="Times New Roman"/>
                <w:bCs/>
                <w:color w:val="auto"/>
                <w:kern w:val="0"/>
                <w:szCs w:val="21"/>
                <w:highlight w:val="none"/>
                <w:lang w:val="en-US" w:eastAsia="zh-CN"/>
              </w:rPr>
              <w:t>6</w:t>
            </w:r>
            <w:r>
              <w:rPr>
                <w:rFonts w:hint="default" w:ascii="Times New Roman" w:hAnsi="Times New Roman" w:eastAsia="宋体" w:cs="Times New Roman"/>
                <w:bCs/>
                <w:color w:val="auto"/>
                <w:kern w:val="0"/>
                <w:szCs w:val="21"/>
                <w:highlight w:val="none"/>
                <w:lang w:val="en-US" w:eastAsia="zh-CN"/>
              </w:rPr>
              <w:t>.价格：投标人在指定电子平台提交的所有产品报价（含运费、税费等一切费用），均不得高于本项目《附件1：后勤保障物资参考清单》中约定的对应产品控制价。该控制价为本项目执行的绝对价格上限，不因任何市场渠道的短期价格波动而调整；</w:t>
            </w:r>
            <w:r>
              <w:rPr>
                <w:rFonts w:hint="eastAsia" w:ascii="Times New Roman" w:hAnsi="Times New Roman" w:eastAsia="宋体" w:cs="Times New Roman"/>
                <w:bCs/>
                <w:color w:val="auto"/>
                <w:kern w:val="0"/>
                <w:szCs w:val="21"/>
                <w:highlight w:val="none"/>
                <w:lang w:val="en-US" w:eastAsia="zh-CN"/>
              </w:rPr>
              <w:t>自合同生效之日起，中标人应在第一年结束前30日内</w:t>
            </w:r>
            <w:r>
              <w:rPr>
                <w:rFonts w:hint="default" w:ascii="Times New Roman" w:hAnsi="Times New Roman" w:eastAsia="宋体" w:cs="Times New Roman"/>
                <w:bCs/>
                <w:color w:val="auto"/>
                <w:kern w:val="0"/>
                <w:szCs w:val="21"/>
                <w:highlight w:val="none"/>
                <w:lang w:val="en-US" w:eastAsia="zh-CN"/>
              </w:rPr>
              <w:t>，向采购人提交本项目所涉产品的市场价格信息表</w:t>
            </w:r>
            <w:r>
              <w:rPr>
                <w:rFonts w:hint="eastAsia" w:ascii="Times New Roman" w:hAnsi="Times New Roman" w:eastAsia="宋体" w:cs="Times New Roman"/>
                <w:bCs/>
                <w:color w:val="auto"/>
                <w:kern w:val="0"/>
                <w:szCs w:val="21"/>
                <w:highlight w:val="none"/>
                <w:lang w:val="en-US" w:eastAsia="zh-CN"/>
              </w:rPr>
              <w:t>，该信息表应详细列明各产品的当前市场价格，并注明与上一周期相比的价格变动情况。采购人自收到完整的价格信息表之日起15个工作日内，按照医院内部审核流程完成审核，审核结果经双方确认后，若产品价格需调整，则按确认后的价格执行</w:t>
            </w:r>
            <w:r>
              <w:rPr>
                <w:rFonts w:hint="default" w:ascii="Times New Roman" w:hAnsi="Times New Roman" w:eastAsia="宋体" w:cs="Times New Roman"/>
                <w:bCs/>
                <w:color w:val="auto"/>
                <w:kern w:val="0"/>
                <w:szCs w:val="21"/>
                <w:highlight w:val="none"/>
                <w:lang w:val="en-US" w:eastAsia="zh-CN"/>
              </w:rPr>
              <w:t>。合同履行期间市场同型号或同规格产品价格出现下降</w:t>
            </w:r>
            <w:r>
              <w:rPr>
                <w:rFonts w:hint="eastAsia" w:ascii="Times New Roman" w:hAnsi="Times New Roman" w:eastAsia="宋体" w:cs="Times New Roman"/>
                <w:bCs/>
                <w:color w:val="auto"/>
                <w:kern w:val="0"/>
                <w:szCs w:val="21"/>
                <w:highlight w:val="none"/>
                <w:lang w:val="en-US" w:eastAsia="zh-CN"/>
              </w:rPr>
              <w:t>或采购人采购不在清单内的产品，</w:t>
            </w:r>
            <w:r>
              <w:rPr>
                <w:rFonts w:hint="default" w:ascii="Times New Roman" w:hAnsi="Times New Roman" w:eastAsia="宋体" w:cs="Times New Roman"/>
                <w:bCs/>
                <w:color w:val="auto"/>
                <w:kern w:val="0"/>
                <w:szCs w:val="21"/>
                <w:highlight w:val="none"/>
                <w:lang w:val="en-US" w:eastAsia="zh-CN"/>
              </w:rPr>
              <w:t>投标人按市场价提供报价并由采购人审计部门依据采购人客观市场价格为基准进行审批后，投标人按合同下浮系数进行供货及结算。</w:t>
            </w:r>
            <w:r>
              <w:rPr>
                <w:rFonts w:hint="eastAsia" w:ascii="Times New Roman" w:hAnsi="Times New Roman" w:eastAsia="宋体" w:cs="Times New Roman"/>
                <w:bCs/>
                <w:color w:val="auto"/>
                <w:kern w:val="0"/>
                <w:szCs w:val="21"/>
                <w:highlight w:val="none"/>
                <w:lang w:val="en-US" w:eastAsia="zh-CN"/>
              </w:rPr>
              <w:t>采购人有权就中标人提供的货物根据市场行情进行价格协商以获得高质量低价格的产品配送服务。</w:t>
            </w:r>
            <w:r>
              <w:rPr>
                <w:rFonts w:hint="default" w:ascii="Times New Roman" w:hAnsi="Times New Roman" w:eastAsia="宋体" w:cs="Times New Roman"/>
                <w:bCs/>
                <w:color w:val="auto"/>
                <w:kern w:val="0"/>
                <w:szCs w:val="21"/>
                <w:highlight w:val="none"/>
                <w:lang w:val="en-US" w:eastAsia="zh-CN"/>
              </w:rPr>
              <w:t>若涉及安装的产品，投标人应协调厂家或厂家指定的服务机构配合采购人完成产品的安装服务，包括但不限于产品安装调试、预约安装服务。货物在存储、配送、安装、试用过程中产生的一切安装费、工具费、人工费、加班费等由投标人承担，投标人负责产品在配送安装交付采购人使用签收前的保管。</w:t>
            </w:r>
          </w:p>
          <w:p w14:paraId="3404F2F1">
            <w:pPr>
              <w:pStyle w:val="123"/>
              <w:adjustRightInd w:val="0"/>
              <w:snapToGrid w:val="0"/>
              <w:spacing w:line="300" w:lineRule="auto"/>
              <w:rPr>
                <w:rFonts w:hint="default"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lang w:val="en-US" w:eastAsia="zh-CN"/>
              </w:rPr>
              <w:t>7</w:t>
            </w:r>
            <w:r>
              <w:rPr>
                <w:rFonts w:hint="default" w:ascii="Times New Roman" w:hAnsi="Times New Roman" w:eastAsia="宋体" w:cs="Times New Roman"/>
                <w:bCs/>
                <w:color w:val="auto"/>
                <w:kern w:val="0"/>
                <w:szCs w:val="21"/>
                <w:highlight w:val="none"/>
                <w:lang w:val="en-US" w:eastAsia="zh-CN"/>
              </w:rPr>
              <w:t>.</w:t>
            </w:r>
            <w:r>
              <w:rPr>
                <w:rFonts w:hint="default" w:ascii="Times New Roman" w:hAnsi="Times New Roman" w:eastAsia="宋体" w:cs="Times New Roman"/>
                <w:bCs/>
                <w:color w:val="auto"/>
                <w:kern w:val="0"/>
                <w:szCs w:val="21"/>
                <w:highlight w:val="none"/>
                <w:lang w:eastAsia="zh-CN"/>
              </w:rPr>
              <w:t>投标人</w:t>
            </w:r>
            <w:r>
              <w:rPr>
                <w:rFonts w:hint="default" w:ascii="Times New Roman" w:hAnsi="Times New Roman" w:eastAsia="宋体" w:cs="Times New Roman"/>
                <w:bCs/>
                <w:color w:val="auto"/>
                <w:kern w:val="0"/>
                <w:szCs w:val="21"/>
                <w:highlight w:val="none"/>
              </w:rPr>
              <w:t>必须保证，采购人在中华人民共和国境内使用</w:t>
            </w:r>
            <w:r>
              <w:rPr>
                <w:rFonts w:hint="default" w:ascii="Times New Roman" w:hAnsi="Times New Roman" w:eastAsia="宋体" w:cs="Times New Roman"/>
                <w:bCs/>
                <w:color w:val="auto"/>
                <w:kern w:val="0"/>
                <w:szCs w:val="21"/>
                <w:highlight w:val="none"/>
                <w:lang w:eastAsia="zh-CN"/>
              </w:rPr>
              <w:t>投标人</w:t>
            </w:r>
            <w:r>
              <w:rPr>
                <w:rFonts w:hint="default" w:ascii="Times New Roman" w:hAnsi="Times New Roman" w:eastAsia="宋体" w:cs="Times New Roman"/>
                <w:bCs/>
                <w:color w:val="auto"/>
                <w:kern w:val="0"/>
                <w:szCs w:val="21"/>
                <w:highlight w:val="none"/>
              </w:rPr>
              <w:t>提供所有货物、资料、技术、服务或其任何一部分时，享有不受限制的无偿使用权，如有第三方向采购人提出侵犯其专利权、商标权或其它知识产权的主张，该责任应由</w:t>
            </w:r>
            <w:r>
              <w:rPr>
                <w:rFonts w:hint="default" w:ascii="Times New Roman" w:hAnsi="Times New Roman" w:eastAsia="宋体" w:cs="Times New Roman"/>
                <w:bCs/>
                <w:color w:val="auto"/>
                <w:kern w:val="0"/>
                <w:szCs w:val="21"/>
                <w:highlight w:val="none"/>
                <w:lang w:eastAsia="zh-CN"/>
              </w:rPr>
              <w:t>投标人</w:t>
            </w:r>
            <w:r>
              <w:rPr>
                <w:rFonts w:hint="default" w:ascii="Times New Roman" w:hAnsi="Times New Roman" w:eastAsia="宋体" w:cs="Times New Roman"/>
                <w:bCs/>
                <w:color w:val="auto"/>
                <w:kern w:val="0"/>
                <w:szCs w:val="21"/>
                <w:highlight w:val="none"/>
              </w:rPr>
              <w:t>承担。</w:t>
            </w:r>
          </w:p>
          <w:p w14:paraId="613BA875">
            <w:pPr>
              <w:pStyle w:val="123"/>
              <w:adjustRightInd w:val="0"/>
              <w:snapToGrid w:val="0"/>
              <w:spacing w:line="300" w:lineRule="auto"/>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kern w:val="0"/>
                <w:szCs w:val="21"/>
                <w:highlight w:val="none"/>
                <w:lang w:val="en-US" w:eastAsia="zh-CN"/>
              </w:rPr>
              <w:t>8</w:t>
            </w:r>
            <w:r>
              <w:rPr>
                <w:rFonts w:hint="default" w:ascii="Times New Roman" w:hAnsi="Times New Roman" w:eastAsia="宋体" w:cs="Times New Roman"/>
                <w:bCs/>
                <w:color w:val="auto"/>
                <w:kern w:val="0"/>
                <w:szCs w:val="21"/>
                <w:highlight w:val="none"/>
                <w:lang w:val="en-US" w:eastAsia="zh-CN"/>
              </w:rPr>
              <w:t>.</w:t>
            </w:r>
            <w:r>
              <w:rPr>
                <w:rFonts w:hint="default" w:ascii="Times New Roman" w:hAnsi="Times New Roman" w:eastAsia="宋体" w:cs="Times New Roman"/>
                <w:bCs/>
                <w:color w:val="auto"/>
                <w:kern w:val="0"/>
                <w:szCs w:val="21"/>
                <w:highlight w:val="none"/>
              </w:rPr>
              <w:t>提供的产品须满足国家的强制性标准，符合国家相关产业政策，合法销售、原厂原装、全新正品，符合国家三包政策。</w:t>
            </w:r>
          </w:p>
          <w:p w14:paraId="7AB6105B">
            <w:pPr>
              <w:pStyle w:val="123"/>
              <w:adjustRightInd w:val="0"/>
              <w:snapToGrid w:val="0"/>
              <w:spacing w:line="300" w:lineRule="auto"/>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lang w:val="en-US" w:eastAsia="zh-CN"/>
              </w:rPr>
              <w:t>9</w:t>
            </w:r>
            <w:r>
              <w:rPr>
                <w:rFonts w:hint="default" w:ascii="Times New Roman" w:hAnsi="Times New Roman" w:eastAsia="宋体" w:cs="Times New Roman"/>
                <w:bCs/>
                <w:color w:val="auto"/>
                <w:szCs w:val="21"/>
                <w:highlight w:val="none"/>
                <w:lang w:val="en-US" w:eastAsia="zh-CN"/>
              </w:rPr>
              <w:t>.</w:t>
            </w:r>
            <w:r>
              <w:rPr>
                <w:rFonts w:hint="default" w:ascii="Times New Roman" w:hAnsi="Times New Roman" w:eastAsia="宋体" w:cs="Times New Roman"/>
                <w:bCs/>
                <w:color w:val="auto"/>
                <w:szCs w:val="21"/>
                <w:highlight w:val="none"/>
              </w:rPr>
              <w:t>物品上架、下架要求：物品供应满足</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附件1：后勤保障物资参考清单</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外的</w:t>
            </w:r>
            <w:r>
              <w:rPr>
                <w:rFonts w:hint="default" w:ascii="Times New Roman" w:hAnsi="Times New Roman" w:eastAsia="宋体" w:cs="Times New Roman"/>
                <w:bCs/>
                <w:color w:val="auto"/>
                <w:szCs w:val="21"/>
                <w:highlight w:val="none"/>
              </w:rPr>
              <w:t>物资品类增</w:t>
            </w:r>
            <w:r>
              <w:rPr>
                <w:rFonts w:hint="default" w:ascii="Times New Roman" w:hAnsi="Times New Roman" w:eastAsia="宋体" w:cs="Times New Roman"/>
                <w:bCs/>
                <w:color w:val="auto"/>
                <w:szCs w:val="21"/>
                <w:highlight w:val="none"/>
                <w:lang w:val="en-US" w:eastAsia="zh-CN"/>
              </w:rPr>
              <w:t>购</w:t>
            </w:r>
            <w:r>
              <w:rPr>
                <w:rFonts w:hint="default" w:ascii="Times New Roman" w:hAnsi="Times New Roman" w:eastAsia="宋体" w:cs="Times New Roman"/>
                <w:bCs/>
                <w:color w:val="auto"/>
                <w:szCs w:val="21"/>
                <w:highlight w:val="none"/>
              </w:rPr>
              <w:t>需求，经采购人</w:t>
            </w:r>
            <w:r>
              <w:rPr>
                <w:rFonts w:hint="default" w:ascii="Times New Roman" w:hAnsi="Times New Roman" w:eastAsia="宋体" w:cs="Times New Roman"/>
                <w:bCs/>
                <w:color w:val="auto"/>
                <w:szCs w:val="21"/>
                <w:highlight w:val="none"/>
                <w:lang w:val="en-US" w:eastAsia="zh-CN"/>
              </w:rPr>
              <w:t>审计部门</w:t>
            </w:r>
            <w:r>
              <w:rPr>
                <w:rFonts w:hint="default" w:ascii="Times New Roman" w:hAnsi="Times New Roman" w:eastAsia="宋体" w:cs="Times New Roman"/>
                <w:bCs/>
                <w:color w:val="auto"/>
                <w:szCs w:val="21"/>
                <w:highlight w:val="none"/>
              </w:rPr>
              <w:t>审批通过后</w:t>
            </w:r>
            <w:r>
              <w:rPr>
                <w:rFonts w:hint="default" w:ascii="Times New Roman" w:hAnsi="Times New Roman" w:eastAsia="宋体" w:cs="Times New Roman"/>
                <w:bCs/>
                <w:color w:val="auto"/>
                <w:szCs w:val="21"/>
                <w:highlight w:val="none"/>
                <w:lang w:val="en-US" w:eastAsia="zh-CN"/>
              </w:rPr>
              <w:t>的增购</w:t>
            </w:r>
            <w:r>
              <w:rPr>
                <w:rFonts w:hint="default" w:ascii="Times New Roman" w:hAnsi="Times New Roman" w:eastAsia="宋体" w:cs="Times New Roman"/>
                <w:bCs/>
                <w:color w:val="auto"/>
                <w:szCs w:val="21"/>
                <w:highlight w:val="none"/>
              </w:rPr>
              <w:t>产品</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要求投标人3</w:t>
            </w:r>
            <w:r>
              <w:rPr>
                <w:rFonts w:hint="default" w:ascii="Times New Roman" w:hAnsi="Times New Roman" w:eastAsia="宋体" w:cs="Times New Roman"/>
                <w:bCs/>
                <w:color w:val="auto"/>
                <w:szCs w:val="21"/>
                <w:highlight w:val="none"/>
              </w:rPr>
              <w:t>天内完成增加产品</w:t>
            </w:r>
            <w:r>
              <w:rPr>
                <w:rFonts w:hint="default" w:ascii="Times New Roman" w:hAnsi="Times New Roman" w:eastAsia="宋体" w:cs="Times New Roman"/>
                <w:bCs/>
                <w:color w:val="auto"/>
                <w:szCs w:val="21"/>
                <w:highlight w:val="none"/>
                <w:lang w:val="en-US" w:eastAsia="zh-CN"/>
              </w:rPr>
              <w:t>上架</w:t>
            </w:r>
            <w:r>
              <w:rPr>
                <w:rFonts w:hint="default" w:ascii="Times New Roman" w:hAnsi="Times New Roman" w:eastAsia="宋体" w:cs="Times New Roman"/>
                <w:bCs/>
                <w:color w:val="auto"/>
                <w:szCs w:val="21"/>
                <w:highlight w:val="none"/>
              </w:rPr>
              <w:t>工作</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附件1：后勤保障物资参考清单</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以外的产品，未经</w:t>
            </w:r>
            <w:r>
              <w:rPr>
                <w:rFonts w:hint="default" w:ascii="Times New Roman" w:hAnsi="Times New Roman" w:eastAsia="宋体" w:cs="Times New Roman"/>
                <w:bCs/>
                <w:color w:val="auto"/>
                <w:szCs w:val="21"/>
                <w:highlight w:val="none"/>
              </w:rPr>
              <w:t>采购人审批通过</w:t>
            </w:r>
            <w:r>
              <w:rPr>
                <w:rFonts w:hint="default" w:ascii="Times New Roman" w:hAnsi="Times New Roman" w:eastAsia="宋体" w:cs="Times New Roman"/>
                <w:bCs/>
                <w:color w:val="auto"/>
                <w:szCs w:val="21"/>
                <w:highlight w:val="none"/>
                <w:lang w:val="en-US" w:eastAsia="zh-CN"/>
              </w:rPr>
              <w:t>的投标人一律不允许自行上架，违反者每次处罚1000元</w:t>
            </w:r>
            <w:r>
              <w:rPr>
                <w:rFonts w:hint="default" w:ascii="Times New Roman" w:hAnsi="Times New Roman" w:eastAsia="宋体" w:cs="Times New Roman"/>
                <w:bCs/>
                <w:color w:val="auto"/>
                <w:szCs w:val="21"/>
                <w:highlight w:val="none"/>
              </w:rPr>
              <w:t>。</w:t>
            </w:r>
            <w:r>
              <w:rPr>
                <w:rFonts w:hint="default" w:ascii="Times New Roman" w:hAnsi="Times New Roman" w:eastAsia="宋体" w:cs="Times New Roman"/>
                <w:color w:val="auto"/>
                <w:szCs w:val="21"/>
                <w:highlight w:val="none"/>
              </w:rPr>
              <w:t>采购人可随时申请产品下架，申请</w:t>
            </w:r>
            <w:r>
              <w:rPr>
                <w:rFonts w:hint="default" w:ascii="Times New Roman" w:hAnsi="Times New Roman" w:eastAsia="宋体" w:cs="Times New Roman"/>
                <w:color w:val="auto"/>
                <w:szCs w:val="21"/>
                <w:highlight w:val="none"/>
                <w:lang w:val="en-US" w:eastAsia="zh-CN"/>
              </w:rPr>
              <w:t>下架</w:t>
            </w:r>
            <w:r>
              <w:rPr>
                <w:rFonts w:hint="default" w:ascii="Times New Roman" w:hAnsi="Times New Roman" w:eastAsia="宋体" w:cs="Times New Roman"/>
                <w:color w:val="auto"/>
                <w:szCs w:val="21"/>
                <w:highlight w:val="none"/>
              </w:rPr>
              <w:t>后</w:t>
            </w:r>
            <w:r>
              <w:rPr>
                <w:rFonts w:hint="default" w:ascii="Times New Roman" w:hAnsi="Times New Roman" w:eastAsia="宋体" w:cs="Times New Roman"/>
                <w:color w:val="auto"/>
                <w:szCs w:val="21"/>
                <w:highlight w:val="none"/>
                <w:lang w:val="en-US" w:eastAsia="zh-CN"/>
              </w:rPr>
              <w:t>投标人</w:t>
            </w:r>
            <w:r>
              <w:rPr>
                <w:rFonts w:hint="default" w:ascii="Times New Roman" w:hAnsi="Times New Roman" w:eastAsia="宋体" w:cs="Times New Roman"/>
                <w:color w:val="auto"/>
                <w:szCs w:val="21"/>
                <w:highlight w:val="none"/>
              </w:rPr>
              <w:t>需在30分钟内完成下架。商品上架后，若无特殊原因（如参考品牌停产、质量下降</w:t>
            </w:r>
            <w:r>
              <w:rPr>
                <w:rFonts w:hint="default" w:ascii="Times New Roman" w:hAnsi="Times New Roman" w:eastAsia="宋体" w:cs="Times New Roman"/>
                <w:color w:val="auto"/>
                <w:szCs w:val="21"/>
                <w:highlight w:val="none"/>
                <w:u w:val="none"/>
                <w:lang w:val="en-US" w:eastAsia="zh-CN"/>
              </w:rPr>
              <w:t>等</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rPr>
              <w:t>不得擅自变更品牌；确需变更的，需重新提交材料，经</w:t>
            </w:r>
            <w:r>
              <w:rPr>
                <w:rFonts w:hint="default" w:ascii="Times New Roman" w:hAnsi="Times New Roman" w:eastAsia="宋体" w:cs="Times New Roman"/>
                <w:color w:val="auto"/>
                <w:szCs w:val="21"/>
                <w:highlight w:val="none"/>
                <w:lang w:val="en-US" w:eastAsia="zh-CN"/>
              </w:rPr>
              <w:t>采购人</w:t>
            </w:r>
            <w:r>
              <w:rPr>
                <w:rFonts w:hint="default" w:ascii="Times New Roman" w:hAnsi="Times New Roman" w:eastAsia="宋体" w:cs="Times New Roman"/>
                <w:color w:val="auto"/>
                <w:szCs w:val="21"/>
                <w:highlight w:val="none"/>
              </w:rPr>
              <w:t>审核通过后方可变更，变更前需提前15个工作日告知</w:t>
            </w:r>
            <w:r>
              <w:rPr>
                <w:rFonts w:hint="default" w:ascii="Times New Roman" w:hAnsi="Times New Roman" w:eastAsia="宋体" w:cs="Times New Roman"/>
                <w:color w:val="auto"/>
                <w:szCs w:val="21"/>
                <w:highlight w:val="none"/>
                <w:lang w:val="en-US" w:eastAsia="zh-CN"/>
              </w:rPr>
              <w:t>采购人</w:t>
            </w:r>
            <w:r>
              <w:rPr>
                <w:rFonts w:hint="default" w:ascii="Times New Roman" w:hAnsi="Times New Roman" w:eastAsia="宋体" w:cs="Times New Roman"/>
                <w:color w:val="auto"/>
                <w:szCs w:val="21"/>
                <w:highlight w:val="none"/>
              </w:rPr>
              <w:t>，避免影响正常采购。</w:t>
            </w:r>
          </w:p>
          <w:p w14:paraId="670F342E">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
                <w:bCs/>
                <w:color w:val="auto"/>
                <w:highlight w:val="none"/>
              </w:rPr>
              <w:t>▲</w:t>
            </w:r>
            <w:r>
              <w:rPr>
                <w:rFonts w:hint="default" w:ascii="Times New Roman" w:hAnsi="Times New Roman" w:eastAsia="宋体" w:cs="Times New Roman"/>
                <w:bCs/>
                <w:color w:val="auto"/>
                <w:szCs w:val="21"/>
                <w:highlight w:val="none"/>
                <w:lang w:val="en-US" w:eastAsia="zh-CN"/>
              </w:rPr>
              <w:t>1</w:t>
            </w:r>
            <w:r>
              <w:rPr>
                <w:rFonts w:hint="eastAsia" w:ascii="Times New Roman" w:hAnsi="Times New Roman" w:eastAsia="宋体" w:cs="Times New Roman"/>
                <w:bCs/>
                <w:color w:val="auto"/>
                <w:szCs w:val="21"/>
                <w:highlight w:val="none"/>
                <w:lang w:val="en-US" w:eastAsia="zh-CN"/>
              </w:rPr>
              <w:t>0</w:t>
            </w:r>
            <w:r>
              <w:rPr>
                <w:rFonts w:hint="default" w:ascii="Times New Roman" w:hAnsi="Times New Roman" w:eastAsia="宋体" w:cs="Times New Roman"/>
                <w:bCs/>
                <w:color w:val="auto"/>
                <w:szCs w:val="21"/>
                <w:highlight w:val="none"/>
                <w:lang w:val="en-US" w:eastAsia="zh-CN"/>
              </w:rPr>
              <w:t>.仓储能力：</w:t>
            </w:r>
          </w:p>
          <w:p w14:paraId="694F7439">
            <w:pPr>
              <w:pStyle w:val="123"/>
              <w:numPr>
                <w:ilvl w:val="0"/>
                <w:numId w:val="1"/>
              </w:numPr>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投标人仓</w:t>
            </w:r>
            <w:r>
              <w:rPr>
                <w:rFonts w:hint="default" w:ascii="Times New Roman" w:hAnsi="Times New Roman" w:eastAsia="宋体" w:cs="Times New Roman"/>
                <w:color w:val="auto"/>
                <w:highlight w:val="none"/>
                <w:lang w:val="en-US" w:eastAsia="zh-CN"/>
              </w:rPr>
              <w:t>储能力应能满足日常供货</w:t>
            </w:r>
            <w:r>
              <w:rPr>
                <w:rFonts w:hint="default" w:ascii="Times New Roman" w:hAnsi="Times New Roman" w:eastAsia="宋体" w:cs="Times New Roman"/>
                <w:bCs/>
                <w:color w:val="auto"/>
                <w:szCs w:val="21"/>
                <w:highlight w:val="none"/>
                <w:lang w:val="en-US" w:eastAsia="zh-CN"/>
              </w:rPr>
              <w:t>需求</w:t>
            </w:r>
            <w:r>
              <w:rPr>
                <w:rFonts w:hint="eastAsia" w:cs="Times New Roman"/>
                <w:bCs/>
                <w:color w:val="auto"/>
                <w:szCs w:val="21"/>
                <w:highlight w:val="none"/>
                <w:lang w:val="en-US" w:eastAsia="zh-CN"/>
              </w:rPr>
              <w:t>；针对附件1：后勤保障物资参考清单中以“</w:t>
            </w:r>
            <w:r>
              <w:rPr>
                <w:rFonts w:hint="default" w:ascii="Times New Roman" w:hAnsi="Times New Roman" w:eastAsia="宋体" w:cs="Times New Roman"/>
                <w:b w:val="0"/>
                <w:bCs/>
                <w:color w:val="auto"/>
                <w:kern w:val="0"/>
                <w:szCs w:val="21"/>
                <w:highlight w:val="none"/>
                <w:lang w:val="en-US" w:eastAsia="zh-CN"/>
              </w:rPr>
              <w:t>◎</w:t>
            </w:r>
            <w:r>
              <w:rPr>
                <w:rFonts w:hint="eastAsia" w:cs="Times New Roman"/>
                <w:bCs/>
                <w:color w:val="auto"/>
                <w:szCs w:val="21"/>
                <w:highlight w:val="none"/>
                <w:lang w:val="en-US" w:eastAsia="zh-CN"/>
              </w:rPr>
              <w:t>”标注的商品（即常备库存商品），中标人应根据采购人要求，保持商品充足库存，确保在采购人提出供货需求时能够及时、足量供应</w:t>
            </w:r>
            <w:r>
              <w:rPr>
                <w:rFonts w:hint="default" w:ascii="Times New Roman" w:hAnsi="Times New Roman" w:eastAsia="宋体" w:cs="Times New Roman"/>
                <w:bCs/>
                <w:color w:val="auto"/>
                <w:szCs w:val="21"/>
                <w:highlight w:val="none"/>
                <w:lang w:val="en-US" w:eastAsia="zh-CN"/>
              </w:rPr>
              <w:t>。</w:t>
            </w:r>
          </w:p>
          <w:p w14:paraId="51CD158A">
            <w:pPr>
              <w:pStyle w:val="123"/>
              <w:numPr>
                <w:ilvl w:val="0"/>
                <w:numId w:val="1"/>
              </w:numPr>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水电应急物品预库存要求：中标人根据采购人提供的《水电应急物品清单》（附件1-4），</w:t>
            </w:r>
            <w:r>
              <w:rPr>
                <w:rFonts w:hint="eastAsia"/>
                <w:color w:val="auto"/>
                <w:lang w:val="en-US" w:eastAsia="zh-CN"/>
              </w:rPr>
              <w:t>将应急物品放置</w:t>
            </w:r>
            <w:r>
              <w:rPr>
                <w:rFonts w:hint="eastAsia" w:cs="Times New Roman"/>
                <w:bCs/>
                <w:color w:val="auto"/>
                <w:szCs w:val="21"/>
                <w:highlight w:val="none"/>
                <w:lang w:val="en-US" w:eastAsia="zh-CN"/>
              </w:rPr>
              <w:t>由采购人提供存储的场地（作为预库存），中标人负责物品的存放与管理，并建立便捷的领用流程（如扫码等信息化手段），实现采购人按需领用。采购人根据实际领用数量与中标人进行结算，中标人须保证所供物资满足应急使用要求；若采购人需要应急清单外的应急物资，中标人要满足采购人的需求供货。</w:t>
            </w:r>
          </w:p>
          <w:p w14:paraId="4212FF7B">
            <w:pPr>
              <w:pStyle w:val="123"/>
              <w:numPr>
                <w:ilvl w:val="0"/>
                <w:numId w:val="0"/>
              </w:numPr>
              <w:adjustRightInd w:val="0"/>
              <w:snapToGrid w:val="0"/>
              <w:spacing w:line="300" w:lineRule="auto"/>
              <w:ind w:firstLine="420" w:firstLineChars="200"/>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lang w:val="en-US" w:eastAsia="zh-CN"/>
              </w:rPr>
              <w:t>11.</w:t>
            </w:r>
            <w:r>
              <w:rPr>
                <w:rFonts w:hint="default" w:ascii="Times New Roman" w:hAnsi="Times New Roman" w:eastAsia="宋体" w:cs="Times New Roman"/>
                <w:bCs/>
                <w:color w:val="auto"/>
                <w:szCs w:val="21"/>
                <w:highlight w:val="none"/>
                <w:lang w:eastAsia="zh-CN"/>
              </w:rPr>
              <w:t>投标人</w:t>
            </w:r>
            <w:r>
              <w:rPr>
                <w:rFonts w:hint="default" w:ascii="Times New Roman" w:hAnsi="Times New Roman" w:eastAsia="宋体" w:cs="Times New Roman"/>
                <w:bCs/>
                <w:color w:val="auto"/>
                <w:szCs w:val="21"/>
                <w:highlight w:val="none"/>
              </w:rPr>
              <w:t>应支持商品或标签定制服务（可在</w:t>
            </w:r>
            <w:r>
              <w:rPr>
                <w:rFonts w:hint="default" w:ascii="Times New Roman" w:hAnsi="Times New Roman" w:eastAsia="宋体" w:cs="Times New Roman"/>
                <w:bCs/>
                <w:color w:val="auto"/>
                <w:szCs w:val="21"/>
                <w:highlight w:val="none"/>
                <w:lang w:val="en-US" w:eastAsia="zh-CN"/>
              </w:rPr>
              <w:t>瓶装</w:t>
            </w:r>
            <w:r>
              <w:rPr>
                <w:rFonts w:hint="default" w:ascii="Times New Roman" w:hAnsi="Times New Roman" w:eastAsia="宋体" w:cs="Times New Roman"/>
                <w:bCs/>
                <w:color w:val="auto"/>
                <w:szCs w:val="21"/>
                <w:highlight w:val="none"/>
              </w:rPr>
              <w:t>水、文具等商品上印制采购人指定标签）。</w:t>
            </w:r>
          </w:p>
          <w:p w14:paraId="7821A767">
            <w:pPr>
              <w:pStyle w:val="123"/>
              <w:adjustRightInd w:val="0"/>
              <w:snapToGrid w:val="0"/>
              <w:spacing w:line="300" w:lineRule="auto"/>
              <w:ind w:firstLine="422"/>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二、配送及售后服务要求</w:t>
            </w:r>
          </w:p>
          <w:p w14:paraId="23E3BA55">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w:t>
            </w:r>
            <w:r>
              <w:rPr>
                <w:rFonts w:hint="default" w:ascii="Times New Roman" w:hAnsi="Times New Roman" w:eastAsia="宋体" w:cs="Times New Roman"/>
                <w:bCs/>
                <w:color w:val="auto"/>
                <w:szCs w:val="21"/>
                <w:highlight w:val="none"/>
                <w:lang w:val="en-US" w:eastAsia="zh-CN"/>
              </w:rPr>
              <w:t>.投标人在接到采购人通知后，按采购人需求将相应数量的物品配送至采购人指定地点。</w:t>
            </w:r>
          </w:p>
          <w:p w14:paraId="4B16D2D3">
            <w:pPr>
              <w:pStyle w:val="123"/>
              <w:numPr>
                <w:ilvl w:val="0"/>
                <w:numId w:val="0"/>
              </w:numPr>
              <w:shd w:val="clear" w:color="auto" w:fill="auto"/>
              <w:adjustRightInd w:val="0"/>
              <w:snapToGrid w:val="0"/>
              <w:spacing w:line="300" w:lineRule="auto"/>
              <w:ind w:firstLine="422" w:firstLineChars="200"/>
              <w:rPr>
                <w:rFonts w:hint="default" w:ascii="Times New Roman" w:hAnsi="Times New Roman" w:eastAsia="宋体" w:cs="Times New Roman"/>
                <w:bCs/>
                <w:color w:val="auto"/>
                <w:szCs w:val="21"/>
                <w:highlight w:val="none"/>
                <w:lang w:val="en-US" w:eastAsia="zh-CN"/>
              </w:rPr>
            </w:pPr>
            <w:bookmarkStart w:id="57" w:name="OLE_LINK1"/>
            <w:r>
              <w:rPr>
                <w:rFonts w:hint="default" w:ascii="Times New Roman" w:hAnsi="Times New Roman" w:eastAsia="宋体" w:cs="Times New Roman"/>
                <w:b/>
                <w:bCs/>
                <w:color w:val="auto"/>
                <w:highlight w:val="none"/>
              </w:rPr>
              <w:t>▲</w:t>
            </w:r>
            <w:bookmarkEnd w:id="57"/>
            <w:r>
              <w:rPr>
                <w:rFonts w:hint="default" w:ascii="Times New Roman" w:hAnsi="Times New Roman" w:eastAsia="宋体" w:cs="Times New Roman"/>
                <w:bCs/>
                <w:color w:val="auto"/>
                <w:szCs w:val="21"/>
                <w:highlight w:val="none"/>
                <w:lang w:val="en-US" w:eastAsia="zh-CN"/>
              </w:rPr>
              <w:t>2.送货时间要求：</w:t>
            </w:r>
          </w:p>
          <w:p w14:paraId="324DA80B">
            <w:pPr>
              <w:pStyle w:val="123"/>
              <w:numPr>
                <w:ilvl w:val="0"/>
                <w:numId w:val="0"/>
              </w:numPr>
              <w:shd w:val="clear" w:color="auto" w:fill="auto"/>
              <w:adjustRightInd w:val="0"/>
              <w:snapToGrid w:val="0"/>
              <w:spacing w:line="300" w:lineRule="auto"/>
              <w:ind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（1）订单响应时效：</w:t>
            </w:r>
            <w:r>
              <w:rPr>
                <w:rFonts w:hint="eastAsia" w:cs="Times New Roman"/>
                <w:bCs/>
                <w:color w:val="auto"/>
                <w:szCs w:val="21"/>
                <w:highlight w:val="none"/>
                <w:lang w:eastAsia="zh-CN"/>
              </w:rPr>
              <w:t>常备库存</w:t>
            </w:r>
            <w:r>
              <w:rPr>
                <w:rFonts w:hint="eastAsia" w:cs="Times New Roman"/>
                <w:bCs/>
                <w:color w:val="auto"/>
                <w:szCs w:val="21"/>
                <w:highlight w:val="none"/>
                <w:lang w:val="en-US" w:eastAsia="zh-CN"/>
              </w:rPr>
              <w:t>商</w:t>
            </w:r>
            <w:r>
              <w:rPr>
                <w:rFonts w:hint="eastAsia" w:cs="Times New Roman"/>
                <w:bCs/>
                <w:color w:val="auto"/>
                <w:szCs w:val="21"/>
                <w:highlight w:val="none"/>
                <w:lang w:eastAsia="zh-CN"/>
              </w:rPr>
              <w:t>品（</w:t>
            </w:r>
            <w:r>
              <w:rPr>
                <w:rFonts w:hint="eastAsia" w:cs="Times New Roman"/>
                <w:bCs/>
                <w:color w:val="auto"/>
                <w:szCs w:val="21"/>
                <w:highlight w:val="none"/>
                <w:lang w:val="en-US" w:eastAsia="zh-CN"/>
              </w:rPr>
              <w:t>标注“</w:t>
            </w:r>
            <w:r>
              <w:rPr>
                <w:rFonts w:hint="default" w:ascii="Times New Roman" w:hAnsi="Times New Roman" w:eastAsia="宋体" w:cs="Times New Roman"/>
                <w:b w:val="0"/>
                <w:bCs/>
                <w:color w:val="auto"/>
                <w:kern w:val="0"/>
                <w:szCs w:val="21"/>
                <w:highlight w:val="none"/>
                <w:lang w:val="en-US" w:eastAsia="zh-CN"/>
              </w:rPr>
              <w:t>◎</w:t>
            </w:r>
            <w:r>
              <w:rPr>
                <w:rFonts w:hint="eastAsia" w:cs="Times New Roman"/>
                <w:bCs/>
                <w:color w:val="auto"/>
                <w:szCs w:val="21"/>
                <w:highlight w:val="none"/>
                <w:lang w:val="en-US" w:eastAsia="zh-CN"/>
              </w:rPr>
              <w:t>”的商品</w:t>
            </w:r>
            <w:r>
              <w:rPr>
                <w:rFonts w:hint="eastAsia" w:cs="Times New Roman"/>
                <w:bCs/>
                <w:color w:val="auto"/>
                <w:szCs w:val="21"/>
                <w:highlight w:val="none"/>
                <w:lang w:eastAsia="zh-CN"/>
              </w:rPr>
              <w:t>）</w:t>
            </w:r>
            <w:r>
              <w:rPr>
                <w:rFonts w:hint="default" w:ascii="Times New Roman" w:hAnsi="Times New Roman" w:eastAsia="宋体" w:cs="Times New Roman"/>
                <w:bCs/>
                <w:color w:val="auto"/>
                <w:szCs w:val="21"/>
                <w:highlight w:val="none"/>
              </w:rPr>
              <w:t>的订单，中标人须在 24小时内送达；无库存产品订单可在72小时内送达；定制类货物可在7天</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自然日</w:t>
            </w:r>
            <w:r>
              <w:rPr>
                <w:rFonts w:hint="eastAsia"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内送达。</w:t>
            </w:r>
          </w:p>
          <w:p w14:paraId="009E45DA">
            <w:pPr>
              <w:pStyle w:val="123"/>
              <w:numPr>
                <w:ilvl w:val="0"/>
                <w:numId w:val="0"/>
              </w:numPr>
              <w:shd w:val="clear" w:color="auto" w:fill="auto"/>
              <w:adjustRightInd w:val="0"/>
              <w:snapToGrid w:val="0"/>
              <w:spacing w:line="300" w:lineRule="auto"/>
              <w:ind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r>
              <w:rPr>
                <w:rFonts w:hint="default" w:ascii="Times New Roman" w:hAnsi="Times New Roman" w:eastAsia="宋体" w:cs="Times New Roman"/>
                <w:bCs/>
                <w:color w:val="auto"/>
                <w:szCs w:val="21"/>
                <w:highlight w:val="none"/>
                <w:lang w:eastAsia="zh-CN"/>
              </w:rPr>
              <w:t>2</w:t>
            </w:r>
            <w:r>
              <w:rPr>
                <w:rFonts w:hint="default" w:ascii="Times New Roman" w:hAnsi="Times New Roman" w:eastAsia="宋体" w:cs="Times New Roman"/>
                <w:bCs/>
                <w:color w:val="auto"/>
                <w:szCs w:val="21"/>
                <w:highlight w:val="none"/>
              </w:rPr>
              <w:t>）库存应急物品</w:t>
            </w:r>
            <w:r>
              <w:rPr>
                <w:rFonts w:hint="eastAsia" w:ascii="Times New Roman" w:hAnsi="Times New Roman" w:eastAsia="宋体" w:cs="Times New Roman"/>
                <w:bCs/>
                <w:color w:val="auto"/>
                <w:szCs w:val="21"/>
                <w:highlight w:val="none"/>
                <w:lang w:val="en-US" w:eastAsia="zh-CN"/>
              </w:rPr>
              <w:t>或紧急订单</w:t>
            </w:r>
            <w:r>
              <w:rPr>
                <w:rFonts w:hint="default" w:ascii="Times New Roman" w:hAnsi="Times New Roman" w:eastAsia="宋体" w:cs="Times New Roman"/>
                <w:bCs/>
                <w:color w:val="auto"/>
                <w:szCs w:val="21"/>
                <w:highlight w:val="none"/>
              </w:rPr>
              <w:t>送达</w:t>
            </w:r>
            <w:r>
              <w:rPr>
                <w:rFonts w:hint="eastAsia" w:ascii="Times New Roman" w:hAnsi="Times New Roman" w:eastAsia="宋体" w:cs="Times New Roman"/>
                <w:bCs/>
                <w:color w:val="auto"/>
                <w:szCs w:val="21"/>
                <w:highlight w:val="none"/>
                <w:lang w:val="en-US" w:eastAsia="zh-CN"/>
              </w:rPr>
              <w:t>时间</w:t>
            </w:r>
            <w:r>
              <w:rPr>
                <w:rFonts w:hint="default" w:ascii="Times New Roman" w:hAnsi="Times New Roman" w:eastAsia="宋体" w:cs="Times New Roman"/>
                <w:bCs/>
                <w:color w:val="auto"/>
                <w:szCs w:val="21"/>
                <w:highlight w:val="none"/>
              </w:rPr>
              <w:t>为</w:t>
            </w:r>
            <w:r>
              <w:rPr>
                <w:rFonts w:hint="eastAsia" w:ascii="Times New Roman" w:hAnsi="Times New Roman" w:eastAsia="宋体" w:cs="Times New Roman"/>
                <w:bCs/>
                <w:color w:val="auto"/>
                <w:szCs w:val="21"/>
                <w:highlight w:val="none"/>
                <w:lang w:val="en-US" w:eastAsia="zh-CN"/>
              </w:rPr>
              <w:t>4</w:t>
            </w:r>
            <w:r>
              <w:rPr>
                <w:rFonts w:hint="default" w:ascii="Times New Roman" w:hAnsi="Times New Roman" w:eastAsia="宋体" w:cs="Times New Roman"/>
                <w:bCs/>
                <w:color w:val="auto"/>
                <w:szCs w:val="21"/>
                <w:highlight w:val="none"/>
              </w:rPr>
              <w:t>小时，无库存应急物品应立即告知采购人，采购人可另行采购。</w:t>
            </w:r>
          </w:p>
          <w:p w14:paraId="634625B6">
            <w:pPr>
              <w:pStyle w:val="123"/>
              <w:numPr>
                <w:ilvl w:val="0"/>
                <w:numId w:val="0"/>
              </w:numPr>
              <w:shd w:val="clear" w:color="auto" w:fill="auto"/>
              <w:adjustRightInd w:val="0"/>
              <w:snapToGrid w:val="0"/>
              <w:spacing w:line="300" w:lineRule="auto"/>
              <w:ind w:firstLine="420" w:firstLineChars="200"/>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w:t>
            </w:r>
            <w:r>
              <w:rPr>
                <w:rFonts w:hint="default" w:ascii="Times New Roman" w:hAnsi="Times New Roman" w:eastAsia="宋体" w:cs="Times New Roman"/>
                <w:bCs/>
                <w:color w:val="auto"/>
                <w:szCs w:val="21"/>
                <w:highlight w:val="none"/>
                <w:lang w:eastAsia="zh-CN"/>
              </w:rPr>
              <w:t>3</w:t>
            </w:r>
            <w:r>
              <w:rPr>
                <w:rFonts w:hint="default" w:ascii="Times New Roman" w:hAnsi="Times New Roman" w:eastAsia="宋体" w:cs="Times New Roman"/>
                <w:bCs/>
                <w:color w:val="auto"/>
                <w:szCs w:val="21"/>
                <w:highlight w:val="none"/>
              </w:rPr>
              <w:t>）常规配送节奏：为保障日常运营，中标人应提供每日至少两次的常规配送服务。具体时段要求为：第一次配送须在每日中午12:00前完成，第二次配送须在每日下午下班前（通常为17:00）前完成。</w:t>
            </w:r>
          </w:p>
          <w:p w14:paraId="22FB870C">
            <w:pPr>
              <w:pStyle w:val="123"/>
              <w:numPr>
                <w:ilvl w:val="0"/>
                <w:numId w:val="0"/>
              </w:numPr>
              <w:shd w:val="clear" w:color="auto" w:fill="auto"/>
              <w:adjustRightInd w:val="0"/>
              <w:snapToGrid w:val="0"/>
              <w:spacing w:line="300" w:lineRule="auto"/>
              <w:ind w:firstLine="420"/>
              <w:rPr>
                <w:rFonts w:hint="default" w:ascii="Times New Roman" w:hAnsi="Times New Roman" w:eastAsia="宋体" w:cs="Times New Roman"/>
                <w:bCs/>
                <w:strike w:val="0"/>
                <w:color w:val="auto"/>
                <w:szCs w:val="21"/>
                <w:highlight w:val="none"/>
              </w:rPr>
            </w:pP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Cs/>
                <w:color w:val="auto"/>
                <w:szCs w:val="21"/>
                <w:highlight w:val="none"/>
                <w:lang w:val="en-US" w:eastAsia="zh-CN"/>
              </w:rPr>
              <w:t>3.送货签收要求：送货时需提供送货清单，由下单的采购人具体使用科室领料人及科室负责人共同签收作为领用及结算依据。投标人不得以任何借口（如无货，采购量少等）不执行采购人采购计划。</w:t>
            </w:r>
          </w:p>
          <w:p w14:paraId="442A4844">
            <w:pPr>
              <w:pStyle w:val="123"/>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rPr>
              <w:t>▲</w:t>
            </w:r>
            <w:r>
              <w:rPr>
                <w:rFonts w:hint="eastAsia" w:ascii="Times New Roman" w:hAnsi="Times New Roman" w:eastAsia="宋体" w:cs="Times New Roman"/>
                <w:bCs/>
                <w:color w:val="auto"/>
                <w:szCs w:val="21"/>
                <w:highlight w:val="none"/>
                <w:lang w:val="en-US" w:eastAsia="zh-CN"/>
              </w:rPr>
              <w:t>4</w:t>
            </w:r>
            <w:r>
              <w:rPr>
                <w:rFonts w:hint="default" w:ascii="Times New Roman" w:hAnsi="Times New Roman" w:eastAsia="宋体" w:cs="Times New Roman"/>
                <w:bCs/>
                <w:color w:val="auto"/>
                <w:szCs w:val="21"/>
                <w:highlight w:val="none"/>
                <w:lang w:val="en-US" w:eastAsia="zh-CN"/>
              </w:rPr>
              <w:t>.</w:t>
            </w:r>
            <w:r>
              <w:rPr>
                <w:rFonts w:hint="default" w:ascii="Times New Roman" w:hAnsi="Times New Roman" w:eastAsia="宋体" w:cs="Times New Roman"/>
                <w:bCs/>
                <w:color w:val="auto"/>
                <w:szCs w:val="21"/>
                <w:highlight w:val="none"/>
                <w:lang w:eastAsia="zh-CN"/>
              </w:rPr>
              <w:t>投标人</w:t>
            </w:r>
            <w:r>
              <w:rPr>
                <w:rFonts w:hint="default" w:ascii="Times New Roman" w:hAnsi="Times New Roman" w:eastAsia="宋体" w:cs="Times New Roman"/>
                <w:color w:val="auto"/>
                <w:highlight w:val="none"/>
              </w:rPr>
              <w:t>应协同上架产品的生产厂家或授权代理商配备专业的售后服务团队和售后专线，在投标文件中提供详细的售后服务方案，主要包括退换货政策、保修、上门服务、符合国家三包政策、售后维护、客服专线服务、在线咨询服务、问题处理周期、纠纷解决等方面以及其他服务等内容。</w:t>
            </w:r>
          </w:p>
          <w:p w14:paraId="36AC0534">
            <w:pPr>
              <w:pStyle w:val="123"/>
              <w:adjustRightInd w:val="0"/>
              <w:snapToGrid w:val="0"/>
              <w:spacing w:line="300" w:lineRule="auto"/>
              <w:ind w:firstLine="422" w:firstLineChars="200"/>
              <w:rPr>
                <w:rFonts w:hint="default" w:ascii="Times New Roman" w:hAnsi="Times New Roman" w:eastAsia="宋体" w:cs="Times New Roman"/>
                <w:bCs w:val="0"/>
                <w:color w:val="auto"/>
                <w:szCs w:val="24"/>
                <w:highlight w:val="none"/>
              </w:rPr>
            </w:pPr>
            <w:r>
              <w:rPr>
                <w:rFonts w:hint="default" w:ascii="Times New Roman" w:hAnsi="Times New Roman" w:eastAsia="宋体" w:cs="Times New Roman"/>
                <w:b/>
                <w:bCs/>
                <w:color w:val="auto"/>
                <w:highlight w:val="none"/>
              </w:rPr>
              <w:t>▲</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bCs/>
                <w:color w:val="auto"/>
                <w:szCs w:val="21"/>
                <w:highlight w:val="none"/>
              </w:rPr>
              <w:t>针对本项目应设有专门的团队</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人员数量</w:t>
            </w:r>
            <w:r>
              <w:rPr>
                <w:rFonts w:hint="default" w:ascii="Times New Roman" w:hAnsi="Times New Roman" w:eastAsia="宋体" w:cs="Times New Roman"/>
                <w:bCs/>
                <w:color w:val="auto"/>
                <w:szCs w:val="21"/>
                <w:highlight w:val="none"/>
              </w:rPr>
              <w:t>≥</w:t>
            </w:r>
            <w:r>
              <w:rPr>
                <w:rFonts w:hint="default" w:ascii="Times New Roman" w:hAnsi="Times New Roman" w:eastAsia="宋体" w:cs="Times New Roman"/>
                <w:bCs/>
                <w:color w:val="auto"/>
                <w:szCs w:val="21"/>
                <w:highlight w:val="none"/>
                <w:lang w:val="en-US" w:eastAsia="zh-CN"/>
              </w:rPr>
              <w:t>3人</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负责</w:t>
            </w:r>
            <w:r>
              <w:rPr>
                <w:rFonts w:hint="default" w:ascii="Times New Roman" w:hAnsi="Times New Roman" w:eastAsia="宋体" w:cs="Times New Roman"/>
                <w:bCs/>
                <w:color w:val="auto"/>
                <w:szCs w:val="21"/>
                <w:highlight w:val="none"/>
                <w:lang w:val="en-US" w:eastAsia="zh-CN"/>
              </w:rPr>
              <w:t>采购人业务。中标人应配备专业的</w:t>
            </w:r>
            <w:r>
              <w:rPr>
                <w:rFonts w:hint="default" w:ascii="Times New Roman" w:hAnsi="Times New Roman" w:eastAsia="宋体" w:cs="Times New Roman"/>
                <w:bCs/>
                <w:color w:val="auto"/>
                <w:szCs w:val="21"/>
                <w:highlight w:val="none"/>
              </w:rPr>
              <w:t>技术</w:t>
            </w:r>
            <w:r>
              <w:rPr>
                <w:rFonts w:hint="default" w:ascii="Times New Roman" w:hAnsi="Times New Roman" w:eastAsia="宋体" w:cs="Times New Roman"/>
                <w:bCs/>
                <w:color w:val="auto"/>
                <w:szCs w:val="21"/>
                <w:highlight w:val="none"/>
                <w:lang w:val="en-US" w:eastAsia="zh-CN"/>
              </w:rPr>
              <w:t>人员</w:t>
            </w:r>
            <w:r>
              <w:rPr>
                <w:rFonts w:hint="default" w:ascii="Times New Roman" w:hAnsi="Times New Roman" w:eastAsia="宋体" w:cs="Times New Roman"/>
                <w:bCs/>
                <w:color w:val="auto"/>
                <w:szCs w:val="21"/>
                <w:highlight w:val="none"/>
              </w:rPr>
              <w:t>、物流人员</w:t>
            </w:r>
            <w:r>
              <w:rPr>
                <w:rFonts w:hint="default" w:ascii="Times New Roman" w:hAnsi="Times New Roman" w:eastAsia="宋体" w:cs="Times New Roman"/>
                <w:bCs/>
                <w:color w:val="auto"/>
                <w:szCs w:val="21"/>
                <w:highlight w:val="none"/>
                <w:lang w:val="en-US" w:eastAsia="zh-CN"/>
              </w:rPr>
              <w:t>在服务期内驻场在广西区内提供服务</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包含售前、运输及售后等服务），其中</w:t>
            </w:r>
            <w:r>
              <w:rPr>
                <w:rFonts w:hint="eastAsia" w:ascii="Times New Roman" w:hAnsi="Times New Roman" w:eastAsia="宋体" w:cs="Times New Roman"/>
                <w:bCs/>
                <w:color w:val="auto"/>
                <w:szCs w:val="21"/>
                <w:highlight w:val="none"/>
                <w:lang w:val="en-US" w:eastAsia="zh-CN"/>
              </w:rPr>
              <w:t>人员须包含一名</w:t>
            </w:r>
            <w:r>
              <w:rPr>
                <w:rFonts w:hint="default" w:ascii="Times New Roman" w:hAnsi="Times New Roman" w:eastAsia="宋体" w:cs="Times New Roman"/>
                <w:bCs/>
                <w:color w:val="auto"/>
                <w:szCs w:val="21"/>
                <w:highlight w:val="none"/>
              </w:rPr>
              <w:t>项目经理</w:t>
            </w:r>
            <w:r>
              <w:rPr>
                <w:rFonts w:hint="eastAsia"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委派固定的运送团队（</w:t>
            </w:r>
            <w:r>
              <w:rPr>
                <w:rFonts w:hint="default" w:ascii="Times New Roman" w:hAnsi="Times New Roman" w:eastAsia="宋体" w:cs="Times New Roman"/>
                <w:bCs/>
                <w:color w:val="auto"/>
                <w:szCs w:val="21"/>
                <w:highlight w:val="none"/>
              </w:rPr>
              <w:t>≥</w:t>
            </w:r>
            <w:r>
              <w:rPr>
                <w:rFonts w:hint="default" w:ascii="Times New Roman" w:hAnsi="Times New Roman" w:eastAsia="宋体" w:cs="Times New Roman"/>
                <w:bCs/>
                <w:color w:val="auto"/>
                <w:szCs w:val="21"/>
                <w:highlight w:val="none"/>
                <w:lang w:val="en-US" w:eastAsia="zh-CN"/>
              </w:rPr>
              <w:t>1人）负责运送工作，并</w:t>
            </w:r>
            <w:r>
              <w:rPr>
                <w:rFonts w:hint="default" w:ascii="Times New Roman" w:hAnsi="Times New Roman" w:eastAsia="宋体" w:cs="Times New Roman"/>
                <w:bCs/>
                <w:color w:val="auto"/>
                <w:szCs w:val="21"/>
                <w:highlight w:val="none"/>
              </w:rPr>
              <w:t>设置专人及专线电话</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提供7×24小时售后专线服务</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。售后服务团队能提供售前、售后、订单查询等服务。</w:t>
            </w:r>
            <w:r>
              <w:rPr>
                <w:rFonts w:hint="default" w:ascii="Times New Roman" w:hAnsi="Times New Roman" w:eastAsia="宋体" w:cs="Times New Roman"/>
                <w:bCs/>
                <w:color w:val="auto"/>
                <w:szCs w:val="21"/>
                <w:highlight w:val="none"/>
                <w:lang w:val="en-US" w:eastAsia="zh-CN"/>
              </w:rPr>
              <w:t>在服务期内驻广西的团队人员为中标人的</w:t>
            </w:r>
            <w:r>
              <w:rPr>
                <w:rFonts w:hint="default" w:ascii="Times New Roman" w:hAnsi="Times New Roman" w:eastAsia="宋体" w:cs="Times New Roman"/>
                <w:color w:val="auto"/>
                <w:szCs w:val="24"/>
                <w:highlight w:val="none"/>
              </w:rPr>
              <w:t>全职聘用职员</w:t>
            </w:r>
            <w:r>
              <w:rPr>
                <w:rFonts w:hint="default" w:ascii="Times New Roman" w:hAnsi="Times New Roman" w:eastAsia="宋体" w:cs="Times New Roman"/>
                <w:color w:val="auto"/>
                <w:szCs w:val="24"/>
                <w:highlight w:val="none"/>
                <w:lang w:eastAsia="zh-CN"/>
              </w:rPr>
              <w:t>，</w:t>
            </w:r>
            <w:r>
              <w:rPr>
                <w:rFonts w:hint="default" w:ascii="Times New Roman" w:hAnsi="Times New Roman" w:eastAsia="宋体" w:cs="Times New Roman"/>
                <w:bCs w:val="0"/>
                <w:color w:val="auto"/>
                <w:szCs w:val="24"/>
                <w:highlight w:val="none"/>
                <w:lang w:val="en-US" w:eastAsia="zh-CN"/>
              </w:rPr>
              <w:t>如需更换相关人员，须提前知会，经采购人同意；</w:t>
            </w:r>
            <w:r>
              <w:rPr>
                <w:rFonts w:hint="default" w:ascii="Times New Roman" w:hAnsi="Times New Roman" w:eastAsia="宋体" w:cs="Times New Roman"/>
                <w:bCs w:val="0"/>
                <w:color w:val="auto"/>
                <w:szCs w:val="24"/>
                <w:highlight w:val="none"/>
              </w:rPr>
              <w:t>采购人可通过平台实时跟踪查询物流信息；所有物资的批量或零星送货服务，均需配送到采购人指定收货地址。</w:t>
            </w:r>
            <w:r>
              <w:rPr>
                <w:rFonts w:hint="default" w:ascii="Times New Roman" w:hAnsi="Times New Roman" w:eastAsia="宋体" w:cs="Times New Roman"/>
                <w:color w:val="auto"/>
                <w:szCs w:val="24"/>
                <w:highlight w:val="none"/>
                <w:lang w:eastAsia="zh-CN"/>
              </w:rPr>
              <w:t>投标人</w:t>
            </w:r>
            <w:r>
              <w:rPr>
                <w:rFonts w:hint="default" w:ascii="Times New Roman" w:hAnsi="Times New Roman" w:eastAsia="宋体" w:cs="Times New Roman"/>
                <w:color w:val="auto"/>
                <w:szCs w:val="24"/>
                <w:highlight w:val="none"/>
              </w:rPr>
              <w:t>需配备满足该项目配送需求的货运车辆至少一辆</w:t>
            </w:r>
            <w:r>
              <w:rPr>
                <w:rFonts w:hint="default" w:ascii="Times New Roman" w:hAnsi="Times New Roman" w:eastAsia="宋体" w:cs="Times New Roman"/>
                <w:b w:val="0"/>
                <w:bCs w:val="0"/>
                <w:color w:val="auto"/>
                <w:szCs w:val="24"/>
                <w:highlight w:val="none"/>
              </w:rPr>
              <w:t>【注：投标文件须提供</w:t>
            </w:r>
            <w:r>
              <w:rPr>
                <w:rFonts w:hint="default" w:ascii="Times New Roman" w:hAnsi="Times New Roman" w:eastAsia="宋体" w:cs="Times New Roman"/>
                <w:b w:val="0"/>
                <w:bCs w:val="0"/>
                <w:color w:val="auto"/>
                <w:szCs w:val="24"/>
                <w:highlight w:val="none"/>
                <w:lang w:val="en-US" w:eastAsia="zh-CN"/>
              </w:rPr>
              <w:t>投标人</w:t>
            </w:r>
            <w:r>
              <w:rPr>
                <w:rFonts w:hint="default" w:ascii="Times New Roman" w:hAnsi="Times New Roman" w:eastAsia="宋体" w:cs="Times New Roman"/>
                <w:b w:val="0"/>
                <w:bCs w:val="0"/>
                <w:color w:val="auto"/>
                <w:szCs w:val="24"/>
                <w:highlight w:val="none"/>
              </w:rPr>
              <w:t>自购置车辆凭证或租赁车辆合同（</w:t>
            </w:r>
            <w:r>
              <w:rPr>
                <w:rFonts w:hint="eastAsia" w:ascii="宋体" w:hAnsi="宋体" w:eastAsia="宋体" w:cs="宋体"/>
                <w:color w:val="auto"/>
                <w:sz w:val="21"/>
                <w:szCs w:val="21"/>
                <w:highlight w:val="none"/>
                <w:lang w:val="en-US" w:eastAsia="zh-CN"/>
              </w:rPr>
              <w:t>若</w:t>
            </w:r>
            <w:r>
              <w:rPr>
                <w:rFonts w:hint="default" w:ascii="Times New Roman" w:hAnsi="Times New Roman" w:eastAsia="宋体" w:cs="Times New Roman"/>
                <w:b w:val="0"/>
                <w:bCs w:val="0"/>
                <w:color w:val="auto"/>
                <w:szCs w:val="24"/>
                <w:highlight w:val="none"/>
              </w:rPr>
              <w:t>车辆</w:t>
            </w:r>
            <w:r>
              <w:rPr>
                <w:rFonts w:hint="eastAsia" w:ascii="宋体" w:hAnsi="宋体" w:eastAsia="宋体" w:cs="宋体"/>
                <w:color w:val="auto"/>
                <w:sz w:val="21"/>
                <w:szCs w:val="21"/>
                <w:highlight w:val="none"/>
                <w:lang w:val="en-US" w:eastAsia="zh-CN"/>
              </w:rPr>
              <w:t>为承诺中标后租赁的，需提供租赁承诺书</w:t>
            </w:r>
            <w:r>
              <w:rPr>
                <w:rFonts w:hint="default" w:ascii="Times New Roman" w:hAnsi="Times New Roman" w:eastAsia="宋体" w:cs="Times New Roman"/>
                <w:b w:val="0"/>
                <w:bCs w:val="0"/>
                <w:color w:val="auto"/>
                <w:szCs w:val="24"/>
                <w:highlight w:val="none"/>
              </w:rPr>
              <w:t>）证明复印件或含</w:t>
            </w:r>
            <w:r>
              <w:rPr>
                <w:rFonts w:hint="default" w:ascii="Times New Roman" w:hAnsi="Times New Roman" w:eastAsia="宋体" w:cs="Times New Roman"/>
                <w:b w:val="0"/>
                <w:bCs w:val="0"/>
                <w:color w:val="auto"/>
                <w:szCs w:val="24"/>
                <w:highlight w:val="none"/>
                <w:lang w:eastAsia="zh-CN"/>
              </w:rPr>
              <w:t>投标人</w:t>
            </w:r>
            <w:r>
              <w:rPr>
                <w:rFonts w:hint="default" w:ascii="Times New Roman" w:hAnsi="Times New Roman" w:eastAsia="宋体" w:cs="Times New Roman"/>
                <w:b w:val="0"/>
                <w:bCs w:val="0"/>
                <w:color w:val="auto"/>
                <w:szCs w:val="24"/>
                <w:highlight w:val="none"/>
              </w:rPr>
              <w:t>信息的行驶证证明复印件</w:t>
            </w:r>
            <w:r>
              <w:rPr>
                <w:rFonts w:hint="eastAsia" w:ascii="Times New Roman" w:hAnsi="Times New Roman" w:eastAsia="宋体" w:cs="Times New Roman"/>
                <w:b w:val="0"/>
                <w:bCs w:val="0"/>
                <w:color w:val="auto"/>
                <w:szCs w:val="24"/>
                <w:highlight w:val="none"/>
                <w:lang w:eastAsia="zh-CN"/>
              </w:rPr>
              <w:t>，</w:t>
            </w:r>
            <w:r>
              <w:rPr>
                <w:rFonts w:hint="eastAsia" w:ascii="Times New Roman" w:hAnsi="Times New Roman" w:eastAsia="宋体" w:cs="Times New Roman"/>
                <w:b w:val="0"/>
                <w:bCs w:val="0"/>
                <w:color w:val="auto"/>
                <w:szCs w:val="24"/>
                <w:highlight w:val="none"/>
                <w:lang w:val="en-US" w:eastAsia="zh-CN"/>
              </w:rPr>
              <w:t>并加盖投标公章</w:t>
            </w:r>
            <w:r>
              <w:rPr>
                <w:rFonts w:hint="eastAsia" w:ascii="宋体" w:hAnsi="宋体" w:eastAsia="宋体" w:cs="宋体"/>
                <w:color w:val="auto"/>
                <w:sz w:val="21"/>
                <w:szCs w:val="21"/>
                <w:highlight w:val="none"/>
                <w:lang w:val="en-US" w:eastAsia="zh-CN"/>
              </w:rPr>
              <w:t>（或电子公章）</w:t>
            </w:r>
            <w:r>
              <w:rPr>
                <w:rFonts w:hint="default" w:ascii="Times New Roman" w:hAnsi="Times New Roman" w:eastAsia="宋体" w:cs="Times New Roman"/>
                <w:b w:val="0"/>
                <w:bCs w:val="0"/>
                <w:color w:val="auto"/>
                <w:szCs w:val="24"/>
                <w:highlight w:val="none"/>
              </w:rPr>
              <w:t>】。</w:t>
            </w:r>
          </w:p>
          <w:p w14:paraId="2DE053EF">
            <w:pPr>
              <w:pStyle w:val="123"/>
              <w:adjustRightInd w:val="0"/>
              <w:snapToGrid w:val="0"/>
              <w:spacing w:line="300" w:lineRule="auto"/>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lang w:val="en-US" w:eastAsia="zh-CN"/>
              </w:rPr>
              <w:t>6</w:t>
            </w:r>
            <w:r>
              <w:rPr>
                <w:rFonts w:hint="default" w:ascii="Times New Roman" w:hAnsi="Times New Roman" w:eastAsia="宋体" w:cs="Times New Roman"/>
                <w:bCs/>
                <w:color w:val="auto"/>
                <w:szCs w:val="21"/>
                <w:highlight w:val="none"/>
                <w:lang w:val="en-US" w:eastAsia="zh-CN"/>
              </w:rPr>
              <w:t>.</w:t>
            </w:r>
            <w:r>
              <w:rPr>
                <w:rFonts w:hint="default" w:ascii="Times New Roman" w:hAnsi="Times New Roman" w:eastAsia="宋体" w:cs="Times New Roman"/>
                <w:bCs/>
                <w:color w:val="auto"/>
                <w:szCs w:val="21"/>
                <w:highlight w:val="none"/>
              </w:rPr>
              <w:t>售后服务时间要求：30分钟内必须响应、</w:t>
            </w:r>
            <w:r>
              <w:rPr>
                <w:rFonts w:hint="eastAsia" w:cs="Times New Roman"/>
                <w:bCs/>
                <w:color w:val="auto"/>
                <w:szCs w:val="21"/>
                <w:highlight w:val="none"/>
                <w:lang w:val="en-US" w:eastAsia="zh-CN"/>
              </w:rPr>
              <w:t>4</w:t>
            </w:r>
            <w:r>
              <w:rPr>
                <w:rFonts w:hint="default" w:ascii="Times New Roman" w:hAnsi="Times New Roman" w:eastAsia="宋体" w:cs="Times New Roman"/>
                <w:bCs/>
                <w:color w:val="auto"/>
                <w:szCs w:val="21"/>
                <w:highlight w:val="none"/>
              </w:rPr>
              <w:t>小时内到达</w:t>
            </w:r>
            <w:r>
              <w:rPr>
                <w:rFonts w:hint="eastAsia" w:ascii="Times New Roman" w:hAnsi="Times New Roman" w:eastAsia="宋体" w:cs="Times New Roman"/>
                <w:bCs/>
                <w:color w:val="auto"/>
                <w:szCs w:val="21"/>
                <w:highlight w:val="none"/>
                <w:lang w:val="en-US" w:eastAsia="zh-CN"/>
              </w:rPr>
              <w:t>采购人需求</w:t>
            </w:r>
            <w:r>
              <w:rPr>
                <w:rFonts w:hint="default" w:ascii="Times New Roman" w:hAnsi="Times New Roman" w:eastAsia="宋体" w:cs="Times New Roman"/>
                <w:bCs/>
                <w:color w:val="auto"/>
                <w:szCs w:val="21"/>
                <w:highlight w:val="none"/>
              </w:rPr>
              <w:t>科室进行售后服务。</w:t>
            </w:r>
          </w:p>
          <w:p w14:paraId="000C401F">
            <w:pPr>
              <w:pStyle w:val="123"/>
              <w:adjustRightInd w:val="0"/>
              <w:snapToGrid w:val="0"/>
              <w:spacing w:line="300" w:lineRule="auto"/>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lang w:val="en-US" w:eastAsia="zh-CN"/>
              </w:rPr>
              <w:t>7</w:t>
            </w:r>
            <w:r>
              <w:rPr>
                <w:rFonts w:hint="default" w:ascii="Times New Roman" w:hAnsi="Times New Roman" w:eastAsia="宋体" w:cs="Times New Roman"/>
                <w:bCs/>
                <w:color w:val="auto"/>
                <w:szCs w:val="21"/>
                <w:highlight w:val="none"/>
                <w:lang w:val="en-US" w:eastAsia="zh-CN"/>
              </w:rPr>
              <w:t>.</w:t>
            </w:r>
            <w:r>
              <w:rPr>
                <w:rFonts w:hint="default" w:ascii="Times New Roman" w:hAnsi="Times New Roman" w:eastAsia="宋体" w:cs="Times New Roman"/>
                <w:bCs/>
                <w:color w:val="auto"/>
                <w:szCs w:val="21"/>
                <w:highlight w:val="none"/>
              </w:rPr>
              <w:t>遇采购人紧急任务、突发公共卫生事件等情况，需按采购人要求紧急筹措物资，承诺供货价不高于同期电商平台（包括但不限于京东、国美、苏宁、天猫等自营店）的自营价。</w:t>
            </w:r>
          </w:p>
          <w:p w14:paraId="78300A57">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8</w:t>
            </w:r>
            <w:r>
              <w:rPr>
                <w:rFonts w:hint="default" w:ascii="Times New Roman" w:hAnsi="Times New Roman" w:eastAsia="宋体" w:cs="Times New Roman"/>
                <w:bCs/>
                <w:color w:val="auto"/>
                <w:szCs w:val="21"/>
                <w:highlight w:val="none"/>
                <w:lang w:val="en-US" w:eastAsia="zh-CN"/>
              </w:rPr>
              <w:t>.自采购人确认收到商品之日（如需要进行安装、调试的商品，则为商品安装调试完成之日）起，</w:t>
            </w:r>
            <w:r>
              <w:rPr>
                <w:rFonts w:hint="default" w:ascii="Times New Roman" w:hAnsi="Times New Roman" w:eastAsia="宋体" w:cs="Times New Roman"/>
                <w:b/>
                <w:bCs w:val="0"/>
                <w:color w:val="auto"/>
                <w:szCs w:val="21"/>
                <w:highlight w:val="none"/>
                <w:lang w:val="en-US" w:eastAsia="zh-CN"/>
              </w:rPr>
              <w:t>对保持完好的商品（不影响二次销售）提供无理由7</w:t>
            </w:r>
            <w:r>
              <w:rPr>
                <w:rFonts w:hint="default" w:ascii="Times New Roman" w:hAnsi="Times New Roman" w:eastAsia="宋体" w:cs="Times New Roman"/>
                <w:bCs/>
                <w:color w:val="auto"/>
                <w:szCs w:val="21"/>
                <w:highlight w:val="none"/>
                <w:lang w:val="en-US" w:eastAsia="zh-CN"/>
              </w:rPr>
              <w:t>天包退换。</w:t>
            </w:r>
          </w:p>
          <w:p w14:paraId="6FB72FE4">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9.</w:t>
            </w:r>
            <w:r>
              <w:rPr>
                <w:rFonts w:hint="default" w:ascii="Times New Roman" w:hAnsi="Times New Roman" w:eastAsia="宋体" w:cs="Times New Roman"/>
                <w:bCs/>
                <w:color w:val="auto"/>
                <w:szCs w:val="21"/>
                <w:highlight w:val="none"/>
                <w:lang w:val="en-US" w:eastAsia="zh-CN"/>
              </w:rPr>
              <w:t>当产品或售后服务出现投诉或纠纷时，投标人应在服务承诺及合同约定范围内妥善解决。如出现严重质量问题或产品厂商推诿质量和服务责任时，投标人应承担终极责任并提供质量和服务保障。如提供的货物质量、规格、品牌、型号、数量与采购人需求不符，投标人按照要求采取补足、更换、退货等处理措施，并承担由此产生的一切费用和损失。</w:t>
            </w:r>
          </w:p>
          <w:p w14:paraId="0437257B">
            <w:pPr>
              <w:pStyle w:val="123"/>
              <w:adjustRightInd w:val="0"/>
              <w:snapToGrid w:val="0"/>
              <w:spacing w:line="300" w:lineRule="auto"/>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w:t>
            </w:r>
            <w:r>
              <w:rPr>
                <w:rFonts w:hint="eastAsia" w:ascii="Times New Roman" w:hAnsi="Times New Roman" w:eastAsia="宋体"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val="en-US" w:eastAsia="zh-CN"/>
              </w:rPr>
              <w:t>.</w:t>
            </w:r>
            <w:bookmarkStart w:id="58" w:name="OLE_LINK12"/>
            <w:r>
              <w:rPr>
                <w:rFonts w:hint="default" w:ascii="Times New Roman" w:hAnsi="Times New Roman" w:eastAsia="宋体" w:cs="Times New Roman"/>
                <w:bCs/>
                <w:color w:val="auto"/>
                <w:szCs w:val="21"/>
                <w:highlight w:val="none"/>
                <w:lang w:val="en-US" w:eastAsia="zh-CN"/>
              </w:rPr>
              <w:t>采购人有权监督检查投标人的服务质</w:t>
            </w:r>
            <w:r>
              <w:rPr>
                <w:rFonts w:hint="default" w:ascii="Times New Roman" w:hAnsi="Times New Roman" w:eastAsia="宋体" w:cs="Times New Roman"/>
                <w:bCs/>
                <w:color w:val="auto"/>
                <w:szCs w:val="21"/>
                <w:highlight w:val="none"/>
              </w:rPr>
              <w:t>量，每月根据“</w:t>
            </w:r>
            <w:r>
              <w:rPr>
                <w:rFonts w:hint="default" w:ascii="Times New Roman" w:hAnsi="Times New Roman" w:eastAsia="宋体" w:cs="Times New Roman"/>
                <w:b/>
                <w:bCs w:val="0"/>
                <w:color w:val="auto"/>
                <w:szCs w:val="21"/>
                <w:highlight w:val="none"/>
              </w:rPr>
              <w:t>附件</w:t>
            </w:r>
            <w:r>
              <w:rPr>
                <w:rFonts w:hint="default" w:ascii="Times New Roman" w:hAnsi="Times New Roman" w:eastAsia="宋体" w:cs="Times New Roman"/>
                <w:b/>
                <w:bCs w:val="0"/>
                <w:color w:val="auto"/>
                <w:szCs w:val="21"/>
                <w:highlight w:val="none"/>
                <w:lang w:val="en-US" w:eastAsia="zh-CN"/>
              </w:rPr>
              <w:t>2</w:t>
            </w:r>
            <w:r>
              <w:rPr>
                <w:rFonts w:hint="default" w:ascii="Times New Roman" w:hAnsi="Times New Roman" w:eastAsia="宋体" w:cs="Times New Roman"/>
                <w:b/>
                <w:bCs w:val="0"/>
                <w:color w:val="auto"/>
                <w:szCs w:val="21"/>
                <w:highlight w:val="none"/>
              </w:rPr>
              <w:t>：</w:t>
            </w:r>
            <w:r>
              <w:rPr>
                <w:rFonts w:hint="default" w:ascii="Times New Roman" w:hAnsi="Times New Roman" w:eastAsia="宋体" w:cs="Times New Roman"/>
                <w:b/>
                <w:bCs/>
                <w:color w:val="auto"/>
                <w:sz w:val="21"/>
                <w:szCs w:val="21"/>
                <w:highlight w:val="none"/>
                <w:lang w:val="en-US" w:eastAsia="zh-CN"/>
              </w:rPr>
              <w:t>《服务月度考核表》</w:t>
            </w:r>
            <w:r>
              <w:rPr>
                <w:rFonts w:hint="default" w:ascii="Times New Roman" w:hAnsi="Times New Roman" w:eastAsia="宋体" w:cs="Times New Roman"/>
                <w:bCs/>
                <w:color w:val="auto"/>
                <w:szCs w:val="21"/>
                <w:highlight w:val="none"/>
              </w:rPr>
              <w:t>对</w:t>
            </w:r>
            <w:r>
              <w:rPr>
                <w:rFonts w:hint="default" w:ascii="Times New Roman" w:hAnsi="Times New Roman" w:eastAsia="宋体" w:cs="Times New Roman"/>
                <w:bCs/>
                <w:color w:val="auto"/>
                <w:szCs w:val="21"/>
                <w:highlight w:val="none"/>
                <w:lang w:eastAsia="zh-CN"/>
              </w:rPr>
              <w:t>投标人</w:t>
            </w:r>
            <w:r>
              <w:rPr>
                <w:rFonts w:hint="default" w:ascii="Times New Roman" w:hAnsi="Times New Roman" w:eastAsia="宋体" w:cs="Times New Roman"/>
                <w:bCs/>
                <w:color w:val="auto"/>
                <w:szCs w:val="21"/>
                <w:highlight w:val="none"/>
              </w:rPr>
              <w:t>进行考核，考核扣罚金额</w:t>
            </w:r>
            <w:r>
              <w:rPr>
                <w:rFonts w:hint="default" w:ascii="Times New Roman" w:hAnsi="Times New Roman" w:eastAsia="宋体" w:cs="Times New Roman"/>
                <w:color w:val="auto"/>
                <w:highlight w:val="none"/>
              </w:rPr>
              <w:t>由</w:t>
            </w:r>
            <w:r>
              <w:rPr>
                <w:rFonts w:hint="default" w:ascii="Times New Roman" w:hAnsi="Times New Roman" w:eastAsia="宋体" w:cs="Times New Roman"/>
                <w:color w:val="auto"/>
                <w:highlight w:val="none"/>
                <w:lang w:eastAsia="zh-CN"/>
              </w:rPr>
              <w:t>投标人</w:t>
            </w:r>
            <w:r>
              <w:rPr>
                <w:rFonts w:hint="default" w:ascii="Times New Roman" w:hAnsi="Times New Roman" w:eastAsia="宋体" w:cs="Times New Roman"/>
                <w:color w:val="auto"/>
                <w:highlight w:val="none"/>
              </w:rPr>
              <w:t>在接到采购人通知之日起</w:t>
            </w:r>
            <w:r>
              <w:rPr>
                <w:rFonts w:hint="default" w:ascii="Times New Roman" w:hAnsi="Times New Roman" w:eastAsia="宋体" w:cs="Times New Roman"/>
                <w:color w:val="auto"/>
                <w:highlight w:val="none"/>
                <w:lang w:val="en-US" w:eastAsia="zh-CN"/>
              </w:rPr>
              <w:t>15</w:t>
            </w:r>
            <w:r>
              <w:rPr>
                <w:rFonts w:hint="default" w:ascii="Times New Roman" w:hAnsi="Times New Roman" w:eastAsia="宋体" w:cs="Times New Roman"/>
                <w:color w:val="auto"/>
                <w:highlight w:val="none"/>
              </w:rPr>
              <w:t>日内汇入采购人指定账户，</w:t>
            </w:r>
            <w:r>
              <w:rPr>
                <w:rFonts w:hint="default" w:ascii="Times New Roman" w:hAnsi="Times New Roman" w:eastAsia="宋体" w:cs="Times New Roman"/>
                <w:color w:val="auto"/>
                <w:highlight w:val="none"/>
                <w:lang w:eastAsia="zh-CN"/>
              </w:rPr>
              <w:t>投标人</w:t>
            </w:r>
            <w:r>
              <w:rPr>
                <w:rFonts w:hint="default" w:ascii="Times New Roman" w:hAnsi="Times New Roman" w:eastAsia="宋体" w:cs="Times New Roman"/>
                <w:color w:val="auto"/>
                <w:highlight w:val="none"/>
              </w:rPr>
              <w:t>需向采购人出具扣款承诺书</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格式自拟</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，如</w:t>
            </w:r>
            <w:r>
              <w:rPr>
                <w:rFonts w:hint="eastAsia" w:cs="Times New Roman"/>
                <w:color w:val="auto"/>
                <w:highlight w:val="none"/>
                <w:lang w:val="en-US" w:eastAsia="zh-CN"/>
              </w:rPr>
              <w:t>连续3个月</w:t>
            </w:r>
            <w:r>
              <w:rPr>
                <w:rFonts w:hint="default" w:ascii="Times New Roman" w:hAnsi="Times New Roman" w:eastAsia="宋体" w:cs="Times New Roman"/>
                <w:color w:val="auto"/>
                <w:highlight w:val="none"/>
              </w:rPr>
              <w:t>未按规定缴纳罚款金额，</w:t>
            </w:r>
            <w:r>
              <w:rPr>
                <w:rFonts w:hint="eastAsia" w:cs="Times New Roman"/>
                <w:color w:val="auto"/>
                <w:highlight w:val="none"/>
                <w:lang w:val="en-US" w:eastAsia="zh-CN"/>
              </w:rPr>
              <w:t>采购人有权从已缴纳的履约保证金中扣除相应的罚款金额并</w:t>
            </w:r>
            <w:r>
              <w:rPr>
                <w:rFonts w:hint="default" w:ascii="Times New Roman" w:hAnsi="Times New Roman" w:eastAsia="宋体" w:cs="Times New Roman"/>
                <w:color w:val="auto"/>
                <w:highlight w:val="none"/>
              </w:rPr>
              <w:t>终止本合同</w:t>
            </w:r>
            <w:r>
              <w:rPr>
                <w:rFonts w:hint="default" w:ascii="Times New Roman" w:hAnsi="Times New Roman" w:eastAsia="宋体" w:cs="Times New Roman"/>
                <w:bCs/>
                <w:color w:val="auto"/>
                <w:szCs w:val="21"/>
                <w:highlight w:val="none"/>
              </w:rPr>
              <w:t>。</w:t>
            </w:r>
            <w:bookmarkEnd w:id="58"/>
          </w:p>
          <w:p w14:paraId="245D3B95">
            <w:pPr>
              <w:pStyle w:val="123"/>
              <w:adjustRightInd w:val="0"/>
              <w:snapToGrid w:val="0"/>
              <w:spacing w:line="300" w:lineRule="auto"/>
              <w:ind w:firstLine="422"/>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bCs/>
                <w:color w:val="auto"/>
                <w:highlight w:val="none"/>
              </w:rPr>
              <w:t>▲</w:t>
            </w:r>
            <w:r>
              <w:rPr>
                <w:rFonts w:hint="default" w:ascii="Times New Roman" w:hAnsi="Times New Roman" w:eastAsia="宋体" w:cs="Times New Roman"/>
                <w:b/>
                <w:color w:val="auto"/>
                <w:szCs w:val="21"/>
                <w:highlight w:val="none"/>
              </w:rPr>
              <w:t>三、电商平台</w:t>
            </w:r>
            <w:r>
              <w:rPr>
                <w:rFonts w:hint="default" w:ascii="Times New Roman" w:hAnsi="Times New Roman" w:eastAsia="宋体" w:cs="Times New Roman"/>
                <w:b/>
                <w:color w:val="auto"/>
                <w:szCs w:val="21"/>
                <w:highlight w:val="none"/>
                <w:lang w:val="en-US" w:eastAsia="zh-CN"/>
              </w:rPr>
              <w:t>对接</w:t>
            </w:r>
            <w:r>
              <w:rPr>
                <w:rFonts w:hint="default" w:ascii="Times New Roman" w:hAnsi="Times New Roman" w:eastAsia="宋体" w:cs="Times New Roman"/>
                <w:b/>
                <w:color w:val="auto"/>
                <w:szCs w:val="21"/>
                <w:highlight w:val="none"/>
              </w:rPr>
              <w:t>要求</w:t>
            </w:r>
          </w:p>
          <w:p w14:paraId="13F95C0D">
            <w:pPr>
              <w:pStyle w:val="123"/>
              <w:adjustRightInd w:val="0"/>
              <w:snapToGrid w:val="0"/>
              <w:spacing w:line="300" w:lineRule="auto"/>
              <w:ind w:firstLine="420" w:firstLineChars="200"/>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1</w:t>
            </w:r>
            <w:r>
              <w:rPr>
                <w:rFonts w:hint="default" w:ascii="Times New Roman" w:hAnsi="Times New Roman" w:eastAsia="宋体" w:cs="Times New Roman"/>
                <w:bCs/>
                <w:color w:val="auto"/>
                <w:kern w:val="0"/>
                <w:szCs w:val="21"/>
                <w:highlight w:val="none"/>
                <w:lang w:val="en-US" w:eastAsia="zh-CN"/>
              </w:rPr>
              <w:t>.投标人必须具有或被授权使用面向全社会公开的电子商务网络购物平台，同时须具有服务于各单位商品采购的专属页面或有</w:t>
            </w:r>
            <w:r>
              <w:rPr>
                <w:rFonts w:hint="default" w:ascii="Times New Roman" w:hAnsi="Times New Roman" w:eastAsia="宋体" w:cs="Times New Roman"/>
                <w:bCs/>
                <w:strike w:val="0"/>
                <w:color w:val="auto"/>
                <w:kern w:val="0"/>
                <w:szCs w:val="21"/>
                <w:highlight w:val="none"/>
                <w:lang w:val="en-US" w:eastAsia="zh-CN"/>
              </w:rPr>
              <w:t>自主知识产权</w:t>
            </w:r>
            <w:r>
              <w:rPr>
                <w:rFonts w:hint="default" w:ascii="Times New Roman" w:hAnsi="Times New Roman" w:eastAsia="宋体" w:cs="Times New Roman"/>
                <w:bCs/>
                <w:color w:val="auto"/>
                <w:kern w:val="0"/>
                <w:szCs w:val="21"/>
                <w:highlight w:val="none"/>
                <w:lang w:val="en-US" w:eastAsia="zh-CN"/>
              </w:rPr>
              <w:t>电商平台系统（</w:t>
            </w:r>
            <w:r>
              <w:rPr>
                <w:rFonts w:hint="default" w:ascii="Times New Roman" w:hAnsi="Times New Roman" w:eastAsia="宋体" w:cs="Times New Roman"/>
                <w:color w:val="auto"/>
                <w:highlight w:val="none"/>
                <w:lang w:val="en-US" w:eastAsia="zh-CN"/>
              </w:rPr>
              <w:t>投标人可使用其母公司、子公司或关联公司的电商平台系统，投标文件中须提供相关证明材料</w:t>
            </w:r>
            <w:r>
              <w:rPr>
                <w:rFonts w:hint="default" w:ascii="Times New Roman" w:hAnsi="Times New Roman" w:eastAsia="宋体" w:cs="Times New Roman"/>
                <w:bCs/>
                <w:color w:val="auto"/>
                <w:kern w:val="0"/>
                <w:szCs w:val="21"/>
                <w:highlight w:val="none"/>
                <w:lang w:val="en-US" w:eastAsia="zh-CN"/>
              </w:rPr>
              <w:t>），具备商品查询、下单、物料跟踪、对账、在线结算等多种功能。该平台应具备先进的技术和稳定的架构，面向社会大众已有一定时间的应用，能在应用高峰期保持稳定、满足</w:t>
            </w:r>
            <w:r>
              <w:rPr>
                <w:rFonts w:hint="eastAsia" w:ascii="Times New Roman" w:hAnsi="Times New Roman" w:eastAsia="宋体" w:cs="Times New Roman"/>
                <w:bCs/>
                <w:color w:val="auto"/>
                <w:kern w:val="0"/>
                <w:szCs w:val="21"/>
                <w:highlight w:val="none"/>
                <w:lang w:val="en-US" w:eastAsia="zh-CN"/>
              </w:rPr>
              <w:t>采购人</w:t>
            </w:r>
            <w:r>
              <w:rPr>
                <w:rFonts w:hint="default" w:ascii="Times New Roman" w:hAnsi="Times New Roman" w:eastAsia="宋体" w:cs="Times New Roman"/>
                <w:bCs/>
                <w:color w:val="auto"/>
                <w:kern w:val="0"/>
                <w:szCs w:val="21"/>
                <w:highlight w:val="none"/>
                <w:lang w:val="en-US" w:eastAsia="zh-CN"/>
              </w:rPr>
              <w:t>的应急需要。</w:t>
            </w:r>
          </w:p>
          <w:p w14:paraId="3808197A">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2.投标人电商平台应具有完善的在线交易结算和进销存管理系统，可通过 API 数据接口实现与电商平台进行库存和物流等信息实时同步。</w:t>
            </w:r>
          </w:p>
          <w:p w14:paraId="3AC6A6DB">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3.投标人需统一按照零星物资采购平台所提供的标准对接接口自行对接，并且接口需对接完善，需至少含商品信息接口、价格接口、物流信息接口、库存接口等。有特殊情况的，按照双方的约定方式处理。</w:t>
            </w:r>
          </w:p>
          <w:p w14:paraId="0E8F5BF7">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4.投标人须于合同签订后 10个工作日内，向采购人提交一份详尽的《OA系统对接技术实施方案》，并提交采购人信息部门审核，待实施方案通过采购人信息部门审核通过后2个月内完成自营电商平台与采购人OA平台系统对接，对接中产生的费用由投标人自行承担，系统连接成功并通过测试后方可进行产品销售；如因供应商自身原因导致中标后规定时间两个月内未能完成系统对接的，每延误一周扣罚履约保证金总额的10%，直至扣除全部履约保证金，采购人可以单方面解除合同另行采购。</w:t>
            </w:r>
          </w:p>
          <w:p w14:paraId="7D6F7907">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5.投标人具备专业技术团队，电商平台必须无条件提供数据接口，开放与医院（采购人）相关系统对接的接口，须与采购人现有信息系统（包括但不限于HIS、HRP、PACS、OA、人事系统、集成平台、物流系统、院内电子签名系统、移动办公软件等）实现无缝对接，确保系统运行稳定。系统接口相关对接费用已包含在投标报价内，采购人不再另行支付。投标人需按采购人要求提供采购人在电商平台的运营数据（包括订单详细信息、各类报表、结算数据、账户基础信息等）和用户相关技术文档。</w:t>
            </w:r>
          </w:p>
          <w:p w14:paraId="0FE9021F">
            <w:pPr>
              <w:pStyle w:val="123"/>
              <w:adjustRightInd w:val="0"/>
              <w:snapToGrid w:val="0"/>
              <w:spacing w:line="300" w:lineRule="auto"/>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6.电商平台需实现全流程信息化，电商平台所需功能包含但不限于：产品查询及展示、库存、支付下单、订单审核、订单情况查询统计分析、物流配送信息跟踪、在线结算、对账、子母账号管理等功能，全程可跟踪可控制。针对单位采购需要审批的特点</w:t>
            </w:r>
            <w:r>
              <w:rPr>
                <w:rFonts w:hint="eastAsia" w:cs="Times New Roman"/>
                <w:bCs/>
                <w:color w:val="auto"/>
                <w:szCs w:val="21"/>
                <w:highlight w:val="none"/>
                <w:lang w:val="en-US" w:eastAsia="zh-CN"/>
              </w:rPr>
              <w:t>，</w:t>
            </w:r>
            <w:r>
              <w:rPr>
                <w:rFonts w:hint="default" w:ascii="Times New Roman" w:hAnsi="Times New Roman" w:eastAsia="宋体" w:cs="Times New Roman"/>
                <w:bCs/>
                <w:color w:val="auto"/>
                <w:szCs w:val="21"/>
                <w:highlight w:val="none"/>
                <w:lang w:val="en-US" w:eastAsia="zh-CN"/>
              </w:rPr>
              <w:t>有电子审批流程，支持手机APP移动办公审批。电商平台支持采购人内外网同时使用。</w:t>
            </w:r>
          </w:p>
          <w:p w14:paraId="52A48C16">
            <w:pPr>
              <w:pStyle w:val="123"/>
              <w:adjustRightInd w:val="0"/>
              <w:snapToGrid w:val="0"/>
              <w:spacing w:line="300" w:lineRule="auto"/>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szCs w:val="21"/>
                <w:highlight w:val="none"/>
                <w:lang w:val="en-US" w:eastAsia="zh-CN"/>
              </w:rPr>
              <w:t>7.</w:t>
            </w:r>
            <w:r>
              <w:rPr>
                <w:rFonts w:hint="default" w:ascii="Times New Roman" w:hAnsi="Times New Roman" w:eastAsia="宋体" w:cs="Times New Roman"/>
                <w:bCs/>
                <w:color w:val="auto"/>
                <w:szCs w:val="21"/>
                <w:highlight w:val="none"/>
                <w:lang w:val="en-US" w:eastAsia="zh-CN"/>
              </w:rPr>
              <w:t>电商平台的登录有安全保障机制（如：电子证书或者短信等）；保障使用人的隐私数据，并对使用期间产</w:t>
            </w:r>
            <w:r>
              <w:rPr>
                <w:rFonts w:hint="default" w:ascii="Times New Roman" w:hAnsi="Times New Roman" w:eastAsia="宋体" w:cs="Times New Roman"/>
                <w:bCs/>
                <w:color w:val="auto"/>
                <w:kern w:val="0"/>
                <w:szCs w:val="21"/>
                <w:highlight w:val="none"/>
              </w:rPr>
              <w:t>生的交易数据有备份和恢复的制度，并且禁止泄露；投标人提交的对接方案须明确约定数据交换的字段、格式与频次。须严格遵循“最小必要”原则，仅传输实现功能所必需的数据，并书面承诺杜绝任何超范围的数据采集与传输；投标人须对数据传输与存储实施加密等安全保障措施，并承担因违反数据范围约定或发生安全事件所引发的一切责任与损失赔偿。</w:t>
            </w:r>
            <w:r>
              <w:rPr>
                <w:rFonts w:hint="eastAsia" w:ascii="Times New Roman" w:hAnsi="Times New Roman" w:eastAsia="宋体" w:cs="Times New Roman"/>
                <w:bCs/>
                <w:color w:val="auto"/>
                <w:kern w:val="0"/>
                <w:szCs w:val="21"/>
                <w:highlight w:val="none"/>
                <w:lang w:val="en-US" w:eastAsia="zh-CN"/>
              </w:rPr>
              <w:t xml:space="preserve"> </w:t>
            </w:r>
          </w:p>
          <w:p w14:paraId="4375602D">
            <w:pPr>
              <w:pStyle w:val="123"/>
              <w:numPr>
                <w:ilvl w:val="0"/>
                <w:numId w:val="0"/>
              </w:numPr>
              <w:adjustRightInd w:val="0"/>
              <w:snapToGrid w:val="0"/>
              <w:spacing w:line="300" w:lineRule="auto"/>
              <w:ind w:firstLine="420" w:firstLineChars="200"/>
              <w:rPr>
                <w:rFonts w:hint="default"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lang w:val="en-US" w:eastAsia="zh-CN"/>
              </w:rPr>
              <w:t>8.</w:t>
            </w:r>
            <w:r>
              <w:rPr>
                <w:rFonts w:hint="default" w:ascii="Times New Roman" w:hAnsi="Times New Roman" w:eastAsia="宋体" w:cs="Times New Roman"/>
                <w:bCs/>
                <w:color w:val="auto"/>
                <w:kern w:val="0"/>
                <w:szCs w:val="21"/>
                <w:highlight w:val="none"/>
              </w:rPr>
              <w:t>数据分析：采购数据可实现多维度呈现，平台必须提供多维度数据分析报表，包括但不限于账号采购分析、品类数据、产品数据、履约时效、售后率、成本分析的报表能力，且需要支持订单明细数据和报表数据导出。</w:t>
            </w:r>
          </w:p>
          <w:p w14:paraId="4B00E6D2">
            <w:pPr>
              <w:pStyle w:val="123"/>
              <w:adjustRightInd w:val="0"/>
              <w:snapToGrid w:val="0"/>
              <w:spacing w:line="300" w:lineRule="auto"/>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kern w:val="0"/>
                <w:szCs w:val="21"/>
                <w:highlight w:val="none"/>
                <w:lang w:val="en-US" w:eastAsia="zh-CN"/>
              </w:rPr>
              <w:t>9.</w:t>
            </w:r>
            <w:r>
              <w:rPr>
                <w:rFonts w:hint="default" w:ascii="Times New Roman" w:hAnsi="Times New Roman" w:eastAsia="宋体" w:cs="Times New Roman"/>
                <w:bCs/>
                <w:color w:val="auto"/>
                <w:kern w:val="0"/>
                <w:szCs w:val="21"/>
                <w:highlight w:val="none"/>
              </w:rPr>
              <w:t>用户权限管理：平台需要具有完善的权限体系，满足采购人多层次的管理要求（</w:t>
            </w:r>
            <w:r>
              <w:rPr>
                <w:rFonts w:hint="default" w:ascii="Times New Roman" w:hAnsi="Times New Roman" w:eastAsia="宋体" w:cs="Times New Roman"/>
                <w:bCs/>
                <w:color w:val="auto"/>
                <w:szCs w:val="21"/>
                <w:highlight w:val="none"/>
              </w:rPr>
              <w:t>具有三级及以上的审批模式</w:t>
            </w:r>
            <w:r>
              <w:rPr>
                <w:rFonts w:hint="default" w:ascii="Times New Roman" w:hAnsi="Times New Roman" w:eastAsia="宋体" w:cs="Times New Roman"/>
                <w:bCs/>
                <w:color w:val="auto"/>
                <w:kern w:val="0"/>
                <w:szCs w:val="21"/>
                <w:highlight w:val="none"/>
              </w:rPr>
              <w:t>）。基于角色进行权限控制，不同的角色拥有不同的功能权限和数据权限，确保权限最小化，避免越权操作。</w:t>
            </w:r>
            <w:r>
              <w:rPr>
                <w:rFonts w:hint="default" w:ascii="Times New Roman" w:hAnsi="Times New Roman" w:eastAsia="宋体" w:cs="Times New Roman"/>
                <w:bCs/>
                <w:color w:val="auto"/>
                <w:szCs w:val="21"/>
                <w:highlight w:val="none"/>
              </w:rPr>
              <w:t>各级用户数量符合采购人要求。支持用户账户额度管理。</w:t>
            </w:r>
          </w:p>
          <w:p w14:paraId="3254F803">
            <w:pPr>
              <w:pStyle w:val="123"/>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10.</w:t>
            </w:r>
            <w:r>
              <w:rPr>
                <w:rFonts w:hint="default" w:ascii="Times New Roman" w:hAnsi="Times New Roman" w:eastAsia="宋体" w:cs="Times New Roman"/>
                <w:color w:val="auto"/>
                <w:highlight w:val="none"/>
              </w:rPr>
              <w:t>平台须建立多层安全防护体系，有专业运维运营团队严格执行访问控制、安保措施、监控审计、应急响应等措施，以确保数据中心机房的物理和环境安全。能够提供成熟的网络安全架构及多层防护的安全方案，能够确保平台数据安全。</w:t>
            </w:r>
            <w:r>
              <w:rPr>
                <w:rFonts w:hint="default" w:ascii="Times New Roman" w:hAnsi="Times New Roman" w:eastAsia="宋体" w:cs="Times New Roman"/>
                <w:color w:val="auto"/>
                <w:highlight w:val="none"/>
                <w:lang w:eastAsia="zh-CN"/>
              </w:rPr>
              <w:t>投标人</w:t>
            </w:r>
            <w:r>
              <w:rPr>
                <w:rFonts w:hint="default" w:ascii="Times New Roman" w:hAnsi="Times New Roman" w:eastAsia="宋体" w:cs="Times New Roman"/>
                <w:color w:val="auto"/>
                <w:highlight w:val="none"/>
              </w:rPr>
              <w:t>所提供的电子商务平台需具备三级信息系统安全等级保护备案证明（</w:t>
            </w:r>
            <w:r>
              <w:rPr>
                <w:rFonts w:hint="default" w:ascii="Times New Roman" w:hAnsi="Times New Roman" w:eastAsia="宋体" w:cs="Times New Roman"/>
                <w:color w:val="auto"/>
                <w:highlight w:val="none"/>
                <w:lang w:eastAsia="zh-CN"/>
              </w:rPr>
              <w:t>签订合同后，</w:t>
            </w:r>
            <w:r>
              <w:rPr>
                <w:rFonts w:hint="default" w:ascii="Times New Roman" w:hAnsi="Times New Roman" w:eastAsia="宋体" w:cs="Times New Roman"/>
                <w:color w:val="auto"/>
                <w:highlight w:val="none"/>
                <w:lang w:val="en-US" w:eastAsia="zh-CN"/>
              </w:rPr>
              <w:t>向采购人出具等级保护测评定级报告复印件，并加盖投标人公章。</w:t>
            </w:r>
            <w:r>
              <w:rPr>
                <w:rFonts w:hint="default" w:ascii="Times New Roman" w:hAnsi="Times New Roman" w:eastAsia="宋体" w:cs="Times New Roman"/>
                <w:color w:val="auto"/>
                <w:highlight w:val="none"/>
              </w:rPr>
              <w:t>）。</w:t>
            </w:r>
          </w:p>
          <w:p w14:paraId="19F66C11">
            <w:pPr>
              <w:pStyle w:val="123"/>
              <w:adjustRightInd w:val="0"/>
              <w:snapToGrid w:val="0"/>
              <w:spacing w:line="300" w:lineRule="auto"/>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color w:val="auto"/>
                <w:kern w:val="0"/>
                <w:szCs w:val="21"/>
                <w:highlight w:val="none"/>
                <w:lang w:val="en-US" w:eastAsia="zh-CN"/>
              </w:rPr>
              <w:t>11.</w:t>
            </w:r>
            <w:r>
              <w:rPr>
                <w:rFonts w:hint="default" w:ascii="Times New Roman" w:hAnsi="Times New Roman" w:eastAsia="宋体" w:cs="Times New Roman"/>
                <w:bCs/>
                <w:color w:val="auto"/>
                <w:kern w:val="0"/>
                <w:szCs w:val="21"/>
                <w:highlight w:val="none"/>
              </w:rPr>
              <w:t>如电商采购平台程序版本发生变更，应及时提前告知采购人项目负责人，并采取应对措施。</w:t>
            </w:r>
          </w:p>
          <w:p w14:paraId="53FBEE87">
            <w:pPr>
              <w:tabs>
                <w:tab w:val="left" w:pos="180"/>
                <w:tab w:val="left" w:pos="1620"/>
              </w:tabs>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kern w:val="0"/>
                <w:szCs w:val="21"/>
                <w:highlight w:val="none"/>
                <w:lang w:val="en-US" w:eastAsia="zh-CN"/>
              </w:rPr>
              <w:t>12.</w:t>
            </w:r>
            <w:r>
              <w:rPr>
                <w:rFonts w:hint="default" w:ascii="Times New Roman" w:hAnsi="Times New Roman" w:eastAsia="宋体" w:cs="Times New Roman"/>
                <w:bCs/>
                <w:color w:val="auto"/>
                <w:kern w:val="0"/>
                <w:szCs w:val="21"/>
                <w:highlight w:val="none"/>
                <w:lang w:eastAsia="zh-CN"/>
              </w:rPr>
              <w:t>投标人</w:t>
            </w:r>
            <w:r>
              <w:rPr>
                <w:rFonts w:hint="default" w:ascii="Times New Roman" w:hAnsi="Times New Roman" w:eastAsia="宋体" w:cs="Times New Roman"/>
                <w:bCs/>
                <w:color w:val="auto"/>
                <w:kern w:val="0"/>
                <w:szCs w:val="21"/>
                <w:highlight w:val="none"/>
              </w:rPr>
              <w:t>需对采购人（包含科室）进行操作系统使用方法的培训</w:t>
            </w:r>
            <w:r>
              <w:rPr>
                <w:rStyle w:val="41"/>
                <w:rFonts w:hint="default" w:ascii="Times New Roman" w:hAnsi="Times New Roman" w:eastAsia="宋体" w:cs="Times New Roman"/>
                <w:color w:val="auto"/>
                <w:highlight w:val="none"/>
              </w:rPr>
              <w:t>（采购人不另行付费）</w:t>
            </w:r>
            <w:r>
              <w:rPr>
                <w:rFonts w:hint="default" w:ascii="Times New Roman" w:hAnsi="Times New Roman" w:eastAsia="宋体" w:cs="Times New Roman"/>
                <w:bCs/>
                <w:color w:val="auto"/>
                <w:kern w:val="0"/>
                <w:szCs w:val="21"/>
                <w:highlight w:val="none"/>
              </w:rPr>
              <w:t>。</w:t>
            </w:r>
          </w:p>
        </w:tc>
      </w:tr>
      <w:tr w14:paraId="339E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0ED2345D">
            <w:pPr>
              <w:tabs>
                <w:tab w:val="left" w:pos="180"/>
                <w:tab w:val="left" w:pos="1620"/>
              </w:tabs>
              <w:spacing w:before="168" w:beforeLines="70"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
                <w:bCs/>
                <w:color w:val="auto"/>
                <w:szCs w:val="21"/>
                <w:highlight w:val="none"/>
              </w:rPr>
              <w:t>二、商务</w:t>
            </w:r>
            <w:r>
              <w:rPr>
                <w:rFonts w:hint="default" w:ascii="Times New Roman" w:hAnsi="Times New Roman" w:eastAsia="宋体" w:cs="Times New Roman"/>
                <w:b/>
                <w:bCs/>
                <w:color w:val="auto"/>
                <w:szCs w:val="21"/>
                <w:highlight w:val="none"/>
                <w:lang w:val="en-US" w:eastAsia="zh-CN"/>
              </w:rPr>
              <w:t>条款</w:t>
            </w:r>
          </w:p>
        </w:tc>
      </w:tr>
      <w:tr w14:paraId="4DB56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2022650">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合同签订日期</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46923BA2">
            <w:pPr>
              <w:tabs>
                <w:tab w:val="left" w:pos="180"/>
                <w:tab w:val="left" w:pos="1620"/>
              </w:tabs>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自中标通知书发出之日起 25 日内。</w:t>
            </w:r>
          </w:p>
        </w:tc>
      </w:tr>
      <w:tr w14:paraId="330A4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501E4762">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期和地点</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167FEC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1.服务期：自电商平台上线正式运营之日起2年（不含电商平台搭建周期），自电商平台上线正式运营之日起计算。</w:t>
            </w:r>
          </w:p>
          <w:p w14:paraId="70B34148">
            <w:pPr>
              <w:tabs>
                <w:tab w:val="left" w:pos="180"/>
                <w:tab w:val="left" w:pos="1620"/>
              </w:tabs>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地点：广西南宁市采购人指定地点。</w:t>
            </w:r>
          </w:p>
        </w:tc>
      </w:tr>
      <w:tr w14:paraId="47A6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6DC2CA79">
            <w:pPr>
              <w:tabs>
                <w:tab w:val="left" w:pos="180"/>
                <w:tab w:val="left" w:pos="1620"/>
              </w:tabs>
              <w:spacing w:before="168" w:beforeLines="70" w:line="36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最高限价（单价）</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C3C5377">
            <w:pPr>
              <w:tabs>
                <w:tab w:val="left" w:pos="180"/>
                <w:tab w:val="left" w:pos="1620"/>
              </w:tabs>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Cs w:val="21"/>
                <w:highlight w:val="none"/>
                <w:lang w:val="en-US" w:eastAsia="zh-CN"/>
              </w:rPr>
              <w:t>详见附件1：后勤保障物资参考清单：1 - 1办公用品明细、1 - 2日杂用品明细、1 - 3五金及水电用品明细中的</w:t>
            </w:r>
            <w:r>
              <w:rPr>
                <w:rFonts w:hint="default" w:ascii="Times New Roman" w:hAnsi="Times New Roman" w:eastAsia="宋体" w:cs="Times New Roman"/>
                <w:b w:val="0"/>
                <w:bCs w:val="0"/>
                <w:color w:val="auto"/>
                <w:kern w:val="2"/>
                <w:szCs w:val="21"/>
                <w:highlight w:val="none"/>
                <w:lang w:val="en-US" w:eastAsia="zh-CN"/>
              </w:rPr>
              <w:t>上控单价（元）</w:t>
            </w:r>
            <w:r>
              <w:rPr>
                <w:rFonts w:hint="default" w:ascii="Times New Roman" w:hAnsi="Times New Roman" w:eastAsia="宋体" w:cs="Times New Roman"/>
                <w:b w:val="0"/>
                <w:bCs w:val="0"/>
                <w:color w:val="auto"/>
                <w:szCs w:val="21"/>
                <w:highlight w:val="none"/>
                <w:lang w:val="en-US" w:eastAsia="zh-CN"/>
              </w:rPr>
              <w:t>。</w:t>
            </w:r>
          </w:p>
        </w:tc>
      </w:tr>
      <w:tr w14:paraId="39BB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743FDD21">
            <w:pPr>
              <w:tabs>
                <w:tab w:val="left" w:pos="180"/>
                <w:tab w:val="left" w:pos="1620"/>
              </w:tabs>
              <w:spacing w:before="168" w:beforeLines="70" w:line="36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最高限价（总额）</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96D94DB">
            <w:pPr>
              <w:tabs>
                <w:tab w:val="left" w:pos="180"/>
                <w:tab w:val="left" w:pos="1620"/>
              </w:tabs>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4160000.00</w:t>
            </w:r>
            <w:r>
              <w:rPr>
                <w:rFonts w:hint="default" w:ascii="Times New Roman" w:hAnsi="Times New Roman" w:eastAsia="宋体" w:cs="Times New Roman"/>
                <w:color w:val="auto"/>
                <w:sz w:val="21"/>
                <w:szCs w:val="21"/>
                <w:highlight w:val="none"/>
                <w:lang w:val="en-US" w:eastAsia="zh-CN"/>
              </w:rPr>
              <w:t>元</w:t>
            </w:r>
          </w:p>
        </w:tc>
      </w:tr>
      <w:tr w14:paraId="6752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37"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7E65B8DF">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报价要求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9BBECEE">
            <w:pPr>
              <w:spacing w:line="300" w:lineRule="auto"/>
              <w:ind w:firstLine="422" w:firstLineChars="20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eastAsia="宋体" w:cs="Times New Roman"/>
                <w:b/>
                <w:bCs/>
                <w:color w:val="auto"/>
                <w:szCs w:val="21"/>
                <w:highlight w:val="none"/>
              </w:rPr>
              <w:t>按照</w:t>
            </w:r>
            <w:r>
              <w:rPr>
                <w:rFonts w:hint="default" w:ascii="Times New Roman" w:hAnsi="Times New Roman" w:eastAsia="宋体" w:cs="Times New Roman"/>
                <w:b/>
                <w:bCs/>
                <w:color w:val="auto"/>
                <w:szCs w:val="21"/>
                <w:highlight w:val="none"/>
                <w:lang w:val="en-US" w:eastAsia="zh-CN"/>
              </w:rPr>
              <w:t>采购人最高限价（单价）</w:t>
            </w:r>
            <w:r>
              <w:rPr>
                <w:rFonts w:hint="default" w:ascii="Times New Roman" w:hAnsi="Times New Roman" w:eastAsia="宋体" w:cs="Times New Roman"/>
                <w:b/>
                <w:bCs/>
                <w:color w:val="auto"/>
                <w:szCs w:val="21"/>
                <w:highlight w:val="none"/>
              </w:rPr>
              <w:t>基础上报整体</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bCs/>
                <w:color w:val="auto"/>
                <w:szCs w:val="21"/>
                <w:highlight w:val="none"/>
                <w:lang w:val="en-US" w:eastAsia="zh-CN"/>
              </w:rPr>
              <w:t>下浮系数”（含税），并据此计算出投标总价（含税）</w:t>
            </w:r>
            <w:r>
              <w:rPr>
                <w:rFonts w:hint="default" w:ascii="Times New Roman" w:hAnsi="Times New Roman" w:eastAsia="宋体" w:cs="Times New Roman"/>
                <w:b/>
                <w:bCs/>
                <w:color w:val="auto"/>
                <w:szCs w:val="21"/>
                <w:highlight w:val="none"/>
              </w:rPr>
              <w:t>。</w:t>
            </w:r>
          </w:p>
          <w:p w14:paraId="22D6F182">
            <w:pPr>
              <w:tabs>
                <w:tab w:val="left" w:pos="180"/>
                <w:tab w:val="left" w:pos="1620"/>
              </w:tabs>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.本次报价须为人民币报价，</w:t>
            </w:r>
            <w:r>
              <w:rPr>
                <w:rFonts w:hint="default" w:ascii="Times New Roman" w:hAnsi="Times New Roman" w:eastAsia="宋体" w:cs="Times New Roman"/>
                <w:color w:val="auto"/>
                <w:szCs w:val="21"/>
                <w:highlight w:val="none"/>
              </w:rPr>
              <w:t>报价包含但不限于以下内容：</w:t>
            </w:r>
            <w:r>
              <w:rPr>
                <w:rFonts w:hint="default" w:ascii="Times New Roman" w:hAnsi="Times New Roman" w:eastAsia="宋体" w:cs="Times New Roman"/>
                <w:color w:val="auto"/>
                <w:highlight w:val="none"/>
              </w:rPr>
              <w:t>货物本身的价值、</w:t>
            </w:r>
            <w:r>
              <w:rPr>
                <w:rFonts w:hint="default" w:ascii="Times New Roman" w:hAnsi="Times New Roman" w:eastAsia="宋体" w:cs="Times New Roman"/>
                <w:color w:val="auto"/>
                <w:szCs w:val="21"/>
                <w:highlight w:val="none"/>
              </w:rPr>
              <w:t>货物运输、调试、税金、所涉及的备品备件、工具、</w:t>
            </w:r>
            <w:r>
              <w:rPr>
                <w:rFonts w:hint="default" w:ascii="Times New Roman" w:hAnsi="Times New Roman" w:eastAsia="宋体" w:cs="Times New Roman"/>
                <w:color w:val="auto"/>
                <w:highlight w:val="none"/>
              </w:rPr>
              <w:t>上述平台系统对接开发期间的</w:t>
            </w:r>
            <w:r>
              <w:rPr>
                <w:rFonts w:hint="default" w:ascii="Times New Roman" w:hAnsi="Times New Roman" w:eastAsia="宋体" w:cs="Times New Roman"/>
                <w:color w:val="auto"/>
                <w:szCs w:val="21"/>
                <w:highlight w:val="none"/>
              </w:rPr>
              <w:t>人工费及差旅费、材料、实施（含设备的运输、装卸、安装、调试、使用、软件更新升级等）、验收、技术培训及技术资料等各种费用和售后服务及其它所有成本费用的总和。</w:t>
            </w:r>
          </w:p>
        </w:tc>
      </w:tr>
      <w:tr w14:paraId="0AF56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6"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15EFBEE">
            <w:pPr>
              <w:tabs>
                <w:tab w:val="left" w:pos="180"/>
                <w:tab w:val="left" w:pos="1620"/>
              </w:tabs>
              <w:spacing w:before="168" w:beforeLines="7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结算方式及要求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top"/>
          </w:tcPr>
          <w:p w14:paraId="2FE2D281">
            <w:pPr>
              <w:tabs>
                <w:tab w:val="left" w:pos="180"/>
                <w:tab w:val="left" w:pos="1620"/>
              </w:tabs>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1.本项目无预付款，</w:t>
            </w:r>
            <w:r>
              <w:rPr>
                <w:rFonts w:hint="default" w:ascii="Times New Roman" w:hAnsi="Times New Roman" w:eastAsia="宋体" w:cs="Times New Roman"/>
                <w:color w:val="auto"/>
                <w:sz w:val="21"/>
                <w:szCs w:val="21"/>
                <w:highlight w:val="none"/>
                <w:lang w:val="en-US" w:eastAsia="zh-CN"/>
              </w:rPr>
              <w:t>按</w:t>
            </w:r>
            <w:r>
              <w:rPr>
                <w:rFonts w:hint="eastAsia" w:ascii="Times New Roman" w:hAnsi="Times New Roman" w:eastAsia="宋体" w:cs="Times New Roman"/>
                <w:color w:val="auto"/>
                <w:sz w:val="21"/>
                <w:szCs w:val="21"/>
                <w:highlight w:val="none"/>
                <w:lang w:val="en-US" w:eastAsia="zh-CN"/>
              </w:rPr>
              <w:t>自然</w:t>
            </w:r>
            <w:r>
              <w:rPr>
                <w:rFonts w:hint="default" w:ascii="Times New Roman" w:hAnsi="Times New Roman" w:eastAsia="宋体" w:cs="Times New Roman"/>
                <w:color w:val="auto"/>
                <w:sz w:val="21"/>
                <w:szCs w:val="21"/>
                <w:highlight w:val="none"/>
                <w:lang w:val="en-US" w:eastAsia="zh-CN"/>
              </w:rPr>
              <w:t>月结算，</w:t>
            </w:r>
            <w:r>
              <w:rPr>
                <w:rFonts w:hint="eastAsia" w:ascii="Times New Roman" w:hAnsi="Times New Roman" w:eastAsia="宋体" w:cs="Times New Roman"/>
                <w:color w:val="auto"/>
                <w:sz w:val="21"/>
                <w:szCs w:val="21"/>
                <w:highlight w:val="none"/>
                <w:lang w:val="en-US" w:eastAsia="zh-CN"/>
              </w:rPr>
              <w:t>根据</w:t>
            </w:r>
            <w:r>
              <w:rPr>
                <w:rFonts w:hint="default" w:ascii="Times New Roman" w:hAnsi="Times New Roman" w:eastAsia="宋体" w:cs="Times New Roman"/>
                <w:color w:val="auto"/>
                <w:szCs w:val="21"/>
                <w:highlight w:val="none"/>
              </w:rPr>
              <w:t>月度实际采购量（以签收</w:t>
            </w:r>
            <w:r>
              <w:rPr>
                <w:rFonts w:hint="eastAsia" w:ascii="Times New Roman" w:hAnsi="Times New Roman" w:eastAsia="宋体" w:cs="Times New Roman"/>
                <w:color w:val="auto"/>
                <w:szCs w:val="21"/>
                <w:highlight w:val="none"/>
                <w:lang w:val="en-US" w:eastAsia="zh-CN"/>
              </w:rPr>
              <w:t>单</w:t>
            </w:r>
            <w:r>
              <w:rPr>
                <w:rFonts w:hint="default" w:ascii="Times New Roman" w:hAnsi="Times New Roman" w:eastAsia="宋体" w:cs="Times New Roman"/>
                <w:color w:val="auto"/>
                <w:szCs w:val="21"/>
                <w:highlight w:val="none"/>
              </w:rPr>
              <w:t>为准）据实</w:t>
            </w:r>
            <w:r>
              <w:rPr>
                <w:rFonts w:hint="eastAsia" w:ascii="Times New Roman" w:hAnsi="Times New Roman" w:eastAsia="宋体" w:cs="Times New Roman"/>
                <w:color w:val="auto"/>
                <w:szCs w:val="21"/>
                <w:highlight w:val="none"/>
                <w:lang w:val="en-US" w:eastAsia="zh-CN"/>
              </w:rPr>
              <w:t>计</w:t>
            </w:r>
            <w:r>
              <w:rPr>
                <w:rFonts w:hint="default" w:ascii="Times New Roman" w:hAnsi="Times New Roman" w:eastAsia="宋体" w:cs="Times New Roman"/>
                <w:color w:val="auto"/>
                <w:szCs w:val="21"/>
                <w:highlight w:val="none"/>
              </w:rPr>
              <w:t>算。</w:t>
            </w:r>
            <w:r>
              <w:rPr>
                <w:rFonts w:hint="default" w:ascii="Times New Roman" w:hAnsi="Times New Roman" w:eastAsia="宋体" w:cs="Times New Roman"/>
                <w:color w:val="auto"/>
                <w:szCs w:val="21"/>
                <w:highlight w:val="none"/>
                <w:lang w:val="en-US" w:eastAsia="zh-CN"/>
              </w:rPr>
              <w:t>中标人</w:t>
            </w:r>
            <w:r>
              <w:rPr>
                <w:rFonts w:hint="eastAsia" w:ascii="Times New Roman" w:hAnsi="Times New Roman" w:eastAsia="宋体" w:cs="Times New Roman"/>
                <w:color w:val="auto"/>
                <w:szCs w:val="21"/>
                <w:highlight w:val="none"/>
                <w:lang w:val="en-US" w:eastAsia="zh-CN"/>
              </w:rPr>
              <w:t>应</w:t>
            </w:r>
            <w:r>
              <w:rPr>
                <w:rFonts w:hint="default" w:ascii="Times New Roman" w:hAnsi="Times New Roman" w:eastAsia="宋体" w:cs="Times New Roman"/>
                <w:color w:val="auto"/>
                <w:szCs w:val="21"/>
                <w:highlight w:val="none"/>
              </w:rPr>
              <w:t>在上一月度结束后的</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个工作日</w:t>
            </w:r>
            <w:r>
              <w:rPr>
                <w:rFonts w:hint="default" w:ascii="Times New Roman" w:hAnsi="Times New Roman" w:eastAsia="宋体" w:cs="Times New Roman"/>
                <w:color w:val="auto"/>
                <w:szCs w:val="21"/>
                <w:highlight w:val="none"/>
                <w:lang w:val="en-US" w:eastAsia="zh-CN"/>
              </w:rPr>
              <w:t>内根据</w:t>
            </w:r>
            <w:r>
              <w:rPr>
                <w:rFonts w:hint="eastAsia" w:ascii="Times New Roman" w:hAnsi="Times New Roman" w:eastAsia="宋体" w:cs="Times New Roman"/>
                <w:color w:val="auto"/>
                <w:szCs w:val="21"/>
                <w:highlight w:val="none"/>
                <w:lang w:val="en-US" w:eastAsia="zh-CN"/>
              </w:rPr>
              <w:t>上月</w:t>
            </w:r>
            <w:r>
              <w:rPr>
                <w:rFonts w:hint="default" w:ascii="Times New Roman" w:hAnsi="Times New Roman" w:eastAsia="宋体" w:cs="Times New Roman"/>
                <w:color w:val="auto"/>
                <w:szCs w:val="21"/>
                <w:highlight w:val="none"/>
                <w:lang w:val="en-US" w:eastAsia="zh-CN"/>
              </w:rPr>
              <w:t>月度实际采购量</w:t>
            </w:r>
            <w:r>
              <w:rPr>
                <w:rFonts w:hint="eastAsia" w:ascii="Times New Roman" w:hAnsi="Times New Roman" w:eastAsia="宋体" w:cs="Times New Roman"/>
                <w:color w:val="auto"/>
                <w:szCs w:val="21"/>
                <w:highlight w:val="none"/>
                <w:lang w:val="en-US" w:eastAsia="zh-CN"/>
              </w:rPr>
              <w:t>计算出实际货款金额，并</w:t>
            </w:r>
            <w:r>
              <w:rPr>
                <w:rFonts w:hint="default" w:ascii="Times New Roman" w:hAnsi="Times New Roman" w:eastAsia="宋体" w:cs="Times New Roman"/>
                <w:color w:val="auto"/>
                <w:szCs w:val="21"/>
                <w:highlight w:val="none"/>
                <w:lang w:val="en-US" w:eastAsia="zh-CN"/>
              </w:rPr>
              <w:t>开具等额有效的增值税专用发票及相关票据；采购人收到有效的增值税专用发票</w:t>
            </w:r>
            <w:r>
              <w:rPr>
                <w:rFonts w:hint="eastAsia" w:ascii="Times New Roman" w:hAnsi="Times New Roman" w:eastAsia="宋体" w:cs="Times New Roman"/>
                <w:color w:val="auto"/>
                <w:szCs w:val="21"/>
                <w:highlight w:val="none"/>
                <w:lang w:val="en-US" w:eastAsia="zh-CN"/>
              </w:rPr>
              <w:t>及</w:t>
            </w:r>
            <w:r>
              <w:rPr>
                <w:rFonts w:hint="default" w:ascii="Times New Roman" w:hAnsi="Times New Roman" w:eastAsia="宋体" w:cs="Times New Roman"/>
                <w:color w:val="auto"/>
                <w:szCs w:val="21"/>
                <w:highlight w:val="none"/>
                <w:lang w:val="en-US" w:eastAsia="zh-CN"/>
              </w:rPr>
              <w:t>相关票据</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确认无误</w:t>
            </w:r>
            <w:r>
              <w:rPr>
                <w:rFonts w:hint="eastAsia" w:ascii="Times New Roman" w:hAnsi="Times New Roman" w:eastAsia="宋体" w:cs="Times New Roman"/>
                <w:color w:val="auto"/>
                <w:szCs w:val="21"/>
                <w:highlight w:val="none"/>
                <w:lang w:val="en-US" w:eastAsia="zh-CN"/>
              </w:rPr>
              <w:t>并</w:t>
            </w:r>
            <w:r>
              <w:rPr>
                <w:rFonts w:hint="default" w:ascii="Times New Roman" w:hAnsi="Times New Roman" w:eastAsia="宋体" w:cs="Times New Roman"/>
                <w:color w:val="auto"/>
                <w:szCs w:val="21"/>
                <w:highlight w:val="none"/>
                <w:lang w:val="en-US" w:eastAsia="zh-CN"/>
              </w:rPr>
              <w:t>完成付款审批流程后10个工作日支付</w:t>
            </w:r>
            <w:r>
              <w:rPr>
                <w:rFonts w:hint="eastAsia" w:ascii="Times New Roman" w:hAnsi="Times New Roman" w:eastAsia="宋体" w:cs="Times New Roman"/>
                <w:color w:val="auto"/>
                <w:szCs w:val="21"/>
                <w:highlight w:val="none"/>
                <w:lang w:val="en-US" w:eastAsia="zh-CN"/>
              </w:rPr>
              <w:t>上月月度</w:t>
            </w:r>
            <w:r>
              <w:rPr>
                <w:rFonts w:hint="default" w:ascii="Times New Roman" w:hAnsi="Times New Roman" w:eastAsia="宋体" w:cs="Times New Roman"/>
                <w:color w:val="auto"/>
                <w:szCs w:val="21"/>
                <w:highlight w:val="none"/>
                <w:lang w:val="en-US" w:eastAsia="zh-CN"/>
              </w:rPr>
              <w:t>货款</w:t>
            </w:r>
            <w:r>
              <w:rPr>
                <w:rFonts w:hint="default" w:ascii="Times New Roman" w:hAnsi="Times New Roman" w:eastAsia="宋体" w:cs="Times New Roman"/>
                <w:color w:val="auto"/>
                <w:szCs w:val="21"/>
                <w:highlight w:val="none"/>
              </w:rPr>
              <w:t>。</w:t>
            </w:r>
          </w:p>
          <w:p w14:paraId="0F92682D">
            <w:pPr>
              <w:spacing w:line="300" w:lineRule="auto"/>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lang w:val="en-US" w:eastAsia="zh-CN"/>
              </w:rPr>
              <w:t>2.</w:t>
            </w:r>
            <w:r>
              <w:rPr>
                <w:rFonts w:hint="default" w:ascii="Times New Roman" w:hAnsi="Times New Roman" w:eastAsia="宋体" w:cs="Times New Roman"/>
                <w:b/>
                <w:bCs/>
                <w:color w:val="auto"/>
                <w:szCs w:val="21"/>
                <w:highlight w:val="none"/>
              </w:rPr>
              <w:t xml:space="preserve">每月结算费用=∑ 每月单品实际签收数量 × 该产品最高控制单价 × </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1 - 中标</w:t>
            </w:r>
            <w:r>
              <w:rPr>
                <w:rFonts w:hint="default" w:ascii="Times New Roman" w:hAnsi="Times New Roman" w:eastAsia="宋体" w:cs="Times New Roman"/>
                <w:b/>
                <w:bCs/>
                <w:color w:val="auto"/>
                <w:szCs w:val="21"/>
                <w:highlight w:val="none"/>
                <w:lang w:eastAsia="zh-CN"/>
              </w:rPr>
              <w:t>下浮系数）</w:t>
            </w:r>
            <w:r>
              <w:rPr>
                <w:rFonts w:hint="default" w:ascii="Times New Roman" w:hAnsi="Times New Roman" w:eastAsia="宋体" w:cs="Times New Roman"/>
                <w:b/>
                <w:bCs/>
                <w:color w:val="auto"/>
                <w:kern w:val="0"/>
                <w:szCs w:val="21"/>
                <w:highlight w:val="none"/>
              </w:rPr>
              <w:t>。</w:t>
            </w:r>
          </w:p>
        </w:tc>
      </w:tr>
      <w:tr w14:paraId="060C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5F7CC076">
            <w:pPr>
              <w:tabs>
                <w:tab w:val="left" w:pos="180"/>
                <w:tab w:val="left" w:pos="1620"/>
              </w:tabs>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货品交付及运输</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1D820CC6">
            <w:pPr>
              <w:spacing w:line="300" w:lineRule="auto"/>
              <w:ind w:firstLine="420" w:firstLineChars="200"/>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highlight w:val="none"/>
              </w:rPr>
              <w:t>送货时间要求：</w:t>
            </w:r>
            <w:r>
              <w:rPr>
                <w:rFonts w:hint="eastAsia" w:cs="Times New Roman"/>
                <w:bCs/>
                <w:color w:val="auto"/>
                <w:szCs w:val="21"/>
                <w:highlight w:val="none"/>
                <w:lang w:eastAsia="zh-CN"/>
              </w:rPr>
              <w:t>常备库存</w:t>
            </w:r>
            <w:r>
              <w:rPr>
                <w:rFonts w:hint="eastAsia" w:cs="Times New Roman"/>
                <w:bCs/>
                <w:color w:val="auto"/>
                <w:szCs w:val="21"/>
                <w:highlight w:val="none"/>
                <w:lang w:val="en-US" w:eastAsia="zh-CN"/>
              </w:rPr>
              <w:t>商</w:t>
            </w:r>
            <w:r>
              <w:rPr>
                <w:rFonts w:hint="eastAsia" w:cs="Times New Roman"/>
                <w:bCs/>
                <w:color w:val="auto"/>
                <w:szCs w:val="21"/>
                <w:highlight w:val="none"/>
                <w:lang w:eastAsia="zh-CN"/>
              </w:rPr>
              <w:t>品（</w:t>
            </w:r>
            <w:r>
              <w:rPr>
                <w:rFonts w:hint="eastAsia" w:cs="Times New Roman"/>
                <w:bCs/>
                <w:color w:val="auto"/>
                <w:szCs w:val="21"/>
                <w:highlight w:val="none"/>
                <w:lang w:val="en-US" w:eastAsia="zh-CN"/>
              </w:rPr>
              <w:t>标注“</w:t>
            </w:r>
            <w:r>
              <w:rPr>
                <w:rFonts w:hint="default" w:ascii="Times New Roman" w:hAnsi="Times New Roman" w:eastAsia="宋体" w:cs="Times New Roman"/>
                <w:b w:val="0"/>
                <w:bCs/>
                <w:color w:val="auto"/>
                <w:kern w:val="0"/>
                <w:szCs w:val="21"/>
                <w:highlight w:val="none"/>
                <w:lang w:val="en-US" w:eastAsia="zh-CN"/>
              </w:rPr>
              <w:t>◎</w:t>
            </w:r>
            <w:r>
              <w:rPr>
                <w:rFonts w:hint="eastAsia" w:cs="Times New Roman"/>
                <w:bCs/>
                <w:color w:val="auto"/>
                <w:szCs w:val="21"/>
                <w:highlight w:val="none"/>
                <w:lang w:val="en-US" w:eastAsia="zh-CN"/>
              </w:rPr>
              <w:t>”的商品</w:t>
            </w:r>
            <w:r>
              <w:rPr>
                <w:rFonts w:hint="eastAsia" w:cs="Times New Roman"/>
                <w:bCs/>
                <w:color w:val="auto"/>
                <w:szCs w:val="21"/>
                <w:highlight w:val="none"/>
                <w:lang w:eastAsia="zh-CN"/>
              </w:rPr>
              <w:t>）</w:t>
            </w:r>
            <w:r>
              <w:rPr>
                <w:rFonts w:hint="eastAsia" w:ascii="Times New Roman" w:hAnsi="Times New Roman" w:eastAsia="宋体" w:cs="Times New Roman"/>
                <w:color w:val="auto"/>
                <w:highlight w:val="none"/>
                <w:lang w:val="en-US" w:eastAsia="zh-CN"/>
              </w:rPr>
              <w:t>的</w:t>
            </w:r>
            <w:r>
              <w:rPr>
                <w:rFonts w:hint="default" w:ascii="Times New Roman" w:hAnsi="Times New Roman" w:eastAsia="宋体" w:cs="Times New Roman"/>
                <w:color w:val="auto"/>
                <w:highlight w:val="none"/>
              </w:rPr>
              <w:t>订单须在24小时内送达；无库存产品订单可在72小时内送达；定制类货物可在7</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自然日</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天内送达</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库存应急物品或紧急订单送达时间为4小时</w:t>
            </w:r>
            <w:r>
              <w:rPr>
                <w:rFonts w:hint="default" w:ascii="Times New Roman" w:hAnsi="Times New Roman" w:eastAsia="宋体" w:cs="Times New Roman"/>
                <w:color w:val="auto"/>
                <w:highlight w:val="none"/>
                <w:lang w:val="en-US" w:eastAsia="zh-CN"/>
              </w:rPr>
              <w:t>，无库存应急物品应立即告知采购人，采购人可另行采购</w:t>
            </w:r>
            <w:r>
              <w:rPr>
                <w:rFonts w:hint="default" w:ascii="Times New Roman" w:hAnsi="Times New Roman" w:eastAsia="宋体" w:cs="Times New Roman"/>
                <w:color w:val="auto"/>
                <w:highlight w:val="none"/>
              </w:rPr>
              <w:t>。</w:t>
            </w:r>
          </w:p>
          <w:p w14:paraId="7962B3BF">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交货地点及收货人：以采购人在</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平台上提交的采购订单所载明的收货地址信息为准。</w:t>
            </w:r>
            <w:r>
              <w:rPr>
                <w:rFonts w:hint="default" w:ascii="Times New Roman" w:hAnsi="Times New Roman" w:eastAsia="宋体" w:cs="Times New Roman"/>
                <w:color w:val="auto"/>
                <w:highlight w:val="none"/>
              </w:rPr>
              <w:t>送货时需提供送货清单，由</w:t>
            </w:r>
            <w:r>
              <w:rPr>
                <w:rFonts w:hint="eastAsia" w:ascii="Times New Roman" w:hAnsi="Times New Roman" w:eastAsia="宋体" w:cs="Times New Roman"/>
                <w:color w:val="auto"/>
                <w:highlight w:val="none"/>
                <w:lang w:val="en-US" w:eastAsia="zh-CN"/>
              </w:rPr>
              <w:t>采购人</w:t>
            </w:r>
            <w:r>
              <w:rPr>
                <w:rFonts w:hint="default" w:ascii="Times New Roman" w:hAnsi="Times New Roman" w:eastAsia="宋体" w:cs="Times New Roman"/>
                <w:color w:val="auto"/>
                <w:highlight w:val="none"/>
              </w:rPr>
              <w:t>下单科室负责签收</w:t>
            </w:r>
            <w:r>
              <w:rPr>
                <w:rFonts w:hint="eastAsia" w:ascii="Times New Roman" w:hAnsi="Times New Roman" w:eastAsia="宋体" w:cs="Times New Roman"/>
                <w:color w:val="auto"/>
                <w:highlight w:val="none"/>
                <w:lang w:eastAsia="zh-CN"/>
              </w:rPr>
              <w:t>。</w:t>
            </w:r>
          </w:p>
        </w:tc>
      </w:tr>
      <w:tr w14:paraId="63F74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0630E04A">
            <w:pPr>
              <w:tabs>
                <w:tab w:val="left" w:pos="180"/>
                <w:tab w:val="left" w:pos="1620"/>
              </w:tabs>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货物验收及售后质量保证</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16FADE40">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采购人</w:t>
            </w:r>
            <w:r>
              <w:rPr>
                <w:rFonts w:hint="default" w:ascii="Times New Roman" w:hAnsi="Times New Roman" w:eastAsia="宋体" w:cs="Times New Roman"/>
                <w:color w:val="auto"/>
                <w:szCs w:val="21"/>
                <w:highlight w:val="none"/>
                <w:lang w:val="en-US" w:eastAsia="zh-CN"/>
              </w:rPr>
              <w:t>（申购部门）</w:t>
            </w:r>
            <w:r>
              <w:rPr>
                <w:rFonts w:hint="default" w:ascii="Times New Roman" w:hAnsi="Times New Roman" w:eastAsia="宋体" w:cs="Times New Roman"/>
                <w:color w:val="auto"/>
                <w:szCs w:val="21"/>
                <w:highlight w:val="none"/>
              </w:rPr>
              <w:t>应当场对货物品类、规格、型号、数量</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货物表面</w:t>
            </w:r>
            <w:r>
              <w:rPr>
                <w:rFonts w:hint="default" w:ascii="Times New Roman" w:hAnsi="Times New Roman" w:eastAsia="宋体" w:cs="Times New Roman"/>
                <w:color w:val="auto"/>
                <w:szCs w:val="21"/>
                <w:highlight w:val="none"/>
                <w:lang w:val="en-US" w:eastAsia="zh-CN"/>
              </w:rPr>
              <w:t>及</w:t>
            </w:r>
            <w:r>
              <w:rPr>
                <w:rFonts w:hint="default" w:ascii="Times New Roman" w:hAnsi="Times New Roman" w:eastAsia="宋体" w:cs="Times New Roman"/>
                <w:color w:val="auto"/>
                <w:szCs w:val="21"/>
                <w:highlight w:val="none"/>
              </w:rPr>
              <w:t>外包装等状况进行验收</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并由申购部门的领料人及负责人共同签收确认</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中标人必须按采购人的申购单配送，若发现中标人弄虚作假（包括但不限于配送数量不符合等的），采购人有权单方面解除合同，并处罚中标人贰万元。</w:t>
            </w:r>
            <w:r>
              <w:rPr>
                <w:rFonts w:hint="default" w:ascii="Times New Roman" w:hAnsi="Times New Roman" w:eastAsia="宋体" w:cs="Times New Roman"/>
                <w:color w:val="auto"/>
                <w:szCs w:val="21"/>
                <w:highlight w:val="none"/>
              </w:rPr>
              <w:t>如采购人对货物质量有异议，应在</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日内告知给</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根据实际情况及时处理。如采购人签收货物订单显示完成后</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日内未提出异议，视为表面验收合格，但不视为对货物质量的认可，如该批货物后续产生任何质量问题，均由</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承担。</w:t>
            </w:r>
          </w:p>
          <w:p w14:paraId="032DAF0C">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要确保所供货品质量符合国家标准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地区及行业相关标准</w:t>
            </w:r>
            <w:r>
              <w:rPr>
                <w:rFonts w:hint="default" w:ascii="Times New Roman" w:hAnsi="Times New Roman" w:eastAsia="宋体" w:cs="Times New Roman"/>
                <w:color w:val="auto"/>
                <w:szCs w:val="21"/>
                <w:highlight w:val="none"/>
              </w:rPr>
              <w:t>；应符合通用标准或符合合同目的的特定标准执行。采购人对货品质量有异议的，可以向</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提出质疑，</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应耐心查实和更换。</w:t>
            </w:r>
          </w:p>
          <w:p w14:paraId="0D25539A">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若在收、交货过程中出现质量及运输损坏等问题，</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应给予无理由退、换货，同时承担所发生的相应费用。</w:t>
            </w:r>
          </w:p>
          <w:p w14:paraId="22F2CE70">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若在使用过程中，采购人发现产品有质量问题的，则根据</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承诺的服务“三包”及其他售后服务承诺进行维保和保修。在国家规定的质保期内，应由</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全权负责，进行维修或退、换货处理。质保期外的，则由</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负责与制造厂商沟通、联系，协助处理维修等工作。</w:t>
            </w:r>
          </w:p>
          <w:p w14:paraId="7E94C6D1">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5.中标人</w:t>
            </w:r>
            <w:r>
              <w:rPr>
                <w:rFonts w:hint="default" w:ascii="Times New Roman" w:hAnsi="Times New Roman" w:eastAsia="宋体" w:cs="Times New Roman"/>
                <w:color w:val="auto"/>
                <w:szCs w:val="21"/>
                <w:highlight w:val="none"/>
              </w:rPr>
              <w:t>应提供专门的客服团队，向采购人提供</w:t>
            </w:r>
            <w:r>
              <w:rPr>
                <w:rFonts w:hint="eastAsia" w:ascii="宋体" w:hAnsi="宋体"/>
                <w:color w:val="auto"/>
                <w:szCs w:val="21"/>
                <w:highlight w:val="none"/>
              </w:rPr>
              <w:t>7</w:t>
            </w:r>
            <w:r>
              <w:rPr>
                <w:rFonts w:hint="default" w:ascii="Arial" w:hAnsi="Arial" w:cs="Arial"/>
                <w:color w:val="auto"/>
                <w:szCs w:val="21"/>
                <w:highlight w:val="none"/>
              </w:rPr>
              <w:t>×</w:t>
            </w:r>
            <w:r>
              <w:rPr>
                <w:rFonts w:hint="eastAsia" w:ascii="宋体" w:hAnsi="宋体"/>
                <w:color w:val="auto"/>
                <w:szCs w:val="21"/>
                <w:highlight w:val="none"/>
              </w:rPr>
              <w:t>24小时全天的</w:t>
            </w:r>
            <w:r>
              <w:rPr>
                <w:rFonts w:hint="default" w:ascii="Times New Roman" w:hAnsi="Times New Roman" w:eastAsia="宋体" w:cs="Times New Roman"/>
                <w:color w:val="auto"/>
                <w:szCs w:val="21"/>
                <w:highlight w:val="none"/>
              </w:rPr>
              <w:t>售前、售后、订单查询等服务。</w:t>
            </w:r>
          </w:p>
          <w:p w14:paraId="1ED4859A">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应随货品提供产品质量合格证书、试验报告、保修卡（单）、使用说明书等随货有关资料、严禁提供假、冒、伪、劣和以次充好的产品。</w:t>
            </w:r>
          </w:p>
        </w:tc>
      </w:tr>
      <w:tr w14:paraId="3758A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2524741D">
            <w:pPr>
              <w:tabs>
                <w:tab w:val="left" w:pos="180"/>
                <w:tab w:val="left" w:pos="1620"/>
              </w:tabs>
              <w:spacing w:line="30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知识产权</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38B22A55">
            <w:pPr>
              <w:spacing w:line="300" w:lineRule="auto"/>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rPr>
              <w:t>提供给采购人的任何产品或服务享有合法权利，不侵犯任何第三方的知识产权等权益（包括但不限于商标权、专利权、版权、著作权，不便申请专利的技术秘密和商业秘密等权利），否则，由</w:t>
            </w: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rPr>
              <w:t>独自承担全部责任，如果采购人因此而遭受任何损失，</w:t>
            </w: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rPr>
              <w:t>应赔偿采购人由此遭受的任何花费、赔偿或损失。</w:t>
            </w:r>
          </w:p>
        </w:tc>
      </w:tr>
      <w:tr w14:paraId="376A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4A26D05E">
            <w:pPr>
              <w:tabs>
                <w:tab w:val="left" w:pos="180"/>
                <w:tab w:val="left" w:pos="1620"/>
              </w:tabs>
              <w:spacing w:line="30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履约保证金</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A1C91A1">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1.本项目签订合同前，</w:t>
            </w:r>
            <w:r>
              <w:rPr>
                <w:rFonts w:hint="default" w:ascii="Times New Roman" w:hAnsi="Times New Roman" w:eastAsia="宋体" w:cs="Times New Roman"/>
                <w:color w:val="auto"/>
                <w:szCs w:val="21"/>
                <w:highlight w:val="none"/>
                <w:lang w:val="en-US" w:eastAsia="zh-CN"/>
              </w:rPr>
              <w:t>中标人</w:t>
            </w:r>
            <w:r>
              <w:rPr>
                <w:rFonts w:hint="default" w:ascii="Times New Roman" w:hAnsi="Times New Roman" w:eastAsia="宋体" w:cs="Times New Roman"/>
                <w:color w:val="auto"/>
                <w:szCs w:val="21"/>
                <w:highlight w:val="none"/>
              </w:rPr>
              <w:t>按</w:t>
            </w:r>
            <w:r>
              <w:rPr>
                <w:rFonts w:hint="eastAsia" w:cs="Times New Roman"/>
                <w:color w:val="auto"/>
                <w:szCs w:val="21"/>
                <w:highlight w:val="none"/>
                <w:lang w:val="en-US" w:eastAsia="zh-CN"/>
              </w:rPr>
              <w:t>中标</w:t>
            </w:r>
            <w:r>
              <w:rPr>
                <w:rFonts w:hint="default" w:ascii="Times New Roman" w:hAnsi="Times New Roman" w:eastAsia="宋体" w:cs="Times New Roman"/>
                <w:color w:val="auto"/>
                <w:szCs w:val="21"/>
                <w:highlight w:val="none"/>
              </w:rPr>
              <w:t>金额</w:t>
            </w:r>
            <w:r>
              <w:rPr>
                <w:rFonts w:hint="eastAsia" w:ascii="宋体" w:hAnsi="宋体"/>
                <w:color w:val="auto"/>
                <w:highlight w:val="none"/>
              </w:rPr>
              <w:t>【</w:t>
            </w:r>
            <w:r>
              <w:rPr>
                <w:rFonts w:hint="eastAsia" w:ascii="宋体" w:hAnsi="宋体"/>
                <w:color w:val="auto"/>
                <w:highlight w:val="none"/>
                <w:lang w:val="en-US" w:eastAsia="zh-CN"/>
              </w:rPr>
              <w:t>最高限价金额</w:t>
            </w: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b w:val="0"/>
                <w:bCs w:val="0"/>
                <w:color w:val="auto"/>
                <w:sz w:val="21"/>
                <w:szCs w:val="21"/>
                <w:highlight w:val="none"/>
              </w:rPr>
              <w:t>下浮系数</w:t>
            </w:r>
            <w:r>
              <w:rPr>
                <w:rFonts w:hint="eastAsia" w:ascii="宋体" w:hAnsi="宋体"/>
                <w:color w:val="auto"/>
                <w:highlight w:val="none"/>
              </w:rPr>
              <w:t>）】</w:t>
            </w:r>
            <w:r>
              <w:rPr>
                <w:rFonts w:hint="default" w:ascii="Times New Roman" w:hAnsi="Times New Roman" w:eastAsia="宋体" w:cs="Times New Roman"/>
                <w:color w:val="auto"/>
                <w:szCs w:val="21"/>
                <w:highlight w:val="none"/>
              </w:rPr>
              <w:t>的5%向采购人支付履约保证金（中小企业缴纳数额为</w:t>
            </w:r>
            <w:r>
              <w:rPr>
                <w:rFonts w:hint="eastAsia" w:cs="Times New Roman"/>
                <w:color w:val="auto"/>
                <w:szCs w:val="21"/>
                <w:highlight w:val="none"/>
                <w:lang w:val="en-US" w:eastAsia="zh-CN"/>
              </w:rPr>
              <w:t>中标</w:t>
            </w:r>
            <w:r>
              <w:rPr>
                <w:rFonts w:hint="default" w:ascii="Times New Roman" w:hAnsi="Times New Roman" w:eastAsia="宋体" w:cs="Times New Roman"/>
                <w:color w:val="auto"/>
                <w:szCs w:val="21"/>
                <w:highlight w:val="none"/>
              </w:rPr>
              <w:t>金额</w:t>
            </w:r>
            <w:r>
              <w:rPr>
                <w:rFonts w:hint="eastAsia" w:ascii="宋体" w:hAnsi="宋体"/>
                <w:color w:val="auto"/>
                <w:highlight w:val="none"/>
              </w:rPr>
              <w:t>【</w:t>
            </w:r>
            <w:r>
              <w:rPr>
                <w:rFonts w:hint="eastAsia" w:ascii="宋体" w:hAnsi="宋体"/>
                <w:color w:val="auto"/>
                <w:highlight w:val="none"/>
                <w:lang w:val="en-US" w:eastAsia="zh-CN"/>
              </w:rPr>
              <w:t>最高限价金额</w:t>
            </w: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b w:val="0"/>
                <w:bCs w:val="0"/>
                <w:color w:val="auto"/>
                <w:sz w:val="21"/>
                <w:szCs w:val="21"/>
                <w:highlight w:val="none"/>
              </w:rPr>
              <w:t>下浮系数</w:t>
            </w:r>
            <w:r>
              <w:rPr>
                <w:rFonts w:hint="eastAsia" w:ascii="宋体" w:hAnsi="宋体"/>
                <w:color w:val="auto"/>
                <w:highlight w:val="none"/>
              </w:rPr>
              <w:t>）】</w:t>
            </w:r>
            <w:r>
              <w:rPr>
                <w:rFonts w:hint="default" w:ascii="Times New Roman" w:hAnsi="Times New Roman" w:eastAsia="宋体" w:cs="Times New Roman"/>
                <w:color w:val="auto"/>
                <w:szCs w:val="21"/>
                <w:highlight w:val="none"/>
              </w:rPr>
              <w:t>的2%）。</w:t>
            </w:r>
          </w:p>
          <w:p w14:paraId="5AC12D86">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2.履约保证金递交方式：转账或电汇形式或政府采购规定允许的其它方式。</w:t>
            </w:r>
          </w:p>
          <w:p w14:paraId="109153E4">
            <w:pPr>
              <w:spacing w:line="340" w:lineRule="exact"/>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3.履约保证金退付方式、时间及条件：本项目服务期满，经双方验收合格，</w:t>
            </w:r>
            <w:r>
              <w:rPr>
                <w:rFonts w:hint="eastAsia" w:cs="Times New Roman"/>
                <w:color w:val="auto"/>
                <w:szCs w:val="21"/>
                <w:highlight w:val="none"/>
                <w:lang w:val="en-US" w:eastAsia="zh-CN"/>
              </w:rPr>
              <w:t>中标</w:t>
            </w:r>
            <w:r>
              <w:rPr>
                <w:rFonts w:hint="default" w:ascii="Times New Roman" w:hAnsi="Times New Roman" w:eastAsia="宋体" w:cs="Times New Roman"/>
                <w:color w:val="auto"/>
                <w:szCs w:val="21"/>
                <w:highlight w:val="none"/>
                <w:lang w:val="en-US" w:eastAsia="zh-CN"/>
              </w:rPr>
              <w:t>供应商</w:t>
            </w:r>
            <w:r>
              <w:rPr>
                <w:rFonts w:hint="default" w:ascii="Times New Roman" w:hAnsi="Times New Roman" w:eastAsia="宋体" w:cs="Times New Roman"/>
                <w:color w:val="auto"/>
                <w:szCs w:val="21"/>
                <w:highlight w:val="none"/>
              </w:rPr>
              <w:t>向采购人申请办理履约保证金退还手续后，采购人将履约保证金退回到</w:t>
            </w:r>
            <w:r>
              <w:rPr>
                <w:rFonts w:hint="eastAsia" w:ascii="宋体" w:hAnsi="宋体" w:cs="宋体"/>
                <w:color w:val="auto"/>
                <w:szCs w:val="21"/>
                <w:highlight w:val="none"/>
                <w:lang w:val="en-US" w:eastAsia="zh-CN"/>
              </w:rPr>
              <w:t>中标</w:t>
            </w:r>
            <w:r>
              <w:rPr>
                <w:rFonts w:hint="default" w:ascii="Times New Roman" w:hAnsi="Times New Roman" w:eastAsia="宋体" w:cs="Times New Roman"/>
                <w:color w:val="auto"/>
                <w:szCs w:val="21"/>
                <w:highlight w:val="none"/>
              </w:rPr>
              <w:t>供应商账户（不计利息）。</w:t>
            </w:r>
            <w:r>
              <w:rPr>
                <w:rFonts w:hint="default" w:ascii="Times New Roman" w:hAnsi="Times New Roman" w:eastAsia="宋体" w:cs="Times New Roman"/>
                <w:color w:val="auto"/>
                <w:szCs w:val="21"/>
                <w:highlight w:val="none"/>
                <w:lang w:val="en-US" w:eastAsia="zh-CN"/>
              </w:rPr>
              <w:t>本合同履行过程中，</w:t>
            </w:r>
            <w:r>
              <w:rPr>
                <w:rFonts w:hint="eastAsia" w:cs="Times New Roman"/>
                <w:color w:val="auto"/>
                <w:szCs w:val="21"/>
                <w:highlight w:val="none"/>
                <w:lang w:val="en-US" w:eastAsia="zh-CN"/>
              </w:rPr>
              <w:t>中标人</w:t>
            </w:r>
            <w:r>
              <w:rPr>
                <w:rFonts w:hint="default" w:ascii="Times New Roman" w:hAnsi="Times New Roman" w:eastAsia="宋体" w:cs="Times New Roman"/>
                <w:color w:val="auto"/>
                <w:szCs w:val="21"/>
                <w:highlight w:val="none"/>
                <w:lang w:val="en-US" w:eastAsia="zh-CN"/>
              </w:rPr>
              <w:t>存在违约的，采购人有权从履约保证金中先行扣除按本合同约定</w:t>
            </w:r>
            <w:r>
              <w:rPr>
                <w:rFonts w:hint="eastAsia" w:cs="Times New Roman"/>
                <w:color w:val="auto"/>
                <w:szCs w:val="21"/>
                <w:highlight w:val="none"/>
                <w:lang w:val="en-US" w:eastAsia="zh-CN"/>
              </w:rPr>
              <w:t>中标人</w:t>
            </w:r>
            <w:r>
              <w:rPr>
                <w:rFonts w:hint="default" w:ascii="Times New Roman" w:hAnsi="Times New Roman" w:eastAsia="宋体" w:cs="Times New Roman"/>
                <w:color w:val="auto"/>
                <w:szCs w:val="21"/>
                <w:highlight w:val="none"/>
                <w:lang w:val="en-US" w:eastAsia="zh-CN"/>
              </w:rPr>
              <w:t>应付款项，不足部分由</w:t>
            </w:r>
            <w:r>
              <w:rPr>
                <w:rFonts w:hint="eastAsia" w:cs="Times New Roman"/>
                <w:color w:val="auto"/>
                <w:szCs w:val="21"/>
                <w:highlight w:val="none"/>
                <w:lang w:val="en-US" w:eastAsia="zh-CN"/>
              </w:rPr>
              <w:t>中标人</w:t>
            </w:r>
            <w:r>
              <w:rPr>
                <w:rFonts w:hint="default" w:ascii="Times New Roman" w:hAnsi="Times New Roman" w:eastAsia="宋体" w:cs="Times New Roman"/>
                <w:color w:val="auto"/>
                <w:szCs w:val="21"/>
                <w:highlight w:val="none"/>
                <w:lang w:val="en-US" w:eastAsia="zh-CN"/>
              </w:rPr>
              <w:t>另行支付，采购人直接从履约保证金中扣除按本合同约定</w:t>
            </w:r>
            <w:r>
              <w:rPr>
                <w:rFonts w:hint="eastAsia" w:cs="Times New Roman"/>
                <w:color w:val="auto"/>
                <w:szCs w:val="21"/>
                <w:highlight w:val="none"/>
                <w:lang w:val="en-US" w:eastAsia="zh-CN"/>
              </w:rPr>
              <w:t>中标人</w:t>
            </w:r>
            <w:r>
              <w:rPr>
                <w:rFonts w:hint="default" w:ascii="Times New Roman" w:hAnsi="Times New Roman" w:eastAsia="宋体" w:cs="Times New Roman"/>
                <w:color w:val="auto"/>
                <w:szCs w:val="21"/>
                <w:highlight w:val="none"/>
                <w:lang w:val="en-US" w:eastAsia="zh-CN"/>
              </w:rPr>
              <w:t>应付款项的，</w:t>
            </w:r>
            <w:r>
              <w:rPr>
                <w:rFonts w:hint="eastAsia" w:cs="Times New Roman"/>
                <w:color w:val="auto"/>
                <w:szCs w:val="21"/>
                <w:highlight w:val="none"/>
                <w:lang w:val="en-US" w:eastAsia="zh-CN"/>
              </w:rPr>
              <w:t>中标人</w:t>
            </w:r>
            <w:r>
              <w:rPr>
                <w:rFonts w:hint="default" w:ascii="Times New Roman" w:hAnsi="Times New Roman" w:eastAsia="宋体" w:cs="Times New Roman"/>
                <w:color w:val="auto"/>
                <w:szCs w:val="21"/>
                <w:highlight w:val="none"/>
                <w:lang w:val="en-US" w:eastAsia="zh-CN"/>
              </w:rPr>
              <w:t>应于接到采购人补足履约保证金通知之日起 3 个工作日内补足。</w:t>
            </w:r>
          </w:p>
          <w:p w14:paraId="283553FD">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4.采购人收取履约保证金账户：</w:t>
            </w:r>
          </w:p>
          <w:p w14:paraId="66200173">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开户名称：广西医科大学附属肿瘤医院</w:t>
            </w:r>
          </w:p>
          <w:p w14:paraId="32240599">
            <w:pPr>
              <w:spacing w:line="3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开户银行：中国银行南宁市医科大支行</w:t>
            </w:r>
          </w:p>
          <w:p w14:paraId="272ADEE0">
            <w:pPr>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账    号：619759083458</w:t>
            </w:r>
          </w:p>
        </w:tc>
      </w:tr>
      <w:tr w14:paraId="05330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1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629D54EA">
            <w:pPr>
              <w:tabs>
                <w:tab w:val="left" w:pos="180"/>
                <w:tab w:val="left" w:pos="1620"/>
              </w:tabs>
              <w:spacing w:line="30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三、其他要求</w:t>
            </w:r>
          </w:p>
        </w:tc>
      </w:tr>
      <w:tr w14:paraId="68134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0500B14">
            <w:pPr>
              <w:keepNext w:val="0"/>
              <w:keepLines w:val="0"/>
              <w:widowControl/>
              <w:suppressLineNumbers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进口产品说明</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96827BB">
            <w:pPr>
              <w:keepNext w:val="0"/>
              <w:keepLines w:val="0"/>
              <w:widowControl/>
              <w:suppressLineNumbers w:val="0"/>
              <w:spacing w:line="30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本项目货物不接受进口产品（即通过中国海关报关验放进入中国境内且产自关境外的产品）参与投标，</w:t>
            </w:r>
            <w:r>
              <w:rPr>
                <w:rFonts w:hint="default" w:ascii="Times New Roman" w:hAnsi="Times New Roman" w:eastAsia="宋体" w:cs="Times New Roman"/>
                <w:b/>
                <w:bCs/>
                <w:color w:val="auto"/>
                <w:kern w:val="0"/>
                <w:sz w:val="21"/>
                <w:szCs w:val="21"/>
                <w:highlight w:val="none"/>
                <w:lang w:val="en-US" w:eastAsia="zh-CN" w:bidi="ar"/>
              </w:rPr>
              <w:t>如有进口产品参与投标的作无</w:t>
            </w:r>
            <w:r>
              <w:rPr>
                <w:rFonts w:hint="eastAsia" w:ascii="Times New Roman" w:hAnsi="Times New Roman" w:eastAsia="宋体" w:cs="Times New Roman"/>
                <w:b/>
                <w:bCs/>
                <w:color w:val="auto"/>
                <w:kern w:val="0"/>
                <w:sz w:val="21"/>
                <w:szCs w:val="21"/>
                <w:highlight w:val="none"/>
                <w:lang w:val="en-US" w:eastAsia="zh-CN" w:bidi="ar"/>
              </w:rPr>
              <w:t>效投</w:t>
            </w:r>
            <w:r>
              <w:rPr>
                <w:rFonts w:hint="default" w:ascii="Times New Roman" w:hAnsi="Times New Roman" w:eastAsia="宋体" w:cs="Times New Roman"/>
                <w:b/>
                <w:bCs/>
                <w:color w:val="auto"/>
                <w:kern w:val="0"/>
                <w:sz w:val="21"/>
                <w:szCs w:val="21"/>
                <w:highlight w:val="none"/>
                <w:lang w:val="en-US" w:eastAsia="zh-CN" w:bidi="ar"/>
              </w:rPr>
              <w:t xml:space="preserve">标处理。 </w:t>
            </w:r>
          </w:p>
        </w:tc>
      </w:tr>
    </w:tbl>
    <w:p w14:paraId="26DEFD35">
      <w:pPr>
        <w:spacing w:line="360" w:lineRule="auto"/>
        <w:rPr>
          <w:rFonts w:hint="eastAsia" w:ascii="宋体" w:hAnsi="宋体" w:eastAsia="宋体" w:cs="宋体"/>
          <w:b/>
          <w:bCs w:val="0"/>
          <w:color w:val="auto"/>
          <w:kern w:val="0"/>
          <w:szCs w:val="21"/>
          <w:highlight w:val="none"/>
        </w:rPr>
      </w:pPr>
      <w:r>
        <w:rPr>
          <w:rFonts w:ascii="Calibri" w:hAnsi="Calibri"/>
          <w:color w:val="auto"/>
          <w:szCs w:val="22"/>
          <w:highlight w:val="none"/>
        </w:rPr>
        <w:br w:type="page"/>
      </w: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后</w:t>
      </w:r>
      <w:r>
        <w:rPr>
          <w:rFonts w:hint="eastAsia" w:ascii="宋体" w:hAnsi="宋体" w:eastAsia="宋体" w:cs="宋体"/>
          <w:b/>
          <w:bCs w:val="0"/>
          <w:color w:val="auto"/>
          <w:kern w:val="0"/>
          <w:szCs w:val="21"/>
          <w:highlight w:val="none"/>
        </w:rPr>
        <w:t>勤</w:t>
      </w:r>
      <w:r>
        <w:rPr>
          <w:rFonts w:hint="eastAsia" w:ascii="宋体" w:hAnsi="宋体" w:eastAsia="宋体" w:cs="宋体"/>
          <w:b/>
          <w:bCs w:val="0"/>
          <w:color w:val="auto"/>
          <w:kern w:val="0"/>
          <w:szCs w:val="21"/>
          <w:highlight w:val="none"/>
          <w:lang w:eastAsia="zh-CN"/>
        </w:rPr>
        <w:t>保障物资</w:t>
      </w:r>
      <w:r>
        <w:rPr>
          <w:rFonts w:hint="eastAsia" w:ascii="宋体" w:hAnsi="宋体" w:eastAsia="宋体" w:cs="宋体"/>
          <w:b/>
          <w:bCs w:val="0"/>
          <w:color w:val="auto"/>
          <w:kern w:val="0"/>
          <w:szCs w:val="21"/>
          <w:highlight w:val="none"/>
        </w:rPr>
        <w:t>参考清单</w:t>
      </w:r>
    </w:p>
    <w:p w14:paraId="3421FEB1">
      <w:pPr>
        <w:spacing w:line="360" w:lineRule="auto"/>
        <w:ind w:left="422" w:hanging="422" w:hangingChars="200"/>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备注：</w:t>
      </w:r>
    </w:p>
    <w:p w14:paraId="0A126A44">
      <w:pPr>
        <w:spacing w:line="360" w:lineRule="auto"/>
        <w:ind w:left="0" w:firstLine="422" w:firstLine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1</w:t>
      </w:r>
      <w:r>
        <w:rPr>
          <w:rFonts w:hint="eastAsia" w:ascii="宋体" w:hAnsi="宋体" w:eastAsia="宋体" w:cs="宋体"/>
          <w:b/>
          <w:bCs w:val="0"/>
          <w:color w:val="auto"/>
          <w:kern w:val="0"/>
          <w:szCs w:val="21"/>
          <w:highlight w:val="none"/>
          <w:lang w:val="en-US" w:eastAsia="zh-CN"/>
        </w:rPr>
        <w:t>.</w:t>
      </w:r>
      <w:r>
        <w:rPr>
          <w:rFonts w:hint="eastAsia" w:ascii="宋体" w:hAnsi="宋体" w:eastAsia="宋体" w:cs="宋体"/>
          <w:b/>
          <w:bCs w:val="0"/>
          <w:color w:val="auto"/>
          <w:kern w:val="0"/>
          <w:szCs w:val="21"/>
          <w:highlight w:val="none"/>
        </w:rPr>
        <w:t>清单出现品牌、型号或者生产厂家等仅供参考</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但投标人</w:t>
      </w:r>
      <w:r>
        <w:rPr>
          <w:rFonts w:hint="eastAsia" w:ascii="宋体" w:hAnsi="宋体" w:eastAsia="宋体" w:cs="宋体"/>
          <w:b/>
          <w:bCs w:val="0"/>
          <w:color w:val="auto"/>
          <w:kern w:val="0"/>
          <w:szCs w:val="21"/>
          <w:highlight w:val="none"/>
        </w:rPr>
        <w:t>需满足“质量相当或优于参考品牌”的核心要求。</w:t>
      </w:r>
    </w:p>
    <w:p w14:paraId="16DBB4AA">
      <w:pPr>
        <w:spacing w:line="360" w:lineRule="auto"/>
        <w:ind w:firstLine="422" w:firstLine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2</w:t>
      </w:r>
      <w:r>
        <w:rPr>
          <w:rFonts w:hint="eastAsia" w:ascii="宋体" w:hAnsi="宋体" w:eastAsia="宋体" w:cs="宋体"/>
          <w:b/>
          <w:bCs w:val="0"/>
          <w:color w:val="auto"/>
          <w:kern w:val="0"/>
          <w:szCs w:val="21"/>
          <w:highlight w:val="none"/>
          <w:lang w:val="en-US" w:eastAsia="zh-CN"/>
        </w:rPr>
        <w:t>.</w:t>
      </w:r>
      <w:r>
        <w:rPr>
          <w:rFonts w:hint="eastAsia" w:ascii="宋体" w:hAnsi="宋体" w:eastAsia="宋体" w:cs="宋体"/>
          <w:b/>
          <w:bCs w:val="0"/>
          <w:color w:val="auto"/>
          <w:kern w:val="0"/>
          <w:szCs w:val="21"/>
          <w:highlight w:val="none"/>
        </w:rPr>
        <w:t>采购人所需货物种类繁多，物资需求清单不能完全涵盖，</w:t>
      </w:r>
      <w:r>
        <w:rPr>
          <w:rFonts w:hint="eastAsia" w:ascii="宋体" w:hAnsi="宋体" w:eastAsia="宋体" w:cs="宋体"/>
          <w:b/>
          <w:bCs w:val="0"/>
          <w:color w:val="auto"/>
          <w:kern w:val="0"/>
          <w:szCs w:val="21"/>
          <w:highlight w:val="none"/>
          <w:lang w:eastAsia="zh-CN"/>
        </w:rPr>
        <w:t>投标人</w:t>
      </w:r>
      <w:r>
        <w:rPr>
          <w:rFonts w:hint="eastAsia" w:ascii="宋体" w:hAnsi="宋体" w:eastAsia="宋体" w:cs="宋体"/>
          <w:b/>
          <w:bCs w:val="0"/>
          <w:color w:val="auto"/>
          <w:kern w:val="0"/>
          <w:szCs w:val="21"/>
          <w:highlight w:val="none"/>
        </w:rPr>
        <w:t>应需满足采购人物资品类的增加需求，并在</w:t>
      </w:r>
      <w:r>
        <w:rPr>
          <w:rFonts w:hint="eastAsia" w:ascii="宋体" w:hAnsi="宋体" w:eastAsia="宋体" w:cs="宋体"/>
          <w:b/>
          <w:bCs w:val="0"/>
          <w:color w:val="auto"/>
          <w:kern w:val="0"/>
          <w:szCs w:val="21"/>
          <w:highlight w:val="none"/>
          <w:lang w:val="en-US" w:eastAsia="zh-CN"/>
        </w:rPr>
        <w:t>3</w:t>
      </w:r>
      <w:r>
        <w:rPr>
          <w:rFonts w:hint="eastAsia" w:ascii="宋体" w:hAnsi="宋体" w:eastAsia="宋体" w:cs="宋体"/>
          <w:b/>
          <w:bCs w:val="0"/>
          <w:color w:val="auto"/>
          <w:kern w:val="0"/>
          <w:szCs w:val="21"/>
          <w:highlight w:val="none"/>
        </w:rPr>
        <w:t>天内完成增加产品工作，经采购人审批通过后上架。</w:t>
      </w:r>
    </w:p>
    <w:p w14:paraId="7C0BF52C">
      <w:pPr>
        <w:spacing w:line="360" w:lineRule="auto"/>
        <w:ind w:firstLine="422" w:firstLine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3.</w:t>
      </w:r>
      <w:r>
        <w:rPr>
          <w:rFonts w:hint="eastAsia" w:ascii="宋体" w:hAnsi="宋体" w:eastAsia="宋体" w:cs="宋体"/>
          <w:b/>
          <w:bCs w:val="0"/>
          <w:color w:val="auto"/>
          <w:kern w:val="0"/>
          <w:szCs w:val="21"/>
          <w:highlight w:val="none"/>
        </w:rPr>
        <w:t>采购人可随时申请产品下架，申请后需在30分钟内完成下架。</w:t>
      </w:r>
    </w:p>
    <w:p w14:paraId="27F619A9">
      <w:pPr>
        <w:spacing w:line="360" w:lineRule="auto"/>
        <w:ind w:firstLine="422"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val="0"/>
          <w:color w:val="auto"/>
          <w:kern w:val="0"/>
          <w:szCs w:val="21"/>
          <w:highlight w:val="none"/>
          <w:lang w:val="en-US" w:eastAsia="zh-CN"/>
        </w:rPr>
        <w:t>4.</w:t>
      </w:r>
      <w:r>
        <w:rPr>
          <w:rFonts w:hint="eastAsia" w:ascii="宋体" w:hAnsi="宋体" w:eastAsia="宋体" w:cs="宋体"/>
          <w:b/>
          <w:color w:val="auto"/>
          <w:kern w:val="0"/>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附件4：</w:t>
      </w:r>
      <w:r>
        <w:rPr>
          <w:rFonts w:hint="eastAsia" w:ascii="宋体" w:hAnsi="宋体" w:eastAsia="宋体" w:cs="宋体"/>
          <w:b/>
          <w:color w:val="auto"/>
          <w:kern w:val="0"/>
          <w:sz w:val="21"/>
          <w:szCs w:val="21"/>
          <w:highlight w:val="none"/>
        </w:rPr>
        <w:t>节能产品政府采购品目清单</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，专业定制除外），投标人的投标货物必须使用政府强制采购的节能产品</w:t>
      </w:r>
      <w:r>
        <w:rPr>
          <w:rFonts w:hint="eastAsia" w:ascii="宋体" w:hAnsi="宋体" w:eastAsia="宋体" w:cs="宋体"/>
          <w:b/>
          <w:color w:val="auto"/>
          <w:kern w:val="0"/>
          <w:sz w:val="21"/>
          <w:szCs w:val="21"/>
          <w:highlight w:val="none"/>
          <w:lang w:val="en-US" w:eastAsia="zh-CN"/>
        </w:rPr>
        <w:t>”。</w:t>
      </w:r>
    </w:p>
    <w:p w14:paraId="4CDFE220">
      <w:pPr>
        <w:spacing w:line="360" w:lineRule="auto"/>
        <w:ind w:firstLine="422" w:firstLineChars="200"/>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5.本项目中，若供货产品涉及国家认证认可监督管理委员会现行《强制性产品认证目录描述与界定表》所管理的强制性认证产品（简称3C认证产品），供货时，产品需提供由认证机构颁发给制造商的该产品强制性认证证书复印件（加盖供应商公章）或产品本身带有3C认证标签。</w:t>
      </w:r>
    </w:p>
    <w:p w14:paraId="37B64739">
      <w:pPr>
        <w:spacing w:line="360" w:lineRule="auto"/>
        <w:rPr>
          <w:rFonts w:hint="default" w:ascii="宋体" w:hAnsi="宋体" w:eastAsia="宋体" w:cs="宋体"/>
          <w:b/>
          <w:bCs w:val="0"/>
          <w:color w:val="auto"/>
          <w:kern w:val="0"/>
          <w:szCs w:val="21"/>
          <w:highlight w:val="none"/>
          <w:lang w:val="en-US" w:eastAsia="zh-CN"/>
        </w:rPr>
      </w:pPr>
    </w:p>
    <w:p w14:paraId="44BEB33B">
      <w:pPr>
        <w:pStyle w:val="3"/>
        <w:spacing w:before="0" w:after="0"/>
        <w:jc w:val="center"/>
        <w:rPr>
          <w:rFonts w:hint="default"/>
          <w:color w:val="auto"/>
          <w:sz w:val="21"/>
          <w:szCs w:val="21"/>
          <w:highlight w:val="none"/>
          <w:lang w:val="en-US" w:eastAsia="zh-CN"/>
        </w:rPr>
      </w:pPr>
      <w:r>
        <w:rPr>
          <w:rFonts w:hint="eastAsia"/>
          <w:color w:val="auto"/>
          <w:sz w:val="21"/>
          <w:szCs w:val="21"/>
          <w:highlight w:val="none"/>
          <w:lang w:val="en-US" w:eastAsia="zh-CN"/>
        </w:rPr>
        <w:t>1-1办公用品明细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60"/>
        <w:gridCol w:w="2240"/>
        <w:gridCol w:w="790"/>
        <w:gridCol w:w="870"/>
        <w:gridCol w:w="1030"/>
        <w:gridCol w:w="1320"/>
        <w:gridCol w:w="1660"/>
      </w:tblGrid>
      <w:tr w14:paraId="6044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Header/>
          <w:jc w:val="center"/>
        </w:trPr>
        <w:tc>
          <w:tcPr>
            <w:tcW w:w="696" w:type="dxa"/>
            <w:noWrap w:val="0"/>
            <w:vAlign w:val="center"/>
          </w:tcPr>
          <w:p w14:paraId="75C5F74D">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序号</w:t>
            </w:r>
          </w:p>
        </w:tc>
        <w:tc>
          <w:tcPr>
            <w:tcW w:w="1460" w:type="dxa"/>
            <w:noWrap w:val="0"/>
            <w:vAlign w:val="center"/>
          </w:tcPr>
          <w:p w14:paraId="459D31BA">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物品名称</w:t>
            </w:r>
          </w:p>
        </w:tc>
        <w:tc>
          <w:tcPr>
            <w:tcW w:w="2240" w:type="dxa"/>
            <w:noWrap w:val="0"/>
            <w:vAlign w:val="center"/>
          </w:tcPr>
          <w:p w14:paraId="0B5A517E">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参考规格及参数要求</w:t>
            </w:r>
          </w:p>
        </w:tc>
        <w:tc>
          <w:tcPr>
            <w:tcW w:w="790" w:type="dxa"/>
            <w:noWrap w:val="0"/>
            <w:vAlign w:val="center"/>
          </w:tcPr>
          <w:p w14:paraId="4ABE8CFC">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单位</w:t>
            </w:r>
          </w:p>
        </w:tc>
        <w:tc>
          <w:tcPr>
            <w:tcW w:w="870" w:type="dxa"/>
            <w:noWrap w:val="0"/>
            <w:vAlign w:val="center"/>
          </w:tcPr>
          <w:p w14:paraId="2DC5FEA6">
            <w:pPr>
              <w:spacing w:line="360" w:lineRule="auto"/>
              <w:jc w:val="center"/>
              <w:rPr>
                <w:rFonts w:hint="default" w:ascii="Times New Roman" w:hAnsi="Times New Roman" w:eastAsia="宋体" w:cs="Times New Roman"/>
                <w:b/>
                <w:bCs w:val="0"/>
                <w:color w:val="auto"/>
                <w:kern w:val="0"/>
                <w:szCs w:val="21"/>
                <w:highlight w:val="none"/>
                <w:lang w:val="en-US"/>
              </w:rPr>
            </w:pPr>
            <w:r>
              <w:rPr>
                <w:rFonts w:hint="default" w:ascii="Times New Roman" w:hAnsi="Times New Roman" w:eastAsia="宋体" w:cs="Times New Roman"/>
                <w:b/>
                <w:bCs w:val="0"/>
                <w:color w:val="auto"/>
                <w:kern w:val="0"/>
                <w:szCs w:val="21"/>
                <w:highlight w:val="none"/>
                <w:lang w:val="en-US" w:eastAsia="zh-CN"/>
              </w:rPr>
              <w:t>预计数量/年</w:t>
            </w:r>
          </w:p>
        </w:tc>
        <w:tc>
          <w:tcPr>
            <w:tcW w:w="1030" w:type="dxa"/>
            <w:noWrap w:val="0"/>
            <w:vAlign w:val="center"/>
          </w:tcPr>
          <w:p w14:paraId="277DFE33">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上控单价（元）</w:t>
            </w:r>
          </w:p>
        </w:tc>
        <w:tc>
          <w:tcPr>
            <w:tcW w:w="1320" w:type="dxa"/>
            <w:noWrap w:val="0"/>
            <w:vAlign w:val="center"/>
          </w:tcPr>
          <w:p w14:paraId="0E1D1393">
            <w:pPr>
              <w:spacing w:line="360" w:lineRule="auto"/>
              <w:jc w:val="center"/>
              <w:rPr>
                <w:rFonts w:hint="default" w:ascii="Times New Roman" w:hAnsi="Times New Roman" w:eastAsia="宋体" w:cs="Times New Roman"/>
                <w:b/>
                <w:bCs w:val="0"/>
                <w:color w:val="auto"/>
                <w:kern w:val="0"/>
                <w:szCs w:val="21"/>
                <w:highlight w:val="none"/>
                <w:lang w:val="en-US" w:eastAsia="zh-CN"/>
              </w:rPr>
            </w:pPr>
            <w:r>
              <w:rPr>
                <w:rFonts w:hint="default" w:ascii="Times New Roman" w:hAnsi="Times New Roman" w:eastAsia="宋体" w:cs="Times New Roman"/>
                <w:b/>
                <w:bCs w:val="0"/>
                <w:color w:val="auto"/>
                <w:kern w:val="0"/>
                <w:szCs w:val="21"/>
                <w:highlight w:val="none"/>
                <w:lang w:val="en-US" w:eastAsia="zh-CN"/>
              </w:rPr>
              <w:t>总价</w:t>
            </w:r>
          </w:p>
          <w:p w14:paraId="5A3935FA">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（元）</w:t>
            </w:r>
          </w:p>
        </w:tc>
        <w:tc>
          <w:tcPr>
            <w:tcW w:w="1660" w:type="dxa"/>
            <w:noWrap w:val="0"/>
            <w:vAlign w:val="center"/>
          </w:tcPr>
          <w:p w14:paraId="5423EAD6">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参考品牌</w:t>
            </w:r>
          </w:p>
        </w:tc>
      </w:tr>
      <w:tr w14:paraId="5388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C561D9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w:t>
            </w:r>
          </w:p>
        </w:tc>
        <w:tc>
          <w:tcPr>
            <w:tcW w:w="1460" w:type="dxa"/>
            <w:noWrap/>
            <w:vAlign w:val="center"/>
          </w:tcPr>
          <w:p w14:paraId="24966D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◎40页软抄</w:t>
            </w:r>
          </w:p>
        </w:tc>
        <w:tc>
          <w:tcPr>
            <w:tcW w:w="2240" w:type="dxa"/>
            <w:noWrap/>
            <w:vAlign w:val="center"/>
          </w:tcPr>
          <w:p w14:paraId="3DCBE6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A5/32K，</w:t>
            </w:r>
            <w:bookmarkStart w:id="59" w:name="OLE_LINK2"/>
            <w:r>
              <w:rPr>
                <w:rFonts w:hint="default" w:ascii="Times New Roman" w:hAnsi="Times New Roman" w:eastAsia="宋体" w:cs="Times New Roman"/>
                <w:b w:val="0"/>
                <w:bCs/>
                <w:color w:val="auto"/>
                <w:kern w:val="0"/>
                <w:szCs w:val="21"/>
                <w:highlight w:val="none"/>
                <w:lang w:val="en-US" w:eastAsia="zh-CN"/>
              </w:rPr>
              <w:t>210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w:t>
            </w:r>
            <w:bookmarkEnd w:id="59"/>
            <w:r>
              <w:rPr>
                <w:rFonts w:hint="default" w:ascii="Times New Roman" w:hAnsi="Times New Roman" w:eastAsia="宋体" w:cs="Times New Roman"/>
                <w:b w:val="0"/>
                <w:bCs/>
                <w:color w:val="auto"/>
                <w:kern w:val="0"/>
                <w:szCs w:val="21"/>
                <w:highlight w:val="none"/>
                <w:lang w:val="en-US" w:eastAsia="zh-CN"/>
              </w:rPr>
              <w:t>158mm，约40页</w:t>
            </w:r>
          </w:p>
        </w:tc>
        <w:tc>
          <w:tcPr>
            <w:tcW w:w="790" w:type="dxa"/>
            <w:noWrap/>
            <w:vAlign w:val="center"/>
          </w:tcPr>
          <w:p w14:paraId="3092CB1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190A967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w:t>
            </w:r>
          </w:p>
        </w:tc>
        <w:tc>
          <w:tcPr>
            <w:tcW w:w="1030" w:type="dxa"/>
            <w:noWrap/>
            <w:vAlign w:val="center"/>
          </w:tcPr>
          <w:p w14:paraId="6AE4B2D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1.60</w:t>
            </w:r>
          </w:p>
        </w:tc>
        <w:tc>
          <w:tcPr>
            <w:tcW w:w="1320" w:type="dxa"/>
            <w:noWrap/>
            <w:vAlign w:val="center"/>
          </w:tcPr>
          <w:p w14:paraId="6C42183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960.00</w:t>
            </w:r>
          </w:p>
        </w:tc>
        <w:tc>
          <w:tcPr>
            <w:tcW w:w="1660" w:type="dxa"/>
            <w:noWrap w:val="0"/>
            <w:vAlign w:val="center"/>
          </w:tcPr>
          <w:p w14:paraId="2F54AF9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玛丽、离草、晨光</w:t>
            </w:r>
          </w:p>
        </w:tc>
      </w:tr>
      <w:tr w14:paraId="0146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73C86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w:t>
            </w:r>
          </w:p>
        </w:tc>
        <w:tc>
          <w:tcPr>
            <w:tcW w:w="1460" w:type="dxa"/>
            <w:noWrap/>
            <w:vAlign w:val="center"/>
          </w:tcPr>
          <w:p w14:paraId="16A017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◎60页软抄</w:t>
            </w:r>
          </w:p>
        </w:tc>
        <w:tc>
          <w:tcPr>
            <w:tcW w:w="2240" w:type="dxa"/>
            <w:noWrap/>
            <w:vAlign w:val="center"/>
          </w:tcPr>
          <w:p w14:paraId="180B3D6E">
            <w:pPr>
              <w:pStyle w:val="11"/>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A5/32K，210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×158mm，约60页</w:t>
            </w:r>
          </w:p>
        </w:tc>
        <w:tc>
          <w:tcPr>
            <w:tcW w:w="790" w:type="dxa"/>
            <w:noWrap/>
            <w:vAlign w:val="center"/>
          </w:tcPr>
          <w:p w14:paraId="4A11AA6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58FC900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25336E3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2.20</w:t>
            </w:r>
          </w:p>
        </w:tc>
        <w:tc>
          <w:tcPr>
            <w:tcW w:w="1320" w:type="dxa"/>
            <w:noWrap/>
            <w:vAlign w:val="center"/>
          </w:tcPr>
          <w:p w14:paraId="2C685F0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1100.00</w:t>
            </w:r>
          </w:p>
        </w:tc>
        <w:tc>
          <w:tcPr>
            <w:tcW w:w="1660" w:type="dxa"/>
            <w:noWrap w:val="0"/>
            <w:vAlign w:val="center"/>
          </w:tcPr>
          <w:p w14:paraId="1C7C73B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玛丽、离草、晨光</w:t>
            </w:r>
          </w:p>
        </w:tc>
      </w:tr>
      <w:tr w14:paraId="4865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3876E9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w:t>
            </w:r>
          </w:p>
        </w:tc>
        <w:tc>
          <w:tcPr>
            <w:tcW w:w="1460" w:type="dxa"/>
            <w:noWrap/>
            <w:vAlign w:val="center"/>
          </w:tcPr>
          <w:p w14:paraId="37ED83E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◎100页软抄</w:t>
            </w:r>
          </w:p>
        </w:tc>
        <w:tc>
          <w:tcPr>
            <w:tcW w:w="2240" w:type="dxa"/>
            <w:noWrap/>
            <w:vAlign w:val="center"/>
          </w:tcPr>
          <w:p w14:paraId="28508C5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A5/32K，210×158mm，约100页</w:t>
            </w:r>
          </w:p>
        </w:tc>
        <w:tc>
          <w:tcPr>
            <w:tcW w:w="790" w:type="dxa"/>
            <w:noWrap/>
            <w:vAlign w:val="center"/>
          </w:tcPr>
          <w:p w14:paraId="34BFCF0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723EB62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2F812E6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w:t>
            </w:r>
          </w:p>
        </w:tc>
        <w:tc>
          <w:tcPr>
            <w:tcW w:w="1320" w:type="dxa"/>
            <w:noWrap/>
            <w:vAlign w:val="center"/>
          </w:tcPr>
          <w:p w14:paraId="7B101C8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1050.00</w:t>
            </w:r>
          </w:p>
        </w:tc>
        <w:tc>
          <w:tcPr>
            <w:tcW w:w="1660" w:type="dxa"/>
            <w:noWrap w:val="0"/>
            <w:vAlign w:val="center"/>
          </w:tcPr>
          <w:p w14:paraId="50AFAA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玛丽、离草、晨光</w:t>
            </w:r>
          </w:p>
        </w:tc>
      </w:tr>
      <w:tr w14:paraId="2E9D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913EEE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w:t>
            </w:r>
          </w:p>
        </w:tc>
        <w:tc>
          <w:tcPr>
            <w:tcW w:w="1460" w:type="dxa"/>
            <w:noWrap/>
            <w:vAlign w:val="center"/>
          </w:tcPr>
          <w:p w14:paraId="141E103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A4软抄</w:t>
            </w:r>
          </w:p>
        </w:tc>
        <w:tc>
          <w:tcPr>
            <w:tcW w:w="2240" w:type="dxa"/>
            <w:noWrap/>
            <w:vAlign w:val="center"/>
          </w:tcPr>
          <w:p w14:paraId="7FDD43A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A4/约100页</w:t>
            </w:r>
          </w:p>
        </w:tc>
        <w:tc>
          <w:tcPr>
            <w:tcW w:w="790" w:type="dxa"/>
            <w:noWrap/>
            <w:vAlign w:val="center"/>
          </w:tcPr>
          <w:p w14:paraId="03B911C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2789D5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75EF772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0B4D562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400.00</w:t>
            </w:r>
          </w:p>
        </w:tc>
        <w:tc>
          <w:tcPr>
            <w:tcW w:w="1660" w:type="dxa"/>
            <w:noWrap w:val="0"/>
            <w:vAlign w:val="center"/>
          </w:tcPr>
          <w:p w14:paraId="4E5612C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玛丽、离草、晨光</w:t>
            </w:r>
          </w:p>
        </w:tc>
      </w:tr>
      <w:tr w14:paraId="4F6D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7034CB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w:t>
            </w:r>
          </w:p>
        </w:tc>
        <w:tc>
          <w:tcPr>
            <w:tcW w:w="1460" w:type="dxa"/>
            <w:noWrap/>
            <w:vAlign w:val="center"/>
          </w:tcPr>
          <w:p w14:paraId="73BAA8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A4硬抄</w:t>
            </w:r>
          </w:p>
        </w:tc>
        <w:tc>
          <w:tcPr>
            <w:tcW w:w="2240" w:type="dxa"/>
            <w:noWrap/>
            <w:vAlign w:val="center"/>
          </w:tcPr>
          <w:p w14:paraId="626544B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A4/约100页</w:t>
            </w:r>
          </w:p>
        </w:tc>
        <w:tc>
          <w:tcPr>
            <w:tcW w:w="790" w:type="dxa"/>
            <w:noWrap/>
            <w:vAlign w:val="center"/>
          </w:tcPr>
          <w:p w14:paraId="7000461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22DE17E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7C53FE5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14.50</w:t>
            </w:r>
          </w:p>
        </w:tc>
        <w:tc>
          <w:tcPr>
            <w:tcW w:w="1320" w:type="dxa"/>
            <w:noWrap/>
            <w:vAlign w:val="center"/>
          </w:tcPr>
          <w:p w14:paraId="5C12A79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435.00</w:t>
            </w:r>
          </w:p>
        </w:tc>
        <w:tc>
          <w:tcPr>
            <w:tcW w:w="1660" w:type="dxa"/>
            <w:noWrap w:val="0"/>
            <w:vAlign w:val="center"/>
          </w:tcPr>
          <w:p w14:paraId="1E777F5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玛丽、离草、晨光</w:t>
            </w:r>
          </w:p>
        </w:tc>
      </w:tr>
      <w:tr w14:paraId="7ADA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41038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w:t>
            </w:r>
          </w:p>
        </w:tc>
        <w:tc>
          <w:tcPr>
            <w:tcW w:w="1460" w:type="dxa"/>
            <w:noWrap/>
            <w:vAlign w:val="center"/>
          </w:tcPr>
          <w:p w14:paraId="1CEF632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◎128页硬抄</w:t>
            </w:r>
          </w:p>
        </w:tc>
        <w:tc>
          <w:tcPr>
            <w:tcW w:w="2240" w:type="dxa"/>
            <w:noWrap/>
            <w:vAlign w:val="center"/>
          </w:tcPr>
          <w:p w14:paraId="525038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208mm×146mm/128张</w:t>
            </w:r>
          </w:p>
        </w:tc>
        <w:tc>
          <w:tcPr>
            <w:tcW w:w="790" w:type="dxa"/>
            <w:noWrap/>
            <w:vAlign w:val="center"/>
          </w:tcPr>
          <w:p w14:paraId="563F0D6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185BF3A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6EAB83B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8.50</w:t>
            </w:r>
          </w:p>
        </w:tc>
        <w:tc>
          <w:tcPr>
            <w:tcW w:w="1320" w:type="dxa"/>
            <w:noWrap/>
            <w:vAlign w:val="center"/>
          </w:tcPr>
          <w:p w14:paraId="0478157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2550.00</w:t>
            </w:r>
          </w:p>
        </w:tc>
        <w:tc>
          <w:tcPr>
            <w:tcW w:w="1660" w:type="dxa"/>
            <w:noWrap w:val="0"/>
            <w:vAlign w:val="center"/>
          </w:tcPr>
          <w:p w14:paraId="112964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玛丽、离草、晨光</w:t>
            </w:r>
          </w:p>
        </w:tc>
      </w:tr>
      <w:tr w14:paraId="2DF3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68586D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w:t>
            </w:r>
          </w:p>
        </w:tc>
        <w:tc>
          <w:tcPr>
            <w:tcW w:w="1460" w:type="dxa"/>
            <w:noWrap/>
            <w:vAlign w:val="center"/>
          </w:tcPr>
          <w:p w14:paraId="2D0B86D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线圈本A5</w:t>
            </w:r>
          </w:p>
        </w:tc>
        <w:tc>
          <w:tcPr>
            <w:tcW w:w="2240" w:type="dxa"/>
            <w:noWrap/>
            <w:vAlign w:val="center"/>
          </w:tcPr>
          <w:p w14:paraId="62A2A8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A5/100页</w:t>
            </w:r>
          </w:p>
        </w:tc>
        <w:tc>
          <w:tcPr>
            <w:tcW w:w="790" w:type="dxa"/>
            <w:noWrap/>
            <w:vAlign w:val="center"/>
          </w:tcPr>
          <w:p w14:paraId="4F56552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4844B9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2EE290E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0F886BD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210.00</w:t>
            </w:r>
          </w:p>
        </w:tc>
        <w:tc>
          <w:tcPr>
            <w:tcW w:w="1660" w:type="dxa"/>
            <w:noWrap w:val="0"/>
            <w:vAlign w:val="center"/>
          </w:tcPr>
          <w:p w14:paraId="73940C6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3CCF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8A5CC4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w:t>
            </w:r>
          </w:p>
        </w:tc>
        <w:tc>
          <w:tcPr>
            <w:tcW w:w="1460" w:type="dxa"/>
            <w:noWrap/>
            <w:vAlign w:val="center"/>
          </w:tcPr>
          <w:p w14:paraId="329AC49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会议记录本</w:t>
            </w:r>
          </w:p>
        </w:tc>
        <w:tc>
          <w:tcPr>
            <w:tcW w:w="2240" w:type="dxa"/>
            <w:noWrap/>
            <w:vAlign w:val="center"/>
          </w:tcPr>
          <w:p w14:paraId="0988EF5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B5，皮面，50页/本，黑色/棕色</w:t>
            </w:r>
          </w:p>
        </w:tc>
        <w:tc>
          <w:tcPr>
            <w:tcW w:w="790" w:type="dxa"/>
            <w:noWrap/>
            <w:vAlign w:val="center"/>
          </w:tcPr>
          <w:p w14:paraId="113864E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4B6EB56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649712B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8.50</w:t>
            </w:r>
          </w:p>
        </w:tc>
        <w:tc>
          <w:tcPr>
            <w:tcW w:w="1320" w:type="dxa"/>
            <w:noWrap/>
            <w:vAlign w:val="center"/>
          </w:tcPr>
          <w:p w14:paraId="5250259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1700.00</w:t>
            </w:r>
          </w:p>
        </w:tc>
        <w:tc>
          <w:tcPr>
            <w:tcW w:w="1660" w:type="dxa"/>
            <w:noWrap w:val="0"/>
            <w:vAlign w:val="center"/>
          </w:tcPr>
          <w:p w14:paraId="7E6E6D2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0837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ECB9E7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w:t>
            </w:r>
          </w:p>
        </w:tc>
        <w:tc>
          <w:tcPr>
            <w:tcW w:w="1460" w:type="dxa"/>
            <w:noWrap/>
            <w:vAlign w:val="center"/>
          </w:tcPr>
          <w:p w14:paraId="3AC9968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会议记录本</w:t>
            </w:r>
          </w:p>
        </w:tc>
        <w:tc>
          <w:tcPr>
            <w:tcW w:w="2240" w:type="dxa"/>
            <w:noWrap/>
            <w:vAlign w:val="center"/>
          </w:tcPr>
          <w:p w14:paraId="36F4DC5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B5，皮面，100页/本，黑色/棕色</w:t>
            </w:r>
          </w:p>
        </w:tc>
        <w:tc>
          <w:tcPr>
            <w:tcW w:w="790" w:type="dxa"/>
            <w:noWrap/>
            <w:vAlign w:val="center"/>
          </w:tcPr>
          <w:p w14:paraId="67329E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57DC5EA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w:t>
            </w:r>
          </w:p>
        </w:tc>
        <w:tc>
          <w:tcPr>
            <w:tcW w:w="1030" w:type="dxa"/>
            <w:noWrap/>
            <w:vAlign w:val="center"/>
          </w:tcPr>
          <w:p w14:paraId="65C9587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320" w:type="dxa"/>
            <w:noWrap/>
            <w:vAlign w:val="center"/>
          </w:tcPr>
          <w:p w14:paraId="128FE6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2400.00</w:t>
            </w:r>
          </w:p>
        </w:tc>
        <w:tc>
          <w:tcPr>
            <w:tcW w:w="1660" w:type="dxa"/>
            <w:noWrap w:val="0"/>
            <w:vAlign w:val="center"/>
          </w:tcPr>
          <w:p w14:paraId="37F4BDC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17B1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D38366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w:t>
            </w:r>
          </w:p>
        </w:tc>
        <w:tc>
          <w:tcPr>
            <w:tcW w:w="1460" w:type="dxa"/>
            <w:noWrap/>
            <w:vAlign w:val="center"/>
          </w:tcPr>
          <w:p w14:paraId="76D526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会议记录本</w:t>
            </w:r>
          </w:p>
        </w:tc>
        <w:tc>
          <w:tcPr>
            <w:tcW w:w="2240" w:type="dxa"/>
            <w:noWrap/>
            <w:vAlign w:val="center"/>
          </w:tcPr>
          <w:p w14:paraId="616E585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16K，皮面，114页/本，黑色/棕色</w:t>
            </w:r>
          </w:p>
        </w:tc>
        <w:tc>
          <w:tcPr>
            <w:tcW w:w="790" w:type="dxa"/>
            <w:noWrap/>
            <w:vAlign w:val="center"/>
          </w:tcPr>
          <w:p w14:paraId="52028B6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6EEA10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6FD40E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320" w:type="dxa"/>
            <w:noWrap/>
            <w:vAlign w:val="center"/>
          </w:tcPr>
          <w:p w14:paraId="4985E1E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750.00</w:t>
            </w:r>
          </w:p>
        </w:tc>
        <w:tc>
          <w:tcPr>
            <w:tcW w:w="1660" w:type="dxa"/>
            <w:noWrap w:val="0"/>
            <w:vAlign w:val="center"/>
          </w:tcPr>
          <w:p w14:paraId="4A6D868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471C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9A811E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w:t>
            </w:r>
          </w:p>
        </w:tc>
        <w:tc>
          <w:tcPr>
            <w:tcW w:w="1460" w:type="dxa"/>
            <w:noWrap/>
            <w:vAlign w:val="center"/>
          </w:tcPr>
          <w:p w14:paraId="070EA06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会议记录本</w:t>
            </w:r>
          </w:p>
        </w:tc>
        <w:tc>
          <w:tcPr>
            <w:tcW w:w="2240" w:type="dxa"/>
            <w:noWrap/>
            <w:vAlign w:val="center"/>
          </w:tcPr>
          <w:p w14:paraId="68C969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A5，皮面，100页/本，黑色/棕色</w:t>
            </w:r>
          </w:p>
        </w:tc>
        <w:tc>
          <w:tcPr>
            <w:tcW w:w="790" w:type="dxa"/>
            <w:noWrap/>
            <w:vAlign w:val="center"/>
          </w:tcPr>
          <w:p w14:paraId="707451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2FBD0AD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78CBDBC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14.00</w:t>
            </w:r>
          </w:p>
        </w:tc>
        <w:tc>
          <w:tcPr>
            <w:tcW w:w="1320" w:type="dxa"/>
            <w:noWrap/>
            <w:vAlign w:val="center"/>
          </w:tcPr>
          <w:p w14:paraId="7D16E81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1400.00</w:t>
            </w:r>
          </w:p>
        </w:tc>
        <w:tc>
          <w:tcPr>
            <w:tcW w:w="1660" w:type="dxa"/>
            <w:noWrap w:val="0"/>
            <w:vAlign w:val="center"/>
          </w:tcPr>
          <w:p w14:paraId="56A9E3A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3090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CE23BE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w:t>
            </w:r>
          </w:p>
        </w:tc>
        <w:tc>
          <w:tcPr>
            <w:tcW w:w="1460" w:type="dxa"/>
            <w:noWrap/>
            <w:vAlign w:val="center"/>
          </w:tcPr>
          <w:p w14:paraId="6236A14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皮面笔记本</w:t>
            </w:r>
          </w:p>
        </w:tc>
        <w:tc>
          <w:tcPr>
            <w:tcW w:w="2240" w:type="dxa"/>
            <w:noWrap/>
            <w:vAlign w:val="center"/>
          </w:tcPr>
          <w:p w14:paraId="244B93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带扣手皮面笔记本，200页/本，黑色/棕色</w:t>
            </w:r>
          </w:p>
        </w:tc>
        <w:tc>
          <w:tcPr>
            <w:tcW w:w="790" w:type="dxa"/>
            <w:noWrap/>
            <w:vAlign w:val="center"/>
          </w:tcPr>
          <w:p w14:paraId="213E8EB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4369EA4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25F99B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14.00</w:t>
            </w:r>
          </w:p>
        </w:tc>
        <w:tc>
          <w:tcPr>
            <w:tcW w:w="1320" w:type="dxa"/>
            <w:noWrap/>
            <w:vAlign w:val="center"/>
          </w:tcPr>
          <w:p w14:paraId="49E35E7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700.00</w:t>
            </w:r>
          </w:p>
        </w:tc>
        <w:tc>
          <w:tcPr>
            <w:tcW w:w="1660" w:type="dxa"/>
            <w:noWrap w:val="0"/>
            <w:vAlign w:val="center"/>
          </w:tcPr>
          <w:p w14:paraId="5A99C66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7ECC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827701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w:t>
            </w:r>
          </w:p>
        </w:tc>
        <w:tc>
          <w:tcPr>
            <w:tcW w:w="1460" w:type="dxa"/>
            <w:noWrap/>
            <w:vAlign w:val="center"/>
          </w:tcPr>
          <w:p w14:paraId="711E78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皮面笔记本</w:t>
            </w:r>
          </w:p>
        </w:tc>
        <w:tc>
          <w:tcPr>
            <w:tcW w:w="2240" w:type="dxa"/>
            <w:noWrap/>
            <w:vAlign w:val="center"/>
          </w:tcPr>
          <w:p w14:paraId="34A759C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B5，100页/本，黑色/棕色</w:t>
            </w:r>
          </w:p>
        </w:tc>
        <w:tc>
          <w:tcPr>
            <w:tcW w:w="790" w:type="dxa"/>
            <w:noWrap/>
            <w:vAlign w:val="center"/>
          </w:tcPr>
          <w:p w14:paraId="3F169A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2A2C61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p>
        </w:tc>
        <w:tc>
          <w:tcPr>
            <w:tcW w:w="1030" w:type="dxa"/>
            <w:noWrap/>
            <w:vAlign w:val="center"/>
          </w:tcPr>
          <w:p w14:paraId="65988E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320" w:type="dxa"/>
            <w:noWrap/>
            <w:vAlign w:val="center"/>
          </w:tcPr>
          <w:p w14:paraId="6B2A5E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1600.00</w:t>
            </w:r>
          </w:p>
        </w:tc>
        <w:tc>
          <w:tcPr>
            <w:tcW w:w="1660" w:type="dxa"/>
            <w:noWrap w:val="0"/>
            <w:vAlign w:val="center"/>
          </w:tcPr>
          <w:p w14:paraId="113A1DD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2255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5CCC5E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w:t>
            </w:r>
          </w:p>
        </w:tc>
        <w:tc>
          <w:tcPr>
            <w:tcW w:w="1460" w:type="dxa"/>
            <w:noWrap/>
            <w:vAlign w:val="center"/>
          </w:tcPr>
          <w:p w14:paraId="7B6DF7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皮面笔记本</w:t>
            </w:r>
          </w:p>
        </w:tc>
        <w:tc>
          <w:tcPr>
            <w:tcW w:w="2240" w:type="dxa"/>
            <w:noWrap/>
            <w:vAlign w:val="center"/>
          </w:tcPr>
          <w:p w14:paraId="349E3AB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B5，200页/本，黑色/棕色</w:t>
            </w:r>
          </w:p>
        </w:tc>
        <w:tc>
          <w:tcPr>
            <w:tcW w:w="790" w:type="dxa"/>
            <w:noWrap/>
            <w:vAlign w:val="center"/>
          </w:tcPr>
          <w:p w14:paraId="033FB73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0AFF304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w:t>
            </w:r>
          </w:p>
        </w:tc>
        <w:tc>
          <w:tcPr>
            <w:tcW w:w="1030" w:type="dxa"/>
            <w:noWrap/>
            <w:vAlign w:val="center"/>
          </w:tcPr>
          <w:p w14:paraId="5082BDF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320" w:type="dxa"/>
            <w:noWrap/>
            <w:vAlign w:val="center"/>
          </w:tcPr>
          <w:p w14:paraId="08F96D9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800.00</w:t>
            </w:r>
          </w:p>
        </w:tc>
        <w:tc>
          <w:tcPr>
            <w:tcW w:w="1660" w:type="dxa"/>
            <w:noWrap w:val="0"/>
            <w:vAlign w:val="center"/>
          </w:tcPr>
          <w:p w14:paraId="020BCAF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申士、得力、纸豹</w:t>
            </w:r>
          </w:p>
        </w:tc>
      </w:tr>
      <w:tr w14:paraId="7A2C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FDB6A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w:t>
            </w:r>
          </w:p>
        </w:tc>
        <w:tc>
          <w:tcPr>
            <w:tcW w:w="1460" w:type="dxa"/>
            <w:noWrap/>
            <w:vAlign w:val="center"/>
          </w:tcPr>
          <w:p w14:paraId="5DC06C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工作手册</w:t>
            </w:r>
          </w:p>
        </w:tc>
        <w:tc>
          <w:tcPr>
            <w:tcW w:w="2240" w:type="dxa"/>
            <w:noWrap/>
            <w:vAlign w:val="center"/>
          </w:tcPr>
          <w:p w14:paraId="575CE96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牛皮纸封面，72K/100页/本</w:t>
            </w:r>
          </w:p>
        </w:tc>
        <w:tc>
          <w:tcPr>
            <w:tcW w:w="790" w:type="dxa"/>
            <w:noWrap/>
            <w:vAlign w:val="center"/>
          </w:tcPr>
          <w:p w14:paraId="70F4AFA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357D481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030" w:type="dxa"/>
            <w:noWrap/>
            <w:vAlign w:val="center"/>
          </w:tcPr>
          <w:p w14:paraId="08AB80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320" w:type="dxa"/>
            <w:noWrap/>
            <w:vAlign w:val="center"/>
          </w:tcPr>
          <w:p w14:paraId="5562C94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w:t>
            </w:r>
          </w:p>
        </w:tc>
        <w:tc>
          <w:tcPr>
            <w:tcW w:w="1660" w:type="dxa"/>
            <w:noWrap w:val="0"/>
            <w:vAlign w:val="center"/>
          </w:tcPr>
          <w:p w14:paraId="42CA815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快乐星、申士/青联</w:t>
            </w:r>
          </w:p>
        </w:tc>
      </w:tr>
      <w:tr w14:paraId="4206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7DA7C9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w:t>
            </w:r>
          </w:p>
        </w:tc>
        <w:tc>
          <w:tcPr>
            <w:tcW w:w="1460" w:type="dxa"/>
            <w:noWrap/>
            <w:vAlign w:val="center"/>
          </w:tcPr>
          <w:p w14:paraId="4586AA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大信封</w:t>
            </w:r>
          </w:p>
        </w:tc>
        <w:tc>
          <w:tcPr>
            <w:tcW w:w="2240" w:type="dxa"/>
            <w:noWrap/>
            <w:vAlign w:val="center"/>
          </w:tcPr>
          <w:p w14:paraId="3840EAB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牛皮信封，C4/9号</w:t>
            </w:r>
            <w:r>
              <w:rPr>
                <w:rFonts w:hint="eastAsia" w:cs="Times New Roman"/>
                <w:b w:val="0"/>
                <w:bCs/>
                <w:color w:val="auto"/>
                <w:kern w:val="0"/>
                <w:szCs w:val="21"/>
                <w:highlight w:val="none"/>
                <w:lang w:val="en-US" w:eastAsia="zh-CN"/>
              </w:rPr>
              <w:t>（</w:t>
            </w:r>
            <w:r>
              <w:rPr>
                <w:rFonts w:hint="default" w:ascii="Times New Roman" w:hAnsi="Times New Roman" w:eastAsia="宋体" w:cs="Times New Roman"/>
                <w:b w:val="0"/>
                <w:bCs/>
                <w:color w:val="auto"/>
                <w:kern w:val="0"/>
                <w:szCs w:val="21"/>
                <w:highlight w:val="none"/>
                <w:lang w:val="en-US" w:eastAsia="zh-CN"/>
              </w:rPr>
              <w:t>袋装）</w:t>
            </w:r>
          </w:p>
        </w:tc>
        <w:tc>
          <w:tcPr>
            <w:tcW w:w="790" w:type="dxa"/>
            <w:noWrap/>
            <w:vAlign w:val="center"/>
          </w:tcPr>
          <w:p w14:paraId="4E879A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袋</w:t>
            </w:r>
          </w:p>
        </w:tc>
        <w:tc>
          <w:tcPr>
            <w:tcW w:w="870" w:type="dxa"/>
            <w:noWrap/>
            <w:vAlign w:val="center"/>
          </w:tcPr>
          <w:p w14:paraId="16DE35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7E6666C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35.00</w:t>
            </w:r>
          </w:p>
        </w:tc>
        <w:tc>
          <w:tcPr>
            <w:tcW w:w="1320" w:type="dxa"/>
            <w:noWrap/>
            <w:vAlign w:val="center"/>
          </w:tcPr>
          <w:p w14:paraId="60BC6B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3500.00</w:t>
            </w:r>
          </w:p>
        </w:tc>
        <w:tc>
          <w:tcPr>
            <w:tcW w:w="1660" w:type="dxa"/>
            <w:noWrap w:val="0"/>
            <w:vAlign w:val="center"/>
          </w:tcPr>
          <w:p w14:paraId="66DEE96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雅天蓝、得力、曹晖</w:t>
            </w:r>
          </w:p>
        </w:tc>
      </w:tr>
      <w:tr w14:paraId="16D2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dxa"/>
            <w:noWrap/>
            <w:vAlign w:val="center"/>
          </w:tcPr>
          <w:p w14:paraId="0F86FB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w:t>
            </w:r>
          </w:p>
        </w:tc>
        <w:tc>
          <w:tcPr>
            <w:tcW w:w="1460" w:type="dxa"/>
            <w:noWrap/>
            <w:vAlign w:val="center"/>
          </w:tcPr>
          <w:p w14:paraId="54919D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中信封</w:t>
            </w:r>
          </w:p>
        </w:tc>
        <w:tc>
          <w:tcPr>
            <w:tcW w:w="2240" w:type="dxa"/>
            <w:noWrap/>
            <w:vAlign w:val="center"/>
          </w:tcPr>
          <w:p w14:paraId="09AA3AE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牛皮信封，C5/7号（袋装）</w:t>
            </w:r>
          </w:p>
        </w:tc>
        <w:tc>
          <w:tcPr>
            <w:tcW w:w="790" w:type="dxa"/>
            <w:noWrap/>
            <w:vAlign w:val="center"/>
          </w:tcPr>
          <w:p w14:paraId="6B7DFE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袋</w:t>
            </w:r>
          </w:p>
        </w:tc>
        <w:tc>
          <w:tcPr>
            <w:tcW w:w="870" w:type="dxa"/>
            <w:noWrap/>
            <w:vAlign w:val="center"/>
          </w:tcPr>
          <w:p w14:paraId="3548465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45128B2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w:t>
            </w:r>
          </w:p>
        </w:tc>
        <w:tc>
          <w:tcPr>
            <w:tcW w:w="1320" w:type="dxa"/>
            <w:noWrap/>
            <w:vAlign w:val="center"/>
          </w:tcPr>
          <w:p w14:paraId="51E7A79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900.00</w:t>
            </w:r>
          </w:p>
        </w:tc>
        <w:tc>
          <w:tcPr>
            <w:tcW w:w="1660" w:type="dxa"/>
            <w:noWrap w:val="0"/>
            <w:vAlign w:val="center"/>
          </w:tcPr>
          <w:p w14:paraId="2F3B154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雅天蓝、金丰易达、齐心</w:t>
            </w:r>
          </w:p>
        </w:tc>
      </w:tr>
      <w:tr w14:paraId="1E8A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280A8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w:t>
            </w:r>
          </w:p>
        </w:tc>
        <w:tc>
          <w:tcPr>
            <w:tcW w:w="1460" w:type="dxa"/>
            <w:noWrap/>
            <w:vAlign w:val="center"/>
          </w:tcPr>
          <w:p w14:paraId="02AF6B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小信封</w:t>
            </w:r>
          </w:p>
        </w:tc>
        <w:tc>
          <w:tcPr>
            <w:tcW w:w="2240" w:type="dxa"/>
            <w:noWrap/>
            <w:vAlign w:val="center"/>
          </w:tcPr>
          <w:p w14:paraId="096D42F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牛皮信封，ZL/6</w:t>
            </w:r>
            <w:r>
              <w:rPr>
                <w:rFonts w:hint="eastAsia" w:ascii="Times New Roman" w:hAnsi="Times New Roman" w:eastAsia="宋体" w:cs="Times New Roman"/>
                <w:b w:val="0"/>
                <w:bCs/>
                <w:color w:val="auto"/>
                <w:kern w:val="0"/>
                <w:szCs w:val="21"/>
                <w:highlight w:val="none"/>
                <w:lang w:val="en-US" w:eastAsia="zh-CN"/>
              </w:rPr>
              <w:t>号</w:t>
            </w:r>
            <w:r>
              <w:rPr>
                <w:rFonts w:hint="eastAsia" w:cs="Times New Roman"/>
                <w:b w:val="0"/>
                <w:bCs/>
                <w:color w:val="auto"/>
                <w:kern w:val="0"/>
                <w:szCs w:val="21"/>
                <w:highlight w:val="none"/>
                <w:lang w:val="en-US" w:eastAsia="zh-CN"/>
              </w:rPr>
              <w:t>（</w:t>
            </w:r>
            <w:r>
              <w:rPr>
                <w:rFonts w:hint="default" w:ascii="Times New Roman" w:hAnsi="Times New Roman" w:eastAsia="宋体" w:cs="Times New Roman"/>
                <w:b w:val="0"/>
                <w:bCs/>
                <w:color w:val="auto"/>
                <w:kern w:val="0"/>
                <w:szCs w:val="21"/>
                <w:highlight w:val="none"/>
                <w:lang w:val="en-US" w:eastAsia="zh-CN"/>
              </w:rPr>
              <w:t>袋装）</w:t>
            </w:r>
          </w:p>
        </w:tc>
        <w:tc>
          <w:tcPr>
            <w:tcW w:w="790" w:type="dxa"/>
            <w:noWrap/>
            <w:vAlign w:val="center"/>
          </w:tcPr>
          <w:p w14:paraId="19700F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袋</w:t>
            </w:r>
          </w:p>
        </w:tc>
        <w:tc>
          <w:tcPr>
            <w:tcW w:w="870" w:type="dxa"/>
            <w:noWrap/>
            <w:vAlign w:val="center"/>
          </w:tcPr>
          <w:p w14:paraId="60D0DC1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230DFD5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16.00</w:t>
            </w:r>
          </w:p>
        </w:tc>
        <w:tc>
          <w:tcPr>
            <w:tcW w:w="1320" w:type="dxa"/>
            <w:noWrap/>
            <w:vAlign w:val="center"/>
          </w:tcPr>
          <w:p w14:paraId="0F0B1E6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800.00</w:t>
            </w:r>
          </w:p>
        </w:tc>
        <w:tc>
          <w:tcPr>
            <w:tcW w:w="1660" w:type="dxa"/>
            <w:noWrap w:val="0"/>
            <w:vAlign w:val="center"/>
          </w:tcPr>
          <w:p w14:paraId="7D06398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雅天蓝、曹晖、金丰易达</w:t>
            </w:r>
          </w:p>
        </w:tc>
      </w:tr>
      <w:tr w14:paraId="7182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AA3CA7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19</w:t>
            </w:r>
          </w:p>
        </w:tc>
        <w:tc>
          <w:tcPr>
            <w:tcW w:w="1460" w:type="dxa"/>
            <w:noWrap/>
            <w:vAlign w:val="center"/>
          </w:tcPr>
          <w:p w14:paraId="6A3308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2cm纸档案盒</w:t>
            </w:r>
          </w:p>
        </w:tc>
        <w:tc>
          <w:tcPr>
            <w:tcW w:w="2240" w:type="dxa"/>
            <w:noWrap/>
            <w:vAlign w:val="center"/>
          </w:tcPr>
          <w:p w14:paraId="25CDD60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牛皮纸档案盒，背宽3cm厚，340g无酸纸</w:t>
            </w:r>
          </w:p>
        </w:tc>
        <w:tc>
          <w:tcPr>
            <w:tcW w:w="790" w:type="dxa"/>
            <w:noWrap/>
            <w:vAlign w:val="center"/>
          </w:tcPr>
          <w:p w14:paraId="1ABE29A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407FA83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0F3ABC3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2.20</w:t>
            </w:r>
          </w:p>
        </w:tc>
        <w:tc>
          <w:tcPr>
            <w:tcW w:w="1320" w:type="dxa"/>
            <w:noWrap/>
            <w:vAlign w:val="center"/>
          </w:tcPr>
          <w:p w14:paraId="4C20FE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66.00</w:t>
            </w:r>
          </w:p>
        </w:tc>
        <w:tc>
          <w:tcPr>
            <w:tcW w:w="1660" w:type="dxa"/>
            <w:noWrap w:val="0"/>
            <w:vAlign w:val="center"/>
          </w:tcPr>
          <w:p w14:paraId="25F9619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得力、纸豹、久盛</w:t>
            </w:r>
          </w:p>
        </w:tc>
      </w:tr>
      <w:tr w14:paraId="500B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95D93B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460" w:type="dxa"/>
            <w:noWrap/>
            <w:vAlign w:val="center"/>
          </w:tcPr>
          <w:p w14:paraId="6CB3988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3cm纸档案盒</w:t>
            </w:r>
          </w:p>
        </w:tc>
        <w:tc>
          <w:tcPr>
            <w:tcW w:w="2240" w:type="dxa"/>
            <w:noWrap/>
            <w:vAlign w:val="center"/>
          </w:tcPr>
          <w:p w14:paraId="58BF1E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牛皮纸档案盒，背宽3cm厚，340g无酸纸</w:t>
            </w:r>
          </w:p>
        </w:tc>
        <w:tc>
          <w:tcPr>
            <w:tcW w:w="790" w:type="dxa"/>
            <w:noWrap/>
            <w:vAlign w:val="center"/>
          </w:tcPr>
          <w:p w14:paraId="23422C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345495D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32E0545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2.30</w:t>
            </w:r>
          </w:p>
        </w:tc>
        <w:tc>
          <w:tcPr>
            <w:tcW w:w="1320" w:type="dxa"/>
            <w:noWrap/>
            <w:vAlign w:val="center"/>
          </w:tcPr>
          <w:p w14:paraId="667C8B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69.00</w:t>
            </w:r>
          </w:p>
        </w:tc>
        <w:tc>
          <w:tcPr>
            <w:tcW w:w="1660" w:type="dxa"/>
            <w:noWrap w:val="0"/>
            <w:vAlign w:val="center"/>
          </w:tcPr>
          <w:p w14:paraId="1AA792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得力、纸豹、久盛</w:t>
            </w:r>
          </w:p>
        </w:tc>
      </w:tr>
      <w:tr w14:paraId="1A56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AB289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21</w:t>
            </w:r>
          </w:p>
        </w:tc>
        <w:tc>
          <w:tcPr>
            <w:tcW w:w="1460" w:type="dxa"/>
            <w:noWrap/>
            <w:vAlign w:val="center"/>
          </w:tcPr>
          <w:p w14:paraId="56A198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5cm纸档案盒</w:t>
            </w:r>
          </w:p>
        </w:tc>
        <w:tc>
          <w:tcPr>
            <w:tcW w:w="2240" w:type="dxa"/>
            <w:noWrap/>
            <w:vAlign w:val="center"/>
          </w:tcPr>
          <w:p w14:paraId="18B905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牛皮纸档案盒，背宽5cm厚，340g无酸纸</w:t>
            </w:r>
          </w:p>
        </w:tc>
        <w:tc>
          <w:tcPr>
            <w:tcW w:w="790" w:type="dxa"/>
            <w:noWrap/>
            <w:vAlign w:val="center"/>
          </w:tcPr>
          <w:p w14:paraId="0EB3687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828B8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059837A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w:t>
            </w:r>
          </w:p>
        </w:tc>
        <w:tc>
          <w:tcPr>
            <w:tcW w:w="1320" w:type="dxa"/>
            <w:noWrap/>
            <w:vAlign w:val="center"/>
          </w:tcPr>
          <w:p w14:paraId="3006519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750.00</w:t>
            </w:r>
          </w:p>
        </w:tc>
        <w:tc>
          <w:tcPr>
            <w:tcW w:w="1660" w:type="dxa"/>
            <w:noWrap w:val="0"/>
            <w:vAlign w:val="center"/>
          </w:tcPr>
          <w:p w14:paraId="578BF5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得力、纸豹、久盛</w:t>
            </w:r>
          </w:p>
        </w:tc>
      </w:tr>
      <w:tr w14:paraId="6273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80D2A3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22</w:t>
            </w:r>
          </w:p>
        </w:tc>
        <w:tc>
          <w:tcPr>
            <w:tcW w:w="1460" w:type="dxa"/>
            <w:noWrap/>
            <w:vAlign w:val="center"/>
          </w:tcPr>
          <w:p w14:paraId="3EE72A5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牛皮纸档案盒</w:t>
            </w:r>
          </w:p>
        </w:tc>
        <w:tc>
          <w:tcPr>
            <w:tcW w:w="2240" w:type="dxa"/>
            <w:noWrap/>
            <w:vAlign w:val="center"/>
          </w:tcPr>
          <w:p w14:paraId="25E44D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牛皮纸无酸纸档案盒，尺寸约33.5cm×25.5cm×6cm</w:t>
            </w:r>
          </w:p>
        </w:tc>
        <w:tc>
          <w:tcPr>
            <w:tcW w:w="790" w:type="dxa"/>
            <w:noWrap/>
            <w:vAlign w:val="center"/>
          </w:tcPr>
          <w:p w14:paraId="3F276FE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5DCC145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3A39C0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2.80</w:t>
            </w:r>
          </w:p>
        </w:tc>
        <w:tc>
          <w:tcPr>
            <w:tcW w:w="1320" w:type="dxa"/>
            <w:noWrap/>
            <w:vAlign w:val="center"/>
          </w:tcPr>
          <w:p w14:paraId="64CCD41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280.00</w:t>
            </w:r>
          </w:p>
        </w:tc>
        <w:tc>
          <w:tcPr>
            <w:tcW w:w="1660" w:type="dxa"/>
            <w:noWrap w:val="0"/>
            <w:vAlign w:val="center"/>
          </w:tcPr>
          <w:p w14:paraId="43AFF19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得力、纸豹、久盛</w:t>
            </w:r>
          </w:p>
        </w:tc>
      </w:tr>
      <w:tr w14:paraId="5F40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D1F42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23</w:t>
            </w:r>
          </w:p>
        </w:tc>
        <w:tc>
          <w:tcPr>
            <w:tcW w:w="1460" w:type="dxa"/>
            <w:noWrap/>
            <w:vAlign w:val="center"/>
          </w:tcPr>
          <w:p w14:paraId="07BCE77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档案袋</w:t>
            </w:r>
          </w:p>
        </w:tc>
        <w:tc>
          <w:tcPr>
            <w:tcW w:w="2240" w:type="dxa"/>
            <w:noWrap/>
            <w:vAlign w:val="center"/>
          </w:tcPr>
          <w:p w14:paraId="500690D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可装A4文件/牛皮纸/300g/350g，5个装</w:t>
            </w:r>
          </w:p>
        </w:tc>
        <w:tc>
          <w:tcPr>
            <w:tcW w:w="790" w:type="dxa"/>
            <w:noWrap/>
            <w:vAlign w:val="center"/>
          </w:tcPr>
          <w:p w14:paraId="64B9635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袋</w:t>
            </w:r>
          </w:p>
        </w:tc>
        <w:tc>
          <w:tcPr>
            <w:tcW w:w="870" w:type="dxa"/>
            <w:noWrap/>
            <w:vAlign w:val="center"/>
          </w:tcPr>
          <w:p w14:paraId="3A74201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44A849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1F6D15B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4000.00</w:t>
            </w:r>
          </w:p>
        </w:tc>
        <w:tc>
          <w:tcPr>
            <w:tcW w:w="1660" w:type="dxa"/>
            <w:noWrap w:val="0"/>
            <w:vAlign w:val="center"/>
          </w:tcPr>
          <w:p w14:paraId="6130C37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得力、纸豹、久盛</w:t>
            </w:r>
          </w:p>
        </w:tc>
      </w:tr>
      <w:tr w14:paraId="5CF3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33AA9B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w:t>
            </w:r>
          </w:p>
        </w:tc>
        <w:tc>
          <w:tcPr>
            <w:tcW w:w="1460" w:type="dxa"/>
            <w:noWrap/>
            <w:vAlign w:val="center"/>
          </w:tcPr>
          <w:p w14:paraId="1DF61B9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干部人事档案盒</w:t>
            </w:r>
          </w:p>
        </w:tc>
        <w:tc>
          <w:tcPr>
            <w:tcW w:w="2240" w:type="dxa"/>
            <w:noWrap/>
            <w:vAlign w:val="center"/>
          </w:tcPr>
          <w:p w14:paraId="21DDF56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背宽约3.5cm</w:t>
            </w:r>
          </w:p>
        </w:tc>
        <w:tc>
          <w:tcPr>
            <w:tcW w:w="790" w:type="dxa"/>
            <w:noWrap/>
            <w:vAlign w:val="center"/>
          </w:tcPr>
          <w:p w14:paraId="23371B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套</w:t>
            </w:r>
          </w:p>
        </w:tc>
        <w:tc>
          <w:tcPr>
            <w:tcW w:w="870" w:type="dxa"/>
            <w:noWrap/>
            <w:vAlign w:val="center"/>
          </w:tcPr>
          <w:p w14:paraId="193F339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w:t>
            </w:r>
          </w:p>
        </w:tc>
        <w:tc>
          <w:tcPr>
            <w:tcW w:w="1030" w:type="dxa"/>
            <w:noWrap/>
            <w:vAlign w:val="center"/>
          </w:tcPr>
          <w:p w14:paraId="2CE5196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w:t>
            </w:r>
          </w:p>
        </w:tc>
        <w:tc>
          <w:tcPr>
            <w:tcW w:w="1320" w:type="dxa"/>
            <w:noWrap/>
            <w:vAlign w:val="center"/>
          </w:tcPr>
          <w:p w14:paraId="3296B2F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10800.00</w:t>
            </w:r>
          </w:p>
        </w:tc>
        <w:tc>
          <w:tcPr>
            <w:tcW w:w="1660" w:type="dxa"/>
            <w:noWrap w:val="0"/>
            <w:vAlign w:val="center"/>
          </w:tcPr>
          <w:p w14:paraId="718EEF6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快乐星、申士/青联</w:t>
            </w:r>
          </w:p>
        </w:tc>
      </w:tr>
      <w:tr w14:paraId="018C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11DFB9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w:t>
            </w:r>
          </w:p>
        </w:tc>
        <w:tc>
          <w:tcPr>
            <w:tcW w:w="1460" w:type="dxa"/>
            <w:noWrap/>
            <w:vAlign w:val="center"/>
          </w:tcPr>
          <w:p w14:paraId="589A0DE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会计凭证盒</w:t>
            </w:r>
          </w:p>
        </w:tc>
        <w:tc>
          <w:tcPr>
            <w:tcW w:w="2240" w:type="dxa"/>
            <w:noWrap/>
            <w:vAlign w:val="center"/>
          </w:tcPr>
          <w:p w14:paraId="404DF9D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5cm，220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×110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×50mm，800g，无酸牛皮纸</w:t>
            </w:r>
          </w:p>
        </w:tc>
        <w:tc>
          <w:tcPr>
            <w:tcW w:w="790" w:type="dxa"/>
            <w:noWrap/>
            <w:vAlign w:val="center"/>
          </w:tcPr>
          <w:p w14:paraId="498CD24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5E3F50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0FFDF7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w:t>
            </w:r>
          </w:p>
        </w:tc>
        <w:tc>
          <w:tcPr>
            <w:tcW w:w="1320" w:type="dxa"/>
            <w:noWrap/>
            <w:vAlign w:val="center"/>
          </w:tcPr>
          <w:p w14:paraId="17B15C4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700.00</w:t>
            </w:r>
          </w:p>
        </w:tc>
        <w:tc>
          <w:tcPr>
            <w:tcW w:w="1660" w:type="dxa"/>
            <w:noWrap w:val="0"/>
            <w:vAlign w:val="center"/>
          </w:tcPr>
          <w:p w14:paraId="7D2A651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得力、用友、晨信</w:t>
            </w:r>
          </w:p>
        </w:tc>
      </w:tr>
      <w:tr w14:paraId="4D86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06399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26</w:t>
            </w:r>
          </w:p>
        </w:tc>
        <w:tc>
          <w:tcPr>
            <w:tcW w:w="1460" w:type="dxa"/>
            <w:noWrap/>
            <w:vAlign w:val="center"/>
          </w:tcPr>
          <w:p w14:paraId="15275FF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便利贴</w:t>
            </w:r>
          </w:p>
        </w:tc>
        <w:tc>
          <w:tcPr>
            <w:tcW w:w="2240" w:type="dxa"/>
            <w:noWrap/>
            <w:vAlign w:val="center"/>
          </w:tcPr>
          <w:p w14:paraId="59C3842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四色贴，正方形，76mm×76mm彩色，100张/本</w:t>
            </w:r>
          </w:p>
        </w:tc>
        <w:tc>
          <w:tcPr>
            <w:tcW w:w="790" w:type="dxa"/>
            <w:noWrap/>
            <w:vAlign w:val="center"/>
          </w:tcPr>
          <w:p w14:paraId="580D5B1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6E620B9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28FD9A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320" w:type="dxa"/>
            <w:noWrap/>
            <w:vAlign w:val="center"/>
          </w:tcPr>
          <w:p w14:paraId="79EFDD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600.00</w:t>
            </w:r>
          </w:p>
        </w:tc>
        <w:tc>
          <w:tcPr>
            <w:tcW w:w="1660" w:type="dxa"/>
            <w:noWrap w:val="0"/>
            <w:vAlign w:val="center"/>
          </w:tcPr>
          <w:p w14:paraId="1522DA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得力、用友、晨信</w:t>
            </w:r>
          </w:p>
        </w:tc>
      </w:tr>
      <w:tr w14:paraId="3B12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7EB24C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27</w:t>
            </w:r>
          </w:p>
        </w:tc>
        <w:tc>
          <w:tcPr>
            <w:tcW w:w="1460" w:type="dxa"/>
            <w:noWrap/>
            <w:vAlign w:val="center"/>
          </w:tcPr>
          <w:p w14:paraId="52FD2A5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便利贴</w:t>
            </w:r>
          </w:p>
        </w:tc>
        <w:tc>
          <w:tcPr>
            <w:tcW w:w="2240" w:type="dxa"/>
            <w:noWrap/>
            <w:vAlign w:val="center"/>
          </w:tcPr>
          <w:p w14:paraId="5590D59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四色贴，条状，76mm×20mm彩色，400张/本</w:t>
            </w:r>
          </w:p>
        </w:tc>
        <w:tc>
          <w:tcPr>
            <w:tcW w:w="790" w:type="dxa"/>
            <w:noWrap/>
            <w:vAlign w:val="center"/>
          </w:tcPr>
          <w:p w14:paraId="2E6237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1595BFF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608DB6B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320" w:type="dxa"/>
            <w:noWrap/>
            <w:vAlign w:val="center"/>
          </w:tcPr>
          <w:p w14:paraId="170ED30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600.00</w:t>
            </w:r>
          </w:p>
        </w:tc>
        <w:tc>
          <w:tcPr>
            <w:tcW w:w="1660" w:type="dxa"/>
            <w:noWrap w:val="0"/>
            <w:vAlign w:val="center"/>
          </w:tcPr>
          <w:p w14:paraId="5AE06E1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得力、用友、晨信</w:t>
            </w:r>
          </w:p>
        </w:tc>
      </w:tr>
      <w:tr w14:paraId="6CE6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30852B1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28</w:t>
            </w:r>
          </w:p>
        </w:tc>
        <w:tc>
          <w:tcPr>
            <w:tcW w:w="1460" w:type="dxa"/>
            <w:noWrap/>
            <w:vAlign w:val="center"/>
          </w:tcPr>
          <w:p w14:paraId="68B3C34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便利贴</w:t>
            </w:r>
          </w:p>
        </w:tc>
        <w:tc>
          <w:tcPr>
            <w:tcW w:w="2240" w:type="dxa"/>
            <w:noWrap/>
            <w:vAlign w:val="center"/>
          </w:tcPr>
          <w:p w14:paraId="74338A4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多种荧光色彩组合，五分条自粘便利贴20页/贴，100贴/本</w:t>
            </w:r>
          </w:p>
        </w:tc>
        <w:tc>
          <w:tcPr>
            <w:tcW w:w="790" w:type="dxa"/>
            <w:noWrap/>
            <w:vAlign w:val="center"/>
          </w:tcPr>
          <w:p w14:paraId="579E4C8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75AF1EB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37BFA16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3.80</w:t>
            </w:r>
          </w:p>
        </w:tc>
        <w:tc>
          <w:tcPr>
            <w:tcW w:w="1320" w:type="dxa"/>
            <w:noWrap/>
            <w:vAlign w:val="center"/>
          </w:tcPr>
          <w:p w14:paraId="4D6FDD9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1900.00</w:t>
            </w:r>
          </w:p>
        </w:tc>
        <w:tc>
          <w:tcPr>
            <w:tcW w:w="1660" w:type="dxa"/>
            <w:noWrap w:val="0"/>
            <w:vAlign w:val="center"/>
          </w:tcPr>
          <w:p w14:paraId="530BCF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得力、用友、晨信</w:t>
            </w:r>
          </w:p>
        </w:tc>
      </w:tr>
      <w:tr w14:paraId="4AC8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7D7B514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29</w:t>
            </w:r>
          </w:p>
        </w:tc>
        <w:tc>
          <w:tcPr>
            <w:tcW w:w="1460" w:type="dxa"/>
            <w:noWrap w:val="0"/>
            <w:vAlign w:val="center"/>
          </w:tcPr>
          <w:p w14:paraId="1EAC55C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38E17C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2×5片/张（78</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×54mm/片）</w:t>
            </w:r>
          </w:p>
        </w:tc>
        <w:tc>
          <w:tcPr>
            <w:tcW w:w="790" w:type="dxa"/>
            <w:noWrap/>
            <w:vAlign w:val="center"/>
          </w:tcPr>
          <w:p w14:paraId="5FF5D9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4F652E4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1B884A6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0BE1EF9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44A91E9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5FE4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3643D16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460" w:type="dxa"/>
            <w:noWrap w:val="0"/>
            <w:vAlign w:val="center"/>
          </w:tcPr>
          <w:p w14:paraId="2170E8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662E468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4×4片/张（68</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×36mm/片）</w:t>
            </w:r>
          </w:p>
        </w:tc>
        <w:tc>
          <w:tcPr>
            <w:tcW w:w="790" w:type="dxa"/>
            <w:noWrap/>
            <w:vAlign w:val="center"/>
          </w:tcPr>
          <w:p w14:paraId="5475991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6F7F04E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4BE53A8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0ADF8D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48A9A0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1BA3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5BCE16D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31</w:t>
            </w:r>
          </w:p>
        </w:tc>
        <w:tc>
          <w:tcPr>
            <w:tcW w:w="1460" w:type="dxa"/>
            <w:noWrap w:val="0"/>
            <w:vAlign w:val="center"/>
          </w:tcPr>
          <w:p w14:paraId="612CB9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52D292F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4×5片/张（54</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×32mm/片）</w:t>
            </w:r>
          </w:p>
        </w:tc>
        <w:tc>
          <w:tcPr>
            <w:tcW w:w="790" w:type="dxa"/>
            <w:noWrap/>
            <w:vAlign w:val="center"/>
          </w:tcPr>
          <w:p w14:paraId="742672E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0A809AF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78A759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59F6B15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186947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77CF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2EE8A7D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32</w:t>
            </w:r>
          </w:p>
        </w:tc>
        <w:tc>
          <w:tcPr>
            <w:tcW w:w="1460" w:type="dxa"/>
            <w:noWrap w:val="0"/>
            <w:vAlign w:val="center"/>
          </w:tcPr>
          <w:p w14:paraId="5B1BB4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2626B5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5×5片/张（53</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×30mm/片）</w:t>
            </w:r>
          </w:p>
        </w:tc>
        <w:tc>
          <w:tcPr>
            <w:tcW w:w="790" w:type="dxa"/>
            <w:noWrap/>
            <w:vAlign w:val="center"/>
          </w:tcPr>
          <w:p w14:paraId="714065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4E0E43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4B6B43B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6C7A6D4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688A9D0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1BB3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6DE36E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33</w:t>
            </w:r>
          </w:p>
        </w:tc>
        <w:tc>
          <w:tcPr>
            <w:tcW w:w="1460" w:type="dxa"/>
            <w:noWrap w:val="0"/>
            <w:vAlign w:val="center"/>
          </w:tcPr>
          <w:p w14:paraId="44FEF68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1DE1DD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5×6片/张（45</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×29mm/片）</w:t>
            </w:r>
          </w:p>
        </w:tc>
        <w:tc>
          <w:tcPr>
            <w:tcW w:w="790" w:type="dxa"/>
            <w:noWrap/>
            <w:vAlign w:val="center"/>
          </w:tcPr>
          <w:p w14:paraId="1B71D7D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217A602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4A4135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4688558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36E5353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613B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44F752F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34</w:t>
            </w:r>
          </w:p>
        </w:tc>
        <w:tc>
          <w:tcPr>
            <w:tcW w:w="1460" w:type="dxa"/>
            <w:noWrap w:val="0"/>
            <w:vAlign w:val="center"/>
          </w:tcPr>
          <w:p w14:paraId="78F03C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05F7739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6×6片/张（45</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×25mm/片）</w:t>
            </w:r>
          </w:p>
        </w:tc>
        <w:tc>
          <w:tcPr>
            <w:tcW w:w="790" w:type="dxa"/>
            <w:noWrap/>
            <w:vAlign w:val="center"/>
          </w:tcPr>
          <w:p w14:paraId="6B178D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13DDA01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030" w:type="dxa"/>
            <w:noWrap/>
            <w:vAlign w:val="center"/>
          </w:tcPr>
          <w:p w14:paraId="6B1F8A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7579188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360.00</w:t>
            </w:r>
          </w:p>
        </w:tc>
        <w:tc>
          <w:tcPr>
            <w:tcW w:w="1660" w:type="dxa"/>
            <w:noWrap w:val="0"/>
            <w:vAlign w:val="center"/>
          </w:tcPr>
          <w:p w14:paraId="50CF73A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272D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2DCE6DA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w:t>
            </w:r>
          </w:p>
        </w:tc>
        <w:tc>
          <w:tcPr>
            <w:tcW w:w="1460" w:type="dxa"/>
            <w:noWrap w:val="0"/>
            <w:vAlign w:val="center"/>
          </w:tcPr>
          <w:p w14:paraId="62A347B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7961742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7×7片/张（38</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×23mm/片）</w:t>
            </w:r>
          </w:p>
        </w:tc>
        <w:tc>
          <w:tcPr>
            <w:tcW w:w="790" w:type="dxa"/>
            <w:noWrap/>
            <w:vAlign w:val="center"/>
          </w:tcPr>
          <w:p w14:paraId="5434C7A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0A0836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6A90F2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05A6D57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5DD38BA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259E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7C93304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w:t>
            </w:r>
          </w:p>
        </w:tc>
        <w:tc>
          <w:tcPr>
            <w:tcW w:w="1460" w:type="dxa"/>
            <w:noWrap w:val="0"/>
            <w:vAlign w:val="center"/>
          </w:tcPr>
          <w:p w14:paraId="2CA6778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0DDC6B6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7×8片/张（36</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×22mm/片）</w:t>
            </w:r>
          </w:p>
        </w:tc>
        <w:tc>
          <w:tcPr>
            <w:tcW w:w="790" w:type="dxa"/>
            <w:noWrap/>
            <w:vAlign w:val="center"/>
          </w:tcPr>
          <w:p w14:paraId="27E0534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3E68AF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5D4FFC4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5E57BA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120BC53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5E1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49FEE4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37</w:t>
            </w:r>
          </w:p>
        </w:tc>
        <w:tc>
          <w:tcPr>
            <w:tcW w:w="1460" w:type="dxa"/>
            <w:noWrap w:val="0"/>
            <w:vAlign w:val="center"/>
          </w:tcPr>
          <w:p w14:paraId="7C6EE5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4B04CA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10×8/片/张（34</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×15mm/片）</w:t>
            </w:r>
          </w:p>
        </w:tc>
        <w:tc>
          <w:tcPr>
            <w:tcW w:w="790" w:type="dxa"/>
            <w:noWrap/>
            <w:vAlign w:val="center"/>
          </w:tcPr>
          <w:p w14:paraId="2C5056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3E243B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3B4AEB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361C8AD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w:t>
            </w:r>
          </w:p>
        </w:tc>
        <w:tc>
          <w:tcPr>
            <w:tcW w:w="1660" w:type="dxa"/>
            <w:noWrap w:val="0"/>
            <w:vAlign w:val="center"/>
          </w:tcPr>
          <w:p w14:paraId="6899260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3D48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0A92F36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38</w:t>
            </w:r>
          </w:p>
        </w:tc>
        <w:tc>
          <w:tcPr>
            <w:tcW w:w="1460" w:type="dxa"/>
            <w:noWrap w:val="0"/>
            <w:vAlign w:val="center"/>
          </w:tcPr>
          <w:p w14:paraId="62FFE09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69D2247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10×9片/张（30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×16mm/片）</w:t>
            </w:r>
          </w:p>
        </w:tc>
        <w:tc>
          <w:tcPr>
            <w:tcW w:w="790" w:type="dxa"/>
            <w:noWrap/>
            <w:vAlign w:val="center"/>
          </w:tcPr>
          <w:p w14:paraId="4797BFB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6C51B8A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1AA139C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37FDE66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w:t>
            </w:r>
          </w:p>
        </w:tc>
        <w:tc>
          <w:tcPr>
            <w:tcW w:w="1660" w:type="dxa"/>
            <w:noWrap w:val="0"/>
            <w:vAlign w:val="center"/>
          </w:tcPr>
          <w:p w14:paraId="6C04EF3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5D16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noWrap/>
            <w:vAlign w:val="center"/>
          </w:tcPr>
          <w:p w14:paraId="794EE0F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39</w:t>
            </w:r>
          </w:p>
        </w:tc>
        <w:tc>
          <w:tcPr>
            <w:tcW w:w="1460" w:type="dxa"/>
            <w:noWrap w:val="0"/>
            <w:vAlign w:val="center"/>
          </w:tcPr>
          <w:p w14:paraId="64EB5B2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2C7E162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10×10片/张（27</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×16mm/片）</w:t>
            </w:r>
          </w:p>
        </w:tc>
        <w:tc>
          <w:tcPr>
            <w:tcW w:w="790" w:type="dxa"/>
            <w:noWrap/>
            <w:vAlign w:val="center"/>
          </w:tcPr>
          <w:p w14:paraId="688091C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6DA2861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26DA4B4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4677BE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w:t>
            </w:r>
          </w:p>
        </w:tc>
        <w:tc>
          <w:tcPr>
            <w:tcW w:w="1660" w:type="dxa"/>
            <w:noWrap w:val="0"/>
            <w:vAlign w:val="center"/>
          </w:tcPr>
          <w:p w14:paraId="08D606E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3277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5842E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w:t>
            </w:r>
          </w:p>
        </w:tc>
        <w:tc>
          <w:tcPr>
            <w:tcW w:w="1460" w:type="dxa"/>
            <w:noWrap w:val="0"/>
            <w:vAlign w:val="center"/>
          </w:tcPr>
          <w:p w14:paraId="4A3C80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标签贴（框线：红色/蓝色）</w:t>
            </w:r>
          </w:p>
        </w:tc>
        <w:tc>
          <w:tcPr>
            <w:tcW w:w="2240" w:type="dxa"/>
            <w:noWrap w:val="0"/>
            <w:vAlign w:val="center"/>
          </w:tcPr>
          <w:p w14:paraId="3EC35DB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其他尺寸</w:t>
            </w:r>
          </w:p>
        </w:tc>
        <w:tc>
          <w:tcPr>
            <w:tcW w:w="790" w:type="dxa"/>
            <w:noWrap/>
            <w:vAlign w:val="center"/>
          </w:tcPr>
          <w:p w14:paraId="5E717C2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642536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1EC9B83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0.18</w:t>
            </w:r>
          </w:p>
        </w:tc>
        <w:tc>
          <w:tcPr>
            <w:tcW w:w="1320" w:type="dxa"/>
            <w:noWrap/>
            <w:vAlign w:val="center"/>
          </w:tcPr>
          <w:p w14:paraId="2B4BC6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w:t>
            </w:r>
          </w:p>
        </w:tc>
        <w:tc>
          <w:tcPr>
            <w:tcW w:w="1660" w:type="dxa"/>
            <w:noWrap w:val="0"/>
            <w:vAlign w:val="center"/>
          </w:tcPr>
          <w:p w14:paraId="0275D26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晨光、得力、力武</w:t>
            </w:r>
          </w:p>
        </w:tc>
      </w:tr>
      <w:tr w14:paraId="7CCD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98E607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41</w:t>
            </w:r>
          </w:p>
        </w:tc>
        <w:tc>
          <w:tcPr>
            <w:tcW w:w="1460" w:type="dxa"/>
            <w:noWrap/>
            <w:vAlign w:val="center"/>
          </w:tcPr>
          <w:p w14:paraId="3DD592E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包角纸</w:t>
            </w:r>
          </w:p>
        </w:tc>
        <w:tc>
          <w:tcPr>
            <w:tcW w:w="2240" w:type="dxa"/>
            <w:noWrap/>
            <w:vAlign w:val="center"/>
          </w:tcPr>
          <w:p w14:paraId="695A43B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财务凭证牛皮包角纸</w:t>
            </w:r>
          </w:p>
        </w:tc>
        <w:tc>
          <w:tcPr>
            <w:tcW w:w="790" w:type="dxa"/>
            <w:noWrap/>
            <w:vAlign w:val="center"/>
          </w:tcPr>
          <w:p w14:paraId="79C5A1A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扎</w:t>
            </w:r>
          </w:p>
        </w:tc>
        <w:tc>
          <w:tcPr>
            <w:tcW w:w="870" w:type="dxa"/>
            <w:noWrap/>
            <w:vAlign w:val="center"/>
          </w:tcPr>
          <w:p w14:paraId="13B5930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2F2D9D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w:t>
            </w:r>
          </w:p>
        </w:tc>
        <w:tc>
          <w:tcPr>
            <w:tcW w:w="1320" w:type="dxa"/>
            <w:noWrap/>
            <w:vAlign w:val="center"/>
          </w:tcPr>
          <w:p w14:paraId="650A674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175.00</w:t>
            </w:r>
          </w:p>
        </w:tc>
        <w:tc>
          <w:tcPr>
            <w:tcW w:w="1660" w:type="dxa"/>
            <w:noWrap w:val="0"/>
            <w:vAlign w:val="center"/>
          </w:tcPr>
          <w:p w14:paraId="6ED1B81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晨光、得力、日华</w:t>
            </w:r>
          </w:p>
        </w:tc>
      </w:tr>
      <w:tr w14:paraId="506C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36289F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w:t>
            </w:r>
          </w:p>
        </w:tc>
        <w:tc>
          <w:tcPr>
            <w:tcW w:w="1460" w:type="dxa"/>
            <w:noWrap/>
            <w:vAlign w:val="center"/>
          </w:tcPr>
          <w:p w14:paraId="56D3381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凭证封面</w:t>
            </w:r>
          </w:p>
        </w:tc>
        <w:tc>
          <w:tcPr>
            <w:tcW w:w="2240" w:type="dxa"/>
            <w:noWrap/>
            <w:vAlign w:val="center"/>
          </w:tcPr>
          <w:p w14:paraId="4DC077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财务专用凭证封面；牛皮纸</w:t>
            </w:r>
          </w:p>
        </w:tc>
        <w:tc>
          <w:tcPr>
            <w:tcW w:w="790" w:type="dxa"/>
            <w:noWrap/>
            <w:vAlign w:val="center"/>
          </w:tcPr>
          <w:p w14:paraId="75C063B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扎</w:t>
            </w:r>
          </w:p>
        </w:tc>
        <w:tc>
          <w:tcPr>
            <w:tcW w:w="870" w:type="dxa"/>
            <w:noWrap/>
            <w:vAlign w:val="center"/>
          </w:tcPr>
          <w:p w14:paraId="66260C6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03FF963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320" w:type="dxa"/>
            <w:noWrap/>
            <w:vAlign w:val="center"/>
          </w:tcPr>
          <w:p w14:paraId="560EE79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250.00</w:t>
            </w:r>
          </w:p>
        </w:tc>
        <w:tc>
          <w:tcPr>
            <w:tcW w:w="1660" w:type="dxa"/>
            <w:noWrap w:val="0"/>
            <w:vAlign w:val="center"/>
          </w:tcPr>
          <w:p w14:paraId="11375D7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晨光、得力、日华</w:t>
            </w:r>
          </w:p>
        </w:tc>
      </w:tr>
      <w:tr w14:paraId="0ED4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42E8D9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43</w:t>
            </w:r>
          </w:p>
        </w:tc>
        <w:tc>
          <w:tcPr>
            <w:tcW w:w="1460" w:type="dxa"/>
            <w:noWrap/>
            <w:vAlign w:val="center"/>
          </w:tcPr>
          <w:p w14:paraId="796F85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结业证书</w:t>
            </w:r>
          </w:p>
        </w:tc>
        <w:tc>
          <w:tcPr>
            <w:tcW w:w="2240" w:type="dxa"/>
            <w:noWrap/>
            <w:vAlign w:val="center"/>
          </w:tcPr>
          <w:p w14:paraId="5C0DAF6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A4大小左右</w:t>
            </w:r>
          </w:p>
        </w:tc>
        <w:tc>
          <w:tcPr>
            <w:tcW w:w="790" w:type="dxa"/>
            <w:noWrap/>
            <w:vAlign w:val="center"/>
          </w:tcPr>
          <w:p w14:paraId="2B5A7F6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14B08D5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w:t>
            </w:r>
          </w:p>
        </w:tc>
        <w:tc>
          <w:tcPr>
            <w:tcW w:w="1030" w:type="dxa"/>
            <w:noWrap/>
            <w:vAlign w:val="center"/>
          </w:tcPr>
          <w:p w14:paraId="3127A9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3C1116B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4200.00</w:t>
            </w:r>
          </w:p>
        </w:tc>
        <w:tc>
          <w:tcPr>
            <w:tcW w:w="1660" w:type="dxa"/>
            <w:noWrap w:val="0"/>
            <w:vAlign w:val="center"/>
          </w:tcPr>
          <w:p w14:paraId="595A23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创生、林雷、文威</w:t>
            </w:r>
          </w:p>
        </w:tc>
      </w:tr>
      <w:tr w14:paraId="49F5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708B46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44</w:t>
            </w:r>
          </w:p>
        </w:tc>
        <w:tc>
          <w:tcPr>
            <w:tcW w:w="1460" w:type="dxa"/>
            <w:noWrap/>
            <w:vAlign w:val="center"/>
          </w:tcPr>
          <w:p w14:paraId="7DBBE7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结业证书芯</w:t>
            </w:r>
          </w:p>
        </w:tc>
        <w:tc>
          <w:tcPr>
            <w:tcW w:w="2240" w:type="dxa"/>
            <w:noWrap/>
            <w:vAlign w:val="center"/>
          </w:tcPr>
          <w:p w14:paraId="5C36BD7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245</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×175mm；10张/包</w:t>
            </w:r>
          </w:p>
        </w:tc>
        <w:tc>
          <w:tcPr>
            <w:tcW w:w="790" w:type="dxa"/>
            <w:noWrap/>
            <w:vAlign w:val="center"/>
          </w:tcPr>
          <w:p w14:paraId="50D15C0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ign w:val="center"/>
          </w:tcPr>
          <w:p w14:paraId="655CBF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22EA8B1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0.30</w:t>
            </w:r>
          </w:p>
        </w:tc>
        <w:tc>
          <w:tcPr>
            <w:tcW w:w="1320" w:type="dxa"/>
            <w:noWrap/>
            <w:vAlign w:val="center"/>
          </w:tcPr>
          <w:p w14:paraId="07CA137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w:t>
            </w:r>
          </w:p>
        </w:tc>
        <w:tc>
          <w:tcPr>
            <w:tcW w:w="1660" w:type="dxa"/>
            <w:noWrap w:val="0"/>
            <w:vAlign w:val="center"/>
          </w:tcPr>
          <w:p w14:paraId="5334247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得力、林雷、九千年</w:t>
            </w:r>
          </w:p>
        </w:tc>
      </w:tr>
      <w:tr w14:paraId="2F8C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A42361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w:t>
            </w:r>
          </w:p>
        </w:tc>
        <w:tc>
          <w:tcPr>
            <w:tcW w:w="1460" w:type="dxa"/>
            <w:noWrap w:val="0"/>
            <w:vAlign w:val="center"/>
          </w:tcPr>
          <w:p w14:paraId="59627F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荣誉证书内芯</w:t>
            </w:r>
          </w:p>
        </w:tc>
        <w:tc>
          <w:tcPr>
            <w:tcW w:w="2240" w:type="dxa"/>
            <w:noWrap w:val="0"/>
            <w:vAlign w:val="center"/>
          </w:tcPr>
          <w:p w14:paraId="5260485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12K</w:t>
            </w:r>
          </w:p>
        </w:tc>
        <w:tc>
          <w:tcPr>
            <w:tcW w:w="790" w:type="dxa"/>
            <w:noWrap w:val="0"/>
            <w:vAlign w:val="center"/>
          </w:tcPr>
          <w:p w14:paraId="5DC9204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张</w:t>
            </w:r>
          </w:p>
        </w:tc>
        <w:tc>
          <w:tcPr>
            <w:tcW w:w="870" w:type="dxa"/>
            <w:noWrap w:val="0"/>
            <w:vAlign w:val="center"/>
          </w:tcPr>
          <w:p w14:paraId="3D0914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030" w:type="dxa"/>
            <w:noWrap/>
            <w:vAlign w:val="center"/>
          </w:tcPr>
          <w:p w14:paraId="19D32FF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0.30</w:t>
            </w:r>
          </w:p>
        </w:tc>
        <w:tc>
          <w:tcPr>
            <w:tcW w:w="1320" w:type="dxa"/>
            <w:noWrap/>
            <w:vAlign w:val="center"/>
          </w:tcPr>
          <w:p w14:paraId="2E324A8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600.00</w:t>
            </w:r>
          </w:p>
        </w:tc>
        <w:tc>
          <w:tcPr>
            <w:tcW w:w="1660" w:type="dxa"/>
            <w:noWrap w:val="0"/>
            <w:vAlign w:val="center"/>
          </w:tcPr>
          <w:p w14:paraId="32D69E8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得力、林雷、九千年</w:t>
            </w:r>
          </w:p>
        </w:tc>
      </w:tr>
      <w:tr w14:paraId="1ABD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C2F3A0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46</w:t>
            </w:r>
          </w:p>
        </w:tc>
        <w:tc>
          <w:tcPr>
            <w:tcW w:w="1460" w:type="dxa"/>
            <w:noWrap/>
            <w:vAlign w:val="center"/>
          </w:tcPr>
          <w:p w14:paraId="0643FE9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牛皮资料袋</w:t>
            </w:r>
          </w:p>
        </w:tc>
        <w:tc>
          <w:tcPr>
            <w:tcW w:w="2240" w:type="dxa"/>
            <w:noWrap/>
            <w:vAlign w:val="center"/>
          </w:tcPr>
          <w:p w14:paraId="7716E8F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牛皮资料袋，300g/个，5个/袋</w:t>
            </w:r>
          </w:p>
        </w:tc>
        <w:tc>
          <w:tcPr>
            <w:tcW w:w="790" w:type="dxa"/>
            <w:noWrap/>
            <w:vAlign w:val="center"/>
          </w:tcPr>
          <w:p w14:paraId="30D28E2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袋</w:t>
            </w:r>
          </w:p>
        </w:tc>
        <w:tc>
          <w:tcPr>
            <w:tcW w:w="870" w:type="dxa"/>
            <w:noWrap/>
            <w:vAlign w:val="center"/>
          </w:tcPr>
          <w:p w14:paraId="1A928ED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674A4C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w:t>
            </w:r>
          </w:p>
        </w:tc>
        <w:tc>
          <w:tcPr>
            <w:tcW w:w="1320" w:type="dxa"/>
            <w:noWrap/>
            <w:vAlign w:val="center"/>
          </w:tcPr>
          <w:p w14:paraId="4E22FDC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w:t>
            </w:r>
          </w:p>
        </w:tc>
        <w:tc>
          <w:tcPr>
            <w:tcW w:w="1660" w:type="dxa"/>
            <w:noWrap w:val="0"/>
            <w:vAlign w:val="center"/>
          </w:tcPr>
          <w:p w14:paraId="6592CD6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得力、林雷、九千年</w:t>
            </w:r>
          </w:p>
        </w:tc>
      </w:tr>
      <w:tr w14:paraId="5308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B04BB9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47</w:t>
            </w:r>
          </w:p>
        </w:tc>
        <w:tc>
          <w:tcPr>
            <w:tcW w:w="1460" w:type="dxa"/>
            <w:noWrap/>
            <w:vAlign w:val="center"/>
          </w:tcPr>
          <w:p w14:paraId="4074141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◎相片纸</w:t>
            </w:r>
          </w:p>
        </w:tc>
        <w:tc>
          <w:tcPr>
            <w:tcW w:w="2240" w:type="dxa"/>
            <w:noWrap/>
            <w:vAlign w:val="center"/>
          </w:tcPr>
          <w:p w14:paraId="3EEAAA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A4，108张/包，180g</w:t>
            </w:r>
          </w:p>
        </w:tc>
        <w:tc>
          <w:tcPr>
            <w:tcW w:w="790" w:type="dxa"/>
            <w:noWrap/>
            <w:vAlign w:val="center"/>
          </w:tcPr>
          <w:p w14:paraId="6C761FA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包</w:t>
            </w:r>
          </w:p>
        </w:tc>
        <w:tc>
          <w:tcPr>
            <w:tcW w:w="870" w:type="dxa"/>
            <w:noWrap/>
            <w:vAlign w:val="center"/>
          </w:tcPr>
          <w:p w14:paraId="77524B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10DB288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w:t>
            </w:r>
          </w:p>
        </w:tc>
        <w:tc>
          <w:tcPr>
            <w:tcW w:w="1320" w:type="dxa"/>
            <w:noWrap/>
            <w:vAlign w:val="center"/>
          </w:tcPr>
          <w:p w14:paraId="483BAC9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2400.00</w:t>
            </w:r>
          </w:p>
        </w:tc>
        <w:tc>
          <w:tcPr>
            <w:tcW w:w="1660" w:type="dxa"/>
            <w:noWrap w:val="0"/>
            <w:vAlign w:val="center"/>
          </w:tcPr>
          <w:p w14:paraId="12345DA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联想、富士、柯达</w:t>
            </w:r>
          </w:p>
        </w:tc>
      </w:tr>
      <w:tr w14:paraId="3E78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84ECD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48</w:t>
            </w:r>
          </w:p>
        </w:tc>
        <w:tc>
          <w:tcPr>
            <w:tcW w:w="1460" w:type="dxa"/>
            <w:noWrap/>
            <w:vAlign w:val="center"/>
          </w:tcPr>
          <w:p w14:paraId="7B76FC6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卡片封口袋</w:t>
            </w:r>
          </w:p>
        </w:tc>
        <w:tc>
          <w:tcPr>
            <w:tcW w:w="2240" w:type="dxa"/>
            <w:noWrap/>
            <w:vAlign w:val="center"/>
          </w:tcPr>
          <w:p w14:paraId="56EF5C2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约10cm×8cm</w:t>
            </w:r>
          </w:p>
        </w:tc>
        <w:tc>
          <w:tcPr>
            <w:tcW w:w="790" w:type="dxa"/>
            <w:noWrap/>
            <w:vAlign w:val="center"/>
          </w:tcPr>
          <w:p w14:paraId="2DD175D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4BBB01D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w:t>
            </w:r>
          </w:p>
        </w:tc>
        <w:tc>
          <w:tcPr>
            <w:tcW w:w="1030" w:type="dxa"/>
            <w:noWrap/>
            <w:vAlign w:val="center"/>
          </w:tcPr>
          <w:p w14:paraId="060D044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0.80</w:t>
            </w:r>
          </w:p>
        </w:tc>
        <w:tc>
          <w:tcPr>
            <w:tcW w:w="1320" w:type="dxa"/>
            <w:noWrap/>
            <w:vAlign w:val="center"/>
          </w:tcPr>
          <w:p w14:paraId="531E078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320.00</w:t>
            </w:r>
          </w:p>
        </w:tc>
        <w:tc>
          <w:tcPr>
            <w:tcW w:w="1660" w:type="dxa"/>
            <w:noWrap w:val="0"/>
            <w:vAlign w:val="center"/>
          </w:tcPr>
          <w:p w14:paraId="6D690C7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创生、卓盛、沪杭</w:t>
            </w:r>
          </w:p>
        </w:tc>
      </w:tr>
      <w:tr w14:paraId="534F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7E1AF8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49</w:t>
            </w:r>
          </w:p>
        </w:tc>
        <w:tc>
          <w:tcPr>
            <w:tcW w:w="1460" w:type="dxa"/>
            <w:noWrap/>
            <w:vAlign w:val="center"/>
          </w:tcPr>
          <w:p w14:paraId="1ADE628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◎水性笔</w:t>
            </w:r>
          </w:p>
        </w:tc>
        <w:tc>
          <w:tcPr>
            <w:tcW w:w="2240" w:type="dxa"/>
            <w:noWrap/>
            <w:vAlign w:val="center"/>
          </w:tcPr>
          <w:p w14:paraId="0D2DBED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黑色中性笔，0.5mm，12支/盒</w:t>
            </w:r>
          </w:p>
        </w:tc>
        <w:tc>
          <w:tcPr>
            <w:tcW w:w="790" w:type="dxa"/>
            <w:noWrap/>
            <w:vAlign w:val="center"/>
          </w:tcPr>
          <w:p w14:paraId="306968E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16A49DA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w:t>
            </w:r>
          </w:p>
        </w:tc>
        <w:tc>
          <w:tcPr>
            <w:tcW w:w="1030" w:type="dxa"/>
            <w:noWrap/>
            <w:vAlign w:val="center"/>
          </w:tcPr>
          <w:p w14:paraId="2C70EB1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04853D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50000.00</w:t>
            </w:r>
          </w:p>
        </w:tc>
        <w:tc>
          <w:tcPr>
            <w:tcW w:w="1660" w:type="dxa"/>
            <w:noWrap w:val="0"/>
            <w:vAlign w:val="center"/>
          </w:tcPr>
          <w:p w14:paraId="572895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4755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22B80C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460" w:type="dxa"/>
            <w:noWrap/>
            <w:vAlign w:val="center"/>
          </w:tcPr>
          <w:p w14:paraId="7F8280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◎水性笔</w:t>
            </w:r>
          </w:p>
        </w:tc>
        <w:tc>
          <w:tcPr>
            <w:tcW w:w="2240" w:type="dxa"/>
            <w:noWrap/>
            <w:vAlign w:val="center"/>
          </w:tcPr>
          <w:p w14:paraId="126438C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红色中性笔，0.5mm，12支/盒</w:t>
            </w:r>
          </w:p>
        </w:tc>
        <w:tc>
          <w:tcPr>
            <w:tcW w:w="790" w:type="dxa"/>
            <w:noWrap/>
            <w:vAlign w:val="center"/>
          </w:tcPr>
          <w:p w14:paraId="6FAB518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11AA428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w:t>
            </w:r>
          </w:p>
        </w:tc>
        <w:tc>
          <w:tcPr>
            <w:tcW w:w="1030" w:type="dxa"/>
            <w:noWrap/>
            <w:vAlign w:val="center"/>
          </w:tcPr>
          <w:p w14:paraId="754E06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041AAE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5000.00</w:t>
            </w:r>
          </w:p>
        </w:tc>
        <w:tc>
          <w:tcPr>
            <w:tcW w:w="1660" w:type="dxa"/>
            <w:noWrap w:val="0"/>
            <w:vAlign w:val="center"/>
          </w:tcPr>
          <w:p w14:paraId="01CD226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6EE6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D06446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51</w:t>
            </w:r>
          </w:p>
        </w:tc>
        <w:tc>
          <w:tcPr>
            <w:tcW w:w="1460" w:type="dxa"/>
            <w:noWrap/>
            <w:vAlign w:val="center"/>
          </w:tcPr>
          <w:p w14:paraId="6F4F486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水性笔</w:t>
            </w:r>
          </w:p>
        </w:tc>
        <w:tc>
          <w:tcPr>
            <w:tcW w:w="2240" w:type="dxa"/>
            <w:noWrap/>
            <w:vAlign w:val="center"/>
          </w:tcPr>
          <w:p w14:paraId="4D2EC5A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蓝色中性笔，0.5mm，12支/盒</w:t>
            </w:r>
          </w:p>
        </w:tc>
        <w:tc>
          <w:tcPr>
            <w:tcW w:w="790" w:type="dxa"/>
            <w:noWrap/>
            <w:vAlign w:val="center"/>
          </w:tcPr>
          <w:p w14:paraId="47DEAC7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7B94F9E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1740B73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434B7D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200.00</w:t>
            </w:r>
          </w:p>
        </w:tc>
        <w:tc>
          <w:tcPr>
            <w:tcW w:w="1660" w:type="dxa"/>
            <w:noWrap w:val="0"/>
            <w:vAlign w:val="center"/>
          </w:tcPr>
          <w:p w14:paraId="7E29BAC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3583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FBC98E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52</w:t>
            </w:r>
          </w:p>
        </w:tc>
        <w:tc>
          <w:tcPr>
            <w:tcW w:w="1460" w:type="dxa"/>
            <w:noWrap/>
            <w:vAlign w:val="center"/>
          </w:tcPr>
          <w:p w14:paraId="211657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◎水性笔芯</w:t>
            </w:r>
          </w:p>
        </w:tc>
        <w:tc>
          <w:tcPr>
            <w:tcW w:w="2240" w:type="dxa"/>
            <w:noWrap/>
            <w:vAlign w:val="center"/>
          </w:tcPr>
          <w:p w14:paraId="4C422F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中性笔替换芯0.5mm，20支/盒</w:t>
            </w:r>
          </w:p>
        </w:tc>
        <w:tc>
          <w:tcPr>
            <w:tcW w:w="790" w:type="dxa"/>
            <w:noWrap/>
            <w:vAlign w:val="center"/>
          </w:tcPr>
          <w:p w14:paraId="3AE454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5A9DFD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5D62598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w:t>
            </w:r>
          </w:p>
        </w:tc>
        <w:tc>
          <w:tcPr>
            <w:tcW w:w="1320" w:type="dxa"/>
            <w:noWrap/>
            <w:vAlign w:val="center"/>
          </w:tcPr>
          <w:p w14:paraId="39CFE6E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2400.00</w:t>
            </w:r>
          </w:p>
        </w:tc>
        <w:tc>
          <w:tcPr>
            <w:tcW w:w="1660" w:type="dxa"/>
            <w:noWrap w:val="0"/>
            <w:vAlign w:val="center"/>
          </w:tcPr>
          <w:p w14:paraId="60F71EA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5D13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2874DD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53</w:t>
            </w:r>
          </w:p>
        </w:tc>
        <w:tc>
          <w:tcPr>
            <w:tcW w:w="1460" w:type="dxa"/>
            <w:noWrap/>
            <w:vAlign w:val="center"/>
          </w:tcPr>
          <w:p w14:paraId="7900B4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台笔</w:t>
            </w:r>
          </w:p>
        </w:tc>
        <w:tc>
          <w:tcPr>
            <w:tcW w:w="2240" w:type="dxa"/>
            <w:noWrap/>
            <w:vAlign w:val="center"/>
          </w:tcPr>
          <w:p w14:paraId="32656D4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0.5mm黑色中性笔芯</w:t>
            </w:r>
          </w:p>
        </w:tc>
        <w:tc>
          <w:tcPr>
            <w:tcW w:w="790" w:type="dxa"/>
            <w:noWrap/>
            <w:vAlign w:val="center"/>
          </w:tcPr>
          <w:p w14:paraId="190932E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608D5E5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p>
        </w:tc>
        <w:tc>
          <w:tcPr>
            <w:tcW w:w="1030" w:type="dxa"/>
            <w:noWrap/>
            <w:vAlign w:val="center"/>
          </w:tcPr>
          <w:p w14:paraId="382165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416B971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640.00</w:t>
            </w:r>
          </w:p>
        </w:tc>
        <w:tc>
          <w:tcPr>
            <w:tcW w:w="1660" w:type="dxa"/>
            <w:noWrap w:val="0"/>
            <w:vAlign w:val="center"/>
          </w:tcPr>
          <w:p w14:paraId="4B3D248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38CF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4564A7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54</w:t>
            </w:r>
          </w:p>
        </w:tc>
        <w:tc>
          <w:tcPr>
            <w:tcW w:w="1460" w:type="dxa"/>
            <w:noWrap/>
            <w:vAlign w:val="center"/>
          </w:tcPr>
          <w:p w14:paraId="33F091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◎铅笔</w:t>
            </w:r>
          </w:p>
        </w:tc>
        <w:tc>
          <w:tcPr>
            <w:tcW w:w="2240" w:type="dxa"/>
            <w:noWrap/>
            <w:vAlign w:val="center"/>
          </w:tcPr>
          <w:p w14:paraId="4E0B42C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2B、HB铅笔</w:t>
            </w:r>
          </w:p>
        </w:tc>
        <w:tc>
          <w:tcPr>
            <w:tcW w:w="790" w:type="dxa"/>
            <w:noWrap/>
            <w:vAlign w:val="center"/>
          </w:tcPr>
          <w:p w14:paraId="07E5B2F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78362FE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1700</w:t>
            </w:r>
          </w:p>
        </w:tc>
        <w:tc>
          <w:tcPr>
            <w:tcW w:w="1030" w:type="dxa"/>
            <w:noWrap/>
            <w:vAlign w:val="center"/>
          </w:tcPr>
          <w:p w14:paraId="3C1AA5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0.70</w:t>
            </w:r>
          </w:p>
        </w:tc>
        <w:tc>
          <w:tcPr>
            <w:tcW w:w="1320" w:type="dxa"/>
            <w:noWrap/>
            <w:vAlign w:val="center"/>
          </w:tcPr>
          <w:p w14:paraId="45405F7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1190.00</w:t>
            </w:r>
          </w:p>
        </w:tc>
        <w:tc>
          <w:tcPr>
            <w:tcW w:w="1660" w:type="dxa"/>
            <w:noWrap w:val="0"/>
            <w:vAlign w:val="center"/>
          </w:tcPr>
          <w:p w14:paraId="6495A19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中华、得力、晨光</w:t>
            </w:r>
          </w:p>
        </w:tc>
      </w:tr>
      <w:tr w14:paraId="08A8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A87A3F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55</w:t>
            </w:r>
          </w:p>
        </w:tc>
        <w:tc>
          <w:tcPr>
            <w:tcW w:w="1460" w:type="dxa"/>
            <w:noWrap/>
            <w:vAlign w:val="center"/>
          </w:tcPr>
          <w:p w14:paraId="430E80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599D0C3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×35㎝白板</w:t>
            </w:r>
          </w:p>
        </w:tc>
        <w:tc>
          <w:tcPr>
            <w:tcW w:w="790" w:type="dxa"/>
            <w:noWrap/>
            <w:vAlign w:val="center"/>
          </w:tcPr>
          <w:p w14:paraId="55744A5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748CE77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w:t>
            </w:r>
          </w:p>
        </w:tc>
        <w:tc>
          <w:tcPr>
            <w:tcW w:w="1030" w:type="dxa"/>
            <w:noWrap/>
            <w:vAlign w:val="center"/>
          </w:tcPr>
          <w:p w14:paraId="45434B5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w:t>
            </w:r>
          </w:p>
        </w:tc>
        <w:tc>
          <w:tcPr>
            <w:tcW w:w="1320" w:type="dxa"/>
            <w:noWrap/>
            <w:vAlign w:val="center"/>
          </w:tcPr>
          <w:p w14:paraId="7FE26C3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11BCB47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3FD2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84AF14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56</w:t>
            </w:r>
          </w:p>
        </w:tc>
        <w:tc>
          <w:tcPr>
            <w:tcW w:w="1460" w:type="dxa"/>
            <w:noWrap/>
            <w:vAlign w:val="center"/>
          </w:tcPr>
          <w:p w14:paraId="55914BD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083129C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×40㎝白板</w:t>
            </w:r>
          </w:p>
        </w:tc>
        <w:tc>
          <w:tcPr>
            <w:tcW w:w="790" w:type="dxa"/>
            <w:noWrap/>
            <w:vAlign w:val="center"/>
          </w:tcPr>
          <w:p w14:paraId="07CC82C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3DFBE0F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4A7958E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25.00</w:t>
            </w:r>
          </w:p>
        </w:tc>
        <w:tc>
          <w:tcPr>
            <w:tcW w:w="1320" w:type="dxa"/>
            <w:noWrap/>
            <w:vAlign w:val="center"/>
          </w:tcPr>
          <w:p w14:paraId="625794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w:t>
            </w:r>
          </w:p>
        </w:tc>
        <w:tc>
          <w:tcPr>
            <w:tcW w:w="1660" w:type="dxa"/>
            <w:noWrap w:val="0"/>
            <w:vAlign w:val="center"/>
          </w:tcPr>
          <w:p w14:paraId="0C1B6C1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5752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3F108F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57</w:t>
            </w:r>
          </w:p>
        </w:tc>
        <w:tc>
          <w:tcPr>
            <w:tcW w:w="1460" w:type="dxa"/>
            <w:noWrap/>
            <w:vAlign w:val="center"/>
          </w:tcPr>
          <w:p w14:paraId="37F23E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4D7346B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×50㎝白板</w:t>
            </w:r>
          </w:p>
        </w:tc>
        <w:tc>
          <w:tcPr>
            <w:tcW w:w="790" w:type="dxa"/>
            <w:noWrap/>
            <w:vAlign w:val="center"/>
          </w:tcPr>
          <w:p w14:paraId="3408C4A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6BB873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77E2A32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34.00</w:t>
            </w:r>
          </w:p>
        </w:tc>
        <w:tc>
          <w:tcPr>
            <w:tcW w:w="1320" w:type="dxa"/>
            <w:noWrap/>
            <w:vAlign w:val="center"/>
          </w:tcPr>
          <w:p w14:paraId="3AE537E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680.00</w:t>
            </w:r>
          </w:p>
        </w:tc>
        <w:tc>
          <w:tcPr>
            <w:tcW w:w="1660" w:type="dxa"/>
            <w:noWrap w:val="0"/>
            <w:vAlign w:val="center"/>
          </w:tcPr>
          <w:p w14:paraId="52DF310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25B2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54645E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58</w:t>
            </w:r>
          </w:p>
        </w:tc>
        <w:tc>
          <w:tcPr>
            <w:tcW w:w="1460" w:type="dxa"/>
            <w:noWrap/>
            <w:vAlign w:val="center"/>
          </w:tcPr>
          <w:p w14:paraId="0966B00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001B745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×60㎝白板</w:t>
            </w:r>
          </w:p>
        </w:tc>
        <w:tc>
          <w:tcPr>
            <w:tcW w:w="790" w:type="dxa"/>
            <w:noWrap/>
            <w:vAlign w:val="center"/>
          </w:tcPr>
          <w:p w14:paraId="5278F35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0D6059F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6BB5E34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40.00</w:t>
            </w:r>
          </w:p>
        </w:tc>
        <w:tc>
          <w:tcPr>
            <w:tcW w:w="1320" w:type="dxa"/>
            <w:noWrap/>
            <w:vAlign w:val="center"/>
          </w:tcPr>
          <w:p w14:paraId="1EA7915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800.00</w:t>
            </w:r>
          </w:p>
        </w:tc>
        <w:tc>
          <w:tcPr>
            <w:tcW w:w="1660" w:type="dxa"/>
            <w:noWrap w:val="0"/>
            <w:vAlign w:val="center"/>
          </w:tcPr>
          <w:p w14:paraId="22A2B2E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0F9F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BA1F2D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59</w:t>
            </w:r>
          </w:p>
        </w:tc>
        <w:tc>
          <w:tcPr>
            <w:tcW w:w="1460" w:type="dxa"/>
            <w:noWrap/>
            <w:vAlign w:val="center"/>
          </w:tcPr>
          <w:p w14:paraId="53172C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0D4EACC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×60㎝白板</w:t>
            </w:r>
          </w:p>
        </w:tc>
        <w:tc>
          <w:tcPr>
            <w:tcW w:w="790" w:type="dxa"/>
            <w:noWrap/>
            <w:vAlign w:val="center"/>
          </w:tcPr>
          <w:p w14:paraId="572C3D6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0E9BF3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349BC50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45.00</w:t>
            </w:r>
          </w:p>
        </w:tc>
        <w:tc>
          <w:tcPr>
            <w:tcW w:w="1320" w:type="dxa"/>
            <w:noWrap/>
            <w:vAlign w:val="center"/>
          </w:tcPr>
          <w:p w14:paraId="50CD7A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900.00</w:t>
            </w:r>
          </w:p>
        </w:tc>
        <w:tc>
          <w:tcPr>
            <w:tcW w:w="1660" w:type="dxa"/>
            <w:noWrap w:val="0"/>
            <w:vAlign w:val="center"/>
          </w:tcPr>
          <w:p w14:paraId="072DD1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223D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57EDB0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w:t>
            </w:r>
          </w:p>
        </w:tc>
        <w:tc>
          <w:tcPr>
            <w:tcW w:w="1460" w:type="dxa"/>
            <w:noWrap/>
            <w:vAlign w:val="center"/>
          </w:tcPr>
          <w:p w14:paraId="1D19035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3F4E85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×80㎝白板</w:t>
            </w:r>
          </w:p>
        </w:tc>
        <w:tc>
          <w:tcPr>
            <w:tcW w:w="790" w:type="dxa"/>
            <w:noWrap/>
            <w:vAlign w:val="center"/>
          </w:tcPr>
          <w:p w14:paraId="627BEED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6C1C39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4DF5C5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75.00</w:t>
            </w:r>
          </w:p>
        </w:tc>
        <w:tc>
          <w:tcPr>
            <w:tcW w:w="1320" w:type="dxa"/>
            <w:noWrap/>
            <w:vAlign w:val="center"/>
          </w:tcPr>
          <w:p w14:paraId="452179C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1500.00</w:t>
            </w:r>
          </w:p>
        </w:tc>
        <w:tc>
          <w:tcPr>
            <w:tcW w:w="1660" w:type="dxa"/>
            <w:noWrap w:val="0"/>
            <w:vAlign w:val="center"/>
          </w:tcPr>
          <w:p w14:paraId="7CD4CF3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651E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B80993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61</w:t>
            </w:r>
          </w:p>
        </w:tc>
        <w:tc>
          <w:tcPr>
            <w:tcW w:w="1460" w:type="dxa"/>
            <w:noWrap/>
            <w:vAlign w:val="center"/>
          </w:tcPr>
          <w:p w14:paraId="526988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09C895E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×100㎝白板</w:t>
            </w:r>
          </w:p>
        </w:tc>
        <w:tc>
          <w:tcPr>
            <w:tcW w:w="790" w:type="dxa"/>
            <w:noWrap/>
            <w:vAlign w:val="center"/>
          </w:tcPr>
          <w:p w14:paraId="2A79AC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6D7AC2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7F9BA29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w:t>
            </w:r>
          </w:p>
        </w:tc>
        <w:tc>
          <w:tcPr>
            <w:tcW w:w="1320" w:type="dxa"/>
            <w:noWrap/>
            <w:vAlign w:val="center"/>
          </w:tcPr>
          <w:p w14:paraId="4467A67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2400.00</w:t>
            </w:r>
          </w:p>
        </w:tc>
        <w:tc>
          <w:tcPr>
            <w:tcW w:w="1660" w:type="dxa"/>
            <w:noWrap w:val="0"/>
            <w:vAlign w:val="center"/>
          </w:tcPr>
          <w:p w14:paraId="4F94082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08FF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5F79B1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62</w:t>
            </w:r>
          </w:p>
        </w:tc>
        <w:tc>
          <w:tcPr>
            <w:tcW w:w="1460" w:type="dxa"/>
            <w:noWrap/>
            <w:vAlign w:val="center"/>
          </w:tcPr>
          <w:p w14:paraId="40262FE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w:t>
            </w:r>
          </w:p>
        </w:tc>
        <w:tc>
          <w:tcPr>
            <w:tcW w:w="2240" w:type="dxa"/>
            <w:noWrap/>
            <w:vAlign w:val="center"/>
          </w:tcPr>
          <w:p w14:paraId="490AE9A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×100㎝白板</w:t>
            </w:r>
          </w:p>
        </w:tc>
        <w:tc>
          <w:tcPr>
            <w:tcW w:w="790" w:type="dxa"/>
            <w:noWrap/>
            <w:vAlign w:val="center"/>
          </w:tcPr>
          <w:p w14:paraId="282630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17CB622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78972EC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135.00</w:t>
            </w:r>
          </w:p>
        </w:tc>
        <w:tc>
          <w:tcPr>
            <w:tcW w:w="1320" w:type="dxa"/>
            <w:noWrap/>
            <w:vAlign w:val="center"/>
          </w:tcPr>
          <w:p w14:paraId="16AC6D4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2700.00</w:t>
            </w:r>
          </w:p>
        </w:tc>
        <w:tc>
          <w:tcPr>
            <w:tcW w:w="1660" w:type="dxa"/>
            <w:noWrap w:val="0"/>
            <w:vAlign w:val="center"/>
          </w:tcPr>
          <w:p w14:paraId="7525A44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齐富、长远、臻格</w:t>
            </w:r>
          </w:p>
        </w:tc>
      </w:tr>
      <w:tr w14:paraId="0826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F9C19F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63</w:t>
            </w:r>
          </w:p>
        </w:tc>
        <w:tc>
          <w:tcPr>
            <w:tcW w:w="1460" w:type="dxa"/>
            <w:noWrap/>
            <w:vAlign w:val="center"/>
          </w:tcPr>
          <w:p w14:paraId="7884363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白板架</w:t>
            </w:r>
          </w:p>
        </w:tc>
        <w:tc>
          <w:tcPr>
            <w:tcW w:w="2240" w:type="dxa"/>
            <w:noWrap/>
            <w:vAlign w:val="center"/>
          </w:tcPr>
          <w:p w14:paraId="436E12F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适用尺寸：200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×100cm，150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×100cm，120</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×80cm</w:t>
            </w:r>
          </w:p>
        </w:tc>
        <w:tc>
          <w:tcPr>
            <w:tcW w:w="790" w:type="dxa"/>
            <w:noWrap/>
            <w:vAlign w:val="center"/>
          </w:tcPr>
          <w:p w14:paraId="4444125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21924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294B68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170.00</w:t>
            </w:r>
          </w:p>
        </w:tc>
        <w:tc>
          <w:tcPr>
            <w:tcW w:w="1320" w:type="dxa"/>
            <w:noWrap/>
            <w:vAlign w:val="center"/>
          </w:tcPr>
          <w:p w14:paraId="3BF4B9E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3400.00</w:t>
            </w:r>
          </w:p>
        </w:tc>
        <w:tc>
          <w:tcPr>
            <w:tcW w:w="1660" w:type="dxa"/>
            <w:noWrap w:val="0"/>
            <w:vAlign w:val="center"/>
          </w:tcPr>
          <w:p w14:paraId="112ACD4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齐富、臻格、自由光彩</w:t>
            </w:r>
          </w:p>
        </w:tc>
      </w:tr>
      <w:tr w14:paraId="69F8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E947DA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64</w:t>
            </w:r>
          </w:p>
        </w:tc>
        <w:tc>
          <w:tcPr>
            <w:tcW w:w="1460" w:type="dxa"/>
            <w:noWrap/>
            <w:vAlign w:val="center"/>
          </w:tcPr>
          <w:p w14:paraId="7802C29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◎白板擦</w:t>
            </w:r>
          </w:p>
        </w:tc>
        <w:tc>
          <w:tcPr>
            <w:tcW w:w="2240" w:type="dxa"/>
            <w:noWrap/>
            <w:vAlign w:val="center"/>
          </w:tcPr>
          <w:p w14:paraId="6F17ABD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毛毡，尺寸90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×60mm，110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×56mm等</w:t>
            </w:r>
          </w:p>
        </w:tc>
        <w:tc>
          <w:tcPr>
            <w:tcW w:w="790" w:type="dxa"/>
            <w:noWrap/>
            <w:vAlign w:val="center"/>
          </w:tcPr>
          <w:p w14:paraId="715CA55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13BD756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284CBAB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320" w:type="dxa"/>
            <w:noWrap/>
            <w:vAlign w:val="center"/>
          </w:tcPr>
          <w:p w14:paraId="64D84F8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w:t>
            </w:r>
          </w:p>
        </w:tc>
        <w:tc>
          <w:tcPr>
            <w:tcW w:w="1660" w:type="dxa"/>
            <w:noWrap w:val="0"/>
            <w:vAlign w:val="center"/>
          </w:tcPr>
          <w:p w14:paraId="7A41DD4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齐富、臻格、得力</w:t>
            </w:r>
          </w:p>
        </w:tc>
      </w:tr>
      <w:tr w14:paraId="3261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0D09E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65</w:t>
            </w:r>
          </w:p>
        </w:tc>
        <w:tc>
          <w:tcPr>
            <w:tcW w:w="1460" w:type="dxa"/>
            <w:noWrap/>
            <w:vAlign w:val="center"/>
          </w:tcPr>
          <w:p w14:paraId="1EAD204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磁扣</w:t>
            </w:r>
          </w:p>
        </w:tc>
        <w:tc>
          <w:tcPr>
            <w:tcW w:w="2240" w:type="dxa"/>
            <w:noWrap/>
            <w:vAlign w:val="center"/>
          </w:tcPr>
          <w:p w14:paraId="620C890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强力磁扣；10个/版；彩色/卡通</w:t>
            </w:r>
          </w:p>
        </w:tc>
        <w:tc>
          <w:tcPr>
            <w:tcW w:w="790" w:type="dxa"/>
            <w:noWrap/>
            <w:vAlign w:val="center"/>
          </w:tcPr>
          <w:p w14:paraId="5D97E14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版</w:t>
            </w:r>
          </w:p>
        </w:tc>
        <w:tc>
          <w:tcPr>
            <w:tcW w:w="870" w:type="dxa"/>
            <w:noWrap/>
            <w:vAlign w:val="center"/>
          </w:tcPr>
          <w:p w14:paraId="3FA9F8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74E864D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320" w:type="dxa"/>
            <w:noWrap/>
            <w:vAlign w:val="center"/>
          </w:tcPr>
          <w:p w14:paraId="6A9E253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w:t>
            </w:r>
          </w:p>
        </w:tc>
        <w:tc>
          <w:tcPr>
            <w:tcW w:w="1660" w:type="dxa"/>
            <w:noWrap w:val="0"/>
            <w:vAlign w:val="center"/>
          </w:tcPr>
          <w:p w14:paraId="71BDDD2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富强、得力、学得乐</w:t>
            </w:r>
          </w:p>
        </w:tc>
      </w:tr>
      <w:tr w14:paraId="52B5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99EA5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66</w:t>
            </w:r>
          </w:p>
        </w:tc>
        <w:tc>
          <w:tcPr>
            <w:tcW w:w="1460" w:type="dxa"/>
            <w:noWrap/>
            <w:vAlign w:val="center"/>
          </w:tcPr>
          <w:p w14:paraId="0CED45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◎白板笔</w:t>
            </w:r>
          </w:p>
        </w:tc>
        <w:tc>
          <w:tcPr>
            <w:tcW w:w="2240" w:type="dxa"/>
            <w:noWrap/>
            <w:vAlign w:val="center"/>
          </w:tcPr>
          <w:p w14:paraId="1485B46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2mm，黑色，10支/盒</w:t>
            </w:r>
          </w:p>
        </w:tc>
        <w:tc>
          <w:tcPr>
            <w:tcW w:w="790" w:type="dxa"/>
            <w:noWrap/>
            <w:vAlign w:val="center"/>
          </w:tcPr>
          <w:p w14:paraId="229948C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0FFD2C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030" w:type="dxa"/>
            <w:noWrap/>
            <w:vAlign w:val="center"/>
          </w:tcPr>
          <w:p w14:paraId="726D981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w:t>
            </w:r>
          </w:p>
        </w:tc>
        <w:tc>
          <w:tcPr>
            <w:tcW w:w="1320" w:type="dxa"/>
            <w:noWrap/>
            <w:vAlign w:val="center"/>
          </w:tcPr>
          <w:p w14:paraId="3E38387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2600.00</w:t>
            </w:r>
          </w:p>
        </w:tc>
        <w:tc>
          <w:tcPr>
            <w:tcW w:w="1660" w:type="dxa"/>
            <w:noWrap w:val="0"/>
            <w:vAlign w:val="center"/>
          </w:tcPr>
          <w:p w14:paraId="4E8D3B8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19E3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B30B0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67</w:t>
            </w:r>
          </w:p>
        </w:tc>
        <w:tc>
          <w:tcPr>
            <w:tcW w:w="1460" w:type="dxa"/>
            <w:noWrap/>
            <w:vAlign w:val="center"/>
          </w:tcPr>
          <w:p w14:paraId="0483BE0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◎白板笔</w:t>
            </w:r>
          </w:p>
        </w:tc>
        <w:tc>
          <w:tcPr>
            <w:tcW w:w="2240" w:type="dxa"/>
            <w:noWrap/>
            <w:vAlign w:val="center"/>
          </w:tcPr>
          <w:p w14:paraId="6522375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2mm，红色，10支/盒</w:t>
            </w:r>
          </w:p>
        </w:tc>
        <w:tc>
          <w:tcPr>
            <w:tcW w:w="790" w:type="dxa"/>
            <w:noWrap/>
            <w:vAlign w:val="center"/>
          </w:tcPr>
          <w:p w14:paraId="0A02414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4C96F98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20BFFE9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w:t>
            </w:r>
          </w:p>
        </w:tc>
        <w:tc>
          <w:tcPr>
            <w:tcW w:w="1320" w:type="dxa"/>
            <w:noWrap/>
            <w:vAlign w:val="center"/>
          </w:tcPr>
          <w:p w14:paraId="3C07069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650.00</w:t>
            </w:r>
          </w:p>
        </w:tc>
        <w:tc>
          <w:tcPr>
            <w:tcW w:w="1660" w:type="dxa"/>
            <w:noWrap w:val="0"/>
            <w:vAlign w:val="center"/>
          </w:tcPr>
          <w:p w14:paraId="09E03B9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3998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D7753A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68</w:t>
            </w:r>
          </w:p>
        </w:tc>
        <w:tc>
          <w:tcPr>
            <w:tcW w:w="1460" w:type="dxa"/>
            <w:noWrap/>
            <w:vAlign w:val="center"/>
          </w:tcPr>
          <w:p w14:paraId="64CA6F7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白板笔</w:t>
            </w:r>
          </w:p>
        </w:tc>
        <w:tc>
          <w:tcPr>
            <w:tcW w:w="2240" w:type="dxa"/>
            <w:noWrap/>
            <w:vAlign w:val="center"/>
          </w:tcPr>
          <w:p w14:paraId="4D326ED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2mm，蓝色，10支/盒</w:t>
            </w:r>
          </w:p>
        </w:tc>
        <w:tc>
          <w:tcPr>
            <w:tcW w:w="790" w:type="dxa"/>
            <w:noWrap/>
            <w:vAlign w:val="center"/>
          </w:tcPr>
          <w:p w14:paraId="78184E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65A8F0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134A293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w:t>
            </w:r>
          </w:p>
        </w:tc>
        <w:tc>
          <w:tcPr>
            <w:tcW w:w="1320" w:type="dxa"/>
            <w:noWrap/>
            <w:vAlign w:val="center"/>
          </w:tcPr>
          <w:p w14:paraId="5C8DA68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260.00</w:t>
            </w:r>
          </w:p>
        </w:tc>
        <w:tc>
          <w:tcPr>
            <w:tcW w:w="1660" w:type="dxa"/>
            <w:noWrap w:val="0"/>
            <w:vAlign w:val="center"/>
          </w:tcPr>
          <w:p w14:paraId="5613377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78DB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31BA61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69</w:t>
            </w:r>
          </w:p>
        </w:tc>
        <w:tc>
          <w:tcPr>
            <w:tcW w:w="1460" w:type="dxa"/>
            <w:noWrap/>
            <w:vAlign w:val="center"/>
          </w:tcPr>
          <w:p w14:paraId="633FDAE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马克笔</w:t>
            </w:r>
          </w:p>
        </w:tc>
        <w:tc>
          <w:tcPr>
            <w:tcW w:w="2240" w:type="dxa"/>
            <w:noWrap/>
            <w:vAlign w:val="center"/>
          </w:tcPr>
          <w:p w14:paraId="25936AD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双头，水性墨水，纤维笔头，PP笔杆，颜色24色</w:t>
            </w:r>
          </w:p>
        </w:tc>
        <w:tc>
          <w:tcPr>
            <w:tcW w:w="790" w:type="dxa"/>
            <w:noWrap/>
            <w:vAlign w:val="center"/>
          </w:tcPr>
          <w:p w14:paraId="76DF10A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10DC2C9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33112DC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w:t>
            </w:r>
          </w:p>
        </w:tc>
        <w:tc>
          <w:tcPr>
            <w:tcW w:w="1320" w:type="dxa"/>
            <w:noWrap/>
            <w:vAlign w:val="center"/>
          </w:tcPr>
          <w:p w14:paraId="4229BD3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w:t>
            </w:r>
          </w:p>
        </w:tc>
        <w:tc>
          <w:tcPr>
            <w:tcW w:w="1660" w:type="dxa"/>
            <w:noWrap w:val="0"/>
            <w:vAlign w:val="center"/>
          </w:tcPr>
          <w:p w14:paraId="21A6E5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点石、学得乐、真彩</w:t>
            </w:r>
          </w:p>
        </w:tc>
      </w:tr>
      <w:tr w14:paraId="0CA0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41B496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w:t>
            </w:r>
          </w:p>
        </w:tc>
        <w:tc>
          <w:tcPr>
            <w:tcW w:w="1460" w:type="dxa"/>
            <w:noWrap/>
            <w:vAlign w:val="center"/>
          </w:tcPr>
          <w:p w14:paraId="43D097C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◎荧光笔</w:t>
            </w:r>
          </w:p>
        </w:tc>
        <w:tc>
          <w:tcPr>
            <w:tcW w:w="2240" w:type="dxa"/>
            <w:noWrap/>
            <w:vAlign w:val="center"/>
          </w:tcPr>
          <w:p w14:paraId="6084130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荧光笔，颜色各色</w:t>
            </w:r>
          </w:p>
        </w:tc>
        <w:tc>
          <w:tcPr>
            <w:tcW w:w="790" w:type="dxa"/>
            <w:noWrap/>
            <w:vAlign w:val="center"/>
          </w:tcPr>
          <w:p w14:paraId="00789E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1863DA4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7553A69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w:t>
            </w:r>
          </w:p>
        </w:tc>
        <w:tc>
          <w:tcPr>
            <w:tcW w:w="1320" w:type="dxa"/>
            <w:noWrap/>
            <w:vAlign w:val="center"/>
          </w:tcPr>
          <w:p w14:paraId="1311E76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2000.00</w:t>
            </w:r>
          </w:p>
        </w:tc>
        <w:tc>
          <w:tcPr>
            <w:tcW w:w="1660" w:type="dxa"/>
            <w:noWrap w:val="0"/>
            <w:vAlign w:val="center"/>
          </w:tcPr>
          <w:p w14:paraId="7BEDA8F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得力、点石、恩米</w:t>
            </w:r>
          </w:p>
        </w:tc>
      </w:tr>
      <w:tr w14:paraId="47A1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3AEFFF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71</w:t>
            </w:r>
          </w:p>
        </w:tc>
        <w:tc>
          <w:tcPr>
            <w:tcW w:w="1460" w:type="dxa"/>
            <w:noWrap/>
            <w:vAlign w:val="center"/>
          </w:tcPr>
          <w:p w14:paraId="6C4FB90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◎油性笔</w:t>
            </w:r>
          </w:p>
        </w:tc>
        <w:tc>
          <w:tcPr>
            <w:tcW w:w="2240" w:type="dxa"/>
            <w:noWrap/>
            <w:vAlign w:val="center"/>
          </w:tcPr>
          <w:p w14:paraId="74FB11D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小双头，黑色，12支/盒</w:t>
            </w:r>
          </w:p>
        </w:tc>
        <w:tc>
          <w:tcPr>
            <w:tcW w:w="790" w:type="dxa"/>
            <w:noWrap/>
            <w:vAlign w:val="center"/>
          </w:tcPr>
          <w:p w14:paraId="4F3F86C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6F35823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w:t>
            </w:r>
          </w:p>
        </w:tc>
        <w:tc>
          <w:tcPr>
            <w:tcW w:w="1030" w:type="dxa"/>
            <w:noWrap/>
            <w:vAlign w:val="center"/>
          </w:tcPr>
          <w:p w14:paraId="79C13F5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3D89A65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10000.00</w:t>
            </w:r>
          </w:p>
        </w:tc>
        <w:tc>
          <w:tcPr>
            <w:tcW w:w="1660" w:type="dxa"/>
            <w:noWrap w:val="0"/>
            <w:vAlign w:val="center"/>
          </w:tcPr>
          <w:p w14:paraId="7CEDEE2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得力、点石、恩米</w:t>
            </w:r>
          </w:p>
        </w:tc>
      </w:tr>
      <w:tr w14:paraId="12B5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A7B0DB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72</w:t>
            </w:r>
          </w:p>
        </w:tc>
        <w:tc>
          <w:tcPr>
            <w:tcW w:w="1460" w:type="dxa"/>
            <w:noWrap/>
            <w:vAlign w:val="center"/>
          </w:tcPr>
          <w:p w14:paraId="259A72D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◎油性笔</w:t>
            </w:r>
          </w:p>
        </w:tc>
        <w:tc>
          <w:tcPr>
            <w:tcW w:w="2240" w:type="dxa"/>
            <w:noWrap/>
            <w:vAlign w:val="center"/>
          </w:tcPr>
          <w:p w14:paraId="1EC6325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小双头，红色，12支/盒</w:t>
            </w:r>
          </w:p>
        </w:tc>
        <w:tc>
          <w:tcPr>
            <w:tcW w:w="790" w:type="dxa"/>
            <w:noWrap/>
            <w:vAlign w:val="center"/>
          </w:tcPr>
          <w:p w14:paraId="2CBC21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3D4DB68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030" w:type="dxa"/>
            <w:noWrap/>
            <w:vAlign w:val="center"/>
          </w:tcPr>
          <w:p w14:paraId="1281CF7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49B5419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2000.00</w:t>
            </w:r>
          </w:p>
        </w:tc>
        <w:tc>
          <w:tcPr>
            <w:tcW w:w="1660" w:type="dxa"/>
            <w:noWrap w:val="0"/>
            <w:vAlign w:val="center"/>
          </w:tcPr>
          <w:p w14:paraId="625CCD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得力、点石、恩米</w:t>
            </w:r>
          </w:p>
        </w:tc>
      </w:tr>
      <w:tr w14:paraId="592F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CC1EB8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73</w:t>
            </w:r>
          </w:p>
        </w:tc>
        <w:tc>
          <w:tcPr>
            <w:tcW w:w="1460" w:type="dxa"/>
            <w:noWrap/>
            <w:vAlign w:val="center"/>
          </w:tcPr>
          <w:p w14:paraId="1503786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油性笔</w:t>
            </w:r>
          </w:p>
        </w:tc>
        <w:tc>
          <w:tcPr>
            <w:tcW w:w="2240" w:type="dxa"/>
            <w:noWrap/>
            <w:vAlign w:val="center"/>
          </w:tcPr>
          <w:p w14:paraId="5A603B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小双头，蓝色，12支/盒</w:t>
            </w:r>
          </w:p>
        </w:tc>
        <w:tc>
          <w:tcPr>
            <w:tcW w:w="790" w:type="dxa"/>
            <w:noWrap/>
            <w:vAlign w:val="center"/>
          </w:tcPr>
          <w:p w14:paraId="6E566F4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77BCE7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74FEA36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5DC3DCA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200.00</w:t>
            </w:r>
          </w:p>
        </w:tc>
        <w:tc>
          <w:tcPr>
            <w:tcW w:w="1660" w:type="dxa"/>
            <w:noWrap w:val="0"/>
            <w:vAlign w:val="center"/>
          </w:tcPr>
          <w:p w14:paraId="2CC6019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得力、点石、恩米</w:t>
            </w:r>
          </w:p>
        </w:tc>
      </w:tr>
      <w:tr w14:paraId="6BBD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48F8C1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74</w:t>
            </w:r>
          </w:p>
        </w:tc>
        <w:tc>
          <w:tcPr>
            <w:tcW w:w="1460" w:type="dxa"/>
            <w:noWrap/>
            <w:vAlign w:val="center"/>
          </w:tcPr>
          <w:p w14:paraId="4469016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油性笔墨水</w:t>
            </w:r>
          </w:p>
        </w:tc>
        <w:tc>
          <w:tcPr>
            <w:tcW w:w="2240" w:type="dxa"/>
            <w:noWrap/>
            <w:vAlign w:val="center"/>
          </w:tcPr>
          <w:p w14:paraId="40687F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黑/红/蓝色</w:t>
            </w:r>
          </w:p>
        </w:tc>
        <w:tc>
          <w:tcPr>
            <w:tcW w:w="790" w:type="dxa"/>
            <w:noWrap/>
            <w:vAlign w:val="center"/>
          </w:tcPr>
          <w:p w14:paraId="1253DE2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69E5721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231EC19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w:t>
            </w:r>
          </w:p>
        </w:tc>
        <w:tc>
          <w:tcPr>
            <w:tcW w:w="1320" w:type="dxa"/>
            <w:noWrap/>
            <w:vAlign w:val="center"/>
          </w:tcPr>
          <w:p w14:paraId="49B5720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w:t>
            </w:r>
          </w:p>
        </w:tc>
        <w:tc>
          <w:tcPr>
            <w:tcW w:w="1660" w:type="dxa"/>
            <w:noWrap w:val="0"/>
            <w:vAlign w:val="center"/>
          </w:tcPr>
          <w:p w14:paraId="220E0B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得力、点石、恩米</w:t>
            </w:r>
          </w:p>
        </w:tc>
      </w:tr>
      <w:tr w14:paraId="3B50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CFCBAF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75</w:t>
            </w:r>
          </w:p>
        </w:tc>
        <w:tc>
          <w:tcPr>
            <w:tcW w:w="1460" w:type="dxa"/>
            <w:noWrap/>
            <w:vAlign w:val="center"/>
          </w:tcPr>
          <w:p w14:paraId="260143A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◎圆珠笔</w:t>
            </w:r>
          </w:p>
        </w:tc>
        <w:tc>
          <w:tcPr>
            <w:tcW w:w="2240" w:type="dxa"/>
            <w:noWrap/>
            <w:vAlign w:val="center"/>
          </w:tcPr>
          <w:p w14:paraId="123B688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按动圆珠笔，0.7mm，蓝色/红色</w:t>
            </w:r>
          </w:p>
        </w:tc>
        <w:tc>
          <w:tcPr>
            <w:tcW w:w="790" w:type="dxa"/>
            <w:noWrap/>
            <w:vAlign w:val="center"/>
          </w:tcPr>
          <w:p w14:paraId="3794AD0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00F21F5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6000</w:t>
            </w:r>
          </w:p>
        </w:tc>
        <w:tc>
          <w:tcPr>
            <w:tcW w:w="1030" w:type="dxa"/>
            <w:noWrap/>
            <w:vAlign w:val="center"/>
          </w:tcPr>
          <w:p w14:paraId="74994F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0.70</w:t>
            </w:r>
          </w:p>
        </w:tc>
        <w:tc>
          <w:tcPr>
            <w:tcW w:w="1320" w:type="dxa"/>
            <w:noWrap/>
            <w:vAlign w:val="center"/>
          </w:tcPr>
          <w:p w14:paraId="04BF6C8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4200.00</w:t>
            </w:r>
          </w:p>
        </w:tc>
        <w:tc>
          <w:tcPr>
            <w:tcW w:w="1660" w:type="dxa"/>
            <w:noWrap w:val="0"/>
            <w:vAlign w:val="center"/>
          </w:tcPr>
          <w:p w14:paraId="1A742F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3CBB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726C84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76</w:t>
            </w:r>
          </w:p>
        </w:tc>
        <w:tc>
          <w:tcPr>
            <w:tcW w:w="1460" w:type="dxa"/>
            <w:noWrap/>
            <w:vAlign w:val="center"/>
          </w:tcPr>
          <w:p w14:paraId="790FE0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◎圆珠笔芯</w:t>
            </w:r>
          </w:p>
        </w:tc>
        <w:tc>
          <w:tcPr>
            <w:tcW w:w="2240" w:type="dxa"/>
            <w:noWrap/>
            <w:vAlign w:val="center"/>
          </w:tcPr>
          <w:p w14:paraId="5408ACC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按动圆珠笔芯，0.7mm，蓝色/红色，100支/盒</w:t>
            </w:r>
          </w:p>
        </w:tc>
        <w:tc>
          <w:tcPr>
            <w:tcW w:w="790" w:type="dxa"/>
            <w:noWrap/>
            <w:vAlign w:val="center"/>
          </w:tcPr>
          <w:p w14:paraId="2591DC1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30C1E28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p>
        </w:tc>
        <w:tc>
          <w:tcPr>
            <w:tcW w:w="1030" w:type="dxa"/>
            <w:noWrap/>
            <w:vAlign w:val="center"/>
          </w:tcPr>
          <w:p w14:paraId="747939A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19.50</w:t>
            </w:r>
          </w:p>
        </w:tc>
        <w:tc>
          <w:tcPr>
            <w:tcW w:w="1320" w:type="dxa"/>
            <w:noWrap/>
            <w:vAlign w:val="center"/>
          </w:tcPr>
          <w:p w14:paraId="7055755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1560.00</w:t>
            </w:r>
          </w:p>
        </w:tc>
        <w:tc>
          <w:tcPr>
            <w:tcW w:w="1660" w:type="dxa"/>
            <w:noWrap w:val="0"/>
            <w:vAlign w:val="center"/>
          </w:tcPr>
          <w:p w14:paraId="23436E8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得力、晨光、真彩</w:t>
            </w:r>
          </w:p>
        </w:tc>
      </w:tr>
      <w:tr w14:paraId="3AB9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76839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77</w:t>
            </w:r>
          </w:p>
        </w:tc>
        <w:tc>
          <w:tcPr>
            <w:tcW w:w="1460" w:type="dxa"/>
            <w:noWrap/>
            <w:vAlign w:val="center"/>
          </w:tcPr>
          <w:p w14:paraId="716F130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◎文件盒</w:t>
            </w:r>
          </w:p>
        </w:tc>
        <w:tc>
          <w:tcPr>
            <w:tcW w:w="2240" w:type="dxa"/>
            <w:noWrap/>
            <w:vAlign w:val="center"/>
          </w:tcPr>
          <w:p w14:paraId="6DB7DD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5.5cm背宽，蓝色，约33.5cm×25.5cm×5.5cm</w:t>
            </w:r>
          </w:p>
        </w:tc>
        <w:tc>
          <w:tcPr>
            <w:tcW w:w="790" w:type="dxa"/>
            <w:noWrap/>
            <w:vAlign w:val="center"/>
          </w:tcPr>
          <w:p w14:paraId="2FD291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1DBCFBA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030" w:type="dxa"/>
            <w:noWrap/>
            <w:vAlign w:val="center"/>
          </w:tcPr>
          <w:p w14:paraId="5112C61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6EC934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12000.00</w:t>
            </w:r>
          </w:p>
        </w:tc>
        <w:tc>
          <w:tcPr>
            <w:tcW w:w="1660" w:type="dxa"/>
            <w:noWrap w:val="0"/>
            <w:vAlign w:val="center"/>
          </w:tcPr>
          <w:p w14:paraId="403EC2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得力、晨光、智权</w:t>
            </w:r>
          </w:p>
        </w:tc>
      </w:tr>
      <w:tr w14:paraId="4AE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6260BF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78</w:t>
            </w:r>
          </w:p>
        </w:tc>
        <w:tc>
          <w:tcPr>
            <w:tcW w:w="1460" w:type="dxa"/>
            <w:noWrap/>
            <w:vAlign w:val="center"/>
          </w:tcPr>
          <w:p w14:paraId="0CB86EB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文件盒</w:t>
            </w:r>
          </w:p>
        </w:tc>
        <w:tc>
          <w:tcPr>
            <w:tcW w:w="2240" w:type="dxa"/>
            <w:noWrap/>
            <w:vAlign w:val="center"/>
          </w:tcPr>
          <w:p w14:paraId="00E46E6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约10cm背宽，蓝色</w:t>
            </w:r>
          </w:p>
        </w:tc>
        <w:tc>
          <w:tcPr>
            <w:tcW w:w="790" w:type="dxa"/>
            <w:noWrap/>
            <w:vAlign w:val="center"/>
          </w:tcPr>
          <w:p w14:paraId="0DA96D8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65E478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3038C4A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320" w:type="dxa"/>
            <w:noWrap/>
            <w:vAlign w:val="center"/>
          </w:tcPr>
          <w:p w14:paraId="38E5C88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200.00</w:t>
            </w:r>
          </w:p>
        </w:tc>
        <w:tc>
          <w:tcPr>
            <w:tcW w:w="1660" w:type="dxa"/>
            <w:noWrap w:val="0"/>
            <w:vAlign w:val="center"/>
          </w:tcPr>
          <w:p w14:paraId="2480F64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得力、晨光、智权</w:t>
            </w:r>
          </w:p>
        </w:tc>
      </w:tr>
      <w:tr w14:paraId="6883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CDA4C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79</w:t>
            </w:r>
          </w:p>
        </w:tc>
        <w:tc>
          <w:tcPr>
            <w:tcW w:w="1460" w:type="dxa"/>
            <w:noWrap/>
            <w:vAlign w:val="center"/>
          </w:tcPr>
          <w:p w14:paraId="4D5982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文件盒</w:t>
            </w:r>
          </w:p>
        </w:tc>
        <w:tc>
          <w:tcPr>
            <w:tcW w:w="2240" w:type="dxa"/>
            <w:noWrap/>
            <w:vAlign w:val="center"/>
          </w:tcPr>
          <w:p w14:paraId="7550A7A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约8cm背宽，蓝色</w:t>
            </w:r>
          </w:p>
        </w:tc>
        <w:tc>
          <w:tcPr>
            <w:tcW w:w="790" w:type="dxa"/>
            <w:noWrap/>
            <w:vAlign w:val="center"/>
          </w:tcPr>
          <w:p w14:paraId="03E7799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194A532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7C5F8B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5A3EF09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160.00</w:t>
            </w:r>
          </w:p>
        </w:tc>
        <w:tc>
          <w:tcPr>
            <w:tcW w:w="1660" w:type="dxa"/>
            <w:noWrap w:val="0"/>
            <w:vAlign w:val="center"/>
          </w:tcPr>
          <w:p w14:paraId="182FAB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得力、晨光、智权</w:t>
            </w:r>
          </w:p>
        </w:tc>
      </w:tr>
      <w:tr w14:paraId="189B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C3A31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p>
        </w:tc>
        <w:tc>
          <w:tcPr>
            <w:tcW w:w="1460" w:type="dxa"/>
            <w:noWrap/>
            <w:vAlign w:val="center"/>
          </w:tcPr>
          <w:p w14:paraId="59AFDE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文件袋</w:t>
            </w:r>
          </w:p>
        </w:tc>
        <w:tc>
          <w:tcPr>
            <w:tcW w:w="2240" w:type="dxa"/>
            <w:noWrap/>
            <w:vAlign w:val="center"/>
          </w:tcPr>
          <w:p w14:paraId="5AFAA7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网格拉链文件袋</w:t>
            </w:r>
          </w:p>
        </w:tc>
        <w:tc>
          <w:tcPr>
            <w:tcW w:w="790" w:type="dxa"/>
            <w:noWrap/>
            <w:vAlign w:val="center"/>
          </w:tcPr>
          <w:p w14:paraId="069433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21274EE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030" w:type="dxa"/>
            <w:noWrap/>
            <w:vAlign w:val="center"/>
          </w:tcPr>
          <w:p w14:paraId="3ACA05F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320" w:type="dxa"/>
            <w:noWrap/>
            <w:vAlign w:val="center"/>
          </w:tcPr>
          <w:p w14:paraId="349DAA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450.00</w:t>
            </w:r>
          </w:p>
        </w:tc>
        <w:tc>
          <w:tcPr>
            <w:tcW w:w="1660" w:type="dxa"/>
            <w:noWrap w:val="0"/>
            <w:vAlign w:val="center"/>
          </w:tcPr>
          <w:p w14:paraId="42365B6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得力、晨光、慢作</w:t>
            </w:r>
          </w:p>
        </w:tc>
      </w:tr>
      <w:tr w14:paraId="314D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3C31EE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81</w:t>
            </w:r>
          </w:p>
        </w:tc>
        <w:tc>
          <w:tcPr>
            <w:tcW w:w="1460" w:type="dxa"/>
            <w:noWrap/>
            <w:vAlign w:val="center"/>
          </w:tcPr>
          <w:p w14:paraId="480F49C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文件袋</w:t>
            </w:r>
          </w:p>
        </w:tc>
        <w:tc>
          <w:tcPr>
            <w:tcW w:w="2240" w:type="dxa"/>
            <w:noWrap/>
            <w:vAlign w:val="center"/>
          </w:tcPr>
          <w:p w14:paraId="04FC696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塑料透明拉链文件袋</w:t>
            </w:r>
          </w:p>
        </w:tc>
        <w:tc>
          <w:tcPr>
            <w:tcW w:w="790" w:type="dxa"/>
            <w:noWrap/>
            <w:vAlign w:val="center"/>
          </w:tcPr>
          <w:p w14:paraId="167837B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5319A0B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6152AC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320" w:type="dxa"/>
            <w:noWrap/>
            <w:vAlign w:val="center"/>
          </w:tcPr>
          <w:p w14:paraId="458E548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75.00</w:t>
            </w:r>
          </w:p>
        </w:tc>
        <w:tc>
          <w:tcPr>
            <w:tcW w:w="1660" w:type="dxa"/>
            <w:noWrap w:val="0"/>
            <w:vAlign w:val="center"/>
          </w:tcPr>
          <w:p w14:paraId="431A30F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得力、晨光、慢作</w:t>
            </w:r>
          </w:p>
        </w:tc>
      </w:tr>
      <w:tr w14:paraId="73DF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3DA7DD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82</w:t>
            </w:r>
          </w:p>
        </w:tc>
        <w:tc>
          <w:tcPr>
            <w:tcW w:w="1460" w:type="dxa"/>
            <w:noWrap/>
            <w:vAlign w:val="center"/>
          </w:tcPr>
          <w:p w14:paraId="56346E4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◎文件袋</w:t>
            </w:r>
          </w:p>
        </w:tc>
        <w:tc>
          <w:tcPr>
            <w:tcW w:w="2240" w:type="dxa"/>
            <w:noWrap/>
            <w:vAlign w:val="center"/>
          </w:tcPr>
          <w:p w14:paraId="6B0218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透明塑料文件袋，335</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×240mm</w:t>
            </w:r>
          </w:p>
        </w:tc>
        <w:tc>
          <w:tcPr>
            <w:tcW w:w="790" w:type="dxa"/>
            <w:noWrap/>
            <w:vAlign w:val="center"/>
          </w:tcPr>
          <w:p w14:paraId="0F898A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5A4331B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w:t>
            </w:r>
          </w:p>
        </w:tc>
        <w:tc>
          <w:tcPr>
            <w:tcW w:w="1030" w:type="dxa"/>
            <w:noWrap/>
            <w:vAlign w:val="center"/>
          </w:tcPr>
          <w:p w14:paraId="26C574E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0.80</w:t>
            </w:r>
          </w:p>
        </w:tc>
        <w:tc>
          <w:tcPr>
            <w:tcW w:w="1320" w:type="dxa"/>
            <w:noWrap/>
            <w:vAlign w:val="center"/>
          </w:tcPr>
          <w:p w14:paraId="1B036DD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2400.00</w:t>
            </w:r>
          </w:p>
        </w:tc>
        <w:tc>
          <w:tcPr>
            <w:tcW w:w="1660" w:type="dxa"/>
            <w:noWrap w:val="0"/>
            <w:vAlign w:val="center"/>
          </w:tcPr>
          <w:p w14:paraId="041C19A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高杰嘉、得力、晨光、慢作</w:t>
            </w:r>
          </w:p>
        </w:tc>
      </w:tr>
      <w:tr w14:paraId="4450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BA058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83</w:t>
            </w:r>
          </w:p>
        </w:tc>
        <w:tc>
          <w:tcPr>
            <w:tcW w:w="1460" w:type="dxa"/>
            <w:noWrap/>
            <w:vAlign w:val="center"/>
          </w:tcPr>
          <w:p w14:paraId="7C69D9A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文件袋</w:t>
            </w:r>
          </w:p>
        </w:tc>
        <w:tc>
          <w:tcPr>
            <w:tcW w:w="2240" w:type="dxa"/>
            <w:noWrap w:val="0"/>
            <w:vAlign w:val="center"/>
          </w:tcPr>
          <w:p w14:paraId="4DB9905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网格单拉链袋</w:t>
            </w:r>
          </w:p>
        </w:tc>
        <w:tc>
          <w:tcPr>
            <w:tcW w:w="790" w:type="dxa"/>
            <w:noWrap w:val="0"/>
            <w:vAlign w:val="center"/>
          </w:tcPr>
          <w:p w14:paraId="531F000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0"/>
            <w:vAlign w:val="center"/>
          </w:tcPr>
          <w:p w14:paraId="20EBDD8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w:t>
            </w:r>
          </w:p>
        </w:tc>
        <w:tc>
          <w:tcPr>
            <w:tcW w:w="1030" w:type="dxa"/>
            <w:noWrap/>
            <w:vAlign w:val="center"/>
          </w:tcPr>
          <w:p w14:paraId="527D168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320" w:type="dxa"/>
            <w:noWrap/>
            <w:vAlign w:val="center"/>
          </w:tcPr>
          <w:p w14:paraId="607D43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260.00</w:t>
            </w:r>
          </w:p>
        </w:tc>
        <w:tc>
          <w:tcPr>
            <w:tcW w:w="1660" w:type="dxa"/>
            <w:noWrap w:val="0"/>
            <w:vAlign w:val="center"/>
          </w:tcPr>
          <w:p w14:paraId="5EEF53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得力、晨光、慢作</w:t>
            </w:r>
          </w:p>
        </w:tc>
      </w:tr>
      <w:tr w14:paraId="56C5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FD2CCB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84</w:t>
            </w:r>
          </w:p>
        </w:tc>
        <w:tc>
          <w:tcPr>
            <w:tcW w:w="1460" w:type="dxa"/>
            <w:noWrap/>
            <w:vAlign w:val="center"/>
          </w:tcPr>
          <w:p w14:paraId="675936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◎文件夹</w:t>
            </w:r>
          </w:p>
        </w:tc>
        <w:tc>
          <w:tcPr>
            <w:tcW w:w="2240" w:type="dxa"/>
            <w:noWrap/>
            <w:vAlign w:val="center"/>
          </w:tcPr>
          <w:p w14:paraId="3256E58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A4双弹力文件夹，15mm厚，蓝色</w:t>
            </w:r>
          </w:p>
        </w:tc>
        <w:tc>
          <w:tcPr>
            <w:tcW w:w="790" w:type="dxa"/>
            <w:noWrap/>
            <w:vAlign w:val="center"/>
          </w:tcPr>
          <w:p w14:paraId="26A1EA8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3398D6F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64D89C8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3884159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3500.00</w:t>
            </w:r>
          </w:p>
        </w:tc>
        <w:tc>
          <w:tcPr>
            <w:tcW w:w="1660" w:type="dxa"/>
            <w:noWrap w:val="0"/>
            <w:vAlign w:val="center"/>
          </w:tcPr>
          <w:p w14:paraId="2887EED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得力、晨光、慢作</w:t>
            </w:r>
          </w:p>
        </w:tc>
      </w:tr>
      <w:tr w14:paraId="07BE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BA4C49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85</w:t>
            </w:r>
          </w:p>
        </w:tc>
        <w:tc>
          <w:tcPr>
            <w:tcW w:w="1460" w:type="dxa"/>
            <w:noWrap/>
            <w:vAlign w:val="center"/>
          </w:tcPr>
          <w:p w14:paraId="1329D31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◎资料册</w:t>
            </w:r>
          </w:p>
        </w:tc>
        <w:tc>
          <w:tcPr>
            <w:tcW w:w="2240" w:type="dxa"/>
            <w:noWrap/>
            <w:vAlign w:val="center"/>
          </w:tcPr>
          <w:p w14:paraId="19B47D9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A4大小/40页</w:t>
            </w:r>
          </w:p>
        </w:tc>
        <w:tc>
          <w:tcPr>
            <w:tcW w:w="790" w:type="dxa"/>
            <w:noWrap/>
            <w:vAlign w:val="center"/>
          </w:tcPr>
          <w:p w14:paraId="14E9FA0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0383988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539B15D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7.30</w:t>
            </w:r>
          </w:p>
        </w:tc>
        <w:tc>
          <w:tcPr>
            <w:tcW w:w="1320" w:type="dxa"/>
            <w:noWrap/>
            <w:vAlign w:val="center"/>
          </w:tcPr>
          <w:p w14:paraId="7411424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7300.00</w:t>
            </w:r>
          </w:p>
        </w:tc>
        <w:tc>
          <w:tcPr>
            <w:tcW w:w="1660" w:type="dxa"/>
            <w:noWrap w:val="0"/>
            <w:vAlign w:val="center"/>
          </w:tcPr>
          <w:p w14:paraId="5694929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高杰嘉、得力、晨光</w:t>
            </w:r>
          </w:p>
        </w:tc>
      </w:tr>
      <w:tr w14:paraId="4B5C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5D4A90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86</w:t>
            </w:r>
          </w:p>
        </w:tc>
        <w:tc>
          <w:tcPr>
            <w:tcW w:w="1460" w:type="dxa"/>
            <w:noWrap/>
            <w:vAlign w:val="center"/>
          </w:tcPr>
          <w:p w14:paraId="4F106BE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资料册</w:t>
            </w:r>
          </w:p>
        </w:tc>
        <w:tc>
          <w:tcPr>
            <w:tcW w:w="2240" w:type="dxa"/>
            <w:noWrap/>
            <w:vAlign w:val="center"/>
          </w:tcPr>
          <w:p w14:paraId="6C4C8B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A4大小/60页</w:t>
            </w:r>
          </w:p>
        </w:tc>
        <w:tc>
          <w:tcPr>
            <w:tcW w:w="790" w:type="dxa"/>
            <w:noWrap/>
            <w:vAlign w:val="center"/>
          </w:tcPr>
          <w:p w14:paraId="48846D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本</w:t>
            </w:r>
          </w:p>
        </w:tc>
        <w:tc>
          <w:tcPr>
            <w:tcW w:w="870" w:type="dxa"/>
            <w:noWrap/>
            <w:vAlign w:val="center"/>
          </w:tcPr>
          <w:p w14:paraId="1E0B697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030" w:type="dxa"/>
            <w:noWrap/>
            <w:vAlign w:val="center"/>
          </w:tcPr>
          <w:p w14:paraId="2A8691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w:t>
            </w:r>
          </w:p>
        </w:tc>
        <w:tc>
          <w:tcPr>
            <w:tcW w:w="1320" w:type="dxa"/>
            <w:noWrap/>
            <w:vAlign w:val="center"/>
          </w:tcPr>
          <w:p w14:paraId="0F9AE60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1800.00</w:t>
            </w:r>
          </w:p>
        </w:tc>
        <w:tc>
          <w:tcPr>
            <w:tcW w:w="1660" w:type="dxa"/>
            <w:noWrap w:val="0"/>
            <w:vAlign w:val="center"/>
          </w:tcPr>
          <w:p w14:paraId="37D3797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高杰嘉、得力、晨光</w:t>
            </w:r>
          </w:p>
        </w:tc>
      </w:tr>
      <w:tr w14:paraId="128A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F17E7C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87</w:t>
            </w:r>
          </w:p>
        </w:tc>
        <w:tc>
          <w:tcPr>
            <w:tcW w:w="1460" w:type="dxa"/>
            <w:noWrap/>
            <w:vAlign w:val="center"/>
          </w:tcPr>
          <w:p w14:paraId="574DA69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◎资料架-三格</w:t>
            </w:r>
          </w:p>
        </w:tc>
        <w:tc>
          <w:tcPr>
            <w:tcW w:w="2240" w:type="dxa"/>
            <w:noWrap/>
            <w:vAlign w:val="center"/>
          </w:tcPr>
          <w:p w14:paraId="65DF5FD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三格塑料资料架，26.2</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×25.8</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×31.3cm</w:t>
            </w:r>
          </w:p>
        </w:tc>
        <w:tc>
          <w:tcPr>
            <w:tcW w:w="790" w:type="dxa"/>
            <w:noWrap/>
            <w:vAlign w:val="center"/>
          </w:tcPr>
          <w:p w14:paraId="7D9B753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3D3739D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0CB8E94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320" w:type="dxa"/>
            <w:noWrap/>
            <w:vAlign w:val="center"/>
          </w:tcPr>
          <w:p w14:paraId="138BD07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1500.00</w:t>
            </w:r>
          </w:p>
        </w:tc>
        <w:tc>
          <w:tcPr>
            <w:tcW w:w="1660" w:type="dxa"/>
            <w:noWrap w:val="0"/>
            <w:vAlign w:val="center"/>
          </w:tcPr>
          <w:p w14:paraId="52F1008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得力、智权、富强</w:t>
            </w:r>
          </w:p>
        </w:tc>
      </w:tr>
      <w:tr w14:paraId="2CB6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75F46E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88</w:t>
            </w:r>
          </w:p>
        </w:tc>
        <w:tc>
          <w:tcPr>
            <w:tcW w:w="1460" w:type="dxa"/>
            <w:noWrap/>
            <w:vAlign w:val="center"/>
          </w:tcPr>
          <w:p w14:paraId="6E0236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资料架-三格</w:t>
            </w:r>
          </w:p>
        </w:tc>
        <w:tc>
          <w:tcPr>
            <w:tcW w:w="2240" w:type="dxa"/>
            <w:noWrap/>
            <w:vAlign w:val="center"/>
          </w:tcPr>
          <w:p w14:paraId="0E6A4D1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三格格铁网资料架</w:t>
            </w:r>
          </w:p>
        </w:tc>
        <w:tc>
          <w:tcPr>
            <w:tcW w:w="790" w:type="dxa"/>
            <w:noWrap/>
            <w:vAlign w:val="center"/>
          </w:tcPr>
          <w:p w14:paraId="436243B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39FE185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6860CE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42.00</w:t>
            </w:r>
          </w:p>
        </w:tc>
        <w:tc>
          <w:tcPr>
            <w:tcW w:w="1320" w:type="dxa"/>
            <w:noWrap/>
            <w:vAlign w:val="center"/>
          </w:tcPr>
          <w:p w14:paraId="1C4FC93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2100.00</w:t>
            </w:r>
          </w:p>
        </w:tc>
        <w:tc>
          <w:tcPr>
            <w:tcW w:w="1660" w:type="dxa"/>
            <w:noWrap w:val="0"/>
            <w:vAlign w:val="center"/>
          </w:tcPr>
          <w:p w14:paraId="5D8402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得力、智权、道顿</w:t>
            </w:r>
          </w:p>
        </w:tc>
      </w:tr>
      <w:tr w14:paraId="63E6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0A9E1F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89</w:t>
            </w:r>
          </w:p>
        </w:tc>
        <w:tc>
          <w:tcPr>
            <w:tcW w:w="1460" w:type="dxa"/>
            <w:noWrap/>
            <w:vAlign w:val="center"/>
          </w:tcPr>
          <w:p w14:paraId="6A4C968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◎资料架-四格</w:t>
            </w:r>
          </w:p>
        </w:tc>
        <w:tc>
          <w:tcPr>
            <w:tcW w:w="2240" w:type="dxa"/>
            <w:noWrap/>
            <w:vAlign w:val="center"/>
          </w:tcPr>
          <w:p w14:paraId="30A115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四格塑料资料架，310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×258</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×255mm</w:t>
            </w:r>
          </w:p>
        </w:tc>
        <w:tc>
          <w:tcPr>
            <w:tcW w:w="790" w:type="dxa"/>
            <w:noWrap/>
            <w:vAlign w:val="center"/>
          </w:tcPr>
          <w:p w14:paraId="6E69E7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4C2DC7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p>
        </w:tc>
        <w:tc>
          <w:tcPr>
            <w:tcW w:w="1030" w:type="dxa"/>
            <w:noWrap/>
            <w:vAlign w:val="center"/>
          </w:tcPr>
          <w:p w14:paraId="1077776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17.00</w:t>
            </w:r>
          </w:p>
        </w:tc>
        <w:tc>
          <w:tcPr>
            <w:tcW w:w="1320" w:type="dxa"/>
            <w:noWrap/>
            <w:vAlign w:val="center"/>
          </w:tcPr>
          <w:p w14:paraId="6A9B6FB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1360.00</w:t>
            </w:r>
          </w:p>
        </w:tc>
        <w:tc>
          <w:tcPr>
            <w:tcW w:w="1660" w:type="dxa"/>
            <w:noWrap w:val="0"/>
            <w:vAlign w:val="center"/>
          </w:tcPr>
          <w:p w14:paraId="281E30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得力、智权、富强</w:t>
            </w:r>
          </w:p>
        </w:tc>
      </w:tr>
      <w:tr w14:paraId="6C9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3A443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w:t>
            </w:r>
          </w:p>
        </w:tc>
        <w:tc>
          <w:tcPr>
            <w:tcW w:w="1460" w:type="dxa"/>
            <w:noWrap/>
            <w:vAlign w:val="center"/>
          </w:tcPr>
          <w:p w14:paraId="5F14340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资料架-四格</w:t>
            </w:r>
          </w:p>
        </w:tc>
        <w:tc>
          <w:tcPr>
            <w:tcW w:w="2240" w:type="dxa"/>
            <w:noWrap/>
            <w:vAlign w:val="center"/>
          </w:tcPr>
          <w:p w14:paraId="0456D8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四格铁网资料架</w:t>
            </w:r>
          </w:p>
        </w:tc>
        <w:tc>
          <w:tcPr>
            <w:tcW w:w="790" w:type="dxa"/>
            <w:noWrap/>
            <w:vAlign w:val="center"/>
          </w:tcPr>
          <w:p w14:paraId="16D299D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273FB57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1E6BAD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55.00</w:t>
            </w:r>
          </w:p>
        </w:tc>
        <w:tc>
          <w:tcPr>
            <w:tcW w:w="1320" w:type="dxa"/>
            <w:noWrap/>
            <w:vAlign w:val="center"/>
          </w:tcPr>
          <w:p w14:paraId="7044972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2750.00</w:t>
            </w:r>
          </w:p>
        </w:tc>
        <w:tc>
          <w:tcPr>
            <w:tcW w:w="1660" w:type="dxa"/>
            <w:noWrap w:val="0"/>
            <w:vAlign w:val="center"/>
          </w:tcPr>
          <w:p w14:paraId="0CCFC3A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得力、智权、道顿</w:t>
            </w:r>
          </w:p>
        </w:tc>
      </w:tr>
      <w:tr w14:paraId="501F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1374C5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91</w:t>
            </w:r>
          </w:p>
        </w:tc>
        <w:tc>
          <w:tcPr>
            <w:tcW w:w="1460" w:type="dxa"/>
            <w:noWrap/>
            <w:vAlign w:val="center"/>
          </w:tcPr>
          <w:p w14:paraId="724D472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资料架-五格</w:t>
            </w:r>
          </w:p>
        </w:tc>
        <w:tc>
          <w:tcPr>
            <w:tcW w:w="2240" w:type="dxa"/>
            <w:noWrap/>
            <w:vAlign w:val="center"/>
          </w:tcPr>
          <w:p w14:paraId="44CB92E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五格塑料资料架</w:t>
            </w:r>
          </w:p>
        </w:tc>
        <w:tc>
          <w:tcPr>
            <w:tcW w:w="790" w:type="dxa"/>
            <w:noWrap/>
            <w:vAlign w:val="center"/>
          </w:tcPr>
          <w:p w14:paraId="36BF42E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5C08420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5DD9180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25.00</w:t>
            </w:r>
          </w:p>
        </w:tc>
        <w:tc>
          <w:tcPr>
            <w:tcW w:w="1320" w:type="dxa"/>
            <w:noWrap/>
            <w:vAlign w:val="center"/>
          </w:tcPr>
          <w:p w14:paraId="7FAAD9B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1250.00</w:t>
            </w:r>
          </w:p>
        </w:tc>
        <w:tc>
          <w:tcPr>
            <w:tcW w:w="1660" w:type="dxa"/>
            <w:noWrap w:val="0"/>
            <w:vAlign w:val="center"/>
          </w:tcPr>
          <w:p w14:paraId="0886509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得力、智权、富强</w:t>
            </w:r>
          </w:p>
        </w:tc>
      </w:tr>
      <w:tr w14:paraId="48EA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5AF95F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92</w:t>
            </w:r>
          </w:p>
        </w:tc>
        <w:tc>
          <w:tcPr>
            <w:tcW w:w="1460" w:type="dxa"/>
            <w:noWrap/>
            <w:vAlign w:val="center"/>
          </w:tcPr>
          <w:p w14:paraId="15DC20C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文件盘</w:t>
            </w:r>
          </w:p>
        </w:tc>
        <w:tc>
          <w:tcPr>
            <w:tcW w:w="2240" w:type="dxa"/>
            <w:noWrap/>
            <w:vAlign w:val="center"/>
          </w:tcPr>
          <w:p w14:paraId="23FFB2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三层塑料文件盘</w:t>
            </w:r>
          </w:p>
        </w:tc>
        <w:tc>
          <w:tcPr>
            <w:tcW w:w="790" w:type="dxa"/>
            <w:noWrap/>
            <w:vAlign w:val="center"/>
          </w:tcPr>
          <w:p w14:paraId="590930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C9B5E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0430CC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28.00</w:t>
            </w:r>
          </w:p>
        </w:tc>
        <w:tc>
          <w:tcPr>
            <w:tcW w:w="1320" w:type="dxa"/>
            <w:noWrap/>
            <w:vAlign w:val="center"/>
          </w:tcPr>
          <w:p w14:paraId="391C96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840.00</w:t>
            </w:r>
          </w:p>
        </w:tc>
        <w:tc>
          <w:tcPr>
            <w:tcW w:w="1660" w:type="dxa"/>
            <w:noWrap w:val="0"/>
            <w:vAlign w:val="center"/>
          </w:tcPr>
          <w:p w14:paraId="7663DA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得力、智权、信奇</w:t>
            </w:r>
          </w:p>
        </w:tc>
      </w:tr>
      <w:tr w14:paraId="2056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60F2C1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93</w:t>
            </w:r>
          </w:p>
        </w:tc>
        <w:tc>
          <w:tcPr>
            <w:tcW w:w="1460" w:type="dxa"/>
            <w:noWrap/>
            <w:vAlign w:val="center"/>
          </w:tcPr>
          <w:p w14:paraId="3A594A1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文件盘</w:t>
            </w:r>
          </w:p>
        </w:tc>
        <w:tc>
          <w:tcPr>
            <w:tcW w:w="2240" w:type="dxa"/>
            <w:noWrap/>
            <w:vAlign w:val="center"/>
          </w:tcPr>
          <w:p w14:paraId="1880B10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三层铁网文件盘</w:t>
            </w:r>
          </w:p>
        </w:tc>
        <w:tc>
          <w:tcPr>
            <w:tcW w:w="790" w:type="dxa"/>
            <w:noWrap/>
            <w:vAlign w:val="center"/>
          </w:tcPr>
          <w:p w14:paraId="4EB012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0520A6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19A5EAF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60.00</w:t>
            </w:r>
          </w:p>
        </w:tc>
        <w:tc>
          <w:tcPr>
            <w:tcW w:w="1320" w:type="dxa"/>
            <w:noWrap/>
            <w:vAlign w:val="center"/>
          </w:tcPr>
          <w:p w14:paraId="495B337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1800.00</w:t>
            </w:r>
          </w:p>
        </w:tc>
        <w:tc>
          <w:tcPr>
            <w:tcW w:w="1660" w:type="dxa"/>
            <w:noWrap w:val="0"/>
            <w:vAlign w:val="center"/>
          </w:tcPr>
          <w:p w14:paraId="0FD0E31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得力、智权、道顿</w:t>
            </w:r>
          </w:p>
        </w:tc>
      </w:tr>
      <w:tr w14:paraId="667F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8EBD1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94</w:t>
            </w:r>
          </w:p>
        </w:tc>
        <w:tc>
          <w:tcPr>
            <w:tcW w:w="1460" w:type="dxa"/>
            <w:noWrap/>
            <w:vAlign w:val="center"/>
          </w:tcPr>
          <w:p w14:paraId="08C506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◎A4板夹</w:t>
            </w:r>
          </w:p>
        </w:tc>
        <w:tc>
          <w:tcPr>
            <w:tcW w:w="2240" w:type="dxa"/>
            <w:noWrap/>
            <w:vAlign w:val="center"/>
          </w:tcPr>
          <w:p w14:paraId="38933D1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塑料+金属材质，A4大小，三角铁夹/平夹</w:t>
            </w:r>
          </w:p>
        </w:tc>
        <w:tc>
          <w:tcPr>
            <w:tcW w:w="790" w:type="dxa"/>
            <w:noWrap/>
            <w:vAlign w:val="center"/>
          </w:tcPr>
          <w:p w14:paraId="14F863A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2A23470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1BC68B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497362B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3500.00</w:t>
            </w:r>
          </w:p>
        </w:tc>
        <w:tc>
          <w:tcPr>
            <w:tcW w:w="1660" w:type="dxa"/>
            <w:noWrap w:val="0"/>
            <w:vAlign w:val="center"/>
          </w:tcPr>
          <w:p w14:paraId="7A1E08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高杰嘉、得力、晨光</w:t>
            </w:r>
          </w:p>
        </w:tc>
      </w:tr>
      <w:tr w14:paraId="2C62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CDD002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95</w:t>
            </w:r>
          </w:p>
        </w:tc>
        <w:tc>
          <w:tcPr>
            <w:tcW w:w="1460" w:type="dxa"/>
            <w:noWrap/>
            <w:vAlign w:val="center"/>
          </w:tcPr>
          <w:p w14:paraId="7925919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A5板夹</w:t>
            </w:r>
          </w:p>
        </w:tc>
        <w:tc>
          <w:tcPr>
            <w:tcW w:w="2240" w:type="dxa"/>
            <w:noWrap/>
            <w:vAlign w:val="center"/>
          </w:tcPr>
          <w:p w14:paraId="69CED54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塑料+金属材质，A5大小，三角铁夹/平夹</w:t>
            </w:r>
          </w:p>
        </w:tc>
        <w:tc>
          <w:tcPr>
            <w:tcW w:w="790" w:type="dxa"/>
            <w:noWrap/>
            <w:vAlign w:val="center"/>
          </w:tcPr>
          <w:p w14:paraId="31CC1D6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A72DE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4FC6042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w:t>
            </w:r>
          </w:p>
        </w:tc>
        <w:tc>
          <w:tcPr>
            <w:tcW w:w="1320" w:type="dxa"/>
            <w:noWrap/>
            <w:vAlign w:val="center"/>
          </w:tcPr>
          <w:p w14:paraId="739290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w:t>
            </w:r>
          </w:p>
        </w:tc>
        <w:tc>
          <w:tcPr>
            <w:tcW w:w="1660" w:type="dxa"/>
            <w:noWrap w:val="0"/>
            <w:vAlign w:val="center"/>
          </w:tcPr>
          <w:p w14:paraId="6E0079E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高杰嘉、得力、晨光</w:t>
            </w:r>
          </w:p>
        </w:tc>
      </w:tr>
      <w:tr w14:paraId="5C90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3EFBDD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96</w:t>
            </w:r>
          </w:p>
        </w:tc>
        <w:tc>
          <w:tcPr>
            <w:tcW w:w="1460" w:type="dxa"/>
            <w:noWrap/>
            <w:vAlign w:val="center"/>
          </w:tcPr>
          <w:p w14:paraId="14142B4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A4杆夹</w:t>
            </w:r>
          </w:p>
        </w:tc>
        <w:tc>
          <w:tcPr>
            <w:tcW w:w="2240" w:type="dxa"/>
            <w:noWrap/>
            <w:vAlign w:val="center"/>
          </w:tcPr>
          <w:p w14:paraId="718D721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A4透明/磨砂杆夹，厚度1cm，1.5cm，2.5cm</w:t>
            </w:r>
          </w:p>
        </w:tc>
        <w:tc>
          <w:tcPr>
            <w:tcW w:w="790" w:type="dxa"/>
            <w:noWrap/>
            <w:vAlign w:val="center"/>
          </w:tcPr>
          <w:p w14:paraId="5EB2958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3DB6B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578AAC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320" w:type="dxa"/>
            <w:noWrap/>
            <w:vAlign w:val="center"/>
          </w:tcPr>
          <w:p w14:paraId="29EE7A9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75.00</w:t>
            </w:r>
          </w:p>
        </w:tc>
        <w:tc>
          <w:tcPr>
            <w:tcW w:w="1660" w:type="dxa"/>
            <w:noWrap w:val="0"/>
            <w:vAlign w:val="center"/>
          </w:tcPr>
          <w:p w14:paraId="4786F23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高杰嘉、得力、晨光</w:t>
            </w:r>
          </w:p>
        </w:tc>
      </w:tr>
      <w:tr w14:paraId="3257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EDA8B6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97</w:t>
            </w:r>
          </w:p>
        </w:tc>
        <w:tc>
          <w:tcPr>
            <w:tcW w:w="1460" w:type="dxa"/>
            <w:noWrap/>
            <w:vAlign w:val="center"/>
          </w:tcPr>
          <w:p w14:paraId="301D1F9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装订机垫片</w:t>
            </w:r>
          </w:p>
        </w:tc>
        <w:tc>
          <w:tcPr>
            <w:tcW w:w="2240" w:type="dxa"/>
            <w:noWrap/>
            <w:vAlign w:val="center"/>
          </w:tcPr>
          <w:p w14:paraId="65B35E5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装订机垫片，28mm</w:t>
            </w:r>
          </w:p>
        </w:tc>
        <w:tc>
          <w:tcPr>
            <w:tcW w:w="790" w:type="dxa"/>
            <w:noWrap/>
            <w:vAlign w:val="center"/>
          </w:tcPr>
          <w:p w14:paraId="5BAE92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包</w:t>
            </w:r>
          </w:p>
        </w:tc>
        <w:tc>
          <w:tcPr>
            <w:tcW w:w="870" w:type="dxa"/>
            <w:noWrap/>
            <w:vAlign w:val="center"/>
          </w:tcPr>
          <w:p w14:paraId="4A431B9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798B80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320" w:type="dxa"/>
            <w:noWrap/>
            <w:vAlign w:val="center"/>
          </w:tcPr>
          <w:p w14:paraId="6DE568F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750.00</w:t>
            </w:r>
          </w:p>
        </w:tc>
        <w:tc>
          <w:tcPr>
            <w:tcW w:w="1660" w:type="dxa"/>
            <w:noWrap w:val="0"/>
            <w:vAlign w:val="center"/>
          </w:tcPr>
          <w:p w14:paraId="4F5007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得力、古德、道顿</w:t>
            </w:r>
          </w:p>
        </w:tc>
      </w:tr>
      <w:tr w14:paraId="3F56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E6F79C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98</w:t>
            </w:r>
          </w:p>
        </w:tc>
        <w:tc>
          <w:tcPr>
            <w:tcW w:w="1460" w:type="dxa"/>
            <w:noWrap/>
            <w:vAlign w:val="center"/>
          </w:tcPr>
          <w:p w14:paraId="0434F74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◎装订夹条</w:t>
            </w:r>
          </w:p>
        </w:tc>
        <w:tc>
          <w:tcPr>
            <w:tcW w:w="2240" w:type="dxa"/>
            <w:noWrap/>
            <w:vAlign w:val="center"/>
          </w:tcPr>
          <w:p w14:paraId="0B2310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蓝色，12.5mm</w:t>
            </w:r>
          </w:p>
        </w:tc>
        <w:tc>
          <w:tcPr>
            <w:tcW w:w="790" w:type="dxa"/>
            <w:noWrap/>
            <w:vAlign w:val="center"/>
          </w:tcPr>
          <w:p w14:paraId="0062DC1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2DD39EB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030" w:type="dxa"/>
            <w:noWrap/>
            <w:vAlign w:val="center"/>
          </w:tcPr>
          <w:p w14:paraId="000A5AB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65.00</w:t>
            </w:r>
          </w:p>
        </w:tc>
        <w:tc>
          <w:tcPr>
            <w:tcW w:w="1320" w:type="dxa"/>
            <w:noWrap/>
            <w:vAlign w:val="center"/>
          </w:tcPr>
          <w:p w14:paraId="15B78F2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9750.00</w:t>
            </w:r>
          </w:p>
        </w:tc>
        <w:tc>
          <w:tcPr>
            <w:tcW w:w="1660" w:type="dxa"/>
            <w:noWrap w:val="0"/>
            <w:vAlign w:val="center"/>
          </w:tcPr>
          <w:p w14:paraId="47A782A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采宝、得力、古德</w:t>
            </w:r>
          </w:p>
        </w:tc>
      </w:tr>
      <w:tr w14:paraId="559D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C4A7B5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99</w:t>
            </w:r>
          </w:p>
        </w:tc>
        <w:tc>
          <w:tcPr>
            <w:tcW w:w="1460" w:type="dxa"/>
            <w:noWrap/>
            <w:vAlign w:val="center"/>
          </w:tcPr>
          <w:p w14:paraId="1FC3A4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装订夹条</w:t>
            </w:r>
          </w:p>
        </w:tc>
        <w:tc>
          <w:tcPr>
            <w:tcW w:w="2240" w:type="dxa"/>
            <w:noWrap/>
            <w:vAlign w:val="center"/>
          </w:tcPr>
          <w:p w14:paraId="42B5C4A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蓝色，7.5mm</w:t>
            </w:r>
          </w:p>
        </w:tc>
        <w:tc>
          <w:tcPr>
            <w:tcW w:w="790" w:type="dxa"/>
            <w:noWrap/>
            <w:vAlign w:val="center"/>
          </w:tcPr>
          <w:p w14:paraId="42A1F32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73F52D8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5A2DD16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55.00</w:t>
            </w:r>
          </w:p>
        </w:tc>
        <w:tc>
          <w:tcPr>
            <w:tcW w:w="1320" w:type="dxa"/>
            <w:noWrap/>
            <w:vAlign w:val="center"/>
          </w:tcPr>
          <w:p w14:paraId="3AC5BB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1650.00</w:t>
            </w:r>
          </w:p>
        </w:tc>
        <w:tc>
          <w:tcPr>
            <w:tcW w:w="1660" w:type="dxa"/>
            <w:noWrap w:val="0"/>
            <w:vAlign w:val="center"/>
          </w:tcPr>
          <w:p w14:paraId="6937E9A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采宝、得力、古德</w:t>
            </w:r>
          </w:p>
        </w:tc>
      </w:tr>
      <w:tr w14:paraId="4260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6BF56E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460" w:type="dxa"/>
            <w:noWrap/>
            <w:vAlign w:val="center"/>
          </w:tcPr>
          <w:p w14:paraId="4A5E73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◎A4胶片</w:t>
            </w:r>
          </w:p>
        </w:tc>
        <w:tc>
          <w:tcPr>
            <w:tcW w:w="2240" w:type="dxa"/>
            <w:noWrap/>
            <w:vAlign w:val="center"/>
          </w:tcPr>
          <w:p w14:paraId="3243BA4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透明PVC，100张/包，厚度2mm</w:t>
            </w:r>
          </w:p>
        </w:tc>
        <w:tc>
          <w:tcPr>
            <w:tcW w:w="790" w:type="dxa"/>
            <w:noWrap/>
            <w:vAlign w:val="center"/>
          </w:tcPr>
          <w:p w14:paraId="52C3227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包</w:t>
            </w:r>
          </w:p>
        </w:tc>
        <w:tc>
          <w:tcPr>
            <w:tcW w:w="870" w:type="dxa"/>
            <w:noWrap/>
            <w:vAlign w:val="center"/>
          </w:tcPr>
          <w:p w14:paraId="77AA060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w:t>
            </w:r>
          </w:p>
        </w:tc>
        <w:tc>
          <w:tcPr>
            <w:tcW w:w="1030" w:type="dxa"/>
            <w:noWrap/>
            <w:vAlign w:val="center"/>
          </w:tcPr>
          <w:p w14:paraId="6CA7032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35.00</w:t>
            </w:r>
          </w:p>
        </w:tc>
        <w:tc>
          <w:tcPr>
            <w:tcW w:w="1320" w:type="dxa"/>
            <w:noWrap/>
            <w:vAlign w:val="center"/>
          </w:tcPr>
          <w:p w14:paraId="6ED5A75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4200.00</w:t>
            </w:r>
          </w:p>
        </w:tc>
        <w:tc>
          <w:tcPr>
            <w:tcW w:w="1660" w:type="dxa"/>
            <w:noWrap w:val="0"/>
            <w:vAlign w:val="center"/>
          </w:tcPr>
          <w:p w14:paraId="4E63766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采宝、得力、古德</w:t>
            </w:r>
          </w:p>
        </w:tc>
      </w:tr>
      <w:tr w14:paraId="3DDE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AAA81E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101</w:t>
            </w:r>
          </w:p>
        </w:tc>
        <w:tc>
          <w:tcPr>
            <w:tcW w:w="1460" w:type="dxa"/>
            <w:noWrap/>
            <w:vAlign w:val="center"/>
          </w:tcPr>
          <w:p w14:paraId="2B4DB2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装订线</w:t>
            </w:r>
          </w:p>
        </w:tc>
        <w:tc>
          <w:tcPr>
            <w:tcW w:w="2240" w:type="dxa"/>
            <w:noWrap/>
            <w:vAlign w:val="center"/>
          </w:tcPr>
          <w:p w14:paraId="1A48B23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白色装订线；细/粗；19g（16个/包）</w:t>
            </w:r>
          </w:p>
        </w:tc>
        <w:tc>
          <w:tcPr>
            <w:tcW w:w="790" w:type="dxa"/>
            <w:noWrap/>
            <w:vAlign w:val="center"/>
          </w:tcPr>
          <w:p w14:paraId="60D329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团</w:t>
            </w:r>
          </w:p>
        </w:tc>
        <w:tc>
          <w:tcPr>
            <w:tcW w:w="870" w:type="dxa"/>
            <w:noWrap/>
            <w:vAlign w:val="center"/>
          </w:tcPr>
          <w:p w14:paraId="3077A35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5B80111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w:t>
            </w:r>
          </w:p>
        </w:tc>
        <w:tc>
          <w:tcPr>
            <w:tcW w:w="1320" w:type="dxa"/>
            <w:noWrap/>
            <w:vAlign w:val="center"/>
          </w:tcPr>
          <w:p w14:paraId="4BDCA1A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65.00</w:t>
            </w:r>
          </w:p>
        </w:tc>
        <w:tc>
          <w:tcPr>
            <w:tcW w:w="1660" w:type="dxa"/>
            <w:noWrap w:val="0"/>
            <w:vAlign w:val="center"/>
          </w:tcPr>
          <w:p w14:paraId="3363E0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云薄、立信、广友</w:t>
            </w:r>
          </w:p>
        </w:tc>
      </w:tr>
      <w:tr w14:paraId="3250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3C475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102</w:t>
            </w:r>
          </w:p>
        </w:tc>
        <w:tc>
          <w:tcPr>
            <w:tcW w:w="1460" w:type="dxa"/>
            <w:noWrap/>
            <w:vAlign w:val="center"/>
          </w:tcPr>
          <w:p w14:paraId="03C45D5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◎笔筒</w:t>
            </w:r>
          </w:p>
        </w:tc>
        <w:tc>
          <w:tcPr>
            <w:tcW w:w="2240" w:type="dxa"/>
            <w:noWrap/>
            <w:vAlign w:val="center"/>
          </w:tcPr>
          <w:p w14:paraId="071900E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铁网笔筒，7.5</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×9.5cm</w:t>
            </w:r>
          </w:p>
        </w:tc>
        <w:tc>
          <w:tcPr>
            <w:tcW w:w="790" w:type="dxa"/>
            <w:noWrap/>
            <w:vAlign w:val="center"/>
          </w:tcPr>
          <w:p w14:paraId="38138B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445A34B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0B9DCE7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54B7CC2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1600.00</w:t>
            </w:r>
          </w:p>
        </w:tc>
        <w:tc>
          <w:tcPr>
            <w:tcW w:w="1660" w:type="dxa"/>
            <w:noWrap w:val="0"/>
            <w:vAlign w:val="center"/>
          </w:tcPr>
          <w:p w14:paraId="392EDA6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晨光、得力、日华</w:t>
            </w:r>
          </w:p>
        </w:tc>
      </w:tr>
      <w:tr w14:paraId="2260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9149EE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103</w:t>
            </w:r>
          </w:p>
        </w:tc>
        <w:tc>
          <w:tcPr>
            <w:tcW w:w="1460" w:type="dxa"/>
            <w:noWrap/>
            <w:vAlign w:val="center"/>
          </w:tcPr>
          <w:p w14:paraId="7848119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◎铅笔钻</w:t>
            </w:r>
          </w:p>
        </w:tc>
        <w:tc>
          <w:tcPr>
            <w:tcW w:w="2240" w:type="dxa"/>
            <w:noWrap/>
            <w:vAlign w:val="center"/>
          </w:tcPr>
          <w:p w14:paraId="7C081A3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双孔卷笔刀</w:t>
            </w:r>
          </w:p>
        </w:tc>
        <w:tc>
          <w:tcPr>
            <w:tcW w:w="790" w:type="dxa"/>
            <w:noWrap/>
            <w:vAlign w:val="center"/>
          </w:tcPr>
          <w:p w14:paraId="50E0F7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6AA23D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030" w:type="dxa"/>
            <w:noWrap/>
            <w:vAlign w:val="center"/>
          </w:tcPr>
          <w:p w14:paraId="5C6CD16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2.85</w:t>
            </w:r>
          </w:p>
        </w:tc>
        <w:tc>
          <w:tcPr>
            <w:tcW w:w="1320" w:type="dxa"/>
            <w:noWrap/>
            <w:vAlign w:val="center"/>
          </w:tcPr>
          <w:p w14:paraId="525CC96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427.50</w:t>
            </w:r>
          </w:p>
        </w:tc>
        <w:tc>
          <w:tcPr>
            <w:tcW w:w="1660" w:type="dxa"/>
            <w:noWrap w:val="0"/>
            <w:vAlign w:val="center"/>
          </w:tcPr>
          <w:p w14:paraId="024B5A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2230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9C2B4A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104</w:t>
            </w:r>
          </w:p>
        </w:tc>
        <w:tc>
          <w:tcPr>
            <w:tcW w:w="1460" w:type="dxa"/>
            <w:noWrap/>
            <w:vAlign w:val="center"/>
          </w:tcPr>
          <w:p w14:paraId="20173C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铅笔钻</w:t>
            </w:r>
          </w:p>
        </w:tc>
        <w:tc>
          <w:tcPr>
            <w:tcW w:w="2240" w:type="dxa"/>
            <w:noWrap/>
            <w:vAlign w:val="center"/>
          </w:tcPr>
          <w:p w14:paraId="6C4E879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金属削笔器</w:t>
            </w:r>
          </w:p>
        </w:tc>
        <w:tc>
          <w:tcPr>
            <w:tcW w:w="790" w:type="dxa"/>
            <w:noWrap/>
            <w:vAlign w:val="center"/>
          </w:tcPr>
          <w:p w14:paraId="6F49035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79B3CA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62A05A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11.00</w:t>
            </w:r>
          </w:p>
        </w:tc>
        <w:tc>
          <w:tcPr>
            <w:tcW w:w="1320" w:type="dxa"/>
            <w:noWrap/>
            <w:vAlign w:val="center"/>
          </w:tcPr>
          <w:p w14:paraId="0CD226C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330.00</w:t>
            </w:r>
          </w:p>
        </w:tc>
        <w:tc>
          <w:tcPr>
            <w:tcW w:w="1660" w:type="dxa"/>
            <w:noWrap w:val="0"/>
            <w:vAlign w:val="center"/>
          </w:tcPr>
          <w:p w14:paraId="088EB5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7D7C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8C3DA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105</w:t>
            </w:r>
          </w:p>
        </w:tc>
        <w:tc>
          <w:tcPr>
            <w:tcW w:w="1460" w:type="dxa"/>
            <w:noWrap/>
            <w:vAlign w:val="center"/>
          </w:tcPr>
          <w:p w14:paraId="202690E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◎橡皮擦</w:t>
            </w:r>
          </w:p>
        </w:tc>
        <w:tc>
          <w:tcPr>
            <w:tcW w:w="2240" w:type="dxa"/>
            <w:noWrap/>
            <w:vAlign w:val="center"/>
          </w:tcPr>
          <w:p w14:paraId="3E66768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黄色绘图橡皮美术；4B</w:t>
            </w:r>
          </w:p>
        </w:tc>
        <w:tc>
          <w:tcPr>
            <w:tcW w:w="790" w:type="dxa"/>
            <w:noWrap/>
            <w:vAlign w:val="center"/>
          </w:tcPr>
          <w:p w14:paraId="7691D58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73AAA55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11CDE9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0.85</w:t>
            </w:r>
          </w:p>
        </w:tc>
        <w:tc>
          <w:tcPr>
            <w:tcW w:w="1320" w:type="dxa"/>
            <w:noWrap/>
            <w:vAlign w:val="center"/>
          </w:tcPr>
          <w:p w14:paraId="73D4EC4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425.00</w:t>
            </w:r>
          </w:p>
        </w:tc>
        <w:tc>
          <w:tcPr>
            <w:tcW w:w="1660" w:type="dxa"/>
            <w:noWrap w:val="0"/>
            <w:vAlign w:val="center"/>
          </w:tcPr>
          <w:p w14:paraId="10B03C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2E88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0C1CEB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106</w:t>
            </w:r>
          </w:p>
        </w:tc>
        <w:tc>
          <w:tcPr>
            <w:tcW w:w="1460" w:type="dxa"/>
            <w:noWrap/>
            <w:vAlign w:val="center"/>
          </w:tcPr>
          <w:p w14:paraId="5C2E625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大头针</w:t>
            </w:r>
          </w:p>
        </w:tc>
        <w:tc>
          <w:tcPr>
            <w:tcW w:w="2240" w:type="dxa"/>
            <w:noWrap/>
            <w:vAlign w:val="center"/>
          </w:tcPr>
          <w:p w14:paraId="7F5B4D4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3#，50克/盒，10盒/大盒，25mm/500枚/盒</w:t>
            </w:r>
          </w:p>
        </w:tc>
        <w:tc>
          <w:tcPr>
            <w:tcW w:w="790" w:type="dxa"/>
            <w:noWrap/>
            <w:vAlign w:val="center"/>
          </w:tcPr>
          <w:p w14:paraId="5ADB26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50F88B1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3A33B86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61FFFAF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140.00</w:t>
            </w:r>
          </w:p>
        </w:tc>
        <w:tc>
          <w:tcPr>
            <w:tcW w:w="1660" w:type="dxa"/>
            <w:noWrap w:val="0"/>
            <w:vAlign w:val="center"/>
          </w:tcPr>
          <w:p w14:paraId="45B6944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3C9C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96" w:type="dxa"/>
            <w:noWrap/>
            <w:vAlign w:val="center"/>
          </w:tcPr>
          <w:p w14:paraId="1F2D3F6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107</w:t>
            </w:r>
          </w:p>
        </w:tc>
        <w:tc>
          <w:tcPr>
            <w:tcW w:w="1460" w:type="dxa"/>
            <w:noWrap/>
            <w:vAlign w:val="center"/>
          </w:tcPr>
          <w:p w14:paraId="426F16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◎起钉器</w:t>
            </w:r>
          </w:p>
        </w:tc>
        <w:tc>
          <w:tcPr>
            <w:tcW w:w="2240" w:type="dxa"/>
            <w:noWrap w:val="0"/>
            <w:vAlign w:val="center"/>
          </w:tcPr>
          <w:p w14:paraId="500AC68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适用于24/6、26/6订书钉起订，尺寸约长5.5cm×宽1.1cm×高4.2cm，材质：金属+塑料，重量约31g，颜色随机</w:t>
            </w:r>
          </w:p>
        </w:tc>
        <w:tc>
          <w:tcPr>
            <w:tcW w:w="790" w:type="dxa"/>
            <w:noWrap/>
            <w:vAlign w:val="center"/>
          </w:tcPr>
          <w:p w14:paraId="5A1A850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665E04A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030" w:type="dxa"/>
            <w:noWrap/>
            <w:vAlign w:val="center"/>
          </w:tcPr>
          <w:p w14:paraId="2E22544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w:t>
            </w:r>
          </w:p>
        </w:tc>
        <w:tc>
          <w:tcPr>
            <w:tcW w:w="1320" w:type="dxa"/>
            <w:noWrap/>
            <w:vAlign w:val="center"/>
          </w:tcPr>
          <w:p w14:paraId="09D0CB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360.00</w:t>
            </w:r>
          </w:p>
        </w:tc>
        <w:tc>
          <w:tcPr>
            <w:tcW w:w="1660" w:type="dxa"/>
            <w:noWrap w:val="0"/>
            <w:vAlign w:val="center"/>
          </w:tcPr>
          <w:p w14:paraId="18FB49E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7D56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6" w:type="dxa"/>
            <w:noWrap/>
            <w:vAlign w:val="center"/>
          </w:tcPr>
          <w:p w14:paraId="01F7D2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108</w:t>
            </w:r>
          </w:p>
        </w:tc>
        <w:tc>
          <w:tcPr>
            <w:tcW w:w="1460" w:type="dxa"/>
            <w:noWrap/>
            <w:vAlign w:val="center"/>
          </w:tcPr>
          <w:p w14:paraId="21AF2C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秒表</w:t>
            </w:r>
          </w:p>
        </w:tc>
        <w:tc>
          <w:tcPr>
            <w:tcW w:w="2240" w:type="dxa"/>
            <w:noWrap w:val="0"/>
            <w:vAlign w:val="center"/>
          </w:tcPr>
          <w:p w14:paraId="021B4EF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ABS塑料，尺寸大屏幕显示，时间范围：0-24小时，适用7#电池，颜色随机</w:t>
            </w:r>
          </w:p>
        </w:tc>
        <w:tc>
          <w:tcPr>
            <w:tcW w:w="790" w:type="dxa"/>
            <w:noWrap/>
            <w:vAlign w:val="center"/>
          </w:tcPr>
          <w:p w14:paraId="2BB6E26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1C989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715F968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42.00</w:t>
            </w:r>
          </w:p>
        </w:tc>
        <w:tc>
          <w:tcPr>
            <w:tcW w:w="1320" w:type="dxa"/>
            <w:noWrap/>
            <w:vAlign w:val="center"/>
          </w:tcPr>
          <w:p w14:paraId="6FD467C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1260.00</w:t>
            </w:r>
          </w:p>
        </w:tc>
        <w:tc>
          <w:tcPr>
            <w:tcW w:w="1660" w:type="dxa"/>
            <w:noWrap w:val="0"/>
            <w:vAlign w:val="center"/>
          </w:tcPr>
          <w:p w14:paraId="7AC2BA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1038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96" w:type="dxa"/>
            <w:noWrap/>
            <w:vAlign w:val="center"/>
          </w:tcPr>
          <w:p w14:paraId="45BADF0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109</w:t>
            </w:r>
          </w:p>
        </w:tc>
        <w:tc>
          <w:tcPr>
            <w:tcW w:w="1460" w:type="dxa"/>
            <w:noWrap/>
            <w:vAlign w:val="center"/>
          </w:tcPr>
          <w:p w14:paraId="167043F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电子计时器</w:t>
            </w:r>
          </w:p>
        </w:tc>
        <w:tc>
          <w:tcPr>
            <w:tcW w:w="2240" w:type="dxa"/>
            <w:noWrap w:val="0"/>
            <w:vAlign w:val="center"/>
          </w:tcPr>
          <w:p w14:paraId="4CE8A6B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ABS塑料，尺寸：2cm×7.5cm×8cm，大屏幕显示，适用7号电池，颜色随机</w:t>
            </w:r>
          </w:p>
        </w:tc>
        <w:tc>
          <w:tcPr>
            <w:tcW w:w="790" w:type="dxa"/>
            <w:noWrap/>
            <w:vAlign w:val="center"/>
          </w:tcPr>
          <w:p w14:paraId="7FD0075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DBECC5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7FB4BCC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w:t>
            </w:r>
          </w:p>
        </w:tc>
        <w:tc>
          <w:tcPr>
            <w:tcW w:w="1320" w:type="dxa"/>
            <w:noWrap/>
            <w:vAlign w:val="center"/>
          </w:tcPr>
          <w:p w14:paraId="7144B7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1200.00</w:t>
            </w:r>
          </w:p>
        </w:tc>
        <w:tc>
          <w:tcPr>
            <w:tcW w:w="1660" w:type="dxa"/>
            <w:noWrap w:val="0"/>
            <w:vAlign w:val="center"/>
          </w:tcPr>
          <w:p w14:paraId="304157E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788F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4E7FA9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110</w:t>
            </w:r>
          </w:p>
        </w:tc>
        <w:tc>
          <w:tcPr>
            <w:tcW w:w="1460" w:type="dxa"/>
            <w:noWrap/>
            <w:vAlign w:val="center"/>
          </w:tcPr>
          <w:p w14:paraId="5F3F1C2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◎计算器</w:t>
            </w:r>
          </w:p>
        </w:tc>
        <w:tc>
          <w:tcPr>
            <w:tcW w:w="2240" w:type="dxa"/>
            <w:noWrap/>
            <w:vAlign w:val="center"/>
          </w:tcPr>
          <w:p w14:paraId="008EE1B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塑料，尺寸约14.5</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×12cm</w:t>
            </w:r>
          </w:p>
        </w:tc>
        <w:tc>
          <w:tcPr>
            <w:tcW w:w="790" w:type="dxa"/>
            <w:noWrap/>
            <w:vAlign w:val="center"/>
          </w:tcPr>
          <w:p w14:paraId="5719A28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46EF76F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4B84248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20.00</w:t>
            </w:r>
          </w:p>
        </w:tc>
        <w:tc>
          <w:tcPr>
            <w:tcW w:w="1320" w:type="dxa"/>
            <w:noWrap/>
            <w:vAlign w:val="center"/>
          </w:tcPr>
          <w:p w14:paraId="50820F7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4000.00</w:t>
            </w:r>
          </w:p>
        </w:tc>
        <w:tc>
          <w:tcPr>
            <w:tcW w:w="1660" w:type="dxa"/>
            <w:noWrap w:val="0"/>
            <w:vAlign w:val="center"/>
          </w:tcPr>
          <w:p w14:paraId="114C22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得力、晨光、天卓</w:t>
            </w:r>
          </w:p>
        </w:tc>
      </w:tr>
      <w:tr w14:paraId="2227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AB25F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111</w:t>
            </w:r>
          </w:p>
        </w:tc>
        <w:tc>
          <w:tcPr>
            <w:tcW w:w="1460" w:type="dxa"/>
            <w:noWrap/>
            <w:vAlign w:val="center"/>
          </w:tcPr>
          <w:p w14:paraId="7C39BF6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计算器</w:t>
            </w:r>
          </w:p>
        </w:tc>
        <w:tc>
          <w:tcPr>
            <w:tcW w:w="2240" w:type="dxa"/>
            <w:noWrap/>
            <w:vAlign w:val="center"/>
          </w:tcPr>
          <w:p w14:paraId="0D42CCF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大计算器，液晶屏，159</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×151</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×28.5mm</w:t>
            </w:r>
          </w:p>
        </w:tc>
        <w:tc>
          <w:tcPr>
            <w:tcW w:w="790" w:type="dxa"/>
            <w:noWrap/>
            <w:vAlign w:val="center"/>
          </w:tcPr>
          <w:p w14:paraId="6FAD32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6CF2F8E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3AA64D0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65.00</w:t>
            </w:r>
          </w:p>
        </w:tc>
        <w:tc>
          <w:tcPr>
            <w:tcW w:w="1320" w:type="dxa"/>
            <w:noWrap/>
            <w:vAlign w:val="center"/>
          </w:tcPr>
          <w:p w14:paraId="75994ED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3250.00</w:t>
            </w:r>
          </w:p>
        </w:tc>
        <w:tc>
          <w:tcPr>
            <w:tcW w:w="1660" w:type="dxa"/>
            <w:noWrap w:val="0"/>
            <w:vAlign w:val="center"/>
          </w:tcPr>
          <w:p w14:paraId="3BAFD3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卡西欧、学得乐</w:t>
            </w:r>
          </w:p>
        </w:tc>
      </w:tr>
      <w:tr w14:paraId="066C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34BADB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112</w:t>
            </w:r>
          </w:p>
        </w:tc>
        <w:tc>
          <w:tcPr>
            <w:tcW w:w="1460" w:type="dxa"/>
            <w:noWrap/>
            <w:vAlign w:val="center"/>
          </w:tcPr>
          <w:p w14:paraId="7B493AF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◎订书钉</w:t>
            </w:r>
          </w:p>
        </w:tc>
        <w:tc>
          <w:tcPr>
            <w:tcW w:w="2240" w:type="dxa"/>
            <w:noWrap/>
            <w:vAlign w:val="center"/>
          </w:tcPr>
          <w:p w14:paraId="6E7B91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普通订书钉，24/6，1000枚/盒</w:t>
            </w:r>
          </w:p>
        </w:tc>
        <w:tc>
          <w:tcPr>
            <w:tcW w:w="790" w:type="dxa"/>
            <w:noWrap/>
            <w:vAlign w:val="center"/>
          </w:tcPr>
          <w:p w14:paraId="79F9273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13020B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030" w:type="dxa"/>
            <w:noWrap/>
            <w:vAlign w:val="center"/>
          </w:tcPr>
          <w:p w14:paraId="5FB84DF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5511EA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1000.00</w:t>
            </w:r>
          </w:p>
        </w:tc>
        <w:tc>
          <w:tcPr>
            <w:tcW w:w="1660" w:type="dxa"/>
            <w:noWrap w:val="0"/>
            <w:vAlign w:val="center"/>
          </w:tcPr>
          <w:p w14:paraId="7B27298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得力、古德、晨光</w:t>
            </w:r>
          </w:p>
        </w:tc>
      </w:tr>
      <w:tr w14:paraId="0A84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9E6E1C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113</w:t>
            </w:r>
          </w:p>
        </w:tc>
        <w:tc>
          <w:tcPr>
            <w:tcW w:w="1460" w:type="dxa"/>
            <w:noWrap/>
            <w:vAlign w:val="center"/>
          </w:tcPr>
          <w:p w14:paraId="224FD0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厚订书钉</w:t>
            </w:r>
          </w:p>
        </w:tc>
        <w:tc>
          <w:tcPr>
            <w:tcW w:w="2240" w:type="dxa"/>
            <w:noWrap/>
            <w:vAlign w:val="center"/>
          </w:tcPr>
          <w:p w14:paraId="28AADEE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加厚订书钉，23/13，适用于100页</w:t>
            </w:r>
          </w:p>
        </w:tc>
        <w:tc>
          <w:tcPr>
            <w:tcW w:w="790" w:type="dxa"/>
            <w:noWrap/>
            <w:vAlign w:val="center"/>
          </w:tcPr>
          <w:p w14:paraId="7F1A34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6714BB1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580FEC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w:t>
            </w:r>
          </w:p>
        </w:tc>
        <w:tc>
          <w:tcPr>
            <w:tcW w:w="1320" w:type="dxa"/>
            <w:noWrap/>
            <w:vAlign w:val="center"/>
          </w:tcPr>
          <w:p w14:paraId="05137C6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125.00</w:t>
            </w:r>
          </w:p>
        </w:tc>
        <w:tc>
          <w:tcPr>
            <w:tcW w:w="1660" w:type="dxa"/>
            <w:noWrap w:val="0"/>
            <w:vAlign w:val="center"/>
          </w:tcPr>
          <w:p w14:paraId="328944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得力、古德、晨光</w:t>
            </w:r>
          </w:p>
        </w:tc>
      </w:tr>
      <w:tr w14:paraId="1532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3B7628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114</w:t>
            </w:r>
          </w:p>
        </w:tc>
        <w:tc>
          <w:tcPr>
            <w:tcW w:w="1460" w:type="dxa"/>
            <w:noWrap/>
            <w:vAlign w:val="center"/>
          </w:tcPr>
          <w:p w14:paraId="4E3D8BF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厚订书钉</w:t>
            </w:r>
          </w:p>
        </w:tc>
        <w:tc>
          <w:tcPr>
            <w:tcW w:w="2240" w:type="dxa"/>
            <w:noWrap/>
            <w:vAlign w:val="center"/>
          </w:tcPr>
          <w:p w14:paraId="05B361E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加厚订书钉，23/23，适用于200页</w:t>
            </w:r>
          </w:p>
        </w:tc>
        <w:tc>
          <w:tcPr>
            <w:tcW w:w="790" w:type="dxa"/>
            <w:noWrap/>
            <w:vAlign w:val="center"/>
          </w:tcPr>
          <w:p w14:paraId="00E70CF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5D52A1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4AB7430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9.50</w:t>
            </w:r>
          </w:p>
        </w:tc>
        <w:tc>
          <w:tcPr>
            <w:tcW w:w="1320" w:type="dxa"/>
            <w:noWrap/>
            <w:vAlign w:val="center"/>
          </w:tcPr>
          <w:p w14:paraId="0321668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475.00</w:t>
            </w:r>
          </w:p>
        </w:tc>
        <w:tc>
          <w:tcPr>
            <w:tcW w:w="1660" w:type="dxa"/>
            <w:noWrap w:val="0"/>
            <w:vAlign w:val="center"/>
          </w:tcPr>
          <w:p w14:paraId="43FCF4B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得力、古德、晨光</w:t>
            </w:r>
          </w:p>
        </w:tc>
      </w:tr>
      <w:tr w14:paraId="39E1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6C2E5B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115</w:t>
            </w:r>
          </w:p>
        </w:tc>
        <w:tc>
          <w:tcPr>
            <w:tcW w:w="1460" w:type="dxa"/>
            <w:noWrap/>
            <w:vAlign w:val="center"/>
          </w:tcPr>
          <w:p w14:paraId="2839FCF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◎订书机</w:t>
            </w:r>
          </w:p>
        </w:tc>
        <w:tc>
          <w:tcPr>
            <w:tcW w:w="2240" w:type="dxa"/>
            <w:noWrap/>
            <w:vAlign w:val="center"/>
          </w:tcPr>
          <w:p w14:paraId="7E8544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130mm×95mm，适用24/6、26/6订书针</w:t>
            </w:r>
          </w:p>
        </w:tc>
        <w:tc>
          <w:tcPr>
            <w:tcW w:w="790" w:type="dxa"/>
            <w:noWrap/>
            <w:vAlign w:val="center"/>
          </w:tcPr>
          <w:p w14:paraId="646F64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238C717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5B13DDB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320" w:type="dxa"/>
            <w:noWrap/>
            <w:vAlign w:val="center"/>
          </w:tcPr>
          <w:p w14:paraId="7747BB1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3000.00</w:t>
            </w:r>
          </w:p>
        </w:tc>
        <w:tc>
          <w:tcPr>
            <w:tcW w:w="1660" w:type="dxa"/>
            <w:noWrap w:val="0"/>
            <w:vAlign w:val="center"/>
          </w:tcPr>
          <w:p w14:paraId="575FF6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可得优、学得乐、得力</w:t>
            </w:r>
          </w:p>
        </w:tc>
      </w:tr>
      <w:tr w14:paraId="5808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A73CB9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116</w:t>
            </w:r>
          </w:p>
        </w:tc>
        <w:tc>
          <w:tcPr>
            <w:tcW w:w="1460" w:type="dxa"/>
            <w:noWrap/>
            <w:vAlign w:val="center"/>
          </w:tcPr>
          <w:p w14:paraId="24EBDB0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重型订书机</w:t>
            </w:r>
          </w:p>
        </w:tc>
        <w:tc>
          <w:tcPr>
            <w:tcW w:w="2240" w:type="dxa"/>
            <w:noWrap/>
            <w:vAlign w:val="center"/>
          </w:tcPr>
          <w:p w14:paraId="4CA0F38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210页70g/35.5</w:t>
            </w:r>
            <w:r>
              <w:rPr>
                <w:rFonts w:hint="eastAsia"/>
                <w:color w:val="auto"/>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×8.7</w:t>
            </w:r>
            <w:r>
              <w:rPr>
                <w:rFonts w:hint="eastAsia"/>
                <w:color w:val="auto"/>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×26</w:t>
            </w:r>
            <w:r>
              <w:rPr>
                <w:rFonts w:hint="eastAsia"/>
                <w:color w:val="auto"/>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/装订100枚</w:t>
            </w:r>
          </w:p>
        </w:tc>
        <w:tc>
          <w:tcPr>
            <w:tcW w:w="790" w:type="dxa"/>
            <w:noWrap/>
            <w:vAlign w:val="center"/>
          </w:tcPr>
          <w:p w14:paraId="2D22960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958EF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w:t>
            </w:r>
          </w:p>
        </w:tc>
        <w:tc>
          <w:tcPr>
            <w:tcW w:w="1030" w:type="dxa"/>
            <w:noWrap/>
            <w:vAlign w:val="center"/>
          </w:tcPr>
          <w:p w14:paraId="1C2BCB1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w:t>
            </w:r>
          </w:p>
        </w:tc>
        <w:tc>
          <w:tcPr>
            <w:tcW w:w="1320" w:type="dxa"/>
            <w:noWrap/>
            <w:vAlign w:val="center"/>
          </w:tcPr>
          <w:p w14:paraId="49D3648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1000.00</w:t>
            </w:r>
          </w:p>
        </w:tc>
        <w:tc>
          <w:tcPr>
            <w:tcW w:w="1660" w:type="dxa"/>
            <w:noWrap w:val="0"/>
            <w:vAlign w:val="center"/>
          </w:tcPr>
          <w:p w14:paraId="3D9C1C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得力、学得乐、晨光</w:t>
            </w:r>
          </w:p>
        </w:tc>
      </w:tr>
      <w:tr w14:paraId="1BFD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91F16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117</w:t>
            </w:r>
          </w:p>
        </w:tc>
        <w:tc>
          <w:tcPr>
            <w:tcW w:w="1460" w:type="dxa"/>
            <w:noWrap/>
            <w:vAlign w:val="center"/>
          </w:tcPr>
          <w:p w14:paraId="2423AD4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迷你订书机</w:t>
            </w:r>
          </w:p>
        </w:tc>
        <w:tc>
          <w:tcPr>
            <w:tcW w:w="2240" w:type="dxa"/>
            <w:noWrap w:val="0"/>
            <w:vAlign w:val="center"/>
          </w:tcPr>
          <w:p w14:paraId="292F2B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塑料+金属，约66</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×40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×30mm，适用24/6、26/6订书针</w:t>
            </w:r>
          </w:p>
        </w:tc>
        <w:tc>
          <w:tcPr>
            <w:tcW w:w="790" w:type="dxa"/>
            <w:noWrap/>
            <w:vAlign w:val="center"/>
          </w:tcPr>
          <w:p w14:paraId="03E743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39FD6F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496B165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320" w:type="dxa"/>
            <w:noWrap/>
            <w:vAlign w:val="center"/>
          </w:tcPr>
          <w:p w14:paraId="385A30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w:t>
            </w:r>
          </w:p>
        </w:tc>
        <w:tc>
          <w:tcPr>
            <w:tcW w:w="1660" w:type="dxa"/>
            <w:noWrap w:val="0"/>
            <w:vAlign w:val="center"/>
          </w:tcPr>
          <w:p w14:paraId="188EBD4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得力、学得乐、晨光</w:t>
            </w:r>
          </w:p>
        </w:tc>
      </w:tr>
      <w:tr w14:paraId="1FFE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BD7B09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118</w:t>
            </w:r>
          </w:p>
        </w:tc>
        <w:tc>
          <w:tcPr>
            <w:tcW w:w="1460" w:type="dxa"/>
            <w:noWrap/>
            <w:vAlign w:val="center"/>
          </w:tcPr>
          <w:p w14:paraId="1B68406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◎反尾夹</w:t>
            </w:r>
          </w:p>
        </w:tc>
        <w:tc>
          <w:tcPr>
            <w:tcW w:w="2240" w:type="dxa"/>
            <w:noWrap/>
            <w:vAlign w:val="center"/>
          </w:tcPr>
          <w:p w14:paraId="37F8C2A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1#，50mm,12只/筒</w:t>
            </w:r>
          </w:p>
        </w:tc>
        <w:tc>
          <w:tcPr>
            <w:tcW w:w="790" w:type="dxa"/>
            <w:noWrap/>
            <w:vAlign w:val="center"/>
          </w:tcPr>
          <w:p w14:paraId="66544BC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36B2BF1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35500AC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w:t>
            </w:r>
          </w:p>
        </w:tc>
        <w:tc>
          <w:tcPr>
            <w:tcW w:w="1320" w:type="dxa"/>
            <w:noWrap/>
            <w:vAlign w:val="center"/>
          </w:tcPr>
          <w:p w14:paraId="3C88912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2400.00</w:t>
            </w:r>
          </w:p>
        </w:tc>
        <w:tc>
          <w:tcPr>
            <w:tcW w:w="1660" w:type="dxa"/>
            <w:noWrap w:val="0"/>
            <w:vAlign w:val="center"/>
          </w:tcPr>
          <w:p w14:paraId="2A3709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得力、晨光、百岁</w:t>
            </w:r>
          </w:p>
        </w:tc>
      </w:tr>
      <w:tr w14:paraId="3642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980110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119</w:t>
            </w:r>
          </w:p>
        </w:tc>
        <w:tc>
          <w:tcPr>
            <w:tcW w:w="1460" w:type="dxa"/>
            <w:noWrap/>
            <w:vAlign w:val="center"/>
          </w:tcPr>
          <w:p w14:paraId="33A0B88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◎反尾夹</w:t>
            </w:r>
          </w:p>
        </w:tc>
        <w:tc>
          <w:tcPr>
            <w:tcW w:w="2240" w:type="dxa"/>
            <w:noWrap/>
            <w:vAlign w:val="center"/>
          </w:tcPr>
          <w:p w14:paraId="276695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2#，41mm,24只/筒</w:t>
            </w:r>
          </w:p>
        </w:tc>
        <w:tc>
          <w:tcPr>
            <w:tcW w:w="790" w:type="dxa"/>
            <w:noWrap/>
            <w:vAlign w:val="center"/>
          </w:tcPr>
          <w:p w14:paraId="3F0634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4A77402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5B712B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320" w:type="dxa"/>
            <w:noWrap/>
            <w:vAlign w:val="center"/>
          </w:tcPr>
          <w:p w14:paraId="2826DC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3000.00</w:t>
            </w:r>
          </w:p>
        </w:tc>
        <w:tc>
          <w:tcPr>
            <w:tcW w:w="1660" w:type="dxa"/>
            <w:noWrap w:val="0"/>
            <w:vAlign w:val="center"/>
          </w:tcPr>
          <w:p w14:paraId="2F2ABF5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得力、晨光、百岁</w:t>
            </w:r>
          </w:p>
        </w:tc>
      </w:tr>
      <w:tr w14:paraId="1690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EBEB7C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w:t>
            </w:r>
          </w:p>
        </w:tc>
        <w:tc>
          <w:tcPr>
            <w:tcW w:w="1460" w:type="dxa"/>
            <w:noWrap/>
            <w:vAlign w:val="center"/>
          </w:tcPr>
          <w:p w14:paraId="58A424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◎反尾夹</w:t>
            </w:r>
          </w:p>
        </w:tc>
        <w:tc>
          <w:tcPr>
            <w:tcW w:w="2240" w:type="dxa"/>
            <w:noWrap/>
            <w:vAlign w:val="center"/>
          </w:tcPr>
          <w:p w14:paraId="599375A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3#，32mm,24只/筒</w:t>
            </w:r>
          </w:p>
        </w:tc>
        <w:tc>
          <w:tcPr>
            <w:tcW w:w="790" w:type="dxa"/>
            <w:noWrap/>
            <w:vAlign w:val="center"/>
          </w:tcPr>
          <w:p w14:paraId="376B653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25CB39B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1A34B8A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9.50</w:t>
            </w:r>
          </w:p>
        </w:tc>
        <w:tc>
          <w:tcPr>
            <w:tcW w:w="1320" w:type="dxa"/>
            <w:noWrap/>
            <w:vAlign w:val="center"/>
          </w:tcPr>
          <w:p w14:paraId="3A104D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4750.00</w:t>
            </w:r>
          </w:p>
        </w:tc>
        <w:tc>
          <w:tcPr>
            <w:tcW w:w="1660" w:type="dxa"/>
            <w:noWrap w:val="0"/>
            <w:vAlign w:val="center"/>
          </w:tcPr>
          <w:p w14:paraId="4F4E243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得力、晨光、百岁</w:t>
            </w:r>
          </w:p>
        </w:tc>
      </w:tr>
      <w:tr w14:paraId="0981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8AE778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121</w:t>
            </w:r>
          </w:p>
        </w:tc>
        <w:tc>
          <w:tcPr>
            <w:tcW w:w="1460" w:type="dxa"/>
            <w:noWrap/>
            <w:vAlign w:val="center"/>
          </w:tcPr>
          <w:p w14:paraId="650D8A1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◎反尾夹</w:t>
            </w:r>
          </w:p>
        </w:tc>
        <w:tc>
          <w:tcPr>
            <w:tcW w:w="2240" w:type="dxa"/>
            <w:noWrap/>
            <w:vAlign w:val="center"/>
          </w:tcPr>
          <w:p w14:paraId="2C38A55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4#，25mm,48只/筒</w:t>
            </w:r>
          </w:p>
        </w:tc>
        <w:tc>
          <w:tcPr>
            <w:tcW w:w="790" w:type="dxa"/>
            <w:noWrap/>
            <w:vAlign w:val="center"/>
          </w:tcPr>
          <w:p w14:paraId="6BC3BED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783502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332AA51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13.00</w:t>
            </w:r>
          </w:p>
        </w:tc>
        <w:tc>
          <w:tcPr>
            <w:tcW w:w="1320" w:type="dxa"/>
            <w:noWrap/>
            <w:vAlign w:val="center"/>
          </w:tcPr>
          <w:p w14:paraId="156B09B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3900.00</w:t>
            </w:r>
          </w:p>
        </w:tc>
        <w:tc>
          <w:tcPr>
            <w:tcW w:w="1660" w:type="dxa"/>
            <w:noWrap w:val="0"/>
            <w:vAlign w:val="center"/>
          </w:tcPr>
          <w:p w14:paraId="0F0E58E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得力、晨光、百岁</w:t>
            </w:r>
          </w:p>
        </w:tc>
      </w:tr>
      <w:tr w14:paraId="4CC1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125650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122</w:t>
            </w:r>
          </w:p>
        </w:tc>
        <w:tc>
          <w:tcPr>
            <w:tcW w:w="1460" w:type="dxa"/>
            <w:noWrap/>
            <w:vAlign w:val="center"/>
          </w:tcPr>
          <w:p w14:paraId="2623E11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◎反尾夹</w:t>
            </w:r>
          </w:p>
        </w:tc>
        <w:tc>
          <w:tcPr>
            <w:tcW w:w="2240" w:type="dxa"/>
            <w:noWrap/>
            <w:vAlign w:val="center"/>
          </w:tcPr>
          <w:p w14:paraId="33237D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5#，19mm,40只/筒</w:t>
            </w:r>
          </w:p>
        </w:tc>
        <w:tc>
          <w:tcPr>
            <w:tcW w:w="790" w:type="dxa"/>
            <w:noWrap/>
            <w:vAlign w:val="center"/>
          </w:tcPr>
          <w:p w14:paraId="77405C6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1624BB4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5711D5C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34E8D44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2100.00</w:t>
            </w:r>
          </w:p>
        </w:tc>
        <w:tc>
          <w:tcPr>
            <w:tcW w:w="1660" w:type="dxa"/>
            <w:noWrap w:val="0"/>
            <w:vAlign w:val="center"/>
          </w:tcPr>
          <w:p w14:paraId="0085E22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得力、晨光、百岁</w:t>
            </w:r>
          </w:p>
        </w:tc>
      </w:tr>
      <w:tr w14:paraId="0994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BC2621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123</w:t>
            </w:r>
          </w:p>
        </w:tc>
        <w:tc>
          <w:tcPr>
            <w:tcW w:w="1460" w:type="dxa"/>
            <w:noWrap/>
            <w:vAlign w:val="center"/>
          </w:tcPr>
          <w:p w14:paraId="2B6D093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◎反尾夹</w:t>
            </w:r>
          </w:p>
        </w:tc>
        <w:tc>
          <w:tcPr>
            <w:tcW w:w="2240" w:type="dxa"/>
            <w:noWrap/>
            <w:vAlign w:val="center"/>
          </w:tcPr>
          <w:p w14:paraId="196331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6#，15mm,60只/筒</w:t>
            </w:r>
          </w:p>
        </w:tc>
        <w:tc>
          <w:tcPr>
            <w:tcW w:w="790" w:type="dxa"/>
            <w:noWrap/>
            <w:vAlign w:val="center"/>
          </w:tcPr>
          <w:p w14:paraId="49C4838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40B59D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030" w:type="dxa"/>
            <w:noWrap/>
            <w:vAlign w:val="center"/>
          </w:tcPr>
          <w:p w14:paraId="1AB8DA8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w:t>
            </w:r>
          </w:p>
        </w:tc>
        <w:tc>
          <w:tcPr>
            <w:tcW w:w="1320" w:type="dxa"/>
            <w:noWrap/>
            <w:vAlign w:val="center"/>
          </w:tcPr>
          <w:p w14:paraId="18D7027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7200.00</w:t>
            </w:r>
          </w:p>
        </w:tc>
        <w:tc>
          <w:tcPr>
            <w:tcW w:w="1660" w:type="dxa"/>
            <w:noWrap w:val="0"/>
            <w:vAlign w:val="center"/>
          </w:tcPr>
          <w:p w14:paraId="7795F24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得力、晨光、百岁</w:t>
            </w:r>
          </w:p>
        </w:tc>
      </w:tr>
      <w:tr w14:paraId="7499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396EE3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124</w:t>
            </w:r>
          </w:p>
        </w:tc>
        <w:tc>
          <w:tcPr>
            <w:tcW w:w="1460" w:type="dxa"/>
            <w:noWrap/>
            <w:vAlign w:val="center"/>
          </w:tcPr>
          <w:p w14:paraId="195469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◎书立</w:t>
            </w:r>
          </w:p>
        </w:tc>
        <w:tc>
          <w:tcPr>
            <w:tcW w:w="2240" w:type="dxa"/>
            <w:noWrap/>
            <w:vAlign w:val="center"/>
          </w:tcPr>
          <w:p w14:paraId="03D3650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铁质书立</w:t>
            </w:r>
          </w:p>
        </w:tc>
        <w:tc>
          <w:tcPr>
            <w:tcW w:w="790" w:type="dxa"/>
            <w:noWrap/>
            <w:vAlign w:val="center"/>
          </w:tcPr>
          <w:p w14:paraId="1BA3D8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付</w:t>
            </w:r>
          </w:p>
        </w:tc>
        <w:tc>
          <w:tcPr>
            <w:tcW w:w="870" w:type="dxa"/>
            <w:noWrap/>
            <w:vAlign w:val="center"/>
          </w:tcPr>
          <w:p w14:paraId="10C8391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745A387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w:t>
            </w:r>
          </w:p>
        </w:tc>
        <w:tc>
          <w:tcPr>
            <w:tcW w:w="1320" w:type="dxa"/>
            <w:noWrap/>
            <w:vAlign w:val="center"/>
          </w:tcPr>
          <w:p w14:paraId="043AB43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900.00</w:t>
            </w:r>
          </w:p>
        </w:tc>
        <w:tc>
          <w:tcPr>
            <w:tcW w:w="1660" w:type="dxa"/>
            <w:noWrap w:val="0"/>
            <w:vAlign w:val="center"/>
          </w:tcPr>
          <w:p w14:paraId="57CE836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晨光、慢作、古德</w:t>
            </w:r>
          </w:p>
        </w:tc>
      </w:tr>
      <w:tr w14:paraId="1B4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4AC455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125</w:t>
            </w:r>
          </w:p>
        </w:tc>
        <w:tc>
          <w:tcPr>
            <w:tcW w:w="1460" w:type="dxa"/>
            <w:noWrap/>
            <w:vAlign w:val="center"/>
          </w:tcPr>
          <w:p w14:paraId="5E05646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A4台签</w:t>
            </w:r>
          </w:p>
        </w:tc>
        <w:tc>
          <w:tcPr>
            <w:tcW w:w="2240" w:type="dxa"/>
            <w:noWrap/>
            <w:vAlign w:val="center"/>
          </w:tcPr>
          <w:p w14:paraId="1969771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A4大小，横版/竖版，亚克力材质</w:t>
            </w:r>
          </w:p>
        </w:tc>
        <w:tc>
          <w:tcPr>
            <w:tcW w:w="790" w:type="dxa"/>
            <w:noWrap/>
            <w:vAlign w:val="center"/>
          </w:tcPr>
          <w:p w14:paraId="4920732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3A6B56D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787410A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320" w:type="dxa"/>
            <w:noWrap/>
            <w:vAlign w:val="center"/>
          </w:tcPr>
          <w:p w14:paraId="5BE8814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3000.00</w:t>
            </w:r>
          </w:p>
        </w:tc>
        <w:tc>
          <w:tcPr>
            <w:tcW w:w="1660" w:type="dxa"/>
            <w:noWrap w:val="0"/>
            <w:vAlign w:val="center"/>
          </w:tcPr>
          <w:p w14:paraId="0351073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金雕、慢作、名卓</w:t>
            </w:r>
          </w:p>
        </w:tc>
      </w:tr>
      <w:tr w14:paraId="609E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8DF1E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126</w:t>
            </w:r>
          </w:p>
        </w:tc>
        <w:tc>
          <w:tcPr>
            <w:tcW w:w="1460" w:type="dxa"/>
            <w:noWrap/>
            <w:vAlign w:val="center"/>
          </w:tcPr>
          <w:p w14:paraId="13BED2A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A5台签</w:t>
            </w:r>
          </w:p>
        </w:tc>
        <w:tc>
          <w:tcPr>
            <w:tcW w:w="2240" w:type="dxa"/>
            <w:noWrap/>
            <w:vAlign w:val="center"/>
          </w:tcPr>
          <w:p w14:paraId="5FAF96E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A5大小，横版/竖版，亚克力材质</w:t>
            </w:r>
          </w:p>
        </w:tc>
        <w:tc>
          <w:tcPr>
            <w:tcW w:w="790" w:type="dxa"/>
            <w:noWrap/>
            <w:vAlign w:val="center"/>
          </w:tcPr>
          <w:p w14:paraId="27FF485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294952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4E46C8F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4.50</w:t>
            </w:r>
          </w:p>
        </w:tc>
        <w:tc>
          <w:tcPr>
            <w:tcW w:w="1320" w:type="dxa"/>
            <w:noWrap/>
            <w:vAlign w:val="center"/>
          </w:tcPr>
          <w:p w14:paraId="018C8DC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225.00</w:t>
            </w:r>
          </w:p>
        </w:tc>
        <w:tc>
          <w:tcPr>
            <w:tcW w:w="1660" w:type="dxa"/>
            <w:noWrap w:val="0"/>
            <w:vAlign w:val="center"/>
          </w:tcPr>
          <w:p w14:paraId="47312B1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金雕、慢作、名卓</w:t>
            </w:r>
          </w:p>
        </w:tc>
      </w:tr>
      <w:tr w14:paraId="24E2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F4EE0F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127</w:t>
            </w:r>
          </w:p>
        </w:tc>
        <w:tc>
          <w:tcPr>
            <w:tcW w:w="1460" w:type="dxa"/>
            <w:noWrap/>
            <w:vAlign w:val="center"/>
          </w:tcPr>
          <w:p w14:paraId="791CB3F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V型台签</w:t>
            </w:r>
          </w:p>
        </w:tc>
        <w:tc>
          <w:tcPr>
            <w:tcW w:w="2240" w:type="dxa"/>
            <w:noWrap/>
            <w:vAlign w:val="center"/>
          </w:tcPr>
          <w:p w14:paraId="3D30418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V型，148</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×210mm/210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×297mm/100</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×200mm、亚克力材质</w:t>
            </w:r>
          </w:p>
        </w:tc>
        <w:tc>
          <w:tcPr>
            <w:tcW w:w="790" w:type="dxa"/>
            <w:noWrap/>
            <w:vAlign w:val="center"/>
          </w:tcPr>
          <w:p w14:paraId="075E654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25A5502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2381F0C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18B4B4B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1400.00</w:t>
            </w:r>
          </w:p>
        </w:tc>
        <w:tc>
          <w:tcPr>
            <w:tcW w:w="1660" w:type="dxa"/>
            <w:noWrap w:val="0"/>
            <w:vAlign w:val="center"/>
          </w:tcPr>
          <w:p w14:paraId="405E387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金雕、慢作、名卓</w:t>
            </w:r>
          </w:p>
        </w:tc>
      </w:tr>
      <w:tr w14:paraId="2AFA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3183A0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128</w:t>
            </w:r>
          </w:p>
        </w:tc>
        <w:tc>
          <w:tcPr>
            <w:tcW w:w="1460" w:type="dxa"/>
            <w:noWrap/>
            <w:vAlign w:val="center"/>
          </w:tcPr>
          <w:p w14:paraId="4ED2E82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铁夹</w:t>
            </w:r>
          </w:p>
        </w:tc>
        <w:tc>
          <w:tcPr>
            <w:tcW w:w="2240" w:type="dxa"/>
            <w:noWrap/>
            <w:vAlign w:val="center"/>
          </w:tcPr>
          <w:p w14:paraId="6CF71AB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山形/不锈钢铁夹，约75mm</w:t>
            </w:r>
          </w:p>
        </w:tc>
        <w:tc>
          <w:tcPr>
            <w:tcW w:w="790" w:type="dxa"/>
            <w:noWrap/>
            <w:vAlign w:val="center"/>
          </w:tcPr>
          <w:p w14:paraId="5723F75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4CE81F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p>
        </w:tc>
        <w:tc>
          <w:tcPr>
            <w:tcW w:w="1030" w:type="dxa"/>
            <w:noWrap/>
            <w:vAlign w:val="center"/>
          </w:tcPr>
          <w:p w14:paraId="637F570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320" w:type="dxa"/>
            <w:noWrap/>
            <w:vAlign w:val="center"/>
          </w:tcPr>
          <w:p w14:paraId="705D66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w:t>
            </w:r>
          </w:p>
        </w:tc>
        <w:tc>
          <w:tcPr>
            <w:tcW w:w="1660" w:type="dxa"/>
            <w:noWrap w:val="0"/>
            <w:vAlign w:val="center"/>
          </w:tcPr>
          <w:p w14:paraId="06F209E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2167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93A493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129</w:t>
            </w:r>
          </w:p>
        </w:tc>
        <w:tc>
          <w:tcPr>
            <w:tcW w:w="1460" w:type="dxa"/>
            <w:noWrap/>
            <w:vAlign w:val="center"/>
          </w:tcPr>
          <w:p w14:paraId="278D053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铁夹</w:t>
            </w:r>
          </w:p>
        </w:tc>
        <w:tc>
          <w:tcPr>
            <w:tcW w:w="2240" w:type="dxa"/>
            <w:noWrap/>
            <w:vAlign w:val="center"/>
          </w:tcPr>
          <w:p w14:paraId="565D483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山形夹/不锈钢铁夹，约14.5cm</w:t>
            </w:r>
          </w:p>
        </w:tc>
        <w:tc>
          <w:tcPr>
            <w:tcW w:w="790" w:type="dxa"/>
            <w:noWrap/>
            <w:vAlign w:val="center"/>
          </w:tcPr>
          <w:p w14:paraId="3C16CE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2C6D1FE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5BFAD85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4.50</w:t>
            </w:r>
          </w:p>
        </w:tc>
        <w:tc>
          <w:tcPr>
            <w:tcW w:w="1320" w:type="dxa"/>
            <w:noWrap/>
            <w:vAlign w:val="center"/>
          </w:tcPr>
          <w:p w14:paraId="5360AE3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450.00</w:t>
            </w:r>
          </w:p>
        </w:tc>
        <w:tc>
          <w:tcPr>
            <w:tcW w:w="1660" w:type="dxa"/>
            <w:noWrap w:val="0"/>
            <w:vAlign w:val="center"/>
          </w:tcPr>
          <w:p w14:paraId="5B96423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6586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A5A2BD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130</w:t>
            </w:r>
          </w:p>
        </w:tc>
        <w:tc>
          <w:tcPr>
            <w:tcW w:w="1460" w:type="dxa"/>
            <w:noWrap/>
            <w:vAlign w:val="center"/>
          </w:tcPr>
          <w:p w14:paraId="6F6085B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◎3#回形针</w:t>
            </w:r>
          </w:p>
        </w:tc>
        <w:tc>
          <w:tcPr>
            <w:tcW w:w="2240" w:type="dxa"/>
            <w:noWrap/>
            <w:vAlign w:val="center"/>
          </w:tcPr>
          <w:p w14:paraId="6D1D592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100枚/盒，3#</w:t>
            </w:r>
          </w:p>
        </w:tc>
        <w:tc>
          <w:tcPr>
            <w:tcW w:w="790" w:type="dxa"/>
            <w:noWrap/>
            <w:vAlign w:val="center"/>
          </w:tcPr>
          <w:p w14:paraId="68654F7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421FED7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w:t>
            </w:r>
          </w:p>
        </w:tc>
        <w:tc>
          <w:tcPr>
            <w:tcW w:w="1030" w:type="dxa"/>
            <w:noWrap/>
            <w:vAlign w:val="center"/>
          </w:tcPr>
          <w:p w14:paraId="4C9DF2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320" w:type="dxa"/>
            <w:noWrap/>
            <w:vAlign w:val="center"/>
          </w:tcPr>
          <w:p w14:paraId="190370B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10000.00</w:t>
            </w:r>
          </w:p>
        </w:tc>
        <w:tc>
          <w:tcPr>
            <w:tcW w:w="1660" w:type="dxa"/>
            <w:noWrap w:val="0"/>
            <w:vAlign w:val="center"/>
          </w:tcPr>
          <w:p w14:paraId="2BD0D9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7EB3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CF34A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131</w:t>
            </w:r>
          </w:p>
        </w:tc>
        <w:tc>
          <w:tcPr>
            <w:tcW w:w="1460" w:type="dxa"/>
            <w:noWrap/>
            <w:vAlign w:val="center"/>
          </w:tcPr>
          <w:p w14:paraId="4DD7EBF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◎8#回形针</w:t>
            </w:r>
          </w:p>
        </w:tc>
        <w:tc>
          <w:tcPr>
            <w:tcW w:w="2240" w:type="dxa"/>
            <w:noWrap/>
            <w:vAlign w:val="center"/>
          </w:tcPr>
          <w:p w14:paraId="5BD1F1D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100枚/盒，8#</w:t>
            </w:r>
          </w:p>
        </w:tc>
        <w:tc>
          <w:tcPr>
            <w:tcW w:w="790" w:type="dxa"/>
            <w:noWrap/>
            <w:vAlign w:val="center"/>
          </w:tcPr>
          <w:p w14:paraId="6529C9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3B6896D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w:t>
            </w:r>
          </w:p>
        </w:tc>
        <w:tc>
          <w:tcPr>
            <w:tcW w:w="1030" w:type="dxa"/>
            <w:noWrap/>
            <w:vAlign w:val="center"/>
          </w:tcPr>
          <w:p w14:paraId="1142DFD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4.60</w:t>
            </w:r>
          </w:p>
        </w:tc>
        <w:tc>
          <w:tcPr>
            <w:tcW w:w="1320" w:type="dxa"/>
            <w:noWrap/>
            <w:vAlign w:val="center"/>
          </w:tcPr>
          <w:p w14:paraId="1A0DCF5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368.00</w:t>
            </w:r>
          </w:p>
        </w:tc>
        <w:tc>
          <w:tcPr>
            <w:tcW w:w="1660" w:type="dxa"/>
            <w:noWrap w:val="0"/>
            <w:vAlign w:val="center"/>
          </w:tcPr>
          <w:p w14:paraId="7A71720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4DCA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306CD5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132</w:t>
            </w:r>
          </w:p>
        </w:tc>
        <w:tc>
          <w:tcPr>
            <w:tcW w:w="1460" w:type="dxa"/>
            <w:noWrap/>
            <w:vAlign w:val="center"/>
          </w:tcPr>
          <w:p w14:paraId="00A1BC5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◎30cm直尺</w:t>
            </w:r>
          </w:p>
        </w:tc>
        <w:tc>
          <w:tcPr>
            <w:tcW w:w="2240" w:type="dxa"/>
            <w:noWrap/>
            <w:vAlign w:val="center"/>
          </w:tcPr>
          <w:p w14:paraId="65C33EA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有机玻璃直尺30cm</w:t>
            </w:r>
          </w:p>
        </w:tc>
        <w:tc>
          <w:tcPr>
            <w:tcW w:w="790" w:type="dxa"/>
            <w:noWrap/>
            <w:vAlign w:val="center"/>
          </w:tcPr>
          <w:p w14:paraId="72F25D7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7B95F84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28F6802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w:t>
            </w:r>
          </w:p>
        </w:tc>
        <w:tc>
          <w:tcPr>
            <w:tcW w:w="1320" w:type="dxa"/>
            <w:noWrap/>
            <w:vAlign w:val="center"/>
          </w:tcPr>
          <w:p w14:paraId="00F0D2F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360.00</w:t>
            </w:r>
          </w:p>
        </w:tc>
        <w:tc>
          <w:tcPr>
            <w:tcW w:w="1660" w:type="dxa"/>
            <w:noWrap w:val="0"/>
            <w:vAlign w:val="center"/>
          </w:tcPr>
          <w:p w14:paraId="70B1755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3F59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DD3134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133</w:t>
            </w:r>
          </w:p>
        </w:tc>
        <w:tc>
          <w:tcPr>
            <w:tcW w:w="1460" w:type="dxa"/>
            <w:noWrap/>
            <w:vAlign w:val="center"/>
          </w:tcPr>
          <w:p w14:paraId="7FC5BA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40cm直尺</w:t>
            </w:r>
          </w:p>
        </w:tc>
        <w:tc>
          <w:tcPr>
            <w:tcW w:w="2240" w:type="dxa"/>
            <w:noWrap/>
            <w:vAlign w:val="center"/>
          </w:tcPr>
          <w:p w14:paraId="0DA3EC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有机玻璃直尺40cm</w:t>
            </w:r>
          </w:p>
        </w:tc>
        <w:tc>
          <w:tcPr>
            <w:tcW w:w="790" w:type="dxa"/>
            <w:noWrap/>
            <w:vAlign w:val="center"/>
          </w:tcPr>
          <w:p w14:paraId="24CA45B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2E3FA7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1CA092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2.80</w:t>
            </w:r>
          </w:p>
        </w:tc>
        <w:tc>
          <w:tcPr>
            <w:tcW w:w="1320" w:type="dxa"/>
            <w:noWrap/>
            <w:vAlign w:val="center"/>
          </w:tcPr>
          <w:p w14:paraId="260AC4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84.00</w:t>
            </w:r>
          </w:p>
        </w:tc>
        <w:tc>
          <w:tcPr>
            <w:tcW w:w="1660" w:type="dxa"/>
            <w:noWrap w:val="0"/>
            <w:vAlign w:val="center"/>
          </w:tcPr>
          <w:p w14:paraId="0E7769F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36B8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8FA355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134</w:t>
            </w:r>
          </w:p>
        </w:tc>
        <w:tc>
          <w:tcPr>
            <w:tcW w:w="1460" w:type="dxa"/>
            <w:noWrap/>
            <w:vAlign w:val="center"/>
          </w:tcPr>
          <w:p w14:paraId="7CDE9F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钢尺</w:t>
            </w:r>
          </w:p>
        </w:tc>
        <w:tc>
          <w:tcPr>
            <w:tcW w:w="2240" w:type="dxa"/>
            <w:noWrap/>
            <w:vAlign w:val="center"/>
          </w:tcPr>
          <w:p w14:paraId="47F920D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30cm钢直尺</w:t>
            </w:r>
          </w:p>
        </w:tc>
        <w:tc>
          <w:tcPr>
            <w:tcW w:w="790" w:type="dxa"/>
            <w:noWrap/>
            <w:vAlign w:val="center"/>
          </w:tcPr>
          <w:p w14:paraId="65E4A3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55AE01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7B6293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8.40</w:t>
            </w:r>
          </w:p>
        </w:tc>
        <w:tc>
          <w:tcPr>
            <w:tcW w:w="1320" w:type="dxa"/>
            <w:noWrap/>
            <w:vAlign w:val="center"/>
          </w:tcPr>
          <w:p w14:paraId="6BC52FE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252.00</w:t>
            </w:r>
          </w:p>
        </w:tc>
        <w:tc>
          <w:tcPr>
            <w:tcW w:w="1660" w:type="dxa"/>
            <w:noWrap w:val="0"/>
            <w:vAlign w:val="center"/>
          </w:tcPr>
          <w:p w14:paraId="7777781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627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E8FA76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135</w:t>
            </w:r>
          </w:p>
        </w:tc>
        <w:tc>
          <w:tcPr>
            <w:tcW w:w="1460" w:type="dxa"/>
            <w:noWrap/>
            <w:vAlign w:val="center"/>
          </w:tcPr>
          <w:p w14:paraId="1196FE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◎卷尺5m</w:t>
            </w:r>
          </w:p>
        </w:tc>
        <w:tc>
          <w:tcPr>
            <w:tcW w:w="2240" w:type="dxa"/>
            <w:noWrap/>
            <w:vAlign w:val="center"/>
          </w:tcPr>
          <w:p w14:paraId="1A555FB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钢卷尺5m</w:t>
            </w:r>
          </w:p>
        </w:tc>
        <w:tc>
          <w:tcPr>
            <w:tcW w:w="790" w:type="dxa"/>
            <w:noWrap/>
            <w:vAlign w:val="center"/>
          </w:tcPr>
          <w:p w14:paraId="2862C44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1C79299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79B580A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14.00</w:t>
            </w:r>
          </w:p>
        </w:tc>
        <w:tc>
          <w:tcPr>
            <w:tcW w:w="1320" w:type="dxa"/>
            <w:noWrap/>
            <w:vAlign w:val="center"/>
          </w:tcPr>
          <w:p w14:paraId="0B7AF5C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700.00</w:t>
            </w:r>
          </w:p>
        </w:tc>
        <w:tc>
          <w:tcPr>
            <w:tcW w:w="1660" w:type="dxa"/>
            <w:noWrap w:val="0"/>
            <w:vAlign w:val="center"/>
          </w:tcPr>
          <w:p w14:paraId="1608CC6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得力、晨光、朋意</w:t>
            </w:r>
          </w:p>
        </w:tc>
      </w:tr>
      <w:tr w14:paraId="72DB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54186A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136</w:t>
            </w:r>
          </w:p>
        </w:tc>
        <w:tc>
          <w:tcPr>
            <w:tcW w:w="1460" w:type="dxa"/>
            <w:noWrap/>
            <w:vAlign w:val="center"/>
          </w:tcPr>
          <w:p w14:paraId="49FB401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◎软尺</w:t>
            </w:r>
          </w:p>
        </w:tc>
        <w:tc>
          <w:tcPr>
            <w:tcW w:w="2240" w:type="dxa"/>
            <w:noWrap/>
            <w:vAlign w:val="center"/>
          </w:tcPr>
          <w:p w14:paraId="62DB54E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1.5米</w:t>
            </w:r>
          </w:p>
        </w:tc>
        <w:tc>
          <w:tcPr>
            <w:tcW w:w="790" w:type="dxa"/>
            <w:noWrap/>
            <w:vAlign w:val="center"/>
          </w:tcPr>
          <w:p w14:paraId="769B8AF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20A90D7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w:t>
            </w:r>
          </w:p>
        </w:tc>
        <w:tc>
          <w:tcPr>
            <w:tcW w:w="1030" w:type="dxa"/>
            <w:noWrap/>
            <w:vAlign w:val="center"/>
          </w:tcPr>
          <w:p w14:paraId="33598B4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320" w:type="dxa"/>
            <w:noWrap/>
            <w:vAlign w:val="center"/>
          </w:tcPr>
          <w:p w14:paraId="43A441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180.00</w:t>
            </w:r>
          </w:p>
        </w:tc>
        <w:tc>
          <w:tcPr>
            <w:tcW w:w="1660" w:type="dxa"/>
            <w:noWrap w:val="0"/>
            <w:vAlign w:val="center"/>
          </w:tcPr>
          <w:p w14:paraId="7B08D5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三圈、晨光、得力</w:t>
            </w:r>
          </w:p>
        </w:tc>
      </w:tr>
      <w:tr w14:paraId="39AF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87640F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137</w:t>
            </w:r>
          </w:p>
        </w:tc>
        <w:tc>
          <w:tcPr>
            <w:tcW w:w="1460" w:type="dxa"/>
            <w:noWrap/>
            <w:vAlign w:val="center"/>
          </w:tcPr>
          <w:p w14:paraId="693F7EB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3M透明胶</w:t>
            </w:r>
          </w:p>
        </w:tc>
        <w:tc>
          <w:tcPr>
            <w:tcW w:w="2240" w:type="dxa"/>
            <w:noWrap/>
            <w:vAlign w:val="center"/>
          </w:tcPr>
          <w:p w14:paraId="70B7546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透明3M文具胶/18mm×20m</w:t>
            </w:r>
          </w:p>
        </w:tc>
        <w:tc>
          <w:tcPr>
            <w:tcW w:w="790" w:type="dxa"/>
            <w:noWrap/>
            <w:vAlign w:val="center"/>
          </w:tcPr>
          <w:p w14:paraId="77E955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卷</w:t>
            </w:r>
          </w:p>
        </w:tc>
        <w:tc>
          <w:tcPr>
            <w:tcW w:w="870" w:type="dxa"/>
            <w:noWrap/>
            <w:vAlign w:val="center"/>
          </w:tcPr>
          <w:p w14:paraId="4E0D6A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3BED5B5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w:t>
            </w:r>
          </w:p>
        </w:tc>
        <w:tc>
          <w:tcPr>
            <w:tcW w:w="1320" w:type="dxa"/>
            <w:noWrap/>
            <w:vAlign w:val="center"/>
          </w:tcPr>
          <w:p w14:paraId="439BED4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w:t>
            </w:r>
          </w:p>
        </w:tc>
        <w:tc>
          <w:tcPr>
            <w:tcW w:w="1660" w:type="dxa"/>
            <w:noWrap w:val="0"/>
            <w:vAlign w:val="center"/>
          </w:tcPr>
          <w:p w14:paraId="0CEE31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得力、晨光、圆 橙</w:t>
            </w:r>
          </w:p>
        </w:tc>
      </w:tr>
      <w:tr w14:paraId="4FD8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EB84F3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138</w:t>
            </w:r>
          </w:p>
        </w:tc>
        <w:tc>
          <w:tcPr>
            <w:tcW w:w="1460" w:type="dxa"/>
            <w:noWrap/>
            <w:vAlign w:val="center"/>
          </w:tcPr>
          <w:p w14:paraId="255ED6F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◎透明胶</w:t>
            </w:r>
          </w:p>
        </w:tc>
        <w:tc>
          <w:tcPr>
            <w:tcW w:w="2240" w:type="dxa"/>
            <w:noWrap/>
            <w:vAlign w:val="center"/>
          </w:tcPr>
          <w:p w14:paraId="19DEE0D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18mm×18.2m</w:t>
            </w:r>
          </w:p>
        </w:tc>
        <w:tc>
          <w:tcPr>
            <w:tcW w:w="790" w:type="dxa"/>
            <w:noWrap/>
            <w:vAlign w:val="center"/>
          </w:tcPr>
          <w:p w14:paraId="7FA90E1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卷</w:t>
            </w:r>
          </w:p>
        </w:tc>
        <w:tc>
          <w:tcPr>
            <w:tcW w:w="870" w:type="dxa"/>
            <w:noWrap/>
            <w:vAlign w:val="center"/>
          </w:tcPr>
          <w:p w14:paraId="6E49682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w:t>
            </w:r>
          </w:p>
        </w:tc>
        <w:tc>
          <w:tcPr>
            <w:tcW w:w="1030" w:type="dxa"/>
            <w:noWrap/>
            <w:vAlign w:val="center"/>
          </w:tcPr>
          <w:p w14:paraId="4896433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320" w:type="dxa"/>
            <w:noWrap/>
            <w:vAlign w:val="center"/>
          </w:tcPr>
          <w:p w14:paraId="67933D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500.00</w:t>
            </w:r>
          </w:p>
        </w:tc>
        <w:tc>
          <w:tcPr>
            <w:tcW w:w="1660" w:type="dxa"/>
            <w:noWrap w:val="0"/>
            <w:vAlign w:val="center"/>
          </w:tcPr>
          <w:p w14:paraId="19A8EB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得力、晨光、方真</w:t>
            </w:r>
          </w:p>
        </w:tc>
      </w:tr>
      <w:tr w14:paraId="18AC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1B11C0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139</w:t>
            </w:r>
          </w:p>
        </w:tc>
        <w:tc>
          <w:tcPr>
            <w:tcW w:w="1460" w:type="dxa"/>
            <w:noWrap/>
            <w:vAlign w:val="center"/>
          </w:tcPr>
          <w:p w14:paraId="2F3D31F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◎封口胶</w:t>
            </w:r>
          </w:p>
        </w:tc>
        <w:tc>
          <w:tcPr>
            <w:tcW w:w="2240" w:type="dxa"/>
            <w:noWrap/>
            <w:vAlign w:val="center"/>
          </w:tcPr>
          <w:p w14:paraId="3CC7C17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透明；6cm×85m</w:t>
            </w:r>
          </w:p>
        </w:tc>
        <w:tc>
          <w:tcPr>
            <w:tcW w:w="790" w:type="dxa"/>
            <w:noWrap/>
            <w:vAlign w:val="center"/>
          </w:tcPr>
          <w:p w14:paraId="51F0581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卷</w:t>
            </w:r>
          </w:p>
        </w:tc>
        <w:tc>
          <w:tcPr>
            <w:tcW w:w="870" w:type="dxa"/>
            <w:noWrap/>
            <w:vAlign w:val="center"/>
          </w:tcPr>
          <w:p w14:paraId="5A2D65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w:t>
            </w:r>
          </w:p>
        </w:tc>
        <w:tc>
          <w:tcPr>
            <w:tcW w:w="1030" w:type="dxa"/>
            <w:noWrap/>
            <w:vAlign w:val="center"/>
          </w:tcPr>
          <w:p w14:paraId="2BBD734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8.50</w:t>
            </w:r>
          </w:p>
        </w:tc>
        <w:tc>
          <w:tcPr>
            <w:tcW w:w="1320" w:type="dxa"/>
            <w:noWrap/>
            <w:vAlign w:val="center"/>
          </w:tcPr>
          <w:p w14:paraId="2E7A12D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3400.00</w:t>
            </w:r>
          </w:p>
        </w:tc>
        <w:tc>
          <w:tcPr>
            <w:tcW w:w="1660" w:type="dxa"/>
            <w:noWrap w:val="0"/>
            <w:vAlign w:val="center"/>
          </w:tcPr>
          <w:p w14:paraId="4E91DB7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得力、晨光、方真</w:t>
            </w:r>
          </w:p>
        </w:tc>
      </w:tr>
      <w:tr w14:paraId="62A8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D2F32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w:t>
            </w:r>
          </w:p>
        </w:tc>
        <w:tc>
          <w:tcPr>
            <w:tcW w:w="1460" w:type="dxa"/>
            <w:noWrap/>
            <w:vAlign w:val="center"/>
          </w:tcPr>
          <w:p w14:paraId="0037689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透明胶座</w:t>
            </w:r>
          </w:p>
        </w:tc>
        <w:tc>
          <w:tcPr>
            <w:tcW w:w="2240" w:type="dxa"/>
            <w:noWrap/>
            <w:vAlign w:val="center"/>
          </w:tcPr>
          <w:p w14:paraId="21A7EFE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适用于装配套透明胶，123</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×57</w:t>
            </w:r>
            <w:r>
              <w:rPr>
                <w:rFonts w:hint="eastAsia" w:ascii="Times New Roman" w:hAnsi="Times New Roman" w:eastAsia="宋体" w:cs="Times New Roman"/>
                <w:b w:val="0"/>
                <w:bCs/>
                <w:color w:val="auto"/>
                <w:kern w:val="0"/>
                <w:szCs w:val="21"/>
                <w:highlight w:val="none"/>
                <w:lang w:val="en-US" w:eastAsia="zh-CN"/>
              </w:rPr>
              <w:t>mm</w:t>
            </w:r>
            <w:r>
              <w:rPr>
                <w:rFonts w:hint="default" w:ascii="Times New Roman" w:hAnsi="Times New Roman" w:eastAsia="宋体" w:cs="Times New Roman"/>
                <w:b w:val="0"/>
                <w:bCs/>
                <w:color w:val="auto"/>
                <w:kern w:val="0"/>
                <w:szCs w:val="21"/>
                <w:highlight w:val="none"/>
                <w:lang w:val="en-US" w:eastAsia="zh-CN"/>
              </w:rPr>
              <w:t>×65mm</w:t>
            </w:r>
          </w:p>
        </w:tc>
        <w:tc>
          <w:tcPr>
            <w:tcW w:w="790" w:type="dxa"/>
            <w:noWrap/>
            <w:vAlign w:val="center"/>
          </w:tcPr>
          <w:p w14:paraId="49072D2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296D7CA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3FF5F5D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128044F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240.00</w:t>
            </w:r>
          </w:p>
        </w:tc>
        <w:tc>
          <w:tcPr>
            <w:tcW w:w="1660" w:type="dxa"/>
            <w:noWrap w:val="0"/>
            <w:vAlign w:val="center"/>
          </w:tcPr>
          <w:p w14:paraId="659FC26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得力、晨光、方真</w:t>
            </w:r>
          </w:p>
        </w:tc>
      </w:tr>
      <w:tr w14:paraId="4981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53AB2B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141</w:t>
            </w:r>
          </w:p>
        </w:tc>
        <w:tc>
          <w:tcPr>
            <w:tcW w:w="1460" w:type="dxa"/>
            <w:noWrap/>
            <w:vAlign w:val="center"/>
          </w:tcPr>
          <w:p w14:paraId="1C9E08D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◎剪刀</w:t>
            </w:r>
          </w:p>
        </w:tc>
        <w:tc>
          <w:tcPr>
            <w:tcW w:w="2240" w:type="dxa"/>
            <w:noWrap/>
            <w:vAlign w:val="center"/>
          </w:tcPr>
          <w:p w14:paraId="71B8BA1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小剪刀，170mm</w:t>
            </w:r>
          </w:p>
        </w:tc>
        <w:tc>
          <w:tcPr>
            <w:tcW w:w="790" w:type="dxa"/>
            <w:noWrap/>
            <w:vAlign w:val="center"/>
          </w:tcPr>
          <w:p w14:paraId="609A53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048E539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350</w:t>
            </w:r>
          </w:p>
        </w:tc>
        <w:tc>
          <w:tcPr>
            <w:tcW w:w="1030" w:type="dxa"/>
            <w:noWrap/>
            <w:vAlign w:val="center"/>
          </w:tcPr>
          <w:p w14:paraId="05B4455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w:t>
            </w:r>
          </w:p>
        </w:tc>
        <w:tc>
          <w:tcPr>
            <w:tcW w:w="1320" w:type="dxa"/>
            <w:noWrap/>
            <w:vAlign w:val="center"/>
          </w:tcPr>
          <w:p w14:paraId="0AA6FB1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2100.00</w:t>
            </w:r>
          </w:p>
        </w:tc>
        <w:tc>
          <w:tcPr>
            <w:tcW w:w="1660" w:type="dxa"/>
            <w:noWrap w:val="0"/>
            <w:vAlign w:val="center"/>
          </w:tcPr>
          <w:p w14:paraId="174D556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得力、晨光、离草</w:t>
            </w:r>
          </w:p>
        </w:tc>
      </w:tr>
      <w:tr w14:paraId="13F8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E97B1B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142</w:t>
            </w:r>
          </w:p>
        </w:tc>
        <w:tc>
          <w:tcPr>
            <w:tcW w:w="1460" w:type="dxa"/>
            <w:noWrap/>
            <w:vAlign w:val="center"/>
          </w:tcPr>
          <w:p w14:paraId="17569BA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◎剪刀</w:t>
            </w:r>
          </w:p>
        </w:tc>
        <w:tc>
          <w:tcPr>
            <w:tcW w:w="2240" w:type="dxa"/>
            <w:noWrap/>
            <w:vAlign w:val="center"/>
          </w:tcPr>
          <w:p w14:paraId="7C1342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大剪刀，190mm</w:t>
            </w:r>
          </w:p>
        </w:tc>
        <w:tc>
          <w:tcPr>
            <w:tcW w:w="790" w:type="dxa"/>
            <w:noWrap/>
            <w:vAlign w:val="center"/>
          </w:tcPr>
          <w:p w14:paraId="14A9BB1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495E1FA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6839E6C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320" w:type="dxa"/>
            <w:noWrap/>
            <w:vAlign w:val="center"/>
          </w:tcPr>
          <w:p w14:paraId="5583CFA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1600.00</w:t>
            </w:r>
          </w:p>
        </w:tc>
        <w:tc>
          <w:tcPr>
            <w:tcW w:w="1660" w:type="dxa"/>
            <w:noWrap w:val="0"/>
            <w:vAlign w:val="center"/>
          </w:tcPr>
          <w:p w14:paraId="1C1F0F2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得力、晨光、离草</w:t>
            </w:r>
          </w:p>
        </w:tc>
      </w:tr>
      <w:tr w14:paraId="60AD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A888DD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143</w:t>
            </w:r>
          </w:p>
        </w:tc>
        <w:tc>
          <w:tcPr>
            <w:tcW w:w="1460" w:type="dxa"/>
            <w:noWrap/>
            <w:vAlign w:val="center"/>
          </w:tcPr>
          <w:p w14:paraId="0D4B2CE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◎美工刀</w:t>
            </w:r>
          </w:p>
        </w:tc>
        <w:tc>
          <w:tcPr>
            <w:tcW w:w="2240" w:type="dxa"/>
            <w:noWrap/>
            <w:vAlign w:val="center"/>
          </w:tcPr>
          <w:p w14:paraId="3FDFED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8刀头，大美工刀</w:t>
            </w:r>
          </w:p>
        </w:tc>
        <w:tc>
          <w:tcPr>
            <w:tcW w:w="790" w:type="dxa"/>
            <w:noWrap/>
            <w:vAlign w:val="center"/>
          </w:tcPr>
          <w:p w14:paraId="54CDA0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202FD4E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732173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7.00</w:t>
            </w:r>
          </w:p>
        </w:tc>
        <w:tc>
          <w:tcPr>
            <w:tcW w:w="1320" w:type="dxa"/>
            <w:noWrap/>
            <w:vAlign w:val="center"/>
          </w:tcPr>
          <w:p w14:paraId="2DF7F92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1400.00</w:t>
            </w:r>
          </w:p>
        </w:tc>
        <w:tc>
          <w:tcPr>
            <w:tcW w:w="1660" w:type="dxa"/>
            <w:noWrap w:val="0"/>
            <w:vAlign w:val="center"/>
          </w:tcPr>
          <w:p w14:paraId="38C919F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得力、晨光、离草</w:t>
            </w:r>
          </w:p>
        </w:tc>
      </w:tr>
      <w:tr w14:paraId="33AB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73B4A3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144</w:t>
            </w:r>
          </w:p>
        </w:tc>
        <w:tc>
          <w:tcPr>
            <w:tcW w:w="1460" w:type="dxa"/>
            <w:noWrap/>
            <w:vAlign w:val="center"/>
          </w:tcPr>
          <w:p w14:paraId="3470E45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美工刀</w:t>
            </w:r>
          </w:p>
        </w:tc>
        <w:tc>
          <w:tcPr>
            <w:tcW w:w="2240" w:type="dxa"/>
            <w:noWrap/>
            <w:vAlign w:val="center"/>
          </w:tcPr>
          <w:p w14:paraId="5DA45B1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8刀头，中美工刀</w:t>
            </w:r>
          </w:p>
        </w:tc>
        <w:tc>
          <w:tcPr>
            <w:tcW w:w="790" w:type="dxa"/>
            <w:noWrap/>
            <w:vAlign w:val="center"/>
          </w:tcPr>
          <w:p w14:paraId="35609E5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567341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54829C2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320" w:type="dxa"/>
            <w:noWrap/>
            <w:vAlign w:val="center"/>
          </w:tcPr>
          <w:p w14:paraId="0C2839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w:t>
            </w:r>
          </w:p>
        </w:tc>
        <w:tc>
          <w:tcPr>
            <w:tcW w:w="1660" w:type="dxa"/>
            <w:noWrap w:val="0"/>
            <w:vAlign w:val="center"/>
          </w:tcPr>
          <w:p w14:paraId="28B6A83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得力、晨光、离草</w:t>
            </w:r>
          </w:p>
        </w:tc>
      </w:tr>
      <w:tr w14:paraId="0DCD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6F682D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145</w:t>
            </w:r>
          </w:p>
        </w:tc>
        <w:tc>
          <w:tcPr>
            <w:tcW w:w="1460" w:type="dxa"/>
            <w:noWrap/>
            <w:vAlign w:val="center"/>
          </w:tcPr>
          <w:p w14:paraId="1A49C2D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美工刀</w:t>
            </w:r>
          </w:p>
        </w:tc>
        <w:tc>
          <w:tcPr>
            <w:tcW w:w="2240" w:type="dxa"/>
            <w:noWrap/>
            <w:vAlign w:val="center"/>
          </w:tcPr>
          <w:p w14:paraId="147938B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8刀头，小美工刀</w:t>
            </w:r>
          </w:p>
        </w:tc>
        <w:tc>
          <w:tcPr>
            <w:tcW w:w="790" w:type="dxa"/>
            <w:noWrap/>
            <w:vAlign w:val="center"/>
          </w:tcPr>
          <w:p w14:paraId="1E4B9CC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把</w:t>
            </w:r>
          </w:p>
        </w:tc>
        <w:tc>
          <w:tcPr>
            <w:tcW w:w="870" w:type="dxa"/>
            <w:noWrap/>
            <w:vAlign w:val="center"/>
          </w:tcPr>
          <w:p w14:paraId="684BBC6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77C03D2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320" w:type="dxa"/>
            <w:noWrap/>
            <w:vAlign w:val="center"/>
          </w:tcPr>
          <w:p w14:paraId="462AE59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60.00</w:t>
            </w:r>
          </w:p>
        </w:tc>
        <w:tc>
          <w:tcPr>
            <w:tcW w:w="1660" w:type="dxa"/>
            <w:noWrap w:val="0"/>
            <w:vAlign w:val="center"/>
          </w:tcPr>
          <w:p w14:paraId="1A55A1B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得力、晨光、离草</w:t>
            </w:r>
          </w:p>
        </w:tc>
      </w:tr>
      <w:tr w14:paraId="38B4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457A23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146</w:t>
            </w:r>
          </w:p>
        </w:tc>
        <w:tc>
          <w:tcPr>
            <w:tcW w:w="1460" w:type="dxa"/>
            <w:noWrap/>
            <w:vAlign w:val="center"/>
          </w:tcPr>
          <w:p w14:paraId="0AEDE6F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美工刀片</w:t>
            </w:r>
          </w:p>
        </w:tc>
        <w:tc>
          <w:tcPr>
            <w:tcW w:w="2240" w:type="dxa"/>
            <w:noWrap/>
            <w:vAlign w:val="center"/>
          </w:tcPr>
          <w:p w14:paraId="0BA14C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美工刀片；10片/盒</w:t>
            </w:r>
          </w:p>
        </w:tc>
        <w:tc>
          <w:tcPr>
            <w:tcW w:w="790" w:type="dxa"/>
            <w:noWrap/>
            <w:vAlign w:val="center"/>
          </w:tcPr>
          <w:p w14:paraId="32D2E7E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4EA7A5E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6E9D8B7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4.50</w:t>
            </w:r>
          </w:p>
        </w:tc>
        <w:tc>
          <w:tcPr>
            <w:tcW w:w="1320" w:type="dxa"/>
            <w:noWrap/>
            <w:vAlign w:val="center"/>
          </w:tcPr>
          <w:p w14:paraId="317FDA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135.00</w:t>
            </w:r>
          </w:p>
        </w:tc>
        <w:tc>
          <w:tcPr>
            <w:tcW w:w="1660" w:type="dxa"/>
            <w:noWrap w:val="0"/>
            <w:vAlign w:val="center"/>
          </w:tcPr>
          <w:p w14:paraId="375F6FB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得力、晨光、离草</w:t>
            </w:r>
          </w:p>
        </w:tc>
      </w:tr>
      <w:tr w14:paraId="293C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C7D234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147</w:t>
            </w:r>
          </w:p>
        </w:tc>
        <w:tc>
          <w:tcPr>
            <w:tcW w:w="1460" w:type="dxa"/>
            <w:noWrap/>
            <w:vAlign w:val="center"/>
          </w:tcPr>
          <w:p w14:paraId="08D680C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刀片</w:t>
            </w:r>
          </w:p>
        </w:tc>
        <w:tc>
          <w:tcPr>
            <w:tcW w:w="2240" w:type="dxa"/>
            <w:noWrap/>
            <w:vAlign w:val="center"/>
          </w:tcPr>
          <w:p w14:paraId="739B86A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不锈钢双面刀片；5片/盒，4.2</w:t>
            </w:r>
            <w:r>
              <w:rPr>
                <w:rFonts w:hint="eastAsia" w:ascii="Times New Roman" w:hAnsi="Times New Roman" w:eastAsia="宋体" w:cs="Times New Roman"/>
                <w:b w:val="0"/>
                <w:bCs/>
                <w:color w:val="auto"/>
                <w:kern w:val="0"/>
                <w:szCs w:val="21"/>
                <w:highlight w:val="none"/>
                <w:lang w:val="en-US" w:eastAsia="zh-CN"/>
              </w:rPr>
              <w:t>cm</w:t>
            </w:r>
            <w:r>
              <w:rPr>
                <w:rFonts w:hint="default" w:ascii="Times New Roman" w:hAnsi="Times New Roman" w:eastAsia="宋体" w:cs="Times New Roman"/>
                <w:b w:val="0"/>
                <w:bCs/>
                <w:color w:val="auto"/>
                <w:kern w:val="0"/>
                <w:szCs w:val="21"/>
                <w:highlight w:val="none"/>
                <w:lang w:val="en-US" w:eastAsia="zh-CN"/>
              </w:rPr>
              <w:t>×2.2cm</w:t>
            </w:r>
          </w:p>
        </w:tc>
        <w:tc>
          <w:tcPr>
            <w:tcW w:w="790" w:type="dxa"/>
            <w:noWrap/>
            <w:vAlign w:val="center"/>
          </w:tcPr>
          <w:p w14:paraId="1D4CD3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盒</w:t>
            </w:r>
          </w:p>
        </w:tc>
        <w:tc>
          <w:tcPr>
            <w:tcW w:w="870" w:type="dxa"/>
            <w:noWrap/>
            <w:vAlign w:val="center"/>
          </w:tcPr>
          <w:p w14:paraId="350FAC6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3D54E1F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320" w:type="dxa"/>
            <w:noWrap/>
            <w:vAlign w:val="center"/>
          </w:tcPr>
          <w:p w14:paraId="2FE1DA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100.00</w:t>
            </w:r>
          </w:p>
        </w:tc>
        <w:tc>
          <w:tcPr>
            <w:tcW w:w="1660" w:type="dxa"/>
            <w:noWrap w:val="0"/>
            <w:vAlign w:val="center"/>
          </w:tcPr>
          <w:p w14:paraId="33A0E39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飞鹰、得力、离草</w:t>
            </w:r>
          </w:p>
        </w:tc>
      </w:tr>
      <w:tr w14:paraId="255D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CEE974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148</w:t>
            </w:r>
          </w:p>
        </w:tc>
        <w:tc>
          <w:tcPr>
            <w:tcW w:w="1460" w:type="dxa"/>
            <w:noWrap/>
            <w:vAlign w:val="center"/>
          </w:tcPr>
          <w:p w14:paraId="2172E27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◎胶圈</w:t>
            </w:r>
          </w:p>
        </w:tc>
        <w:tc>
          <w:tcPr>
            <w:tcW w:w="2240" w:type="dxa"/>
            <w:noWrap/>
            <w:vAlign w:val="center"/>
          </w:tcPr>
          <w:p w14:paraId="1283CD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100g/筒</w:t>
            </w:r>
          </w:p>
        </w:tc>
        <w:tc>
          <w:tcPr>
            <w:tcW w:w="790" w:type="dxa"/>
            <w:noWrap/>
            <w:vAlign w:val="center"/>
          </w:tcPr>
          <w:p w14:paraId="75325B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4D65C3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w:t>
            </w:r>
          </w:p>
        </w:tc>
        <w:tc>
          <w:tcPr>
            <w:tcW w:w="1030" w:type="dxa"/>
            <w:noWrap/>
            <w:vAlign w:val="center"/>
          </w:tcPr>
          <w:p w14:paraId="4CBEF08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8.45</w:t>
            </w:r>
          </w:p>
        </w:tc>
        <w:tc>
          <w:tcPr>
            <w:tcW w:w="1320" w:type="dxa"/>
            <w:noWrap/>
            <w:vAlign w:val="center"/>
          </w:tcPr>
          <w:p w14:paraId="0EF69FA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5070.00</w:t>
            </w:r>
          </w:p>
        </w:tc>
        <w:tc>
          <w:tcPr>
            <w:tcW w:w="1660" w:type="dxa"/>
            <w:noWrap w:val="0"/>
            <w:vAlign w:val="center"/>
          </w:tcPr>
          <w:p w14:paraId="0F17EBF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海歌、得力、晨光</w:t>
            </w:r>
          </w:p>
        </w:tc>
      </w:tr>
      <w:tr w14:paraId="2CFD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949F4C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149</w:t>
            </w:r>
          </w:p>
        </w:tc>
        <w:tc>
          <w:tcPr>
            <w:tcW w:w="1460" w:type="dxa"/>
            <w:noWrap/>
            <w:vAlign w:val="center"/>
          </w:tcPr>
          <w:p w14:paraId="2CB579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◎固体胶</w:t>
            </w:r>
          </w:p>
        </w:tc>
        <w:tc>
          <w:tcPr>
            <w:tcW w:w="2240" w:type="dxa"/>
            <w:noWrap/>
            <w:vAlign w:val="center"/>
          </w:tcPr>
          <w:p w14:paraId="2454D5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15g/30g</w:t>
            </w:r>
          </w:p>
        </w:tc>
        <w:tc>
          <w:tcPr>
            <w:tcW w:w="790" w:type="dxa"/>
            <w:noWrap/>
            <w:vAlign w:val="center"/>
          </w:tcPr>
          <w:p w14:paraId="2C1026E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支</w:t>
            </w:r>
          </w:p>
        </w:tc>
        <w:tc>
          <w:tcPr>
            <w:tcW w:w="870" w:type="dxa"/>
            <w:noWrap/>
            <w:vAlign w:val="center"/>
          </w:tcPr>
          <w:p w14:paraId="025B988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2DF6335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w:t>
            </w:r>
          </w:p>
        </w:tc>
        <w:tc>
          <w:tcPr>
            <w:tcW w:w="1320" w:type="dxa"/>
            <w:noWrap/>
            <w:vAlign w:val="center"/>
          </w:tcPr>
          <w:p w14:paraId="3ECF1FF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250.00</w:t>
            </w:r>
          </w:p>
        </w:tc>
        <w:tc>
          <w:tcPr>
            <w:tcW w:w="1660" w:type="dxa"/>
            <w:noWrap w:val="0"/>
            <w:vAlign w:val="center"/>
          </w:tcPr>
          <w:p w14:paraId="464CCF9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得力、晨光、康圣</w:t>
            </w:r>
          </w:p>
        </w:tc>
      </w:tr>
      <w:tr w14:paraId="78C6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9FADB8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460" w:type="dxa"/>
            <w:noWrap/>
            <w:vAlign w:val="center"/>
          </w:tcPr>
          <w:p w14:paraId="11A49F4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◎胶水</w:t>
            </w:r>
          </w:p>
        </w:tc>
        <w:tc>
          <w:tcPr>
            <w:tcW w:w="2240" w:type="dxa"/>
            <w:noWrap/>
            <w:vAlign w:val="center"/>
          </w:tcPr>
          <w:p w14:paraId="7305FCF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塑料瓶，海绵头胶水，90ml</w:t>
            </w:r>
          </w:p>
        </w:tc>
        <w:tc>
          <w:tcPr>
            <w:tcW w:w="790" w:type="dxa"/>
            <w:noWrap/>
            <w:vAlign w:val="center"/>
          </w:tcPr>
          <w:p w14:paraId="3BA30E7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733BF14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800</w:t>
            </w:r>
          </w:p>
        </w:tc>
        <w:tc>
          <w:tcPr>
            <w:tcW w:w="1030" w:type="dxa"/>
            <w:noWrap/>
            <w:vAlign w:val="center"/>
          </w:tcPr>
          <w:p w14:paraId="3639B85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1.05</w:t>
            </w:r>
          </w:p>
        </w:tc>
        <w:tc>
          <w:tcPr>
            <w:tcW w:w="1320" w:type="dxa"/>
            <w:noWrap/>
            <w:vAlign w:val="center"/>
          </w:tcPr>
          <w:p w14:paraId="749B4DD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840.00</w:t>
            </w:r>
          </w:p>
        </w:tc>
        <w:tc>
          <w:tcPr>
            <w:tcW w:w="1660" w:type="dxa"/>
            <w:noWrap w:val="0"/>
            <w:vAlign w:val="center"/>
          </w:tcPr>
          <w:p w14:paraId="630F5E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得力、晨光、康圣</w:t>
            </w:r>
          </w:p>
        </w:tc>
      </w:tr>
      <w:tr w14:paraId="73D8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122447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151</w:t>
            </w:r>
          </w:p>
        </w:tc>
        <w:tc>
          <w:tcPr>
            <w:tcW w:w="1460" w:type="dxa"/>
            <w:noWrap/>
            <w:vAlign w:val="center"/>
          </w:tcPr>
          <w:p w14:paraId="200B2E4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液体胶水</w:t>
            </w:r>
          </w:p>
        </w:tc>
        <w:tc>
          <w:tcPr>
            <w:tcW w:w="2240" w:type="dxa"/>
            <w:noWrap/>
            <w:vAlign w:val="center"/>
          </w:tcPr>
          <w:p w14:paraId="4630EC3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50ml</w:t>
            </w:r>
          </w:p>
        </w:tc>
        <w:tc>
          <w:tcPr>
            <w:tcW w:w="790" w:type="dxa"/>
            <w:noWrap/>
            <w:vAlign w:val="center"/>
          </w:tcPr>
          <w:p w14:paraId="677BA02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201F5E9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4CDA6A6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w:t>
            </w:r>
          </w:p>
        </w:tc>
        <w:tc>
          <w:tcPr>
            <w:tcW w:w="1320" w:type="dxa"/>
            <w:noWrap/>
            <w:vAlign w:val="center"/>
          </w:tcPr>
          <w:p w14:paraId="77F6570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360.00</w:t>
            </w:r>
          </w:p>
        </w:tc>
        <w:tc>
          <w:tcPr>
            <w:tcW w:w="1660" w:type="dxa"/>
            <w:noWrap w:val="0"/>
            <w:vAlign w:val="center"/>
          </w:tcPr>
          <w:p w14:paraId="3DFC695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得力、晨光、康圣</w:t>
            </w:r>
          </w:p>
        </w:tc>
      </w:tr>
      <w:tr w14:paraId="3414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406E26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152</w:t>
            </w:r>
          </w:p>
        </w:tc>
        <w:tc>
          <w:tcPr>
            <w:tcW w:w="1460" w:type="dxa"/>
            <w:noWrap/>
            <w:vAlign w:val="center"/>
          </w:tcPr>
          <w:p w14:paraId="055890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◎双面胶</w:t>
            </w:r>
          </w:p>
        </w:tc>
        <w:tc>
          <w:tcPr>
            <w:tcW w:w="2240" w:type="dxa"/>
            <w:noWrap/>
            <w:vAlign w:val="center"/>
          </w:tcPr>
          <w:p w14:paraId="18476CC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9mm×10码（2卷/包）</w:t>
            </w:r>
          </w:p>
        </w:tc>
        <w:tc>
          <w:tcPr>
            <w:tcW w:w="790" w:type="dxa"/>
            <w:noWrap/>
            <w:vAlign w:val="center"/>
          </w:tcPr>
          <w:p w14:paraId="05F803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包</w:t>
            </w:r>
          </w:p>
        </w:tc>
        <w:tc>
          <w:tcPr>
            <w:tcW w:w="870" w:type="dxa"/>
            <w:noWrap/>
            <w:vAlign w:val="center"/>
          </w:tcPr>
          <w:p w14:paraId="2172E24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69D7E6A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w:t>
            </w:r>
          </w:p>
        </w:tc>
        <w:tc>
          <w:tcPr>
            <w:tcW w:w="1320" w:type="dxa"/>
            <w:noWrap/>
            <w:vAlign w:val="center"/>
          </w:tcPr>
          <w:p w14:paraId="53FAD92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360.00</w:t>
            </w:r>
          </w:p>
        </w:tc>
        <w:tc>
          <w:tcPr>
            <w:tcW w:w="1660" w:type="dxa"/>
            <w:noWrap w:val="0"/>
            <w:vAlign w:val="center"/>
          </w:tcPr>
          <w:p w14:paraId="665592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得力、晨光、康圣</w:t>
            </w:r>
          </w:p>
        </w:tc>
      </w:tr>
      <w:tr w14:paraId="701A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B0E287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153</w:t>
            </w:r>
          </w:p>
        </w:tc>
        <w:tc>
          <w:tcPr>
            <w:tcW w:w="1460" w:type="dxa"/>
            <w:noWrap/>
            <w:vAlign w:val="center"/>
          </w:tcPr>
          <w:p w14:paraId="7F45E8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海绵双面胶</w:t>
            </w:r>
          </w:p>
        </w:tc>
        <w:tc>
          <w:tcPr>
            <w:tcW w:w="2240" w:type="dxa"/>
            <w:noWrap/>
            <w:vAlign w:val="center"/>
          </w:tcPr>
          <w:p w14:paraId="1A15F3F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25mm×24mm×4.5m；1卷/包</w:t>
            </w:r>
          </w:p>
        </w:tc>
        <w:tc>
          <w:tcPr>
            <w:tcW w:w="790" w:type="dxa"/>
            <w:noWrap/>
            <w:vAlign w:val="center"/>
          </w:tcPr>
          <w:p w14:paraId="2C814D3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袋</w:t>
            </w:r>
          </w:p>
        </w:tc>
        <w:tc>
          <w:tcPr>
            <w:tcW w:w="870" w:type="dxa"/>
            <w:noWrap/>
            <w:vAlign w:val="center"/>
          </w:tcPr>
          <w:p w14:paraId="322F713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200</w:t>
            </w:r>
          </w:p>
        </w:tc>
        <w:tc>
          <w:tcPr>
            <w:tcW w:w="1030" w:type="dxa"/>
            <w:noWrap/>
            <w:vAlign w:val="center"/>
          </w:tcPr>
          <w:p w14:paraId="60927B9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w:t>
            </w:r>
          </w:p>
        </w:tc>
        <w:tc>
          <w:tcPr>
            <w:tcW w:w="1320" w:type="dxa"/>
            <w:noWrap/>
            <w:vAlign w:val="center"/>
          </w:tcPr>
          <w:p w14:paraId="3BD2CD1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360.00</w:t>
            </w:r>
          </w:p>
        </w:tc>
        <w:tc>
          <w:tcPr>
            <w:tcW w:w="1660" w:type="dxa"/>
            <w:noWrap w:val="0"/>
            <w:vAlign w:val="center"/>
          </w:tcPr>
          <w:p w14:paraId="639BD80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得力、晨光、康圣</w:t>
            </w:r>
          </w:p>
        </w:tc>
      </w:tr>
      <w:tr w14:paraId="7D68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3BEFA1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154</w:t>
            </w:r>
          </w:p>
        </w:tc>
        <w:tc>
          <w:tcPr>
            <w:tcW w:w="1460" w:type="dxa"/>
            <w:noWrap/>
            <w:vAlign w:val="center"/>
          </w:tcPr>
          <w:p w14:paraId="5D7FA7A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大香糊</w:t>
            </w:r>
          </w:p>
        </w:tc>
        <w:tc>
          <w:tcPr>
            <w:tcW w:w="2240" w:type="dxa"/>
            <w:noWrap/>
            <w:vAlign w:val="center"/>
          </w:tcPr>
          <w:p w14:paraId="6A6B7DF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香糊约400g/塑瓶</w:t>
            </w:r>
          </w:p>
        </w:tc>
        <w:tc>
          <w:tcPr>
            <w:tcW w:w="790" w:type="dxa"/>
            <w:noWrap/>
            <w:vAlign w:val="center"/>
          </w:tcPr>
          <w:p w14:paraId="59AB9D1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41A70F4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544346B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1.90</w:t>
            </w:r>
          </w:p>
        </w:tc>
        <w:tc>
          <w:tcPr>
            <w:tcW w:w="1320" w:type="dxa"/>
            <w:noWrap/>
            <w:vAlign w:val="center"/>
          </w:tcPr>
          <w:p w14:paraId="5701C41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95.00</w:t>
            </w:r>
          </w:p>
        </w:tc>
        <w:tc>
          <w:tcPr>
            <w:tcW w:w="1660" w:type="dxa"/>
            <w:noWrap w:val="0"/>
            <w:vAlign w:val="center"/>
          </w:tcPr>
          <w:p w14:paraId="27B25C0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陆川、保健、江新</w:t>
            </w:r>
          </w:p>
        </w:tc>
      </w:tr>
      <w:tr w14:paraId="624D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1F14D02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155</w:t>
            </w:r>
          </w:p>
        </w:tc>
        <w:tc>
          <w:tcPr>
            <w:tcW w:w="1460" w:type="dxa"/>
            <w:noWrap/>
            <w:vAlign w:val="center"/>
          </w:tcPr>
          <w:p w14:paraId="049B513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小香糊</w:t>
            </w:r>
          </w:p>
        </w:tc>
        <w:tc>
          <w:tcPr>
            <w:tcW w:w="2240" w:type="dxa"/>
            <w:noWrap/>
            <w:vAlign w:val="center"/>
          </w:tcPr>
          <w:p w14:paraId="3A3656B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香糊约100g/塑瓶</w:t>
            </w:r>
          </w:p>
        </w:tc>
        <w:tc>
          <w:tcPr>
            <w:tcW w:w="790" w:type="dxa"/>
            <w:noWrap/>
            <w:vAlign w:val="center"/>
          </w:tcPr>
          <w:p w14:paraId="3332DE9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2A08C95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44B57E6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0.75</w:t>
            </w:r>
          </w:p>
        </w:tc>
        <w:tc>
          <w:tcPr>
            <w:tcW w:w="1320" w:type="dxa"/>
            <w:noWrap/>
            <w:vAlign w:val="center"/>
          </w:tcPr>
          <w:p w14:paraId="2351BB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660" w:type="dxa"/>
            <w:noWrap w:val="0"/>
            <w:vAlign w:val="center"/>
          </w:tcPr>
          <w:p w14:paraId="260AB7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陆川、保健、江新</w:t>
            </w:r>
          </w:p>
        </w:tc>
      </w:tr>
      <w:tr w14:paraId="1CA9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B52AA9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156</w:t>
            </w:r>
          </w:p>
        </w:tc>
        <w:tc>
          <w:tcPr>
            <w:tcW w:w="1460" w:type="dxa"/>
            <w:noWrap/>
            <w:vAlign w:val="center"/>
          </w:tcPr>
          <w:p w14:paraId="024AD7D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扣针</w:t>
            </w:r>
          </w:p>
        </w:tc>
        <w:tc>
          <w:tcPr>
            <w:tcW w:w="2240" w:type="dxa"/>
            <w:noWrap/>
            <w:vAlign w:val="center"/>
          </w:tcPr>
          <w:p w14:paraId="3E7F427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3#、4#安全别针，300个/筒</w:t>
            </w:r>
          </w:p>
        </w:tc>
        <w:tc>
          <w:tcPr>
            <w:tcW w:w="790" w:type="dxa"/>
            <w:noWrap/>
            <w:vAlign w:val="center"/>
          </w:tcPr>
          <w:p w14:paraId="0442F3F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筒</w:t>
            </w:r>
          </w:p>
        </w:tc>
        <w:tc>
          <w:tcPr>
            <w:tcW w:w="870" w:type="dxa"/>
            <w:noWrap/>
            <w:vAlign w:val="center"/>
          </w:tcPr>
          <w:p w14:paraId="3E3EAE1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376E3B1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18.00</w:t>
            </w:r>
          </w:p>
        </w:tc>
        <w:tc>
          <w:tcPr>
            <w:tcW w:w="1320" w:type="dxa"/>
            <w:noWrap/>
            <w:vAlign w:val="center"/>
          </w:tcPr>
          <w:p w14:paraId="760C822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900.00</w:t>
            </w:r>
          </w:p>
        </w:tc>
        <w:tc>
          <w:tcPr>
            <w:tcW w:w="1660" w:type="dxa"/>
            <w:noWrap w:val="0"/>
            <w:vAlign w:val="center"/>
          </w:tcPr>
          <w:p w14:paraId="049F161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海鸥、百岁、离草</w:t>
            </w:r>
          </w:p>
        </w:tc>
      </w:tr>
      <w:tr w14:paraId="5AC5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B821E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157</w:t>
            </w:r>
          </w:p>
        </w:tc>
        <w:tc>
          <w:tcPr>
            <w:tcW w:w="1460" w:type="dxa"/>
            <w:noWrap/>
            <w:vAlign w:val="center"/>
          </w:tcPr>
          <w:p w14:paraId="492D3E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◎快干印油</w:t>
            </w:r>
          </w:p>
        </w:tc>
        <w:tc>
          <w:tcPr>
            <w:tcW w:w="2240" w:type="dxa"/>
            <w:noWrap/>
            <w:vAlign w:val="center"/>
          </w:tcPr>
          <w:p w14:paraId="223DFC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50ml/红色，快干印油</w:t>
            </w:r>
          </w:p>
        </w:tc>
        <w:tc>
          <w:tcPr>
            <w:tcW w:w="790" w:type="dxa"/>
            <w:noWrap/>
            <w:vAlign w:val="center"/>
          </w:tcPr>
          <w:p w14:paraId="144619A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5D8C8DC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18A56D6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5.50</w:t>
            </w:r>
          </w:p>
        </w:tc>
        <w:tc>
          <w:tcPr>
            <w:tcW w:w="1320" w:type="dxa"/>
            <w:noWrap/>
            <w:vAlign w:val="center"/>
          </w:tcPr>
          <w:p w14:paraId="3503FC3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550.00</w:t>
            </w:r>
          </w:p>
        </w:tc>
        <w:tc>
          <w:tcPr>
            <w:tcW w:w="1660" w:type="dxa"/>
            <w:noWrap w:val="0"/>
            <w:vAlign w:val="center"/>
          </w:tcPr>
          <w:p w14:paraId="0FF6B1F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亚信、得力、晨光</w:t>
            </w:r>
          </w:p>
        </w:tc>
      </w:tr>
      <w:tr w14:paraId="1591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AEC7B8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158</w:t>
            </w:r>
          </w:p>
        </w:tc>
        <w:tc>
          <w:tcPr>
            <w:tcW w:w="1460" w:type="dxa"/>
            <w:noWrap/>
            <w:vAlign w:val="center"/>
          </w:tcPr>
          <w:p w14:paraId="275287E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◎光敏印油</w:t>
            </w:r>
          </w:p>
        </w:tc>
        <w:tc>
          <w:tcPr>
            <w:tcW w:w="2240" w:type="dxa"/>
            <w:noWrap/>
            <w:vAlign w:val="center"/>
          </w:tcPr>
          <w:p w14:paraId="28F2A62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红色光敏印油；10ml</w:t>
            </w:r>
          </w:p>
        </w:tc>
        <w:tc>
          <w:tcPr>
            <w:tcW w:w="790" w:type="dxa"/>
            <w:noWrap/>
            <w:vAlign w:val="center"/>
          </w:tcPr>
          <w:p w14:paraId="5E2B95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3E334FE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0EFB7DB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8.50</w:t>
            </w:r>
          </w:p>
        </w:tc>
        <w:tc>
          <w:tcPr>
            <w:tcW w:w="1320" w:type="dxa"/>
            <w:noWrap/>
            <w:vAlign w:val="center"/>
          </w:tcPr>
          <w:p w14:paraId="1344416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425.00</w:t>
            </w:r>
          </w:p>
        </w:tc>
        <w:tc>
          <w:tcPr>
            <w:tcW w:w="1660" w:type="dxa"/>
            <w:noWrap w:val="0"/>
            <w:vAlign w:val="center"/>
          </w:tcPr>
          <w:p w14:paraId="292F85A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亚信、得力、晨光</w:t>
            </w:r>
          </w:p>
        </w:tc>
      </w:tr>
      <w:tr w14:paraId="4881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C6CE47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159</w:t>
            </w:r>
          </w:p>
        </w:tc>
        <w:tc>
          <w:tcPr>
            <w:tcW w:w="1460" w:type="dxa"/>
            <w:noWrap/>
            <w:vAlign w:val="center"/>
          </w:tcPr>
          <w:p w14:paraId="503F4C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墨水</w:t>
            </w:r>
          </w:p>
        </w:tc>
        <w:tc>
          <w:tcPr>
            <w:tcW w:w="2240" w:type="dxa"/>
            <w:noWrap/>
            <w:vAlign w:val="center"/>
          </w:tcPr>
          <w:p w14:paraId="2774802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纯黑墨水，瓶装</w:t>
            </w:r>
          </w:p>
        </w:tc>
        <w:tc>
          <w:tcPr>
            <w:tcW w:w="790" w:type="dxa"/>
            <w:noWrap/>
            <w:vAlign w:val="center"/>
          </w:tcPr>
          <w:p w14:paraId="44DF75A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1673E62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199621D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w:t>
            </w:r>
          </w:p>
        </w:tc>
        <w:tc>
          <w:tcPr>
            <w:tcW w:w="1320" w:type="dxa"/>
            <w:noWrap/>
            <w:vAlign w:val="center"/>
          </w:tcPr>
          <w:p w14:paraId="4EB3B8F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w:t>
            </w:r>
          </w:p>
        </w:tc>
        <w:tc>
          <w:tcPr>
            <w:tcW w:w="1660" w:type="dxa"/>
            <w:noWrap w:val="0"/>
            <w:vAlign w:val="center"/>
          </w:tcPr>
          <w:p w14:paraId="3E8535A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得力、晨光、红星</w:t>
            </w:r>
          </w:p>
        </w:tc>
      </w:tr>
      <w:tr w14:paraId="2ABA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018D82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160</w:t>
            </w:r>
          </w:p>
        </w:tc>
        <w:tc>
          <w:tcPr>
            <w:tcW w:w="1460" w:type="dxa"/>
            <w:noWrap/>
            <w:vAlign w:val="center"/>
          </w:tcPr>
          <w:p w14:paraId="2C99CE6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墨水</w:t>
            </w:r>
          </w:p>
        </w:tc>
        <w:tc>
          <w:tcPr>
            <w:tcW w:w="2240" w:type="dxa"/>
            <w:noWrap/>
            <w:vAlign w:val="center"/>
          </w:tcPr>
          <w:p w14:paraId="096B068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红色墨水，瓶装</w:t>
            </w:r>
          </w:p>
        </w:tc>
        <w:tc>
          <w:tcPr>
            <w:tcW w:w="790" w:type="dxa"/>
            <w:noWrap/>
            <w:vAlign w:val="center"/>
          </w:tcPr>
          <w:p w14:paraId="32F702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2470BEE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515AE4A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1.40</w:t>
            </w:r>
          </w:p>
        </w:tc>
        <w:tc>
          <w:tcPr>
            <w:tcW w:w="1320" w:type="dxa"/>
            <w:noWrap/>
            <w:vAlign w:val="center"/>
          </w:tcPr>
          <w:p w14:paraId="23CF0ED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28.00</w:t>
            </w:r>
          </w:p>
        </w:tc>
        <w:tc>
          <w:tcPr>
            <w:tcW w:w="1660" w:type="dxa"/>
            <w:noWrap w:val="0"/>
            <w:vAlign w:val="center"/>
          </w:tcPr>
          <w:p w14:paraId="489202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得力、晨光、红星</w:t>
            </w:r>
          </w:p>
        </w:tc>
      </w:tr>
      <w:tr w14:paraId="322A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32BC329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161</w:t>
            </w:r>
          </w:p>
        </w:tc>
        <w:tc>
          <w:tcPr>
            <w:tcW w:w="1460" w:type="dxa"/>
            <w:noWrap/>
            <w:vAlign w:val="center"/>
          </w:tcPr>
          <w:p w14:paraId="7D2FB59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涂改液</w:t>
            </w:r>
          </w:p>
        </w:tc>
        <w:tc>
          <w:tcPr>
            <w:tcW w:w="2240" w:type="dxa"/>
            <w:noWrap/>
            <w:vAlign w:val="center"/>
          </w:tcPr>
          <w:p w14:paraId="6BC2442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快干型修正液，白色，约12ml</w:t>
            </w:r>
          </w:p>
        </w:tc>
        <w:tc>
          <w:tcPr>
            <w:tcW w:w="790" w:type="dxa"/>
            <w:noWrap/>
            <w:vAlign w:val="center"/>
          </w:tcPr>
          <w:p w14:paraId="080EACE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瓶</w:t>
            </w:r>
          </w:p>
        </w:tc>
        <w:tc>
          <w:tcPr>
            <w:tcW w:w="870" w:type="dxa"/>
            <w:noWrap/>
            <w:vAlign w:val="center"/>
          </w:tcPr>
          <w:p w14:paraId="268866C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04F42FA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2.50</w:t>
            </w:r>
          </w:p>
        </w:tc>
        <w:tc>
          <w:tcPr>
            <w:tcW w:w="1320" w:type="dxa"/>
            <w:noWrap/>
            <w:vAlign w:val="center"/>
          </w:tcPr>
          <w:p w14:paraId="4FFAC1E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125.00</w:t>
            </w:r>
          </w:p>
        </w:tc>
        <w:tc>
          <w:tcPr>
            <w:tcW w:w="1660" w:type="dxa"/>
            <w:noWrap w:val="0"/>
            <w:vAlign w:val="center"/>
          </w:tcPr>
          <w:p w14:paraId="1E53378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得力、晨光、英源</w:t>
            </w:r>
          </w:p>
        </w:tc>
      </w:tr>
      <w:tr w14:paraId="1E69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78AD01E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162</w:t>
            </w:r>
          </w:p>
        </w:tc>
        <w:tc>
          <w:tcPr>
            <w:tcW w:w="1460" w:type="dxa"/>
            <w:noWrap/>
            <w:vAlign w:val="center"/>
          </w:tcPr>
          <w:p w14:paraId="016FE95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修正带</w:t>
            </w:r>
          </w:p>
        </w:tc>
        <w:tc>
          <w:tcPr>
            <w:tcW w:w="2240" w:type="dxa"/>
            <w:noWrap/>
            <w:vAlign w:val="center"/>
          </w:tcPr>
          <w:p w14:paraId="7F96DA9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5mm×20m</w:t>
            </w:r>
          </w:p>
        </w:tc>
        <w:tc>
          <w:tcPr>
            <w:tcW w:w="790" w:type="dxa"/>
            <w:noWrap/>
            <w:vAlign w:val="center"/>
          </w:tcPr>
          <w:p w14:paraId="6EF0FA2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卡</w:t>
            </w:r>
          </w:p>
        </w:tc>
        <w:tc>
          <w:tcPr>
            <w:tcW w:w="870" w:type="dxa"/>
            <w:noWrap/>
            <w:vAlign w:val="center"/>
          </w:tcPr>
          <w:p w14:paraId="45362CD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7E020A3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4.00</w:t>
            </w:r>
          </w:p>
        </w:tc>
        <w:tc>
          <w:tcPr>
            <w:tcW w:w="1320" w:type="dxa"/>
            <w:noWrap/>
            <w:vAlign w:val="center"/>
          </w:tcPr>
          <w:p w14:paraId="1525C5E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w:t>
            </w:r>
          </w:p>
        </w:tc>
        <w:tc>
          <w:tcPr>
            <w:tcW w:w="1660" w:type="dxa"/>
            <w:noWrap w:val="0"/>
            <w:vAlign w:val="center"/>
          </w:tcPr>
          <w:p w14:paraId="1EAD87F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得力、晨光、澳迪奇</w:t>
            </w:r>
          </w:p>
        </w:tc>
      </w:tr>
      <w:tr w14:paraId="781B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499E22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163</w:t>
            </w:r>
          </w:p>
        </w:tc>
        <w:tc>
          <w:tcPr>
            <w:tcW w:w="1460" w:type="dxa"/>
            <w:noWrap/>
            <w:vAlign w:val="center"/>
          </w:tcPr>
          <w:p w14:paraId="1283AD2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印台</w:t>
            </w:r>
          </w:p>
        </w:tc>
        <w:tc>
          <w:tcPr>
            <w:tcW w:w="2240" w:type="dxa"/>
            <w:noWrap/>
            <w:vAlign w:val="center"/>
          </w:tcPr>
          <w:p w14:paraId="4B2CACC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油性，红色/蓝色，圆形印台，直径85mm</w:t>
            </w:r>
          </w:p>
        </w:tc>
        <w:tc>
          <w:tcPr>
            <w:tcW w:w="790" w:type="dxa"/>
            <w:noWrap/>
            <w:vAlign w:val="center"/>
          </w:tcPr>
          <w:p w14:paraId="05785F1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1A1DC7F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50</w:t>
            </w:r>
          </w:p>
        </w:tc>
        <w:tc>
          <w:tcPr>
            <w:tcW w:w="1030" w:type="dxa"/>
            <w:noWrap/>
            <w:vAlign w:val="center"/>
          </w:tcPr>
          <w:p w14:paraId="11E10A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6.00</w:t>
            </w:r>
          </w:p>
        </w:tc>
        <w:tc>
          <w:tcPr>
            <w:tcW w:w="1320" w:type="dxa"/>
            <w:noWrap/>
            <w:vAlign w:val="center"/>
          </w:tcPr>
          <w:p w14:paraId="3AB0047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300.00</w:t>
            </w:r>
          </w:p>
        </w:tc>
        <w:tc>
          <w:tcPr>
            <w:tcW w:w="1660" w:type="dxa"/>
            <w:noWrap w:val="0"/>
            <w:vAlign w:val="center"/>
          </w:tcPr>
          <w:p w14:paraId="17E2B37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得力、晨光、亚信</w:t>
            </w:r>
          </w:p>
        </w:tc>
      </w:tr>
      <w:tr w14:paraId="5532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56616F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164</w:t>
            </w:r>
          </w:p>
        </w:tc>
        <w:tc>
          <w:tcPr>
            <w:tcW w:w="1460" w:type="dxa"/>
            <w:noWrap/>
            <w:vAlign w:val="center"/>
          </w:tcPr>
          <w:p w14:paraId="02D04AB4">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印台</w:t>
            </w:r>
          </w:p>
        </w:tc>
        <w:tc>
          <w:tcPr>
            <w:tcW w:w="2240" w:type="dxa"/>
            <w:noWrap/>
            <w:vAlign w:val="center"/>
          </w:tcPr>
          <w:p w14:paraId="7588068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油性，红色/蓝色，方形印台，116mm×66mm</w:t>
            </w:r>
          </w:p>
        </w:tc>
        <w:tc>
          <w:tcPr>
            <w:tcW w:w="790" w:type="dxa"/>
            <w:noWrap/>
            <w:vAlign w:val="center"/>
          </w:tcPr>
          <w:p w14:paraId="5F6BB88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735192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50A5029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w:t>
            </w:r>
          </w:p>
        </w:tc>
        <w:tc>
          <w:tcPr>
            <w:tcW w:w="1320" w:type="dxa"/>
            <w:noWrap/>
            <w:vAlign w:val="center"/>
          </w:tcPr>
          <w:p w14:paraId="0AAE80C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1200.00</w:t>
            </w:r>
          </w:p>
        </w:tc>
        <w:tc>
          <w:tcPr>
            <w:tcW w:w="1660" w:type="dxa"/>
            <w:noWrap w:val="0"/>
            <w:vAlign w:val="center"/>
          </w:tcPr>
          <w:p w14:paraId="0181BBB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得力、晨光、亚信</w:t>
            </w:r>
          </w:p>
        </w:tc>
      </w:tr>
      <w:tr w14:paraId="51CE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6E717D1">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165</w:t>
            </w:r>
          </w:p>
        </w:tc>
        <w:tc>
          <w:tcPr>
            <w:tcW w:w="1460" w:type="dxa"/>
            <w:noWrap/>
            <w:vAlign w:val="center"/>
          </w:tcPr>
          <w:p w14:paraId="43219B7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8位自动号码机</w:t>
            </w:r>
          </w:p>
        </w:tc>
        <w:tc>
          <w:tcPr>
            <w:tcW w:w="2240" w:type="dxa"/>
            <w:noWrap/>
            <w:vAlign w:val="center"/>
          </w:tcPr>
          <w:p w14:paraId="11DBFD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8位自动号码机</w:t>
            </w:r>
          </w:p>
        </w:tc>
        <w:tc>
          <w:tcPr>
            <w:tcW w:w="790" w:type="dxa"/>
            <w:noWrap/>
            <w:vAlign w:val="center"/>
          </w:tcPr>
          <w:p w14:paraId="2CA3A30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703243B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01F1386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78.00</w:t>
            </w:r>
          </w:p>
        </w:tc>
        <w:tc>
          <w:tcPr>
            <w:tcW w:w="1320" w:type="dxa"/>
            <w:noWrap/>
            <w:vAlign w:val="center"/>
          </w:tcPr>
          <w:p w14:paraId="4D196B7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1560.00</w:t>
            </w:r>
          </w:p>
        </w:tc>
        <w:tc>
          <w:tcPr>
            <w:tcW w:w="1660" w:type="dxa"/>
            <w:noWrap w:val="0"/>
            <w:vAlign w:val="center"/>
          </w:tcPr>
          <w:p w14:paraId="04B76F8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得力、晨光、元昌</w:t>
            </w:r>
          </w:p>
        </w:tc>
      </w:tr>
      <w:tr w14:paraId="7FEA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4E93BD0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166</w:t>
            </w:r>
          </w:p>
        </w:tc>
        <w:tc>
          <w:tcPr>
            <w:tcW w:w="1460" w:type="dxa"/>
            <w:noWrap/>
            <w:vAlign w:val="center"/>
          </w:tcPr>
          <w:p w14:paraId="0745F9F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12位自动号码机</w:t>
            </w:r>
          </w:p>
        </w:tc>
        <w:tc>
          <w:tcPr>
            <w:tcW w:w="2240" w:type="dxa"/>
            <w:noWrap/>
            <w:vAlign w:val="center"/>
          </w:tcPr>
          <w:p w14:paraId="2160464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12位自动号码机</w:t>
            </w:r>
          </w:p>
        </w:tc>
        <w:tc>
          <w:tcPr>
            <w:tcW w:w="790" w:type="dxa"/>
            <w:noWrap/>
            <w:vAlign w:val="center"/>
          </w:tcPr>
          <w:p w14:paraId="650702F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097B51C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6A0485C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120.00</w:t>
            </w:r>
          </w:p>
        </w:tc>
        <w:tc>
          <w:tcPr>
            <w:tcW w:w="1320" w:type="dxa"/>
            <w:noWrap/>
            <w:vAlign w:val="center"/>
          </w:tcPr>
          <w:p w14:paraId="5BA1D52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3600.00</w:t>
            </w:r>
          </w:p>
        </w:tc>
        <w:tc>
          <w:tcPr>
            <w:tcW w:w="1660" w:type="dxa"/>
            <w:noWrap w:val="0"/>
            <w:vAlign w:val="center"/>
          </w:tcPr>
          <w:p w14:paraId="44AAA1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得力、晨光、元昌</w:t>
            </w:r>
          </w:p>
        </w:tc>
      </w:tr>
      <w:tr w14:paraId="022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5BE02CC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167</w:t>
            </w:r>
          </w:p>
        </w:tc>
        <w:tc>
          <w:tcPr>
            <w:tcW w:w="1460" w:type="dxa"/>
            <w:noWrap/>
            <w:vAlign w:val="center"/>
          </w:tcPr>
          <w:p w14:paraId="51DA8DD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工作牌</w:t>
            </w:r>
          </w:p>
        </w:tc>
        <w:tc>
          <w:tcPr>
            <w:tcW w:w="2240" w:type="dxa"/>
            <w:noWrap/>
            <w:vAlign w:val="center"/>
          </w:tcPr>
          <w:p w14:paraId="13D916F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皮面10cm×8cm，带皮质卡扣</w:t>
            </w:r>
          </w:p>
        </w:tc>
        <w:tc>
          <w:tcPr>
            <w:tcW w:w="790" w:type="dxa"/>
            <w:noWrap/>
            <w:vAlign w:val="center"/>
          </w:tcPr>
          <w:p w14:paraId="4744F5E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套</w:t>
            </w:r>
          </w:p>
        </w:tc>
        <w:tc>
          <w:tcPr>
            <w:tcW w:w="870" w:type="dxa"/>
            <w:noWrap/>
            <w:vAlign w:val="center"/>
          </w:tcPr>
          <w:p w14:paraId="1BD2B1B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030" w:type="dxa"/>
            <w:noWrap/>
            <w:vAlign w:val="center"/>
          </w:tcPr>
          <w:p w14:paraId="4DCA5A0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3.00</w:t>
            </w:r>
          </w:p>
        </w:tc>
        <w:tc>
          <w:tcPr>
            <w:tcW w:w="1320" w:type="dxa"/>
            <w:noWrap/>
            <w:vAlign w:val="center"/>
          </w:tcPr>
          <w:p w14:paraId="3DF017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900.00</w:t>
            </w:r>
          </w:p>
        </w:tc>
        <w:tc>
          <w:tcPr>
            <w:tcW w:w="1660" w:type="dxa"/>
            <w:noWrap w:val="0"/>
            <w:vAlign w:val="center"/>
          </w:tcPr>
          <w:p w14:paraId="690EF03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鑫锐、more、康民</w:t>
            </w:r>
          </w:p>
        </w:tc>
      </w:tr>
      <w:tr w14:paraId="3037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635292CD">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168</w:t>
            </w:r>
          </w:p>
        </w:tc>
        <w:tc>
          <w:tcPr>
            <w:tcW w:w="1460" w:type="dxa"/>
            <w:noWrap/>
            <w:vAlign w:val="center"/>
          </w:tcPr>
          <w:p w14:paraId="31849A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复写垫板</w:t>
            </w:r>
          </w:p>
        </w:tc>
        <w:tc>
          <w:tcPr>
            <w:tcW w:w="2240" w:type="dxa"/>
            <w:noWrap/>
            <w:vAlign w:val="center"/>
          </w:tcPr>
          <w:p w14:paraId="0C71F9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A5/A4复写垫板</w:t>
            </w:r>
          </w:p>
        </w:tc>
        <w:tc>
          <w:tcPr>
            <w:tcW w:w="790" w:type="dxa"/>
            <w:noWrap/>
            <w:vAlign w:val="center"/>
          </w:tcPr>
          <w:p w14:paraId="0C2063D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块</w:t>
            </w:r>
          </w:p>
        </w:tc>
        <w:tc>
          <w:tcPr>
            <w:tcW w:w="870" w:type="dxa"/>
            <w:noWrap/>
            <w:vAlign w:val="center"/>
          </w:tcPr>
          <w:p w14:paraId="3539C76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20</w:t>
            </w:r>
          </w:p>
        </w:tc>
        <w:tc>
          <w:tcPr>
            <w:tcW w:w="1030" w:type="dxa"/>
            <w:noWrap/>
            <w:vAlign w:val="center"/>
          </w:tcPr>
          <w:p w14:paraId="0824202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1.70</w:t>
            </w:r>
          </w:p>
        </w:tc>
        <w:tc>
          <w:tcPr>
            <w:tcW w:w="1320" w:type="dxa"/>
            <w:noWrap/>
            <w:vAlign w:val="center"/>
          </w:tcPr>
          <w:p w14:paraId="37039A62">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34.00</w:t>
            </w:r>
          </w:p>
        </w:tc>
        <w:tc>
          <w:tcPr>
            <w:tcW w:w="1660" w:type="dxa"/>
            <w:noWrap w:val="0"/>
            <w:vAlign w:val="center"/>
          </w:tcPr>
          <w:p w14:paraId="2FC82BC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洪星、得力、齐心</w:t>
            </w:r>
          </w:p>
        </w:tc>
      </w:tr>
      <w:tr w14:paraId="69B3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0566831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169</w:t>
            </w:r>
          </w:p>
        </w:tc>
        <w:tc>
          <w:tcPr>
            <w:tcW w:w="1460" w:type="dxa"/>
            <w:noWrap/>
            <w:vAlign w:val="center"/>
          </w:tcPr>
          <w:p w14:paraId="1D96B52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折边手提袋</w:t>
            </w:r>
          </w:p>
        </w:tc>
        <w:tc>
          <w:tcPr>
            <w:tcW w:w="2240" w:type="dxa"/>
            <w:noWrap/>
            <w:vAlign w:val="center"/>
          </w:tcPr>
          <w:p w14:paraId="6AE73E57">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折边手提袋</w:t>
            </w:r>
          </w:p>
        </w:tc>
        <w:tc>
          <w:tcPr>
            <w:tcW w:w="790" w:type="dxa"/>
            <w:noWrap/>
            <w:vAlign w:val="center"/>
          </w:tcPr>
          <w:p w14:paraId="2DE18596">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个</w:t>
            </w:r>
          </w:p>
        </w:tc>
        <w:tc>
          <w:tcPr>
            <w:tcW w:w="870" w:type="dxa"/>
            <w:noWrap/>
            <w:vAlign w:val="center"/>
          </w:tcPr>
          <w:p w14:paraId="6826E95E">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100</w:t>
            </w:r>
          </w:p>
        </w:tc>
        <w:tc>
          <w:tcPr>
            <w:tcW w:w="1030" w:type="dxa"/>
            <w:noWrap/>
            <w:vAlign w:val="center"/>
          </w:tcPr>
          <w:p w14:paraId="24432A8A">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w:t>
            </w:r>
          </w:p>
        </w:tc>
        <w:tc>
          <w:tcPr>
            <w:tcW w:w="1320" w:type="dxa"/>
            <w:noWrap/>
            <w:vAlign w:val="center"/>
          </w:tcPr>
          <w:p w14:paraId="32FC6D7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1500.00</w:t>
            </w:r>
          </w:p>
        </w:tc>
        <w:tc>
          <w:tcPr>
            <w:tcW w:w="1660" w:type="dxa"/>
            <w:noWrap w:val="0"/>
            <w:vAlign w:val="center"/>
          </w:tcPr>
          <w:p w14:paraId="35D59C4B">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驰辉、巧红、日薇</w:t>
            </w:r>
          </w:p>
        </w:tc>
      </w:tr>
      <w:tr w14:paraId="4117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6" w:type="dxa"/>
            <w:noWrap/>
            <w:vAlign w:val="center"/>
          </w:tcPr>
          <w:p w14:paraId="29234A59">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170</w:t>
            </w:r>
          </w:p>
        </w:tc>
        <w:tc>
          <w:tcPr>
            <w:tcW w:w="1460" w:type="dxa"/>
            <w:noWrap w:val="0"/>
            <w:vAlign w:val="center"/>
          </w:tcPr>
          <w:p w14:paraId="61152F9F">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子母电话机</w:t>
            </w:r>
          </w:p>
        </w:tc>
        <w:tc>
          <w:tcPr>
            <w:tcW w:w="2240" w:type="dxa"/>
            <w:noWrap w:val="0"/>
            <w:vAlign w:val="center"/>
          </w:tcPr>
          <w:p w14:paraId="602EE35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双制式来电，2.4GHZ数字通信技术，三方通话</w:t>
            </w:r>
          </w:p>
        </w:tc>
        <w:tc>
          <w:tcPr>
            <w:tcW w:w="790" w:type="dxa"/>
            <w:noWrap w:val="0"/>
            <w:vAlign w:val="center"/>
          </w:tcPr>
          <w:p w14:paraId="11C24A10">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台</w:t>
            </w:r>
          </w:p>
        </w:tc>
        <w:tc>
          <w:tcPr>
            <w:tcW w:w="870" w:type="dxa"/>
            <w:noWrap w:val="0"/>
            <w:vAlign w:val="center"/>
          </w:tcPr>
          <w:p w14:paraId="6D710F43">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30</w:t>
            </w:r>
          </w:p>
        </w:tc>
        <w:tc>
          <w:tcPr>
            <w:tcW w:w="1030" w:type="dxa"/>
            <w:noWrap/>
            <w:vAlign w:val="center"/>
          </w:tcPr>
          <w:p w14:paraId="138140C8">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380.00</w:t>
            </w:r>
          </w:p>
        </w:tc>
        <w:tc>
          <w:tcPr>
            <w:tcW w:w="1320" w:type="dxa"/>
            <w:noWrap/>
            <w:vAlign w:val="center"/>
          </w:tcPr>
          <w:p w14:paraId="65FFF415">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11400.00</w:t>
            </w:r>
          </w:p>
        </w:tc>
        <w:tc>
          <w:tcPr>
            <w:tcW w:w="1660" w:type="dxa"/>
            <w:noWrap w:val="0"/>
            <w:vAlign w:val="center"/>
          </w:tcPr>
          <w:p w14:paraId="1DD236DC">
            <w:pPr>
              <w:spacing w:line="360" w:lineRule="auto"/>
              <w:jc w:val="center"/>
              <w:rPr>
                <w:rFonts w:hint="default" w:ascii="Times New Roman" w:hAnsi="Times New Roman" w:eastAsia="宋体" w:cs="Times New Roman"/>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步步高、飞利浦、中诺</w:t>
            </w:r>
          </w:p>
        </w:tc>
      </w:tr>
      <w:tr w14:paraId="4B25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056" w:type="dxa"/>
            <w:gridSpan w:val="5"/>
            <w:noWrap/>
            <w:vAlign w:val="center"/>
          </w:tcPr>
          <w:p w14:paraId="3BD2A32C">
            <w:pPr>
              <w:keepNext w:val="0"/>
              <w:keepLines w:val="0"/>
              <w:widowControl/>
              <w:suppressLineNumbers w:val="0"/>
              <w:spacing w:line="360" w:lineRule="auto"/>
              <w:jc w:val="left"/>
              <w:textAlignment w:val="auto"/>
              <w:rPr>
                <w:rFonts w:hint="default" w:ascii="Times New Roman" w:hAnsi="Times New Roman" w:eastAsia="宋体" w:cs="Times New Roman"/>
                <w:b/>
                <w:bCs w:val="0"/>
                <w:color w:val="auto"/>
                <w:kern w:val="0"/>
                <w:szCs w:val="21"/>
                <w:highlight w:val="none"/>
                <w:lang w:val="en-US" w:eastAsia="zh-CN"/>
              </w:rPr>
            </w:pPr>
            <w:r>
              <w:rPr>
                <w:rFonts w:hint="default" w:ascii="Times New Roman" w:hAnsi="Times New Roman" w:eastAsia="宋体" w:cs="Times New Roman"/>
                <w:b/>
                <w:bCs w:val="0"/>
                <w:i w:val="0"/>
                <w:iCs w:val="0"/>
                <w:color w:val="auto"/>
                <w:kern w:val="0"/>
                <w:sz w:val="21"/>
                <w:szCs w:val="21"/>
                <w:highlight w:val="none"/>
                <w:u w:val="none"/>
                <w:lang w:val="en-US" w:eastAsia="zh-CN" w:bidi="ar"/>
              </w:rPr>
              <w:t>单价小计/元</w:t>
            </w:r>
          </w:p>
        </w:tc>
        <w:tc>
          <w:tcPr>
            <w:tcW w:w="1030" w:type="dxa"/>
            <w:noWrap/>
            <w:vAlign w:val="center"/>
          </w:tcPr>
          <w:p w14:paraId="6F563E93">
            <w:pPr>
              <w:keepNext w:val="0"/>
              <w:keepLines w:val="0"/>
              <w:widowControl/>
              <w:suppressLineNumbers w:val="0"/>
              <w:spacing w:line="360" w:lineRule="auto"/>
              <w:jc w:val="center"/>
              <w:textAlignment w:val="auto"/>
              <w:rPr>
                <w:rFonts w:hint="default" w:ascii="Times New Roman" w:hAnsi="Times New Roman" w:eastAsia="宋体" w:cs="Times New Roman"/>
                <w:b/>
                <w:bCs w:val="0"/>
                <w:color w:val="auto"/>
                <w:kern w:val="0"/>
                <w:szCs w:val="21"/>
                <w:highlight w:val="none"/>
                <w:lang w:val="en-US" w:eastAsia="zh-CN"/>
              </w:rPr>
            </w:pPr>
            <w:r>
              <w:rPr>
                <w:rFonts w:hint="default" w:ascii="Times New Roman" w:hAnsi="Times New Roman" w:eastAsia="宋体" w:cs="Times New Roman"/>
                <w:b/>
                <w:bCs w:val="0"/>
                <w:i w:val="0"/>
                <w:iCs w:val="0"/>
                <w:color w:val="auto"/>
                <w:kern w:val="0"/>
                <w:sz w:val="21"/>
                <w:szCs w:val="21"/>
                <w:highlight w:val="none"/>
                <w:u w:val="none"/>
                <w:lang w:val="en-US" w:eastAsia="zh-CN" w:bidi="ar"/>
              </w:rPr>
              <w:t>2713.21</w:t>
            </w:r>
          </w:p>
        </w:tc>
        <w:tc>
          <w:tcPr>
            <w:tcW w:w="1320" w:type="dxa"/>
            <w:noWrap/>
            <w:vAlign w:val="center"/>
          </w:tcPr>
          <w:p w14:paraId="73A22069">
            <w:pPr>
              <w:spacing w:line="360" w:lineRule="auto"/>
              <w:rPr>
                <w:rFonts w:hint="default" w:ascii="Times New Roman" w:hAnsi="Times New Roman" w:eastAsia="宋体" w:cs="Times New Roman"/>
                <w:b w:val="0"/>
                <w:bCs/>
                <w:color w:val="auto"/>
                <w:kern w:val="0"/>
                <w:szCs w:val="21"/>
                <w:highlight w:val="none"/>
                <w:lang w:val="en-US" w:eastAsia="zh-CN"/>
              </w:rPr>
            </w:pPr>
          </w:p>
        </w:tc>
        <w:tc>
          <w:tcPr>
            <w:tcW w:w="1660" w:type="dxa"/>
            <w:noWrap w:val="0"/>
            <w:vAlign w:val="center"/>
          </w:tcPr>
          <w:p w14:paraId="2883EF45">
            <w:pPr>
              <w:spacing w:line="360" w:lineRule="auto"/>
              <w:rPr>
                <w:rFonts w:hint="default" w:ascii="Times New Roman" w:hAnsi="Times New Roman" w:eastAsia="宋体" w:cs="Times New Roman"/>
                <w:b w:val="0"/>
                <w:bCs/>
                <w:color w:val="auto"/>
                <w:kern w:val="0"/>
                <w:szCs w:val="21"/>
                <w:highlight w:val="none"/>
                <w:lang w:val="en-US" w:eastAsia="zh-CN"/>
              </w:rPr>
            </w:pPr>
          </w:p>
        </w:tc>
      </w:tr>
      <w:tr w14:paraId="1659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6" w:type="dxa"/>
            <w:gridSpan w:val="6"/>
            <w:noWrap/>
            <w:vAlign w:val="center"/>
          </w:tcPr>
          <w:p w14:paraId="43BAA207">
            <w:pPr>
              <w:spacing w:line="360" w:lineRule="auto"/>
              <w:rPr>
                <w:rFonts w:hint="default" w:ascii="Times New Roman" w:hAnsi="Times New Roman" w:eastAsia="宋体" w:cs="Times New Roman"/>
                <w:b/>
                <w:bCs w:val="0"/>
                <w:color w:val="auto"/>
                <w:kern w:val="0"/>
                <w:szCs w:val="21"/>
                <w:highlight w:val="none"/>
              </w:rPr>
            </w:pPr>
            <w:r>
              <w:rPr>
                <w:rFonts w:hint="eastAsia" w:ascii="Times New Roman" w:hAnsi="Times New Roman" w:eastAsia="宋体" w:cs="Times New Roman"/>
                <w:b/>
                <w:bCs w:val="0"/>
                <w:color w:val="auto"/>
                <w:kern w:val="0"/>
                <w:szCs w:val="21"/>
                <w:highlight w:val="none"/>
                <w:lang w:val="en-US" w:eastAsia="zh-CN"/>
              </w:rPr>
              <w:t>总</w:t>
            </w:r>
            <w:r>
              <w:rPr>
                <w:rFonts w:hint="default" w:ascii="Times New Roman" w:hAnsi="Times New Roman" w:eastAsia="宋体" w:cs="Times New Roman"/>
                <w:b/>
                <w:bCs w:val="0"/>
                <w:color w:val="auto"/>
                <w:kern w:val="0"/>
                <w:szCs w:val="21"/>
                <w:highlight w:val="none"/>
                <w:lang w:val="en-US" w:eastAsia="zh-CN"/>
              </w:rPr>
              <w:t>价合计/元</w:t>
            </w:r>
          </w:p>
        </w:tc>
        <w:tc>
          <w:tcPr>
            <w:tcW w:w="1320" w:type="dxa"/>
            <w:noWrap/>
            <w:vAlign w:val="center"/>
          </w:tcPr>
          <w:p w14:paraId="40BB19D1">
            <w:pPr>
              <w:spacing w:line="360" w:lineRule="auto"/>
              <w:jc w:val="center"/>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309380.50</w:t>
            </w:r>
          </w:p>
        </w:tc>
        <w:tc>
          <w:tcPr>
            <w:tcW w:w="1660" w:type="dxa"/>
            <w:noWrap/>
            <w:vAlign w:val="center"/>
          </w:tcPr>
          <w:p w14:paraId="7709C259">
            <w:pPr>
              <w:spacing w:line="360" w:lineRule="auto"/>
              <w:rPr>
                <w:rFonts w:hint="default" w:ascii="Times New Roman" w:hAnsi="Times New Roman" w:eastAsia="宋体" w:cs="Times New Roman"/>
                <w:b/>
                <w:bCs w:val="0"/>
                <w:color w:val="auto"/>
                <w:kern w:val="0"/>
                <w:szCs w:val="21"/>
                <w:highlight w:val="none"/>
              </w:rPr>
            </w:pPr>
          </w:p>
        </w:tc>
      </w:tr>
    </w:tbl>
    <w:p w14:paraId="28E9AA22">
      <w:pPr>
        <w:spacing w:line="360" w:lineRule="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br w:type="page"/>
      </w:r>
    </w:p>
    <w:p w14:paraId="2866A3E5">
      <w:pPr>
        <w:pStyle w:val="3"/>
        <w:spacing w:before="0" w:after="0"/>
        <w:jc w:val="center"/>
        <w:rPr>
          <w:rFonts w:hint="eastAsia" w:ascii="Arial" w:hAnsi="Arial" w:eastAsia="黑体" w:cs="Times New Roman"/>
          <w:b/>
          <w:bCs/>
          <w:color w:val="auto"/>
          <w:kern w:val="0"/>
          <w:sz w:val="21"/>
          <w:szCs w:val="21"/>
          <w:highlight w:val="none"/>
          <w:lang w:val="en-US" w:eastAsia="zh-CN"/>
        </w:rPr>
      </w:pPr>
      <w:r>
        <w:rPr>
          <w:rFonts w:hint="eastAsia" w:ascii="Arial" w:hAnsi="Arial" w:eastAsia="黑体" w:cs="Times New Roman"/>
          <w:b/>
          <w:bCs/>
          <w:color w:val="auto"/>
          <w:kern w:val="0"/>
          <w:sz w:val="21"/>
          <w:szCs w:val="21"/>
          <w:highlight w:val="none"/>
          <w:lang w:val="en-US" w:eastAsia="zh-CN"/>
        </w:rPr>
        <w:t>1-2日杂用品明细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744"/>
        <w:gridCol w:w="1773"/>
        <w:gridCol w:w="883"/>
        <w:gridCol w:w="790"/>
        <w:gridCol w:w="920"/>
        <w:gridCol w:w="1100"/>
        <w:gridCol w:w="1576"/>
      </w:tblGrid>
      <w:tr w14:paraId="2567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672" w:type="dxa"/>
            <w:noWrap w:val="0"/>
            <w:vAlign w:val="center"/>
          </w:tcPr>
          <w:p w14:paraId="670D2F67">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序号</w:t>
            </w:r>
          </w:p>
        </w:tc>
        <w:tc>
          <w:tcPr>
            <w:tcW w:w="1744" w:type="dxa"/>
            <w:noWrap w:val="0"/>
            <w:vAlign w:val="center"/>
          </w:tcPr>
          <w:p w14:paraId="7CF46A4A">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物品名称</w:t>
            </w:r>
          </w:p>
        </w:tc>
        <w:tc>
          <w:tcPr>
            <w:tcW w:w="1773" w:type="dxa"/>
            <w:noWrap w:val="0"/>
            <w:vAlign w:val="center"/>
          </w:tcPr>
          <w:p w14:paraId="064221A0">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参考规格及参数要求</w:t>
            </w:r>
          </w:p>
        </w:tc>
        <w:tc>
          <w:tcPr>
            <w:tcW w:w="883" w:type="dxa"/>
            <w:noWrap w:val="0"/>
            <w:vAlign w:val="center"/>
          </w:tcPr>
          <w:p w14:paraId="623DD2B0">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单位</w:t>
            </w:r>
          </w:p>
        </w:tc>
        <w:tc>
          <w:tcPr>
            <w:tcW w:w="790" w:type="dxa"/>
            <w:noWrap w:val="0"/>
            <w:vAlign w:val="center"/>
          </w:tcPr>
          <w:p w14:paraId="5C6144D6">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预计数量/年</w:t>
            </w:r>
          </w:p>
        </w:tc>
        <w:tc>
          <w:tcPr>
            <w:tcW w:w="920" w:type="dxa"/>
            <w:noWrap w:val="0"/>
            <w:vAlign w:val="center"/>
          </w:tcPr>
          <w:p w14:paraId="331B31B8">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上控单价（元）</w:t>
            </w:r>
          </w:p>
        </w:tc>
        <w:tc>
          <w:tcPr>
            <w:tcW w:w="1100" w:type="dxa"/>
            <w:noWrap w:val="0"/>
            <w:vAlign w:val="center"/>
          </w:tcPr>
          <w:p w14:paraId="05CFF457">
            <w:pPr>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总价</w:t>
            </w:r>
          </w:p>
          <w:p w14:paraId="56A93467">
            <w:pPr>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（元）</w:t>
            </w:r>
          </w:p>
        </w:tc>
        <w:tc>
          <w:tcPr>
            <w:tcW w:w="1576" w:type="dxa"/>
            <w:noWrap w:val="0"/>
            <w:vAlign w:val="center"/>
          </w:tcPr>
          <w:p w14:paraId="1466A13B">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参考品牌</w:t>
            </w:r>
          </w:p>
        </w:tc>
      </w:tr>
      <w:tr w14:paraId="7FFB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A8974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w:t>
            </w:r>
          </w:p>
        </w:tc>
        <w:tc>
          <w:tcPr>
            <w:tcW w:w="1744" w:type="dxa"/>
            <w:noWrap w:val="0"/>
            <w:vAlign w:val="center"/>
          </w:tcPr>
          <w:p w14:paraId="5E1721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12V电池</w:t>
            </w:r>
          </w:p>
        </w:tc>
        <w:tc>
          <w:tcPr>
            <w:tcW w:w="1773" w:type="dxa"/>
            <w:noWrap w:val="0"/>
            <w:vAlign w:val="center"/>
          </w:tcPr>
          <w:p w14:paraId="4F8E1E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23A车辆防盗器电池，12v锂电池</w:t>
            </w:r>
          </w:p>
        </w:tc>
        <w:tc>
          <w:tcPr>
            <w:tcW w:w="883" w:type="dxa"/>
            <w:noWrap w:val="0"/>
            <w:vAlign w:val="center"/>
          </w:tcPr>
          <w:p w14:paraId="2E2192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3EFEBE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C44C5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2.59</w:t>
            </w:r>
          </w:p>
        </w:tc>
        <w:tc>
          <w:tcPr>
            <w:tcW w:w="1100" w:type="dxa"/>
            <w:noWrap w:val="0"/>
            <w:vAlign w:val="center"/>
          </w:tcPr>
          <w:p w14:paraId="236923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259.00</w:t>
            </w:r>
          </w:p>
        </w:tc>
        <w:tc>
          <w:tcPr>
            <w:tcW w:w="1576" w:type="dxa"/>
            <w:noWrap w:val="0"/>
            <w:vAlign w:val="center"/>
          </w:tcPr>
          <w:p w14:paraId="6ADACA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南孚、飞利浦、牧佳人</w:t>
            </w:r>
          </w:p>
        </w:tc>
      </w:tr>
      <w:tr w14:paraId="3BCA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E12A5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w:t>
            </w:r>
          </w:p>
        </w:tc>
        <w:tc>
          <w:tcPr>
            <w:tcW w:w="1744" w:type="dxa"/>
            <w:noWrap w:val="0"/>
            <w:vAlign w:val="center"/>
          </w:tcPr>
          <w:p w14:paraId="0BBBEE4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502强力胶</w:t>
            </w:r>
          </w:p>
        </w:tc>
        <w:tc>
          <w:tcPr>
            <w:tcW w:w="1773" w:type="dxa"/>
            <w:noWrap w:val="0"/>
            <w:vAlign w:val="center"/>
          </w:tcPr>
          <w:p w14:paraId="24BAFA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强力瞬间胶 15g</w:t>
            </w:r>
          </w:p>
        </w:tc>
        <w:tc>
          <w:tcPr>
            <w:tcW w:w="883" w:type="dxa"/>
            <w:noWrap w:val="0"/>
            <w:vAlign w:val="center"/>
          </w:tcPr>
          <w:p w14:paraId="5BDDCA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790" w:type="dxa"/>
            <w:noWrap w:val="0"/>
            <w:vAlign w:val="center"/>
          </w:tcPr>
          <w:p w14:paraId="46C07D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7027F2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4.62</w:t>
            </w:r>
          </w:p>
        </w:tc>
        <w:tc>
          <w:tcPr>
            <w:tcW w:w="1100" w:type="dxa"/>
            <w:noWrap w:val="0"/>
            <w:vAlign w:val="center"/>
          </w:tcPr>
          <w:p w14:paraId="4FF701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230.80</w:t>
            </w:r>
          </w:p>
        </w:tc>
        <w:tc>
          <w:tcPr>
            <w:tcW w:w="1576" w:type="dxa"/>
            <w:noWrap w:val="0"/>
            <w:vAlign w:val="center"/>
          </w:tcPr>
          <w:p w14:paraId="5DD9F2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得力、邦卡、晨光</w:t>
            </w:r>
          </w:p>
        </w:tc>
      </w:tr>
      <w:tr w14:paraId="01C2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51F00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w:t>
            </w:r>
          </w:p>
        </w:tc>
        <w:tc>
          <w:tcPr>
            <w:tcW w:w="1744" w:type="dxa"/>
            <w:noWrap w:val="0"/>
            <w:vAlign w:val="center"/>
          </w:tcPr>
          <w:p w14:paraId="482AA6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6钩挂钩</w:t>
            </w:r>
          </w:p>
        </w:tc>
        <w:tc>
          <w:tcPr>
            <w:tcW w:w="1773" w:type="dxa"/>
            <w:noWrap w:val="0"/>
            <w:vAlign w:val="center"/>
          </w:tcPr>
          <w:p w14:paraId="07B713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不锈钢免打孔挂钩 6钩</w:t>
            </w:r>
          </w:p>
        </w:tc>
        <w:tc>
          <w:tcPr>
            <w:tcW w:w="883" w:type="dxa"/>
            <w:noWrap w:val="0"/>
            <w:vAlign w:val="center"/>
          </w:tcPr>
          <w:p w14:paraId="5DB2BB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71913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16032D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7.43</w:t>
            </w:r>
          </w:p>
        </w:tc>
        <w:tc>
          <w:tcPr>
            <w:tcW w:w="1100" w:type="dxa"/>
            <w:noWrap w:val="0"/>
            <w:vAlign w:val="center"/>
          </w:tcPr>
          <w:p w14:paraId="0EE5BA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743.00</w:t>
            </w:r>
          </w:p>
        </w:tc>
        <w:tc>
          <w:tcPr>
            <w:tcW w:w="1576" w:type="dxa"/>
            <w:noWrap w:val="0"/>
            <w:vAlign w:val="center"/>
          </w:tcPr>
          <w:p w14:paraId="784251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九帅、朋意、裕航</w:t>
            </w:r>
          </w:p>
        </w:tc>
      </w:tr>
      <w:tr w14:paraId="1FF7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333A2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w:t>
            </w:r>
          </w:p>
        </w:tc>
        <w:tc>
          <w:tcPr>
            <w:tcW w:w="1744" w:type="dxa"/>
            <w:noWrap w:val="0"/>
            <w:vAlign w:val="center"/>
          </w:tcPr>
          <w:p w14:paraId="0B6582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84消毒液</w:t>
            </w:r>
          </w:p>
        </w:tc>
        <w:tc>
          <w:tcPr>
            <w:tcW w:w="1773" w:type="dxa"/>
            <w:noWrap w:val="0"/>
            <w:vAlign w:val="center"/>
          </w:tcPr>
          <w:p w14:paraId="0BE457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600g/12瓶/件</w:t>
            </w:r>
          </w:p>
        </w:tc>
        <w:tc>
          <w:tcPr>
            <w:tcW w:w="883" w:type="dxa"/>
            <w:noWrap w:val="0"/>
            <w:vAlign w:val="center"/>
          </w:tcPr>
          <w:p w14:paraId="5CB41E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76743F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2E66D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11.40</w:t>
            </w:r>
          </w:p>
        </w:tc>
        <w:tc>
          <w:tcPr>
            <w:tcW w:w="1100" w:type="dxa"/>
            <w:noWrap w:val="0"/>
            <w:vAlign w:val="center"/>
          </w:tcPr>
          <w:p w14:paraId="4EAEB2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570.00</w:t>
            </w:r>
          </w:p>
        </w:tc>
        <w:tc>
          <w:tcPr>
            <w:tcW w:w="1576" w:type="dxa"/>
            <w:noWrap w:val="0"/>
            <w:vAlign w:val="center"/>
          </w:tcPr>
          <w:p w14:paraId="7EDC1A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蓝月亮、白猫、雕牌</w:t>
            </w:r>
          </w:p>
        </w:tc>
      </w:tr>
      <w:tr w14:paraId="77D0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81C03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w:t>
            </w:r>
          </w:p>
        </w:tc>
        <w:tc>
          <w:tcPr>
            <w:tcW w:w="1744" w:type="dxa"/>
            <w:noWrap w:val="0"/>
            <w:vAlign w:val="center"/>
          </w:tcPr>
          <w:p w14:paraId="706F0F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8钩挂钩</w:t>
            </w:r>
          </w:p>
        </w:tc>
        <w:tc>
          <w:tcPr>
            <w:tcW w:w="1773" w:type="dxa"/>
            <w:noWrap w:val="0"/>
            <w:vAlign w:val="center"/>
          </w:tcPr>
          <w:p w14:paraId="76C859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不锈钢免打孔挂钩，太空铝材质，枪灰色 8钩 长60cm</w:t>
            </w:r>
          </w:p>
        </w:tc>
        <w:tc>
          <w:tcPr>
            <w:tcW w:w="883" w:type="dxa"/>
            <w:noWrap w:val="0"/>
            <w:vAlign w:val="center"/>
          </w:tcPr>
          <w:p w14:paraId="18F231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F9FC9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30C118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9.21</w:t>
            </w:r>
          </w:p>
        </w:tc>
        <w:tc>
          <w:tcPr>
            <w:tcW w:w="1100" w:type="dxa"/>
            <w:noWrap w:val="0"/>
            <w:vAlign w:val="center"/>
          </w:tcPr>
          <w:p w14:paraId="00BA5B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2763.00</w:t>
            </w:r>
          </w:p>
        </w:tc>
        <w:tc>
          <w:tcPr>
            <w:tcW w:w="1576" w:type="dxa"/>
            <w:noWrap w:val="0"/>
            <w:vAlign w:val="center"/>
          </w:tcPr>
          <w:p w14:paraId="584C6B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白云、朋意、塞诺恩</w:t>
            </w:r>
          </w:p>
        </w:tc>
      </w:tr>
      <w:tr w14:paraId="7972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E4E3B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w:t>
            </w:r>
          </w:p>
        </w:tc>
        <w:tc>
          <w:tcPr>
            <w:tcW w:w="1744" w:type="dxa"/>
            <w:noWrap w:val="0"/>
            <w:vAlign w:val="center"/>
          </w:tcPr>
          <w:p w14:paraId="3FD5E646">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B超专用擦拭纸</w:t>
            </w:r>
          </w:p>
        </w:tc>
        <w:tc>
          <w:tcPr>
            <w:tcW w:w="1773" w:type="dxa"/>
            <w:noWrap w:val="0"/>
            <w:vAlign w:val="center"/>
          </w:tcPr>
          <w:p w14:paraId="6BD9D4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卫生纸 230×233cm×3层  8包/件</w:t>
            </w:r>
          </w:p>
        </w:tc>
        <w:tc>
          <w:tcPr>
            <w:tcW w:w="883" w:type="dxa"/>
            <w:noWrap w:val="0"/>
            <w:vAlign w:val="center"/>
          </w:tcPr>
          <w:p w14:paraId="00D28D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6C42C3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920" w:type="dxa"/>
            <w:noWrap w:val="0"/>
            <w:vAlign w:val="center"/>
          </w:tcPr>
          <w:p w14:paraId="16FDB2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12.80</w:t>
            </w:r>
          </w:p>
        </w:tc>
        <w:tc>
          <w:tcPr>
            <w:tcW w:w="1100" w:type="dxa"/>
            <w:noWrap w:val="0"/>
            <w:vAlign w:val="center"/>
          </w:tcPr>
          <w:p w14:paraId="7FE259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25600.00</w:t>
            </w:r>
          </w:p>
        </w:tc>
        <w:tc>
          <w:tcPr>
            <w:tcW w:w="1576" w:type="dxa"/>
            <w:noWrap w:val="0"/>
            <w:vAlign w:val="center"/>
          </w:tcPr>
          <w:p w14:paraId="37FD1C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竹丝熊、小洋人、MXN</w:t>
            </w:r>
          </w:p>
        </w:tc>
      </w:tr>
      <w:tr w14:paraId="7938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FEB0D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w:t>
            </w:r>
          </w:p>
        </w:tc>
        <w:tc>
          <w:tcPr>
            <w:tcW w:w="1744" w:type="dxa"/>
            <w:noWrap w:val="0"/>
            <w:vAlign w:val="center"/>
          </w:tcPr>
          <w:p w14:paraId="45079F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OB卫生棉条</w:t>
            </w:r>
          </w:p>
        </w:tc>
        <w:tc>
          <w:tcPr>
            <w:tcW w:w="1773" w:type="dxa"/>
            <w:noWrap w:val="0"/>
            <w:vAlign w:val="center"/>
          </w:tcPr>
          <w:p w14:paraId="7077C3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内置式卫生棉条（16条/盒 指入量少型）36盒/件</w:t>
            </w:r>
          </w:p>
        </w:tc>
        <w:tc>
          <w:tcPr>
            <w:tcW w:w="883" w:type="dxa"/>
            <w:noWrap w:val="0"/>
            <w:vAlign w:val="center"/>
          </w:tcPr>
          <w:p w14:paraId="3C8ABD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790" w:type="dxa"/>
            <w:noWrap w:val="0"/>
            <w:vAlign w:val="center"/>
          </w:tcPr>
          <w:p w14:paraId="4FBE01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277531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23.50</w:t>
            </w:r>
          </w:p>
        </w:tc>
        <w:tc>
          <w:tcPr>
            <w:tcW w:w="1100" w:type="dxa"/>
            <w:noWrap w:val="0"/>
            <w:vAlign w:val="center"/>
          </w:tcPr>
          <w:p w14:paraId="4A09BE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7050.00</w:t>
            </w:r>
          </w:p>
        </w:tc>
        <w:tc>
          <w:tcPr>
            <w:tcW w:w="1576" w:type="dxa"/>
            <w:noWrap w:val="0"/>
            <w:vAlign w:val="center"/>
          </w:tcPr>
          <w:p w14:paraId="0D8804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强生、OB、苏菲</w:t>
            </w:r>
          </w:p>
        </w:tc>
      </w:tr>
      <w:tr w14:paraId="4142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E8ABE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w:t>
            </w:r>
          </w:p>
        </w:tc>
        <w:tc>
          <w:tcPr>
            <w:tcW w:w="1744" w:type="dxa"/>
            <w:noWrap w:val="0"/>
            <w:vAlign w:val="center"/>
          </w:tcPr>
          <w:p w14:paraId="032587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S型挂钩</w:t>
            </w:r>
          </w:p>
        </w:tc>
        <w:tc>
          <w:tcPr>
            <w:tcW w:w="1773" w:type="dxa"/>
            <w:noWrap w:val="0"/>
            <w:vAlign w:val="center"/>
          </w:tcPr>
          <w:p w14:paraId="0E61EE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S型挂钩/不锈钢</w:t>
            </w:r>
          </w:p>
        </w:tc>
        <w:tc>
          <w:tcPr>
            <w:tcW w:w="883" w:type="dxa"/>
            <w:noWrap w:val="0"/>
            <w:vAlign w:val="center"/>
          </w:tcPr>
          <w:p w14:paraId="4C2DB4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D70E6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w:t>
            </w:r>
          </w:p>
        </w:tc>
        <w:tc>
          <w:tcPr>
            <w:tcW w:w="920" w:type="dxa"/>
            <w:noWrap w:val="0"/>
            <w:vAlign w:val="center"/>
          </w:tcPr>
          <w:p w14:paraId="1AE7F0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0.57</w:t>
            </w:r>
          </w:p>
        </w:tc>
        <w:tc>
          <w:tcPr>
            <w:tcW w:w="1100" w:type="dxa"/>
            <w:noWrap w:val="0"/>
            <w:vAlign w:val="center"/>
          </w:tcPr>
          <w:p w14:paraId="5EBB19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39.90</w:t>
            </w:r>
          </w:p>
        </w:tc>
        <w:tc>
          <w:tcPr>
            <w:tcW w:w="1576" w:type="dxa"/>
            <w:noWrap w:val="0"/>
            <w:vAlign w:val="center"/>
          </w:tcPr>
          <w:p w14:paraId="123FA8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白云、朋意、塞诺恩</w:t>
            </w:r>
          </w:p>
        </w:tc>
      </w:tr>
      <w:tr w14:paraId="53C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333AB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w:t>
            </w:r>
          </w:p>
        </w:tc>
        <w:tc>
          <w:tcPr>
            <w:tcW w:w="1744" w:type="dxa"/>
            <w:noWrap w:val="0"/>
            <w:vAlign w:val="center"/>
          </w:tcPr>
          <w:p w14:paraId="1713D2DC">
            <w:pPr>
              <w:spacing w:line="360" w:lineRule="auto"/>
              <w:jc w:val="center"/>
              <w:rPr>
                <w:rFonts w:hint="default" w:ascii="宋体" w:hAnsi="宋体" w:eastAsia="宋体" w:cs="宋体"/>
                <w:b w:val="0"/>
                <w:bCs/>
                <w:color w:val="auto"/>
                <w:kern w:val="0"/>
                <w:szCs w:val="21"/>
                <w:highlight w:val="none"/>
                <w:lang w:val="en-US"/>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保鲜膜40cm×400</w:t>
            </w:r>
            <w:r>
              <w:rPr>
                <w:rFonts w:hint="eastAsia" w:ascii="宋体" w:hAnsi="宋体" w:cs="宋体"/>
                <w:b w:val="0"/>
                <w:bCs/>
                <w:color w:val="auto"/>
                <w:kern w:val="0"/>
                <w:szCs w:val="21"/>
                <w:highlight w:val="none"/>
                <w:lang w:val="en-US" w:eastAsia="zh-CN"/>
              </w:rPr>
              <w:t>YD</w:t>
            </w:r>
          </w:p>
        </w:tc>
        <w:tc>
          <w:tcPr>
            <w:tcW w:w="1773" w:type="dxa"/>
            <w:noWrap w:val="0"/>
            <w:vAlign w:val="center"/>
          </w:tcPr>
          <w:p w14:paraId="67EA319D">
            <w:pPr>
              <w:spacing w:line="360" w:lineRule="auto"/>
              <w:jc w:val="center"/>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保鲜膜40cm×400</w:t>
            </w:r>
            <w:r>
              <w:rPr>
                <w:rFonts w:hint="eastAsia"/>
                <w:color w:val="auto"/>
                <w:highlight w:val="none"/>
                <w:lang w:val="en-US" w:eastAsia="zh-CN"/>
              </w:rPr>
              <w:t>YD</w:t>
            </w:r>
          </w:p>
        </w:tc>
        <w:tc>
          <w:tcPr>
            <w:tcW w:w="883" w:type="dxa"/>
            <w:noWrap w:val="0"/>
            <w:vAlign w:val="center"/>
          </w:tcPr>
          <w:p w14:paraId="17A67F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790" w:type="dxa"/>
            <w:noWrap w:val="0"/>
            <w:vAlign w:val="center"/>
          </w:tcPr>
          <w:p w14:paraId="659778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0"/>
            <w:vAlign w:val="center"/>
          </w:tcPr>
          <w:p w14:paraId="4BD2F3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26.80</w:t>
            </w:r>
          </w:p>
        </w:tc>
        <w:tc>
          <w:tcPr>
            <w:tcW w:w="1100" w:type="dxa"/>
            <w:noWrap w:val="0"/>
            <w:vAlign w:val="center"/>
          </w:tcPr>
          <w:p w14:paraId="74045F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2144.00</w:t>
            </w:r>
          </w:p>
        </w:tc>
        <w:tc>
          <w:tcPr>
            <w:tcW w:w="1576" w:type="dxa"/>
            <w:noWrap w:val="0"/>
            <w:vAlign w:val="center"/>
          </w:tcPr>
          <w:p w14:paraId="49A781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旭包鲜、妙洁、张记</w:t>
            </w:r>
          </w:p>
        </w:tc>
      </w:tr>
      <w:tr w14:paraId="6D6B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98844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1744" w:type="dxa"/>
            <w:noWrap w:val="0"/>
            <w:vAlign w:val="center"/>
          </w:tcPr>
          <w:p w14:paraId="6B9D31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背心型PE保鲜袋</w:t>
            </w:r>
          </w:p>
        </w:tc>
        <w:tc>
          <w:tcPr>
            <w:tcW w:w="1773" w:type="dxa"/>
            <w:noWrap w:val="0"/>
            <w:vAlign w:val="center"/>
          </w:tcPr>
          <w:p w14:paraId="0061F9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背心型PE保鲜袋，300个，25</w:t>
            </w:r>
            <w:r>
              <w:rPr>
                <w:rFonts w:hint="eastAsia" w:ascii="宋体" w:hAnsi="宋体" w:cs="宋体"/>
                <w:b w:val="0"/>
                <w:bCs/>
                <w:color w:val="auto"/>
                <w:kern w:val="0"/>
                <w:szCs w:val="21"/>
                <w:highlight w:val="none"/>
                <w:lang w:val="en-US" w:eastAsia="zh-CN"/>
              </w:rPr>
              <w:t>cm</w:t>
            </w:r>
            <w:r>
              <w:rPr>
                <w:rFonts w:hint="eastAsia" w:ascii="宋体" w:hAnsi="宋体" w:eastAsia="宋体" w:cs="宋体"/>
                <w:b w:val="0"/>
                <w:bCs/>
                <w:color w:val="auto"/>
                <w:kern w:val="0"/>
                <w:szCs w:val="21"/>
                <w:highlight w:val="none"/>
                <w:lang w:val="en-US" w:eastAsia="zh-CN"/>
              </w:rPr>
              <w:t>×12</w:t>
            </w:r>
            <w:r>
              <w:rPr>
                <w:rFonts w:hint="eastAsia" w:ascii="宋体" w:hAnsi="宋体" w:cs="宋体"/>
                <w:b w:val="0"/>
                <w:bCs/>
                <w:color w:val="auto"/>
                <w:kern w:val="0"/>
                <w:szCs w:val="21"/>
                <w:highlight w:val="none"/>
                <w:lang w:val="en-US" w:eastAsia="zh-CN"/>
              </w:rPr>
              <w:t>cm</w:t>
            </w:r>
            <w:r>
              <w:rPr>
                <w:rFonts w:hint="eastAsia" w:ascii="宋体" w:hAnsi="宋体" w:eastAsia="宋体" w:cs="宋体"/>
                <w:b w:val="0"/>
                <w:bCs/>
                <w:color w:val="auto"/>
                <w:kern w:val="0"/>
                <w:szCs w:val="21"/>
                <w:highlight w:val="none"/>
                <w:lang w:val="en-US" w:eastAsia="zh-CN"/>
              </w:rPr>
              <w:t>+8cm</w:t>
            </w:r>
          </w:p>
        </w:tc>
        <w:tc>
          <w:tcPr>
            <w:tcW w:w="883" w:type="dxa"/>
            <w:noWrap w:val="0"/>
            <w:vAlign w:val="center"/>
          </w:tcPr>
          <w:p w14:paraId="6A047F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790" w:type="dxa"/>
            <w:noWrap w:val="0"/>
            <w:vAlign w:val="center"/>
          </w:tcPr>
          <w:p w14:paraId="330C2B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4001A1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w:t>
            </w:r>
          </w:p>
        </w:tc>
        <w:tc>
          <w:tcPr>
            <w:tcW w:w="1100" w:type="dxa"/>
            <w:noWrap w:val="0"/>
            <w:vAlign w:val="center"/>
          </w:tcPr>
          <w:p w14:paraId="667907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450.00</w:t>
            </w:r>
          </w:p>
        </w:tc>
        <w:tc>
          <w:tcPr>
            <w:tcW w:w="1576" w:type="dxa"/>
            <w:noWrap w:val="0"/>
            <w:vAlign w:val="center"/>
          </w:tcPr>
          <w:p w14:paraId="13B542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旭包鲜、妙洁、张记</w:t>
            </w:r>
          </w:p>
        </w:tc>
      </w:tr>
      <w:tr w14:paraId="6804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34206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w:t>
            </w:r>
          </w:p>
        </w:tc>
        <w:tc>
          <w:tcPr>
            <w:tcW w:w="1744" w:type="dxa"/>
            <w:noWrap w:val="0"/>
            <w:vAlign w:val="center"/>
          </w:tcPr>
          <w:p w14:paraId="127088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闭门器</w:t>
            </w:r>
          </w:p>
        </w:tc>
        <w:tc>
          <w:tcPr>
            <w:tcW w:w="1773" w:type="dxa"/>
            <w:noWrap w:val="0"/>
            <w:vAlign w:val="center"/>
          </w:tcPr>
          <w:p w14:paraId="3D5E51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宽80-150mm×高100-200mm×深50-100mm×厚5-15mm</w:t>
            </w:r>
          </w:p>
        </w:tc>
        <w:tc>
          <w:tcPr>
            <w:tcW w:w="883" w:type="dxa"/>
            <w:noWrap w:val="0"/>
            <w:vAlign w:val="center"/>
          </w:tcPr>
          <w:p w14:paraId="4B57CD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3B899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9B04C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w:t>
            </w:r>
          </w:p>
        </w:tc>
        <w:tc>
          <w:tcPr>
            <w:tcW w:w="1100" w:type="dxa"/>
            <w:noWrap w:val="0"/>
            <w:vAlign w:val="center"/>
          </w:tcPr>
          <w:p w14:paraId="67CCF3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6000.00</w:t>
            </w:r>
          </w:p>
        </w:tc>
        <w:tc>
          <w:tcPr>
            <w:tcW w:w="1576" w:type="dxa"/>
            <w:noWrap w:val="0"/>
            <w:vAlign w:val="center"/>
          </w:tcPr>
          <w:p w14:paraId="7C2C5E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帝火、卡贝、千东</w:t>
            </w:r>
          </w:p>
        </w:tc>
      </w:tr>
      <w:tr w14:paraId="531D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082A8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w:t>
            </w:r>
          </w:p>
        </w:tc>
        <w:tc>
          <w:tcPr>
            <w:tcW w:w="1744" w:type="dxa"/>
            <w:noWrap w:val="0"/>
            <w:vAlign w:val="center"/>
          </w:tcPr>
          <w:p w14:paraId="05689B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玻璃磨砂贴膜纸玻璃磨砂贴膜纸</w:t>
            </w:r>
          </w:p>
        </w:tc>
        <w:tc>
          <w:tcPr>
            <w:tcW w:w="1773" w:type="dxa"/>
            <w:noWrap w:val="0"/>
            <w:vAlign w:val="center"/>
          </w:tcPr>
          <w:p w14:paraId="662690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PVC自粘玻璃贴膜/1.22×50Y原色磨砂</w:t>
            </w:r>
          </w:p>
        </w:tc>
        <w:tc>
          <w:tcPr>
            <w:tcW w:w="883" w:type="dxa"/>
            <w:noWrap w:val="0"/>
            <w:vAlign w:val="center"/>
          </w:tcPr>
          <w:p w14:paraId="7C7EE3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捆</w:t>
            </w:r>
          </w:p>
        </w:tc>
        <w:tc>
          <w:tcPr>
            <w:tcW w:w="790" w:type="dxa"/>
            <w:noWrap w:val="0"/>
            <w:vAlign w:val="center"/>
          </w:tcPr>
          <w:p w14:paraId="019104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920" w:type="dxa"/>
            <w:noWrap w:val="0"/>
            <w:vAlign w:val="center"/>
          </w:tcPr>
          <w:p w14:paraId="7FECCA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550.00</w:t>
            </w:r>
          </w:p>
        </w:tc>
        <w:tc>
          <w:tcPr>
            <w:tcW w:w="1100" w:type="dxa"/>
            <w:noWrap w:val="0"/>
            <w:vAlign w:val="center"/>
          </w:tcPr>
          <w:p w14:paraId="11B2CE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5500.00</w:t>
            </w:r>
          </w:p>
        </w:tc>
        <w:tc>
          <w:tcPr>
            <w:tcW w:w="1576" w:type="dxa"/>
            <w:noWrap w:val="0"/>
            <w:vAlign w:val="center"/>
          </w:tcPr>
          <w:p w14:paraId="4D72AE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卓海盛德、简一、棠格</w:t>
            </w:r>
          </w:p>
        </w:tc>
      </w:tr>
      <w:tr w14:paraId="0674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4DE07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w:t>
            </w:r>
          </w:p>
        </w:tc>
        <w:tc>
          <w:tcPr>
            <w:tcW w:w="1744" w:type="dxa"/>
            <w:noWrap w:val="0"/>
            <w:vAlign w:val="center"/>
          </w:tcPr>
          <w:p w14:paraId="149D3A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玻璃瓶胶水（病理科专用）</w:t>
            </w:r>
          </w:p>
        </w:tc>
        <w:tc>
          <w:tcPr>
            <w:tcW w:w="1773" w:type="dxa"/>
            <w:noWrap w:val="0"/>
            <w:vAlign w:val="center"/>
          </w:tcPr>
          <w:p w14:paraId="07AEE2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78ml/80瓶/件，玻璃瓶胶水</w:t>
            </w:r>
          </w:p>
        </w:tc>
        <w:tc>
          <w:tcPr>
            <w:tcW w:w="883" w:type="dxa"/>
            <w:noWrap w:val="0"/>
            <w:vAlign w:val="center"/>
          </w:tcPr>
          <w:p w14:paraId="33072F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563893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0FEAC1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1.95</w:t>
            </w:r>
          </w:p>
        </w:tc>
        <w:tc>
          <w:tcPr>
            <w:tcW w:w="1100" w:type="dxa"/>
            <w:noWrap w:val="0"/>
            <w:vAlign w:val="center"/>
          </w:tcPr>
          <w:p w14:paraId="11D67D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390.00</w:t>
            </w:r>
          </w:p>
        </w:tc>
        <w:tc>
          <w:tcPr>
            <w:tcW w:w="1576" w:type="dxa"/>
            <w:noWrap w:val="0"/>
            <w:vAlign w:val="center"/>
          </w:tcPr>
          <w:p w14:paraId="34D698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沪花、天鹅、弘文</w:t>
            </w:r>
          </w:p>
        </w:tc>
      </w:tr>
      <w:tr w14:paraId="75C1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6CBD0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w:t>
            </w:r>
          </w:p>
        </w:tc>
        <w:tc>
          <w:tcPr>
            <w:tcW w:w="1744" w:type="dxa"/>
            <w:noWrap w:val="0"/>
            <w:vAlign w:val="center"/>
          </w:tcPr>
          <w:p w14:paraId="77C6D9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不锈钢单钩</w:t>
            </w:r>
          </w:p>
        </w:tc>
        <w:tc>
          <w:tcPr>
            <w:tcW w:w="1773" w:type="dxa"/>
            <w:noWrap w:val="0"/>
            <w:vAlign w:val="center"/>
          </w:tcPr>
          <w:p w14:paraId="18940C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 单头 单钩</w:t>
            </w:r>
          </w:p>
        </w:tc>
        <w:tc>
          <w:tcPr>
            <w:tcW w:w="883" w:type="dxa"/>
            <w:noWrap w:val="0"/>
            <w:vAlign w:val="center"/>
          </w:tcPr>
          <w:p w14:paraId="4766D3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C7038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66AC1D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4.90</w:t>
            </w:r>
          </w:p>
        </w:tc>
        <w:tc>
          <w:tcPr>
            <w:tcW w:w="1100" w:type="dxa"/>
            <w:noWrap w:val="0"/>
            <w:vAlign w:val="center"/>
          </w:tcPr>
          <w:p w14:paraId="03DAEB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1470.00</w:t>
            </w:r>
          </w:p>
        </w:tc>
        <w:tc>
          <w:tcPr>
            <w:tcW w:w="1576" w:type="dxa"/>
            <w:noWrap w:val="0"/>
            <w:vAlign w:val="center"/>
          </w:tcPr>
          <w:p w14:paraId="76E748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京信达、雅利达、CJ</w:t>
            </w:r>
          </w:p>
        </w:tc>
      </w:tr>
      <w:tr w14:paraId="3224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48816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w:t>
            </w:r>
          </w:p>
        </w:tc>
        <w:tc>
          <w:tcPr>
            <w:tcW w:w="1744" w:type="dxa"/>
            <w:noWrap w:val="0"/>
            <w:vAlign w:val="center"/>
          </w:tcPr>
          <w:p w14:paraId="12F337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不锈钢多用盆</w:t>
            </w:r>
          </w:p>
        </w:tc>
        <w:tc>
          <w:tcPr>
            <w:tcW w:w="1773" w:type="dxa"/>
            <w:noWrap w:val="0"/>
            <w:vAlign w:val="center"/>
          </w:tcPr>
          <w:p w14:paraId="62150D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直径38cm×高约13cm</w:t>
            </w:r>
          </w:p>
        </w:tc>
        <w:tc>
          <w:tcPr>
            <w:tcW w:w="883" w:type="dxa"/>
            <w:noWrap w:val="0"/>
            <w:vAlign w:val="center"/>
          </w:tcPr>
          <w:p w14:paraId="6E45A4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21E53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920" w:type="dxa"/>
            <w:noWrap w:val="0"/>
            <w:vAlign w:val="center"/>
          </w:tcPr>
          <w:p w14:paraId="50A3F6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100" w:type="dxa"/>
            <w:noWrap w:val="0"/>
            <w:vAlign w:val="center"/>
          </w:tcPr>
          <w:p w14:paraId="2DC342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576" w:type="dxa"/>
            <w:noWrap w:val="0"/>
            <w:vAlign w:val="center"/>
          </w:tcPr>
          <w:p w14:paraId="40943A0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博诚、百畅、双立人</w:t>
            </w:r>
          </w:p>
        </w:tc>
      </w:tr>
      <w:tr w14:paraId="7A9B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12821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w:t>
            </w:r>
          </w:p>
        </w:tc>
        <w:tc>
          <w:tcPr>
            <w:tcW w:w="1744" w:type="dxa"/>
            <w:noWrap w:val="0"/>
            <w:vAlign w:val="center"/>
          </w:tcPr>
          <w:p w14:paraId="08A2B0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不锈钢挂钩</w:t>
            </w:r>
          </w:p>
        </w:tc>
        <w:tc>
          <w:tcPr>
            <w:tcW w:w="1773" w:type="dxa"/>
            <w:noWrap w:val="0"/>
            <w:vAlign w:val="center"/>
          </w:tcPr>
          <w:p w14:paraId="1A67B9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大号3mm</w:t>
            </w:r>
          </w:p>
        </w:tc>
        <w:tc>
          <w:tcPr>
            <w:tcW w:w="883" w:type="dxa"/>
            <w:noWrap w:val="0"/>
            <w:vAlign w:val="center"/>
          </w:tcPr>
          <w:p w14:paraId="2598EA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790" w:type="dxa"/>
            <w:noWrap w:val="0"/>
            <w:vAlign w:val="center"/>
          </w:tcPr>
          <w:p w14:paraId="101CDC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w:t>
            </w:r>
          </w:p>
        </w:tc>
        <w:tc>
          <w:tcPr>
            <w:tcW w:w="920" w:type="dxa"/>
            <w:noWrap w:val="0"/>
            <w:vAlign w:val="center"/>
          </w:tcPr>
          <w:p w14:paraId="569FFC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17522D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2714CE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秉优、朋意、家宜</w:t>
            </w:r>
          </w:p>
        </w:tc>
      </w:tr>
      <w:tr w14:paraId="72E5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40059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w:t>
            </w:r>
          </w:p>
        </w:tc>
        <w:tc>
          <w:tcPr>
            <w:tcW w:w="1744" w:type="dxa"/>
            <w:noWrap w:val="0"/>
            <w:vAlign w:val="center"/>
          </w:tcPr>
          <w:p w14:paraId="2DBB6A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不锈钢毛巾架</w:t>
            </w:r>
          </w:p>
        </w:tc>
        <w:tc>
          <w:tcPr>
            <w:tcW w:w="1773" w:type="dxa"/>
            <w:noWrap w:val="0"/>
            <w:vAlign w:val="center"/>
          </w:tcPr>
          <w:p w14:paraId="428B6B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605</w:t>
            </w:r>
            <w:r>
              <w:rPr>
                <w:rFonts w:hint="eastAsia" w:ascii="宋体" w:hAnsi="宋体" w:cs="宋体"/>
                <w:b w:val="0"/>
                <w:bCs/>
                <w:color w:val="auto"/>
                <w:kern w:val="0"/>
                <w:szCs w:val="21"/>
                <w:highlight w:val="none"/>
                <w:lang w:val="en-US" w:eastAsia="zh-CN"/>
              </w:rPr>
              <w:t>cm</w:t>
            </w:r>
            <w:r>
              <w:rPr>
                <w:rFonts w:hint="eastAsia" w:ascii="宋体" w:hAnsi="宋体" w:eastAsia="宋体" w:cs="宋体"/>
                <w:b w:val="0"/>
                <w:bCs/>
                <w:color w:val="auto"/>
                <w:kern w:val="0"/>
                <w:szCs w:val="21"/>
                <w:highlight w:val="none"/>
                <w:lang w:val="en-US" w:eastAsia="zh-CN"/>
              </w:rPr>
              <w:t>×215cm</w:t>
            </w:r>
          </w:p>
        </w:tc>
        <w:tc>
          <w:tcPr>
            <w:tcW w:w="883" w:type="dxa"/>
            <w:noWrap w:val="0"/>
            <w:vAlign w:val="center"/>
          </w:tcPr>
          <w:p w14:paraId="63F0F4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7C5FC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49A3B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128.00</w:t>
            </w:r>
          </w:p>
        </w:tc>
        <w:tc>
          <w:tcPr>
            <w:tcW w:w="1100" w:type="dxa"/>
            <w:noWrap w:val="0"/>
            <w:vAlign w:val="center"/>
          </w:tcPr>
          <w:p w14:paraId="1FE974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6400.00</w:t>
            </w:r>
          </w:p>
        </w:tc>
        <w:tc>
          <w:tcPr>
            <w:tcW w:w="1576" w:type="dxa"/>
            <w:noWrap w:val="0"/>
            <w:vAlign w:val="center"/>
          </w:tcPr>
          <w:p w14:paraId="64F58C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程宇、卡贝、正山</w:t>
            </w:r>
          </w:p>
        </w:tc>
      </w:tr>
      <w:tr w14:paraId="706F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9297E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w:t>
            </w:r>
          </w:p>
        </w:tc>
        <w:tc>
          <w:tcPr>
            <w:tcW w:w="1744" w:type="dxa"/>
            <w:noWrap w:val="0"/>
            <w:vAlign w:val="center"/>
          </w:tcPr>
          <w:p w14:paraId="00C880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不锈钢晒袜架</w:t>
            </w:r>
          </w:p>
        </w:tc>
        <w:tc>
          <w:tcPr>
            <w:tcW w:w="1773" w:type="dxa"/>
            <w:noWrap w:val="0"/>
            <w:vAlign w:val="center"/>
          </w:tcPr>
          <w:p w14:paraId="4B0B65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20夹/2.1线/圆形</w:t>
            </w:r>
          </w:p>
        </w:tc>
        <w:tc>
          <w:tcPr>
            <w:tcW w:w="883" w:type="dxa"/>
            <w:noWrap w:val="0"/>
            <w:vAlign w:val="center"/>
          </w:tcPr>
          <w:p w14:paraId="55E029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6F285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0CB2C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13.80</w:t>
            </w:r>
          </w:p>
        </w:tc>
        <w:tc>
          <w:tcPr>
            <w:tcW w:w="1100" w:type="dxa"/>
            <w:noWrap w:val="0"/>
            <w:vAlign w:val="center"/>
          </w:tcPr>
          <w:p w14:paraId="5E95EF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690.00</w:t>
            </w:r>
          </w:p>
        </w:tc>
        <w:tc>
          <w:tcPr>
            <w:tcW w:w="1576" w:type="dxa"/>
            <w:noWrap w:val="0"/>
            <w:vAlign w:val="center"/>
          </w:tcPr>
          <w:p w14:paraId="56E25B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贤发、友纳、正山</w:t>
            </w:r>
          </w:p>
        </w:tc>
      </w:tr>
      <w:tr w14:paraId="010E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848D9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w:t>
            </w:r>
          </w:p>
        </w:tc>
        <w:tc>
          <w:tcPr>
            <w:tcW w:w="1744" w:type="dxa"/>
            <w:noWrap w:val="0"/>
            <w:vAlign w:val="center"/>
          </w:tcPr>
          <w:p w14:paraId="7286416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不锈钢水壶</w:t>
            </w:r>
          </w:p>
        </w:tc>
        <w:tc>
          <w:tcPr>
            <w:tcW w:w="1773" w:type="dxa"/>
            <w:noWrap w:val="0"/>
            <w:vAlign w:val="center"/>
          </w:tcPr>
          <w:p w14:paraId="1CBCC9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2L，不锈钢保温瓶</w:t>
            </w:r>
          </w:p>
        </w:tc>
        <w:tc>
          <w:tcPr>
            <w:tcW w:w="883" w:type="dxa"/>
            <w:noWrap w:val="0"/>
            <w:vAlign w:val="center"/>
          </w:tcPr>
          <w:p w14:paraId="11230B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0B074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725773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w:t>
            </w:r>
          </w:p>
        </w:tc>
        <w:tc>
          <w:tcPr>
            <w:tcW w:w="1100" w:type="dxa"/>
            <w:noWrap w:val="0"/>
            <w:vAlign w:val="center"/>
          </w:tcPr>
          <w:p w14:paraId="64A87A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10500.00</w:t>
            </w:r>
          </w:p>
        </w:tc>
        <w:tc>
          <w:tcPr>
            <w:tcW w:w="1576" w:type="dxa"/>
            <w:noWrap w:val="0"/>
            <w:vAlign w:val="center"/>
          </w:tcPr>
          <w:p w14:paraId="515251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象印、富光、欧乐多</w:t>
            </w:r>
          </w:p>
        </w:tc>
      </w:tr>
      <w:tr w14:paraId="5342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88154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744" w:type="dxa"/>
            <w:noWrap w:val="0"/>
            <w:vAlign w:val="center"/>
          </w:tcPr>
          <w:p w14:paraId="5AE84B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不锈钢钥匙盘（18位）</w:t>
            </w:r>
          </w:p>
        </w:tc>
        <w:tc>
          <w:tcPr>
            <w:tcW w:w="1773" w:type="dxa"/>
            <w:noWrap w:val="0"/>
            <w:vAlign w:val="center"/>
          </w:tcPr>
          <w:p w14:paraId="62C6CE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不锈钢钥匙盘（18位）</w:t>
            </w:r>
          </w:p>
        </w:tc>
        <w:tc>
          <w:tcPr>
            <w:tcW w:w="883" w:type="dxa"/>
            <w:noWrap w:val="0"/>
            <w:vAlign w:val="center"/>
          </w:tcPr>
          <w:p w14:paraId="26BA30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15F11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6D52A1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100" w:type="dxa"/>
            <w:noWrap w:val="0"/>
            <w:vAlign w:val="center"/>
          </w:tcPr>
          <w:p w14:paraId="42BA85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576" w:type="dxa"/>
            <w:noWrap w:val="0"/>
            <w:vAlign w:val="center"/>
          </w:tcPr>
          <w:p w14:paraId="54DFA2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易标、兴启、加古</w:t>
            </w:r>
          </w:p>
        </w:tc>
      </w:tr>
      <w:tr w14:paraId="76CE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1F331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w:t>
            </w:r>
          </w:p>
        </w:tc>
        <w:tc>
          <w:tcPr>
            <w:tcW w:w="1744" w:type="dxa"/>
            <w:noWrap w:val="0"/>
            <w:vAlign w:val="center"/>
          </w:tcPr>
          <w:p w14:paraId="1DD82C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不锈钢钥匙盘（26位）</w:t>
            </w:r>
          </w:p>
        </w:tc>
        <w:tc>
          <w:tcPr>
            <w:tcW w:w="1773" w:type="dxa"/>
            <w:noWrap w:val="0"/>
            <w:vAlign w:val="center"/>
          </w:tcPr>
          <w:p w14:paraId="38E262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不锈钢钥匙盘（26位）</w:t>
            </w:r>
          </w:p>
        </w:tc>
        <w:tc>
          <w:tcPr>
            <w:tcW w:w="883" w:type="dxa"/>
            <w:noWrap w:val="0"/>
            <w:vAlign w:val="center"/>
          </w:tcPr>
          <w:p w14:paraId="52279E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3384E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68832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100" w:type="dxa"/>
            <w:noWrap w:val="0"/>
            <w:vAlign w:val="center"/>
          </w:tcPr>
          <w:p w14:paraId="17466C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576" w:type="dxa"/>
            <w:noWrap w:val="0"/>
            <w:vAlign w:val="center"/>
          </w:tcPr>
          <w:p w14:paraId="747498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易标、兴启、加古</w:t>
            </w:r>
          </w:p>
        </w:tc>
      </w:tr>
      <w:tr w14:paraId="1BE7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8BB2F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w:t>
            </w:r>
          </w:p>
        </w:tc>
        <w:tc>
          <w:tcPr>
            <w:tcW w:w="1744" w:type="dxa"/>
            <w:noWrap w:val="0"/>
            <w:vAlign w:val="center"/>
          </w:tcPr>
          <w:p w14:paraId="6B1946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不锈钢钥匙盘（28位）</w:t>
            </w:r>
          </w:p>
        </w:tc>
        <w:tc>
          <w:tcPr>
            <w:tcW w:w="1773" w:type="dxa"/>
            <w:noWrap w:val="0"/>
            <w:vAlign w:val="center"/>
          </w:tcPr>
          <w:p w14:paraId="2B8C29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不锈钢钥匙盘（28位）</w:t>
            </w:r>
          </w:p>
        </w:tc>
        <w:tc>
          <w:tcPr>
            <w:tcW w:w="883" w:type="dxa"/>
            <w:noWrap w:val="0"/>
            <w:vAlign w:val="center"/>
          </w:tcPr>
          <w:p w14:paraId="5E9A2B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42833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43E7B2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100" w:type="dxa"/>
            <w:noWrap w:val="0"/>
            <w:vAlign w:val="center"/>
          </w:tcPr>
          <w:p w14:paraId="14FBE8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w:t>
            </w:r>
          </w:p>
        </w:tc>
        <w:tc>
          <w:tcPr>
            <w:tcW w:w="1576" w:type="dxa"/>
            <w:noWrap w:val="0"/>
            <w:vAlign w:val="center"/>
          </w:tcPr>
          <w:p w14:paraId="2518FC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易标、兴启、加古</w:t>
            </w:r>
          </w:p>
        </w:tc>
      </w:tr>
      <w:tr w14:paraId="4076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24AB6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w:t>
            </w:r>
          </w:p>
        </w:tc>
        <w:tc>
          <w:tcPr>
            <w:tcW w:w="1744" w:type="dxa"/>
            <w:noWrap w:val="0"/>
            <w:vAlign w:val="center"/>
          </w:tcPr>
          <w:p w14:paraId="63D620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不锈钢钥匙盘（36位）</w:t>
            </w:r>
          </w:p>
        </w:tc>
        <w:tc>
          <w:tcPr>
            <w:tcW w:w="1773" w:type="dxa"/>
            <w:noWrap w:val="0"/>
            <w:vAlign w:val="center"/>
          </w:tcPr>
          <w:p w14:paraId="281C41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不锈钢钥匙盘（36位）</w:t>
            </w:r>
          </w:p>
        </w:tc>
        <w:tc>
          <w:tcPr>
            <w:tcW w:w="883" w:type="dxa"/>
            <w:noWrap w:val="0"/>
            <w:vAlign w:val="center"/>
          </w:tcPr>
          <w:p w14:paraId="0CC9BC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EF8D8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14CCB6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w:t>
            </w:r>
          </w:p>
        </w:tc>
        <w:tc>
          <w:tcPr>
            <w:tcW w:w="1100" w:type="dxa"/>
            <w:noWrap w:val="0"/>
            <w:vAlign w:val="center"/>
          </w:tcPr>
          <w:p w14:paraId="363A39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220.00</w:t>
            </w:r>
          </w:p>
        </w:tc>
        <w:tc>
          <w:tcPr>
            <w:tcW w:w="1576" w:type="dxa"/>
            <w:noWrap w:val="0"/>
            <w:vAlign w:val="center"/>
          </w:tcPr>
          <w:p w14:paraId="7C3E21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易标、兴启、加古</w:t>
            </w:r>
          </w:p>
        </w:tc>
      </w:tr>
      <w:tr w14:paraId="28FE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2C6E9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w:t>
            </w:r>
          </w:p>
        </w:tc>
        <w:tc>
          <w:tcPr>
            <w:tcW w:w="1744" w:type="dxa"/>
            <w:noWrap w:val="0"/>
            <w:vAlign w:val="center"/>
          </w:tcPr>
          <w:p w14:paraId="54BDF5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不锈钢纸巾架（带锯）</w:t>
            </w:r>
          </w:p>
        </w:tc>
        <w:tc>
          <w:tcPr>
            <w:tcW w:w="1773" w:type="dxa"/>
            <w:noWrap w:val="0"/>
            <w:vAlign w:val="center"/>
          </w:tcPr>
          <w:p w14:paraId="35031F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不锈钢纸巾架（带锯），27.1cm×8.6cm×20.3cm</w:t>
            </w:r>
          </w:p>
        </w:tc>
        <w:tc>
          <w:tcPr>
            <w:tcW w:w="883" w:type="dxa"/>
            <w:noWrap w:val="0"/>
            <w:vAlign w:val="center"/>
          </w:tcPr>
          <w:p w14:paraId="546BD9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6D203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37DF6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58.00</w:t>
            </w:r>
          </w:p>
        </w:tc>
        <w:tc>
          <w:tcPr>
            <w:tcW w:w="1100" w:type="dxa"/>
            <w:noWrap w:val="0"/>
            <w:vAlign w:val="center"/>
          </w:tcPr>
          <w:p w14:paraId="2943E4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2900.00</w:t>
            </w:r>
          </w:p>
        </w:tc>
        <w:tc>
          <w:tcPr>
            <w:tcW w:w="1576" w:type="dxa"/>
            <w:noWrap w:val="0"/>
            <w:vAlign w:val="center"/>
          </w:tcPr>
          <w:p w14:paraId="7CEEF0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创点、卡贝、灰简</w:t>
            </w:r>
          </w:p>
        </w:tc>
      </w:tr>
      <w:tr w14:paraId="47D3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C4CF2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w:t>
            </w:r>
          </w:p>
        </w:tc>
        <w:tc>
          <w:tcPr>
            <w:tcW w:w="1744" w:type="dxa"/>
            <w:noWrap w:val="0"/>
            <w:vAlign w:val="center"/>
          </w:tcPr>
          <w:p w14:paraId="4DD51EF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擦手纸</w:t>
            </w:r>
          </w:p>
        </w:tc>
        <w:tc>
          <w:tcPr>
            <w:tcW w:w="1773" w:type="dxa"/>
            <w:noWrap w:val="0"/>
            <w:vAlign w:val="center"/>
          </w:tcPr>
          <w:p w14:paraId="27506F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225mm×230mm×200pcs，20包/件</w:t>
            </w:r>
          </w:p>
        </w:tc>
        <w:tc>
          <w:tcPr>
            <w:tcW w:w="883" w:type="dxa"/>
            <w:noWrap w:val="0"/>
            <w:vAlign w:val="center"/>
          </w:tcPr>
          <w:p w14:paraId="61C802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27F26A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920" w:type="dxa"/>
            <w:noWrap w:val="0"/>
            <w:vAlign w:val="center"/>
          </w:tcPr>
          <w:p w14:paraId="4C9985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345CB1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180000.00</w:t>
            </w:r>
          </w:p>
        </w:tc>
        <w:tc>
          <w:tcPr>
            <w:tcW w:w="1576" w:type="dxa"/>
            <w:noWrap w:val="0"/>
            <w:vAlign w:val="center"/>
          </w:tcPr>
          <w:p w14:paraId="56AF3F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心相印、清风、得力</w:t>
            </w:r>
          </w:p>
        </w:tc>
      </w:tr>
      <w:tr w14:paraId="449F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9A9B3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w:t>
            </w:r>
          </w:p>
        </w:tc>
        <w:tc>
          <w:tcPr>
            <w:tcW w:w="1744" w:type="dxa"/>
            <w:noWrap w:val="0"/>
            <w:vAlign w:val="center"/>
          </w:tcPr>
          <w:p w14:paraId="424A7E4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擦手纸盒</w:t>
            </w:r>
          </w:p>
        </w:tc>
        <w:tc>
          <w:tcPr>
            <w:tcW w:w="1773" w:type="dxa"/>
            <w:noWrap w:val="0"/>
            <w:vAlign w:val="center"/>
          </w:tcPr>
          <w:p w14:paraId="3EDEF2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宽28-31cm×高26-46cm×厚10-12cm</w:t>
            </w:r>
          </w:p>
        </w:tc>
        <w:tc>
          <w:tcPr>
            <w:tcW w:w="883" w:type="dxa"/>
            <w:noWrap w:val="0"/>
            <w:vAlign w:val="center"/>
          </w:tcPr>
          <w:p w14:paraId="19E3F4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CF185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1A27B1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100" w:type="dxa"/>
            <w:noWrap w:val="0"/>
            <w:vAlign w:val="center"/>
          </w:tcPr>
          <w:p w14:paraId="7BC128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6000.00</w:t>
            </w:r>
          </w:p>
        </w:tc>
        <w:tc>
          <w:tcPr>
            <w:tcW w:w="1576" w:type="dxa"/>
            <w:noWrap w:val="0"/>
            <w:vAlign w:val="center"/>
          </w:tcPr>
          <w:p w14:paraId="0C23A2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北奥、金牌、希勒</w:t>
            </w:r>
          </w:p>
        </w:tc>
      </w:tr>
      <w:tr w14:paraId="6A18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03AA39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w:t>
            </w:r>
          </w:p>
        </w:tc>
        <w:tc>
          <w:tcPr>
            <w:tcW w:w="1744" w:type="dxa"/>
            <w:noWrap w:val="0"/>
            <w:vAlign w:val="center"/>
          </w:tcPr>
          <w:p w14:paraId="2CD0BA58">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撑衣杆</w:t>
            </w:r>
          </w:p>
        </w:tc>
        <w:tc>
          <w:tcPr>
            <w:tcW w:w="1773" w:type="dxa"/>
            <w:noWrap w:val="0"/>
            <w:vAlign w:val="center"/>
          </w:tcPr>
          <w:p w14:paraId="3EFF96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撑衣杆，1.5米</w:t>
            </w:r>
          </w:p>
        </w:tc>
        <w:tc>
          <w:tcPr>
            <w:tcW w:w="883" w:type="dxa"/>
            <w:noWrap w:val="0"/>
            <w:vAlign w:val="center"/>
          </w:tcPr>
          <w:p w14:paraId="367941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根</w:t>
            </w:r>
          </w:p>
        </w:tc>
        <w:tc>
          <w:tcPr>
            <w:tcW w:w="790" w:type="dxa"/>
            <w:noWrap w:val="0"/>
            <w:vAlign w:val="center"/>
          </w:tcPr>
          <w:p w14:paraId="321001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42701F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4A9677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576" w:type="dxa"/>
            <w:noWrap w:val="0"/>
            <w:vAlign w:val="center"/>
          </w:tcPr>
          <w:p w14:paraId="0876CE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羊城、家利、友纳</w:t>
            </w:r>
          </w:p>
        </w:tc>
      </w:tr>
      <w:tr w14:paraId="0DD1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519F7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w:t>
            </w:r>
          </w:p>
        </w:tc>
        <w:tc>
          <w:tcPr>
            <w:tcW w:w="1744" w:type="dxa"/>
            <w:noWrap w:val="0"/>
            <w:vAlign w:val="center"/>
          </w:tcPr>
          <w:p w14:paraId="46A085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充电电池5#</w:t>
            </w:r>
          </w:p>
        </w:tc>
        <w:tc>
          <w:tcPr>
            <w:tcW w:w="1773" w:type="dxa"/>
            <w:noWrap w:val="0"/>
            <w:vAlign w:val="center"/>
          </w:tcPr>
          <w:p w14:paraId="10C079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5号充电电池/2500mAh/2粒装</w:t>
            </w:r>
          </w:p>
        </w:tc>
        <w:tc>
          <w:tcPr>
            <w:tcW w:w="883" w:type="dxa"/>
            <w:noWrap w:val="0"/>
            <w:vAlign w:val="center"/>
          </w:tcPr>
          <w:p w14:paraId="1C1B1B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卡</w:t>
            </w:r>
          </w:p>
        </w:tc>
        <w:tc>
          <w:tcPr>
            <w:tcW w:w="790" w:type="dxa"/>
            <w:noWrap w:val="0"/>
            <w:vAlign w:val="center"/>
          </w:tcPr>
          <w:p w14:paraId="7C73D4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691AE2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w:t>
            </w:r>
          </w:p>
        </w:tc>
        <w:tc>
          <w:tcPr>
            <w:tcW w:w="1100" w:type="dxa"/>
            <w:noWrap w:val="0"/>
            <w:vAlign w:val="center"/>
          </w:tcPr>
          <w:p w14:paraId="174157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1050.00</w:t>
            </w:r>
          </w:p>
        </w:tc>
        <w:tc>
          <w:tcPr>
            <w:tcW w:w="1576" w:type="dxa"/>
            <w:noWrap w:val="0"/>
            <w:vAlign w:val="center"/>
          </w:tcPr>
          <w:p w14:paraId="000657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品胜、倍量、南孚</w:t>
            </w:r>
          </w:p>
        </w:tc>
      </w:tr>
      <w:tr w14:paraId="63EB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45213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w:t>
            </w:r>
          </w:p>
        </w:tc>
        <w:tc>
          <w:tcPr>
            <w:tcW w:w="1744" w:type="dxa"/>
            <w:noWrap w:val="0"/>
            <w:vAlign w:val="center"/>
          </w:tcPr>
          <w:p w14:paraId="6C677D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抽屉式收纳箱</w:t>
            </w:r>
          </w:p>
        </w:tc>
        <w:tc>
          <w:tcPr>
            <w:tcW w:w="1773" w:type="dxa"/>
            <w:noWrap w:val="0"/>
            <w:vAlign w:val="center"/>
          </w:tcPr>
          <w:p w14:paraId="03A9AA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25.5cm×37cm×14cm</w:t>
            </w:r>
          </w:p>
        </w:tc>
        <w:tc>
          <w:tcPr>
            <w:tcW w:w="883" w:type="dxa"/>
            <w:noWrap w:val="0"/>
            <w:vAlign w:val="center"/>
          </w:tcPr>
          <w:p w14:paraId="457C52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790" w:type="dxa"/>
            <w:noWrap w:val="0"/>
            <w:vAlign w:val="center"/>
          </w:tcPr>
          <w:p w14:paraId="6CB02B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7D6A6D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56.00</w:t>
            </w:r>
          </w:p>
        </w:tc>
        <w:tc>
          <w:tcPr>
            <w:tcW w:w="1100" w:type="dxa"/>
            <w:noWrap w:val="0"/>
            <w:vAlign w:val="center"/>
          </w:tcPr>
          <w:p w14:paraId="654C18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1680.00</w:t>
            </w:r>
          </w:p>
        </w:tc>
        <w:tc>
          <w:tcPr>
            <w:tcW w:w="1576" w:type="dxa"/>
            <w:noWrap w:val="0"/>
            <w:vAlign w:val="center"/>
          </w:tcPr>
          <w:p w14:paraId="0D0600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佳帮手、星优、YYfish</w:t>
            </w:r>
          </w:p>
        </w:tc>
      </w:tr>
      <w:tr w14:paraId="7AB3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95F74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744" w:type="dxa"/>
            <w:noWrap w:val="0"/>
            <w:vAlign w:val="center"/>
          </w:tcPr>
          <w:p w14:paraId="6E0151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抽屉锁</w:t>
            </w:r>
          </w:p>
        </w:tc>
        <w:tc>
          <w:tcPr>
            <w:tcW w:w="1773" w:type="dxa"/>
            <w:noWrap w:val="0"/>
            <w:vAlign w:val="center"/>
          </w:tcPr>
          <w:p w14:paraId="166CF4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长约6.8cm</w:t>
            </w:r>
          </w:p>
        </w:tc>
        <w:tc>
          <w:tcPr>
            <w:tcW w:w="883" w:type="dxa"/>
            <w:noWrap w:val="0"/>
            <w:vAlign w:val="center"/>
          </w:tcPr>
          <w:p w14:paraId="54C117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1C4EB0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D7ECC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314592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w:t>
            </w:r>
          </w:p>
        </w:tc>
        <w:tc>
          <w:tcPr>
            <w:tcW w:w="1576" w:type="dxa"/>
            <w:noWrap w:val="0"/>
            <w:vAlign w:val="center"/>
          </w:tcPr>
          <w:p w14:paraId="1455D8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三环、飞球、固特</w:t>
            </w:r>
          </w:p>
        </w:tc>
      </w:tr>
      <w:tr w14:paraId="78A0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56B5F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w:t>
            </w:r>
          </w:p>
        </w:tc>
        <w:tc>
          <w:tcPr>
            <w:tcW w:w="1744" w:type="dxa"/>
            <w:noWrap w:val="0"/>
            <w:vAlign w:val="center"/>
          </w:tcPr>
          <w:p w14:paraId="3260F8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抽屉锁</w:t>
            </w:r>
          </w:p>
        </w:tc>
        <w:tc>
          <w:tcPr>
            <w:tcW w:w="1773" w:type="dxa"/>
            <w:noWrap w:val="0"/>
            <w:vAlign w:val="center"/>
          </w:tcPr>
          <w:p w14:paraId="1FBC55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103-16#</w:t>
            </w:r>
          </w:p>
        </w:tc>
        <w:tc>
          <w:tcPr>
            <w:tcW w:w="883" w:type="dxa"/>
            <w:noWrap w:val="0"/>
            <w:vAlign w:val="center"/>
          </w:tcPr>
          <w:p w14:paraId="49A494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69734C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B3079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221D81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w:t>
            </w:r>
          </w:p>
        </w:tc>
        <w:tc>
          <w:tcPr>
            <w:tcW w:w="1576" w:type="dxa"/>
            <w:noWrap w:val="0"/>
            <w:vAlign w:val="center"/>
          </w:tcPr>
          <w:p w14:paraId="0E2900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三环、飞球、固特</w:t>
            </w:r>
          </w:p>
        </w:tc>
      </w:tr>
      <w:tr w14:paraId="24A2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21C76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w:t>
            </w:r>
          </w:p>
        </w:tc>
        <w:tc>
          <w:tcPr>
            <w:tcW w:w="1744" w:type="dxa"/>
            <w:noWrap w:val="0"/>
            <w:vAlign w:val="center"/>
          </w:tcPr>
          <w:p w14:paraId="60284A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抽屉锁136-22</w:t>
            </w:r>
          </w:p>
        </w:tc>
        <w:tc>
          <w:tcPr>
            <w:tcW w:w="1773" w:type="dxa"/>
            <w:noWrap w:val="0"/>
            <w:vAlign w:val="center"/>
          </w:tcPr>
          <w:p w14:paraId="30061B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16#/12个/盒</w:t>
            </w:r>
          </w:p>
        </w:tc>
        <w:tc>
          <w:tcPr>
            <w:tcW w:w="883" w:type="dxa"/>
            <w:noWrap w:val="0"/>
            <w:vAlign w:val="center"/>
          </w:tcPr>
          <w:p w14:paraId="2AB387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2A859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46DFE5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0B003D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576" w:type="dxa"/>
            <w:noWrap w:val="0"/>
            <w:vAlign w:val="center"/>
          </w:tcPr>
          <w:p w14:paraId="3DC034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帝高、贴力王、固特</w:t>
            </w:r>
          </w:p>
        </w:tc>
      </w:tr>
      <w:tr w14:paraId="65DF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45F98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w:t>
            </w:r>
          </w:p>
        </w:tc>
        <w:tc>
          <w:tcPr>
            <w:tcW w:w="1744" w:type="dxa"/>
            <w:noWrap w:val="0"/>
            <w:vAlign w:val="center"/>
          </w:tcPr>
          <w:p w14:paraId="19BC5E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抽屉锁138-22</w:t>
            </w:r>
          </w:p>
        </w:tc>
        <w:tc>
          <w:tcPr>
            <w:tcW w:w="1773" w:type="dxa"/>
            <w:noWrap w:val="0"/>
            <w:vAlign w:val="center"/>
          </w:tcPr>
          <w:p w14:paraId="39AAC8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短平头/12个/盒</w:t>
            </w:r>
          </w:p>
        </w:tc>
        <w:tc>
          <w:tcPr>
            <w:tcW w:w="883" w:type="dxa"/>
            <w:noWrap w:val="0"/>
            <w:vAlign w:val="center"/>
          </w:tcPr>
          <w:p w14:paraId="194987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C92B2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1B1CBF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1100" w:type="dxa"/>
            <w:noWrap w:val="0"/>
            <w:vAlign w:val="center"/>
          </w:tcPr>
          <w:p w14:paraId="40BF00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1400.00</w:t>
            </w:r>
          </w:p>
        </w:tc>
        <w:tc>
          <w:tcPr>
            <w:tcW w:w="1576" w:type="dxa"/>
            <w:noWrap w:val="0"/>
            <w:vAlign w:val="center"/>
          </w:tcPr>
          <w:p w14:paraId="1F430E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帝高、贴力王、固特</w:t>
            </w:r>
          </w:p>
        </w:tc>
      </w:tr>
      <w:tr w14:paraId="497F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3283A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w:t>
            </w:r>
          </w:p>
        </w:tc>
        <w:tc>
          <w:tcPr>
            <w:tcW w:w="1744" w:type="dxa"/>
            <w:noWrap w:val="0"/>
            <w:vAlign w:val="center"/>
          </w:tcPr>
          <w:p w14:paraId="6E5B96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抽屉锁16mm</w:t>
            </w:r>
          </w:p>
        </w:tc>
        <w:tc>
          <w:tcPr>
            <w:tcW w:w="1773" w:type="dxa"/>
            <w:noWrap w:val="0"/>
            <w:vAlign w:val="center"/>
          </w:tcPr>
          <w:p w14:paraId="222A7E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16mm</w:t>
            </w:r>
          </w:p>
        </w:tc>
        <w:tc>
          <w:tcPr>
            <w:tcW w:w="883" w:type="dxa"/>
            <w:noWrap w:val="0"/>
            <w:vAlign w:val="center"/>
          </w:tcPr>
          <w:p w14:paraId="675833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076C0B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E7BF0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6129F6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576" w:type="dxa"/>
            <w:noWrap w:val="0"/>
            <w:vAlign w:val="center"/>
          </w:tcPr>
          <w:p w14:paraId="13DE7B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三环、飞球、固特</w:t>
            </w:r>
          </w:p>
        </w:tc>
      </w:tr>
      <w:tr w14:paraId="71B6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91E65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w:t>
            </w:r>
          </w:p>
        </w:tc>
        <w:tc>
          <w:tcPr>
            <w:tcW w:w="1744" w:type="dxa"/>
            <w:noWrap w:val="0"/>
            <w:vAlign w:val="center"/>
          </w:tcPr>
          <w:p w14:paraId="5C9D513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抽纸（盒装）</w:t>
            </w:r>
          </w:p>
        </w:tc>
        <w:tc>
          <w:tcPr>
            <w:tcW w:w="1773" w:type="dxa"/>
            <w:noWrap w:val="0"/>
            <w:vAlign w:val="center"/>
          </w:tcPr>
          <w:p w14:paraId="12E336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盒装抽纸 二层×200抽×3盒/提 12提/件</w:t>
            </w:r>
          </w:p>
        </w:tc>
        <w:tc>
          <w:tcPr>
            <w:tcW w:w="883" w:type="dxa"/>
            <w:noWrap w:val="0"/>
            <w:vAlign w:val="center"/>
          </w:tcPr>
          <w:p w14:paraId="457CD4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提</w:t>
            </w:r>
          </w:p>
        </w:tc>
        <w:tc>
          <w:tcPr>
            <w:tcW w:w="790" w:type="dxa"/>
            <w:noWrap w:val="0"/>
            <w:vAlign w:val="center"/>
          </w:tcPr>
          <w:p w14:paraId="3D9DBC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w:t>
            </w:r>
          </w:p>
        </w:tc>
        <w:tc>
          <w:tcPr>
            <w:tcW w:w="920" w:type="dxa"/>
            <w:noWrap w:val="0"/>
            <w:vAlign w:val="center"/>
          </w:tcPr>
          <w:p w14:paraId="72BE5C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100" w:type="dxa"/>
            <w:noWrap w:val="0"/>
            <w:vAlign w:val="center"/>
          </w:tcPr>
          <w:p w14:paraId="308993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4800.00</w:t>
            </w:r>
          </w:p>
        </w:tc>
        <w:tc>
          <w:tcPr>
            <w:tcW w:w="1576" w:type="dxa"/>
            <w:noWrap w:val="0"/>
            <w:vAlign w:val="center"/>
          </w:tcPr>
          <w:p w14:paraId="5D6300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心相印、清风、得力</w:t>
            </w:r>
          </w:p>
        </w:tc>
      </w:tr>
      <w:tr w14:paraId="3822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741AF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w:t>
            </w:r>
          </w:p>
        </w:tc>
        <w:tc>
          <w:tcPr>
            <w:tcW w:w="1744" w:type="dxa"/>
            <w:noWrap w:val="0"/>
            <w:vAlign w:val="center"/>
          </w:tcPr>
          <w:p w14:paraId="111854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除胶剂</w:t>
            </w:r>
          </w:p>
        </w:tc>
        <w:tc>
          <w:tcPr>
            <w:tcW w:w="1773" w:type="dxa"/>
            <w:noWrap w:val="0"/>
            <w:vAlign w:val="center"/>
          </w:tcPr>
          <w:p w14:paraId="484B66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450ml</w:t>
            </w:r>
          </w:p>
        </w:tc>
        <w:tc>
          <w:tcPr>
            <w:tcW w:w="883" w:type="dxa"/>
            <w:noWrap w:val="0"/>
            <w:vAlign w:val="center"/>
          </w:tcPr>
          <w:p w14:paraId="553696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52581B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13D2DA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5A8676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0F2CCE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得力、晨光、冉樊</w:t>
            </w:r>
          </w:p>
        </w:tc>
      </w:tr>
      <w:tr w14:paraId="5C10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B8EA8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w:t>
            </w:r>
          </w:p>
        </w:tc>
        <w:tc>
          <w:tcPr>
            <w:tcW w:w="1744" w:type="dxa"/>
            <w:noWrap w:val="0"/>
            <w:vAlign w:val="center"/>
          </w:tcPr>
          <w:p w14:paraId="6D7300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储物箱1#</w:t>
            </w:r>
          </w:p>
        </w:tc>
        <w:tc>
          <w:tcPr>
            <w:tcW w:w="1773" w:type="dxa"/>
            <w:noWrap w:val="0"/>
            <w:vAlign w:val="center"/>
          </w:tcPr>
          <w:p w14:paraId="004951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1#透明/实色储物箱 78cm×58cm×50cm</w:t>
            </w:r>
          </w:p>
        </w:tc>
        <w:tc>
          <w:tcPr>
            <w:tcW w:w="883" w:type="dxa"/>
            <w:noWrap w:val="0"/>
            <w:vAlign w:val="center"/>
          </w:tcPr>
          <w:p w14:paraId="37963D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407EB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91F3E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158.00</w:t>
            </w:r>
          </w:p>
        </w:tc>
        <w:tc>
          <w:tcPr>
            <w:tcW w:w="1100" w:type="dxa"/>
            <w:noWrap w:val="0"/>
            <w:vAlign w:val="center"/>
          </w:tcPr>
          <w:p w14:paraId="03E2A2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7900.00</w:t>
            </w:r>
          </w:p>
        </w:tc>
        <w:tc>
          <w:tcPr>
            <w:tcW w:w="1576" w:type="dxa"/>
            <w:noWrap w:val="0"/>
            <w:vAlign w:val="center"/>
          </w:tcPr>
          <w:p w14:paraId="5D0A1D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6D5F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E13D3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w:t>
            </w:r>
          </w:p>
        </w:tc>
        <w:tc>
          <w:tcPr>
            <w:tcW w:w="1744" w:type="dxa"/>
            <w:noWrap w:val="0"/>
            <w:vAlign w:val="center"/>
          </w:tcPr>
          <w:p w14:paraId="1CBC28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储物箱10#</w:t>
            </w:r>
          </w:p>
        </w:tc>
        <w:tc>
          <w:tcPr>
            <w:tcW w:w="1773" w:type="dxa"/>
            <w:noWrap w:val="0"/>
            <w:vAlign w:val="center"/>
          </w:tcPr>
          <w:p w14:paraId="15A192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10#透明/实色储物箱 390mm×270mm×220mm</w:t>
            </w:r>
          </w:p>
        </w:tc>
        <w:tc>
          <w:tcPr>
            <w:tcW w:w="883" w:type="dxa"/>
            <w:noWrap w:val="0"/>
            <w:vAlign w:val="center"/>
          </w:tcPr>
          <w:p w14:paraId="5CD09D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BC69A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A66FF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100" w:type="dxa"/>
            <w:noWrap w:val="0"/>
            <w:vAlign w:val="center"/>
          </w:tcPr>
          <w:p w14:paraId="3BFAC8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576" w:type="dxa"/>
            <w:noWrap w:val="0"/>
            <w:vAlign w:val="center"/>
          </w:tcPr>
          <w:p w14:paraId="481662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44C7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F980F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39</w:t>
            </w:r>
          </w:p>
        </w:tc>
        <w:tc>
          <w:tcPr>
            <w:tcW w:w="1744" w:type="dxa"/>
            <w:noWrap w:val="0"/>
            <w:vAlign w:val="center"/>
          </w:tcPr>
          <w:p w14:paraId="2CFC0F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储物箱11#</w:t>
            </w:r>
          </w:p>
        </w:tc>
        <w:tc>
          <w:tcPr>
            <w:tcW w:w="1773" w:type="dxa"/>
            <w:noWrap w:val="0"/>
            <w:vAlign w:val="center"/>
          </w:tcPr>
          <w:p w14:paraId="3D808D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11#透明/实色储物箱 35cm×23cm×20cm</w:t>
            </w:r>
          </w:p>
        </w:tc>
        <w:tc>
          <w:tcPr>
            <w:tcW w:w="883" w:type="dxa"/>
            <w:noWrap w:val="0"/>
            <w:vAlign w:val="center"/>
          </w:tcPr>
          <w:p w14:paraId="1E1F18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15233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B3B7B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w:t>
            </w:r>
          </w:p>
        </w:tc>
        <w:tc>
          <w:tcPr>
            <w:tcW w:w="1100" w:type="dxa"/>
            <w:noWrap w:val="0"/>
            <w:vAlign w:val="center"/>
          </w:tcPr>
          <w:p w14:paraId="7C67EE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700.00</w:t>
            </w:r>
          </w:p>
        </w:tc>
        <w:tc>
          <w:tcPr>
            <w:tcW w:w="1576" w:type="dxa"/>
            <w:noWrap w:val="0"/>
            <w:vAlign w:val="center"/>
          </w:tcPr>
          <w:p w14:paraId="37A76A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65D1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05AC5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744" w:type="dxa"/>
            <w:noWrap w:val="0"/>
            <w:vAlign w:val="center"/>
          </w:tcPr>
          <w:p w14:paraId="7CBF73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储物箱2#</w:t>
            </w:r>
          </w:p>
        </w:tc>
        <w:tc>
          <w:tcPr>
            <w:tcW w:w="1773" w:type="dxa"/>
            <w:noWrap w:val="0"/>
            <w:vAlign w:val="center"/>
          </w:tcPr>
          <w:p w14:paraId="00FB0C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2#透明/实色储物箱 71cm×52cm×45cm</w:t>
            </w:r>
          </w:p>
        </w:tc>
        <w:tc>
          <w:tcPr>
            <w:tcW w:w="883" w:type="dxa"/>
            <w:noWrap w:val="0"/>
            <w:vAlign w:val="center"/>
          </w:tcPr>
          <w:p w14:paraId="3F4ECE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2E189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EE792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98.00</w:t>
            </w:r>
          </w:p>
        </w:tc>
        <w:tc>
          <w:tcPr>
            <w:tcW w:w="1100" w:type="dxa"/>
            <w:noWrap w:val="0"/>
            <w:vAlign w:val="center"/>
          </w:tcPr>
          <w:p w14:paraId="544209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4900.00</w:t>
            </w:r>
          </w:p>
        </w:tc>
        <w:tc>
          <w:tcPr>
            <w:tcW w:w="1576" w:type="dxa"/>
            <w:noWrap w:val="0"/>
            <w:vAlign w:val="center"/>
          </w:tcPr>
          <w:p w14:paraId="1EE174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70AC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24C6E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41</w:t>
            </w:r>
          </w:p>
        </w:tc>
        <w:tc>
          <w:tcPr>
            <w:tcW w:w="1744" w:type="dxa"/>
            <w:noWrap w:val="0"/>
            <w:vAlign w:val="center"/>
          </w:tcPr>
          <w:p w14:paraId="2BB641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储物箱3#</w:t>
            </w:r>
          </w:p>
        </w:tc>
        <w:tc>
          <w:tcPr>
            <w:tcW w:w="1773" w:type="dxa"/>
            <w:noWrap w:val="0"/>
            <w:vAlign w:val="center"/>
          </w:tcPr>
          <w:p w14:paraId="45F5DD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3#透明/实色储物箱 67cm×49cm×42cm</w:t>
            </w:r>
          </w:p>
        </w:tc>
        <w:tc>
          <w:tcPr>
            <w:tcW w:w="883" w:type="dxa"/>
            <w:noWrap w:val="0"/>
            <w:vAlign w:val="center"/>
          </w:tcPr>
          <w:p w14:paraId="2093A6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7C69E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34D8C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88.00</w:t>
            </w:r>
          </w:p>
        </w:tc>
        <w:tc>
          <w:tcPr>
            <w:tcW w:w="1100" w:type="dxa"/>
            <w:noWrap w:val="0"/>
            <w:vAlign w:val="center"/>
          </w:tcPr>
          <w:p w14:paraId="23F721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4400.00</w:t>
            </w:r>
          </w:p>
        </w:tc>
        <w:tc>
          <w:tcPr>
            <w:tcW w:w="1576" w:type="dxa"/>
            <w:noWrap w:val="0"/>
            <w:vAlign w:val="center"/>
          </w:tcPr>
          <w:p w14:paraId="397FCA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5CF9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BACBB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w:t>
            </w:r>
          </w:p>
        </w:tc>
        <w:tc>
          <w:tcPr>
            <w:tcW w:w="1744" w:type="dxa"/>
            <w:noWrap w:val="0"/>
            <w:vAlign w:val="center"/>
          </w:tcPr>
          <w:p w14:paraId="41D86A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储物箱4#</w:t>
            </w:r>
          </w:p>
        </w:tc>
        <w:tc>
          <w:tcPr>
            <w:tcW w:w="1773" w:type="dxa"/>
            <w:noWrap w:val="0"/>
            <w:vAlign w:val="center"/>
          </w:tcPr>
          <w:p w14:paraId="776145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4#透明/实色储物箱 61cm×45cm×38cm</w:t>
            </w:r>
          </w:p>
        </w:tc>
        <w:tc>
          <w:tcPr>
            <w:tcW w:w="883" w:type="dxa"/>
            <w:noWrap w:val="0"/>
            <w:vAlign w:val="center"/>
          </w:tcPr>
          <w:p w14:paraId="78B349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17B9B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7180B8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68.00</w:t>
            </w:r>
          </w:p>
        </w:tc>
        <w:tc>
          <w:tcPr>
            <w:tcW w:w="1100" w:type="dxa"/>
            <w:noWrap w:val="0"/>
            <w:vAlign w:val="center"/>
          </w:tcPr>
          <w:p w14:paraId="4F0205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3400.00</w:t>
            </w:r>
          </w:p>
        </w:tc>
        <w:tc>
          <w:tcPr>
            <w:tcW w:w="1576" w:type="dxa"/>
            <w:noWrap w:val="0"/>
            <w:vAlign w:val="center"/>
          </w:tcPr>
          <w:p w14:paraId="2D2AA1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5A47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106F6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43</w:t>
            </w:r>
          </w:p>
        </w:tc>
        <w:tc>
          <w:tcPr>
            <w:tcW w:w="1744" w:type="dxa"/>
            <w:noWrap w:val="0"/>
            <w:vAlign w:val="center"/>
          </w:tcPr>
          <w:p w14:paraId="483630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储物箱5#</w:t>
            </w:r>
          </w:p>
        </w:tc>
        <w:tc>
          <w:tcPr>
            <w:tcW w:w="1773" w:type="dxa"/>
            <w:noWrap w:val="0"/>
            <w:vAlign w:val="center"/>
          </w:tcPr>
          <w:p w14:paraId="79FC50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5#透明/实色储物箱 56cm×41cm×34cm</w:t>
            </w:r>
          </w:p>
        </w:tc>
        <w:tc>
          <w:tcPr>
            <w:tcW w:w="883" w:type="dxa"/>
            <w:noWrap w:val="0"/>
            <w:vAlign w:val="center"/>
          </w:tcPr>
          <w:p w14:paraId="3EC54E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B46AE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8DA2F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w:t>
            </w:r>
          </w:p>
        </w:tc>
        <w:tc>
          <w:tcPr>
            <w:tcW w:w="1100" w:type="dxa"/>
            <w:noWrap w:val="0"/>
            <w:vAlign w:val="center"/>
          </w:tcPr>
          <w:p w14:paraId="06C99D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2850.00</w:t>
            </w:r>
          </w:p>
        </w:tc>
        <w:tc>
          <w:tcPr>
            <w:tcW w:w="1576" w:type="dxa"/>
            <w:noWrap w:val="0"/>
            <w:vAlign w:val="center"/>
          </w:tcPr>
          <w:p w14:paraId="312DF0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7673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82BB4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44</w:t>
            </w:r>
          </w:p>
        </w:tc>
        <w:tc>
          <w:tcPr>
            <w:tcW w:w="1744" w:type="dxa"/>
            <w:noWrap w:val="0"/>
            <w:vAlign w:val="center"/>
          </w:tcPr>
          <w:p w14:paraId="72F56D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储物箱6#</w:t>
            </w:r>
          </w:p>
        </w:tc>
        <w:tc>
          <w:tcPr>
            <w:tcW w:w="1773" w:type="dxa"/>
            <w:noWrap w:val="0"/>
            <w:vAlign w:val="center"/>
          </w:tcPr>
          <w:p w14:paraId="5C0FE0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6#透明/实色储物箱 52cm×37cm×32cm</w:t>
            </w:r>
          </w:p>
        </w:tc>
        <w:tc>
          <w:tcPr>
            <w:tcW w:w="883" w:type="dxa"/>
            <w:noWrap w:val="0"/>
            <w:vAlign w:val="center"/>
          </w:tcPr>
          <w:p w14:paraId="437337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0132A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2DB382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w:t>
            </w:r>
          </w:p>
        </w:tc>
        <w:tc>
          <w:tcPr>
            <w:tcW w:w="1100" w:type="dxa"/>
            <w:noWrap w:val="0"/>
            <w:vAlign w:val="center"/>
          </w:tcPr>
          <w:p w14:paraId="2C2FC5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4500.00</w:t>
            </w:r>
          </w:p>
        </w:tc>
        <w:tc>
          <w:tcPr>
            <w:tcW w:w="1576" w:type="dxa"/>
            <w:noWrap w:val="0"/>
            <w:vAlign w:val="center"/>
          </w:tcPr>
          <w:p w14:paraId="7366BB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47E4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ED25E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w:t>
            </w:r>
          </w:p>
        </w:tc>
        <w:tc>
          <w:tcPr>
            <w:tcW w:w="1744" w:type="dxa"/>
            <w:noWrap w:val="0"/>
            <w:vAlign w:val="center"/>
          </w:tcPr>
          <w:p w14:paraId="447C7F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储物箱7#</w:t>
            </w:r>
          </w:p>
        </w:tc>
        <w:tc>
          <w:tcPr>
            <w:tcW w:w="1773" w:type="dxa"/>
            <w:noWrap w:val="0"/>
            <w:vAlign w:val="center"/>
          </w:tcPr>
          <w:p w14:paraId="3753BC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7#透明/实色储物箱 49cm×35cm×29cm</w:t>
            </w:r>
          </w:p>
        </w:tc>
        <w:tc>
          <w:tcPr>
            <w:tcW w:w="883" w:type="dxa"/>
            <w:noWrap w:val="0"/>
            <w:vAlign w:val="center"/>
          </w:tcPr>
          <w:p w14:paraId="60827B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95CD8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7BE0EC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w:t>
            </w:r>
          </w:p>
        </w:tc>
        <w:tc>
          <w:tcPr>
            <w:tcW w:w="1100" w:type="dxa"/>
            <w:noWrap w:val="0"/>
            <w:vAlign w:val="center"/>
          </w:tcPr>
          <w:p w14:paraId="79353C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1900.00</w:t>
            </w:r>
          </w:p>
        </w:tc>
        <w:tc>
          <w:tcPr>
            <w:tcW w:w="1576" w:type="dxa"/>
            <w:noWrap w:val="0"/>
            <w:vAlign w:val="center"/>
          </w:tcPr>
          <w:p w14:paraId="1F0BAF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4E47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78D1C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w:t>
            </w:r>
          </w:p>
        </w:tc>
        <w:tc>
          <w:tcPr>
            <w:tcW w:w="1744" w:type="dxa"/>
            <w:noWrap w:val="0"/>
            <w:vAlign w:val="center"/>
          </w:tcPr>
          <w:p w14:paraId="3600A8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储物箱8#</w:t>
            </w:r>
          </w:p>
        </w:tc>
        <w:tc>
          <w:tcPr>
            <w:tcW w:w="1773" w:type="dxa"/>
            <w:noWrap w:val="0"/>
            <w:vAlign w:val="center"/>
          </w:tcPr>
          <w:p w14:paraId="6D4F7E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8#透明/实色储物箱 46cm×32cm×26cm</w:t>
            </w:r>
          </w:p>
        </w:tc>
        <w:tc>
          <w:tcPr>
            <w:tcW w:w="883" w:type="dxa"/>
            <w:noWrap w:val="0"/>
            <w:vAlign w:val="center"/>
          </w:tcPr>
          <w:p w14:paraId="14A9B3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35DD6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EF4C5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34.00</w:t>
            </w:r>
          </w:p>
        </w:tc>
        <w:tc>
          <w:tcPr>
            <w:tcW w:w="1100" w:type="dxa"/>
            <w:noWrap w:val="0"/>
            <w:vAlign w:val="center"/>
          </w:tcPr>
          <w:p w14:paraId="16A379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1700.00</w:t>
            </w:r>
          </w:p>
        </w:tc>
        <w:tc>
          <w:tcPr>
            <w:tcW w:w="1576" w:type="dxa"/>
            <w:noWrap w:val="0"/>
            <w:vAlign w:val="center"/>
          </w:tcPr>
          <w:p w14:paraId="1561F4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74DD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A0A9F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w:t>
            </w:r>
          </w:p>
        </w:tc>
        <w:tc>
          <w:tcPr>
            <w:tcW w:w="1744" w:type="dxa"/>
            <w:noWrap w:val="0"/>
            <w:vAlign w:val="center"/>
          </w:tcPr>
          <w:p w14:paraId="55518B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储物箱9#</w:t>
            </w:r>
          </w:p>
        </w:tc>
        <w:tc>
          <w:tcPr>
            <w:tcW w:w="1773" w:type="dxa"/>
            <w:noWrap w:val="0"/>
            <w:vAlign w:val="center"/>
          </w:tcPr>
          <w:p w14:paraId="310743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9#透明/实色储物箱 43cm×30cm×24cm</w:t>
            </w:r>
          </w:p>
        </w:tc>
        <w:tc>
          <w:tcPr>
            <w:tcW w:w="883" w:type="dxa"/>
            <w:noWrap w:val="0"/>
            <w:vAlign w:val="center"/>
          </w:tcPr>
          <w:p w14:paraId="7C7E64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62F0D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F2C95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w:t>
            </w:r>
          </w:p>
        </w:tc>
        <w:tc>
          <w:tcPr>
            <w:tcW w:w="1100" w:type="dxa"/>
            <w:noWrap w:val="0"/>
            <w:vAlign w:val="center"/>
          </w:tcPr>
          <w:p w14:paraId="6704FB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1400.00</w:t>
            </w:r>
          </w:p>
        </w:tc>
        <w:tc>
          <w:tcPr>
            <w:tcW w:w="1576" w:type="dxa"/>
            <w:noWrap w:val="0"/>
            <w:vAlign w:val="center"/>
          </w:tcPr>
          <w:p w14:paraId="18B857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30CA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372FB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w:t>
            </w:r>
          </w:p>
        </w:tc>
        <w:tc>
          <w:tcPr>
            <w:tcW w:w="1744" w:type="dxa"/>
            <w:noWrap w:val="0"/>
            <w:vAlign w:val="center"/>
          </w:tcPr>
          <w:p w14:paraId="4AAE9B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窗帘挂钩</w:t>
            </w:r>
          </w:p>
        </w:tc>
        <w:tc>
          <w:tcPr>
            <w:tcW w:w="1773" w:type="dxa"/>
            <w:noWrap w:val="0"/>
            <w:vAlign w:val="center"/>
          </w:tcPr>
          <w:p w14:paraId="06FBA5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高7cm</w:t>
            </w:r>
          </w:p>
        </w:tc>
        <w:tc>
          <w:tcPr>
            <w:tcW w:w="883" w:type="dxa"/>
            <w:noWrap w:val="0"/>
            <w:vAlign w:val="center"/>
          </w:tcPr>
          <w:p w14:paraId="33242D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18D7F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13A4A6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6DB493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576" w:type="dxa"/>
            <w:noWrap w:val="0"/>
            <w:vAlign w:val="center"/>
          </w:tcPr>
          <w:p w14:paraId="388990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馨菲羽、欧轩、朋意</w:t>
            </w:r>
          </w:p>
        </w:tc>
      </w:tr>
      <w:tr w14:paraId="067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6D31B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49</w:t>
            </w:r>
          </w:p>
        </w:tc>
        <w:tc>
          <w:tcPr>
            <w:tcW w:w="1744" w:type="dxa"/>
            <w:noWrap w:val="0"/>
            <w:vAlign w:val="center"/>
          </w:tcPr>
          <w:p w14:paraId="600D2D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窗帘挂钩</w:t>
            </w:r>
          </w:p>
        </w:tc>
        <w:tc>
          <w:tcPr>
            <w:tcW w:w="1773" w:type="dxa"/>
            <w:noWrap w:val="0"/>
            <w:vAlign w:val="center"/>
          </w:tcPr>
          <w:p w14:paraId="299FC8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宽2.5cm×高7cm</w:t>
            </w:r>
          </w:p>
        </w:tc>
        <w:tc>
          <w:tcPr>
            <w:tcW w:w="883" w:type="dxa"/>
            <w:noWrap w:val="0"/>
            <w:vAlign w:val="center"/>
          </w:tcPr>
          <w:p w14:paraId="591778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30C166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E1F8A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37094F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576" w:type="dxa"/>
            <w:noWrap w:val="0"/>
            <w:vAlign w:val="center"/>
          </w:tcPr>
          <w:p w14:paraId="73E010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馨菲羽、欧轩、朋意</w:t>
            </w:r>
          </w:p>
        </w:tc>
      </w:tr>
      <w:tr w14:paraId="4D2C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EF30B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744" w:type="dxa"/>
            <w:noWrap w:val="0"/>
            <w:vAlign w:val="center"/>
          </w:tcPr>
          <w:p w14:paraId="2966FB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窗帘轨道轮</w:t>
            </w:r>
          </w:p>
        </w:tc>
        <w:tc>
          <w:tcPr>
            <w:tcW w:w="1773" w:type="dxa"/>
            <w:noWrap w:val="0"/>
            <w:vAlign w:val="center"/>
          </w:tcPr>
          <w:p w14:paraId="1214BB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尺寸：2.8cm×1.9cm×1.5cm</w:t>
            </w:r>
          </w:p>
        </w:tc>
        <w:tc>
          <w:tcPr>
            <w:tcW w:w="883" w:type="dxa"/>
            <w:noWrap w:val="0"/>
            <w:vAlign w:val="center"/>
          </w:tcPr>
          <w:p w14:paraId="0A43BB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4F903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4B97A4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0.50</w:t>
            </w:r>
          </w:p>
        </w:tc>
        <w:tc>
          <w:tcPr>
            <w:tcW w:w="1100" w:type="dxa"/>
            <w:noWrap w:val="0"/>
            <w:vAlign w:val="center"/>
          </w:tcPr>
          <w:p w14:paraId="605BC3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w:t>
            </w:r>
          </w:p>
        </w:tc>
        <w:tc>
          <w:tcPr>
            <w:tcW w:w="1576" w:type="dxa"/>
            <w:noWrap w:val="0"/>
            <w:vAlign w:val="center"/>
          </w:tcPr>
          <w:p w14:paraId="63A24E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绿米、朋意、首力</w:t>
            </w:r>
          </w:p>
        </w:tc>
      </w:tr>
      <w:tr w14:paraId="3923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449FA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51</w:t>
            </w:r>
          </w:p>
        </w:tc>
        <w:tc>
          <w:tcPr>
            <w:tcW w:w="1744" w:type="dxa"/>
            <w:noWrap w:val="0"/>
            <w:vAlign w:val="center"/>
          </w:tcPr>
          <w:p w14:paraId="7510E5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纯净水 380ml</w:t>
            </w:r>
          </w:p>
        </w:tc>
        <w:tc>
          <w:tcPr>
            <w:tcW w:w="1773" w:type="dxa"/>
            <w:noWrap w:val="0"/>
            <w:vAlign w:val="center"/>
          </w:tcPr>
          <w:p w14:paraId="3D1200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380ml/24瓶/件</w:t>
            </w:r>
          </w:p>
        </w:tc>
        <w:tc>
          <w:tcPr>
            <w:tcW w:w="883" w:type="dxa"/>
            <w:noWrap w:val="0"/>
            <w:vAlign w:val="center"/>
          </w:tcPr>
          <w:p w14:paraId="282B97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6638FB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920" w:type="dxa"/>
            <w:noWrap w:val="0"/>
            <w:vAlign w:val="center"/>
          </w:tcPr>
          <w:p w14:paraId="4CBEDD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100" w:type="dxa"/>
            <w:noWrap w:val="0"/>
            <w:vAlign w:val="center"/>
          </w:tcPr>
          <w:p w14:paraId="0597F6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1050.00</w:t>
            </w:r>
          </w:p>
        </w:tc>
        <w:tc>
          <w:tcPr>
            <w:tcW w:w="1576" w:type="dxa"/>
            <w:noWrap w:val="0"/>
            <w:vAlign w:val="center"/>
          </w:tcPr>
          <w:p w14:paraId="24B431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娃哈哈、景田、怡宝</w:t>
            </w:r>
          </w:p>
        </w:tc>
      </w:tr>
      <w:tr w14:paraId="0197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1DBBA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52</w:t>
            </w:r>
          </w:p>
        </w:tc>
        <w:tc>
          <w:tcPr>
            <w:tcW w:w="1744" w:type="dxa"/>
            <w:noWrap w:val="0"/>
            <w:vAlign w:val="center"/>
          </w:tcPr>
          <w:p w14:paraId="64F8B3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纯净水/矿泉水 350ml</w:t>
            </w:r>
          </w:p>
        </w:tc>
        <w:tc>
          <w:tcPr>
            <w:tcW w:w="1773" w:type="dxa"/>
            <w:noWrap w:val="0"/>
            <w:vAlign w:val="center"/>
          </w:tcPr>
          <w:p w14:paraId="452E8B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350ml/24瓶/件</w:t>
            </w:r>
          </w:p>
        </w:tc>
        <w:tc>
          <w:tcPr>
            <w:tcW w:w="883" w:type="dxa"/>
            <w:noWrap w:val="0"/>
            <w:vAlign w:val="center"/>
          </w:tcPr>
          <w:p w14:paraId="27976F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41EB58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920" w:type="dxa"/>
            <w:noWrap w:val="0"/>
            <w:vAlign w:val="center"/>
          </w:tcPr>
          <w:p w14:paraId="3EFB13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100" w:type="dxa"/>
            <w:noWrap w:val="0"/>
            <w:vAlign w:val="center"/>
          </w:tcPr>
          <w:p w14:paraId="04B5BE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3000.00</w:t>
            </w:r>
          </w:p>
        </w:tc>
        <w:tc>
          <w:tcPr>
            <w:tcW w:w="1576" w:type="dxa"/>
            <w:noWrap w:val="0"/>
            <w:vAlign w:val="center"/>
          </w:tcPr>
          <w:p w14:paraId="449A2A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娃哈哈、景田、怡宝</w:t>
            </w:r>
          </w:p>
        </w:tc>
      </w:tr>
      <w:tr w14:paraId="7ED0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F4BC4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53</w:t>
            </w:r>
          </w:p>
        </w:tc>
        <w:tc>
          <w:tcPr>
            <w:tcW w:w="1744" w:type="dxa"/>
            <w:noWrap w:val="0"/>
            <w:vAlign w:val="center"/>
          </w:tcPr>
          <w:p w14:paraId="73A67D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打包绳/红色包装绳</w:t>
            </w:r>
          </w:p>
        </w:tc>
        <w:tc>
          <w:tcPr>
            <w:tcW w:w="1773" w:type="dxa"/>
            <w:noWrap w:val="0"/>
            <w:vAlign w:val="center"/>
          </w:tcPr>
          <w:p w14:paraId="0AA3B2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红色包装绳</w:t>
            </w:r>
          </w:p>
        </w:tc>
        <w:tc>
          <w:tcPr>
            <w:tcW w:w="883" w:type="dxa"/>
            <w:noWrap w:val="0"/>
            <w:vAlign w:val="center"/>
          </w:tcPr>
          <w:p w14:paraId="7233E9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790" w:type="dxa"/>
            <w:noWrap w:val="0"/>
            <w:vAlign w:val="center"/>
          </w:tcPr>
          <w:p w14:paraId="76E7E5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7C81666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100" w:type="dxa"/>
            <w:noWrap w:val="0"/>
            <w:vAlign w:val="center"/>
          </w:tcPr>
          <w:p w14:paraId="125120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576" w:type="dxa"/>
            <w:noWrap w:val="0"/>
            <w:vAlign w:val="center"/>
          </w:tcPr>
          <w:p w14:paraId="453C3A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彩弘、德海、暮光</w:t>
            </w:r>
          </w:p>
        </w:tc>
      </w:tr>
      <w:tr w14:paraId="6D05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2AECF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54</w:t>
            </w:r>
          </w:p>
        </w:tc>
        <w:tc>
          <w:tcPr>
            <w:tcW w:w="1744" w:type="dxa"/>
            <w:noWrap w:val="0"/>
            <w:vAlign w:val="center"/>
          </w:tcPr>
          <w:p w14:paraId="0E63EF21">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大卷纸</w:t>
            </w:r>
          </w:p>
        </w:tc>
        <w:tc>
          <w:tcPr>
            <w:tcW w:w="1773" w:type="dxa"/>
            <w:noWrap w:val="0"/>
            <w:vAlign w:val="center"/>
          </w:tcPr>
          <w:p w14:paraId="238B9F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大卷纸700g/12卷/件</w:t>
            </w:r>
          </w:p>
        </w:tc>
        <w:tc>
          <w:tcPr>
            <w:tcW w:w="883" w:type="dxa"/>
            <w:noWrap w:val="0"/>
            <w:vAlign w:val="center"/>
          </w:tcPr>
          <w:p w14:paraId="20A034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790" w:type="dxa"/>
            <w:noWrap w:val="0"/>
            <w:vAlign w:val="center"/>
          </w:tcPr>
          <w:p w14:paraId="55F66A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920" w:type="dxa"/>
            <w:noWrap w:val="0"/>
            <w:vAlign w:val="center"/>
          </w:tcPr>
          <w:p w14:paraId="0B349E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w:t>
            </w:r>
          </w:p>
        </w:tc>
        <w:tc>
          <w:tcPr>
            <w:tcW w:w="1100" w:type="dxa"/>
            <w:noWrap w:val="0"/>
            <w:vAlign w:val="center"/>
          </w:tcPr>
          <w:p w14:paraId="0E2ACA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22000.00</w:t>
            </w:r>
          </w:p>
        </w:tc>
        <w:tc>
          <w:tcPr>
            <w:tcW w:w="1576" w:type="dxa"/>
            <w:noWrap w:val="0"/>
            <w:vAlign w:val="center"/>
          </w:tcPr>
          <w:p w14:paraId="50A450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心相印、清风、得力</w:t>
            </w:r>
          </w:p>
        </w:tc>
      </w:tr>
      <w:tr w14:paraId="40FF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8C95F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w:t>
            </w:r>
          </w:p>
        </w:tc>
        <w:tc>
          <w:tcPr>
            <w:tcW w:w="1744" w:type="dxa"/>
            <w:noWrap w:val="0"/>
            <w:vAlign w:val="center"/>
          </w:tcPr>
          <w:p w14:paraId="641C355D">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大卷纸巾架</w:t>
            </w:r>
          </w:p>
        </w:tc>
        <w:tc>
          <w:tcPr>
            <w:tcW w:w="1773" w:type="dxa"/>
            <w:noWrap w:val="0"/>
            <w:vAlign w:val="center"/>
          </w:tcPr>
          <w:p w14:paraId="6C8F2A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27cm×26cm×12cm</w:t>
            </w:r>
          </w:p>
        </w:tc>
        <w:tc>
          <w:tcPr>
            <w:tcW w:w="883" w:type="dxa"/>
            <w:noWrap w:val="0"/>
            <w:vAlign w:val="center"/>
          </w:tcPr>
          <w:p w14:paraId="2633A7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C6513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76592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100" w:type="dxa"/>
            <w:noWrap w:val="0"/>
            <w:vAlign w:val="center"/>
          </w:tcPr>
          <w:p w14:paraId="4859AF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7F143A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西斯、集美、美瑞德</w:t>
            </w:r>
          </w:p>
        </w:tc>
      </w:tr>
      <w:tr w14:paraId="669D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8BF7B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56</w:t>
            </w:r>
          </w:p>
        </w:tc>
        <w:tc>
          <w:tcPr>
            <w:tcW w:w="1744" w:type="dxa"/>
            <w:noWrap w:val="0"/>
            <w:vAlign w:val="center"/>
          </w:tcPr>
          <w:p w14:paraId="0CCFAE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大香糊</w:t>
            </w:r>
          </w:p>
        </w:tc>
        <w:tc>
          <w:tcPr>
            <w:tcW w:w="1773" w:type="dxa"/>
            <w:noWrap w:val="0"/>
            <w:vAlign w:val="center"/>
          </w:tcPr>
          <w:p w14:paraId="31A794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24瓶/件</w:t>
            </w:r>
          </w:p>
        </w:tc>
        <w:tc>
          <w:tcPr>
            <w:tcW w:w="883" w:type="dxa"/>
            <w:noWrap w:val="0"/>
            <w:vAlign w:val="center"/>
          </w:tcPr>
          <w:p w14:paraId="5125DA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743BE9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6B389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w:t>
            </w:r>
          </w:p>
        </w:tc>
        <w:tc>
          <w:tcPr>
            <w:tcW w:w="1100" w:type="dxa"/>
            <w:noWrap w:val="0"/>
            <w:vAlign w:val="center"/>
          </w:tcPr>
          <w:p w14:paraId="20883B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w:t>
            </w:r>
          </w:p>
        </w:tc>
        <w:tc>
          <w:tcPr>
            <w:tcW w:w="1576" w:type="dxa"/>
            <w:noWrap w:val="0"/>
            <w:vAlign w:val="center"/>
          </w:tcPr>
          <w:p w14:paraId="5A19F9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文龙、天鹅、双发</w:t>
            </w:r>
          </w:p>
        </w:tc>
      </w:tr>
      <w:tr w14:paraId="7CFF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AEB22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w:t>
            </w:r>
          </w:p>
        </w:tc>
        <w:tc>
          <w:tcPr>
            <w:tcW w:w="1744" w:type="dxa"/>
            <w:noWrap w:val="0"/>
            <w:vAlign w:val="center"/>
          </w:tcPr>
          <w:p w14:paraId="2E0074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带盖塑料桶 120L</w:t>
            </w:r>
          </w:p>
        </w:tc>
        <w:tc>
          <w:tcPr>
            <w:tcW w:w="1773" w:type="dxa"/>
            <w:noWrap w:val="0"/>
            <w:vAlign w:val="center"/>
          </w:tcPr>
          <w:p w14:paraId="4DA839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白色/蓝色/高60cm×口直径56cm</w:t>
            </w:r>
          </w:p>
        </w:tc>
        <w:tc>
          <w:tcPr>
            <w:tcW w:w="883" w:type="dxa"/>
            <w:noWrap w:val="0"/>
            <w:vAlign w:val="center"/>
          </w:tcPr>
          <w:p w14:paraId="205AD8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B1A65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9AF2A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85.00</w:t>
            </w:r>
          </w:p>
        </w:tc>
        <w:tc>
          <w:tcPr>
            <w:tcW w:w="1100" w:type="dxa"/>
            <w:noWrap w:val="0"/>
            <w:vAlign w:val="center"/>
          </w:tcPr>
          <w:p w14:paraId="30BC81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4250.00</w:t>
            </w:r>
          </w:p>
        </w:tc>
        <w:tc>
          <w:tcPr>
            <w:tcW w:w="1576" w:type="dxa"/>
            <w:noWrap w:val="0"/>
            <w:vAlign w:val="center"/>
          </w:tcPr>
          <w:p w14:paraId="36EB8E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乔丰、鹏威、佳叶</w:t>
            </w:r>
          </w:p>
        </w:tc>
      </w:tr>
      <w:tr w14:paraId="4A22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26333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w:t>
            </w:r>
          </w:p>
        </w:tc>
        <w:tc>
          <w:tcPr>
            <w:tcW w:w="1744" w:type="dxa"/>
            <w:noWrap w:val="0"/>
            <w:vAlign w:val="center"/>
          </w:tcPr>
          <w:p w14:paraId="6D30C6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带盖塑料桶 90L</w:t>
            </w:r>
          </w:p>
        </w:tc>
        <w:tc>
          <w:tcPr>
            <w:tcW w:w="1773" w:type="dxa"/>
            <w:noWrap w:val="0"/>
            <w:vAlign w:val="center"/>
          </w:tcPr>
          <w:p w14:paraId="430CA5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白色/蓝色/高55cm×口直径52cm</w:t>
            </w:r>
          </w:p>
        </w:tc>
        <w:tc>
          <w:tcPr>
            <w:tcW w:w="883" w:type="dxa"/>
            <w:noWrap w:val="0"/>
            <w:vAlign w:val="center"/>
          </w:tcPr>
          <w:p w14:paraId="6DA17CC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7911C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B1C75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65.00</w:t>
            </w:r>
          </w:p>
        </w:tc>
        <w:tc>
          <w:tcPr>
            <w:tcW w:w="1100" w:type="dxa"/>
            <w:noWrap w:val="0"/>
            <w:vAlign w:val="center"/>
          </w:tcPr>
          <w:p w14:paraId="2D676C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3250.00</w:t>
            </w:r>
          </w:p>
        </w:tc>
        <w:tc>
          <w:tcPr>
            <w:tcW w:w="1576" w:type="dxa"/>
            <w:noWrap w:val="0"/>
            <w:vAlign w:val="center"/>
          </w:tcPr>
          <w:p w14:paraId="511C9E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乔丰、鹏威、佳叶</w:t>
            </w:r>
          </w:p>
        </w:tc>
      </w:tr>
      <w:tr w14:paraId="5724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72E8E8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59</w:t>
            </w:r>
          </w:p>
        </w:tc>
        <w:tc>
          <w:tcPr>
            <w:tcW w:w="1744" w:type="dxa"/>
            <w:noWrap w:val="0"/>
            <w:vAlign w:val="center"/>
          </w:tcPr>
          <w:p w14:paraId="48B035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单钩 黑色</w:t>
            </w:r>
          </w:p>
        </w:tc>
        <w:tc>
          <w:tcPr>
            <w:tcW w:w="1773" w:type="dxa"/>
            <w:noWrap w:val="0"/>
            <w:vAlign w:val="center"/>
          </w:tcPr>
          <w:p w14:paraId="7DBF25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54mm×31mm 黑色</w:t>
            </w:r>
          </w:p>
        </w:tc>
        <w:tc>
          <w:tcPr>
            <w:tcW w:w="883" w:type="dxa"/>
            <w:noWrap w:val="0"/>
            <w:vAlign w:val="center"/>
          </w:tcPr>
          <w:p w14:paraId="6CCEAC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CC493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13A2F0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w:t>
            </w:r>
          </w:p>
        </w:tc>
        <w:tc>
          <w:tcPr>
            <w:tcW w:w="1100" w:type="dxa"/>
            <w:noWrap w:val="0"/>
            <w:vAlign w:val="center"/>
          </w:tcPr>
          <w:p w14:paraId="3B954D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w:t>
            </w:r>
          </w:p>
        </w:tc>
        <w:tc>
          <w:tcPr>
            <w:tcW w:w="1576" w:type="dxa"/>
            <w:noWrap w:val="0"/>
            <w:vAlign w:val="center"/>
          </w:tcPr>
          <w:p w14:paraId="256FAB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云薄、华木、亚丽达</w:t>
            </w:r>
          </w:p>
        </w:tc>
      </w:tr>
      <w:tr w14:paraId="46CD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4533A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744" w:type="dxa"/>
            <w:noWrap w:val="0"/>
            <w:vAlign w:val="center"/>
          </w:tcPr>
          <w:p w14:paraId="1C70F6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单面刀片</w:t>
            </w:r>
          </w:p>
        </w:tc>
        <w:tc>
          <w:tcPr>
            <w:tcW w:w="1773" w:type="dxa"/>
            <w:noWrap w:val="0"/>
            <w:vAlign w:val="center"/>
          </w:tcPr>
          <w:p w14:paraId="0ECEAB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20片/盒</w:t>
            </w:r>
          </w:p>
        </w:tc>
        <w:tc>
          <w:tcPr>
            <w:tcW w:w="883" w:type="dxa"/>
            <w:noWrap w:val="0"/>
            <w:vAlign w:val="center"/>
          </w:tcPr>
          <w:p w14:paraId="2B1A86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790" w:type="dxa"/>
            <w:noWrap w:val="0"/>
            <w:vAlign w:val="center"/>
          </w:tcPr>
          <w:p w14:paraId="03C250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w:t>
            </w:r>
          </w:p>
        </w:tc>
        <w:tc>
          <w:tcPr>
            <w:tcW w:w="920" w:type="dxa"/>
            <w:noWrap w:val="0"/>
            <w:vAlign w:val="center"/>
          </w:tcPr>
          <w:p w14:paraId="0E4C51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77CB1D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576" w:type="dxa"/>
            <w:noWrap w:val="0"/>
            <w:vAlign w:val="center"/>
          </w:tcPr>
          <w:p w14:paraId="3C210A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飞鹰、环美、前田</w:t>
            </w:r>
          </w:p>
        </w:tc>
      </w:tr>
      <w:tr w14:paraId="3512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D56DC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61</w:t>
            </w:r>
          </w:p>
        </w:tc>
        <w:tc>
          <w:tcPr>
            <w:tcW w:w="1744" w:type="dxa"/>
            <w:noWrap w:val="0"/>
            <w:vAlign w:val="center"/>
          </w:tcPr>
          <w:p w14:paraId="215142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党徽（磁扣款）</w:t>
            </w:r>
          </w:p>
        </w:tc>
        <w:tc>
          <w:tcPr>
            <w:tcW w:w="1773" w:type="dxa"/>
            <w:noWrap w:val="0"/>
            <w:vAlign w:val="center"/>
          </w:tcPr>
          <w:p w14:paraId="3114C9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磁粒直径：1cm</w:t>
            </w:r>
          </w:p>
        </w:tc>
        <w:tc>
          <w:tcPr>
            <w:tcW w:w="883" w:type="dxa"/>
            <w:noWrap w:val="0"/>
            <w:vAlign w:val="center"/>
          </w:tcPr>
          <w:p w14:paraId="7B52E9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5812E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303B2D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100" w:type="dxa"/>
            <w:noWrap w:val="0"/>
            <w:vAlign w:val="center"/>
          </w:tcPr>
          <w:p w14:paraId="3EC039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576" w:type="dxa"/>
            <w:noWrap w:val="0"/>
            <w:vAlign w:val="center"/>
          </w:tcPr>
          <w:p w14:paraId="0D166F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步步牛、得力、益君</w:t>
            </w:r>
          </w:p>
        </w:tc>
      </w:tr>
      <w:tr w14:paraId="1E1B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6F21F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62</w:t>
            </w:r>
          </w:p>
        </w:tc>
        <w:tc>
          <w:tcPr>
            <w:tcW w:w="1744" w:type="dxa"/>
            <w:noWrap w:val="0"/>
            <w:vAlign w:val="center"/>
          </w:tcPr>
          <w:p w14:paraId="158086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灯笼1.2米</w:t>
            </w:r>
          </w:p>
        </w:tc>
        <w:tc>
          <w:tcPr>
            <w:tcW w:w="1773" w:type="dxa"/>
            <w:noWrap w:val="0"/>
            <w:vAlign w:val="center"/>
          </w:tcPr>
          <w:p w14:paraId="696E5C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直径1.2米</w:t>
            </w:r>
          </w:p>
        </w:tc>
        <w:tc>
          <w:tcPr>
            <w:tcW w:w="883" w:type="dxa"/>
            <w:noWrap w:val="0"/>
            <w:vAlign w:val="center"/>
          </w:tcPr>
          <w:p w14:paraId="2359A9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FF595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90BCE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w:t>
            </w:r>
          </w:p>
        </w:tc>
        <w:tc>
          <w:tcPr>
            <w:tcW w:w="1100" w:type="dxa"/>
            <w:noWrap w:val="0"/>
            <w:vAlign w:val="center"/>
          </w:tcPr>
          <w:p w14:paraId="5037170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7500.00</w:t>
            </w:r>
          </w:p>
        </w:tc>
        <w:tc>
          <w:tcPr>
            <w:tcW w:w="1576" w:type="dxa"/>
            <w:noWrap w:val="0"/>
            <w:vAlign w:val="center"/>
          </w:tcPr>
          <w:p w14:paraId="4DBAAC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雄冠、怡美、结乐</w:t>
            </w:r>
          </w:p>
        </w:tc>
      </w:tr>
      <w:tr w14:paraId="5715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BFF76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63</w:t>
            </w:r>
          </w:p>
        </w:tc>
        <w:tc>
          <w:tcPr>
            <w:tcW w:w="1744" w:type="dxa"/>
            <w:noWrap w:val="0"/>
            <w:vAlign w:val="center"/>
          </w:tcPr>
          <w:p w14:paraId="18E570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灯笼1.5米</w:t>
            </w:r>
          </w:p>
        </w:tc>
        <w:tc>
          <w:tcPr>
            <w:tcW w:w="1773" w:type="dxa"/>
            <w:noWrap w:val="0"/>
            <w:vAlign w:val="center"/>
          </w:tcPr>
          <w:p w14:paraId="53A537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直径1.5米</w:t>
            </w:r>
          </w:p>
        </w:tc>
        <w:tc>
          <w:tcPr>
            <w:tcW w:w="883" w:type="dxa"/>
            <w:noWrap w:val="0"/>
            <w:vAlign w:val="center"/>
          </w:tcPr>
          <w:p w14:paraId="687A9A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22CCE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7E0DDE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w:t>
            </w:r>
          </w:p>
        </w:tc>
        <w:tc>
          <w:tcPr>
            <w:tcW w:w="1100" w:type="dxa"/>
            <w:noWrap w:val="0"/>
            <w:vAlign w:val="center"/>
          </w:tcPr>
          <w:p w14:paraId="53B8C5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3600.00</w:t>
            </w:r>
          </w:p>
        </w:tc>
        <w:tc>
          <w:tcPr>
            <w:tcW w:w="1576" w:type="dxa"/>
            <w:noWrap w:val="0"/>
            <w:vAlign w:val="center"/>
          </w:tcPr>
          <w:p w14:paraId="2AC6FA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雄冠、怡美、结乐</w:t>
            </w:r>
          </w:p>
        </w:tc>
      </w:tr>
      <w:tr w14:paraId="53F4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E9385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64</w:t>
            </w:r>
          </w:p>
        </w:tc>
        <w:tc>
          <w:tcPr>
            <w:tcW w:w="1744" w:type="dxa"/>
            <w:noWrap w:val="0"/>
            <w:vAlign w:val="center"/>
          </w:tcPr>
          <w:p w14:paraId="477DC6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灯笼1米</w:t>
            </w:r>
          </w:p>
        </w:tc>
        <w:tc>
          <w:tcPr>
            <w:tcW w:w="1773" w:type="dxa"/>
            <w:noWrap w:val="0"/>
            <w:vAlign w:val="center"/>
          </w:tcPr>
          <w:p w14:paraId="1105D2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直径1米</w:t>
            </w:r>
          </w:p>
        </w:tc>
        <w:tc>
          <w:tcPr>
            <w:tcW w:w="883" w:type="dxa"/>
            <w:noWrap w:val="0"/>
            <w:vAlign w:val="center"/>
          </w:tcPr>
          <w:p w14:paraId="4112A8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9C4AE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7A5D9E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w:t>
            </w:r>
          </w:p>
        </w:tc>
        <w:tc>
          <w:tcPr>
            <w:tcW w:w="1100" w:type="dxa"/>
            <w:noWrap w:val="0"/>
            <w:vAlign w:val="center"/>
          </w:tcPr>
          <w:p w14:paraId="3FFB65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4000.00</w:t>
            </w:r>
          </w:p>
        </w:tc>
        <w:tc>
          <w:tcPr>
            <w:tcW w:w="1576" w:type="dxa"/>
            <w:noWrap w:val="0"/>
            <w:vAlign w:val="center"/>
          </w:tcPr>
          <w:p w14:paraId="07F121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雄冠、怡美、结乐</w:t>
            </w:r>
          </w:p>
        </w:tc>
      </w:tr>
      <w:tr w14:paraId="4A6E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3C14C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w:t>
            </w:r>
          </w:p>
        </w:tc>
        <w:tc>
          <w:tcPr>
            <w:tcW w:w="1744" w:type="dxa"/>
            <w:noWrap w:val="0"/>
            <w:vAlign w:val="center"/>
          </w:tcPr>
          <w:p w14:paraId="05EADDC6">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点点胶纱手套</w:t>
            </w:r>
          </w:p>
        </w:tc>
        <w:tc>
          <w:tcPr>
            <w:tcW w:w="1773" w:type="dxa"/>
            <w:noWrap w:val="0"/>
            <w:vAlign w:val="center"/>
          </w:tcPr>
          <w:p w14:paraId="015FB7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点点胶橡胶手套</w:t>
            </w:r>
          </w:p>
        </w:tc>
        <w:tc>
          <w:tcPr>
            <w:tcW w:w="883" w:type="dxa"/>
            <w:noWrap w:val="0"/>
            <w:vAlign w:val="center"/>
          </w:tcPr>
          <w:p w14:paraId="39B43B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2C144F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w:t>
            </w:r>
          </w:p>
        </w:tc>
        <w:tc>
          <w:tcPr>
            <w:tcW w:w="920" w:type="dxa"/>
            <w:noWrap w:val="0"/>
            <w:vAlign w:val="center"/>
          </w:tcPr>
          <w:p w14:paraId="57A653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100" w:type="dxa"/>
            <w:noWrap w:val="0"/>
            <w:vAlign w:val="center"/>
          </w:tcPr>
          <w:p w14:paraId="3CA020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1100.00</w:t>
            </w:r>
          </w:p>
        </w:tc>
        <w:tc>
          <w:tcPr>
            <w:tcW w:w="1576" w:type="dxa"/>
            <w:noWrap w:val="0"/>
            <w:vAlign w:val="center"/>
          </w:tcPr>
          <w:p w14:paraId="23EA56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妙洁、创一、九星</w:t>
            </w:r>
          </w:p>
        </w:tc>
      </w:tr>
      <w:tr w14:paraId="0B73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9DAD9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66</w:t>
            </w:r>
          </w:p>
        </w:tc>
        <w:tc>
          <w:tcPr>
            <w:tcW w:w="1744" w:type="dxa"/>
            <w:noWrap w:val="0"/>
            <w:vAlign w:val="center"/>
          </w:tcPr>
          <w:p w14:paraId="53F667E4">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点断式保鲜袋 25cm×17cm</w:t>
            </w:r>
          </w:p>
        </w:tc>
        <w:tc>
          <w:tcPr>
            <w:tcW w:w="1773" w:type="dxa"/>
            <w:noWrap w:val="0"/>
            <w:vAlign w:val="center"/>
          </w:tcPr>
          <w:p w14:paraId="5CB3E9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点断式保鲜袋25cm×17cm 150只/卷</w:t>
            </w:r>
          </w:p>
        </w:tc>
        <w:tc>
          <w:tcPr>
            <w:tcW w:w="883" w:type="dxa"/>
            <w:noWrap w:val="0"/>
            <w:vAlign w:val="center"/>
          </w:tcPr>
          <w:p w14:paraId="4CF228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筒</w:t>
            </w:r>
          </w:p>
        </w:tc>
        <w:tc>
          <w:tcPr>
            <w:tcW w:w="790" w:type="dxa"/>
            <w:noWrap w:val="0"/>
            <w:vAlign w:val="center"/>
          </w:tcPr>
          <w:p w14:paraId="6E3339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35DDBB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5.80</w:t>
            </w:r>
          </w:p>
        </w:tc>
        <w:tc>
          <w:tcPr>
            <w:tcW w:w="1100" w:type="dxa"/>
            <w:noWrap w:val="0"/>
            <w:vAlign w:val="center"/>
          </w:tcPr>
          <w:p w14:paraId="2AC8C8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116.00</w:t>
            </w:r>
          </w:p>
        </w:tc>
        <w:tc>
          <w:tcPr>
            <w:tcW w:w="1576" w:type="dxa"/>
            <w:noWrap w:val="0"/>
            <w:vAlign w:val="center"/>
          </w:tcPr>
          <w:p w14:paraId="25A8A7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妙洁、家乐、美丽雅</w:t>
            </w:r>
          </w:p>
        </w:tc>
      </w:tr>
      <w:tr w14:paraId="34A3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6C35D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67</w:t>
            </w:r>
          </w:p>
        </w:tc>
        <w:tc>
          <w:tcPr>
            <w:tcW w:w="1744" w:type="dxa"/>
            <w:noWrap w:val="0"/>
            <w:vAlign w:val="center"/>
          </w:tcPr>
          <w:p w14:paraId="3CBE382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电吹风机</w:t>
            </w:r>
          </w:p>
        </w:tc>
        <w:tc>
          <w:tcPr>
            <w:tcW w:w="1773" w:type="dxa"/>
            <w:noWrap w:val="0"/>
            <w:vAlign w:val="center"/>
          </w:tcPr>
          <w:p w14:paraId="4CAA45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约1800W</w:t>
            </w:r>
          </w:p>
        </w:tc>
        <w:tc>
          <w:tcPr>
            <w:tcW w:w="883" w:type="dxa"/>
            <w:noWrap w:val="0"/>
            <w:vAlign w:val="center"/>
          </w:tcPr>
          <w:p w14:paraId="7BB2CC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A6EFC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56E622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w:t>
            </w:r>
          </w:p>
        </w:tc>
        <w:tc>
          <w:tcPr>
            <w:tcW w:w="1100" w:type="dxa"/>
            <w:noWrap w:val="0"/>
            <w:vAlign w:val="center"/>
          </w:tcPr>
          <w:p w14:paraId="07A027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1600.00</w:t>
            </w:r>
          </w:p>
        </w:tc>
        <w:tc>
          <w:tcPr>
            <w:tcW w:w="1576" w:type="dxa"/>
            <w:noWrap w:val="0"/>
            <w:vAlign w:val="center"/>
          </w:tcPr>
          <w:p w14:paraId="7649DE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飞科、飞利浦、康夫</w:t>
            </w:r>
          </w:p>
        </w:tc>
      </w:tr>
      <w:tr w14:paraId="78DA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80565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w:t>
            </w:r>
          </w:p>
        </w:tc>
        <w:tc>
          <w:tcPr>
            <w:tcW w:w="1744" w:type="dxa"/>
            <w:noWrap w:val="0"/>
            <w:vAlign w:val="center"/>
          </w:tcPr>
          <w:p w14:paraId="14A6C37D">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电话机</w:t>
            </w:r>
          </w:p>
        </w:tc>
        <w:tc>
          <w:tcPr>
            <w:tcW w:w="1773" w:type="dxa"/>
            <w:noWrap w:val="0"/>
            <w:vAlign w:val="center"/>
          </w:tcPr>
          <w:p w14:paraId="200533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HCD007(6082)/深蓝</w:t>
            </w:r>
          </w:p>
        </w:tc>
        <w:tc>
          <w:tcPr>
            <w:tcW w:w="883" w:type="dxa"/>
            <w:noWrap w:val="0"/>
            <w:vAlign w:val="center"/>
          </w:tcPr>
          <w:p w14:paraId="62D068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台</w:t>
            </w:r>
          </w:p>
        </w:tc>
        <w:tc>
          <w:tcPr>
            <w:tcW w:w="790" w:type="dxa"/>
            <w:noWrap w:val="0"/>
            <w:vAlign w:val="center"/>
          </w:tcPr>
          <w:p w14:paraId="015AC6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A9CBB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68.00</w:t>
            </w:r>
          </w:p>
        </w:tc>
        <w:tc>
          <w:tcPr>
            <w:tcW w:w="1100" w:type="dxa"/>
            <w:noWrap w:val="0"/>
            <w:vAlign w:val="center"/>
          </w:tcPr>
          <w:p w14:paraId="560EE2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3400.00</w:t>
            </w:r>
          </w:p>
        </w:tc>
        <w:tc>
          <w:tcPr>
            <w:tcW w:w="1576" w:type="dxa"/>
            <w:noWrap w:val="0"/>
            <w:vAlign w:val="center"/>
          </w:tcPr>
          <w:p w14:paraId="3F06B7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步步高、飞利浦、中诺</w:t>
            </w:r>
          </w:p>
        </w:tc>
      </w:tr>
      <w:tr w14:paraId="7586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FB5E9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69</w:t>
            </w:r>
          </w:p>
        </w:tc>
        <w:tc>
          <w:tcPr>
            <w:tcW w:w="1744" w:type="dxa"/>
            <w:noWrap w:val="0"/>
            <w:vAlign w:val="center"/>
          </w:tcPr>
          <w:p w14:paraId="20A715DB">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电话接线盒</w:t>
            </w:r>
          </w:p>
        </w:tc>
        <w:tc>
          <w:tcPr>
            <w:tcW w:w="1773" w:type="dxa"/>
            <w:noWrap w:val="0"/>
            <w:vAlign w:val="center"/>
          </w:tcPr>
          <w:p w14:paraId="3AABC5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一分五（全水晶头）</w:t>
            </w:r>
          </w:p>
        </w:tc>
        <w:tc>
          <w:tcPr>
            <w:tcW w:w="883" w:type="dxa"/>
            <w:noWrap w:val="0"/>
            <w:vAlign w:val="center"/>
          </w:tcPr>
          <w:p w14:paraId="0ABA38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13B7D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04F29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1100" w:type="dxa"/>
            <w:noWrap w:val="0"/>
            <w:vAlign w:val="center"/>
          </w:tcPr>
          <w:p w14:paraId="5F6AE1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350.00</w:t>
            </w:r>
          </w:p>
        </w:tc>
        <w:tc>
          <w:tcPr>
            <w:tcW w:w="1576" w:type="dxa"/>
            <w:noWrap w:val="0"/>
            <w:vAlign w:val="center"/>
          </w:tcPr>
          <w:p w14:paraId="3F42B7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公牛、慧好、沃迪特</w:t>
            </w:r>
          </w:p>
        </w:tc>
      </w:tr>
      <w:tr w14:paraId="5416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42B65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w:t>
            </w:r>
          </w:p>
        </w:tc>
        <w:tc>
          <w:tcPr>
            <w:tcW w:w="1744" w:type="dxa"/>
            <w:noWrap w:val="0"/>
            <w:vAlign w:val="center"/>
          </w:tcPr>
          <w:p w14:paraId="6EB5E85B">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电话线水晶头</w:t>
            </w:r>
          </w:p>
        </w:tc>
        <w:tc>
          <w:tcPr>
            <w:tcW w:w="1773" w:type="dxa"/>
            <w:noWrap w:val="0"/>
            <w:vAlign w:val="center"/>
          </w:tcPr>
          <w:p w14:paraId="489CAB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电话线水晶头，4芯</w:t>
            </w:r>
          </w:p>
        </w:tc>
        <w:tc>
          <w:tcPr>
            <w:tcW w:w="883" w:type="dxa"/>
            <w:noWrap w:val="0"/>
            <w:vAlign w:val="center"/>
          </w:tcPr>
          <w:p w14:paraId="014497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颗</w:t>
            </w:r>
          </w:p>
        </w:tc>
        <w:tc>
          <w:tcPr>
            <w:tcW w:w="790" w:type="dxa"/>
            <w:noWrap w:val="0"/>
            <w:vAlign w:val="center"/>
          </w:tcPr>
          <w:p w14:paraId="114C10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202C73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0.80</w:t>
            </w:r>
          </w:p>
        </w:tc>
        <w:tc>
          <w:tcPr>
            <w:tcW w:w="1100" w:type="dxa"/>
            <w:noWrap w:val="0"/>
            <w:vAlign w:val="center"/>
          </w:tcPr>
          <w:p w14:paraId="075308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w:t>
            </w:r>
          </w:p>
        </w:tc>
        <w:tc>
          <w:tcPr>
            <w:tcW w:w="1576" w:type="dxa"/>
            <w:noWrap w:val="0"/>
            <w:vAlign w:val="center"/>
          </w:tcPr>
          <w:p w14:paraId="47D159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绿联、胜为、春彤</w:t>
            </w:r>
          </w:p>
        </w:tc>
      </w:tr>
      <w:tr w14:paraId="6C6B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CEC3F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71</w:t>
            </w:r>
          </w:p>
        </w:tc>
        <w:tc>
          <w:tcPr>
            <w:tcW w:w="1744" w:type="dxa"/>
            <w:noWrap w:val="0"/>
            <w:vAlign w:val="center"/>
          </w:tcPr>
          <w:p w14:paraId="7A47649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电热蚊香片</w:t>
            </w:r>
          </w:p>
        </w:tc>
        <w:tc>
          <w:tcPr>
            <w:tcW w:w="1773" w:type="dxa"/>
            <w:noWrap w:val="0"/>
            <w:vAlign w:val="center"/>
          </w:tcPr>
          <w:p w14:paraId="4D7DEE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A+B</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30片装） 60盒/件</w:t>
            </w:r>
          </w:p>
        </w:tc>
        <w:tc>
          <w:tcPr>
            <w:tcW w:w="883" w:type="dxa"/>
            <w:noWrap w:val="0"/>
            <w:vAlign w:val="center"/>
          </w:tcPr>
          <w:p w14:paraId="18A1B9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790" w:type="dxa"/>
            <w:noWrap w:val="0"/>
            <w:vAlign w:val="center"/>
          </w:tcPr>
          <w:p w14:paraId="26A85D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8EA42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23.00</w:t>
            </w:r>
          </w:p>
        </w:tc>
        <w:tc>
          <w:tcPr>
            <w:tcW w:w="1100" w:type="dxa"/>
            <w:noWrap w:val="0"/>
            <w:vAlign w:val="center"/>
          </w:tcPr>
          <w:p w14:paraId="063624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1150.00</w:t>
            </w:r>
          </w:p>
        </w:tc>
        <w:tc>
          <w:tcPr>
            <w:tcW w:w="1576" w:type="dxa"/>
            <w:noWrap w:val="0"/>
            <w:vAlign w:val="center"/>
          </w:tcPr>
          <w:p w14:paraId="3D57BF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华力、枪手、榄菊</w:t>
            </w:r>
          </w:p>
        </w:tc>
      </w:tr>
      <w:tr w14:paraId="2BF9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9EC7A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72</w:t>
            </w:r>
          </w:p>
        </w:tc>
        <w:tc>
          <w:tcPr>
            <w:tcW w:w="1744" w:type="dxa"/>
            <w:noWrap w:val="0"/>
            <w:vAlign w:val="center"/>
          </w:tcPr>
          <w:p w14:paraId="4866EAC1">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电热蚊香液</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1器+3瓶）</w:t>
            </w:r>
          </w:p>
        </w:tc>
        <w:tc>
          <w:tcPr>
            <w:tcW w:w="1773" w:type="dxa"/>
            <w:noWrap w:val="0"/>
            <w:vAlign w:val="center"/>
          </w:tcPr>
          <w:p w14:paraId="1B64C1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无味型</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1器+3瓶）</w:t>
            </w:r>
          </w:p>
        </w:tc>
        <w:tc>
          <w:tcPr>
            <w:tcW w:w="883" w:type="dxa"/>
            <w:noWrap w:val="0"/>
            <w:vAlign w:val="center"/>
          </w:tcPr>
          <w:p w14:paraId="6D4F16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790" w:type="dxa"/>
            <w:noWrap w:val="0"/>
            <w:vAlign w:val="center"/>
          </w:tcPr>
          <w:p w14:paraId="0237B8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141392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592B17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3000.00</w:t>
            </w:r>
          </w:p>
        </w:tc>
        <w:tc>
          <w:tcPr>
            <w:tcW w:w="1576" w:type="dxa"/>
            <w:noWrap w:val="0"/>
            <w:vAlign w:val="center"/>
          </w:tcPr>
          <w:p w14:paraId="08656E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超威、榄菊、梦川</w:t>
            </w:r>
          </w:p>
        </w:tc>
      </w:tr>
      <w:tr w14:paraId="5C47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0F147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73</w:t>
            </w:r>
          </w:p>
        </w:tc>
        <w:tc>
          <w:tcPr>
            <w:tcW w:w="1744" w:type="dxa"/>
            <w:noWrap w:val="0"/>
            <w:vAlign w:val="center"/>
          </w:tcPr>
          <w:p w14:paraId="56AC77D8">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电热蚊香液（无香）40ml</w:t>
            </w:r>
          </w:p>
        </w:tc>
        <w:tc>
          <w:tcPr>
            <w:tcW w:w="1773" w:type="dxa"/>
            <w:noWrap w:val="0"/>
            <w:vAlign w:val="center"/>
          </w:tcPr>
          <w:p w14:paraId="68D74A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40ml</w:t>
            </w:r>
          </w:p>
        </w:tc>
        <w:tc>
          <w:tcPr>
            <w:tcW w:w="883" w:type="dxa"/>
            <w:noWrap w:val="0"/>
            <w:vAlign w:val="center"/>
          </w:tcPr>
          <w:p w14:paraId="0D9C7C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790" w:type="dxa"/>
            <w:noWrap w:val="0"/>
            <w:vAlign w:val="center"/>
          </w:tcPr>
          <w:p w14:paraId="7695FE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66245E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2B932A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4DD9E4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华力、枪手、榄菊</w:t>
            </w:r>
          </w:p>
        </w:tc>
      </w:tr>
      <w:tr w14:paraId="7EBC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6A356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74</w:t>
            </w:r>
          </w:p>
        </w:tc>
        <w:tc>
          <w:tcPr>
            <w:tcW w:w="1744" w:type="dxa"/>
            <w:noWrap w:val="0"/>
            <w:vAlign w:val="center"/>
          </w:tcPr>
          <w:p w14:paraId="0FBB3974">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电蚊拍（充电式）</w:t>
            </w:r>
          </w:p>
        </w:tc>
        <w:tc>
          <w:tcPr>
            <w:tcW w:w="1773" w:type="dxa"/>
            <w:noWrap w:val="0"/>
            <w:vAlign w:val="center"/>
          </w:tcPr>
          <w:p w14:paraId="0F78A7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55cm×22cm×26cm</w:t>
            </w:r>
          </w:p>
        </w:tc>
        <w:tc>
          <w:tcPr>
            <w:tcW w:w="883" w:type="dxa"/>
            <w:noWrap w:val="0"/>
            <w:vAlign w:val="center"/>
          </w:tcPr>
          <w:p w14:paraId="6281D1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A8940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40F6FB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76AE84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1C3B76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超威、志高、虎辉</w:t>
            </w:r>
          </w:p>
        </w:tc>
      </w:tr>
      <w:tr w14:paraId="782A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B577A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w:t>
            </w:r>
          </w:p>
        </w:tc>
        <w:tc>
          <w:tcPr>
            <w:tcW w:w="1744" w:type="dxa"/>
            <w:noWrap w:val="0"/>
            <w:vAlign w:val="center"/>
          </w:tcPr>
          <w:p w14:paraId="7ABAB666">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电蚊香液（套装）</w:t>
            </w:r>
          </w:p>
        </w:tc>
        <w:tc>
          <w:tcPr>
            <w:tcW w:w="1773" w:type="dxa"/>
            <w:noWrap w:val="0"/>
            <w:vAlign w:val="center"/>
          </w:tcPr>
          <w:p w14:paraId="5AF337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20套/件</w:t>
            </w:r>
          </w:p>
        </w:tc>
        <w:tc>
          <w:tcPr>
            <w:tcW w:w="883" w:type="dxa"/>
            <w:noWrap w:val="0"/>
            <w:vAlign w:val="center"/>
          </w:tcPr>
          <w:p w14:paraId="24D422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790" w:type="dxa"/>
            <w:noWrap w:val="0"/>
            <w:vAlign w:val="center"/>
          </w:tcPr>
          <w:p w14:paraId="6E5454C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ECBCA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w:t>
            </w:r>
          </w:p>
        </w:tc>
        <w:tc>
          <w:tcPr>
            <w:tcW w:w="1100" w:type="dxa"/>
            <w:noWrap w:val="0"/>
            <w:vAlign w:val="center"/>
          </w:tcPr>
          <w:p w14:paraId="21F30F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1350.00</w:t>
            </w:r>
          </w:p>
        </w:tc>
        <w:tc>
          <w:tcPr>
            <w:tcW w:w="1576" w:type="dxa"/>
            <w:noWrap w:val="0"/>
            <w:vAlign w:val="center"/>
          </w:tcPr>
          <w:p w14:paraId="5363AE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华力、枪手、榄菊</w:t>
            </w:r>
          </w:p>
        </w:tc>
      </w:tr>
      <w:tr w14:paraId="673B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05B0B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76</w:t>
            </w:r>
          </w:p>
        </w:tc>
        <w:tc>
          <w:tcPr>
            <w:tcW w:w="1744" w:type="dxa"/>
            <w:noWrap w:val="0"/>
            <w:vAlign w:val="center"/>
          </w:tcPr>
          <w:p w14:paraId="232BEA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洞洞鞋 36-41码</w:t>
            </w:r>
          </w:p>
        </w:tc>
        <w:tc>
          <w:tcPr>
            <w:tcW w:w="1773" w:type="dxa"/>
            <w:noWrap w:val="0"/>
            <w:vAlign w:val="center"/>
          </w:tcPr>
          <w:p w14:paraId="397ECA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36-41码 白色/粉色/黄色/黑色等</w:t>
            </w:r>
          </w:p>
        </w:tc>
        <w:tc>
          <w:tcPr>
            <w:tcW w:w="883" w:type="dxa"/>
            <w:noWrap w:val="0"/>
            <w:vAlign w:val="center"/>
          </w:tcPr>
          <w:p w14:paraId="75CC1B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36D7EA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0425E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7FF27E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1250.00</w:t>
            </w:r>
          </w:p>
        </w:tc>
        <w:tc>
          <w:tcPr>
            <w:tcW w:w="1576" w:type="dxa"/>
            <w:noWrap w:val="0"/>
            <w:vAlign w:val="center"/>
          </w:tcPr>
          <w:p w14:paraId="5E3B9C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安诺、猫力、森马</w:t>
            </w:r>
          </w:p>
        </w:tc>
      </w:tr>
      <w:tr w14:paraId="7B4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F4E34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77</w:t>
            </w:r>
          </w:p>
        </w:tc>
        <w:tc>
          <w:tcPr>
            <w:tcW w:w="1744" w:type="dxa"/>
            <w:noWrap w:val="0"/>
            <w:vAlign w:val="center"/>
          </w:tcPr>
          <w:p w14:paraId="1FC003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洞洞鞋 42-45码</w:t>
            </w:r>
          </w:p>
        </w:tc>
        <w:tc>
          <w:tcPr>
            <w:tcW w:w="1773" w:type="dxa"/>
            <w:noWrap w:val="0"/>
            <w:vAlign w:val="center"/>
          </w:tcPr>
          <w:p w14:paraId="731072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42-45码 蓝色/灰色/黑色等</w:t>
            </w:r>
          </w:p>
        </w:tc>
        <w:tc>
          <w:tcPr>
            <w:tcW w:w="883" w:type="dxa"/>
            <w:noWrap w:val="0"/>
            <w:vAlign w:val="center"/>
          </w:tcPr>
          <w:p w14:paraId="54EB5C8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12BC25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5530F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745DB1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2500.00</w:t>
            </w:r>
          </w:p>
        </w:tc>
        <w:tc>
          <w:tcPr>
            <w:tcW w:w="1576" w:type="dxa"/>
            <w:noWrap w:val="0"/>
            <w:vAlign w:val="center"/>
          </w:tcPr>
          <w:p w14:paraId="0CE3A7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安诺、猫力、森马</w:t>
            </w:r>
          </w:p>
        </w:tc>
      </w:tr>
      <w:tr w14:paraId="0D0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33555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78</w:t>
            </w:r>
          </w:p>
        </w:tc>
        <w:tc>
          <w:tcPr>
            <w:tcW w:w="1744" w:type="dxa"/>
            <w:noWrap w:val="0"/>
            <w:vAlign w:val="center"/>
          </w:tcPr>
          <w:p w14:paraId="4C681D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方巾（30cm×30）</w:t>
            </w:r>
          </w:p>
        </w:tc>
        <w:tc>
          <w:tcPr>
            <w:tcW w:w="1773" w:type="dxa"/>
            <w:noWrap w:val="0"/>
            <w:vAlign w:val="center"/>
          </w:tcPr>
          <w:p w14:paraId="0CF770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小方巾，尺寸30cm×30cm</w:t>
            </w:r>
          </w:p>
        </w:tc>
        <w:tc>
          <w:tcPr>
            <w:tcW w:w="883" w:type="dxa"/>
            <w:noWrap w:val="0"/>
            <w:vAlign w:val="center"/>
          </w:tcPr>
          <w:p w14:paraId="454883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790" w:type="dxa"/>
            <w:noWrap w:val="0"/>
            <w:vAlign w:val="center"/>
          </w:tcPr>
          <w:p w14:paraId="09A179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w:t>
            </w:r>
          </w:p>
        </w:tc>
        <w:tc>
          <w:tcPr>
            <w:tcW w:w="920" w:type="dxa"/>
            <w:noWrap w:val="0"/>
            <w:vAlign w:val="center"/>
          </w:tcPr>
          <w:p w14:paraId="4DE846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04CDAB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280.00</w:t>
            </w:r>
          </w:p>
        </w:tc>
        <w:tc>
          <w:tcPr>
            <w:tcW w:w="1576" w:type="dxa"/>
            <w:noWrap w:val="0"/>
            <w:vAlign w:val="center"/>
          </w:tcPr>
          <w:p w14:paraId="6C1C65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百顺、三利、金号</w:t>
            </w:r>
          </w:p>
        </w:tc>
      </w:tr>
      <w:tr w14:paraId="1B8B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79398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79</w:t>
            </w:r>
          </w:p>
        </w:tc>
        <w:tc>
          <w:tcPr>
            <w:tcW w:w="1744" w:type="dxa"/>
            <w:noWrap w:val="0"/>
            <w:vAlign w:val="center"/>
          </w:tcPr>
          <w:p w14:paraId="2A96F9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防潮垫板（蓝色 100cm×60cm×5cm）</w:t>
            </w:r>
          </w:p>
        </w:tc>
        <w:tc>
          <w:tcPr>
            <w:tcW w:w="1773" w:type="dxa"/>
            <w:noWrap w:val="0"/>
            <w:vAlign w:val="center"/>
          </w:tcPr>
          <w:p w14:paraId="4EDCB2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100cm×60cm×5cm 蓝色</w:t>
            </w:r>
          </w:p>
        </w:tc>
        <w:tc>
          <w:tcPr>
            <w:tcW w:w="883" w:type="dxa"/>
            <w:noWrap w:val="0"/>
            <w:vAlign w:val="center"/>
          </w:tcPr>
          <w:p w14:paraId="7E811B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块</w:t>
            </w:r>
          </w:p>
        </w:tc>
        <w:tc>
          <w:tcPr>
            <w:tcW w:w="790" w:type="dxa"/>
            <w:noWrap w:val="0"/>
            <w:vAlign w:val="center"/>
          </w:tcPr>
          <w:p w14:paraId="1B4500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CEF68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w:t>
            </w:r>
          </w:p>
        </w:tc>
        <w:tc>
          <w:tcPr>
            <w:tcW w:w="1100" w:type="dxa"/>
            <w:noWrap w:val="0"/>
            <w:vAlign w:val="center"/>
          </w:tcPr>
          <w:p w14:paraId="6F6776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3500.00</w:t>
            </w:r>
          </w:p>
        </w:tc>
        <w:tc>
          <w:tcPr>
            <w:tcW w:w="1576" w:type="dxa"/>
            <w:noWrap w:val="0"/>
            <w:vAlign w:val="center"/>
          </w:tcPr>
          <w:p w14:paraId="3C3DB4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炬业、迪卡、福丰</w:t>
            </w:r>
          </w:p>
        </w:tc>
      </w:tr>
      <w:tr w14:paraId="28EA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D1ADE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744" w:type="dxa"/>
            <w:noWrap w:val="0"/>
            <w:vAlign w:val="center"/>
          </w:tcPr>
          <w:p w14:paraId="190C79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防风打火机</w:t>
            </w:r>
          </w:p>
        </w:tc>
        <w:tc>
          <w:tcPr>
            <w:tcW w:w="1773" w:type="dxa"/>
            <w:noWrap w:val="0"/>
            <w:vAlign w:val="center"/>
          </w:tcPr>
          <w:p w14:paraId="7728B9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防风款</w:t>
            </w:r>
          </w:p>
        </w:tc>
        <w:tc>
          <w:tcPr>
            <w:tcW w:w="883" w:type="dxa"/>
            <w:noWrap w:val="0"/>
            <w:vAlign w:val="center"/>
          </w:tcPr>
          <w:p w14:paraId="30C01A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FB194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486825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053A71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w:t>
            </w:r>
          </w:p>
        </w:tc>
        <w:tc>
          <w:tcPr>
            <w:tcW w:w="1576" w:type="dxa"/>
            <w:noWrap w:val="0"/>
            <w:vAlign w:val="center"/>
          </w:tcPr>
          <w:p w14:paraId="1C1FF1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正达、超凡、国潮</w:t>
            </w:r>
          </w:p>
        </w:tc>
      </w:tr>
      <w:tr w14:paraId="5C71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73745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81</w:t>
            </w:r>
          </w:p>
        </w:tc>
        <w:tc>
          <w:tcPr>
            <w:tcW w:w="1744" w:type="dxa"/>
            <w:noWrap w:val="0"/>
            <w:vAlign w:val="center"/>
          </w:tcPr>
          <w:p w14:paraId="4FCA704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防水袖套</w:t>
            </w:r>
          </w:p>
        </w:tc>
        <w:tc>
          <w:tcPr>
            <w:tcW w:w="1773" w:type="dxa"/>
            <w:noWrap w:val="0"/>
            <w:vAlign w:val="center"/>
          </w:tcPr>
          <w:p w14:paraId="66EC88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防水款，长约35cm-40cm</w:t>
            </w:r>
          </w:p>
        </w:tc>
        <w:tc>
          <w:tcPr>
            <w:tcW w:w="883" w:type="dxa"/>
            <w:noWrap w:val="0"/>
            <w:vAlign w:val="center"/>
          </w:tcPr>
          <w:p w14:paraId="22FC87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4C8B18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06954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w:t>
            </w:r>
          </w:p>
        </w:tc>
        <w:tc>
          <w:tcPr>
            <w:tcW w:w="1100" w:type="dxa"/>
            <w:noWrap w:val="0"/>
            <w:vAlign w:val="center"/>
          </w:tcPr>
          <w:p w14:paraId="14A2BE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325.00</w:t>
            </w:r>
          </w:p>
        </w:tc>
        <w:tc>
          <w:tcPr>
            <w:tcW w:w="1576" w:type="dxa"/>
            <w:noWrap w:val="0"/>
            <w:vAlign w:val="center"/>
          </w:tcPr>
          <w:p w14:paraId="7CFCC7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爱贝迪拉、茂如、添创</w:t>
            </w:r>
          </w:p>
        </w:tc>
      </w:tr>
      <w:tr w14:paraId="7EF0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0FED0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82</w:t>
            </w:r>
          </w:p>
        </w:tc>
        <w:tc>
          <w:tcPr>
            <w:tcW w:w="1744" w:type="dxa"/>
            <w:noWrap w:val="0"/>
            <w:vAlign w:val="center"/>
          </w:tcPr>
          <w:p w14:paraId="35A2C5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不锈钢扶手 40cm</w:t>
            </w:r>
          </w:p>
        </w:tc>
        <w:tc>
          <w:tcPr>
            <w:tcW w:w="1773" w:type="dxa"/>
            <w:noWrap w:val="0"/>
            <w:vAlign w:val="center"/>
          </w:tcPr>
          <w:p w14:paraId="498C76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304不锈钢扶手，40cm</w:t>
            </w:r>
          </w:p>
        </w:tc>
        <w:tc>
          <w:tcPr>
            <w:tcW w:w="883" w:type="dxa"/>
            <w:noWrap w:val="0"/>
            <w:vAlign w:val="center"/>
          </w:tcPr>
          <w:p w14:paraId="1834C8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5C437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502FA9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w:t>
            </w:r>
          </w:p>
        </w:tc>
        <w:tc>
          <w:tcPr>
            <w:tcW w:w="1100" w:type="dxa"/>
            <w:noWrap w:val="0"/>
            <w:vAlign w:val="center"/>
          </w:tcPr>
          <w:p w14:paraId="7A710D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1400.00</w:t>
            </w:r>
          </w:p>
        </w:tc>
        <w:tc>
          <w:tcPr>
            <w:tcW w:w="1576" w:type="dxa"/>
            <w:noWrap w:val="0"/>
            <w:vAlign w:val="center"/>
          </w:tcPr>
          <w:p w14:paraId="5D6477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真亚、莫顿、纯乐品</w:t>
            </w:r>
          </w:p>
        </w:tc>
      </w:tr>
      <w:tr w14:paraId="728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30A85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83</w:t>
            </w:r>
          </w:p>
        </w:tc>
        <w:tc>
          <w:tcPr>
            <w:tcW w:w="1744" w:type="dxa"/>
            <w:noWrap w:val="0"/>
            <w:vAlign w:val="center"/>
          </w:tcPr>
          <w:p w14:paraId="3B40ED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工作鞋</w:t>
            </w:r>
          </w:p>
        </w:tc>
        <w:tc>
          <w:tcPr>
            <w:tcW w:w="1773" w:type="dxa"/>
            <w:noWrap w:val="0"/>
            <w:vAlign w:val="center"/>
          </w:tcPr>
          <w:p w14:paraId="05E1B4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薄荷绿/湖蓝/浅蓝</w:t>
            </w:r>
          </w:p>
        </w:tc>
        <w:tc>
          <w:tcPr>
            <w:tcW w:w="883" w:type="dxa"/>
            <w:noWrap w:val="0"/>
            <w:vAlign w:val="center"/>
          </w:tcPr>
          <w:p w14:paraId="5857ED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2DC80E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4FEDC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w:t>
            </w:r>
          </w:p>
        </w:tc>
        <w:tc>
          <w:tcPr>
            <w:tcW w:w="1100" w:type="dxa"/>
            <w:noWrap w:val="0"/>
            <w:vAlign w:val="center"/>
          </w:tcPr>
          <w:p w14:paraId="0837B2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3000.00</w:t>
            </w:r>
          </w:p>
        </w:tc>
        <w:tc>
          <w:tcPr>
            <w:tcW w:w="1576" w:type="dxa"/>
            <w:noWrap w:val="0"/>
            <w:vAlign w:val="center"/>
          </w:tcPr>
          <w:p w14:paraId="380331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安诺、回力、娜尔思</w:t>
            </w:r>
          </w:p>
        </w:tc>
      </w:tr>
      <w:tr w14:paraId="6839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E30BC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84</w:t>
            </w:r>
          </w:p>
        </w:tc>
        <w:tc>
          <w:tcPr>
            <w:tcW w:w="1744" w:type="dxa"/>
            <w:noWrap w:val="0"/>
            <w:vAlign w:val="center"/>
          </w:tcPr>
          <w:p w14:paraId="4AF8BFF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固体清新剂</w:t>
            </w:r>
          </w:p>
        </w:tc>
        <w:tc>
          <w:tcPr>
            <w:tcW w:w="1773" w:type="dxa"/>
            <w:noWrap w:val="0"/>
            <w:vAlign w:val="center"/>
          </w:tcPr>
          <w:p w14:paraId="5A4788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柠檬味90g</w:t>
            </w:r>
          </w:p>
        </w:tc>
        <w:tc>
          <w:tcPr>
            <w:tcW w:w="883" w:type="dxa"/>
            <w:noWrap w:val="0"/>
            <w:vAlign w:val="center"/>
          </w:tcPr>
          <w:p w14:paraId="04CB87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4A8A60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104AC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1245C7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576" w:type="dxa"/>
            <w:noWrap w:val="0"/>
            <w:vAlign w:val="center"/>
          </w:tcPr>
          <w:p w14:paraId="333CC6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华力、西兰、爱家</w:t>
            </w:r>
          </w:p>
        </w:tc>
      </w:tr>
      <w:tr w14:paraId="0279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72104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w:t>
            </w:r>
          </w:p>
        </w:tc>
        <w:tc>
          <w:tcPr>
            <w:tcW w:w="1744" w:type="dxa"/>
            <w:noWrap w:val="0"/>
            <w:vAlign w:val="center"/>
          </w:tcPr>
          <w:p w14:paraId="166838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挂钟（直径30cm）</w:t>
            </w:r>
          </w:p>
        </w:tc>
        <w:tc>
          <w:tcPr>
            <w:tcW w:w="1773" w:type="dxa"/>
            <w:noWrap w:val="0"/>
            <w:vAlign w:val="center"/>
          </w:tcPr>
          <w:p w14:paraId="30BBE3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黑、白色/直径约30cm</w:t>
            </w:r>
          </w:p>
        </w:tc>
        <w:tc>
          <w:tcPr>
            <w:tcW w:w="883" w:type="dxa"/>
            <w:noWrap w:val="0"/>
            <w:vAlign w:val="center"/>
          </w:tcPr>
          <w:p w14:paraId="195DE9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5F163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278523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w:t>
            </w:r>
          </w:p>
        </w:tc>
        <w:tc>
          <w:tcPr>
            <w:tcW w:w="1100" w:type="dxa"/>
            <w:noWrap w:val="0"/>
            <w:vAlign w:val="center"/>
          </w:tcPr>
          <w:p w14:paraId="57BA9D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7500.00</w:t>
            </w:r>
          </w:p>
        </w:tc>
        <w:tc>
          <w:tcPr>
            <w:tcW w:w="1576" w:type="dxa"/>
            <w:noWrap w:val="0"/>
            <w:vAlign w:val="center"/>
          </w:tcPr>
          <w:p w14:paraId="5F868C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霸王星、美世达、金钟宝</w:t>
            </w:r>
          </w:p>
        </w:tc>
      </w:tr>
      <w:tr w14:paraId="4103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AA070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86</w:t>
            </w:r>
          </w:p>
        </w:tc>
        <w:tc>
          <w:tcPr>
            <w:tcW w:w="1744" w:type="dxa"/>
            <w:noWrap w:val="0"/>
            <w:vAlign w:val="center"/>
          </w:tcPr>
          <w:p w14:paraId="5C2416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挂钟（直径32cm）</w:t>
            </w:r>
          </w:p>
        </w:tc>
        <w:tc>
          <w:tcPr>
            <w:tcW w:w="1773" w:type="dxa"/>
            <w:noWrap w:val="0"/>
            <w:vAlign w:val="center"/>
          </w:tcPr>
          <w:p w14:paraId="657FB9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黑、白色/直径约32cm</w:t>
            </w:r>
          </w:p>
        </w:tc>
        <w:tc>
          <w:tcPr>
            <w:tcW w:w="883" w:type="dxa"/>
            <w:noWrap w:val="0"/>
            <w:vAlign w:val="center"/>
          </w:tcPr>
          <w:p w14:paraId="153F20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DC66E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E6C1C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52.00</w:t>
            </w:r>
          </w:p>
        </w:tc>
        <w:tc>
          <w:tcPr>
            <w:tcW w:w="1100" w:type="dxa"/>
            <w:noWrap w:val="0"/>
            <w:vAlign w:val="center"/>
          </w:tcPr>
          <w:p w14:paraId="479D19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2600.00</w:t>
            </w:r>
          </w:p>
        </w:tc>
        <w:tc>
          <w:tcPr>
            <w:tcW w:w="1576" w:type="dxa"/>
            <w:noWrap w:val="0"/>
            <w:vAlign w:val="center"/>
          </w:tcPr>
          <w:p w14:paraId="2E550B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霸王星、美世达、金钟宝</w:t>
            </w:r>
          </w:p>
        </w:tc>
      </w:tr>
      <w:tr w14:paraId="2C8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C042A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87</w:t>
            </w:r>
          </w:p>
        </w:tc>
        <w:tc>
          <w:tcPr>
            <w:tcW w:w="1744" w:type="dxa"/>
            <w:noWrap w:val="0"/>
            <w:vAlign w:val="center"/>
          </w:tcPr>
          <w:p w14:paraId="63BA40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轨道</w:t>
            </w:r>
          </w:p>
        </w:tc>
        <w:tc>
          <w:tcPr>
            <w:tcW w:w="1773" w:type="dxa"/>
            <w:noWrap w:val="0"/>
            <w:vAlign w:val="center"/>
          </w:tcPr>
          <w:p w14:paraId="314AF9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长约35cm</w:t>
            </w:r>
          </w:p>
        </w:tc>
        <w:tc>
          <w:tcPr>
            <w:tcW w:w="883" w:type="dxa"/>
            <w:noWrap w:val="0"/>
            <w:vAlign w:val="center"/>
          </w:tcPr>
          <w:p w14:paraId="252CC1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790" w:type="dxa"/>
            <w:noWrap w:val="0"/>
            <w:vAlign w:val="center"/>
          </w:tcPr>
          <w:p w14:paraId="3B5CAD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2250B3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40E179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671170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海福乐、青鸣、奢帘客</w:t>
            </w:r>
          </w:p>
        </w:tc>
      </w:tr>
      <w:tr w14:paraId="0533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AEF65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88</w:t>
            </w:r>
          </w:p>
        </w:tc>
        <w:tc>
          <w:tcPr>
            <w:tcW w:w="1744" w:type="dxa"/>
            <w:noWrap w:val="0"/>
            <w:vAlign w:val="center"/>
          </w:tcPr>
          <w:p w14:paraId="16F964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弧形塑料凳</w:t>
            </w:r>
          </w:p>
        </w:tc>
        <w:tc>
          <w:tcPr>
            <w:tcW w:w="1773" w:type="dxa"/>
            <w:noWrap w:val="0"/>
            <w:vAlign w:val="center"/>
          </w:tcPr>
          <w:p w14:paraId="45F755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29cm×22cm×32cm</w:t>
            </w:r>
          </w:p>
        </w:tc>
        <w:tc>
          <w:tcPr>
            <w:tcW w:w="883" w:type="dxa"/>
            <w:noWrap w:val="0"/>
            <w:vAlign w:val="center"/>
          </w:tcPr>
          <w:p w14:paraId="68FDE7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785DE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60FFD4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1100" w:type="dxa"/>
            <w:noWrap w:val="0"/>
            <w:vAlign w:val="center"/>
          </w:tcPr>
          <w:p w14:paraId="1B76D1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4000.00</w:t>
            </w:r>
          </w:p>
        </w:tc>
        <w:tc>
          <w:tcPr>
            <w:tcW w:w="1576" w:type="dxa"/>
            <w:noWrap w:val="0"/>
            <w:vAlign w:val="center"/>
          </w:tcPr>
          <w:p w14:paraId="68AE26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茶花、徐记、奇凡</w:t>
            </w:r>
          </w:p>
        </w:tc>
      </w:tr>
      <w:tr w14:paraId="0BBB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A6D63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89</w:t>
            </w:r>
          </w:p>
        </w:tc>
        <w:tc>
          <w:tcPr>
            <w:tcW w:w="1744" w:type="dxa"/>
            <w:noWrap w:val="0"/>
            <w:vAlign w:val="center"/>
          </w:tcPr>
          <w:p w14:paraId="20D9C6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货架标签10cm×5cm</w:t>
            </w:r>
          </w:p>
        </w:tc>
        <w:tc>
          <w:tcPr>
            <w:tcW w:w="1773" w:type="dxa"/>
            <w:noWrap w:val="0"/>
            <w:vAlign w:val="center"/>
          </w:tcPr>
          <w:p w14:paraId="353C17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10cm×5cm（卡口1.8cm）</w:t>
            </w:r>
          </w:p>
        </w:tc>
        <w:tc>
          <w:tcPr>
            <w:tcW w:w="883" w:type="dxa"/>
            <w:noWrap w:val="0"/>
            <w:vAlign w:val="center"/>
          </w:tcPr>
          <w:p w14:paraId="56D8E1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515B4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71CF9D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60F896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576" w:type="dxa"/>
            <w:noWrap w:val="0"/>
            <w:vAlign w:val="center"/>
          </w:tcPr>
          <w:p w14:paraId="3E4206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铭大金碟、仁可、鹿班</w:t>
            </w:r>
          </w:p>
        </w:tc>
      </w:tr>
      <w:tr w14:paraId="18CE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2B96B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w:t>
            </w:r>
          </w:p>
        </w:tc>
        <w:tc>
          <w:tcPr>
            <w:tcW w:w="1744" w:type="dxa"/>
            <w:noWrap w:val="0"/>
            <w:vAlign w:val="center"/>
          </w:tcPr>
          <w:p w14:paraId="719CB8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货架标识牌</w:t>
            </w:r>
          </w:p>
        </w:tc>
        <w:tc>
          <w:tcPr>
            <w:tcW w:w="1773" w:type="dxa"/>
            <w:noWrap w:val="0"/>
            <w:vAlign w:val="center"/>
          </w:tcPr>
          <w:p w14:paraId="798C5A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A5蓝框+膜+双磁铁</w:t>
            </w:r>
          </w:p>
        </w:tc>
        <w:tc>
          <w:tcPr>
            <w:tcW w:w="883" w:type="dxa"/>
            <w:noWrap w:val="0"/>
            <w:vAlign w:val="center"/>
          </w:tcPr>
          <w:p w14:paraId="6E5F6E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A6B21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7559C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089859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7A1970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铭大金碟、仁可、鹿班</w:t>
            </w:r>
          </w:p>
        </w:tc>
      </w:tr>
      <w:tr w14:paraId="4B8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6A710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91</w:t>
            </w:r>
          </w:p>
        </w:tc>
        <w:tc>
          <w:tcPr>
            <w:tcW w:w="1744" w:type="dxa"/>
            <w:noWrap w:val="0"/>
            <w:vAlign w:val="center"/>
          </w:tcPr>
          <w:p w14:paraId="60FFE5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机纱带</w:t>
            </w:r>
          </w:p>
        </w:tc>
        <w:tc>
          <w:tcPr>
            <w:tcW w:w="1773" w:type="dxa"/>
            <w:noWrap w:val="0"/>
            <w:vAlign w:val="center"/>
          </w:tcPr>
          <w:p w14:paraId="39E696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50根/扎</w:t>
            </w:r>
          </w:p>
        </w:tc>
        <w:tc>
          <w:tcPr>
            <w:tcW w:w="883" w:type="dxa"/>
            <w:noWrap w:val="0"/>
            <w:vAlign w:val="center"/>
          </w:tcPr>
          <w:p w14:paraId="2B3526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3760F6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426AE6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w:t>
            </w:r>
          </w:p>
        </w:tc>
        <w:tc>
          <w:tcPr>
            <w:tcW w:w="1100" w:type="dxa"/>
            <w:noWrap w:val="0"/>
            <w:vAlign w:val="center"/>
          </w:tcPr>
          <w:p w14:paraId="39668E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700.00</w:t>
            </w:r>
          </w:p>
        </w:tc>
        <w:tc>
          <w:tcPr>
            <w:tcW w:w="1576" w:type="dxa"/>
            <w:noWrap w:val="0"/>
            <w:vAlign w:val="center"/>
          </w:tcPr>
          <w:p w14:paraId="3B5AE7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西格林、三菱、益亿</w:t>
            </w:r>
          </w:p>
        </w:tc>
      </w:tr>
      <w:tr w14:paraId="2847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C7592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92</w:t>
            </w:r>
          </w:p>
        </w:tc>
        <w:tc>
          <w:tcPr>
            <w:tcW w:w="1744" w:type="dxa"/>
            <w:noWrap w:val="0"/>
            <w:vAlign w:val="center"/>
          </w:tcPr>
          <w:p w14:paraId="05EA20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镜子</w:t>
            </w:r>
          </w:p>
        </w:tc>
        <w:tc>
          <w:tcPr>
            <w:tcW w:w="1773" w:type="dxa"/>
            <w:noWrap w:val="0"/>
            <w:vAlign w:val="center"/>
          </w:tcPr>
          <w:p w14:paraId="3BFF01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60×45cm</w:t>
            </w:r>
          </w:p>
        </w:tc>
        <w:tc>
          <w:tcPr>
            <w:tcW w:w="883" w:type="dxa"/>
            <w:noWrap w:val="0"/>
            <w:vAlign w:val="center"/>
          </w:tcPr>
          <w:p w14:paraId="7F107B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块</w:t>
            </w:r>
          </w:p>
        </w:tc>
        <w:tc>
          <w:tcPr>
            <w:tcW w:w="790" w:type="dxa"/>
            <w:noWrap w:val="0"/>
            <w:vAlign w:val="center"/>
          </w:tcPr>
          <w:p w14:paraId="55C09B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592B34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w:t>
            </w:r>
          </w:p>
        </w:tc>
        <w:tc>
          <w:tcPr>
            <w:tcW w:w="1100" w:type="dxa"/>
            <w:noWrap w:val="0"/>
            <w:vAlign w:val="center"/>
          </w:tcPr>
          <w:p w14:paraId="005ED6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9600.00</w:t>
            </w:r>
          </w:p>
        </w:tc>
        <w:tc>
          <w:tcPr>
            <w:tcW w:w="1576" w:type="dxa"/>
            <w:noWrap w:val="0"/>
            <w:vAlign w:val="center"/>
          </w:tcPr>
          <w:p w14:paraId="2BB2F3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创利、家豪、亨狮</w:t>
            </w:r>
          </w:p>
        </w:tc>
      </w:tr>
      <w:tr w14:paraId="750B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BD8D9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93</w:t>
            </w:r>
          </w:p>
        </w:tc>
        <w:tc>
          <w:tcPr>
            <w:tcW w:w="1744" w:type="dxa"/>
            <w:noWrap w:val="0"/>
            <w:vAlign w:val="center"/>
          </w:tcPr>
          <w:p w14:paraId="454E9FFF">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卷筒纸（12卷/提）</w:t>
            </w:r>
          </w:p>
        </w:tc>
        <w:tc>
          <w:tcPr>
            <w:tcW w:w="1773" w:type="dxa"/>
            <w:noWrap w:val="0"/>
            <w:vAlign w:val="center"/>
          </w:tcPr>
          <w:p w14:paraId="35081D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4层×120</w:t>
            </w:r>
            <w:r>
              <w:rPr>
                <w:rFonts w:hint="eastAsia"/>
                <w:color w:val="auto"/>
                <w:highlight w:val="none"/>
                <w:lang w:val="en-US" w:eastAsia="zh-CN"/>
              </w:rPr>
              <w:t>g</w:t>
            </w:r>
            <w:r>
              <w:rPr>
                <w:rFonts w:hint="eastAsia" w:ascii="宋体" w:hAnsi="宋体" w:eastAsia="宋体" w:cs="宋体"/>
                <w:b w:val="0"/>
                <w:bCs/>
                <w:color w:val="auto"/>
                <w:kern w:val="0"/>
                <w:szCs w:val="21"/>
                <w:highlight w:val="none"/>
                <w:lang w:val="en-US" w:eastAsia="zh-CN"/>
              </w:rPr>
              <w:t>×95mm×12卷/提/6提/件</w:t>
            </w:r>
          </w:p>
        </w:tc>
        <w:tc>
          <w:tcPr>
            <w:tcW w:w="883" w:type="dxa"/>
            <w:noWrap w:val="0"/>
            <w:vAlign w:val="center"/>
          </w:tcPr>
          <w:p w14:paraId="5B07D3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提</w:t>
            </w:r>
          </w:p>
        </w:tc>
        <w:tc>
          <w:tcPr>
            <w:tcW w:w="790" w:type="dxa"/>
            <w:noWrap w:val="0"/>
            <w:vAlign w:val="center"/>
          </w:tcPr>
          <w:p w14:paraId="1A4DD6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920" w:type="dxa"/>
            <w:noWrap w:val="0"/>
            <w:vAlign w:val="center"/>
          </w:tcPr>
          <w:p w14:paraId="26F7B2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1C4CFF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62500.00</w:t>
            </w:r>
          </w:p>
        </w:tc>
        <w:tc>
          <w:tcPr>
            <w:tcW w:w="1576" w:type="dxa"/>
            <w:noWrap w:val="0"/>
            <w:vAlign w:val="center"/>
          </w:tcPr>
          <w:p w14:paraId="4793C0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心相印、清风、得力</w:t>
            </w:r>
          </w:p>
        </w:tc>
      </w:tr>
      <w:tr w14:paraId="5189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213EC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94</w:t>
            </w:r>
          </w:p>
        </w:tc>
        <w:tc>
          <w:tcPr>
            <w:tcW w:w="1744" w:type="dxa"/>
            <w:noWrap w:val="0"/>
            <w:vAlign w:val="center"/>
          </w:tcPr>
          <w:p w14:paraId="0E0AAC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卷纸架</w:t>
            </w:r>
          </w:p>
        </w:tc>
        <w:tc>
          <w:tcPr>
            <w:tcW w:w="1773" w:type="dxa"/>
            <w:noWrap w:val="0"/>
            <w:vAlign w:val="center"/>
          </w:tcPr>
          <w:p w14:paraId="1AC5EA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长20-30cm，宽10-15cm，高5-10cm</w:t>
            </w:r>
          </w:p>
        </w:tc>
        <w:tc>
          <w:tcPr>
            <w:tcW w:w="883" w:type="dxa"/>
            <w:noWrap w:val="0"/>
            <w:vAlign w:val="center"/>
          </w:tcPr>
          <w:p w14:paraId="194F78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E71AD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4705A7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w:t>
            </w:r>
          </w:p>
        </w:tc>
        <w:tc>
          <w:tcPr>
            <w:tcW w:w="1100" w:type="dxa"/>
            <w:noWrap w:val="0"/>
            <w:vAlign w:val="center"/>
          </w:tcPr>
          <w:p w14:paraId="38C1E9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640.00</w:t>
            </w:r>
          </w:p>
        </w:tc>
        <w:tc>
          <w:tcPr>
            <w:tcW w:w="1576" w:type="dxa"/>
            <w:noWrap w:val="0"/>
            <w:vAlign w:val="center"/>
          </w:tcPr>
          <w:p w14:paraId="23A4E0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北奥、意可可、柒瑞</w:t>
            </w:r>
          </w:p>
        </w:tc>
      </w:tr>
      <w:tr w14:paraId="60A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5205C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95</w:t>
            </w:r>
          </w:p>
        </w:tc>
        <w:tc>
          <w:tcPr>
            <w:tcW w:w="1744" w:type="dxa"/>
            <w:noWrap w:val="0"/>
            <w:vAlign w:val="center"/>
          </w:tcPr>
          <w:p w14:paraId="2FD601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可伸缩收纳盒</w:t>
            </w:r>
          </w:p>
        </w:tc>
        <w:tc>
          <w:tcPr>
            <w:tcW w:w="1773" w:type="dxa"/>
            <w:noWrap w:val="0"/>
            <w:vAlign w:val="center"/>
          </w:tcPr>
          <w:p w14:paraId="1EFD96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28cm×23cm×15cm</w:t>
            </w:r>
          </w:p>
        </w:tc>
        <w:tc>
          <w:tcPr>
            <w:tcW w:w="883" w:type="dxa"/>
            <w:noWrap w:val="0"/>
            <w:vAlign w:val="center"/>
          </w:tcPr>
          <w:p w14:paraId="4F6041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56BB4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426A5E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42.00</w:t>
            </w:r>
          </w:p>
        </w:tc>
        <w:tc>
          <w:tcPr>
            <w:tcW w:w="1100" w:type="dxa"/>
            <w:noWrap w:val="0"/>
            <w:vAlign w:val="center"/>
          </w:tcPr>
          <w:p w14:paraId="0A2384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4200.00</w:t>
            </w:r>
          </w:p>
        </w:tc>
        <w:tc>
          <w:tcPr>
            <w:tcW w:w="1576" w:type="dxa"/>
            <w:noWrap w:val="0"/>
            <w:vAlign w:val="center"/>
          </w:tcPr>
          <w:p w14:paraId="486711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爱丽思、星优、凤全</w:t>
            </w:r>
          </w:p>
        </w:tc>
      </w:tr>
      <w:tr w14:paraId="506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FAE3C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96</w:t>
            </w:r>
          </w:p>
        </w:tc>
        <w:tc>
          <w:tcPr>
            <w:tcW w:w="1744" w:type="dxa"/>
            <w:noWrap w:val="0"/>
            <w:vAlign w:val="center"/>
          </w:tcPr>
          <w:p w14:paraId="4ED143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空气清新剂350ml</w:t>
            </w:r>
          </w:p>
        </w:tc>
        <w:tc>
          <w:tcPr>
            <w:tcW w:w="1773" w:type="dxa"/>
            <w:noWrap w:val="0"/>
            <w:vAlign w:val="center"/>
          </w:tcPr>
          <w:p w14:paraId="1F9EA8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柠檬味350ml</w:t>
            </w:r>
          </w:p>
        </w:tc>
        <w:tc>
          <w:tcPr>
            <w:tcW w:w="883" w:type="dxa"/>
            <w:noWrap w:val="0"/>
            <w:vAlign w:val="center"/>
          </w:tcPr>
          <w:p w14:paraId="14CF31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33C7FC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CFD2B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17D4E8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109FBE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华力、西兰、爱家</w:t>
            </w:r>
          </w:p>
        </w:tc>
      </w:tr>
      <w:tr w14:paraId="2E18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D3530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97</w:t>
            </w:r>
          </w:p>
        </w:tc>
        <w:tc>
          <w:tcPr>
            <w:tcW w:w="1744" w:type="dxa"/>
            <w:noWrap w:val="0"/>
            <w:vAlign w:val="center"/>
          </w:tcPr>
          <w:p w14:paraId="0533EE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拉手15cm</w:t>
            </w:r>
          </w:p>
        </w:tc>
        <w:tc>
          <w:tcPr>
            <w:tcW w:w="1773" w:type="dxa"/>
            <w:noWrap w:val="0"/>
            <w:vAlign w:val="center"/>
          </w:tcPr>
          <w:p w14:paraId="0479D3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拉手</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单孔）  15cm</w:t>
            </w:r>
          </w:p>
        </w:tc>
        <w:tc>
          <w:tcPr>
            <w:tcW w:w="883" w:type="dxa"/>
            <w:noWrap w:val="0"/>
            <w:vAlign w:val="center"/>
          </w:tcPr>
          <w:p w14:paraId="239DF4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7445AB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553851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23.00</w:t>
            </w:r>
          </w:p>
        </w:tc>
        <w:tc>
          <w:tcPr>
            <w:tcW w:w="1100" w:type="dxa"/>
            <w:noWrap w:val="0"/>
            <w:vAlign w:val="center"/>
          </w:tcPr>
          <w:p w14:paraId="053CE1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460.00</w:t>
            </w:r>
          </w:p>
        </w:tc>
        <w:tc>
          <w:tcPr>
            <w:tcW w:w="1576" w:type="dxa"/>
            <w:noWrap w:val="0"/>
            <w:vAlign w:val="center"/>
          </w:tcPr>
          <w:p w14:paraId="369774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好博、斯迪文、杨达</w:t>
            </w:r>
          </w:p>
        </w:tc>
      </w:tr>
      <w:tr w14:paraId="02C7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666D1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98</w:t>
            </w:r>
          </w:p>
        </w:tc>
        <w:tc>
          <w:tcPr>
            <w:tcW w:w="1744" w:type="dxa"/>
            <w:noWrap w:val="0"/>
            <w:vAlign w:val="center"/>
          </w:tcPr>
          <w:p w14:paraId="34568E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蓝白警戒线</w:t>
            </w:r>
          </w:p>
        </w:tc>
        <w:tc>
          <w:tcPr>
            <w:tcW w:w="1773" w:type="dxa"/>
            <w:noWrap w:val="0"/>
            <w:vAlign w:val="center"/>
          </w:tcPr>
          <w:p w14:paraId="3DD632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蓝白/宽6cm</w:t>
            </w:r>
          </w:p>
        </w:tc>
        <w:tc>
          <w:tcPr>
            <w:tcW w:w="883" w:type="dxa"/>
            <w:noWrap w:val="0"/>
            <w:vAlign w:val="center"/>
          </w:tcPr>
          <w:p w14:paraId="72ED55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790" w:type="dxa"/>
            <w:noWrap w:val="0"/>
            <w:vAlign w:val="center"/>
          </w:tcPr>
          <w:p w14:paraId="44F306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20516B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4A98A1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1414FB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准航、品尚、安通达</w:t>
            </w:r>
          </w:p>
        </w:tc>
      </w:tr>
      <w:tr w14:paraId="3A96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0C25F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99</w:t>
            </w:r>
          </w:p>
        </w:tc>
        <w:tc>
          <w:tcPr>
            <w:tcW w:w="1744" w:type="dxa"/>
            <w:noWrap w:val="0"/>
            <w:vAlign w:val="center"/>
          </w:tcPr>
          <w:p w14:paraId="3EF07B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老花镜</w:t>
            </w:r>
          </w:p>
        </w:tc>
        <w:tc>
          <w:tcPr>
            <w:tcW w:w="1773" w:type="dxa"/>
            <w:noWrap w:val="0"/>
            <w:vAlign w:val="center"/>
          </w:tcPr>
          <w:p w14:paraId="7D5558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配自封袋包装</w:t>
            </w:r>
          </w:p>
        </w:tc>
        <w:tc>
          <w:tcPr>
            <w:tcW w:w="883" w:type="dxa"/>
            <w:noWrap w:val="0"/>
            <w:vAlign w:val="center"/>
          </w:tcPr>
          <w:p w14:paraId="4D6CE1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副</w:t>
            </w:r>
          </w:p>
        </w:tc>
        <w:tc>
          <w:tcPr>
            <w:tcW w:w="790" w:type="dxa"/>
            <w:noWrap w:val="0"/>
            <w:vAlign w:val="center"/>
          </w:tcPr>
          <w:p w14:paraId="4DB850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4083F5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100" w:type="dxa"/>
            <w:noWrap w:val="0"/>
            <w:vAlign w:val="center"/>
          </w:tcPr>
          <w:p w14:paraId="2EBAEC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576" w:type="dxa"/>
            <w:noWrap w:val="0"/>
            <w:vAlign w:val="center"/>
          </w:tcPr>
          <w:p w14:paraId="7E0002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龙士达、老人100、宝捷</w:t>
            </w:r>
          </w:p>
        </w:tc>
      </w:tr>
      <w:tr w14:paraId="3AA1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E9774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744" w:type="dxa"/>
            <w:noWrap w:val="0"/>
            <w:vAlign w:val="center"/>
          </w:tcPr>
          <w:p w14:paraId="3F9D89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立地指示牌</w:t>
            </w:r>
          </w:p>
        </w:tc>
        <w:tc>
          <w:tcPr>
            <w:tcW w:w="1773" w:type="dxa"/>
            <w:noWrap w:val="0"/>
            <w:vAlign w:val="center"/>
          </w:tcPr>
          <w:p w14:paraId="3BE3D4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V型立地指示牌</w:t>
            </w:r>
          </w:p>
        </w:tc>
        <w:tc>
          <w:tcPr>
            <w:tcW w:w="883" w:type="dxa"/>
            <w:noWrap w:val="0"/>
            <w:vAlign w:val="center"/>
          </w:tcPr>
          <w:p w14:paraId="455439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1915B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3D8826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w:t>
            </w:r>
          </w:p>
        </w:tc>
        <w:tc>
          <w:tcPr>
            <w:tcW w:w="1100" w:type="dxa"/>
            <w:noWrap w:val="0"/>
            <w:vAlign w:val="center"/>
          </w:tcPr>
          <w:p w14:paraId="186B01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540.00</w:t>
            </w:r>
          </w:p>
        </w:tc>
        <w:tc>
          <w:tcPr>
            <w:tcW w:w="1576" w:type="dxa"/>
            <w:noWrap w:val="0"/>
            <w:vAlign w:val="center"/>
          </w:tcPr>
          <w:p w14:paraId="10D023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环美、艾比森、展小二</w:t>
            </w:r>
          </w:p>
        </w:tc>
      </w:tr>
      <w:tr w14:paraId="4C9E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B96C9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101</w:t>
            </w:r>
          </w:p>
        </w:tc>
        <w:tc>
          <w:tcPr>
            <w:tcW w:w="1744" w:type="dxa"/>
            <w:noWrap w:val="0"/>
            <w:vAlign w:val="center"/>
          </w:tcPr>
          <w:p w14:paraId="7746C2B0">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连卷保鲜袋30cm×40cm</w:t>
            </w:r>
          </w:p>
        </w:tc>
        <w:tc>
          <w:tcPr>
            <w:tcW w:w="1773" w:type="dxa"/>
            <w:noWrap w:val="0"/>
            <w:vAlign w:val="center"/>
          </w:tcPr>
          <w:p w14:paraId="37FE1E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30cm×40cm</w:t>
            </w:r>
          </w:p>
        </w:tc>
        <w:tc>
          <w:tcPr>
            <w:tcW w:w="883" w:type="dxa"/>
            <w:noWrap w:val="0"/>
            <w:vAlign w:val="center"/>
          </w:tcPr>
          <w:p w14:paraId="2FA940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790" w:type="dxa"/>
            <w:noWrap w:val="0"/>
            <w:vAlign w:val="center"/>
          </w:tcPr>
          <w:p w14:paraId="5469EC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7A4523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w:t>
            </w:r>
          </w:p>
        </w:tc>
        <w:tc>
          <w:tcPr>
            <w:tcW w:w="1100" w:type="dxa"/>
            <w:noWrap w:val="0"/>
            <w:vAlign w:val="center"/>
          </w:tcPr>
          <w:p w14:paraId="6A0C8E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5700.00</w:t>
            </w:r>
          </w:p>
        </w:tc>
        <w:tc>
          <w:tcPr>
            <w:tcW w:w="1576" w:type="dxa"/>
            <w:noWrap w:val="0"/>
            <w:vAlign w:val="center"/>
          </w:tcPr>
          <w:p w14:paraId="5017D8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旭包鲜、妙洁、张记</w:t>
            </w:r>
          </w:p>
        </w:tc>
      </w:tr>
      <w:tr w14:paraId="46D6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AAF49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102</w:t>
            </w:r>
          </w:p>
        </w:tc>
        <w:tc>
          <w:tcPr>
            <w:tcW w:w="1744" w:type="dxa"/>
            <w:noWrap w:val="0"/>
            <w:vAlign w:val="center"/>
          </w:tcPr>
          <w:p w14:paraId="079E6D5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连卷保鲜袋35cm×45cm</w:t>
            </w:r>
          </w:p>
        </w:tc>
        <w:tc>
          <w:tcPr>
            <w:tcW w:w="1773" w:type="dxa"/>
            <w:noWrap w:val="0"/>
            <w:vAlign w:val="center"/>
          </w:tcPr>
          <w:p w14:paraId="3CF60F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35cm×45cm</w:t>
            </w:r>
          </w:p>
        </w:tc>
        <w:tc>
          <w:tcPr>
            <w:tcW w:w="883" w:type="dxa"/>
            <w:noWrap w:val="0"/>
            <w:vAlign w:val="center"/>
          </w:tcPr>
          <w:p w14:paraId="2FD3FE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790" w:type="dxa"/>
            <w:noWrap w:val="0"/>
            <w:vAlign w:val="center"/>
          </w:tcPr>
          <w:p w14:paraId="3184F2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7FCF5E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w:t>
            </w:r>
          </w:p>
        </w:tc>
        <w:tc>
          <w:tcPr>
            <w:tcW w:w="1100" w:type="dxa"/>
            <w:noWrap w:val="0"/>
            <w:vAlign w:val="center"/>
          </w:tcPr>
          <w:p w14:paraId="7EB8BE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5700.00</w:t>
            </w:r>
          </w:p>
        </w:tc>
        <w:tc>
          <w:tcPr>
            <w:tcW w:w="1576" w:type="dxa"/>
            <w:noWrap w:val="0"/>
            <w:vAlign w:val="center"/>
          </w:tcPr>
          <w:p w14:paraId="20648E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旭包鲜、妙洁、张记</w:t>
            </w:r>
          </w:p>
        </w:tc>
      </w:tr>
      <w:tr w14:paraId="63D4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F2735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103</w:t>
            </w:r>
          </w:p>
        </w:tc>
        <w:tc>
          <w:tcPr>
            <w:tcW w:w="1744" w:type="dxa"/>
            <w:noWrap w:val="0"/>
            <w:vAlign w:val="center"/>
          </w:tcPr>
          <w:p w14:paraId="23E526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凉拖鞋 女款</w:t>
            </w:r>
          </w:p>
        </w:tc>
        <w:tc>
          <w:tcPr>
            <w:tcW w:w="1773" w:type="dxa"/>
            <w:noWrap w:val="0"/>
            <w:vAlign w:val="center"/>
          </w:tcPr>
          <w:p w14:paraId="689F6F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女37-39码，混色</w:t>
            </w:r>
          </w:p>
        </w:tc>
        <w:tc>
          <w:tcPr>
            <w:tcW w:w="883" w:type="dxa"/>
            <w:noWrap w:val="0"/>
            <w:vAlign w:val="center"/>
          </w:tcPr>
          <w:p w14:paraId="49795A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1782ED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21E625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66F19B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w:t>
            </w:r>
          </w:p>
        </w:tc>
        <w:tc>
          <w:tcPr>
            <w:tcW w:w="1576" w:type="dxa"/>
            <w:noWrap w:val="0"/>
            <w:vAlign w:val="center"/>
          </w:tcPr>
          <w:p w14:paraId="0FA597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艾威步、润柔、猫力</w:t>
            </w:r>
          </w:p>
        </w:tc>
      </w:tr>
      <w:tr w14:paraId="1A41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C97E2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104</w:t>
            </w:r>
          </w:p>
        </w:tc>
        <w:tc>
          <w:tcPr>
            <w:tcW w:w="1744" w:type="dxa"/>
            <w:noWrap w:val="0"/>
            <w:vAlign w:val="center"/>
          </w:tcPr>
          <w:p w14:paraId="136FD0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凉拖鞋 男款</w:t>
            </w:r>
          </w:p>
        </w:tc>
        <w:tc>
          <w:tcPr>
            <w:tcW w:w="1773" w:type="dxa"/>
            <w:noWrap w:val="0"/>
            <w:vAlign w:val="center"/>
          </w:tcPr>
          <w:p w14:paraId="52F433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男40-44码，混色</w:t>
            </w:r>
          </w:p>
        </w:tc>
        <w:tc>
          <w:tcPr>
            <w:tcW w:w="883" w:type="dxa"/>
            <w:noWrap w:val="0"/>
            <w:vAlign w:val="center"/>
          </w:tcPr>
          <w:p w14:paraId="0F8176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5CFACD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179B72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1BFB73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576" w:type="dxa"/>
            <w:noWrap w:val="0"/>
            <w:vAlign w:val="center"/>
          </w:tcPr>
          <w:p w14:paraId="3C2794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艾威步、润柔、猫力</w:t>
            </w:r>
          </w:p>
        </w:tc>
      </w:tr>
      <w:tr w14:paraId="151C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C9C46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w:t>
            </w:r>
          </w:p>
        </w:tc>
        <w:tc>
          <w:tcPr>
            <w:tcW w:w="1744" w:type="dxa"/>
            <w:noWrap w:val="0"/>
            <w:vAlign w:val="center"/>
          </w:tcPr>
          <w:p w14:paraId="2AC96B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凉席 90cm</w:t>
            </w:r>
          </w:p>
        </w:tc>
        <w:tc>
          <w:tcPr>
            <w:tcW w:w="1773" w:type="dxa"/>
            <w:noWrap w:val="0"/>
            <w:vAlign w:val="center"/>
          </w:tcPr>
          <w:p w14:paraId="038096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90cm/双面藤编凉席</w:t>
            </w:r>
          </w:p>
        </w:tc>
        <w:tc>
          <w:tcPr>
            <w:tcW w:w="883" w:type="dxa"/>
            <w:noWrap w:val="0"/>
            <w:vAlign w:val="center"/>
          </w:tcPr>
          <w:p w14:paraId="238140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床</w:t>
            </w:r>
          </w:p>
        </w:tc>
        <w:tc>
          <w:tcPr>
            <w:tcW w:w="790" w:type="dxa"/>
            <w:noWrap w:val="0"/>
            <w:vAlign w:val="center"/>
          </w:tcPr>
          <w:p w14:paraId="39D90A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83336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58.00</w:t>
            </w:r>
          </w:p>
        </w:tc>
        <w:tc>
          <w:tcPr>
            <w:tcW w:w="1100" w:type="dxa"/>
            <w:noWrap w:val="0"/>
            <w:vAlign w:val="center"/>
          </w:tcPr>
          <w:p w14:paraId="4EF78C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2900.00</w:t>
            </w:r>
          </w:p>
        </w:tc>
        <w:tc>
          <w:tcPr>
            <w:tcW w:w="1576" w:type="dxa"/>
            <w:noWrap w:val="0"/>
            <w:vAlign w:val="center"/>
          </w:tcPr>
          <w:p w14:paraId="4012EF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老席匠、百竹园、塔山</w:t>
            </w:r>
          </w:p>
        </w:tc>
      </w:tr>
      <w:tr w14:paraId="2E6C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526BD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106</w:t>
            </w:r>
          </w:p>
        </w:tc>
        <w:tc>
          <w:tcPr>
            <w:tcW w:w="1744" w:type="dxa"/>
            <w:noWrap w:val="0"/>
            <w:vAlign w:val="center"/>
          </w:tcPr>
          <w:p w14:paraId="66C51B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路锥</w:t>
            </w:r>
          </w:p>
        </w:tc>
        <w:tc>
          <w:tcPr>
            <w:tcW w:w="1773" w:type="dxa"/>
            <w:noWrap w:val="0"/>
            <w:vAlign w:val="center"/>
          </w:tcPr>
          <w:p w14:paraId="643008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高65cm/红白方形</w:t>
            </w:r>
          </w:p>
        </w:tc>
        <w:tc>
          <w:tcPr>
            <w:tcW w:w="883" w:type="dxa"/>
            <w:noWrap w:val="0"/>
            <w:vAlign w:val="center"/>
          </w:tcPr>
          <w:p w14:paraId="5140B5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1A336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60DB3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w:t>
            </w:r>
          </w:p>
        </w:tc>
        <w:tc>
          <w:tcPr>
            <w:tcW w:w="1100" w:type="dxa"/>
            <w:noWrap w:val="0"/>
            <w:vAlign w:val="center"/>
          </w:tcPr>
          <w:p w14:paraId="5D46C5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2250.00</w:t>
            </w:r>
          </w:p>
        </w:tc>
        <w:tc>
          <w:tcPr>
            <w:tcW w:w="1576" w:type="dxa"/>
            <w:noWrap w:val="0"/>
            <w:vAlign w:val="center"/>
          </w:tcPr>
          <w:p w14:paraId="0091F0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迈诺奇、杰依、艾西德路</w:t>
            </w:r>
          </w:p>
        </w:tc>
      </w:tr>
      <w:tr w14:paraId="5C09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38F0A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107</w:t>
            </w:r>
          </w:p>
        </w:tc>
        <w:tc>
          <w:tcPr>
            <w:tcW w:w="1744" w:type="dxa"/>
            <w:noWrap w:val="0"/>
            <w:vAlign w:val="center"/>
          </w:tcPr>
          <w:p w14:paraId="312630D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毛巾（34</w:t>
            </w:r>
            <w:r>
              <w:rPr>
                <w:rFonts w:hint="eastAsia" w:ascii="宋体" w:hAnsi="宋体" w:cs="宋体"/>
                <w:b w:val="0"/>
                <w:bCs/>
                <w:color w:val="auto"/>
                <w:kern w:val="0"/>
                <w:szCs w:val="21"/>
                <w:highlight w:val="none"/>
                <w:lang w:val="en-US" w:eastAsia="zh-CN"/>
              </w:rPr>
              <w:t>cm</w:t>
            </w:r>
            <w:r>
              <w:rPr>
                <w:rFonts w:hint="eastAsia" w:ascii="宋体" w:hAnsi="宋体" w:eastAsia="宋体" w:cs="宋体"/>
                <w:b w:val="0"/>
                <w:bCs/>
                <w:color w:val="auto"/>
                <w:kern w:val="0"/>
                <w:szCs w:val="21"/>
                <w:highlight w:val="none"/>
                <w:lang w:val="en-US" w:eastAsia="zh-CN"/>
              </w:rPr>
              <w:t>×76</w:t>
            </w:r>
            <w:r>
              <w:rPr>
                <w:rFonts w:hint="eastAsia" w:ascii="宋体" w:hAnsi="宋体" w:cs="宋体"/>
                <w:b w:val="0"/>
                <w:bCs/>
                <w:color w:val="auto"/>
                <w:kern w:val="0"/>
                <w:szCs w:val="21"/>
                <w:highlight w:val="none"/>
                <w:lang w:val="en-US" w:eastAsia="zh-CN"/>
              </w:rPr>
              <w:t>cm</w:t>
            </w:r>
            <w:r>
              <w:rPr>
                <w:rFonts w:hint="eastAsia" w:ascii="宋体" w:hAnsi="宋体" w:eastAsia="宋体" w:cs="宋体"/>
                <w:b w:val="0"/>
                <w:bCs/>
                <w:color w:val="auto"/>
                <w:kern w:val="0"/>
                <w:szCs w:val="21"/>
                <w:highlight w:val="none"/>
                <w:lang w:val="en-US" w:eastAsia="zh-CN"/>
              </w:rPr>
              <w:t>）</w:t>
            </w:r>
          </w:p>
        </w:tc>
        <w:tc>
          <w:tcPr>
            <w:tcW w:w="1773" w:type="dxa"/>
            <w:noWrap w:val="0"/>
            <w:vAlign w:val="center"/>
          </w:tcPr>
          <w:p w14:paraId="08DD2D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尺寸34cm×76cm</w:t>
            </w:r>
          </w:p>
        </w:tc>
        <w:tc>
          <w:tcPr>
            <w:tcW w:w="883" w:type="dxa"/>
            <w:noWrap w:val="0"/>
            <w:vAlign w:val="center"/>
          </w:tcPr>
          <w:p w14:paraId="0E9C6A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790" w:type="dxa"/>
            <w:noWrap w:val="0"/>
            <w:vAlign w:val="center"/>
          </w:tcPr>
          <w:p w14:paraId="7E6C79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4B793D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790C49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576" w:type="dxa"/>
            <w:noWrap w:val="0"/>
            <w:vAlign w:val="center"/>
          </w:tcPr>
          <w:p w14:paraId="1926A0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百顺、三利、金号</w:t>
            </w:r>
          </w:p>
        </w:tc>
      </w:tr>
      <w:tr w14:paraId="78A7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634A2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108</w:t>
            </w:r>
          </w:p>
        </w:tc>
        <w:tc>
          <w:tcPr>
            <w:tcW w:w="1744" w:type="dxa"/>
            <w:noWrap w:val="0"/>
            <w:vAlign w:val="center"/>
          </w:tcPr>
          <w:p w14:paraId="575F7E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毛巾架（49cm）</w:t>
            </w:r>
          </w:p>
        </w:tc>
        <w:tc>
          <w:tcPr>
            <w:tcW w:w="1773" w:type="dxa"/>
            <w:noWrap w:val="0"/>
            <w:vAlign w:val="center"/>
          </w:tcPr>
          <w:p w14:paraId="44BA28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长49cm</w:t>
            </w:r>
          </w:p>
        </w:tc>
        <w:tc>
          <w:tcPr>
            <w:tcW w:w="883" w:type="dxa"/>
            <w:noWrap w:val="0"/>
            <w:vAlign w:val="center"/>
          </w:tcPr>
          <w:p w14:paraId="68C32A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C6AC0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6B271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69.00</w:t>
            </w:r>
          </w:p>
        </w:tc>
        <w:tc>
          <w:tcPr>
            <w:tcW w:w="1100" w:type="dxa"/>
            <w:noWrap w:val="0"/>
            <w:vAlign w:val="center"/>
          </w:tcPr>
          <w:p w14:paraId="114E60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3450.00</w:t>
            </w:r>
          </w:p>
        </w:tc>
        <w:tc>
          <w:tcPr>
            <w:tcW w:w="1576" w:type="dxa"/>
            <w:noWrap w:val="0"/>
            <w:vAlign w:val="center"/>
          </w:tcPr>
          <w:p w14:paraId="399969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九牧、卡贝、锐盾</w:t>
            </w:r>
          </w:p>
        </w:tc>
      </w:tr>
      <w:tr w14:paraId="0DF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7916B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109</w:t>
            </w:r>
          </w:p>
        </w:tc>
        <w:tc>
          <w:tcPr>
            <w:tcW w:w="1744" w:type="dxa"/>
            <w:noWrap w:val="0"/>
            <w:vAlign w:val="center"/>
          </w:tcPr>
          <w:p w14:paraId="245200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毛巾架55cm×23.5cm×15cm</w:t>
            </w:r>
          </w:p>
        </w:tc>
        <w:tc>
          <w:tcPr>
            <w:tcW w:w="1773" w:type="dxa"/>
            <w:noWrap w:val="0"/>
            <w:vAlign w:val="center"/>
          </w:tcPr>
          <w:p w14:paraId="4B56DB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太空铝55cm×23.5cm×15cm</w:t>
            </w:r>
          </w:p>
        </w:tc>
        <w:tc>
          <w:tcPr>
            <w:tcW w:w="883" w:type="dxa"/>
            <w:noWrap w:val="0"/>
            <w:vAlign w:val="center"/>
          </w:tcPr>
          <w:p w14:paraId="399A7D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438F5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182B1C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89.00</w:t>
            </w:r>
          </w:p>
        </w:tc>
        <w:tc>
          <w:tcPr>
            <w:tcW w:w="1100" w:type="dxa"/>
            <w:noWrap w:val="0"/>
            <w:vAlign w:val="center"/>
          </w:tcPr>
          <w:p w14:paraId="7E76CD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1780.00</w:t>
            </w:r>
          </w:p>
        </w:tc>
        <w:tc>
          <w:tcPr>
            <w:tcW w:w="1576" w:type="dxa"/>
            <w:noWrap w:val="0"/>
            <w:vAlign w:val="center"/>
          </w:tcPr>
          <w:p w14:paraId="70B5F8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九牧、卡贝、锐盾</w:t>
            </w:r>
          </w:p>
        </w:tc>
      </w:tr>
      <w:tr w14:paraId="61EC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8A250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w:t>
            </w:r>
          </w:p>
        </w:tc>
        <w:tc>
          <w:tcPr>
            <w:tcW w:w="1744" w:type="dxa"/>
            <w:noWrap w:val="0"/>
            <w:vAlign w:val="center"/>
          </w:tcPr>
          <w:p w14:paraId="418AA3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密码锁</w:t>
            </w:r>
          </w:p>
        </w:tc>
        <w:tc>
          <w:tcPr>
            <w:tcW w:w="1773" w:type="dxa"/>
            <w:noWrap w:val="0"/>
            <w:vAlign w:val="center"/>
          </w:tcPr>
          <w:p w14:paraId="332CE0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CH-17C/D/E</w:t>
            </w:r>
          </w:p>
        </w:tc>
        <w:tc>
          <w:tcPr>
            <w:tcW w:w="883" w:type="dxa"/>
            <w:noWrap w:val="0"/>
            <w:vAlign w:val="center"/>
          </w:tcPr>
          <w:p w14:paraId="6EFB52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D45EA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27C047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0A1E38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576" w:type="dxa"/>
            <w:noWrap w:val="0"/>
            <w:vAlign w:val="center"/>
          </w:tcPr>
          <w:p w14:paraId="430E31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德施曼、首力、小米</w:t>
            </w:r>
          </w:p>
        </w:tc>
      </w:tr>
      <w:tr w14:paraId="6271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71126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111</w:t>
            </w:r>
          </w:p>
        </w:tc>
        <w:tc>
          <w:tcPr>
            <w:tcW w:w="1744" w:type="dxa"/>
            <w:noWrap w:val="0"/>
            <w:vAlign w:val="center"/>
          </w:tcPr>
          <w:p w14:paraId="538F5A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棉线（粗）</w:t>
            </w:r>
          </w:p>
        </w:tc>
        <w:tc>
          <w:tcPr>
            <w:tcW w:w="1773" w:type="dxa"/>
            <w:noWrap w:val="0"/>
            <w:vAlign w:val="center"/>
          </w:tcPr>
          <w:p w14:paraId="6A1B4B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粗 19g 16团/包</w:t>
            </w:r>
          </w:p>
        </w:tc>
        <w:tc>
          <w:tcPr>
            <w:tcW w:w="883" w:type="dxa"/>
            <w:noWrap w:val="0"/>
            <w:vAlign w:val="center"/>
          </w:tcPr>
          <w:p w14:paraId="1E3C0F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团</w:t>
            </w:r>
          </w:p>
        </w:tc>
        <w:tc>
          <w:tcPr>
            <w:tcW w:w="790" w:type="dxa"/>
            <w:noWrap w:val="0"/>
            <w:vAlign w:val="center"/>
          </w:tcPr>
          <w:p w14:paraId="48641E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w:t>
            </w:r>
          </w:p>
        </w:tc>
        <w:tc>
          <w:tcPr>
            <w:tcW w:w="920" w:type="dxa"/>
            <w:noWrap w:val="0"/>
            <w:vAlign w:val="center"/>
          </w:tcPr>
          <w:p w14:paraId="66D400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100" w:type="dxa"/>
            <w:noWrap w:val="0"/>
            <w:vAlign w:val="center"/>
          </w:tcPr>
          <w:p w14:paraId="3D4056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w:t>
            </w:r>
          </w:p>
        </w:tc>
        <w:tc>
          <w:tcPr>
            <w:tcW w:w="1576" w:type="dxa"/>
            <w:noWrap w:val="0"/>
            <w:vAlign w:val="center"/>
          </w:tcPr>
          <w:p w14:paraId="2E276E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亚信、裕创、鲸瑶</w:t>
            </w:r>
          </w:p>
        </w:tc>
      </w:tr>
      <w:tr w14:paraId="5B88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4F6CC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112</w:t>
            </w:r>
          </w:p>
        </w:tc>
        <w:tc>
          <w:tcPr>
            <w:tcW w:w="1744" w:type="dxa"/>
            <w:noWrap w:val="0"/>
            <w:vAlign w:val="center"/>
          </w:tcPr>
          <w:p w14:paraId="1E837E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棉线（细）</w:t>
            </w:r>
          </w:p>
        </w:tc>
        <w:tc>
          <w:tcPr>
            <w:tcW w:w="1773" w:type="dxa"/>
            <w:noWrap w:val="0"/>
            <w:vAlign w:val="center"/>
          </w:tcPr>
          <w:p w14:paraId="4F1CC3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细 19g 16团/包</w:t>
            </w:r>
          </w:p>
        </w:tc>
        <w:tc>
          <w:tcPr>
            <w:tcW w:w="883" w:type="dxa"/>
            <w:noWrap w:val="0"/>
            <w:vAlign w:val="center"/>
          </w:tcPr>
          <w:p w14:paraId="239995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团</w:t>
            </w:r>
          </w:p>
        </w:tc>
        <w:tc>
          <w:tcPr>
            <w:tcW w:w="790" w:type="dxa"/>
            <w:noWrap w:val="0"/>
            <w:vAlign w:val="center"/>
          </w:tcPr>
          <w:p w14:paraId="31C267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2941F7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100" w:type="dxa"/>
            <w:noWrap w:val="0"/>
            <w:vAlign w:val="center"/>
          </w:tcPr>
          <w:p w14:paraId="3F2649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576" w:type="dxa"/>
            <w:noWrap w:val="0"/>
            <w:vAlign w:val="center"/>
          </w:tcPr>
          <w:p w14:paraId="10A216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亚信、裕创、鲸瑶</w:t>
            </w:r>
          </w:p>
        </w:tc>
      </w:tr>
      <w:tr w14:paraId="7A6A1446">
        <w:tblPrEx>
          <w:tblCellMar>
            <w:top w:w="0" w:type="dxa"/>
            <w:left w:w="108" w:type="dxa"/>
            <w:bottom w:w="0" w:type="dxa"/>
            <w:right w:w="108" w:type="dxa"/>
          </w:tblCellMar>
        </w:tblPrEx>
        <w:trPr>
          <w:trHeight w:val="285" w:hRule="atLeast"/>
        </w:trPr>
        <w:tc>
          <w:tcPr>
            <w:tcW w:w="672" w:type="dxa"/>
            <w:noWrap w:val="0"/>
            <w:vAlign w:val="center"/>
          </w:tcPr>
          <w:p w14:paraId="74942A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113</w:t>
            </w:r>
          </w:p>
        </w:tc>
        <w:tc>
          <w:tcPr>
            <w:tcW w:w="1744" w:type="dxa"/>
            <w:noWrap w:val="0"/>
            <w:vAlign w:val="center"/>
          </w:tcPr>
          <w:p w14:paraId="3F5212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2#碱性电池</w:t>
            </w:r>
          </w:p>
        </w:tc>
        <w:tc>
          <w:tcPr>
            <w:tcW w:w="1773" w:type="dxa"/>
            <w:noWrap w:val="0"/>
            <w:vAlign w:val="center"/>
          </w:tcPr>
          <w:p w14:paraId="2E12BA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2#/24粒/盒</w:t>
            </w:r>
          </w:p>
        </w:tc>
        <w:tc>
          <w:tcPr>
            <w:tcW w:w="883" w:type="dxa"/>
            <w:noWrap w:val="0"/>
            <w:vAlign w:val="center"/>
          </w:tcPr>
          <w:p w14:paraId="651CF1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57C6B7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89307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8.50</w:t>
            </w:r>
          </w:p>
        </w:tc>
        <w:tc>
          <w:tcPr>
            <w:tcW w:w="1100" w:type="dxa"/>
            <w:noWrap w:val="0"/>
            <w:vAlign w:val="center"/>
          </w:tcPr>
          <w:p w14:paraId="3E80B6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425.00</w:t>
            </w:r>
          </w:p>
        </w:tc>
        <w:tc>
          <w:tcPr>
            <w:tcW w:w="1576" w:type="dxa"/>
            <w:noWrap w:val="0"/>
            <w:vAlign w:val="center"/>
          </w:tcPr>
          <w:p w14:paraId="395F3E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南孚、飞利浦、牧佳人</w:t>
            </w:r>
          </w:p>
        </w:tc>
      </w:tr>
      <w:tr w14:paraId="6ECE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B0885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114</w:t>
            </w:r>
          </w:p>
        </w:tc>
        <w:tc>
          <w:tcPr>
            <w:tcW w:w="1744" w:type="dxa"/>
            <w:noWrap w:val="0"/>
            <w:vAlign w:val="center"/>
          </w:tcPr>
          <w:p w14:paraId="4F9E3BE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5#电池</w:t>
            </w:r>
          </w:p>
        </w:tc>
        <w:tc>
          <w:tcPr>
            <w:tcW w:w="1773" w:type="dxa"/>
            <w:noWrap w:val="0"/>
            <w:vAlign w:val="center"/>
          </w:tcPr>
          <w:p w14:paraId="40855A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5#/50粒/盒</w:t>
            </w:r>
          </w:p>
        </w:tc>
        <w:tc>
          <w:tcPr>
            <w:tcW w:w="883" w:type="dxa"/>
            <w:noWrap w:val="0"/>
            <w:vAlign w:val="center"/>
          </w:tcPr>
          <w:p w14:paraId="1E52C0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176D4C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w:t>
            </w:r>
          </w:p>
        </w:tc>
        <w:tc>
          <w:tcPr>
            <w:tcW w:w="920" w:type="dxa"/>
            <w:noWrap w:val="0"/>
            <w:vAlign w:val="center"/>
          </w:tcPr>
          <w:p w14:paraId="4978C8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100" w:type="dxa"/>
            <w:noWrap w:val="0"/>
            <w:vAlign w:val="center"/>
          </w:tcPr>
          <w:p w14:paraId="53CDA2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10000.00</w:t>
            </w:r>
          </w:p>
        </w:tc>
        <w:tc>
          <w:tcPr>
            <w:tcW w:w="1576" w:type="dxa"/>
            <w:noWrap w:val="0"/>
            <w:vAlign w:val="center"/>
          </w:tcPr>
          <w:p w14:paraId="025838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南孚、飞利浦、牧佳人</w:t>
            </w:r>
          </w:p>
        </w:tc>
      </w:tr>
      <w:tr w14:paraId="2A1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A416C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w:t>
            </w:r>
          </w:p>
        </w:tc>
        <w:tc>
          <w:tcPr>
            <w:tcW w:w="1744" w:type="dxa"/>
            <w:noWrap w:val="0"/>
            <w:vAlign w:val="center"/>
          </w:tcPr>
          <w:p w14:paraId="217F4109">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7#电池</w:t>
            </w:r>
          </w:p>
        </w:tc>
        <w:tc>
          <w:tcPr>
            <w:tcW w:w="1773" w:type="dxa"/>
            <w:noWrap w:val="0"/>
            <w:vAlign w:val="center"/>
          </w:tcPr>
          <w:p w14:paraId="34832E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7#/50粒/盒</w:t>
            </w:r>
          </w:p>
        </w:tc>
        <w:tc>
          <w:tcPr>
            <w:tcW w:w="883" w:type="dxa"/>
            <w:noWrap w:val="0"/>
            <w:vAlign w:val="center"/>
          </w:tcPr>
          <w:p w14:paraId="38BBB5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277EA8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920" w:type="dxa"/>
            <w:noWrap w:val="0"/>
            <w:vAlign w:val="center"/>
          </w:tcPr>
          <w:p w14:paraId="1414AC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100" w:type="dxa"/>
            <w:noWrap w:val="0"/>
            <w:vAlign w:val="center"/>
          </w:tcPr>
          <w:p w14:paraId="714F1C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8000.00</w:t>
            </w:r>
          </w:p>
        </w:tc>
        <w:tc>
          <w:tcPr>
            <w:tcW w:w="1576" w:type="dxa"/>
            <w:noWrap w:val="0"/>
            <w:vAlign w:val="center"/>
          </w:tcPr>
          <w:p w14:paraId="563A94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南孚、飞利浦、牧佳人</w:t>
            </w:r>
          </w:p>
        </w:tc>
      </w:tr>
      <w:tr w14:paraId="5141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91ED3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116</w:t>
            </w:r>
          </w:p>
        </w:tc>
        <w:tc>
          <w:tcPr>
            <w:tcW w:w="1744" w:type="dxa"/>
            <w:noWrap w:val="0"/>
            <w:vAlign w:val="center"/>
          </w:tcPr>
          <w:p w14:paraId="5DCD2E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9V电池</w:t>
            </w:r>
          </w:p>
        </w:tc>
        <w:tc>
          <w:tcPr>
            <w:tcW w:w="1773" w:type="dxa"/>
            <w:noWrap w:val="0"/>
            <w:vAlign w:val="center"/>
          </w:tcPr>
          <w:p w14:paraId="0D44E5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9V/20粒/盒</w:t>
            </w:r>
          </w:p>
        </w:tc>
        <w:tc>
          <w:tcPr>
            <w:tcW w:w="883" w:type="dxa"/>
            <w:noWrap w:val="0"/>
            <w:vAlign w:val="center"/>
          </w:tcPr>
          <w:p w14:paraId="6ECA8F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059087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7C87F5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w:t>
            </w:r>
          </w:p>
        </w:tc>
        <w:tc>
          <w:tcPr>
            <w:tcW w:w="1100" w:type="dxa"/>
            <w:noWrap w:val="0"/>
            <w:vAlign w:val="center"/>
          </w:tcPr>
          <w:p w14:paraId="54FCAF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576" w:type="dxa"/>
            <w:noWrap w:val="0"/>
            <w:vAlign w:val="center"/>
          </w:tcPr>
          <w:p w14:paraId="38AA6B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南孚、飞利浦、牧佳人</w:t>
            </w:r>
          </w:p>
        </w:tc>
      </w:tr>
      <w:tr w14:paraId="09C1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0BADB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117</w:t>
            </w:r>
          </w:p>
        </w:tc>
        <w:tc>
          <w:tcPr>
            <w:tcW w:w="1744" w:type="dxa"/>
            <w:noWrap w:val="0"/>
            <w:vAlign w:val="center"/>
          </w:tcPr>
          <w:p w14:paraId="5584DAC2">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尼龙扎带5×200mm</w:t>
            </w:r>
          </w:p>
        </w:tc>
        <w:tc>
          <w:tcPr>
            <w:tcW w:w="1773" w:type="dxa"/>
            <w:noWrap w:val="0"/>
            <w:vAlign w:val="center"/>
          </w:tcPr>
          <w:p w14:paraId="4A3FD8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5×200mm 500根/包</w:t>
            </w:r>
          </w:p>
        </w:tc>
        <w:tc>
          <w:tcPr>
            <w:tcW w:w="883" w:type="dxa"/>
            <w:noWrap w:val="0"/>
            <w:vAlign w:val="center"/>
          </w:tcPr>
          <w:p w14:paraId="3E7FB2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405D93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6E4B3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100" w:type="dxa"/>
            <w:noWrap w:val="0"/>
            <w:vAlign w:val="center"/>
          </w:tcPr>
          <w:p w14:paraId="23C61D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55526A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新光、昊达、中性</w:t>
            </w:r>
          </w:p>
        </w:tc>
      </w:tr>
      <w:tr w14:paraId="55F7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D1705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118</w:t>
            </w:r>
          </w:p>
        </w:tc>
        <w:tc>
          <w:tcPr>
            <w:tcW w:w="1744" w:type="dxa"/>
            <w:noWrap w:val="0"/>
            <w:vAlign w:val="center"/>
          </w:tcPr>
          <w:p w14:paraId="0208D440">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尼龙扎带5×350mm</w:t>
            </w:r>
          </w:p>
        </w:tc>
        <w:tc>
          <w:tcPr>
            <w:tcW w:w="1773" w:type="dxa"/>
            <w:noWrap w:val="0"/>
            <w:vAlign w:val="center"/>
          </w:tcPr>
          <w:p w14:paraId="75144F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5×350mm 250根/包</w:t>
            </w:r>
          </w:p>
        </w:tc>
        <w:tc>
          <w:tcPr>
            <w:tcW w:w="883" w:type="dxa"/>
            <w:noWrap w:val="0"/>
            <w:vAlign w:val="center"/>
          </w:tcPr>
          <w:p w14:paraId="5F4FCA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18A787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79D445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100" w:type="dxa"/>
            <w:noWrap w:val="0"/>
            <w:vAlign w:val="center"/>
          </w:tcPr>
          <w:p w14:paraId="379174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360.00</w:t>
            </w:r>
          </w:p>
        </w:tc>
        <w:tc>
          <w:tcPr>
            <w:tcW w:w="1576" w:type="dxa"/>
            <w:noWrap w:val="0"/>
            <w:vAlign w:val="center"/>
          </w:tcPr>
          <w:p w14:paraId="3C88CD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新光、昊达、中性</w:t>
            </w:r>
          </w:p>
        </w:tc>
      </w:tr>
      <w:tr w14:paraId="3D5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92C5C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119</w:t>
            </w:r>
          </w:p>
        </w:tc>
        <w:tc>
          <w:tcPr>
            <w:tcW w:w="1744" w:type="dxa"/>
            <w:noWrap w:val="0"/>
            <w:vAlign w:val="center"/>
          </w:tcPr>
          <w:p w14:paraId="478158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牛津布防水收纳袋</w:t>
            </w:r>
          </w:p>
        </w:tc>
        <w:tc>
          <w:tcPr>
            <w:tcW w:w="1773" w:type="dxa"/>
            <w:noWrap w:val="0"/>
            <w:vAlign w:val="center"/>
          </w:tcPr>
          <w:p w14:paraId="6CAAF5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大号加厚/60cm×70cm</w:t>
            </w:r>
          </w:p>
        </w:tc>
        <w:tc>
          <w:tcPr>
            <w:tcW w:w="883" w:type="dxa"/>
            <w:noWrap w:val="0"/>
            <w:vAlign w:val="center"/>
          </w:tcPr>
          <w:p w14:paraId="1F4F0F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19625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B80E6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1100" w:type="dxa"/>
            <w:noWrap w:val="0"/>
            <w:vAlign w:val="center"/>
          </w:tcPr>
          <w:p w14:paraId="72092C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576" w:type="dxa"/>
            <w:noWrap w:val="0"/>
            <w:vAlign w:val="center"/>
          </w:tcPr>
          <w:p w14:paraId="03728C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百草香、友纳、亮秀</w:t>
            </w:r>
          </w:p>
        </w:tc>
      </w:tr>
      <w:tr w14:paraId="175A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81390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w:t>
            </w:r>
          </w:p>
        </w:tc>
        <w:tc>
          <w:tcPr>
            <w:tcW w:w="1744" w:type="dxa"/>
            <w:noWrap w:val="0"/>
            <w:vAlign w:val="center"/>
          </w:tcPr>
          <w:p w14:paraId="177E93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牛津布防水收纳袋</w:t>
            </w:r>
          </w:p>
        </w:tc>
        <w:tc>
          <w:tcPr>
            <w:tcW w:w="1773" w:type="dxa"/>
            <w:noWrap w:val="0"/>
            <w:vAlign w:val="center"/>
          </w:tcPr>
          <w:p w14:paraId="5E0113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中号 加厚 牛津布 防水 45cm×60cm</w:t>
            </w:r>
          </w:p>
        </w:tc>
        <w:tc>
          <w:tcPr>
            <w:tcW w:w="883" w:type="dxa"/>
            <w:noWrap w:val="0"/>
            <w:vAlign w:val="center"/>
          </w:tcPr>
          <w:p w14:paraId="550C7A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D05BC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1FA11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w:t>
            </w:r>
          </w:p>
        </w:tc>
        <w:tc>
          <w:tcPr>
            <w:tcW w:w="1100" w:type="dxa"/>
            <w:noWrap w:val="0"/>
            <w:vAlign w:val="center"/>
          </w:tcPr>
          <w:p w14:paraId="0482E5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576" w:type="dxa"/>
            <w:noWrap w:val="0"/>
            <w:vAlign w:val="center"/>
          </w:tcPr>
          <w:p w14:paraId="5E316A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百草香、友纳、亮秀</w:t>
            </w:r>
          </w:p>
        </w:tc>
      </w:tr>
      <w:tr w14:paraId="1C31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2DA31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121</w:t>
            </w:r>
          </w:p>
        </w:tc>
        <w:tc>
          <w:tcPr>
            <w:tcW w:w="1744" w:type="dxa"/>
            <w:noWrap w:val="0"/>
            <w:vAlign w:val="center"/>
          </w:tcPr>
          <w:p w14:paraId="003535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纽扣电池</w:t>
            </w:r>
          </w:p>
        </w:tc>
        <w:tc>
          <w:tcPr>
            <w:tcW w:w="1773" w:type="dxa"/>
            <w:noWrap w:val="0"/>
            <w:vAlign w:val="center"/>
          </w:tcPr>
          <w:p w14:paraId="573722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直径24.5mm×厚度5mm</w:t>
            </w:r>
          </w:p>
        </w:tc>
        <w:tc>
          <w:tcPr>
            <w:tcW w:w="883" w:type="dxa"/>
            <w:noWrap w:val="0"/>
            <w:vAlign w:val="center"/>
          </w:tcPr>
          <w:p w14:paraId="568361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739BBB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4642A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1FD376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576" w:type="dxa"/>
            <w:noWrap w:val="0"/>
            <w:vAlign w:val="center"/>
          </w:tcPr>
          <w:p w14:paraId="6DC1BF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松下、飞利浦、倍量</w:t>
            </w:r>
          </w:p>
        </w:tc>
      </w:tr>
      <w:tr w14:paraId="1751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10E83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122</w:t>
            </w:r>
          </w:p>
        </w:tc>
        <w:tc>
          <w:tcPr>
            <w:tcW w:w="1744" w:type="dxa"/>
            <w:noWrap w:val="0"/>
            <w:vAlign w:val="center"/>
          </w:tcPr>
          <w:p w14:paraId="7C60CD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纽扣电池3V</w:t>
            </w:r>
          </w:p>
        </w:tc>
        <w:tc>
          <w:tcPr>
            <w:tcW w:w="1773" w:type="dxa"/>
            <w:noWrap w:val="0"/>
            <w:vAlign w:val="center"/>
          </w:tcPr>
          <w:p w14:paraId="1B5CA7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3V/直径20×厚度3.2mm</w:t>
            </w:r>
          </w:p>
        </w:tc>
        <w:tc>
          <w:tcPr>
            <w:tcW w:w="883" w:type="dxa"/>
            <w:noWrap w:val="0"/>
            <w:vAlign w:val="center"/>
          </w:tcPr>
          <w:p w14:paraId="63D527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2AEDFC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7DA77D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181F4E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1500.00</w:t>
            </w:r>
          </w:p>
        </w:tc>
        <w:tc>
          <w:tcPr>
            <w:tcW w:w="1576" w:type="dxa"/>
            <w:noWrap w:val="0"/>
            <w:vAlign w:val="center"/>
          </w:tcPr>
          <w:p w14:paraId="60F338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松下、飞利浦、倍量</w:t>
            </w:r>
          </w:p>
        </w:tc>
      </w:tr>
      <w:tr w14:paraId="4367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5B60F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123</w:t>
            </w:r>
          </w:p>
        </w:tc>
        <w:tc>
          <w:tcPr>
            <w:tcW w:w="1744" w:type="dxa"/>
            <w:noWrap w:val="0"/>
            <w:vAlign w:val="center"/>
          </w:tcPr>
          <w:p w14:paraId="3D4F69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纽扣电池</w:t>
            </w:r>
          </w:p>
        </w:tc>
        <w:tc>
          <w:tcPr>
            <w:tcW w:w="1773" w:type="dxa"/>
            <w:noWrap w:val="0"/>
            <w:vAlign w:val="center"/>
          </w:tcPr>
          <w:p w14:paraId="599FD3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直径20mm×高度3.2mm</w:t>
            </w:r>
          </w:p>
        </w:tc>
        <w:tc>
          <w:tcPr>
            <w:tcW w:w="883" w:type="dxa"/>
            <w:noWrap w:val="0"/>
            <w:vAlign w:val="center"/>
          </w:tcPr>
          <w:p w14:paraId="19D390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0F4D48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4DEFAD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14AFA6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2250.00</w:t>
            </w:r>
          </w:p>
        </w:tc>
        <w:tc>
          <w:tcPr>
            <w:tcW w:w="1576" w:type="dxa"/>
            <w:noWrap w:val="0"/>
            <w:vAlign w:val="center"/>
          </w:tcPr>
          <w:p w14:paraId="09244F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松下、飞利浦、倍量</w:t>
            </w:r>
          </w:p>
        </w:tc>
      </w:tr>
      <w:tr w14:paraId="492D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B6501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124</w:t>
            </w:r>
          </w:p>
        </w:tc>
        <w:tc>
          <w:tcPr>
            <w:tcW w:w="1744" w:type="dxa"/>
            <w:noWrap w:val="0"/>
            <w:vAlign w:val="center"/>
          </w:tcPr>
          <w:p w14:paraId="2FBFAC77">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喷壶 500ml</w:t>
            </w:r>
          </w:p>
        </w:tc>
        <w:tc>
          <w:tcPr>
            <w:tcW w:w="1773" w:type="dxa"/>
            <w:noWrap w:val="0"/>
            <w:vAlign w:val="center"/>
          </w:tcPr>
          <w:p w14:paraId="516632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锥形喷壶500ml</w:t>
            </w:r>
          </w:p>
        </w:tc>
        <w:tc>
          <w:tcPr>
            <w:tcW w:w="883" w:type="dxa"/>
            <w:noWrap w:val="0"/>
            <w:vAlign w:val="center"/>
          </w:tcPr>
          <w:p w14:paraId="3ECB59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AEBD3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52DD58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240DD0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576" w:type="dxa"/>
            <w:noWrap w:val="0"/>
            <w:vAlign w:val="center"/>
          </w:tcPr>
          <w:p w14:paraId="607522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双憬、瑞普、大卫</w:t>
            </w:r>
          </w:p>
        </w:tc>
      </w:tr>
      <w:tr w14:paraId="010C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9FBE9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w:t>
            </w:r>
          </w:p>
        </w:tc>
        <w:tc>
          <w:tcPr>
            <w:tcW w:w="1744" w:type="dxa"/>
            <w:noWrap w:val="0"/>
            <w:vAlign w:val="center"/>
          </w:tcPr>
          <w:p w14:paraId="7D0FFAE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平口袋/封口袋 20cm（加厚）</w:t>
            </w:r>
          </w:p>
        </w:tc>
        <w:tc>
          <w:tcPr>
            <w:tcW w:w="1773" w:type="dxa"/>
            <w:noWrap w:val="0"/>
            <w:vAlign w:val="center"/>
          </w:tcPr>
          <w:p w14:paraId="786144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透明加厚平口袋 20cm/65包/件</w:t>
            </w:r>
          </w:p>
        </w:tc>
        <w:tc>
          <w:tcPr>
            <w:tcW w:w="883" w:type="dxa"/>
            <w:noWrap w:val="0"/>
            <w:vAlign w:val="center"/>
          </w:tcPr>
          <w:p w14:paraId="54BD33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6E27CB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1C7949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7AB818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576" w:type="dxa"/>
            <w:noWrap w:val="0"/>
            <w:vAlign w:val="center"/>
          </w:tcPr>
          <w:p w14:paraId="056DBF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妙洁、塑一、凡人</w:t>
            </w:r>
          </w:p>
        </w:tc>
      </w:tr>
      <w:tr w14:paraId="6DCB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0BEE7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126</w:t>
            </w:r>
          </w:p>
        </w:tc>
        <w:tc>
          <w:tcPr>
            <w:tcW w:w="1744" w:type="dxa"/>
            <w:noWrap w:val="0"/>
            <w:vAlign w:val="center"/>
          </w:tcPr>
          <w:p w14:paraId="193EFA83">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平口袋/封口袋 23cm（加厚）</w:t>
            </w:r>
          </w:p>
        </w:tc>
        <w:tc>
          <w:tcPr>
            <w:tcW w:w="1773" w:type="dxa"/>
            <w:noWrap w:val="0"/>
            <w:vAlign w:val="center"/>
          </w:tcPr>
          <w:p w14:paraId="46EDC9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透明加厚平口袋 23cm/10个/扎</w:t>
            </w:r>
          </w:p>
        </w:tc>
        <w:tc>
          <w:tcPr>
            <w:tcW w:w="883" w:type="dxa"/>
            <w:noWrap w:val="0"/>
            <w:vAlign w:val="center"/>
          </w:tcPr>
          <w:p w14:paraId="74B32A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14F138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920" w:type="dxa"/>
            <w:noWrap w:val="0"/>
            <w:vAlign w:val="center"/>
          </w:tcPr>
          <w:p w14:paraId="15D1D5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w:t>
            </w:r>
          </w:p>
        </w:tc>
        <w:tc>
          <w:tcPr>
            <w:tcW w:w="1100" w:type="dxa"/>
            <w:noWrap w:val="0"/>
            <w:vAlign w:val="center"/>
          </w:tcPr>
          <w:p w14:paraId="3AC004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3300.00</w:t>
            </w:r>
          </w:p>
        </w:tc>
        <w:tc>
          <w:tcPr>
            <w:tcW w:w="1576" w:type="dxa"/>
            <w:noWrap w:val="0"/>
            <w:vAlign w:val="center"/>
          </w:tcPr>
          <w:p w14:paraId="25AAB1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妙洁、塑一、凡人</w:t>
            </w:r>
          </w:p>
        </w:tc>
      </w:tr>
      <w:tr w14:paraId="0D3E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4FD8A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127</w:t>
            </w:r>
          </w:p>
        </w:tc>
        <w:tc>
          <w:tcPr>
            <w:tcW w:w="1744" w:type="dxa"/>
            <w:noWrap w:val="0"/>
            <w:vAlign w:val="center"/>
          </w:tcPr>
          <w:p w14:paraId="5E82FF8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平口袋/封口袋 5cm</w:t>
            </w:r>
          </w:p>
        </w:tc>
        <w:tc>
          <w:tcPr>
            <w:tcW w:w="1773" w:type="dxa"/>
            <w:noWrap w:val="0"/>
            <w:vAlign w:val="center"/>
          </w:tcPr>
          <w:p w14:paraId="2FA6C4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透明封口袋/宽5cm/100个/包</w:t>
            </w:r>
          </w:p>
        </w:tc>
        <w:tc>
          <w:tcPr>
            <w:tcW w:w="883" w:type="dxa"/>
            <w:noWrap w:val="0"/>
            <w:vAlign w:val="center"/>
          </w:tcPr>
          <w:p w14:paraId="772BBC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264D9A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1D1E87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100" w:type="dxa"/>
            <w:noWrap w:val="0"/>
            <w:vAlign w:val="center"/>
          </w:tcPr>
          <w:p w14:paraId="0102DF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450.00</w:t>
            </w:r>
          </w:p>
        </w:tc>
        <w:tc>
          <w:tcPr>
            <w:tcW w:w="1576" w:type="dxa"/>
            <w:noWrap w:val="0"/>
            <w:vAlign w:val="center"/>
          </w:tcPr>
          <w:p w14:paraId="6660AC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妙洁、塑一、凡人</w:t>
            </w:r>
          </w:p>
        </w:tc>
      </w:tr>
      <w:tr w14:paraId="43D2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885DF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128</w:t>
            </w:r>
          </w:p>
        </w:tc>
        <w:tc>
          <w:tcPr>
            <w:tcW w:w="1744" w:type="dxa"/>
            <w:noWrap w:val="0"/>
            <w:vAlign w:val="center"/>
          </w:tcPr>
          <w:p w14:paraId="0D29562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平口袋/封口袋 5cm（加厚）</w:t>
            </w:r>
          </w:p>
        </w:tc>
        <w:tc>
          <w:tcPr>
            <w:tcW w:w="1773" w:type="dxa"/>
            <w:noWrap w:val="0"/>
            <w:vAlign w:val="center"/>
          </w:tcPr>
          <w:p w14:paraId="7679D1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透明加厚平口袋 5cm/10个/扎</w:t>
            </w:r>
          </w:p>
        </w:tc>
        <w:tc>
          <w:tcPr>
            <w:tcW w:w="883" w:type="dxa"/>
            <w:noWrap w:val="0"/>
            <w:vAlign w:val="center"/>
          </w:tcPr>
          <w:p w14:paraId="361793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563708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920" w:type="dxa"/>
            <w:noWrap w:val="0"/>
            <w:vAlign w:val="center"/>
          </w:tcPr>
          <w:p w14:paraId="680B58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5C491D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576" w:type="dxa"/>
            <w:noWrap w:val="0"/>
            <w:vAlign w:val="center"/>
          </w:tcPr>
          <w:p w14:paraId="26F4D6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妙洁、塑一、凡人</w:t>
            </w:r>
          </w:p>
        </w:tc>
      </w:tr>
      <w:tr w14:paraId="0CBD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9FC9B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129</w:t>
            </w:r>
          </w:p>
        </w:tc>
        <w:tc>
          <w:tcPr>
            <w:tcW w:w="1744" w:type="dxa"/>
            <w:noWrap w:val="0"/>
            <w:vAlign w:val="center"/>
          </w:tcPr>
          <w:p w14:paraId="031A01A4">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平口袋/封口袋 6cm</w:t>
            </w:r>
          </w:p>
        </w:tc>
        <w:tc>
          <w:tcPr>
            <w:tcW w:w="1773" w:type="dxa"/>
            <w:noWrap w:val="0"/>
            <w:vAlign w:val="center"/>
          </w:tcPr>
          <w:p w14:paraId="4CEBA7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透明封口袋/宽6cm/100个/包</w:t>
            </w:r>
          </w:p>
        </w:tc>
        <w:tc>
          <w:tcPr>
            <w:tcW w:w="883" w:type="dxa"/>
            <w:noWrap w:val="0"/>
            <w:vAlign w:val="center"/>
          </w:tcPr>
          <w:p w14:paraId="3C4C64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238953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7D2F9F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w:t>
            </w:r>
          </w:p>
        </w:tc>
        <w:tc>
          <w:tcPr>
            <w:tcW w:w="1100" w:type="dxa"/>
            <w:noWrap w:val="0"/>
            <w:vAlign w:val="center"/>
          </w:tcPr>
          <w:p w14:paraId="531C25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w:t>
            </w:r>
          </w:p>
        </w:tc>
        <w:tc>
          <w:tcPr>
            <w:tcW w:w="1576" w:type="dxa"/>
            <w:noWrap w:val="0"/>
            <w:vAlign w:val="center"/>
          </w:tcPr>
          <w:p w14:paraId="1E407A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妙洁、塑一、凡人</w:t>
            </w:r>
          </w:p>
        </w:tc>
      </w:tr>
      <w:tr w14:paraId="2A5F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B5FD5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w:t>
            </w:r>
          </w:p>
        </w:tc>
        <w:tc>
          <w:tcPr>
            <w:tcW w:w="1744" w:type="dxa"/>
            <w:noWrap w:val="0"/>
            <w:vAlign w:val="center"/>
          </w:tcPr>
          <w:p w14:paraId="685A3044">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平口袋/封口袋 7cm</w:t>
            </w:r>
          </w:p>
        </w:tc>
        <w:tc>
          <w:tcPr>
            <w:tcW w:w="1773" w:type="dxa"/>
            <w:noWrap w:val="0"/>
            <w:vAlign w:val="center"/>
          </w:tcPr>
          <w:p w14:paraId="1324429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透明封口袋/宽7cm/100个/包</w:t>
            </w:r>
          </w:p>
        </w:tc>
        <w:tc>
          <w:tcPr>
            <w:tcW w:w="883" w:type="dxa"/>
            <w:noWrap w:val="0"/>
            <w:vAlign w:val="center"/>
          </w:tcPr>
          <w:p w14:paraId="0AD121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05320A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67B487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w:t>
            </w:r>
          </w:p>
        </w:tc>
        <w:tc>
          <w:tcPr>
            <w:tcW w:w="1100" w:type="dxa"/>
            <w:noWrap w:val="0"/>
            <w:vAlign w:val="center"/>
          </w:tcPr>
          <w:p w14:paraId="38B47B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72A6D9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妙洁、塑一、凡人</w:t>
            </w:r>
          </w:p>
        </w:tc>
      </w:tr>
      <w:tr w14:paraId="61A3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E8660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131</w:t>
            </w:r>
          </w:p>
        </w:tc>
        <w:tc>
          <w:tcPr>
            <w:tcW w:w="1744" w:type="dxa"/>
            <w:noWrap w:val="0"/>
            <w:vAlign w:val="center"/>
          </w:tcPr>
          <w:p w14:paraId="7D371CE3">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平口袋/封口袋 7cm（加厚）</w:t>
            </w:r>
          </w:p>
        </w:tc>
        <w:tc>
          <w:tcPr>
            <w:tcW w:w="1773" w:type="dxa"/>
            <w:noWrap w:val="0"/>
            <w:vAlign w:val="center"/>
          </w:tcPr>
          <w:p w14:paraId="2C4812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透明加厚平口袋 7cm</w:t>
            </w:r>
          </w:p>
        </w:tc>
        <w:tc>
          <w:tcPr>
            <w:tcW w:w="883" w:type="dxa"/>
            <w:noWrap w:val="0"/>
            <w:vAlign w:val="center"/>
          </w:tcPr>
          <w:p w14:paraId="53D948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748E4F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06E45F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784987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576" w:type="dxa"/>
            <w:noWrap w:val="0"/>
            <w:vAlign w:val="center"/>
          </w:tcPr>
          <w:p w14:paraId="0B22ED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妙洁、塑一、凡人</w:t>
            </w:r>
          </w:p>
        </w:tc>
      </w:tr>
      <w:tr w14:paraId="4841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308E4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132</w:t>
            </w:r>
          </w:p>
        </w:tc>
        <w:tc>
          <w:tcPr>
            <w:tcW w:w="1744" w:type="dxa"/>
            <w:noWrap w:val="0"/>
            <w:vAlign w:val="center"/>
          </w:tcPr>
          <w:p w14:paraId="1935C714">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普通电池</w:t>
            </w:r>
          </w:p>
        </w:tc>
        <w:tc>
          <w:tcPr>
            <w:tcW w:w="1773" w:type="dxa"/>
            <w:noWrap w:val="0"/>
            <w:vAlign w:val="center"/>
          </w:tcPr>
          <w:p w14:paraId="7439CB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5#电池/24粒/盒</w:t>
            </w:r>
          </w:p>
        </w:tc>
        <w:tc>
          <w:tcPr>
            <w:tcW w:w="883" w:type="dxa"/>
            <w:noWrap w:val="0"/>
            <w:vAlign w:val="center"/>
          </w:tcPr>
          <w:p w14:paraId="4A319E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粒</w:t>
            </w:r>
          </w:p>
        </w:tc>
        <w:tc>
          <w:tcPr>
            <w:tcW w:w="790" w:type="dxa"/>
            <w:noWrap w:val="0"/>
            <w:vAlign w:val="center"/>
          </w:tcPr>
          <w:p w14:paraId="5EFA38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4A0387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306303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576" w:type="dxa"/>
            <w:noWrap w:val="0"/>
            <w:vAlign w:val="center"/>
          </w:tcPr>
          <w:p w14:paraId="0D4FB7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双鹿、南孚、飞利浦</w:t>
            </w:r>
          </w:p>
        </w:tc>
      </w:tr>
      <w:tr w14:paraId="4F5C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3E9C7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133</w:t>
            </w:r>
          </w:p>
        </w:tc>
        <w:tc>
          <w:tcPr>
            <w:tcW w:w="1744" w:type="dxa"/>
            <w:noWrap w:val="0"/>
            <w:vAlign w:val="center"/>
          </w:tcPr>
          <w:p w14:paraId="72859288">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普通垃圾桶（手提）</w:t>
            </w:r>
          </w:p>
        </w:tc>
        <w:tc>
          <w:tcPr>
            <w:tcW w:w="1773" w:type="dxa"/>
            <w:noWrap w:val="0"/>
            <w:vAlign w:val="center"/>
          </w:tcPr>
          <w:p w14:paraId="0908EE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9.5L/高：28cm/直径：23.5cm</w:t>
            </w:r>
          </w:p>
        </w:tc>
        <w:tc>
          <w:tcPr>
            <w:tcW w:w="883" w:type="dxa"/>
            <w:noWrap w:val="0"/>
            <w:vAlign w:val="center"/>
          </w:tcPr>
          <w:p w14:paraId="291730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AF1A9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920" w:type="dxa"/>
            <w:noWrap w:val="0"/>
            <w:vAlign w:val="center"/>
          </w:tcPr>
          <w:p w14:paraId="1A363A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w:t>
            </w:r>
          </w:p>
        </w:tc>
        <w:tc>
          <w:tcPr>
            <w:tcW w:w="1100" w:type="dxa"/>
            <w:noWrap w:val="0"/>
            <w:vAlign w:val="center"/>
          </w:tcPr>
          <w:p w14:paraId="39C49F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7000.00</w:t>
            </w:r>
          </w:p>
        </w:tc>
        <w:tc>
          <w:tcPr>
            <w:tcW w:w="1576" w:type="dxa"/>
            <w:noWrap w:val="0"/>
            <w:vAlign w:val="center"/>
          </w:tcPr>
          <w:p w14:paraId="5F2F00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龙士达、老人100、宝捷</w:t>
            </w:r>
          </w:p>
        </w:tc>
      </w:tr>
      <w:tr w14:paraId="73E1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BE3D3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134</w:t>
            </w:r>
          </w:p>
        </w:tc>
        <w:tc>
          <w:tcPr>
            <w:tcW w:w="1744" w:type="dxa"/>
            <w:noWrap w:val="0"/>
            <w:vAlign w:val="center"/>
          </w:tcPr>
          <w:p w14:paraId="7530D436">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气球</w:t>
            </w:r>
          </w:p>
        </w:tc>
        <w:tc>
          <w:tcPr>
            <w:tcW w:w="1773" w:type="dxa"/>
            <w:noWrap w:val="0"/>
            <w:vAlign w:val="center"/>
          </w:tcPr>
          <w:p w14:paraId="6E299F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加厚圆形乳胶气球 马卡龙色 混色装</w:t>
            </w:r>
          </w:p>
        </w:tc>
        <w:tc>
          <w:tcPr>
            <w:tcW w:w="883" w:type="dxa"/>
            <w:noWrap w:val="0"/>
            <w:vAlign w:val="center"/>
          </w:tcPr>
          <w:p w14:paraId="1D289C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60AF6B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ADD98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2E91D2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1500.00</w:t>
            </w:r>
          </w:p>
        </w:tc>
        <w:tc>
          <w:tcPr>
            <w:tcW w:w="1576" w:type="dxa"/>
            <w:noWrap w:val="0"/>
            <w:vAlign w:val="center"/>
          </w:tcPr>
          <w:p w14:paraId="7D1BC7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全品屋、同乐、郁见</w:t>
            </w:r>
          </w:p>
        </w:tc>
      </w:tr>
      <w:tr w14:paraId="0DF8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20D30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135</w:t>
            </w:r>
          </w:p>
        </w:tc>
        <w:tc>
          <w:tcPr>
            <w:tcW w:w="1744" w:type="dxa"/>
            <w:noWrap w:val="0"/>
            <w:vAlign w:val="center"/>
          </w:tcPr>
          <w:p w14:paraId="187C4F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乳胶手套</w:t>
            </w:r>
          </w:p>
        </w:tc>
        <w:tc>
          <w:tcPr>
            <w:tcW w:w="1773" w:type="dxa"/>
            <w:noWrap w:val="0"/>
            <w:vAlign w:val="center"/>
          </w:tcPr>
          <w:p w14:paraId="12E0E4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M码-XL码</w:t>
            </w:r>
          </w:p>
        </w:tc>
        <w:tc>
          <w:tcPr>
            <w:tcW w:w="883" w:type="dxa"/>
            <w:noWrap w:val="0"/>
            <w:vAlign w:val="center"/>
          </w:tcPr>
          <w:p w14:paraId="659BC8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w:t>
            </w:r>
          </w:p>
        </w:tc>
        <w:tc>
          <w:tcPr>
            <w:tcW w:w="790" w:type="dxa"/>
            <w:noWrap w:val="0"/>
            <w:vAlign w:val="center"/>
          </w:tcPr>
          <w:p w14:paraId="4C2A76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07F256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w:t>
            </w:r>
          </w:p>
        </w:tc>
        <w:tc>
          <w:tcPr>
            <w:tcW w:w="1100" w:type="dxa"/>
            <w:noWrap w:val="0"/>
            <w:vAlign w:val="center"/>
          </w:tcPr>
          <w:p w14:paraId="6B69FB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450.00</w:t>
            </w:r>
          </w:p>
        </w:tc>
        <w:tc>
          <w:tcPr>
            <w:tcW w:w="1576" w:type="dxa"/>
            <w:noWrap w:val="0"/>
            <w:vAlign w:val="center"/>
          </w:tcPr>
          <w:p w14:paraId="7FB1E2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宏富、妙洁、恒品</w:t>
            </w:r>
          </w:p>
        </w:tc>
      </w:tr>
      <w:tr w14:paraId="6BA0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1E673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136</w:t>
            </w:r>
          </w:p>
        </w:tc>
        <w:tc>
          <w:tcPr>
            <w:tcW w:w="1744" w:type="dxa"/>
            <w:noWrap w:val="0"/>
            <w:vAlign w:val="center"/>
          </w:tcPr>
          <w:p w14:paraId="18A0FF4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软尺</w:t>
            </w:r>
          </w:p>
        </w:tc>
        <w:tc>
          <w:tcPr>
            <w:tcW w:w="1773" w:type="dxa"/>
            <w:noWrap w:val="0"/>
            <w:vAlign w:val="center"/>
          </w:tcPr>
          <w:p w14:paraId="40ABAF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长150cm</w:t>
            </w:r>
          </w:p>
        </w:tc>
        <w:tc>
          <w:tcPr>
            <w:tcW w:w="883" w:type="dxa"/>
            <w:noWrap w:val="0"/>
            <w:vAlign w:val="center"/>
          </w:tcPr>
          <w:p w14:paraId="51A24E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790" w:type="dxa"/>
            <w:noWrap w:val="0"/>
            <w:vAlign w:val="center"/>
          </w:tcPr>
          <w:p w14:paraId="0F378C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FEECC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0.60</w:t>
            </w:r>
          </w:p>
        </w:tc>
        <w:tc>
          <w:tcPr>
            <w:tcW w:w="1100" w:type="dxa"/>
            <w:noWrap w:val="0"/>
            <w:vAlign w:val="center"/>
          </w:tcPr>
          <w:p w14:paraId="3B3A72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576" w:type="dxa"/>
            <w:noWrap w:val="0"/>
            <w:vAlign w:val="center"/>
          </w:tcPr>
          <w:p w14:paraId="4A5B83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得力、离草、晨光</w:t>
            </w:r>
          </w:p>
        </w:tc>
      </w:tr>
      <w:tr w14:paraId="42E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CBE03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137</w:t>
            </w:r>
          </w:p>
        </w:tc>
        <w:tc>
          <w:tcPr>
            <w:tcW w:w="1744" w:type="dxa"/>
            <w:noWrap w:val="0"/>
            <w:vAlign w:val="center"/>
          </w:tcPr>
          <w:p w14:paraId="7407D042">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软抽面纸（无香）</w:t>
            </w:r>
          </w:p>
        </w:tc>
        <w:tc>
          <w:tcPr>
            <w:tcW w:w="1773" w:type="dxa"/>
            <w:noWrap w:val="0"/>
            <w:vAlign w:val="center"/>
          </w:tcPr>
          <w:p w14:paraId="30DC37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无香 3层×110抽×8包 10提/件</w:t>
            </w:r>
          </w:p>
        </w:tc>
        <w:tc>
          <w:tcPr>
            <w:tcW w:w="883" w:type="dxa"/>
            <w:noWrap w:val="0"/>
            <w:vAlign w:val="center"/>
          </w:tcPr>
          <w:p w14:paraId="165940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提</w:t>
            </w:r>
          </w:p>
        </w:tc>
        <w:tc>
          <w:tcPr>
            <w:tcW w:w="790" w:type="dxa"/>
            <w:noWrap w:val="0"/>
            <w:vAlign w:val="center"/>
          </w:tcPr>
          <w:p w14:paraId="05AFBD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920" w:type="dxa"/>
            <w:noWrap w:val="0"/>
            <w:vAlign w:val="center"/>
          </w:tcPr>
          <w:p w14:paraId="11C53B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w:t>
            </w:r>
          </w:p>
        </w:tc>
        <w:tc>
          <w:tcPr>
            <w:tcW w:w="1100" w:type="dxa"/>
            <w:noWrap w:val="0"/>
            <w:vAlign w:val="center"/>
          </w:tcPr>
          <w:p w14:paraId="2A2579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13000.00</w:t>
            </w:r>
          </w:p>
        </w:tc>
        <w:tc>
          <w:tcPr>
            <w:tcW w:w="1576" w:type="dxa"/>
            <w:noWrap w:val="0"/>
            <w:vAlign w:val="center"/>
          </w:tcPr>
          <w:p w14:paraId="5648F7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心相印、清风、得力</w:t>
            </w:r>
          </w:p>
        </w:tc>
      </w:tr>
      <w:tr w14:paraId="2003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44778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138</w:t>
            </w:r>
          </w:p>
        </w:tc>
        <w:tc>
          <w:tcPr>
            <w:tcW w:w="1744" w:type="dxa"/>
            <w:noWrap w:val="0"/>
            <w:vAlign w:val="center"/>
          </w:tcPr>
          <w:p w14:paraId="652927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软锁</w:t>
            </w:r>
          </w:p>
        </w:tc>
        <w:tc>
          <w:tcPr>
            <w:tcW w:w="1773" w:type="dxa"/>
            <w:noWrap w:val="0"/>
            <w:vAlign w:val="center"/>
          </w:tcPr>
          <w:p w14:paraId="311F0B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1.2米钢丝软锁</w:t>
            </w:r>
          </w:p>
        </w:tc>
        <w:tc>
          <w:tcPr>
            <w:tcW w:w="883" w:type="dxa"/>
            <w:noWrap w:val="0"/>
            <w:vAlign w:val="center"/>
          </w:tcPr>
          <w:p w14:paraId="6B5AD2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725DE6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681978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7501E4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1500.00</w:t>
            </w:r>
          </w:p>
        </w:tc>
        <w:tc>
          <w:tcPr>
            <w:tcW w:w="1576" w:type="dxa"/>
            <w:noWrap w:val="0"/>
            <w:vAlign w:val="center"/>
          </w:tcPr>
          <w:p w14:paraId="1AD2A3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希岸、永久、宏锐</w:t>
            </w:r>
          </w:p>
        </w:tc>
      </w:tr>
      <w:tr w14:paraId="233A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9FDAC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139</w:t>
            </w:r>
          </w:p>
        </w:tc>
        <w:tc>
          <w:tcPr>
            <w:tcW w:w="1744" w:type="dxa"/>
            <w:noWrap w:val="0"/>
            <w:vAlign w:val="center"/>
          </w:tcPr>
          <w:p w14:paraId="1A8D21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三角门塞</w:t>
            </w:r>
          </w:p>
        </w:tc>
        <w:tc>
          <w:tcPr>
            <w:tcW w:w="1773" w:type="dxa"/>
            <w:noWrap w:val="0"/>
            <w:vAlign w:val="center"/>
          </w:tcPr>
          <w:p w14:paraId="70727E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软塑料/三角/L9.5cm×W4cm×H2.8cm/混色</w:t>
            </w:r>
          </w:p>
        </w:tc>
        <w:tc>
          <w:tcPr>
            <w:tcW w:w="883" w:type="dxa"/>
            <w:noWrap w:val="0"/>
            <w:vAlign w:val="center"/>
          </w:tcPr>
          <w:p w14:paraId="58E084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8A992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720B81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1DC1F7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576" w:type="dxa"/>
            <w:noWrap w:val="0"/>
            <w:vAlign w:val="center"/>
          </w:tcPr>
          <w:p w14:paraId="0154D8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初工、迪莱雅、耐美</w:t>
            </w:r>
          </w:p>
        </w:tc>
      </w:tr>
      <w:tr w14:paraId="23A9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93E5D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w:t>
            </w:r>
          </w:p>
        </w:tc>
        <w:tc>
          <w:tcPr>
            <w:tcW w:w="1744" w:type="dxa"/>
            <w:noWrap w:val="0"/>
            <w:vAlign w:val="center"/>
          </w:tcPr>
          <w:p w14:paraId="76B191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杀虫剂</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无味） 600ml</w:t>
            </w:r>
          </w:p>
        </w:tc>
        <w:tc>
          <w:tcPr>
            <w:tcW w:w="1773" w:type="dxa"/>
            <w:noWrap w:val="0"/>
            <w:vAlign w:val="center"/>
          </w:tcPr>
          <w:p w14:paraId="6CCCF4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600ml/24瓶/件</w:t>
            </w:r>
          </w:p>
        </w:tc>
        <w:tc>
          <w:tcPr>
            <w:tcW w:w="883" w:type="dxa"/>
            <w:noWrap w:val="0"/>
            <w:vAlign w:val="center"/>
          </w:tcPr>
          <w:p w14:paraId="673311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47550A6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0A8C25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w:t>
            </w:r>
          </w:p>
        </w:tc>
        <w:tc>
          <w:tcPr>
            <w:tcW w:w="1100" w:type="dxa"/>
            <w:noWrap w:val="0"/>
            <w:vAlign w:val="center"/>
          </w:tcPr>
          <w:p w14:paraId="7421E4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2200.00</w:t>
            </w:r>
          </w:p>
        </w:tc>
        <w:tc>
          <w:tcPr>
            <w:tcW w:w="1576" w:type="dxa"/>
            <w:noWrap w:val="0"/>
            <w:vAlign w:val="center"/>
          </w:tcPr>
          <w:p w14:paraId="4A58C2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超威、宝力杀、三和</w:t>
            </w:r>
          </w:p>
        </w:tc>
      </w:tr>
      <w:tr w14:paraId="73B7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7A073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141</w:t>
            </w:r>
          </w:p>
        </w:tc>
        <w:tc>
          <w:tcPr>
            <w:tcW w:w="1744" w:type="dxa"/>
            <w:noWrap w:val="0"/>
            <w:vAlign w:val="center"/>
          </w:tcPr>
          <w:p w14:paraId="724303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室内温湿度计</w:t>
            </w:r>
          </w:p>
        </w:tc>
        <w:tc>
          <w:tcPr>
            <w:tcW w:w="1773" w:type="dxa"/>
            <w:noWrap w:val="0"/>
            <w:vAlign w:val="center"/>
          </w:tcPr>
          <w:p w14:paraId="4E0F56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250mm×56mm×12mm</w:t>
            </w:r>
          </w:p>
        </w:tc>
        <w:tc>
          <w:tcPr>
            <w:tcW w:w="883" w:type="dxa"/>
            <w:noWrap w:val="0"/>
            <w:vAlign w:val="center"/>
          </w:tcPr>
          <w:p w14:paraId="6F5CB4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DAEE7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D0F4B6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100" w:type="dxa"/>
            <w:noWrap w:val="0"/>
            <w:vAlign w:val="center"/>
          </w:tcPr>
          <w:p w14:paraId="367CEF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534930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得力、绿林、德力西</w:t>
            </w:r>
          </w:p>
        </w:tc>
      </w:tr>
      <w:tr w14:paraId="1C10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AE291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142</w:t>
            </w:r>
          </w:p>
        </w:tc>
        <w:tc>
          <w:tcPr>
            <w:tcW w:w="1744" w:type="dxa"/>
            <w:noWrap w:val="0"/>
            <w:vAlign w:val="center"/>
          </w:tcPr>
          <w:p w14:paraId="576C21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室内温湿度计</w:t>
            </w:r>
          </w:p>
        </w:tc>
        <w:tc>
          <w:tcPr>
            <w:tcW w:w="1773" w:type="dxa"/>
            <w:noWrap w:val="0"/>
            <w:vAlign w:val="center"/>
          </w:tcPr>
          <w:p w14:paraId="695192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直径200mm×厚度33mm</w:t>
            </w:r>
          </w:p>
        </w:tc>
        <w:tc>
          <w:tcPr>
            <w:tcW w:w="883" w:type="dxa"/>
            <w:noWrap w:val="0"/>
            <w:vAlign w:val="center"/>
          </w:tcPr>
          <w:p w14:paraId="42F9AF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2E59D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6F96E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w:t>
            </w:r>
          </w:p>
        </w:tc>
        <w:tc>
          <w:tcPr>
            <w:tcW w:w="1100" w:type="dxa"/>
            <w:noWrap w:val="0"/>
            <w:vAlign w:val="center"/>
          </w:tcPr>
          <w:p w14:paraId="5071A6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1750.00</w:t>
            </w:r>
          </w:p>
        </w:tc>
        <w:tc>
          <w:tcPr>
            <w:tcW w:w="1576" w:type="dxa"/>
            <w:noWrap w:val="0"/>
            <w:vAlign w:val="center"/>
          </w:tcPr>
          <w:p w14:paraId="1569F1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得力、绿林、德力西</w:t>
            </w:r>
          </w:p>
        </w:tc>
      </w:tr>
      <w:tr w14:paraId="67C0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4C9EC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143</w:t>
            </w:r>
          </w:p>
        </w:tc>
        <w:tc>
          <w:tcPr>
            <w:tcW w:w="1744" w:type="dxa"/>
            <w:noWrap w:val="0"/>
            <w:vAlign w:val="center"/>
          </w:tcPr>
          <w:p w14:paraId="53D432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手打气筒</w:t>
            </w:r>
          </w:p>
        </w:tc>
        <w:tc>
          <w:tcPr>
            <w:tcW w:w="1773" w:type="dxa"/>
            <w:noWrap w:val="0"/>
            <w:vAlign w:val="center"/>
          </w:tcPr>
          <w:p w14:paraId="33829E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长约28.5cm×宽5cm</w:t>
            </w:r>
          </w:p>
        </w:tc>
        <w:tc>
          <w:tcPr>
            <w:tcW w:w="883" w:type="dxa"/>
            <w:noWrap w:val="0"/>
            <w:vAlign w:val="center"/>
          </w:tcPr>
          <w:p w14:paraId="6FDF89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F760D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5BDCCE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18E527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w:t>
            </w:r>
          </w:p>
        </w:tc>
        <w:tc>
          <w:tcPr>
            <w:tcW w:w="1576" w:type="dxa"/>
            <w:noWrap w:val="0"/>
            <w:vAlign w:val="center"/>
          </w:tcPr>
          <w:p w14:paraId="26B09E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得力、邦卡、晨光</w:t>
            </w:r>
          </w:p>
        </w:tc>
      </w:tr>
      <w:tr w14:paraId="4E9E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82492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144</w:t>
            </w:r>
          </w:p>
        </w:tc>
        <w:tc>
          <w:tcPr>
            <w:tcW w:w="1744" w:type="dxa"/>
            <w:noWrap w:val="0"/>
            <w:vAlign w:val="center"/>
          </w:tcPr>
          <w:p w14:paraId="40C778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手套盒155mm×260mm×230mm</w:t>
            </w:r>
          </w:p>
        </w:tc>
        <w:tc>
          <w:tcPr>
            <w:tcW w:w="1773" w:type="dxa"/>
            <w:noWrap w:val="0"/>
            <w:vAlign w:val="center"/>
          </w:tcPr>
          <w:p w14:paraId="026BCE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亚克力手套收纳盒 155mm×260mm×230mm</w:t>
            </w:r>
          </w:p>
        </w:tc>
        <w:tc>
          <w:tcPr>
            <w:tcW w:w="883" w:type="dxa"/>
            <w:noWrap w:val="0"/>
            <w:vAlign w:val="center"/>
          </w:tcPr>
          <w:p w14:paraId="627E32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4DB0D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2973A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95.00</w:t>
            </w:r>
          </w:p>
        </w:tc>
        <w:tc>
          <w:tcPr>
            <w:tcW w:w="1100" w:type="dxa"/>
            <w:noWrap w:val="0"/>
            <w:vAlign w:val="center"/>
          </w:tcPr>
          <w:p w14:paraId="7A561D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4750.00</w:t>
            </w:r>
          </w:p>
        </w:tc>
        <w:tc>
          <w:tcPr>
            <w:tcW w:w="1576" w:type="dxa"/>
            <w:noWrap w:val="0"/>
            <w:vAlign w:val="center"/>
          </w:tcPr>
          <w:p w14:paraId="07C1D8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恩乐宝、ARCO、优雅</w:t>
            </w:r>
          </w:p>
        </w:tc>
      </w:tr>
      <w:tr w14:paraId="6AFA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0685D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145</w:t>
            </w:r>
          </w:p>
        </w:tc>
        <w:tc>
          <w:tcPr>
            <w:tcW w:w="1744" w:type="dxa"/>
            <w:noWrap w:val="0"/>
            <w:vAlign w:val="center"/>
          </w:tcPr>
          <w:p w14:paraId="04D39F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手提电子秤</w:t>
            </w:r>
          </w:p>
        </w:tc>
        <w:tc>
          <w:tcPr>
            <w:tcW w:w="1773" w:type="dxa"/>
            <w:noWrap w:val="0"/>
            <w:vAlign w:val="center"/>
          </w:tcPr>
          <w:p w14:paraId="04EE34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0-40kg</w:t>
            </w:r>
          </w:p>
        </w:tc>
        <w:tc>
          <w:tcPr>
            <w:tcW w:w="883" w:type="dxa"/>
            <w:noWrap w:val="0"/>
            <w:vAlign w:val="center"/>
          </w:tcPr>
          <w:p w14:paraId="2B3F7F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17831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23FB12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100" w:type="dxa"/>
            <w:noWrap w:val="0"/>
            <w:vAlign w:val="center"/>
          </w:tcPr>
          <w:p w14:paraId="5D035F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576" w:type="dxa"/>
            <w:noWrap w:val="0"/>
            <w:vAlign w:val="center"/>
          </w:tcPr>
          <w:p w14:paraId="30980E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贝卓、香山、千确</w:t>
            </w:r>
          </w:p>
        </w:tc>
      </w:tr>
      <w:tr w14:paraId="32FA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A9563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146</w:t>
            </w:r>
          </w:p>
        </w:tc>
        <w:tc>
          <w:tcPr>
            <w:tcW w:w="1744" w:type="dxa"/>
            <w:noWrap w:val="0"/>
            <w:vAlign w:val="center"/>
          </w:tcPr>
          <w:p w14:paraId="2805C6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手提篮</w:t>
            </w:r>
          </w:p>
        </w:tc>
        <w:tc>
          <w:tcPr>
            <w:tcW w:w="1773" w:type="dxa"/>
            <w:noWrap w:val="0"/>
            <w:vAlign w:val="center"/>
          </w:tcPr>
          <w:p w14:paraId="573C44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46cm×30cm×高25cm</w:t>
            </w:r>
          </w:p>
        </w:tc>
        <w:tc>
          <w:tcPr>
            <w:tcW w:w="883" w:type="dxa"/>
            <w:noWrap w:val="0"/>
            <w:vAlign w:val="center"/>
          </w:tcPr>
          <w:p w14:paraId="07888C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88E04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2DAAB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1A4BC6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1250.00</w:t>
            </w:r>
          </w:p>
        </w:tc>
        <w:tc>
          <w:tcPr>
            <w:tcW w:w="1576" w:type="dxa"/>
            <w:noWrap w:val="0"/>
            <w:vAlign w:val="center"/>
          </w:tcPr>
          <w:p w14:paraId="055656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五羊、勝意、家居乐</w:t>
            </w:r>
          </w:p>
        </w:tc>
      </w:tr>
      <w:tr w14:paraId="429C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BBB02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147</w:t>
            </w:r>
          </w:p>
        </w:tc>
        <w:tc>
          <w:tcPr>
            <w:tcW w:w="1744" w:type="dxa"/>
            <w:noWrap w:val="0"/>
            <w:vAlign w:val="center"/>
          </w:tcPr>
          <w:p w14:paraId="5CFF6D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手提篮</w:t>
            </w:r>
          </w:p>
        </w:tc>
        <w:tc>
          <w:tcPr>
            <w:tcW w:w="1773" w:type="dxa"/>
            <w:noWrap w:val="0"/>
            <w:vAlign w:val="center"/>
          </w:tcPr>
          <w:p w14:paraId="1A3E9C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31cm×23.5cm×高19cm</w:t>
            </w:r>
          </w:p>
        </w:tc>
        <w:tc>
          <w:tcPr>
            <w:tcW w:w="883" w:type="dxa"/>
            <w:noWrap w:val="0"/>
            <w:vAlign w:val="center"/>
          </w:tcPr>
          <w:p w14:paraId="5F9631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0899B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5DEE64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6C71AC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w:t>
            </w:r>
          </w:p>
        </w:tc>
        <w:tc>
          <w:tcPr>
            <w:tcW w:w="1576" w:type="dxa"/>
            <w:noWrap w:val="0"/>
            <w:vAlign w:val="center"/>
          </w:tcPr>
          <w:p w14:paraId="49798A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五羊、勝意、家居乐</w:t>
            </w:r>
          </w:p>
        </w:tc>
      </w:tr>
      <w:tr w14:paraId="54CD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46E89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148</w:t>
            </w:r>
          </w:p>
        </w:tc>
        <w:tc>
          <w:tcPr>
            <w:tcW w:w="1744" w:type="dxa"/>
            <w:noWrap w:val="0"/>
            <w:vAlign w:val="center"/>
          </w:tcPr>
          <w:p w14:paraId="482125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水壶塞</w:t>
            </w:r>
          </w:p>
        </w:tc>
        <w:tc>
          <w:tcPr>
            <w:tcW w:w="1773" w:type="dxa"/>
            <w:noWrap w:val="0"/>
            <w:vAlign w:val="center"/>
          </w:tcPr>
          <w:p w14:paraId="0F3DC2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木塞/2L</w:t>
            </w:r>
          </w:p>
        </w:tc>
        <w:tc>
          <w:tcPr>
            <w:tcW w:w="883" w:type="dxa"/>
            <w:noWrap w:val="0"/>
            <w:vAlign w:val="center"/>
          </w:tcPr>
          <w:p w14:paraId="130D70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46E0A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54152A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100" w:type="dxa"/>
            <w:noWrap w:val="0"/>
            <w:vAlign w:val="center"/>
          </w:tcPr>
          <w:p w14:paraId="4D5C30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576" w:type="dxa"/>
            <w:noWrap w:val="0"/>
            <w:vAlign w:val="center"/>
          </w:tcPr>
          <w:p w14:paraId="15DE4F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职安康、朋意、家居乐</w:t>
            </w:r>
          </w:p>
        </w:tc>
      </w:tr>
      <w:tr w14:paraId="7DFE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29C0C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149</w:t>
            </w:r>
          </w:p>
        </w:tc>
        <w:tc>
          <w:tcPr>
            <w:tcW w:w="1744" w:type="dxa"/>
            <w:noWrap w:val="0"/>
            <w:vAlign w:val="center"/>
          </w:tcPr>
          <w:p w14:paraId="7FDD07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水勺</w:t>
            </w:r>
          </w:p>
        </w:tc>
        <w:tc>
          <w:tcPr>
            <w:tcW w:w="1773" w:type="dxa"/>
            <w:noWrap w:val="0"/>
            <w:vAlign w:val="center"/>
          </w:tcPr>
          <w:p w14:paraId="63C6BE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210mm×120mm/红色</w:t>
            </w:r>
          </w:p>
        </w:tc>
        <w:tc>
          <w:tcPr>
            <w:tcW w:w="883" w:type="dxa"/>
            <w:noWrap w:val="0"/>
            <w:vAlign w:val="center"/>
          </w:tcPr>
          <w:p w14:paraId="45E892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9D9BA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D9B94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1100" w:type="dxa"/>
            <w:noWrap w:val="0"/>
            <w:vAlign w:val="center"/>
          </w:tcPr>
          <w:p w14:paraId="3FB8BD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350.00</w:t>
            </w:r>
          </w:p>
        </w:tc>
        <w:tc>
          <w:tcPr>
            <w:tcW w:w="1576" w:type="dxa"/>
            <w:noWrap w:val="0"/>
            <w:vAlign w:val="center"/>
          </w:tcPr>
          <w:p w14:paraId="463F80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佳琦乐、居家家、创美</w:t>
            </w:r>
          </w:p>
        </w:tc>
      </w:tr>
      <w:tr w14:paraId="4979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5A45B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744" w:type="dxa"/>
            <w:noWrap w:val="0"/>
            <w:vAlign w:val="center"/>
          </w:tcPr>
          <w:p w14:paraId="4BD908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丝袜（10双/扎）</w:t>
            </w:r>
          </w:p>
        </w:tc>
        <w:tc>
          <w:tcPr>
            <w:tcW w:w="1773" w:type="dxa"/>
            <w:noWrap w:val="0"/>
            <w:vAlign w:val="center"/>
          </w:tcPr>
          <w:p w14:paraId="71DBDB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10双/扎，高弹性丝袜</w:t>
            </w:r>
          </w:p>
        </w:tc>
        <w:tc>
          <w:tcPr>
            <w:tcW w:w="883" w:type="dxa"/>
            <w:noWrap w:val="0"/>
            <w:vAlign w:val="center"/>
          </w:tcPr>
          <w:p w14:paraId="34C1E0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475047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920" w:type="dxa"/>
            <w:noWrap w:val="0"/>
            <w:vAlign w:val="center"/>
          </w:tcPr>
          <w:p w14:paraId="1DE9D4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594206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6000.00</w:t>
            </w:r>
          </w:p>
        </w:tc>
        <w:tc>
          <w:tcPr>
            <w:tcW w:w="1576" w:type="dxa"/>
            <w:noWrap w:val="0"/>
            <w:vAlign w:val="center"/>
          </w:tcPr>
          <w:p w14:paraId="3BDFA9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华婕、恰恰、佰滋源</w:t>
            </w:r>
          </w:p>
        </w:tc>
      </w:tr>
      <w:tr w14:paraId="4298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19C93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151</w:t>
            </w:r>
          </w:p>
        </w:tc>
        <w:tc>
          <w:tcPr>
            <w:tcW w:w="1744" w:type="dxa"/>
            <w:noWrap w:val="0"/>
            <w:vAlign w:val="center"/>
          </w:tcPr>
          <w:p w14:paraId="11DF39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松节油 250ml</w:t>
            </w:r>
          </w:p>
        </w:tc>
        <w:tc>
          <w:tcPr>
            <w:tcW w:w="1773" w:type="dxa"/>
            <w:noWrap w:val="0"/>
            <w:vAlign w:val="center"/>
          </w:tcPr>
          <w:p w14:paraId="590A5A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无味松节油 250ml</w:t>
            </w:r>
          </w:p>
        </w:tc>
        <w:tc>
          <w:tcPr>
            <w:tcW w:w="883" w:type="dxa"/>
            <w:noWrap w:val="0"/>
            <w:vAlign w:val="center"/>
          </w:tcPr>
          <w:p w14:paraId="59FF26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15D334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6006FC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w:t>
            </w:r>
          </w:p>
        </w:tc>
        <w:tc>
          <w:tcPr>
            <w:tcW w:w="1100" w:type="dxa"/>
            <w:noWrap w:val="0"/>
            <w:vAlign w:val="center"/>
          </w:tcPr>
          <w:p w14:paraId="102B5C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280.00</w:t>
            </w:r>
          </w:p>
        </w:tc>
        <w:tc>
          <w:tcPr>
            <w:tcW w:w="1576" w:type="dxa"/>
            <w:noWrap w:val="0"/>
            <w:vAlign w:val="center"/>
          </w:tcPr>
          <w:p w14:paraId="3243EF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佳侬、马利、新风</w:t>
            </w:r>
          </w:p>
        </w:tc>
      </w:tr>
      <w:tr w14:paraId="24E3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1F46C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152</w:t>
            </w:r>
          </w:p>
        </w:tc>
        <w:tc>
          <w:tcPr>
            <w:tcW w:w="1744" w:type="dxa"/>
            <w:noWrap w:val="0"/>
            <w:vAlign w:val="center"/>
          </w:tcPr>
          <w:p w14:paraId="1572ED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塑料袋22cm（绿色字边）</w:t>
            </w:r>
          </w:p>
        </w:tc>
        <w:tc>
          <w:tcPr>
            <w:tcW w:w="1773" w:type="dxa"/>
            <w:noWrap w:val="0"/>
            <w:vAlign w:val="center"/>
          </w:tcPr>
          <w:p w14:paraId="350F4A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底边22cm 加厚2.5kg 白色（绿色字边） 60扎/件</w:t>
            </w:r>
          </w:p>
        </w:tc>
        <w:tc>
          <w:tcPr>
            <w:tcW w:w="883" w:type="dxa"/>
            <w:noWrap w:val="0"/>
            <w:vAlign w:val="center"/>
          </w:tcPr>
          <w:p w14:paraId="38384D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6C229C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920" w:type="dxa"/>
            <w:noWrap w:val="0"/>
            <w:vAlign w:val="center"/>
          </w:tcPr>
          <w:p w14:paraId="134AD7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100" w:type="dxa"/>
            <w:noWrap w:val="0"/>
            <w:vAlign w:val="center"/>
          </w:tcPr>
          <w:p w14:paraId="636FA7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3000.00</w:t>
            </w:r>
          </w:p>
        </w:tc>
        <w:tc>
          <w:tcPr>
            <w:tcW w:w="1576" w:type="dxa"/>
            <w:noWrap w:val="0"/>
            <w:vAlign w:val="center"/>
          </w:tcPr>
          <w:p w14:paraId="5699B2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万达杰、旺中旺、久泽</w:t>
            </w:r>
          </w:p>
        </w:tc>
      </w:tr>
      <w:tr w14:paraId="0631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78338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153</w:t>
            </w:r>
          </w:p>
        </w:tc>
        <w:tc>
          <w:tcPr>
            <w:tcW w:w="1744" w:type="dxa"/>
            <w:noWrap w:val="0"/>
            <w:vAlign w:val="center"/>
          </w:tcPr>
          <w:p w14:paraId="51BCCC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塑料袋22cm（食品袋）</w:t>
            </w:r>
          </w:p>
        </w:tc>
        <w:tc>
          <w:tcPr>
            <w:tcW w:w="1773" w:type="dxa"/>
            <w:noWrap w:val="0"/>
            <w:vAlign w:val="center"/>
          </w:tcPr>
          <w:p w14:paraId="6962B3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底边22cm 白色 100扎/件</w:t>
            </w:r>
          </w:p>
        </w:tc>
        <w:tc>
          <w:tcPr>
            <w:tcW w:w="883" w:type="dxa"/>
            <w:noWrap w:val="0"/>
            <w:vAlign w:val="center"/>
          </w:tcPr>
          <w:p w14:paraId="79820A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0E8FD4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78B32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2E803C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576" w:type="dxa"/>
            <w:noWrap w:val="0"/>
            <w:vAlign w:val="center"/>
          </w:tcPr>
          <w:p w14:paraId="3EFB0E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1B6E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E7856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154</w:t>
            </w:r>
          </w:p>
        </w:tc>
        <w:tc>
          <w:tcPr>
            <w:tcW w:w="1744" w:type="dxa"/>
            <w:noWrap w:val="0"/>
            <w:vAlign w:val="center"/>
          </w:tcPr>
          <w:p w14:paraId="634A31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塑料袋26cm（红色）</w:t>
            </w:r>
          </w:p>
        </w:tc>
        <w:tc>
          <w:tcPr>
            <w:tcW w:w="1773" w:type="dxa"/>
            <w:noWrap w:val="0"/>
            <w:vAlign w:val="center"/>
          </w:tcPr>
          <w:p w14:paraId="57ADEC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底边26cm 红色 50扎/件</w:t>
            </w:r>
          </w:p>
        </w:tc>
        <w:tc>
          <w:tcPr>
            <w:tcW w:w="883" w:type="dxa"/>
            <w:noWrap w:val="0"/>
            <w:vAlign w:val="center"/>
          </w:tcPr>
          <w:p w14:paraId="214CEC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4BBC2E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499D9A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70B25B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54235E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1E43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A1B0F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155</w:t>
            </w:r>
          </w:p>
        </w:tc>
        <w:tc>
          <w:tcPr>
            <w:tcW w:w="1744" w:type="dxa"/>
            <w:noWrap w:val="0"/>
            <w:vAlign w:val="center"/>
          </w:tcPr>
          <w:p w14:paraId="2712AC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塑料袋26cm（绿色字边）</w:t>
            </w:r>
          </w:p>
        </w:tc>
        <w:tc>
          <w:tcPr>
            <w:tcW w:w="1773" w:type="dxa"/>
            <w:noWrap w:val="0"/>
            <w:vAlign w:val="center"/>
          </w:tcPr>
          <w:p w14:paraId="0CC186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底边26cm 加厚5kg 白色 45扎/件</w:t>
            </w:r>
          </w:p>
        </w:tc>
        <w:tc>
          <w:tcPr>
            <w:tcW w:w="883" w:type="dxa"/>
            <w:noWrap w:val="0"/>
            <w:vAlign w:val="center"/>
          </w:tcPr>
          <w:p w14:paraId="6D9904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6D3B9B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920" w:type="dxa"/>
            <w:noWrap w:val="0"/>
            <w:vAlign w:val="center"/>
          </w:tcPr>
          <w:p w14:paraId="10CA0A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5E8810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20000.00</w:t>
            </w:r>
          </w:p>
        </w:tc>
        <w:tc>
          <w:tcPr>
            <w:tcW w:w="1576" w:type="dxa"/>
            <w:noWrap w:val="0"/>
            <w:vAlign w:val="center"/>
          </w:tcPr>
          <w:p w14:paraId="791920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294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A1C0E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156</w:t>
            </w:r>
          </w:p>
        </w:tc>
        <w:tc>
          <w:tcPr>
            <w:tcW w:w="1744" w:type="dxa"/>
            <w:noWrap w:val="0"/>
            <w:vAlign w:val="center"/>
          </w:tcPr>
          <w:p w14:paraId="23240A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塑料袋26cm（食品袋）</w:t>
            </w:r>
          </w:p>
        </w:tc>
        <w:tc>
          <w:tcPr>
            <w:tcW w:w="1773" w:type="dxa"/>
            <w:noWrap w:val="0"/>
            <w:vAlign w:val="center"/>
          </w:tcPr>
          <w:p w14:paraId="46410A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底边26cm 白色 食品袋 60扎/件</w:t>
            </w:r>
          </w:p>
        </w:tc>
        <w:tc>
          <w:tcPr>
            <w:tcW w:w="883" w:type="dxa"/>
            <w:noWrap w:val="0"/>
            <w:vAlign w:val="center"/>
          </w:tcPr>
          <w:p w14:paraId="627A49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401D45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D1B3A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63D7360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w:t>
            </w:r>
          </w:p>
        </w:tc>
        <w:tc>
          <w:tcPr>
            <w:tcW w:w="1576" w:type="dxa"/>
            <w:noWrap w:val="0"/>
            <w:vAlign w:val="center"/>
          </w:tcPr>
          <w:p w14:paraId="06F551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68E8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338A8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157</w:t>
            </w:r>
          </w:p>
        </w:tc>
        <w:tc>
          <w:tcPr>
            <w:tcW w:w="1744" w:type="dxa"/>
            <w:noWrap w:val="0"/>
            <w:vAlign w:val="center"/>
          </w:tcPr>
          <w:p w14:paraId="28C2AC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塑料袋31cm（红边）</w:t>
            </w:r>
          </w:p>
        </w:tc>
        <w:tc>
          <w:tcPr>
            <w:tcW w:w="1773" w:type="dxa"/>
            <w:noWrap w:val="0"/>
            <w:vAlign w:val="center"/>
          </w:tcPr>
          <w:p w14:paraId="28B2FA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底边31cm 红边 白色 50扎/件</w:t>
            </w:r>
          </w:p>
        </w:tc>
        <w:tc>
          <w:tcPr>
            <w:tcW w:w="883" w:type="dxa"/>
            <w:noWrap w:val="0"/>
            <w:vAlign w:val="center"/>
          </w:tcPr>
          <w:p w14:paraId="63810B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747D69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920" w:type="dxa"/>
            <w:noWrap w:val="0"/>
            <w:vAlign w:val="center"/>
          </w:tcPr>
          <w:p w14:paraId="04470E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025D30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12000.00</w:t>
            </w:r>
          </w:p>
        </w:tc>
        <w:tc>
          <w:tcPr>
            <w:tcW w:w="1576" w:type="dxa"/>
            <w:noWrap w:val="0"/>
            <w:vAlign w:val="center"/>
          </w:tcPr>
          <w:p w14:paraId="56E022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7694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63C8C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158</w:t>
            </w:r>
          </w:p>
        </w:tc>
        <w:tc>
          <w:tcPr>
            <w:tcW w:w="1744" w:type="dxa"/>
            <w:noWrap w:val="0"/>
            <w:vAlign w:val="center"/>
          </w:tcPr>
          <w:p w14:paraId="3BEB62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塑料袋36cm（红边）</w:t>
            </w:r>
          </w:p>
        </w:tc>
        <w:tc>
          <w:tcPr>
            <w:tcW w:w="1773" w:type="dxa"/>
            <w:noWrap w:val="0"/>
            <w:vAlign w:val="center"/>
          </w:tcPr>
          <w:p w14:paraId="78C207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底边36cm 红边 白色 8kg 35扎/件</w:t>
            </w:r>
          </w:p>
        </w:tc>
        <w:tc>
          <w:tcPr>
            <w:tcW w:w="883" w:type="dxa"/>
            <w:noWrap w:val="0"/>
            <w:vAlign w:val="center"/>
          </w:tcPr>
          <w:p w14:paraId="5AC878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313CC3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7A7B5F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2869D9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576" w:type="dxa"/>
            <w:noWrap w:val="0"/>
            <w:vAlign w:val="center"/>
          </w:tcPr>
          <w:p w14:paraId="5404BC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04E0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A8B5F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159</w:t>
            </w:r>
          </w:p>
        </w:tc>
        <w:tc>
          <w:tcPr>
            <w:tcW w:w="1744" w:type="dxa"/>
            <w:noWrap w:val="0"/>
            <w:vAlign w:val="center"/>
          </w:tcPr>
          <w:p w14:paraId="4FC94E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塑料袋36cm（环保）</w:t>
            </w:r>
          </w:p>
        </w:tc>
        <w:tc>
          <w:tcPr>
            <w:tcW w:w="1773" w:type="dxa"/>
            <w:noWrap w:val="0"/>
            <w:vAlign w:val="center"/>
          </w:tcPr>
          <w:p w14:paraId="42E11D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底边36cm 环保塑料袋 白色 40扎/件</w:t>
            </w:r>
          </w:p>
        </w:tc>
        <w:tc>
          <w:tcPr>
            <w:tcW w:w="883" w:type="dxa"/>
            <w:noWrap w:val="0"/>
            <w:vAlign w:val="center"/>
          </w:tcPr>
          <w:p w14:paraId="2F8AE4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3A07D8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10CF9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4C2340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576" w:type="dxa"/>
            <w:noWrap w:val="0"/>
            <w:vAlign w:val="center"/>
          </w:tcPr>
          <w:p w14:paraId="12F213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6782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DB7D1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w:t>
            </w:r>
          </w:p>
        </w:tc>
        <w:tc>
          <w:tcPr>
            <w:tcW w:w="1744" w:type="dxa"/>
            <w:noWrap w:val="0"/>
            <w:vAlign w:val="center"/>
          </w:tcPr>
          <w:p w14:paraId="7723FE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塑料袋36cm（绿色字边）</w:t>
            </w:r>
          </w:p>
        </w:tc>
        <w:tc>
          <w:tcPr>
            <w:tcW w:w="1773" w:type="dxa"/>
            <w:noWrap w:val="0"/>
            <w:vAlign w:val="center"/>
          </w:tcPr>
          <w:p w14:paraId="7FF58D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底边36cm 加厚10kg 白色（绿色字边） 35扎/件</w:t>
            </w:r>
          </w:p>
        </w:tc>
        <w:tc>
          <w:tcPr>
            <w:tcW w:w="883" w:type="dxa"/>
            <w:noWrap w:val="0"/>
            <w:vAlign w:val="center"/>
          </w:tcPr>
          <w:p w14:paraId="7FF1DB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03EFFC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3BE4DB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79FC36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576" w:type="dxa"/>
            <w:noWrap w:val="0"/>
            <w:vAlign w:val="center"/>
          </w:tcPr>
          <w:p w14:paraId="0C2B85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4E71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14FD1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161</w:t>
            </w:r>
          </w:p>
        </w:tc>
        <w:tc>
          <w:tcPr>
            <w:tcW w:w="1744" w:type="dxa"/>
            <w:noWrap w:val="0"/>
            <w:vAlign w:val="center"/>
          </w:tcPr>
          <w:p w14:paraId="3D0D8E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塑料袋36cm（食品袋）</w:t>
            </w:r>
          </w:p>
        </w:tc>
        <w:tc>
          <w:tcPr>
            <w:tcW w:w="1773" w:type="dxa"/>
            <w:noWrap w:val="0"/>
            <w:vAlign w:val="center"/>
          </w:tcPr>
          <w:p w14:paraId="713DC1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底边36cm 白色 食品袋 35扎/件</w:t>
            </w:r>
          </w:p>
        </w:tc>
        <w:tc>
          <w:tcPr>
            <w:tcW w:w="883" w:type="dxa"/>
            <w:noWrap w:val="0"/>
            <w:vAlign w:val="center"/>
          </w:tcPr>
          <w:p w14:paraId="719518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扎</w:t>
            </w:r>
          </w:p>
        </w:tc>
        <w:tc>
          <w:tcPr>
            <w:tcW w:w="790" w:type="dxa"/>
            <w:noWrap w:val="0"/>
            <w:vAlign w:val="center"/>
          </w:tcPr>
          <w:p w14:paraId="517892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043854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100" w:type="dxa"/>
            <w:noWrap w:val="0"/>
            <w:vAlign w:val="center"/>
          </w:tcPr>
          <w:p w14:paraId="44A90A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w:t>
            </w:r>
          </w:p>
        </w:tc>
        <w:tc>
          <w:tcPr>
            <w:tcW w:w="1576" w:type="dxa"/>
            <w:noWrap w:val="0"/>
            <w:vAlign w:val="center"/>
          </w:tcPr>
          <w:p w14:paraId="18ED7C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白云、旺中旺、久泽</w:t>
            </w:r>
          </w:p>
        </w:tc>
      </w:tr>
      <w:tr w14:paraId="3379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1B976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162</w:t>
            </w:r>
          </w:p>
        </w:tc>
        <w:tc>
          <w:tcPr>
            <w:tcW w:w="1744" w:type="dxa"/>
            <w:noWrap w:val="0"/>
            <w:vAlign w:val="center"/>
          </w:tcPr>
          <w:p w14:paraId="5038A29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塑料凳</w:t>
            </w:r>
          </w:p>
        </w:tc>
        <w:tc>
          <w:tcPr>
            <w:tcW w:w="1773" w:type="dxa"/>
            <w:noWrap w:val="0"/>
            <w:vAlign w:val="center"/>
          </w:tcPr>
          <w:p w14:paraId="37E40E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360mm×360mm×440mm/380mm×380mm×440mm/380mm×380mm×450mm</w:t>
            </w:r>
          </w:p>
        </w:tc>
        <w:tc>
          <w:tcPr>
            <w:tcW w:w="883" w:type="dxa"/>
            <w:noWrap w:val="0"/>
            <w:vAlign w:val="center"/>
          </w:tcPr>
          <w:p w14:paraId="120862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张</w:t>
            </w:r>
          </w:p>
        </w:tc>
        <w:tc>
          <w:tcPr>
            <w:tcW w:w="790" w:type="dxa"/>
            <w:noWrap w:val="0"/>
            <w:vAlign w:val="center"/>
          </w:tcPr>
          <w:p w14:paraId="179228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6B89F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100" w:type="dxa"/>
            <w:noWrap w:val="0"/>
            <w:vAlign w:val="center"/>
          </w:tcPr>
          <w:p w14:paraId="660AE8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576" w:type="dxa"/>
            <w:noWrap w:val="0"/>
            <w:vAlign w:val="center"/>
          </w:tcPr>
          <w:p w14:paraId="6229A4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‌维简、耐进、北欧</w:t>
            </w:r>
          </w:p>
        </w:tc>
      </w:tr>
      <w:tr w14:paraId="70FE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F8E96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163</w:t>
            </w:r>
          </w:p>
        </w:tc>
        <w:tc>
          <w:tcPr>
            <w:tcW w:w="1744" w:type="dxa"/>
            <w:noWrap w:val="0"/>
            <w:vAlign w:val="center"/>
          </w:tcPr>
          <w:p w14:paraId="5D224055">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塑料口杯</w:t>
            </w:r>
          </w:p>
        </w:tc>
        <w:tc>
          <w:tcPr>
            <w:tcW w:w="1773" w:type="dxa"/>
            <w:noWrap w:val="0"/>
            <w:vAlign w:val="center"/>
          </w:tcPr>
          <w:p w14:paraId="4C46EE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塑料口杯 95mm×100mm</w:t>
            </w:r>
          </w:p>
        </w:tc>
        <w:tc>
          <w:tcPr>
            <w:tcW w:w="883" w:type="dxa"/>
            <w:noWrap w:val="0"/>
            <w:vAlign w:val="center"/>
          </w:tcPr>
          <w:p w14:paraId="306E7B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112B1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5789CE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20B073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576" w:type="dxa"/>
            <w:noWrap w:val="0"/>
            <w:vAlign w:val="center"/>
          </w:tcPr>
          <w:p w14:paraId="664EAC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佳琦乐、茶花、彩蝶</w:t>
            </w:r>
          </w:p>
        </w:tc>
      </w:tr>
      <w:tr w14:paraId="347A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A3825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164</w:t>
            </w:r>
          </w:p>
        </w:tc>
        <w:tc>
          <w:tcPr>
            <w:tcW w:w="1744" w:type="dxa"/>
            <w:noWrap w:val="0"/>
            <w:vAlign w:val="center"/>
          </w:tcPr>
          <w:p w14:paraId="4E6798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塑料篮23.5cm×16cm×7.5cm</w:t>
            </w:r>
          </w:p>
        </w:tc>
        <w:tc>
          <w:tcPr>
            <w:tcW w:w="1773" w:type="dxa"/>
            <w:noWrap w:val="0"/>
            <w:vAlign w:val="center"/>
          </w:tcPr>
          <w:p w14:paraId="45D132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约23.5cm×16cm×7.5cm</w:t>
            </w:r>
          </w:p>
        </w:tc>
        <w:tc>
          <w:tcPr>
            <w:tcW w:w="883" w:type="dxa"/>
            <w:noWrap w:val="0"/>
            <w:vAlign w:val="center"/>
          </w:tcPr>
          <w:p w14:paraId="5F75C8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506F0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D6345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08D22A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w:t>
            </w:r>
          </w:p>
        </w:tc>
        <w:tc>
          <w:tcPr>
            <w:tcW w:w="1576" w:type="dxa"/>
            <w:noWrap w:val="0"/>
            <w:vAlign w:val="center"/>
          </w:tcPr>
          <w:p w14:paraId="73A1F3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惠而信、万帮众合、品阁</w:t>
            </w:r>
          </w:p>
        </w:tc>
      </w:tr>
      <w:tr w14:paraId="45D9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9DAC6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165</w:t>
            </w:r>
          </w:p>
        </w:tc>
        <w:tc>
          <w:tcPr>
            <w:tcW w:w="1744" w:type="dxa"/>
            <w:noWrap w:val="0"/>
            <w:vAlign w:val="center"/>
          </w:tcPr>
          <w:p w14:paraId="299FF2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塑料盆36cm</w:t>
            </w:r>
          </w:p>
        </w:tc>
        <w:tc>
          <w:tcPr>
            <w:tcW w:w="1773" w:type="dxa"/>
            <w:noWrap w:val="0"/>
            <w:vAlign w:val="center"/>
          </w:tcPr>
          <w:p w14:paraId="26CB9A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口径36cm</w:t>
            </w:r>
          </w:p>
        </w:tc>
        <w:tc>
          <w:tcPr>
            <w:tcW w:w="883" w:type="dxa"/>
            <w:noWrap w:val="0"/>
            <w:vAlign w:val="center"/>
          </w:tcPr>
          <w:p w14:paraId="56FEBA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D5DDE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1BC1CB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67EC28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1500.00</w:t>
            </w:r>
          </w:p>
        </w:tc>
        <w:tc>
          <w:tcPr>
            <w:tcW w:w="1576" w:type="dxa"/>
            <w:noWrap w:val="0"/>
            <w:vAlign w:val="center"/>
          </w:tcPr>
          <w:p w14:paraId="499ECD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健安、万帮众合、品阁</w:t>
            </w:r>
          </w:p>
        </w:tc>
      </w:tr>
      <w:tr w14:paraId="5478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B3D44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166</w:t>
            </w:r>
          </w:p>
        </w:tc>
        <w:tc>
          <w:tcPr>
            <w:tcW w:w="1744" w:type="dxa"/>
            <w:noWrap w:val="0"/>
            <w:vAlign w:val="center"/>
          </w:tcPr>
          <w:p w14:paraId="6B3C16DD">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塑料收纳筐（矮款大号）</w:t>
            </w:r>
          </w:p>
        </w:tc>
        <w:tc>
          <w:tcPr>
            <w:tcW w:w="1773" w:type="dxa"/>
            <w:noWrap w:val="0"/>
            <w:vAlign w:val="center"/>
          </w:tcPr>
          <w:p w14:paraId="5E9554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36cm×25.5cm×8.5cm</w:t>
            </w:r>
          </w:p>
        </w:tc>
        <w:tc>
          <w:tcPr>
            <w:tcW w:w="883" w:type="dxa"/>
            <w:noWrap w:val="0"/>
            <w:vAlign w:val="center"/>
          </w:tcPr>
          <w:p w14:paraId="126E78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F1AAB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920" w:type="dxa"/>
            <w:noWrap w:val="0"/>
            <w:vAlign w:val="center"/>
          </w:tcPr>
          <w:p w14:paraId="301959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w:t>
            </w:r>
          </w:p>
        </w:tc>
        <w:tc>
          <w:tcPr>
            <w:tcW w:w="1100" w:type="dxa"/>
            <w:noWrap w:val="0"/>
            <w:vAlign w:val="center"/>
          </w:tcPr>
          <w:p w14:paraId="5F78A3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8000.00</w:t>
            </w:r>
          </w:p>
        </w:tc>
        <w:tc>
          <w:tcPr>
            <w:tcW w:w="1576" w:type="dxa"/>
            <w:noWrap w:val="0"/>
            <w:vAlign w:val="center"/>
          </w:tcPr>
          <w:p w14:paraId="444269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乔丰、星优、梵格仕</w:t>
            </w:r>
          </w:p>
        </w:tc>
      </w:tr>
      <w:tr w14:paraId="222F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F86E1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167</w:t>
            </w:r>
          </w:p>
        </w:tc>
        <w:tc>
          <w:tcPr>
            <w:tcW w:w="1744" w:type="dxa"/>
            <w:noWrap w:val="0"/>
            <w:vAlign w:val="center"/>
          </w:tcPr>
          <w:p w14:paraId="7BAC9426">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塑料收纳筐（矮款小号）</w:t>
            </w:r>
          </w:p>
        </w:tc>
        <w:tc>
          <w:tcPr>
            <w:tcW w:w="1773" w:type="dxa"/>
            <w:noWrap w:val="0"/>
            <w:vAlign w:val="center"/>
          </w:tcPr>
          <w:p w14:paraId="056956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30cm×21.5cm×8.5cm</w:t>
            </w:r>
          </w:p>
        </w:tc>
        <w:tc>
          <w:tcPr>
            <w:tcW w:w="883" w:type="dxa"/>
            <w:noWrap w:val="0"/>
            <w:vAlign w:val="center"/>
          </w:tcPr>
          <w:p w14:paraId="7E2FFF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54459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5C36CF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2A680D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3600.00</w:t>
            </w:r>
          </w:p>
        </w:tc>
        <w:tc>
          <w:tcPr>
            <w:tcW w:w="1576" w:type="dxa"/>
            <w:noWrap w:val="0"/>
            <w:vAlign w:val="center"/>
          </w:tcPr>
          <w:p w14:paraId="60BF8E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乔丰、星优、梵格仕</w:t>
            </w:r>
          </w:p>
        </w:tc>
      </w:tr>
      <w:tr w14:paraId="44C0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77EC9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168</w:t>
            </w:r>
          </w:p>
        </w:tc>
        <w:tc>
          <w:tcPr>
            <w:tcW w:w="1744" w:type="dxa"/>
            <w:noWrap w:val="0"/>
            <w:vAlign w:val="center"/>
          </w:tcPr>
          <w:p w14:paraId="4B7569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w:t>
            </w:r>
          </w:p>
        </w:tc>
        <w:tc>
          <w:tcPr>
            <w:tcW w:w="1773" w:type="dxa"/>
            <w:noWrap w:val="0"/>
            <w:vAlign w:val="center"/>
          </w:tcPr>
          <w:p w14:paraId="5E3522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55cm×40cm×65cm</w:t>
            </w:r>
          </w:p>
        </w:tc>
        <w:tc>
          <w:tcPr>
            <w:tcW w:w="883" w:type="dxa"/>
            <w:noWrap w:val="0"/>
            <w:vAlign w:val="center"/>
          </w:tcPr>
          <w:p w14:paraId="7C926D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C7D39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727CFD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99.00</w:t>
            </w:r>
          </w:p>
        </w:tc>
        <w:tc>
          <w:tcPr>
            <w:tcW w:w="1100" w:type="dxa"/>
            <w:noWrap w:val="0"/>
            <w:vAlign w:val="center"/>
          </w:tcPr>
          <w:p w14:paraId="142ACB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9900.00</w:t>
            </w:r>
          </w:p>
        </w:tc>
        <w:tc>
          <w:tcPr>
            <w:tcW w:w="1576" w:type="dxa"/>
            <w:noWrap w:val="0"/>
            <w:vAlign w:val="center"/>
          </w:tcPr>
          <w:p w14:paraId="2C0245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健安、居家家、优思居</w:t>
            </w:r>
          </w:p>
        </w:tc>
      </w:tr>
      <w:tr w14:paraId="413C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01C01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169</w:t>
            </w:r>
          </w:p>
        </w:tc>
        <w:tc>
          <w:tcPr>
            <w:tcW w:w="1744" w:type="dxa"/>
            <w:noWrap w:val="0"/>
            <w:vAlign w:val="center"/>
          </w:tcPr>
          <w:p w14:paraId="0427C9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w:t>
            </w:r>
          </w:p>
        </w:tc>
        <w:tc>
          <w:tcPr>
            <w:tcW w:w="1773" w:type="dxa"/>
            <w:noWrap w:val="0"/>
            <w:vAlign w:val="center"/>
          </w:tcPr>
          <w:p w14:paraId="68F12D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60cm×45cm×70cm</w:t>
            </w:r>
          </w:p>
        </w:tc>
        <w:tc>
          <w:tcPr>
            <w:tcW w:w="883" w:type="dxa"/>
            <w:noWrap w:val="0"/>
            <w:vAlign w:val="center"/>
          </w:tcPr>
          <w:p w14:paraId="656533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E6BA1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45D4B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w:t>
            </w:r>
          </w:p>
        </w:tc>
        <w:tc>
          <w:tcPr>
            <w:tcW w:w="1100" w:type="dxa"/>
            <w:noWrap w:val="0"/>
            <w:vAlign w:val="center"/>
          </w:tcPr>
          <w:p w14:paraId="5487D7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6250.00</w:t>
            </w:r>
          </w:p>
        </w:tc>
        <w:tc>
          <w:tcPr>
            <w:tcW w:w="1576" w:type="dxa"/>
            <w:noWrap w:val="0"/>
            <w:vAlign w:val="center"/>
          </w:tcPr>
          <w:p w14:paraId="42D643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健安、居家家、优思居</w:t>
            </w:r>
          </w:p>
        </w:tc>
      </w:tr>
      <w:tr w14:paraId="034D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D1972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w:t>
            </w:r>
          </w:p>
        </w:tc>
        <w:tc>
          <w:tcPr>
            <w:tcW w:w="1744" w:type="dxa"/>
            <w:noWrap w:val="0"/>
            <w:vAlign w:val="center"/>
          </w:tcPr>
          <w:p w14:paraId="7C513C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塑料桶22cm</w:t>
            </w:r>
          </w:p>
        </w:tc>
        <w:tc>
          <w:tcPr>
            <w:tcW w:w="1773" w:type="dxa"/>
            <w:noWrap w:val="0"/>
            <w:vAlign w:val="center"/>
          </w:tcPr>
          <w:p w14:paraId="7121C7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直径22cm×高19cm</w:t>
            </w:r>
          </w:p>
        </w:tc>
        <w:tc>
          <w:tcPr>
            <w:tcW w:w="883" w:type="dxa"/>
            <w:noWrap w:val="0"/>
            <w:vAlign w:val="center"/>
          </w:tcPr>
          <w:p w14:paraId="315D5E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9E74F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7ADFD3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67E493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576" w:type="dxa"/>
            <w:noWrap w:val="0"/>
            <w:vAlign w:val="center"/>
          </w:tcPr>
          <w:p w14:paraId="42BB10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乔丰、力宁、优思居</w:t>
            </w:r>
          </w:p>
        </w:tc>
      </w:tr>
      <w:tr w14:paraId="67E6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B115B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171</w:t>
            </w:r>
          </w:p>
        </w:tc>
        <w:tc>
          <w:tcPr>
            <w:tcW w:w="1744" w:type="dxa"/>
            <w:noWrap w:val="0"/>
            <w:vAlign w:val="center"/>
          </w:tcPr>
          <w:p w14:paraId="0CFBD0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塑料桶24cm</w:t>
            </w:r>
          </w:p>
        </w:tc>
        <w:tc>
          <w:tcPr>
            <w:tcW w:w="1773" w:type="dxa"/>
            <w:noWrap w:val="0"/>
            <w:vAlign w:val="center"/>
          </w:tcPr>
          <w:p w14:paraId="5CC379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直径24cm×高20cm</w:t>
            </w:r>
          </w:p>
        </w:tc>
        <w:tc>
          <w:tcPr>
            <w:tcW w:w="883" w:type="dxa"/>
            <w:noWrap w:val="0"/>
            <w:vAlign w:val="center"/>
          </w:tcPr>
          <w:p w14:paraId="7204DF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7B298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7BF533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18108C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576" w:type="dxa"/>
            <w:noWrap w:val="0"/>
            <w:vAlign w:val="center"/>
          </w:tcPr>
          <w:p w14:paraId="390824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乔丰、力宁、优思居</w:t>
            </w:r>
          </w:p>
        </w:tc>
      </w:tr>
      <w:tr w14:paraId="1B6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A3D8A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172</w:t>
            </w:r>
          </w:p>
        </w:tc>
        <w:tc>
          <w:tcPr>
            <w:tcW w:w="1744" w:type="dxa"/>
            <w:noWrap w:val="0"/>
            <w:vAlign w:val="center"/>
          </w:tcPr>
          <w:p w14:paraId="7BCD35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塑料桶32cm</w:t>
            </w:r>
          </w:p>
        </w:tc>
        <w:tc>
          <w:tcPr>
            <w:tcW w:w="1773" w:type="dxa"/>
            <w:noWrap w:val="0"/>
            <w:vAlign w:val="center"/>
          </w:tcPr>
          <w:p w14:paraId="3801CA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直径32cm×高27cm</w:t>
            </w:r>
          </w:p>
        </w:tc>
        <w:tc>
          <w:tcPr>
            <w:tcW w:w="883" w:type="dxa"/>
            <w:noWrap w:val="0"/>
            <w:vAlign w:val="center"/>
          </w:tcPr>
          <w:p w14:paraId="21E516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4F6E0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552EA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100" w:type="dxa"/>
            <w:noWrap w:val="0"/>
            <w:vAlign w:val="center"/>
          </w:tcPr>
          <w:p w14:paraId="6B0075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576" w:type="dxa"/>
            <w:noWrap w:val="0"/>
            <w:vAlign w:val="center"/>
          </w:tcPr>
          <w:p w14:paraId="13FFD2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乔丰、力宁、优思居</w:t>
            </w:r>
          </w:p>
        </w:tc>
      </w:tr>
      <w:tr w14:paraId="52FB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C9743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173</w:t>
            </w:r>
          </w:p>
        </w:tc>
        <w:tc>
          <w:tcPr>
            <w:tcW w:w="1744" w:type="dxa"/>
            <w:noWrap w:val="0"/>
            <w:vAlign w:val="center"/>
          </w:tcPr>
          <w:p w14:paraId="638699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塑料桶34cm</w:t>
            </w:r>
          </w:p>
        </w:tc>
        <w:tc>
          <w:tcPr>
            <w:tcW w:w="1773" w:type="dxa"/>
            <w:noWrap w:val="0"/>
            <w:vAlign w:val="center"/>
          </w:tcPr>
          <w:p w14:paraId="3059EA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直径34cm×高29cm</w:t>
            </w:r>
          </w:p>
        </w:tc>
        <w:tc>
          <w:tcPr>
            <w:tcW w:w="883" w:type="dxa"/>
            <w:noWrap w:val="0"/>
            <w:vAlign w:val="center"/>
          </w:tcPr>
          <w:p w14:paraId="27C44C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A9DC5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6E634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29.00</w:t>
            </w:r>
          </w:p>
        </w:tc>
        <w:tc>
          <w:tcPr>
            <w:tcW w:w="1100" w:type="dxa"/>
            <w:noWrap w:val="0"/>
            <w:vAlign w:val="center"/>
          </w:tcPr>
          <w:p w14:paraId="6A4CA6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1450.00</w:t>
            </w:r>
          </w:p>
        </w:tc>
        <w:tc>
          <w:tcPr>
            <w:tcW w:w="1576" w:type="dxa"/>
            <w:noWrap w:val="0"/>
            <w:vAlign w:val="center"/>
          </w:tcPr>
          <w:p w14:paraId="3196D9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乔丰、力宁、优思居</w:t>
            </w:r>
          </w:p>
        </w:tc>
      </w:tr>
      <w:tr w14:paraId="414D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E597D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174</w:t>
            </w:r>
          </w:p>
        </w:tc>
        <w:tc>
          <w:tcPr>
            <w:tcW w:w="1744" w:type="dxa"/>
            <w:noWrap w:val="0"/>
            <w:vAlign w:val="center"/>
          </w:tcPr>
          <w:p w14:paraId="292736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塑料桶36cm</w:t>
            </w:r>
          </w:p>
        </w:tc>
        <w:tc>
          <w:tcPr>
            <w:tcW w:w="1773" w:type="dxa"/>
            <w:noWrap w:val="0"/>
            <w:vAlign w:val="center"/>
          </w:tcPr>
          <w:p w14:paraId="7EB219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直径36cm×高31cm</w:t>
            </w:r>
          </w:p>
        </w:tc>
        <w:tc>
          <w:tcPr>
            <w:tcW w:w="883" w:type="dxa"/>
            <w:noWrap w:val="0"/>
            <w:vAlign w:val="center"/>
          </w:tcPr>
          <w:p w14:paraId="0F237B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AD620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20E41F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w:t>
            </w:r>
          </w:p>
        </w:tc>
        <w:tc>
          <w:tcPr>
            <w:tcW w:w="1100" w:type="dxa"/>
            <w:noWrap w:val="0"/>
            <w:vAlign w:val="center"/>
          </w:tcPr>
          <w:p w14:paraId="7BD19E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5250.00</w:t>
            </w:r>
          </w:p>
        </w:tc>
        <w:tc>
          <w:tcPr>
            <w:tcW w:w="1576" w:type="dxa"/>
            <w:noWrap w:val="0"/>
            <w:vAlign w:val="center"/>
          </w:tcPr>
          <w:p w14:paraId="2E1D9D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乔丰、力宁、优思居</w:t>
            </w:r>
          </w:p>
        </w:tc>
      </w:tr>
      <w:tr w14:paraId="0702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0A3DE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w:t>
            </w:r>
          </w:p>
        </w:tc>
        <w:tc>
          <w:tcPr>
            <w:tcW w:w="1744" w:type="dxa"/>
            <w:noWrap w:val="0"/>
            <w:vAlign w:val="center"/>
          </w:tcPr>
          <w:p w14:paraId="0A258D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塑料桶53cm</w:t>
            </w:r>
          </w:p>
        </w:tc>
        <w:tc>
          <w:tcPr>
            <w:tcW w:w="1773" w:type="dxa"/>
            <w:noWrap w:val="0"/>
            <w:vAlign w:val="center"/>
          </w:tcPr>
          <w:p w14:paraId="1DE09E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直径53cm×高55cm</w:t>
            </w:r>
          </w:p>
        </w:tc>
        <w:tc>
          <w:tcPr>
            <w:tcW w:w="883" w:type="dxa"/>
            <w:noWrap w:val="0"/>
            <w:vAlign w:val="center"/>
          </w:tcPr>
          <w:p w14:paraId="1E24B3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90070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130667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46.00</w:t>
            </w:r>
          </w:p>
        </w:tc>
        <w:tc>
          <w:tcPr>
            <w:tcW w:w="1100" w:type="dxa"/>
            <w:noWrap w:val="0"/>
            <w:vAlign w:val="center"/>
          </w:tcPr>
          <w:p w14:paraId="367FF3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6900.00</w:t>
            </w:r>
          </w:p>
        </w:tc>
        <w:tc>
          <w:tcPr>
            <w:tcW w:w="1576" w:type="dxa"/>
            <w:noWrap w:val="0"/>
            <w:vAlign w:val="center"/>
          </w:tcPr>
          <w:p w14:paraId="3235AB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金兴、力宁、优思居</w:t>
            </w:r>
          </w:p>
        </w:tc>
      </w:tr>
      <w:tr w14:paraId="191B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2" w:type="dxa"/>
            <w:noWrap w:val="0"/>
            <w:vAlign w:val="center"/>
          </w:tcPr>
          <w:p w14:paraId="3FEC59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176</w:t>
            </w:r>
          </w:p>
        </w:tc>
        <w:tc>
          <w:tcPr>
            <w:tcW w:w="1744" w:type="dxa"/>
            <w:noWrap w:val="0"/>
            <w:vAlign w:val="center"/>
          </w:tcPr>
          <w:p w14:paraId="73A5A5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塑料靠背椅子</w:t>
            </w:r>
          </w:p>
        </w:tc>
        <w:tc>
          <w:tcPr>
            <w:tcW w:w="1773" w:type="dxa"/>
            <w:noWrap w:val="0"/>
            <w:vAlign w:val="center"/>
          </w:tcPr>
          <w:p w14:paraId="0F35D9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42-45cm</w:t>
            </w:r>
          </w:p>
        </w:tc>
        <w:tc>
          <w:tcPr>
            <w:tcW w:w="883" w:type="dxa"/>
            <w:noWrap w:val="0"/>
            <w:vAlign w:val="center"/>
          </w:tcPr>
          <w:p w14:paraId="2613C4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张</w:t>
            </w:r>
          </w:p>
        </w:tc>
        <w:tc>
          <w:tcPr>
            <w:tcW w:w="790" w:type="dxa"/>
            <w:noWrap w:val="0"/>
            <w:vAlign w:val="center"/>
          </w:tcPr>
          <w:p w14:paraId="11B64F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22408B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100" w:type="dxa"/>
            <w:noWrap w:val="0"/>
            <w:vAlign w:val="center"/>
          </w:tcPr>
          <w:p w14:paraId="5C59DB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2400.00</w:t>
            </w:r>
          </w:p>
        </w:tc>
        <w:tc>
          <w:tcPr>
            <w:tcW w:w="1576" w:type="dxa"/>
            <w:noWrap w:val="0"/>
            <w:vAlign w:val="center"/>
          </w:tcPr>
          <w:p w14:paraId="58AEFA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‌维简、万源合、三强</w:t>
            </w:r>
          </w:p>
        </w:tc>
      </w:tr>
      <w:tr w14:paraId="7710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5A2A50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177</w:t>
            </w:r>
          </w:p>
        </w:tc>
        <w:tc>
          <w:tcPr>
            <w:tcW w:w="1744" w:type="dxa"/>
            <w:noWrap w:val="0"/>
            <w:vAlign w:val="center"/>
          </w:tcPr>
          <w:p w14:paraId="406C0E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塑料周转筐</w:t>
            </w:r>
          </w:p>
        </w:tc>
        <w:tc>
          <w:tcPr>
            <w:tcW w:w="1773" w:type="dxa"/>
            <w:noWrap w:val="0"/>
            <w:vAlign w:val="center"/>
          </w:tcPr>
          <w:p w14:paraId="59441F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大平口周转筐 60cm×41cm×30cm 蓝色 4斤</w:t>
            </w:r>
          </w:p>
        </w:tc>
        <w:tc>
          <w:tcPr>
            <w:tcW w:w="883" w:type="dxa"/>
            <w:noWrap w:val="0"/>
            <w:vAlign w:val="center"/>
          </w:tcPr>
          <w:p w14:paraId="529196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3C9FB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046F8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42.00</w:t>
            </w:r>
          </w:p>
        </w:tc>
        <w:tc>
          <w:tcPr>
            <w:tcW w:w="1100" w:type="dxa"/>
            <w:noWrap w:val="0"/>
            <w:vAlign w:val="center"/>
          </w:tcPr>
          <w:p w14:paraId="4B09C8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2100.00</w:t>
            </w:r>
          </w:p>
        </w:tc>
        <w:tc>
          <w:tcPr>
            <w:tcW w:w="1576" w:type="dxa"/>
            <w:noWrap w:val="0"/>
            <w:vAlign w:val="center"/>
          </w:tcPr>
          <w:p w14:paraId="032178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力卡、以利内、三强</w:t>
            </w:r>
          </w:p>
        </w:tc>
      </w:tr>
      <w:tr w14:paraId="5C77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E1D4C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178</w:t>
            </w:r>
          </w:p>
        </w:tc>
        <w:tc>
          <w:tcPr>
            <w:tcW w:w="1744" w:type="dxa"/>
            <w:noWrap w:val="0"/>
            <w:vAlign w:val="center"/>
          </w:tcPr>
          <w:p w14:paraId="10EC8F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太阳伞（直径1.5米）</w:t>
            </w:r>
          </w:p>
        </w:tc>
        <w:tc>
          <w:tcPr>
            <w:tcW w:w="1773" w:type="dxa"/>
            <w:noWrap w:val="0"/>
            <w:vAlign w:val="center"/>
          </w:tcPr>
          <w:p w14:paraId="0082E1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直径1.5米</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无底座）</w:t>
            </w:r>
          </w:p>
        </w:tc>
        <w:tc>
          <w:tcPr>
            <w:tcW w:w="883" w:type="dxa"/>
            <w:noWrap w:val="0"/>
            <w:vAlign w:val="center"/>
          </w:tcPr>
          <w:p w14:paraId="665420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顶</w:t>
            </w:r>
          </w:p>
        </w:tc>
        <w:tc>
          <w:tcPr>
            <w:tcW w:w="790" w:type="dxa"/>
            <w:noWrap w:val="0"/>
            <w:vAlign w:val="center"/>
          </w:tcPr>
          <w:p w14:paraId="0C6A8B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E491F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w:t>
            </w:r>
          </w:p>
        </w:tc>
        <w:tc>
          <w:tcPr>
            <w:tcW w:w="1100" w:type="dxa"/>
            <w:noWrap w:val="0"/>
            <w:vAlign w:val="center"/>
          </w:tcPr>
          <w:p w14:paraId="24AED0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5000.00</w:t>
            </w:r>
          </w:p>
        </w:tc>
        <w:tc>
          <w:tcPr>
            <w:tcW w:w="1576" w:type="dxa"/>
            <w:noWrap w:val="0"/>
            <w:vAlign w:val="center"/>
          </w:tcPr>
          <w:p w14:paraId="200E6A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‌天堂伞‌、左都、悠纪</w:t>
            </w:r>
          </w:p>
        </w:tc>
      </w:tr>
      <w:tr w14:paraId="274D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18554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179</w:t>
            </w:r>
          </w:p>
        </w:tc>
        <w:tc>
          <w:tcPr>
            <w:tcW w:w="1744" w:type="dxa"/>
            <w:noWrap w:val="0"/>
            <w:vAlign w:val="center"/>
          </w:tcPr>
          <w:p w14:paraId="2144C0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檀香</w:t>
            </w:r>
          </w:p>
        </w:tc>
        <w:tc>
          <w:tcPr>
            <w:tcW w:w="1773" w:type="dxa"/>
            <w:noWrap w:val="0"/>
            <w:vAlign w:val="center"/>
          </w:tcPr>
          <w:p w14:paraId="3A1735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80盒/件</w:t>
            </w:r>
          </w:p>
        </w:tc>
        <w:tc>
          <w:tcPr>
            <w:tcW w:w="883" w:type="dxa"/>
            <w:noWrap w:val="0"/>
            <w:vAlign w:val="center"/>
          </w:tcPr>
          <w:p w14:paraId="0687EE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790" w:type="dxa"/>
            <w:noWrap w:val="0"/>
            <w:vAlign w:val="center"/>
          </w:tcPr>
          <w:p w14:paraId="73AE9C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29E595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35475A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6060D0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李字牌、榄菊、东晟</w:t>
            </w:r>
          </w:p>
        </w:tc>
      </w:tr>
      <w:tr w14:paraId="6630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33A79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w:t>
            </w:r>
          </w:p>
        </w:tc>
        <w:tc>
          <w:tcPr>
            <w:tcW w:w="1744" w:type="dxa"/>
            <w:noWrap w:val="0"/>
            <w:vAlign w:val="center"/>
          </w:tcPr>
          <w:p w14:paraId="29B2B1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天那水</w:t>
            </w:r>
          </w:p>
        </w:tc>
        <w:tc>
          <w:tcPr>
            <w:tcW w:w="1773" w:type="dxa"/>
            <w:noWrap w:val="0"/>
            <w:vAlign w:val="center"/>
          </w:tcPr>
          <w:p w14:paraId="6C2116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400ml/瓶</w:t>
            </w:r>
          </w:p>
        </w:tc>
        <w:tc>
          <w:tcPr>
            <w:tcW w:w="883" w:type="dxa"/>
            <w:noWrap w:val="0"/>
            <w:vAlign w:val="center"/>
          </w:tcPr>
          <w:p w14:paraId="26D28D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0A0DCB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0854F5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58BACB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w:t>
            </w:r>
          </w:p>
        </w:tc>
        <w:tc>
          <w:tcPr>
            <w:tcW w:w="1576" w:type="dxa"/>
            <w:noWrap w:val="0"/>
            <w:vAlign w:val="center"/>
          </w:tcPr>
          <w:p w14:paraId="2C3226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中达、四喜、一桥</w:t>
            </w:r>
          </w:p>
        </w:tc>
      </w:tr>
      <w:tr w14:paraId="41B3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CD71A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181</w:t>
            </w:r>
          </w:p>
        </w:tc>
        <w:tc>
          <w:tcPr>
            <w:tcW w:w="1744" w:type="dxa"/>
            <w:noWrap w:val="0"/>
            <w:vAlign w:val="center"/>
          </w:tcPr>
          <w:p w14:paraId="2EC4A7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铁皮钱箱</w:t>
            </w:r>
          </w:p>
        </w:tc>
        <w:tc>
          <w:tcPr>
            <w:tcW w:w="1773" w:type="dxa"/>
            <w:noWrap w:val="0"/>
            <w:vAlign w:val="center"/>
          </w:tcPr>
          <w:p w14:paraId="05BCAC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27cm×18cm×10.5cm</w:t>
            </w:r>
          </w:p>
        </w:tc>
        <w:tc>
          <w:tcPr>
            <w:tcW w:w="883" w:type="dxa"/>
            <w:noWrap w:val="0"/>
            <w:vAlign w:val="center"/>
          </w:tcPr>
          <w:p w14:paraId="38C6F8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65B9D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38F923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w:t>
            </w:r>
          </w:p>
        </w:tc>
        <w:tc>
          <w:tcPr>
            <w:tcW w:w="1100" w:type="dxa"/>
            <w:noWrap w:val="0"/>
            <w:vAlign w:val="center"/>
          </w:tcPr>
          <w:p w14:paraId="652DBF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640.00</w:t>
            </w:r>
          </w:p>
        </w:tc>
        <w:tc>
          <w:tcPr>
            <w:tcW w:w="1576" w:type="dxa"/>
            <w:noWrap w:val="0"/>
            <w:vAlign w:val="center"/>
          </w:tcPr>
          <w:p w14:paraId="0D88A1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达将、家旭、景山</w:t>
            </w:r>
          </w:p>
        </w:tc>
      </w:tr>
      <w:tr w14:paraId="2C97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5A7F39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182</w:t>
            </w:r>
          </w:p>
        </w:tc>
        <w:tc>
          <w:tcPr>
            <w:tcW w:w="1744" w:type="dxa"/>
            <w:noWrap w:val="0"/>
            <w:vAlign w:val="center"/>
          </w:tcPr>
          <w:p w14:paraId="5F0843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通开铁挂锁</w:t>
            </w:r>
          </w:p>
        </w:tc>
        <w:tc>
          <w:tcPr>
            <w:tcW w:w="1773" w:type="dxa"/>
            <w:noWrap w:val="0"/>
            <w:vAlign w:val="center"/>
          </w:tcPr>
          <w:p w14:paraId="2DDE35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 xml:space="preserve">铁挂锁/黑色 </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通开） 32mm</w:t>
            </w:r>
          </w:p>
        </w:tc>
        <w:tc>
          <w:tcPr>
            <w:tcW w:w="883" w:type="dxa"/>
            <w:noWrap w:val="0"/>
            <w:vAlign w:val="center"/>
          </w:tcPr>
          <w:p w14:paraId="24CF83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8A736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47D492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100" w:type="dxa"/>
            <w:noWrap w:val="0"/>
            <w:vAlign w:val="center"/>
          </w:tcPr>
          <w:p w14:paraId="19E291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w:t>
            </w:r>
          </w:p>
        </w:tc>
        <w:tc>
          <w:tcPr>
            <w:tcW w:w="1576" w:type="dxa"/>
            <w:noWrap w:val="0"/>
            <w:vAlign w:val="center"/>
          </w:tcPr>
          <w:p w14:paraId="66B1CC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汉山、思帆、巧匠</w:t>
            </w:r>
          </w:p>
        </w:tc>
      </w:tr>
      <w:tr w14:paraId="559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C0629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183</w:t>
            </w:r>
          </w:p>
        </w:tc>
        <w:tc>
          <w:tcPr>
            <w:tcW w:w="1744" w:type="dxa"/>
            <w:noWrap w:val="0"/>
            <w:vAlign w:val="center"/>
          </w:tcPr>
          <w:p w14:paraId="78D904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铜挂锁40mm</w:t>
            </w:r>
          </w:p>
        </w:tc>
        <w:tc>
          <w:tcPr>
            <w:tcW w:w="1773" w:type="dxa"/>
            <w:noWrap w:val="0"/>
            <w:vAlign w:val="center"/>
          </w:tcPr>
          <w:p w14:paraId="046B42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铜挂锁/40mm</w:t>
            </w:r>
          </w:p>
        </w:tc>
        <w:tc>
          <w:tcPr>
            <w:tcW w:w="883" w:type="dxa"/>
            <w:noWrap w:val="0"/>
            <w:vAlign w:val="center"/>
          </w:tcPr>
          <w:p w14:paraId="2CBEE1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2C66F6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0"/>
            <w:vAlign w:val="center"/>
          </w:tcPr>
          <w:p w14:paraId="35C774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100" w:type="dxa"/>
            <w:noWrap w:val="0"/>
            <w:vAlign w:val="center"/>
          </w:tcPr>
          <w:p w14:paraId="10AFD1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576" w:type="dxa"/>
            <w:noWrap w:val="0"/>
            <w:vAlign w:val="center"/>
          </w:tcPr>
          <w:p w14:paraId="579C28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汉山、思帆、巧匠</w:t>
            </w:r>
          </w:p>
        </w:tc>
      </w:tr>
      <w:tr w14:paraId="5AEF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712A6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184</w:t>
            </w:r>
          </w:p>
        </w:tc>
        <w:tc>
          <w:tcPr>
            <w:tcW w:w="1744" w:type="dxa"/>
            <w:noWrap w:val="0"/>
            <w:vAlign w:val="center"/>
          </w:tcPr>
          <w:p w14:paraId="4D283F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透明收纳盒（抽屉式）</w:t>
            </w:r>
          </w:p>
        </w:tc>
        <w:tc>
          <w:tcPr>
            <w:tcW w:w="1773" w:type="dxa"/>
            <w:noWrap w:val="0"/>
            <w:vAlign w:val="center"/>
          </w:tcPr>
          <w:p w14:paraId="58BC12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20.5cm×11cm×深33.5cm</w:t>
            </w:r>
          </w:p>
        </w:tc>
        <w:tc>
          <w:tcPr>
            <w:tcW w:w="883" w:type="dxa"/>
            <w:noWrap w:val="0"/>
            <w:vAlign w:val="center"/>
          </w:tcPr>
          <w:p w14:paraId="6A0108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59101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32151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1100" w:type="dxa"/>
            <w:noWrap w:val="0"/>
            <w:vAlign w:val="center"/>
          </w:tcPr>
          <w:p w14:paraId="586617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576" w:type="dxa"/>
            <w:noWrap w:val="0"/>
            <w:vAlign w:val="center"/>
          </w:tcPr>
          <w:p w14:paraId="0BB0BA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禧天龙、星优、欧特</w:t>
            </w:r>
          </w:p>
        </w:tc>
      </w:tr>
      <w:tr w14:paraId="58E2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7CD15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185</w:t>
            </w:r>
          </w:p>
        </w:tc>
        <w:tc>
          <w:tcPr>
            <w:tcW w:w="1744" w:type="dxa"/>
            <w:noWrap w:val="0"/>
            <w:vAlign w:val="center"/>
          </w:tcPr>
          <w:p w14:paraId="29C851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透明吸管（20cm）</w:t>
            </w:r>
          </w:p>
        </w:tc>
        <w:tc>
          <w:tcPr>
            <w:tcW w:w="1773" w:type="dxa"/>
            <w:noWrap w:val="0"/>
            <w:vAlign w:val="center"/>
          </w:tcPr>
          <w:p w14:paraId="4F54A6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长20cm（200支独立包装）</w:t>
            </w:r>
          </w:p>
        </w:tc>
        <w:tc>
          <w:tcPr>
            <w:tcW w:w="883" w:type="dxa"/>
            <w:noWrap w:val="0"/>
            <w:vAlign w:val="center"/>
          </w:tcPr>
          <w:p w14:paraId="64E73F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件</w:t>
            </w:r>
          </w:p>
        </w:tc>
        <w:tc>
          <w:tcPr>
            <w:tcW w:w="790" w:type="dxa"/>
            <w:noWrap w:val="0"/>
            <w:vAlign w:val="center"/>
          </w:tcPr>
          <w:p w14:paraId="5A51ED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5434B4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w:t>
            </w:r>
          </w:p>
        </w:tc>
        <w:tc>
          <w:tcPr>
            <w:tcW w:w="1100" w:type="dxa"/>
            <w:noWrap w:val="0"/>
            <w:vAlign w:val="center"/>
          </w:tcPr>
          <w:p w14:paraId="7CD66D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2400.00</w:t>
            </w:r>
          </w:p>
        </w:tc>
        <w:tc>
          <w:tcPr>
            <w:tcW w:w="1576" w:type="dxa"/>
            <w:noWrap w:val="0"/>
            <w:vAlign w:val="center"/>
          </w:tcPr>
          <w:p w14:paraId="4B26B3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‌茶花‌、美丽雅、鑫百家</w:t>
            </w:r>
          </w:p>
        </w:tc>
      </w:tr>
      <w:tr w14:paraId="26E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852A5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186</w:t>
            </w:r>
          </w:p>
        </w:tc>
        <w:tc>
          <w:tcPr>
            <w:tcW w:w="1744" w:type="dxa"/>
            <w:noWrap w:val="0"/>
            <w:vAlign w:val="center"/>
          </w:tcPr>
          <w:p w14:paraId="2AF208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团徽（磁扣）</w:t>
            </w:r>
          </w:p>
        </w:tc>
        <w:tc>
          <w:tcPr>
            <w:tcW w:w="1773" w:type="dxa"/>
            <w:noWrap w:val="0"/>
            <w:vAlign w:val="center"/>
          </w:tcPr>
          <w:p w14:paraId="0C033D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磁扣款/2cm</w:t>
            </w:r>
          </w:p>
        </w:tc>
        <w:tc>
          <w:tcPr>
            <w:tcW w:w="883" w:type="dxa"/>
            <w:noWrap w:val="0"/>
            <w:vAlign w:val="center"/>
          </w:tcPr>
          <w:p w14:paraId="05DB9E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900E5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7175DE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5157E7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576" w:type="dxa"/>
            <w:noWrap w:val="0"/>
            <w:vAlign w:val="center"/>
          </w:tcPr>
          <w:p w14:paraId="1BBA18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福钱、得力、益君</w:t>
            </w:r>
          </w:p>
        </w:tc>
      </w:tr>
      <w:tr w14:paraId="3E39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ED7AD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187</w:t>
            </w:r>
          </w:p>
        </w:tc>
        <w:tc>
          <w:tcPr>
            <w:tcW w:w="1744" w:type="dxa"/>
            <w:noWrap w:val="0"/>
            <w:vAlign w:val="center"/>
          </w:tcPr>
          <w:p w14:paraId="1F2C1C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万向轮</w:t>
            </w:r>
          </w:p>
        </w:tc>
        <w:tc>
          <w:tcPr>
            <w:tcW w:w="1773" w:type="dxa"/>
            <w:noWrap w:val="0"/>
            <w:vAlign w:val="center"/>
          </w:tcPr>
          <w:p w14:paraId="63E331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直径5cm 2.5寸</w:t>
            </w:r>
          </w:p>
        </w:tc>
        <w:tc>
          <w:tcPr>
            <w:tcW w:w="883" w:type="dxa"/>
            <w:noWrap w:val="0"/>
            <w:vAlign w:val="center"/>
          </w:tcPr>
          <w:p w14:paraId="352FB0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99EA7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86A35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44A4F3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576" w:type="dxa"/>
            <w:noWrap w:val="0"/>
            <w:vAlign w:val="center"/>
          </w:tcPr>
          <w:p w14:paraId="6858BC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易得力、云焰、易道</w:t>
            </w:r>
          </w:p>
        </w:tc>
      </w:tr>
      <w:tr w14:paraId="1CCC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11510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188</w:t>
            </w:r>
          </w:p>
        </w:tc>
        <w:tc>
          <w:tcPr>
            <w:tcW w:w="1744" w:type="dxa"/>
            <w:noWrap w:val="0"/>
            <w:vAlign w:val="center"/>
          </w:tcPr>
          <w:p w14:paraId="74905218">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卫生纸（8提/件）</w:t>
            </w:r>
          </w:p>
        </w:tc>
        <w:tc>
          <w:tcPr>
            <w:tcW w:w="1773" w:type="dxa"/>
            <w:noWrap w:val="0"/>
            <w:vAlign w:val="center"/>
          </w:tcPr>
          <w:p w14:paraId="35B608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8提/件</w:t>
            </w:r>
          </w:p>
        </w:tc>
        <w:tc>
          <w:tcPr>
            <w:tcW w:w="883" w:type="dxa"/>
            <w:noWrap w:val="0"/>
            <w:vAlign w:val="center"/>
          </w:tcPr>
          <w:p w14:paraId="0BE9DA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提</w:t>
            </w:r>
          </w:p>
        </w:tc>
        <w:tc>
          <w:tcPr>
            <w:tcW w:w="790" w:type="dxa"/>
            <w:noWrap w:val="0"/>
            <w:vAlign w:val="center"/>
          </w:tcPr>
          <w:p w14:paraId="457DFA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920" w:type="dxa"/>
            <w:noWrap w:val="0"/>
            <w:vAlign w:val="center"/>
          </w:tcPr>
          <w:p w14:paraId="297935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w:t>
            </w:r>
          </w:p>
        </w:tc>
        <w:tc>
          <w:tcPr>
            <w:tcW w:w="1100" w:type="dxa"/>
            <w:noWrap w:val="0"/>
            <w:vAlign w:val="center"/>
          </w:tcPr>
          <w:p w14:paraId="05E76F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33000.00</w:t>
            </w:r>
          </w:p>
        </w:tc>
        <w:tc>
          <w:tcPr>
            <w:tcW w:w="1576" w:type="dxa"/>
            <w:noWrap w:val="0"/>
            <w:vAlign w:val="center"/>
          </w:tcPr>
          <w:p w14:paraId="322B42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好心情、得力、清风</w:t>
            </w:r>
          </w:p>
        </w:tc>
      </w:tr>
      <w:tr w14:paraId="0EE2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905A8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189</w:t>
            </w:r>
          </w:p>
        </w:tc>
        <w:tc>
          <w:tcPr>
            <w:tcW w:w="1744" w:type="dxa"/>
            <w:noWrap w:val="0"/>
            <w:vAlign w:val="center"/>
          </w:tcPr>
          <w:p w14:paraId="0413ED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蚊帐</w:t>
            </w:r>
          </w:p>
        </w:tc>
        <w:tc>
          <w:tcPr>
            <w:tcW w:w="1773" w:type="dxa"/>
            <w:noWrap w:val="0"/>
            <w:vAlign w:val="center"/>
          </w:tcPr>
          <w:p w14:paraId="546061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0.9米蚊帐</w:t>
            </w:r>
          </w:p>
        </w:tc>
        <w:tc>
          <w:tcPr>
            <w:tcW w:w="883" w:type="dxa"/>
            <w:noWrap w:val="0"/>
            <w:vAlign w:val="center"/>
          </w:tcPr>
          <w:p w14:paraId="715A13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床</w:t>
            </w:r>
          </w:p>
        </w:tc>
        <w:tc>
          <w:tcPr>
            <w:tcW w:w="790" w:type="dxa"/>
            <w:noWrap w:val="0"/>
            <w:vAlign w:val="center"/>
          </w:tcPr>
          <w:p w14:paraId="625684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19FAAD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w:t>
            </w:r>
          </w:p>
        </w:tc>
        <w:tc>
          <w:tcPr>
            <w:tcW w:w="1100" w:type="dxa"/>
            <w:noWrap w:val="0"/>
            <w:vAlign w:val="center"/>
          </w:tcPr>
          <w:p w14:paraId="1584A3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440.00</w:t>
            </w:r>
          </w:p>
        </w:tc>
        <w:tc>
          <w:tcPr>
            <w:tcW w:w="1576" w:type="dxa"/>
            <w:noWrap w:val="0"/>
            <w:vAlign w:val="center"/>
          </w:tcPr>
          <w:p w14:paraId="08E7D3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信达、美朵嘉、贝比</w:t>
            </w:r>
          </w:p>
        </w:tc>
      </w:tr>
      <w:tr w14:paraId="2EB5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597D5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w:t>
            </w:r>
          </w:p>
        </w:tc>
        <w:tc>
          <w:tcPr>
            <w:tcW w:w="1744" w:type="dxa"/>
            <w:noWrap w:val="0"/>
            <w:vAlign w:val="center"/>
          </w:tcPr>
          <w:p w14:paraId="79F640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无线遥控门铃（2合1）</w:t>
            </w:r>
          </w:p>
        </w:tc>
        <w:tc>
          <w:tcPr>
            <w:tcW w:w="1773" w:type="dxa"/>
            <w:noWrap w:val="0"/>
            <w:vAlign w:val="center"/>
          </w:tcPr>
          <w:p w14:paraId="308607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一拖一</w:t>
            </w:r>
          </w:p>
        </w:tc>
        <w:tc>
          <w:tcPr>
            <w:tcW w:w="883" w:type="dxa"/>
            <w:noWrap w:val="0"/>
            <w:vAlign w:val="center"/>
          </w:tcPr>
          <w:p w14:paraId="621E1A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5E6E9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F7D1C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47.00</w:t>
            </w:r>
          </w:p>
        </w:tc>
        <w:tc>
          <w:tcPr>
            <w:tcW w:w="1100" w:type="dxa"/>
            <w:noWrap w:val="0"/>
            <w:vAlign w:val="center"/>
          </w:tcPr>
          <w:p w14:paraId="2F5125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2350.00</w:t>
            </w:r>
          </w:p>
        </w:tc>
        <w:tc>
          <w:tcPr>
            <w:tcW w:w="1576" w:type="dxa"/>
            <w:noWrap w:val="0"/>
            <w:vAlign w:val="center"/>
          </w:tcPr>
          <w:p w14:paraId="0855FF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康声特、国际电工、公牛</w:t>
            </w:r>
          </w:p>
        </w:tc>
      </w:tr>
      <w:tr w14:paraId="429F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4908F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191</w:t>
            </w:r>
          </w:p>
        </w:tc>
        <w:tc>
          <w:tcPr>
            <w:tcW w:w="1744" w:type="dxa"/>
            <w:noWrap w:val="0"/>
            <w:vAlign w:val="center"/>
          </w:tcPr>
          <w:p w14:paraId="2896CA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无线遥控门铃（3合1）</w:t>
            </w:r>
          </w:p>
        </w:tc>
        <w:tc>
          <w:tcPr>
            <w:tcW w:w="1773" w:type="dxa"/>
            <w:noWrap w:val="0"/>
            <w:vAlign w:val="center"/>
          </w:tcPr>
          <w:p w14:paraId="13421D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一拖二</w:t>
            </w:r>
          </w:p>
        </w:tc>
        <w:tc>
          <w:tcPr>
            <w:tcW w:w="883" w:type="dxa"/>
            <w:noWrap w:val="0"/>
            <w:vAlign w:val="center"/>
          </w:tcPr>
          <w:p w14:paraId="105A11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C313E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091DD7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w:t>
            </w:r>
          </w:p>
        </w:tc>
        <w:tc>
          <w:tcPr>
            <w:tcW w:w="1100" w:type="dxa"/>
            <w:noWrap w:val="0"/>
            <w:vAlign w:val="center"/>
          </w:tcPr>
          <w:p w14:paraId="6919A9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1100.00</w:t>
            </w:r>
          </w:p>
        </w:tc>
        <w:tc>
          <w:tcPr>
            <w:tcW w:w="1576" w:type="dxa"/>
            <w:noWrap w:val="0"/>
            <w:vAlign w:val="center"/>
          </w:tcPr>
          <w:p w14:paraId="48AE09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康声特、国际电工、公牛</w:t>
            </w:r>
          </w:p>
        </w:tc>
      </w:tr>
      <w:tr w14:paraId="50EB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16F69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192</w:t>
            </w:r>
          </w:p>
        </w:tc>
        <w:tc>
          <w:tcPr>
            <w:tcW w:w="1744" w:type="dxa"/>
            <w:noWrap w:val="0"/>
            <w:vAlign w:val="center"/>
          </w:tcPr>
          <w:p w14:paraId="22AFD2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五层文件柜</w:t>
            </w:r>
          </w:p>
        </w:tc>
        <w:tc>
          <w:tcPr>
            <w:tcW w:w="1773" w:type="dxa"/>
            <w:noWrap w:val="0"/>
            <w:vAlign w:val="center"/>
          </w:tcPr>
          <w:p w14:paraId="250041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白色/270mm×340mm×255mm/高40mm</w:t>
            </w:r>
          </w:p>
        </w:tc>
        <w:tc>
          <w:tcPr>
            <w:tcW w:w="883" w:type="dxa"/>
            <w:noWrap w:val="0"/>
            <w:vAlign w:val="center"/>
          </w:tcPr>
          <w:p w14:paraId="4C9A6E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C3682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5AB45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130.00</w:t>
            </w:r>
          </w:p>
        </w:tc>
        <w:tc>
          <w:tcPr>
            <w:tcW w:w="1100" w:type="dxa"/>
            <w:noWrap w:val="0"/>
            <w:vAlign w:val="center"/>
          </w:tcPr>
          <w:p w14:paraId="5F0A6B0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6500.00</w:t>
            </w:r>
          </w:p>
        </w:tc>
        <w:tc>
          <w:tcPr>
            <w:tcW w:w="1576" w:type="dxa"/>
            <w:noWrap w:val="0"/>
            <w:vAlign w:val="center"/>
          </w:tcPr>
          <w:p w14:paraId="0D47F0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得力、晨光、冉樊</w:t>
            </w:r>
          </w:p>
        </w:tc>
      </w:tr>
      <w:tr w14:paraId="670A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22678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193</w:t>
            </w:r>
          </w:p>
        </w:tc>
        <w:tc>
          <w:tcPr>
            <w:tcW w:w="1744" w:type="dxa"/>
            <w:noWrap w:val="0"/>
            <w:vAlign w:val="center"/>
          </w:tcPr>
          <w:p w14:paraId="63B431CB">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洗洁精（瓶装）500g</w:t>
            </w:r>
          </w:p>
        </w:tc>
        <w:tc>
          <w:tcPr>
            <w:tcW w:w="1773" w:type="dxa"/>
            <w:noWrap w:val="0"/>
            <w:vAlign w:val="center"/>
          </w:tcPr>
          <w:p w14:paraId="5FA79A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500g/30瓶/件</w:t>
            </w:r>
          </w:p>
        </w:tc>
        <w:tc>
          <w:tcPr>
            <w:tcW w:w="883" w:type="dxa"/>
            <w:noWrap w:val="0"/>
            <w:vAlign w:val="center"/>
          </w:tcPr>
          <w:p w14:paraId="13D151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004057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920" w:type="dxa"/>
            <w:noWrap w:val="0"/>
            <w:vAlign w:val="center"/>
          </w:tcPr>
          <w:p w14:paraId="1702CD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w:t>
            </w:r>
          </w:p>
        </w:tc>
        <w:tc>
          <w:tcPr>
            <w:tcW w:w="1100" w:type="dxa"/>
            <w:noWrap w:val="0"/>
            <w:vAlign w:val="center"/>
          </w:tcPr>
          <w:p w14:paraId="7A2BCA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1650.00</w:t>
            </w:r>
          </w:p>
        </w:tc>
        <w:tc>
          <w:tcPr>
            <w:tcW w:w="1576" w:type="dxa"/>
            <w:noWrap w:val="0"/>
            <w:vAlign w:val="center"/>
          </w:tcPr>
          <w:p w14:paraId="2E930A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雕牌、白猫、立白</w:t>
            </w:r>
          </w:p>
        </w:tc>
      </w:tr>
      <w:tr w14:paraId="71FF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C9088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194</w:t>
            </w:r>
          </w:p>
        </w:tc>
        <w:tc>
          <w:tcPr>
            <w:tcW w:w="1744" w:type="dxa"/>
            <w:noWrap w:val="0"/>
            <w:vAlign w:val="center"/>
          </w:tcPr>
          <w:p w14:paraId="3F39C012">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洗洁精（桶装）2kg</w:t>
            </w:r>
          </w:p>
        </w:tc>
        <w:tc>
          <w:tcPr>
            <w:tcW w:w="1773" w:type="dxa"/>
            <w:noWrap w:val="0"/>
            <w:vAlign w:val="center"/>
          </w:tcPr>
          <w:p w14:paraId="2ABC57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2kg装 8瓶/件</w:t>
            </w:r>
          </w:p>
        </w:tc>
        <w:tc>
          <w:tcPr>
            <w:tcW w:w="883" w:type="dxa"/>
            <w:noWrap w:val="0"/>
            <w:vAlign w:val="center"/>
          </w:tcPr>
          <w:p w14:paraId="028C08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221DA4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6A1D70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100" w:type="dxa"/>
            <w:noWrap w:val="0"/>
            <w:vAlign w:val="center"/>
          </w:tcPr>
          <w:p w14:paraId="00E1A8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576" w:type="dxa"/>
            <w:noWrap w:val="0"/>
            <w:vAlign w:val="center"/>
          </w:tcPr>
          <w:p w14:paraId="0D1960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高富力、白猫、立白</w:t>
            </w:r>
          </w:p>
        </w:tc>
      </w:tr>
      <w:tr w14:paraId="7F1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09668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195</w:t>
            </w:r>
          </w:p>
        </w:tc>
        <w:tc>
          <w:tcPr>
            <w:tcW w:w="1744" w:type="dxa"/>
            <w:noWrap w:val="0"/>
            <w:vAlign w:val="center"/>
          </w:tcPr>
          <w:p w14:paraId="781B3D3D">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洗手液（方瓶）500ml</w:t>
            </w:r>
          </w:p>
        </w:tc>
        <w:tc>
          <w:tcPr>
            <w:tcW w:w="1773" w:type="dxa"/>
            <w:noWrap w:val="0"/>
            <w:vAlign w:val="center"/>
          </w:tcPr>
          <w:p w14:paraId="31A32A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（方瓶）500ml</w:t>
            </w:r>
          </w:p>
        </w:tc>
        <w:tc>
          <w:tcPr>
            <w:tcW w:w="883" w:type="dxa"/>
            <w:noWrap w:val="0"/>
            <w:vAlign w:val="center"/>
          </w:tcPr>
          <w:p w14:paraId="69F5C0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3F7B4F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920" w:type="dxa"/>
            <w:noWrap w:val="0"/>
            <w:vAlign w:val="center"/>
          </w:tcPr>
          <w:p w14:paraId="2E4709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76AE2E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6000.00</w:t>
            </w:r>
          </w:p>
        </w:tc>
        <w:tc>
          <w:tcPr>
            <w:tcW w:w="1576" w:type="dxa"/>
            <w:noWrap w:val="0"/>
            <w:vAlign w:val="center"/>
          </w:tcPr>
          <w:p w14:paraId="4FCD27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宜桂、蓝月亮、洁芙柔</w:t>
            </w:r>
          </w:p>
        </w:tc>
      </w:tr>
      <w:tr w14:paraId="4A8D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75D93D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196</w:t>
            </w:r>
          </w:p>
        </w:tc>
        <w:tc>
          <w:tcPr>
            <w:tcW w:w="1744" w:type="dxa"/>
            <w:noWrap w:val="0"/>
            <w:vAlign w:val="center"/>
          </w:tcPr>
          <w:p w14:paraId="27007694">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洗手液（天然皂液）500ml</w:t>
            </w:r>
          </w:p>
        </w:tc>
        <w:tc>
          <w:tcPr>
            <w:tcW w:w="1773" w:type="dxa"/>
            <w:noWrap w:val="0"/>
            <w:vAlign w:val="center"/>
          </w:tcPr>
          <w:p w14:paraId="4E04FC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（圆瓶） 500ml</w:t>
            </w:r>
          </w:p>
        </w:tc>
        <w:tc>
          <w:tcPr>
            <w:tcW w:w="883" w:type="dxa"/>
            <w:noWrap w:val="0"/>
            <w:vAlign w:val="center"/>
          </w:tcPr>
          <w:p w14:paraId="4070D0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72D9EC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w:t>
            </w:r>
          </w:p>
        </w:tc>
        <w:tc>
          <w:tcPr>
            <w:tcW w:w="920" w:type="dxa"/>
            <w:noWrap w:val="0"/>
            <w:vAlign w:val="center"/>
          </w:tcPr>
          <w:p w14:paraId="35AC0E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280AAB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150000.00</w:t>
            </w:r>
          </w:p>
        </w:tc>
        <w:tc>
          <w:tcPr>
            <w:tcW w:w="1576" w:type="dxa"/>
            <w:noWrap w:val="0"/>
            <w:vAlign w:val="center"/>
          </w:tcPr>
          <w:p w14:paraId="06F829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宜桂、蓝月亮、洁芙柔</w:t>
            </w:r>
          </w:p>
        </w:tc>
      </w:tr>
      <w:tr w14:paraId="363E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7444C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197</w:t>
            </w:r>
          </w:p>
        </w:tc>
        <w:tc>
          <w:tcPr>
            <w:tcW w:w="1744" w:type="dxa"/>
            <w:noWrap w:val="0"/>
            <w:vAlign w:val="center"/>
          </w:tcPr>
          <w:p w14:paraId="65B1E7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洗衣液2kg</w:t>
            </w:r>
          </w:p>
        </w:tc>
        <w:tc>
          <w:tcPr>
            <w:tcW w:w="1773" w:type="dxa"/>
            <w:noWrap w:val="0"/>
            <w:vAlign w:val="center"/>
          </w:tcPr>
          <w:p w14:paraId="788243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2kg</w:t>
            </w:r>
          </w:p>
        </w:tc>
        <w:tc>
          <w:tcPr>
            <w:tcW w:w="883" w:type="dxa"/>
            <w:noWrap w:val="0"/>
            <w:vAlign w:val="center"/>
          </w:tcPr>
          <w:p w14:paraId="78424D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780F2A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4945F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w:t>
            </w:r>
          </w:p>
        </w:tc>
        <w:tc>
          <w:tcPr>
            <w:tcW w:w="1100" w:type="dxa"/>
            <w:noWrap w:val="0"/>
            <w:vAlign w:val="center"/>
          </w:tcPr>
          <w:p w14:paraId="143D62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1600.00</w:t>
            </w:r>
          </w:p>
        </w:tc>
        <w:tc>
          <w:tcPr>
            <w:tcW w:w="1576" w:type="dxa"/>
            <w:noWrap w:val="0"/>
            <w:vAlign w:val="center"/>
          </w:tcPr>
          <w:p w14:paraId="07B72B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立白、活力、蓝月亮</w:t>
            </w:r>
          </w:p>
        </w:tc>
      </w:tr>
      <w:tr w14:paraId="39FB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BA9A8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198</w:t>
            </w:r>
          </w:p>
        </w:tc>
        <w:tc>
          <w:tcPr>
            <w:tcW w:w="1744" w:type="dxa"/>
            <w:noWrap w:val="0"/>
            <w:vAlign w:val="center"/>
          </w:tcPr>
          <w:p w14:paraId="1CD1DFC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小塑料桶（红色带盖）</w:t>
            </w:r>
          </w:p>
        </w:tc>
        <w:tc>
          <w:tcPr>
            <w:tcW w:w="1773" w:type="dxa"/>
            <w:noWrap w:val="0"/>
            <w:vAlign w:val="center"/>
          </w:tcPr>
          <w:p w14:paraId="4EC90F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带盖 230mm×205mm</w:t>
            </w:r>
          </w:p>
        </w:tc>
        <w:tc>
          <w:tcPr>
            <w:tcW w:w="883" w:type="dxa"/>
            <w:noWrap w:val="0"/>
            <w:vAlign w:val="center"/>
          </w:tcPr>
          <w:p w14:paraId="673C92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93CB9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35439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1100" w:type="dxa"/>
            <w:noWrap w:val="0"/>
            <w:vAlign w:val="center"/>
          </w:tcPr>
          <w:p w14:paraId="158559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700.00</w:t>
            </w:r>
          </w:p>
        </w:tc>
        <w:tc>
          <w:tcPr>
            <w:tcW w:w="1576" w:type="dxa"/>
            <w:noWrap w:val="0"/>
            <w:vAlign w:val="center"/>
          </w:tcPr>
          <w:p w14:paraId="1D607B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佳琦乐、居家家、创美</w:t>
            </w:r>
          </w:p>
        </w:tc>
      </w:tr>
      <w:tr w14:paraId="3BCC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5F75D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199</w:t>
            </w:r>
          </w:p>
        </w:tc>
        <w:tc>
          <w:tcPr>
            <w:tcW w:w="1744" w:type="dxa"/>
            <w:noWrap w:val="0"/>
            <w:vAlign w:val="center"/>
          </w:tcPr>
          <w:p w14:paraId="3FA1C455">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小纸杯65ml</w:t>
            </w:r>
          </w:p>
        </w:tc>
        <w:tc>
          <w:tcPr>
            <w:tcW w:w="1773" w:type="dxa"/>
            <w:noWrap w:val="0"/>
            <w:vAlign w:val="center"/>
          </w:tcPr>
          <w:p w14:paraId="5C002A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65ml 50只/包</w:t>
            </w:r>
          </w:p>
        </w:tc>
        <w:tc>
          <w:tcPr>
            <w:tcW w:w="883" w:type="dxa"/>
            <w:noWrap w:val="0"/>
            <w:vAlign w:val="center"/>
          </w:tcPr>
          <w:p w14:paraId="16752D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081CB9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11A2FF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w:t>
            </w:r>
          </w:p>
        </w:tc>
        <w:tc>
          <w:tcPr>
            <w:tcW w:w="1100" w:type="dxa"/>
            <w:noWrap w:val="0"/>
            <w:vAlign w:val="center"/>
          </w:tcPr>
          <w:p w14:paraId="044688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550.00</w:t>
            </w:r>
          </w:p>
        </w:tc>
        <w:tc>
          <w:tcPr>
            <w:tcW w:w="1576" w:type="dxa"/>
            <w:noWrap w:val="0"/>
            <w:vAlign w:val="center"/>
          </w:tcPr>
          <w:p w14:paraId="628049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妙洁、创一、九星</w:t>
            </w:r>
          </w:p>
        </w:tc>
      </w:tr>
      <w:tr w14:paraId="3D44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0CE58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744" w:type="dxa"/>
            <w:noWrap w:val="0"/>
            <w:vAlign w:val="center"/>
          </w:tcPr>
          <w:p w14:paraId="1A0465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笑脸塑料凳</w:t>
            </w:r>
          </w:p>
        </w:tc>
        <w:tc>
          <w:tcPr>
            <w:tcW w:w="1773" w:type="dxa"/>
            <w:noWrap w:val="0"/>
            <w:vAlign w:val="center"/>
          </w:tcPr>
          <w:p w14:paraId="426827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31cm×25cm×45cm/蓝色/紫色</w:t>
            </w:r>
          </w:p>
        </w:tc>
        <w:tc>
          <w:tcPr>
            <w:tcW w:w="883" w:type="dxa"/>
            <w:noWrap w:val="0"/>
            <w:vAlign w:val="center"/>
          </w:tcPr>
          <w:p w14:paraId="1C4D1C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张</w:t>
            </w:r>
          </w:p>
        </w:tc>
        <w:tc>
          <w:tcPr>
            <w:tcW w:w="790" w:type="dxa"/>
            <w:noWrap w:val="0"/>
            <w:vAlign w:val="center"/>
          </w:tcPr>
          <w:p w14:paraId="656BB0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02390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23.00</w:t>
            </w:r>
          </w:p>
        </w:tc>
        <w:tc>
          <w:tcPr>
            <w:tcW w:w="1100" w:type="dxa"/>
            <w:noWrap w:val="0"/>
            <w:vAlign w:val="center"/>
          </w:tcPr>
          <w:p w14:paraId="30F197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1150.00</w:t>
            </w:r>
          </w:p>
        </w:tc>
        <w:tc>
          <w:tcPr>
            <w:tcW w:w="1576" w:type="dxa"/>
            <w:noWrap w:val="0"/>
            <w:vAlign w:val="center"/>
          </w:tcPr>
          <w:p w14:paraId="6B4C3E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龙士达、老人100、宝捷</w:t>
            </w:r>
          </w:p>
        </w:tc>
      </w:tr>
      <w:tr w14:paraId="34CE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9339B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201</w:t>
            </w:r>
          </w:p>
        </w:tc>
        <w:tc>
          <w:tcPr>
            <w:tcW w:w="1744" w:type="dxa"/>
            <w:noWrap w:val="0"/>
            <w:vAlign w:val="center"/>
          </w:tcPr>
          <w:p w14:paraId="50A207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鞋带</w:t>
            </w:r>
          </w:p>
        </w:tc>
        <w:tc>
          <w:tcPr>
            <w:tcW w:w="1773" w:type="dxa"/>
            <w:noWrap w:val="0"/>
            <w:vAlign w:val="center"/>
          </w:tcPr>
          <w:p w14:paraId="7BF15A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白色/扁/长100-120cm</w:t>
            </w:r>
          </w:p>
        </w:tc>
        <w:tc>
          <w:tcPr>
            <w:tcW w:w="883" w:type="dxa"/>
            <w:noWrap w:val="0"/>
            <w:vAlign w:val="center"/>
          </w:tcPr>
          <w:p w14:paraId="590DFB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根</w:t>
            </w:r>
          </w:p>
        </w:tc>
        <w:tc>
          <w:tcPr>
            <w:tcW w:w="790" w:type="dxa"/>
            <w:noWrap w:val="0"/>
            <w:vAlign w:val="center"/>
          </w:tcPr>
          <w:p w14:paraId="55B24A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0A1247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0.80</w:t>
            </w:r>
          </w:p>
        </w:tc>
        <w:tc>
          <w:tcPr>
            <w:tcW w:w="1100" w:type="dxa"/>
            <w:noWrap w:val="0"/>
            <w:vAlign w:val="center"/>
          </w:tcPr>
          <w:p w14:paraId="2DD8D1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w:t>
            </w:r>
          </w:p>
        </w:tc>
        <w:tc>
          <w:tcPr>
            <w:tcW w:w="1576" w:type="dxa"/>
            <w:noWrap w:val="0"/>
            <w:vAlign w:val="center"/>
          </w:tcPr>
          <w:p w14:paraId="027FCD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安诺、回力、娜尔思</w:t>
            </w:r>
          </w:p>
        </w:tc>
      </w:tr>
      <w:tr w14:paraId="1E54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9C38B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202</w:t>
            </w:r>
          </w:p>
        </w:tc>
        <w:tc>
          <w:tcPr>
            <w:tcW w:w="1744" w:type="dxa"/>
            <w:noWrap w:val="0"/>
            <w:vAlign w:val="center"/>
          </w:tcPr>
          <w:p w14:paraId="4EC12A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遥控门铃</w:t>
            </w:r>
          </w:p>
        </w:tc>
        <w:tc>
          <w:tcPr>
            <w:tcW w:w="1773" w:type="dxa"/>
            <w:noWrap w:val="0"/>
            <w:vAlign w:val="center"/>
          </w:tcPr>
          <w:p w14:paraId="654360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一拖一无线遥控门铃</w:t>
            </w:r>
          </w:p>
        </w:tc>
        <w:tc>
          <w:tcPr>
            <w:tcW w:w="883" w:type="dxa"/>
            <w:noWrap w:val="0"/>
            <w:vAlign w:val="center"/>
          </w:tcPr>
          <w:p w14:paraId="4B9A37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790" w:type="dxa"/>
            <w:noWrap w:val="0"/>
            <w:vAlign w:val="center"/>
          </w:tcPr>
          <w:p w14:paraId="40C162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0F2A8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w:t>
            </w:r>
          </w:p>
        </w:tc>
        <w:tc>
          <w:tcPr>
            <w:tcW w:w="1100" w:type="dxa"/>
            <w:noWrap w:val="0"/>
            <w:vAlign w:val="center"/>
          </w:tcPr>
          <w:p w14:paraId="56F366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2750.00</w:t>
            </w:r>
          </w:p>
        </w:tc>
        <w:tc>
          <w:tcPr>
            <w:tcW w:w="1576" w:type="dxa"/>
            <w:noWrap w:val="0"/>
            <w:vAlign w:val="center"/>
          </w:tcPr>
          <w:p w14:paraId="5A25D8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康声特、国际电工、公牛</w:t>
            </w:r>
          </w:p>
        </w:tc>
      </w:tr>
      <w:tr w14:paraId="71DD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1DDA2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203</w:t>
            </w:r>
          </w:p>
        </w:tc>
        <w:tc>
          <w:tcPr>
            <w:tcW w:w="1744" w:type="dxa"/>
            <w:noWrap w:val="0"/>
            <w:vAlign w:val="center"/>
          </w:tcPr>
          <w:p w14:paraId="2FB41E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遥控器收纳盒</w:t>
            </w:r>
          </w:p>
        </w:tc>
        <w:tc>
          <w:tcPr>
            <w:tcW w:w="1773" w:type="dxa"/>
            <w:noWrap w:val="0"/>
            <w:vAlign w:val="center"/>
          </w:tcPr>
          <w:p w14:paraId="047E62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14cm×3.8cm×12.7cm（白底2格）</w:t>
            </w:r>
          </w:p>
        </w:tc>
        <w:tc>
          <w:tcPr>
            <w:tcW w:w="883" w:type="dxa"/>
            <w:noWrap w:val="0"/>
            <w:vAlign w:val="center"/>
          </w:tcPr>
          <w:p w14:paraId="37BCE9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052EC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6014C2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w:t>
            </w:r>
          </w:p>
        </w:tc>
        <w:tc>
          <w:tcPr>
            <w:tcW w:w="1100" w:type="dxa"/>
            <w:noWrap w:val="0"/>
            <w:vAlign w:val="center"/>
          </w:tcPr>
          <w:p w14:paraId="2A346E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3200.00</w:t>
            </w:r>
          </w:p>
        </w:tc>
        <w:tc>
          <w:tcPr>
            <w:tcW w:w="1576" w:type="dxa"/>
            <w:noWrap w:val="0"/>
            <w:vAlign w:val="center"/>
          </w:tcPr>
          <w:p w14:paraId="4E96EB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得力、巧柔、华旭</w:t>
            </w:r>
          </w:p>
        </w:tc>
      </w:tr>
      <w:tr w14:paraId="3494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FDAD4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204</w:t>
            </w:r>
          </w:p>
        </w:tc>
        <w:tc>
          <w:tcPr>
            <w:tcW w:w="1744" w:type="dxa"/>
            <w:noWrap w:val="0"/>
            <w:vAlign w:val="center"/>
          </w:tcPr>
          <w:p w14:paraId="7E611D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钥匙牌</w:t>
            </w:r>
          </w:p>
        </w:tc>
        <w:tc>
          <w:tcPr>
            <w:tcW w:w="1773" w:type="dxa"/>
            <w:noWrap w:val="0"/>
            <w:vAlign w:val="center"/>
          </w:tcPr>
          <w:p w14:paraId="42139C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24个/筒</w:t>
            </w:r>
          </w:p>
        </w:tc>
        <w:tc>
          <w:tcPr>
            <w:tcW w:w="883" w:type="dxa"/>
            <w:noWrap w:val="0"/>
            <w:vAlign w:val="center"/>
          </w:tcPr>
          <w:p w14:paraId="4239A2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筒</w:t>
            </w:r>
          </w:p>
        </w:tc>
        <w:tc>
          <w:tcPr>
            <w:tcW w:w="790" w:type="dxa"/>
            <w:noWrap w:val="0"/>
            <w:vAlign w:val="center"/>
          </w:tcPr>
          <w:p w14:paraId="4D4820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5E4D8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43139C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w:t>
            </w:r>
          </w:p>
        </w:tc>
        <w:tc>
          <w:tcPr>
            <w:tcW w:w="1576" w:type="dxa"/>
            <w:noWrap w:val="0"/>
            <w:vAlign w:val="center"/>
          </w:tcPr>
          <w:p w14:paraId="44D17C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得力、家之助、锦玛</w:t>
            </w:r>
          </w:p>
        </w:tc>
      </w:tr>
      <w:tr w14:paraId="5410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3457CE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205</w:t>
            </w:r>
          </w:p>
        </w:tc>
        <w:tc>
          <w:tcPr>
            <w:tcW w:w="1744" w:type="dxa"/>
            <w:noWrap w:val="0"/>
            <w:vAlign w:val="center"/>
          </w:tcPr>
          <w:p w14:paraId="3B488C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一次性杯子自动取杯器</w:t>
            </w:r>
          </w:p>
        </w:tc>
        <w:tc>
          <w:tcPr>
            <w:tcW w:w="1773" w:type="dxa"/>
            <w:noWrap w:val="0"/>
            <w:vAlign w:val="center"/>
          </w:tcPr>
          <w:p w14:paraId="491E7E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高37cm /约放60只</w:t>
            </w:r>
          </w:p>
        </w:tc>
        <w:tc>
          <w:tcPr>
            <w:tcW w:w="883" w:type="dxa"/>
            <w:noWrap w:val="0"/>
            <w:vAlign w:val="center"/>
          </w:tcPr>
          <w:p w14:paraId="1602A8F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6636F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189A2B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4CB858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576" w:type="dxa"/>
            <w:noWrap w:val="0"/>
            <w:vAlign w:val="center"/>
          </w:tcPr>
          <w:p w14:paraId="3990FC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居家家、木丁丁、静宝</w:t>
            </w:r>
          </w:p>
        </w:tc>
      </w:tr>
      <w:tr w14:paraId="5D97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A9009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206</w:t>
            </w:r>
          </w:p>
        </w:tc>
        <w:tc>
          <w:tcPr>
            <w:tcW w:w="1744" w:type="dxa"/>
            <w:noWrap w:val="0"/>
            <w:vAlign w:val="center"/>
          </w:tcPr>
          <w:p w14:paraId="293774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医药箱</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小号）</w:t>
            </w:r>
          </w:p>
        </w:tc>
        <w:tc>
          <w:tcPr>
            <w:tcW w:w="1773" w:type="dxa"/>
            <w:noWrap w:val="0"/>
            <w:vAlign w:val="center"/>
          </w:tcPr>
          <w:p w14:paraId="46233A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约25.5cm×17.5cm×17.8cm</w:t>
            </w:r>
          </w:p>
        </w:tc>
        <w:tc>
          <w:tcPr>
            <w:tcW w:w="883" w:type="dxa"/>
            <w:noWrap w:val="0"/>
            <w:vAlign w:val="center"/>
          </w:tcPr>
          <w:p w14:paraId="35F012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A733D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0ACFCE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w:t>
            </w:r>
          </w:p>
        </w:tc>
        <w:tc>
          <w:tcPr>
            <w:tcW w:w="1100" w:type="dxa"/>
            <w:noWrap w:val="0"/>
            <w:vAlign w:val="center"/>
          </w:tcPr>
          <w:p w14:paraId="0F8845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576" w:type="dxa"/>
            <w:noWrap w:val="0"/>
            <w:vAlign w:val="center"/>
          </w:tcPr>
          <w:p w14:paraId="3710DA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星优、俏结、弘爱</w:t>
            </w:r>
          </w:p>
        </w:tc>
      </w:tr>
      <w:tr w14:paraId="1EA5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93212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207</w:t>
            </w:r>
          </w:p>
        </w:tc>
        <w:tc>
          <w:tcPr>
            <w:tcW w:w="1744" w:type="dxa"/>
            <w:noWrap w:val="0"/>
            <w:vAlign w:val="center"/>
          </w:tcPr>
          <w:p w14:paraId="1F516F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意见箱</w:t>
            </w:r>
          </w:p>
        </w:tc>
        <w:tc>
          <w:tcPr>
            <w:tcW w:w="1773" w:type="dxa"/>
            <w:noWrap w:val="0"/>
            <w:vAlign w:val="center"/>
          </w:tcPr>
          <w:p w14:paraId="380F1D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26×11×33cm（有字/空白）</w:t>
            </w:r>
          </w:p>
        </w:tc>
        <w:tc>
          <w:tcPr>
            <w:tcW w:w="883" w:type="dxa"/>
            <w:noWrap w:val="0"/>
            <w:vAlign w:val="center"/>
          </w:tcPr>
          <w:p w14:paraId="50E019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192BD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1C56C7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w:t>
            </w:r>
          </w:p>
        </w:tc>
        <w:tc>
          <w:tcPr>
            <w:tcW w:w="1100" w:type="dxa"/>
            <w:noWrap w:val="0"/>
            <w:vAlign w:val="center"/>
          </w:tcPr>
          <w:p w14:paraId="63B76A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576" w:type="dxa"/>
            <w:noWrap w:val="0"/>
            <w:vAlign w:val="center"/>
          </w:tcPr>
          <w:p w14:paraId="5A3FF9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得力、和日升、兴源</w:t>
            </w:r>
          </w:p>
        </w:tc>
      </w:tr>
      <w:tr w14:paraId="2025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2" w:type="dxa"/>
            <w:noWrap w:val="0"/>
            <w:vAlign w:val="center"/>
          </w:tcPr>
          <w:p w14:paraId="3A20FB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208</w:t>
            </w:r>
          </w:p>
        </w:tc>
        <w:tc>
          <w:tcPr>
            <w:tcW w:w="1744" w:type="dxa"/>
            <w:noWrap w:val="0"/>
            <w:vAlign w:val="center"/>
          </w:tcPr>
          <w:p w14:paraId="6CEFD0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雨伞</w:t>
            </w:r>
          </w:p>
        </w:tc>
        <w:tc>
          <w:tcPr>
            <w:tcW w:w="1773" w:type="dxa"/>
            <w:noWrap w:val="0"/>
            <w:vAlign w:val="center"/>
          </w:tcPr>
          <w:p w14:paraId="5F1153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直径约70cm</w:t>
            </w:r>
          </w:p>
        </w:tc>
        <w:tc>
          <w:tcPr>
            <w:tcW w:w="883" w:type="dxa"/>
            <w:noWrap w:val="0"/>
            <w:vAlign w:val="center"/>
          </w:tcPr>
          <w:p w14:paraId="3C76E0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7BE186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29BA7A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w:t>
            </w:r>
          </w:p>
        </w:tc>
        <w:tc>
          <w:tcPr>
            <w:tcW w:w="1100" w:type="dxa"/>
            <w:noWrap w:val="0"/>
            <w:vAlign w:val="center"/>
          </w:tcPr>
          <w:p w14:paraId="76D1FA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3800.00</w:t>
            </w:r>
          </w:p>
        </w:tc>
        <w:tc>
          <w:tcPr>
            <w:tcW w:w="1576" w:type="dxa"/>
            <w:noWrap w:val="0"/>
            <w:vAlign w:val="center"/>
          </w:tcPr>
          <w:p w14:paraId="05BB02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‌天堂伞‌、左都、悠纪</w:t>
            </w:r>
          </w:p>
        </w:tc>
      </w:tr>
      <w:tr w14:paraId="0877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0B008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209</w:t>
            </w:r>
          </w:p>
        </w:tc>
        <w:tc>
          <w:tcPr>
            <w:tcW w:w="1744" w:type="dxa"/>
            <w:noWrap w:val="0"/>
            <w:vAlign w:val="center"/>
          </w:tcPr>
          <w:p w14:paraId="7201C49C">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粘钩（3只/卡）</w:t>
            </w:r>
          </w:p>
        </w:tc>
        <w:tc>
          <w:tcPr>
            <w:tcW w:w="1773" w:type="dxa"/>
            <w:noWrap w:val="0"/>
            <w:vAlign w:val="center"/>
          </w:tcPr>
          <w:p w14:paraId="47C127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3只1卡/20卡/盒</w:t>
            </w:r>
          </w:p>
        </w:tc>
        <w:tc>
          <w:tcPr>
            <w:tcW w:w="883" w:type="dxa"/>
            <w:noWrap w:val="0"/>
            <w:vAlign w:val="center"/>
          </w:tcPr>
          <w:p w14:paraId="21B521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卡</w:t>
            </w:r>
          </w:p>
        </w:tc>
        <w:tc>
          <w:tcPr>
            <w:tcW w:w="790" w:type="dxa"/>
            <w:noWrap w:val="0"/>
            <w:vAlign w:val="center"/>
          </w:tcPr>
          <w:p w14:paraId="4D9E46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920" w:type="dxa"/>
            <w:noWrap w:val="0"/>
            <w:vAlign w:val="center"/>
          </w:tcPr>
          <w:p w14:paraId="460522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42F56B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2500.00</w:t>
            </w:r>
          </w:p>
        </w:tc>
        <w:tc>
          <w:tcPr>
            <w:tcW w:w="1576" w:type="dxa"/>
            <w:noWrap w:val="0"/>
            <w:vAlign w:val="center"/>
          </w:tcPr>
          <w:p w14:paraId="6EC37A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得力、邦卡、晨光</w:t>
            </w:r>
          </w:p>
        </w:tc>
      </w:tr>
      <w:tr w14:paraId="3936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1EE3D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210</w:t>
            </w:r>
          </w:p>
        </w:tc>
        <w:tc>
          <w:tcPr>
            <w:tcW w:w="1744" w:type="dxa"/>
            <w:noWrap w:val="0"/>
            <w:vAlign w:val="center"/>
          </w:tcPr>
          <w:p w14:paraId="3286D0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长方形储物盒</w:t>
            </w:r>
          </w:p>
        </w:tc>
        <w:tc>
          <w:tcPr>
            <w:tcW w:w="1773" w:type="dxa"/>
            <w:noWrap w:val="0"/>
            <w:vAlign w:val="center"/>
          </w:tcPr>
          <w:p w14:paraId="005101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390mm×250mm×120mm</w:t>
            </w:r>
          </w:p>
        </w:tc>
        <w:tc>
          <w:tcPr>
            <w:tcW w:w="883" w:type="dxa"/>
            <w:noWrap w:val="0"/>
            <w:vAlign w:val="center"/>
          </w:tcPr>
          <w:p w14:paraId="3E2000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9371D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533EF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w:t>
            </w:r>
          </w:p>
        </w:tc>
        <w:tc>
          <w:tcPr>
            <w:tcW w:w="1100" w:type="dxa"/>
            <w:noWrap w:val="0"/>
            <w:vAlign w:val="center"/>
          </w:tcPr>
          <w:p w14:paraId="4A00CB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700.00</w:t>
            </w:r>
          </w:p>
        </w:tc>
        <w:tc>
          <w:tcPr>
            <w:tcW w:w="1576" w:type="dxa"/>
            <w:noWrap w:val="0"/>
            <w:vAlign w:val="center"/>
          </w:tcPr>
          <w:p w14:paraId="100488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佳琦乐、居家家、创美</w:t>
            </w:r>
          </w:p>
        </w:tc>
      </w:tr>
      <w:tr w14:paraId="4509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8402D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211</w:t>
            </w:r>
          </w:p>
        </w:tc>
        <w:tc>
          <w:tcPr>
            <w:tcW w:w="1744" w:type="dxa"/>
            <w:noWrap w:val="0"/>
            <w:vAlign w:val="center"/>
          </w:tcPr>
          <w:p w14:paraId="744333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长方形晒架</w:t>
            </w:r>
          </w:p>
        </w:tc>
        <w:tc>
          <w:tcPr>
            <w:tcW w:w="1773" w:type="dxa"/>
            <w:noWrap w:val="0"/>
            <w:vAlign w:val="center"/>
          </w:tcPr>
          <w:p w14:paraId="09E30C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不锈钢晒架，20夹</w:t>
            </w:r>
          </w:p>
        </w:tc>
        <w:tc>
          <w:tcPr>
            <w:tcW w:w="883" w:type="dxa"/>
            <w:noWrap w:val="0"/>
            <w:vAlign w:val="center"/>
          </w:tcPr>
          <w:p w14:paraId="373F33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2967B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50E29D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100" w:type="dxa"/>
            <w:noWrap w:val="0"/>
            <w:vAlign w:val="center"/>
          </w:tcPr>
          <w:p w14:paraId="5C5FEA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576" w:type="dxa"/>
            <w:noWrap w:val="0"/>
            <w:vAlign w:val="center"/>
          </w:tcPr>
          <w:p w14:paraId="680536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佳琦乐、妙立、有耐</w:t>
            </w:r>
          </w:p>
        </w:tc>
      </w:tr>
      <w:tr w14:paraId="4EFB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46B6E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212</w:t>
            </w:r>
          </w:p>
        </w:tc>
        <w:tc>
          <w:tcPr>
            <w:tcW w:w="1744" w:type="dxa"/>
            <w:noWrap w:val="0"/>
            <w:vAlign w:val="center"/>
          </w:tcPr>
          <w:p w14:paraId="432096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长方形塑料篮6201</w:t>
            </w:r>
          </w:p>
        </w:tc>
        <w:tc>
          <w:tcPr>
            <w:tcW w:w="1773" w:type="dxa"/>
            <w:noWrap w:val="0"/>
            <w:vAlign w:val="center"/>
          </w:tcPr>
          <w:p w14:paraId="3B0AF4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约28.5cm×21cm×8cm</w:t>
            </w:r>
          </w:p>
        </w:tc>
        <w:tc>
          <w:tcPr>
            <w:tcW w:w="883" w:type="dxa"/>
            <w:noWrap w:val="0"/>
            <w:vAlign w:val="center"/>
          </w:tcPr>
          <w:p w14:paraId="48C098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1DE11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920" w:type="dxa"/>
            <w:noWrap w:val="0"/>
            <w:vAlign w:val="center"/>
          </w:tcPr>
          <w:p w14:paraId="02C9B1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w:t>
            </w:r>
          </w:p>
        </w:tc>
        <w:tc>
          <w:tcPr>
            <w:tcW w:w="1100" w:type="dxa"/>
            <w:noWrap w:val="0"/>
            <w:vAlign w:val="center"/>
          </w:tcPr>
          <w:p w14:paraId="45E4B7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675.00</w:t>
            </w:r>
          </w:p>
        </w:tc>
        <w:tc>
          <w:tcPr>
            <w:tcW w:w="1576" w:type="dxa"/>
            <w:noWrap w:val="0"/>
            <w:vAlign w:val="center"/>
          </w:tcPr>
          <w:p w14:paraId="3E6414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乔丰、茶花、左遇</w:t>
            </w:r>
          </w:p>
        </w:tc>
      </w:tr>
      <w:tr w14:paraId="2B32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5B0512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213</w:t>
            </w:r>
          </w:p>
        </w:tc>
        <w:tc>
          <w:tcPr>
            <w:tcW w:w="1744" w:type="dxa"/>
            <w:noWrap w:val="0"/>
            <w:vAlign w:val="center"/>
          </w:tcPr>
          <w:p w14:paraId="7B1DE3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长方形塑料篮6204</w:t>
            </w:r>
          </w:p>
        </w:tc>
        <w:tc>
          <w:tcPr>
            <w:tcW w:w="1773" w:type="dxa"/>
            <w:noWrap w:val="0"/>
            <w:vAlign w:val="center"/>
          </w:tcPr>
          <w:p w14:paraId="442A3B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约39cm×29cm×10.5cm</w:t>
            </w:r>
          </w:p>
        </w:tc>
        <w:tc>
          <w:tcPr>
            <w:tcW w:w="883" w:type="dxa"/>
            <w:noWrap w:val="0"/>
            <w:vAlign w:val="center"/>
          </w:tcPr>
          <w:p w14:paraId="6086E5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5A056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w:t>
            </w:r>
          </w:p>
        </w:tc>
        <w:tc>
          <w:tcPr>
            <w:tcW w:w="920" w:type="dxa"/>
            <w:noWrap w:val="0"/>
            <w:vAlign w:val="center"/>
          </w:tcPr>
          <w:p w14:paraId="15B8CA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w:t>
            </w:r>
          </w:p>
        </w:tc>
        <w:tc>
          <w:tcPr>
            <w:tcW w:w="1100" w:type="dxa"/>
            <w:noWrap w:val="0"/>
            <w:vAlign w:val="center"/>
          </w:tcPr>
          <w:p w14:paraId="3F8D64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1875.00</w:t>
            </w:r>
          </w:p>
        </w:tc>
        <w:tc>
          <w:tcPr>
            <w:tcW w:w="1576" w:type="dxa"/>
            <w:noWrap w:val="0"/>
            <w:vAlign w:val="center"/>
          </w:tcPr>
          <w:p w14:paraId="106389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乔丰、茶花、左遇</w:t>
            </w:r>
          </w:p>
        </w:tc>
      </w:tr>
      <w:tr w14:paraId="1CF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88477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214</w:t>
            </w:r>
          </w:p>
        </w:tc>
        <w:tc>
          <w:tcPr>
            <w:tcW w:w="1744" w:type="dxa"/>
            <w:noWrap w:val="0"/>
            <w:vAlign w:val="center"/>
          </w:tcPr>
          <w:p w14:paraId="3D303A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长方形塑料收纳筐</w:t>
            </w:r>
          </w:p>
        </w:tc>
        <w:tc>
          <w:tcPr>
            <w:tcW w:w="1773" w:type="dxa"/>
            <w:noWrap w:val="0"/>
            <w:vAlign w:val="center"/>
          </w:tcPr>
          <w:p w14:paraId="1D8C6D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尺寸29cm×13.5cm×12.5cm</w:t>
            </w:r>
          </w:p>
        </w:tc>
        <w:tc>
          <w:tcPr>
            <w:tcW w:w="883" w:type="dxa"/>
            <w:noWrap w:val="0"/>
            <w:vAlign w:val="center"/>
          </w:tcPr>
          <w:p w14:paraId="188D3A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34054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D5DCC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100" w:type="dxa"/>
            <w:noWrap w:val="0"/>
            <w:vAlign w:val="center"/>
          </w:tcPr>
          <w:p w14:paraId="0B107E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576" w:type="dxa"/>
            <w:noWrap w:val="0"/>
            <w:vAlign w:val="center"/>
          </w:tcPr>
          <w:p w14:paraId="4CC3F0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乔丰、茶花、左遇</w:t>
            </w:r>
          </w:p>
        </w:tc>
      </w:tr>
      <w:tr w14:paraId="7773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D923A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215</w:t>
            </w:r>
          </w:p>
        </w:tc>
        <w:tc>
          <w:tcPr>
            <w:tcW w:w="1744" w:type="dxa"/>
            <w:noWrap w:val="0"/>
            <w:vAlign w:val="center"/>
          </w:tcPr>
          <w:p w14:paraId="601BDF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长形扣盖储物盒</w:t>
            </w:r>
          </w:p>
        </w:tc>
        <w:tc>
          <w:tcPr>
            <w:tcW w:w="1773" w:type="dxa"/>
            <w:noWrap w:val="0"/>
            <w:vAlign w:val="center"/>
          </w:tcPr>
          <w:p w14:paraId="78B46A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288mm×156mm×110mm</w:t>
            </w:r>
          </w:p>
        </w:tc>
        <w:tc>
          <w:tcPr>
            <w:tcW w:w="883" w:type="dxa"/>
            <w:noWrap w:val="0"/>
            <w:vAlign w:val="center"/>
          </w:tcPr>
          <w:p w14:paraId="5EBEE3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DB0C6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01E8C4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12BD19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w:t>
            </w:r>
          </w:p>
        </w:tc>
        <w:tc>
          <w:tcPr>
            <w:tcW w:w="1576" w:type="dxa"/>
            <w:noWrap w:val="0"/>
            <w:vAlign w:val="center"/>
          </w:tcPr>
          <w:p w14:paraId="3DF851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华隆、君辉、庚拼</w:t>
            </w:r>
          </w:p>
        </w:tc>
      </w:tr>
      <w:tr w14:paraId="4CC8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58318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216</w:t>
            </w:r>
          </w:p>
        </w:tc>
        <w:tc>
          <w:tcPr>
            <w:tcW w:w="1744" w:type="dxa"/>
            <w:noWrap w:val="0"/>
            <w:vAlign w:val="center"/>
          </w:tcPr>
          <w:p w14:paraId="394FE0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长形扣盖储物盒</w:t>
            </w:r>
          </w:p>
        </w:tc>
        <w:tc>
          <w:tcPr>
            <w:tcW w:w="1773" w:type="dxa"/>
            <w:noWrap w:val="0"/>
            <w:vAlign w:val="center"/>
          </w:tcPr>
          <w:p w14:paraId="693498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205mm×143mm×95mm</w:t>
            </w:r>
          </w:p>
        </w:tc>
        <w:tc>
          <w:tcPr>
            <w:tcW w:w="883" w:type="dxa"/>
            <w:noWrap w:val="0"/>
            <w:vAlign w:val="center"/>
          </w:tcPr>
          <w:p w14:paraId="2D467A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605AF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2DB42F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9.60</w:t>
            </w:r>
          </w:p>
        </w:tc>
        <w:tc>
          <w:tcPr>
            <w:tcW w:w="1100" w:type="dxa"/>
            <w:noWrap w:val="0"/>
            <w:vAlign w:val="center"/>
          </w:tcPr>
          <w:p w14:paraId="5814F9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480.00</w:t>
            </w:r>
          </w:p>
        </w:tc>
        <w:tc>
          <w:tcPr>
            <w:tcW w:w="1576" w:type="dxa"/>
            <w:noWrap w:val="0"/>
            <w:vAlign w:val="center"/>
          </w:tcPr>
          <w:p w14:paraId="397F88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华隆、君辉、庚拼</w:t>
            </w:r>
          </w:p>
        </w:tc>
      </w:tr>
      <w:tr w14:paraId="07A0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AEC08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217</w:t>
            </w:r>
          </w:p>
        </w:tc>
        <w:tc>
          <w:tcPr>
            <w:tcW w:w="1744" w:type="dxa"/>
            <w:noWrap w:val="0"/>
            <w:vAlign w:val="center"/>
          </w:tcPr>
          <w:p w14:paraId="62467D11">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针线盒</w:t>
            </w:r>
          </w:p>
        </w:tc>
        <w:tc>
          <w:tcPr>
            <w:tcW w:w="1773" w:type="dxa"/>
            <w:noWrap w:val="0"/>
            <w:vAlign w:val="center"/>
          </w:tcPr>
          <w:p w14:paraId="2E6AA1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长14-14cm×宽7-9cm×高9-10cm</w:t>
            </w:r>
          </w:p>
        </w:tc>
        <w:tc>
          <w:tcPr>
            <w:tcW w:w="883" w:type="dxa"/>
            <w:noWrap w:val="0"/>
            <w:vAlign w:val="center"/>
          </w:tcPr>
          <w:p w14:paraId="181838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790" w:type="dxa"/>
            <w:noWrap w:val="0"/>
            <w:vAlign w:val="center"/>
          </w:tcPr>
          <w:p w14:paraId="1D7E55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7C4371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100" w:type="dxa"/>
            <w:noWrap w:val="0"/>
            <w:vAlign w:val="center"/>
          </w:tcPr>
          <w:p w14:paraId="5D7265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w:t>
            </w:r>
          </w:p>
        </w:tc>
        <w:tc>
          <w:tcPr>
            <w:tcW w:w="1576" w:type="dxa"/>
            <w:noWrap w:val="0"/>
            <w:vAlign w:val="center"/>
          </w:tcPr>
          <w:p w14:paraId="3ACE6C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双龙牌、迪卡丽、四季美</w:t>
            </w:r>
          </w:p>
        </w:tc>
      </w:tr>
      <w:tr w14:paraId="7114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963B9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218</w:t>
            </w:r>
          </w:p>
        </w:tc>
        <w:tc>
          <w:tcPr>
            <w:tcW w:w="1744" w:type="dxa"/>
            <w:noWrap w:val="0"/>
            <w:vAlign w:val="center"/>
          </w:tcPr>
          <w:p w14:paraId="0D951D9E">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纸杯</w:t>
            </w:r>
          </w:p>
        </w:tc>
        <w:tc>
          <w:tcPr>
            <w:tcW w:w="1773" w:type="dxa"/>
            <w:noWrap w:val="0"/>
            <w:vAlign w:val="center"/>
          </w:tcPr>
          <w:p w14:paraId="1172E7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250ml×50只/40包/件</w:t>
            </w:r>
          </w:p>
        </w:tc>
        <w:tc>
          <w:tcPr>
            <w:tcW w:w="883" w:type="dxa"/>
            <w:noWrap w:val="0"/>
            <w:vAlign w:val="center"/>
          </w:tcPr>
          <w:p w14:paraId="5830B3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790" w:type="dxa"/>
            <w:noWrap w:val="0"/>
            <w:vAlign w:val="center"/>
          </w:tcPr>
          <w:p w14:paraId="41FC8C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w:t>
            </w:r>
          </w:p>
        </w:tc>
        <w:tc>
          <w:tcPr>
            <w:tcW w:w="920" w:type="dxa"/>
            <w:noWrap w:val="0"/>
            <w:vAlign w:val="center"/>
          </w:tcPr>
          <w:p w14:paraId="3B158E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0FF912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1750.00</w:t>
            </w:r>
          </w:p>
        </w:tc>
        <w:tc>
          <w:tcPr>
            <w:tcW w:w="1576" w:type="dxa"/>
            <w:noWrap w:val="0"/>
            <w:vAlign w:val="center"/>
          </w:tcPr>
          <w:p w14:paraId="662619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茶花、妙洁、艺墨</w:t>
            </w:r>
          </w:p>
        </w:tc>
      </w:tr>
      <w:tr w14:paraId="4848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8554E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219</w:t>
            </w:r>
          </w:p>
        </w:tc>
        <w:tc>
          <w:tcPr>
            <w:tcW w:w="1744" w:type="dxa"/>
            <w:noWrap w:val="0"/>
            <w:vAlign w:val="center"/>
          </w:tcPr>
          <w:p w14:paraId="60511FF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纸巾盒</w:t>
            </w:r>
          </w:p>
        </w:tc>
        <w:tc>
          <w:tcPr>
            <w:tcW w:w="1773" w:type="dxa"/>
            <w:noWrap w:val="0"/>
            <w:vAlign w:val="center"/>
          </w:tcPr>
          <w:p w14:paraId="67FC9C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25-30cm×15cm×18cm×10-12cm</w:t>
            </w:r>
          </w:p>
        </w:tc>
        <w:tc>
          <w:tcPr>
            <w:tcW w:w="883" w:type="dxa"/>
            <w:noWrap w:val="0"/>
            <w:vAlign w:val="center"/>
          </w:tcPr>
          <w:p w14:paraId="1D02D9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78950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686B8E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w:t>
            </w:r>
          </w:p>
        </w:tc>
        <w:tc>
          <w:tcPr>
            <w:tcW w:w="1100" w:type="dxa"/>
            <w:noWrap w:val="0"/>
            <w:vAlign w:val="center"/>
          </w:tcPr>
          <w:p w14:paraId="19486D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550.00</w:t>
            </w:r>
          </w:p>
        </w:tc>
        <w:tc>
          <w:tcPr>
            <w:tcW w:w="1576" w:type="dxa"/>
            <w:noWrap w:val="0"/>
            <w:vAlign w:val="center"/>
          </w:tcPr>
          <w:p w14:paraId="6EA6CA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茶花、有乐、洁尚</w:t>
            </w:r>
          </w:p>
        </w:tc>
      </w:tr>
      <w:tr w14:paraId="13A4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53426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w:t>
            </w:r>
          </w:p>
        </w:tc>
        <w:tc>
          <w:tcPr>
            <w:tcW w:w="1744" w:type="dxa"/>
            <w:noWrap w:val="0"/>
            <w:vAlign w:val="center"/>
          </w:tcPr>
          <w:p w14:paraId="3B573E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纸巾盒</w:t>
            </w:r>
          </w:p>
        </w:tc>
        <w:tc>
          <w:tcPr>
            <w:tcW w:w="1773" w:type="dxa"/>
            <w:noWrap w:val="0"/>
            <w:vAlign w:val="center"/>
          </w:tcPr>
          <w:p w14:paraId="03EE8C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16-18×10-12×6×8cm</w:t>
            </w:r>
          </w:p>
        </w:tc>
        <w:tc>
          <w:tcPr>
            <w:tcW w:w="883" w:type="dxa"/>
            <w:noWrap w:val="0"/>
            <w:vAlign w:val="center"/>
          </w:tcPr>
          <w:p w14:paraId="47B77A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F70AF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45E8DB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1100" w:type="dxa"/>
            <w:noWrap w:val="0"/>
            <w:vAlign w:val="center"/>
          </w:tcPr>
          <w:p w14:paraId="2FA019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350.00</w:t>
            </w:r>
          </w:p>
        </w:tc>
        <w:tc>
          <w:tcPr>
            <w:tcW w:w="1576" w:type="dxa"/>
            <w:noWrap w:val="0"/>
            <w:vAlign w:val="center"/>
          </w:tcPr>
          <w:p w14:paraId="5F9474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茶花、有乐、洁尚</w:t>
            </w:r>
          </w:p>
        </w:tc>
      </w:tr>
      <w:tr w14:paraId="4AF3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64646E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221</w:t>
            </w:r>
          </w:p>
        </w:tc>
        <w:tc>
          <w:tcPr>
            <w:tcW w:w="1744" w:type="dxa"/>
            <w:noWrap w:val="0"/>
            <w:vAlign w:val="center"/>
          </w:tcPr>
          <w:p w14:paraId="1010D8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纸巾架</w:t>
            </w:r>
          </w:p>
        </w:tc>
        <w:tc>
          <w:tcPr>
            <w:tcW w:w="1773" w:type="dxa"/>
            <w:noWrap w:val="0"/>
            <w:vAlign w:val="center"/>
          </w:tcPr>
          <w:p w14:paraId="213369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双层纸巾架/枪灰色/17.2cm×17.2cm×16cm</w:t>
            </w:r>
          </w:p>
        </w:tc>
        <w:tc>
          <w:tcPr>
            <w:tcW w:w="883" w:type="dxa"/>
            <w:noWrap w:val="0"/>
            <w:vAlign w:val="center"/>
          </w:tcPr>
          <w:p w14:paraId="0E8230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3B441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64710C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w:t>
            </w:r>
          </w:p>
        </w:tc>
        <w:tc>
          <w:tcPr>
            <w:tcW w:w="1100" w:type="dxa"/>
            <w:noWrap w:val="0"/>
            <w:vAlign w:val="center"/>
          </w:tcPr>
          <w:p w14:paraId="130B05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3800.00</w:t>
            </w:r>
          </w:p>
        </w:tc>
        <w:tc>
          <w:tcPr>
            <w:tcW w:w="1576" w:type="dxa"/>
            <w:noWrap w:val="0"/>
            <w:vAlign w:val="center"/>
          </w:tcPr>
          <w:p w14:paraId="48F051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优勤、卡贝、洁尚</w:t>
            </w:r>
          </w:p>
        </w:tc>
      </w:tr>
      <w:tr w14:paraId="41E7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0E6F9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222</w:t>
            </w:r>
          </w:p>
        </w:tc>
        <w:tc>
          <w:tcPr>
            <w:tcW w:w="1744" w:type="dxa"/>
            <w:noWrap w:val="0"/>
            <w:vAlign w:val="center"/>
          </w:tcPr>
          <w:p w14:paraId="1BB9ACB0">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指甲钳</w:t>
            </w:r>
          </w:p>
        </w:tc>
        <w:tc>
          <w:tcPr>
            <w:tcW w:w="1773" w:type="dxa"/>
            <w:noWrap w:val="0"/>
            <w:vAlign w:val="center"/>
          </w:tcPr>
          <w:p w14:paraId="0273EA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12个/盒</w:t>
            </w:r>
          </w:p>
        </w:tc>
        <w:tc>
          <w:tcPr>
            <w:tcW w:w="883" w:type="dxa"/>
            <w:noWrap w:val="0"/>
            <w:vAlign w:val="center"/>
          </w:tcPr>
          <w:p w14:paraId="70D001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B6352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0"/>
            <w:vAlign w:val="center"/>
          </w:tcPr>
          <w:p w14:paraId="72D266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w:t>
            </w:r>
          </w:p>
        </w:tc>
        <w:tc>
          <w:tcPr>
            <w:tcW w:w="1100" w:type="dxa"/>
            <w:noWrap w:val="0"/>
            <w:vAlign w:val="center"/>
          </w:tcPr>
          <w:p w14:paraId="2416E1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360.00</w:t>
            </w:r>
          </w:p>
        </w:tc>
        <w:tc>
          <w:tcPr>
            <w:tcW w:w="1576" w:type="dxa"/>
            <w:noWrap w:val="0"/>
            <w:vAlign w:val="center"/>
          </w:tcPr>
          <w:p w14:paraId="481495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强人、金达日美、九鹰</w:t>
            </w:r>
          </w:p>
        </w:tc>
      </w:tr>
      <w:tr w14:paraId="61B3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6F51C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223</w:t>
            </w:r>
          </w:p>
        </w:tc>
        <w:tc>
          <w:tcPr>
            <w:tcW w:w="1744" w:type="dxa"/>
            <w:noWrap w:val="0"/>
            <w:vAlign w:val="center"/>
          </w:tcPr>
          <w:p w14:paraId="25DFD1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指示牌A型</w:t>
            </w:r>
          </w:p>
        </w:tc>
        <w:tc>
          <w:tcPr>
            <w:tcW w:w="1773" w:type="dxa"/>
            <w:noWrap w:val="0"/>
            <w:vAlign w:val="center"/>
          </w:tcPr>
          <w:p w14:paraId="6235FA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尺寸：高60cm，宽46cm</w:t>
            </w:r>
          </w:p>
        </w:tc>
        <w:tc>
          <w:tcPr>
            <w:tcW w:w="883" w:type="dxa"/>
            <w:noWrap w:val="0"/>
            <w:vAlign w:val="center"/>
          </w:tcPr>
          <w:p w14:paraId="62FFC1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EF6E3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0"/>
            <w:vAlign w:val="center"/>
          </w:tcPr>
          <w:p w14:paraId="30368D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130.00</w:t>
            </w:r>
          </w:p>
        </w:tc>
        <w:tc>
          <w:tcPr>
            <w:tcW w:w="1100" w:type="dxa"/>
            <w:noWrap w:val="0"/>
            <w:vAlign w:val="center"/>
          </w:tcPr>
          <w:p w14:paraId="45BCCF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2600.00</w:t>
            </w:r>
          </w:p>
        </w:tc>
        <w:tc>
          <w:tcPr>
            <w:tcW w:w="1576" w:type="dxa"/>
            <w:noWrap w:val="0"/>
            <w:vAlign w:val="center"/>
          </w:tcPr>
          <w:p w14:paraId="0B5A10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超宝、子扬、艾比森</w:t>
            </w:r>
          </w:p>
        </w:tc>
      </w:tr>
      <w:tr w14:paraId="0F2C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EF2908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224</w:t>
            </w:r>
          </w:p>
        </w:tc>
        <w:tc>
          <w:tcPr>
            <w:tcW w:w="1744" w:type="dxa"/>
            <w:noWrap w:val="0"/>
            <w:vAlign w:val="center"/>
          </w:tcPr>
          <w:p w14:paraId="7ACA91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周转箱（蓝色）</w:t>
            </w:r>
          </w:p>
        </w:tc>
        <w:tc>
          <w:tcPr>
            <w:tcW w:w="1773" w:type="dxa"/>
            <w:noWrap w:val="0"/>
            <w:vAlign w:val="center"/>
          </w:tcPr>
          <w:p w14:paraId="472CD0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40cm×30cm×14cm / 蓝</w:t>
            </w:r>
          </w:p>
        </w:tc>
        <w:tc>
          <w:tcPr>
            <w:tcW w:w="883" w:type="dxa"/>
            <w:noWrap w:val="0"/>
            <w:vAlign w:val="center"/>
          </w:tcPr>
          <w:p w14:paraId="0F572B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17BD0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0"/>
            <w:vAlign w:val="center"/>
          </w:tcPr>
          <w:p w14:paraId="5A394D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100" w:type="dxa"/>
            <w:noWrap w:val="0"/>
            <w:vAlign w:val="center"/>
          </w:tcPr>
          <w:p w14:paraId="17F2B7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2500.00</w:t>
            </w:r>
          </w:p>
        </w:tc>
        <w:tc>
          <w:tcPr>
            <w:tcW w:w="1576" w:type="dxa"/>
            <w:noWrap w:val="0"/>
            <w:vAlign w:val="center"/>
          </w:tcPr>
          <w:p w14:paraId="595EAE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炬业、YEE、倍道</w:t>
            </w:r>
          </w:p>
        </w:tc>
      </w:tr>
      <w:tr w14:paraId="4B1F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2773B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225</w:t>
            </w:r>
          </w:p>
        </w:tc>
        <w:tc>
          <w:tcPr>
            <w:tcW w:w="1744" w:type="dxa"/>
            <w:noWrap w:val="0"/>
            <w:vAlign w:val="center"/>
          </w:tcPr>
          <w:p w14:paraId="3EB8E78D">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电热水壶</w:t>
            </w:r>
          </w:p>
        </w:tc>
        <w:tc>
          <w:tcPr>
            <w:tcW w:w="1773" w:type="dxa"/>
            <w:noWrap w:val="0"/>
            <w:vAlign w:val="center"/>
          </w:tcPr>
          <w:p w14:paraId="53ECC3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1.7L，220V,1500W</w:t>
            </w:r>
          </w:p>
        </w:tc>
        <w:tc>
          <w:tcPr>
            <w:tcW w:w="883" w:type="dxa"/>
            <w:noWrap w:val="0"/>
            <w:vAlign w:val="center"/>
          </w:tcPr>
          <w:p w14:paraId="4F9C1E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33DD3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0"/>
            <w:vAlign w:val="center"/>
          </w:tcPr>
          <w:p w14:paraId="67C5D2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128.00</w:t>
            </w:r>
          </w:p>
        </w:tc>
        <w:tc>
          <w:tcPr>
            <w:tcW w:w="1100" w:type="dxa"/>
            <w:noWrap w:val="0"/>
            <w:vAlign w:val="center"/>
          </w:tcPr>
          <w:p w14:paraId="7C1BCD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10240.00</w:t>
            </w:r>
          </w:p>
        </w:tc>
        <w:tc>
          <w:tcPr>
            <w:tcW w:w="1576" w:type="dxa"/>
            <w:noWrap w:val="0"/>
            <w:vAlign w:val="center"/>
          </w:tcPr>
          <w:p w14:paraId="348258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美的、半球、志高</w:t>
            </w:r>
          </w:p>
        </w:tc>
      </w:tr>
      <w:tr w14:paraId="73E0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F8AA0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226</w:t>
            </w:r>
          </w:p>
        </w:tc>
        <w:tc>
          <w:tcPr>
            <w:tcW w:w="1744" w:type="dxa"/>
            <w:noWrap w:val="0"/>
            <w:vAlign w:val="center"/>
          </w:tcPr>
          <w:p w14:paraId="6F6571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恒温电热水壶</w:t>
            </w:r>
          </w:p>
        </w:tc>
        <w:tc>
          <w:tcPr>
            <w:tcW w:w="1773" w:type="dxa"/>
            <w:noWrap w:val="0"/>
            <w:vAlign w:val="center"/>
          </w:tcPr>
          <w:p w14:paraId="7042AC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6L</w:t>
            </w:r>
          </w:p>
        </w:tc>
        <w:tc>
          <w:tcPr>
            <w:tcW w:w="883" w:type="dxa"/>
            <w:noWrap w:val="0"/>
            <w:vAlign w:val="center"/>
          </w:tcPr>
          <w:p w14:paraId="4F4FBE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9C729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920" w:type="dxa"/>
            <w:noWrap w:val="0"/>
            <w:vAlign w:val="center"/>
          </w:tcPr>
          <w:p w14:paraId="5ADE00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280.00</w:t>
            </w:r>
          </w:p>
        </w:tc>
        <w:tc>
          <w:tcPr>
            <w:tcW w:w="1100" w:type="dxa"/>
            <w:noWrap w:val="0"/>
            <w:vAlign w:val="center"/>
          </w:tcPr>
          <w:p w14:paraId="7ADDC4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2800.00</w:t>
            </w:r>
          </w:p>
        </w:tc>
        <w:tc>
          <w:tcPr>
            <w:tcW w:w="1576" w:type="dxa"/>
            <w:noWrap w:val="0"/>
            <w:vAlign w:val="center"/>
          </w:tcPr>
          <w:p w14:paraId="00AEB4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美的、半球、志高</w:t>
            </w:r>
          </w:p>
        </w:tc>
      </w:tr>
      <w:tr w14:paraId="7E50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noWrap w:val="0"/>
            <w:vAlign w:val="center"/>
          </w:tcPr>
          <w:p w14:paraId="766B60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227</w:t>
            </w:r>
          </w:p>
        </w:tc>
        <w:tc>
          <w:tcPr>
            <w:tcW w:w="1744" w:type="dxa"/>
            <w:noWrap w:val="0"/>
            <w:vAlign w:val="center"/>
          </w:tcPr>
          <w:p w14:paraId="31300FAA">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电风扇</w:t>
            </w:r>
          </w:p>
        </w:tc>
        <w:tc>
          <w:tcPr>
            <w:tcW w:w="1773" w:type="dxa"/>
            <w:noWrap w:val="0"/>
            <w:vAlign w:val="center"/>
          </w:tcPr>
          <w:p w14:paraId="03519D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落地扇</w:t>
            </w:r>
          </w:p>
        </w:tc>
        <w:tc>
          <w:tcPr>
            <w:tcW w:w="883" w:type="dxa"/>
            <w:noWrap w:val="0"/>
            <w:vAlign w:val="center"/>
          </w:tcPr>
          <w:p w14:paraId="670D5F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台</w:t>
            </w:r>
          </w:p>
        </w:tc>
        <w:tc>
          <w:tcPr>
            <w:tcW w:w="790" w:type="dxa"/>
            <w:noWrap w:val="0"/>
            <w:vAlign w:val="center"/>
          </w:tcPr>
          <w:p w14:paraId="6CFA67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EA1A2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188.00</w:t>
            </w:r>
          </w:p>
        </w:tc>
        <w:tc>
          <w:tcPr>
            <w:tcW w:w="1100" w:type="dxa"/>
            <w:noWrap w:val="0"/>
            <w:vAlign w:val="center"/>
          </w:tcPr>
          <w:p w14:paraId="69854C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9400.00</w:t>
            </w:r>
          </w:p>
        </w:tc>
        <w:tc>
          <w:tcPr>
            <w:tcW w:w="1576" w:type="dxa"/>
            <w:noWrap w:val="0"/>
            <w:vAlign w:val="center"/>
          </w:tcPr>
          <w:p w14:paraId="6C7B79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美的、半球、志高</w:t>
            </w:r>
          </w:p>
        </w:tc>
      </w:tr>
      <w:tr w14:paraId="2AC6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72" w:type="dxa"/>
            <w:noWrap w:val="0"/>
            <w:vAlign w:val="center"/>
          </w:tcPr>
          <w:p w14:paraId="71BA46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228</w:t>
            </w:r>
          </w:p>
        </w:tc>
        <w:tc>
          <w:tcPr>
            <w:tcW w:w="1744" w:type="dxa"/>
            <w:noWrap w:val="0"/>
            <w:vAlign w:val="center"/>
          </w:tcPr>
          <w:p w14:paraId="75B57D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电风扇</w:t>
            </w:r>
          </w:p>
        </w:tc>
        <w:tc>
          <w:tcPr>
            <w:tcW w:w="1773" w:type="dxa"/>
            <w:noWrap w:val="0"/>
            <w:vAlign w:val="center"/>
          </w:tcPr>
          <w:p w14:paraId="0C926C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壁扇，约20英寸；铝叶扇，尺寸：约505</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×360</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×505mm，扇叶直径：450mm</w:t>
            </w:r>
          </w:p>
        </w:tc>
        <w:tc>
          <w:tcPr>
            <w:tcW w:w="883" w:type="dxa"/>
            <w:noWrap w:val="0"/>
            <w:vAlign w:val="center"/>
          </w:tcPr>
          <w:p w14:paraId="376B42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台</w:t>
            </w:r>
          </w:p>
        </w:tc>
        <w:tc>
          <w:tcPr>
            <w:tcW w:w="790" w:type="dxa"/>
            <w:noWrap w:val="0"/>
            <w:vAlign w:val="center"/>
          </w:tcPr>
          <w:p w14:paraId="6A0E380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053CD8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230.00</w:t>
            </w:r>
          </w:p>
        </w:tc>
        <w:tc>
          <w:tcPr>
            <w:tcW w:w="1100" w:type="dxa"/>
            <w:noWrap w:val="0"/>
            <w:vAlign w:val="center"/>
          </w:tcPr>
          <w:p w14:paraId="456C65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11500.00</w:t>
            </w:r>
          </w:p>
        </w:tc>
        <w:tc>
          <w:tcPr>
            <w:tcW w:w="1576" w:type="dxa"/>
            <w:noWrap w:val="0"/>
            <w:vAlign w:val="center"/>
          </w:tcPr>
          <w:p w14:paraId="1C87F1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美的、半球、志高</w:t>
            </w:r>
          </w:p>
        </w:tc>
      </w:tr>
      <w:tr w14:paraId="4DFA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145159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229</w:t>
            </w:r>
          </w:p>
        </w:tc>
        <w:tc>
          <w:tcPr>
            <w:tcW w:w="1744" w:type="dxa"/>
            <w:noWrap w:val="0"/>
            <w:vAlign w:val="center"/>
          </w:tcPr>
          <w:p w14:paraId="780EE03C">
            <w:pPr>
              <w:spacing w:line="360" w:lineRule="auto"/>
              <w:jc w:val="center"/>
              <w:rPr>
                <w:rFonts w:hint="eastAsia" w:ascii="宋体" w:hAnsi="宋体" w:eastAsia="宋体" w:cs="宋体"/>
                <w:b w:val="0"/>
                <w:bCs/>
                <w:color w:val="auto"/>
                <w:kern w:val="0"/>
                <w:szCs w:val="21"/>
                <w:highlight w:val="none"/>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手电筒</w:t>
            </w:r>
          </w:p>
        </w:tc>
        <w:tc>
          <w:tcPr>
            <w:tcW w:w="1773" w:type="dxa"/>
            <w:noWrap w:val="0"/>
            <w:vAlign w:val="center"/>
          </w:tcPr>
          <w:p w14:paraId="7C5C1B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0.5W，4V 350mAh 宽约2.9cm×长约10.8cm，多色、可充电</w:t>
            </w:r>
          </w:p>
        </w:tc>
        <w:tc>
          <w:tcPr>
            <w:tcW w:w="883" w:type="dxa"/>
            <w:noWrap w:val="0"/>
            <w:vAlign w:val="center"/>
          </w:tcPr>
          <w:p w14:paraId="3A1949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516A1C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7EDB5B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9.80</w:t>
            </w:r>
          </w:p>
        </w:tc>
        <w:tc>
          <w:tcPr>
            <w:tcW w:w="1100" w:type="dxa"/>
            <w:noWrap w:val="0"/>
            <w:vAlign w:val="center"/>
          </w:tcPr>
          <w:p w14:paraId="27324C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490.00</w:t>
            </w:r>
          </w:p>
        </w:tc>
        <w:tc>
          <w:tcPr>
            <w:tcW w:w="1576" w:type="dxa"/>
            <w:noWrap w:val="0"/>
            <w:vAlign w:val="center"/>
          </w:tcPr>
          <w:p w14:paraId="0AAF5C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探险者、飞利浦、神火</w:t>
            </w:r>
          </w:p>
        </w:tc>
      </w:tr>
      <w:tr w14:paraId="0D71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72" w:type="dxa"/>
            <w:noWrap w:val="0"/>
            <w:vAlign w:val="center"/>
          </w:tcPr>
          <w:p w14:paraId="216615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w:t>
            </w:r>
          </w:p>
        </w:tc>
        <w:tc>
          <w:tcPr>
            <w:tcW w:w="1744" w:type="dxa"/>
            <w:noWrap w:val="0"/>
            <w:vAlign w:val="center"/>
          </w:tcPr>
          <w:p w14:paraId="4A4CA8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强光手电筒</w:t>
            </w:r>
          </w:p>
        </w:tc>
        <w:tc>
          <w:tcPr>
            <w:tcW w:w="1773" w:type="dxa"/>
            <w:noWrap w:val="0"/>
            <w:vAlign w:val="center"/>
          </w:tcPr>
          <w:p w14:paraId="202666E4">
            <w:pPr>
              <w:spacing w:line="360" w:lineRule="auto"/>
              <w:jc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长度约180mm，头宽约45mm，尾宽约20mm，亮度400Lm,18650mAh、可</w:t>
            </w:r>
            <w:r>
              <w:rPr>
                <w:rFonts w:hint="eastAsia"/>
                <w:color w:val="auto"/>
                <w:highlight w:val="none"/>
                <w:lang w:val="en-US" w:eastAsia="zh-CN"/>
              </w:rPr>
              <w:t>充电</w:t>
            </w:r>
          </w:p>
        </w:tc>
        <w:tc>
          <w:tcPr>
            <w:tcW w:w="883" w:type="dxa"/>
            <w:noWrap w:val="0"/>
            <w:vAlign w:val="center"/>
          </w:tcPr>
          <w:p w14:paraId="53DEAB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299E65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920" w:type="dxa"/>
            <w:noWrap w:val="0"/>
            <w:vAlign w:val="center"/>
          </w:tcPr>
          <w:p w14:paraId="442C80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w:t>
            </w:r>
          </w:p>
        </w:tc>
        <w:tc>
          <w:tcPr>
            <w:tcW w:w="1100" w:type="dxa"/>
            <w:noWrap w:val="0"/>
            <w:vAlign w:val="center"/>
          </w:tcPr>
          <w:p w14:paraId="3749ED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480.00</w:t>
            </w:r>
          </w:p>
        </w:tc>
        <w:tc>
          <w:tcPr>
            <w:tcW w:w="1576" w:type="dxa"/>
            <w:noWrap w:val="0"/>
            <w:vAlign w:val="center"/>
          </w:tcPr>
          <w:p w14:paraId="111C1F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探险者、飞利浦、神火</w:t>
            </w:r>
          </w:p>
        </w:tc>
      </w:tr>
      <w:tr w14:paraId="4C06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2" w:type="dxa"/>
            <w:noWrap w:val="0"/>
            <w:vAlign w:val="center"/>
          </w:tcPr>
          <w:p w14:paraId="5D2C73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231</w:t>
            </w:r>
          </w:p>
        </w:tc>
        <w:tc>
          <w:tcPr>
            <w:tcW w:w="1744" w:type="dxa"/>
            <w:noWrap w:val="0"/>
            <w:vAlign w:val="center"/>
          </w:tcPr>
          <w:p w14:paraId="0CB85E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直排气扇</w:t>
            </w:r>
          </w:p>
        </w:tc>
        <w:tc>
          <w:tcPr>
            <w:tcW w:w="1773" w:type="dxa"/>
            <w:noWrap w:val="0"/>
            <w:vAlign w:val="center"/>
          </w:tcPr>
          <w:p w14:paraId="534224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约100mmx100mm</w:t>
            </w:r>
          </w:p>
        </w:tc>
        <w:tc>
          <w:tcPr>
            <w:tcW w:w="883" w:type="dxa"/>
            <w:noWrap w:val="0"/>
            <w:vAlign w:val="center"/>
          </w:tcPr>
          <w:p w14:paraId="2F2092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45057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0"/>
            <w:vAlign w:val="center"/>
          </w:tcPr>
          <w:p w14:paraId="33DE27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51.00</w:t>
            </w:r>
          </w:p>
        </w:tc>
        <w:tc>
          <w:tcPr>
            <w:tcW w:w="1100" w:type="dxa"/>
            <w:noWrap w:val="0"/>
            <w:vAlign w:val="center"/>
          </w:tcPr>
          <w:p w14:paraId="396DD5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2550.00</w:t>
            </w:r>
          </w:p>
        </w:tc>
        <w:tc>
          <w:tcPr>
            <w:tcW w:w="1576" w:type="dxa"/>
            <w:noWrap w:val="0"/>
            <w:vAlign w:val="center"/>
          </w:tcPr>
          <w:p w14:paraId="3C6B1D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6BAC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2" w:type="dxa"/>
            <w:noWrap w:val="0"/>
            <w:vAlign w:val="center"/>
          </w:tcPr>
          <w:p w14:paraId="6409C2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232</w:t>
            </w:r>
          </w:p>
        </w:tc>
        <w:tc>
          <w:tcPr>
            <w:tcW w:w="1744" w:type="dxa"/>
            <w:noWrap w:val="0"/>
            <w:vAlign w:val="center"/>
          </w:tcPr>
          <w:p w14:paraId="6753EB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直排气扇</w:t>
            </w:r>
          </w:p>
        </w:tc>
        <w:tc>
          <w:tcPr>
            <w:tcW w:w="1773" w:type="dxa"/>
            <w:noWrap w:val="0"/>
            <w:vAlign w:val="center"/>
          </w:tcPr>
          <w:p w14:paraId="241DBC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约150mmx150mm</w:t>
            </w:r>
          </w:p>
        </w:tc>
        <w:tc>
          <w:tcPr>
            <w:tcW w:w="883" w:type="dxa"/>
            <w:noWrap w:val="0"/>
            <w:vAlign w:val="center"/>
          </w:tcPr>
          <w:p w14:paraId="42333E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8CCA8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037A58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68.00</w:t>
            </w:r>
          </w:p>
        </w:tc>
        <w:tc>
          <w:tcPr>
            <w:tcW w:w="1100" w:type="dxa"/>
            <w:noWrap w:val="0"/>
            <w:vAlign w:val="center"/>
          </w:tcPr>
          <w:p w14:paraId="2894EE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2040.00</w:t>
            </w:r>
          </w:p>
        </w:tc>
        <w:tc>
          <w:tcPr>
            <w:tcW w:w="1576" w:type="dxa"/>
            <w:noWrap w:val="0"/>
            <w:vAlign w:val="center"/>
          </w:tcPr>
          <w:p w14:paraId="2E5F86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38C4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noWrap w:val="0"/>
            <w:vAlign w:val="center"/>
          </w:tcPr>
          <w:p w14:paraId="118E3C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233</w:t>
            </w:r>
          </w:p>
        </w:tc>
        <w:tc>
          <w:tcPr>
            <w:tcW w:w="1744" w:type="dxa"/>
            <w:noWrap w:val="0"/>
            <w:vAlign w:val="center"/>
          </w:tcPr>
          <w:p w14:paraId="32E2BC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直排气扇</w:t>
            </w:r>
          </w:p>
        </w:tc>
        <w:tc>
          <w:tcPr>
            <w:tcW w:w="1773" w:type="dxa"/>
            <w:noWrap w:val="0"/>
            <w:vAlign w:val="center"/>
          </w:tcPr>
          <w:p w14:paraId="36F6FA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约200mmx200mm</w:t>
            </w:r>
          </w:p>
        </w:tc>
        <w:tc>
          <w:tcPr>
            <w:tcW w:w="883" w:type="dxa"/>
            <w:noWrap w:val="0"/>
            <w:vAlign w:val="center"/>
          </w:tcPr>
          <w:p w14:paraId="43F12C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ADAB9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638751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w:t>
            </w:r>
          </w:p>
        </w:tc>
        <w:tc>
          <w:tcPr>
            <w:tcW w:w="1100" w:type="dxa"/>
            <w:noWrap w:val="0"/>
            <w:vAlign w:val="center"/>
          </w:tcPr>
          <w:p w14:paraId="17559E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2250.00</w:t>
            </w:r>
          </w:p>
        </w:tc>
        <w:tc>
          <w:tcPr>
            <w:tcW w:w="1576" w:type="dxa"/>
            <w:noWrap w:val="0"/>
            <w:vAlign w:val="center"/>
          </w:tcPr>
          <w:p w14:paraId="54F57F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795F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2" w:type="dxa"/>
            <w:noWrap w:val="0"/>
            <w:vAlign w:val="center"/>
          </w:tcPr>
          <w:p w14:paraId="2380DB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234</w:t>
            </w:r>
          </w:p>
        </w:tc>
        <w:tc>
          <w:tcPr>
            <w:tcW w:w="1744" w:type="dxa"/>
            <w:noWrap w:val="0"/>
            <w:vAlign w:val="center"/>
          </w:tcPr>
          <w:p w14:paraId="6D0AF6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直排气扇</w:t>
            </w:r>
          </w:p>
        </w:tc>
        <w:tc>
          <w:tcPr>
            <w:tcW w:w="1773" w:type="dxa"/>
            <w:noWrap w:val="0"/>
            <w:vAlign w:val="center"/>
          </w:tcPr>
          <w:p w14:paraId="0E0650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约250mmx250mm</w:t>
            </w:r>
          </w:p>
        </w:tc>
        <w:tc>
          <w:tcPr>
            <w:tcW w:w="883" w:type="dxa"/>
            <w:noWrap w:val="0"/>
            <w:vAlign w:val="center"/>
          </w:tcPr>
          <w:p w14:paraId="30082A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8CB3F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658001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85.00</w:t>
            </w:r>
          </w:p>
        </w:tc>
        <w:tc>
          <w:tcPr>
            <w:tcW w:w="1100" w:type="dxa"/>
            <w:noWrap w:val="0"/>
            <w:vAlign w:val="center"/>
          </w:tcPr>
          <w:p w14:paraId="1A3744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2550.00</w:t>
            </w:r>
          </w:p>
        </w:tc>
        <w:tc>
          <w:tcPr>
            <w:tcW w:w="1576" w:type="dxa"/>
            <w:noWrap w:val="0"/>
            <w:vAlign w:val="center"/>
          </w:tcPr>
          <w:p w14:paraId="1814F8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5B13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2" w:type="dxa"/>
            <w:noWrap w:val="0"/>
            <w:vAlign w:val="center"/>
          </w:tcPr>
          <w:p w14:paraId="3C551E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235</w:t>
            </w:r>
          </w:p>
        </w:tc>
        <w:tc>
          <w:tcPr>
            <w:tcW w:w="1744" w:type="dxa"/>
            <w:noWrap w:val="0"/>
            <w:vAlign w:val="center"/>
          </w:tcPr>
          <w:p w14:paraId="446C93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直排气扇</w:t>
            </w:r>
          </w:p>
        </w:tc>
        <w:tc>
          <w:tcPr>
            <w:tcW w:w="1773" w:type="dxa"/>
            <w:noWrap w:val="0"/>
            <w:vAlign w:val="center"/>
          </w:tcPr>
          <w:p w14:paraId="4928AC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约300mmx300mm</w:t>
            </w:r>
          </w:p>
        </w:tc>
        <w:tc>
          <w:tcPr>
            <w:tcW w:w="883" w:type="dxa"/>
            <w:noWrap w:val="0"/>
            <w:vAlign w:val="center"/>
          </w:tcPr>
          <w:p w14:paraId="7E25B6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25130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0"/>
            <w:vAlign w:val="center"/>
          </w:tcPr>
          <w:p w14:paraId="50C211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98.00</w:t>
            </w:r>
          </w:p>
        </w:tc>
        <w:tc>
          <w:tcPr>
            <w:tcW w:w="1100" w:type="dxa"/>
            <w:noWrap w:val="0"/>
            <w:vAlign w:val="center"/>
          </w:tcPr>
          <w:p w14:paraId="39A0A8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7840.00</w:t>
            </w:r>
          </w:p>
        </w:tc>
        <w:tc>
          <w:tcPr>
            <w:tcW w:w="1576" w:type="dxa"/>
            <w:noWrap w:val="0"/>
            <w:vAlign w:val="center"/>
          </w:tcPr>
          <w:p w14:paraId="0E0E47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07B3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72" w:type="dxa"/>
            <w:noWrap w:val="0"/>
            <w:vAlign w:val="center"/>
          </w:tcPr>
          <w:p w14:paraId="411065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236</w:t>
            </w:r>
          </w:p>
        </w:tc>
        <w:tc>
          <w:tcPr>
            <w:tcW w:w="1744" w:type="dxa"/>
            <w:noWrap w:val="0"/>
            <w:vAlign w:val="center"/>
          </w:tcPr>
          <w:p w14:paraId="65A508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管道排气扇</w:t>
            </w:r>
          </w:p>
        </w:tc>
        <w:tc>
          <w:tcPr>
            <w:tcW w:w="1773" w:type="dxa"/>
            <w:noWrap w:val="0"/>
            <w:vAlign w:val="center"/>
          </w:tcPr>
          <w:p w14:paraId="4C97D9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600mm×600mm</w:t>
            </w:r>
          </w:p>
        </w:tc>
        <w:tc>
          <w:tcPr>
            <w:tcW w:w="883" w:type="dxa"/>
            <w:noWrap w:val="0"/>
            <w:vAlign w:val="center"/>
          </w:tcPr>
          <w:p w14:paraId="0B98ED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台</w:t>
            </w:r>
          </w:p>
        </w:tc>
        <w:tc>
          <w:tcPr>
            <w:tcW w:w="790" w:type="dxa"/>
            <w:noWrap w:val="0"/>
            <w:vAlign w:val="center"/>
          </w:tcPr>
          <w:p w14:paraId="5D10F4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3B36C4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265.00</w:t>
            </w:r>
          </w:p>
        </w:tc>
        <w:tc>
          <w:tcPr>
            <w:tcW w:w="1100" w:type="dxa"/>
            <w:noWrap w:val="0"/>
            <w:vAlign w:val="center"/>
          </w:tcPr>
          <w:p w14:paraId="14C9EB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7950.00</w:t>
            </w:r>
          </w:p>
        </w:tc>
        <w:tc>
          <w:tcPr>
            <w:tcW w:w="1576" w:type="dxa"/>
            <w:noWrap w:val="0"/>
            <w:vAlign w:val="center"/>
          </w:tcPr>
          <w:p w14:paraId="481B55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11BC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2" w:type="dxa"/>
            <w:noWrap w:val="0"/>
            <w:vAlign w:val="center"/>
          </w:tcPr>
          <w:p w14:paraId="50CDA8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237</w:t>
            </w:r>
          </w:p>
        </w:tc>
        <w:tc>
          <w:tcPr>
            <w:tcW w:w="1744" w:type="dxa"/>
            <w:noWrap w:val="0"/>
            <w:vAlign w:val="center"/>
          </w:tcPr>
          <w:p w14:paraId="4C458A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管道排气扇</w:t>
            </w:r>
          </w:p>
        </w:tc>
        <w:tc>
          <w:tcPr>
            <w:tcW w:w="1773" w:type="dxa"/>
            <w:noWrap w:val="0"/>
            <w:vAlign w:val="center"/>
          </w:tcPr>
          <w:p w14:paraId="1BDCE6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8寸</w:t>
            </w:r>
          </w:p>
        </w:tc>
        <w:tc>
          <w:tcPr>
            <w:tcW w:w="883" w:type="dxa"/>
            <w:noWrap w:val="0"/>
            <w:vAlign w:val="center"/>
          </w:tcPr>
          <w:p w14:paraId="4FB733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58543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2A2361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w:t>
            </w:r>
          </w:p>
        </w:tc>
        <w:tc>
          <w:tcPr>
            <w:tcW w:w="1100" w:type="dxa"/>
            <w:noWrap w:val="0"/>
            <w:vAlign w:val="center"/>
          </w:tcPr>
          <w:p w14:paraId="31BBE2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4500.00</w:t>
            </w:r>
          </w:p>
        </w:tc>
        <w:tc>
          <w:tcPr>
            <w:tcW w:w="1576" w:type="dxa"/>
            <w:noWrap w:val="0"/>
            <w:vAlign w:val="center"/>
          </w:tcPr>
          <w:p w14:paraId="2BC528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0080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2" w:type="dxa"/>
            <w:noWrap w:val="0"/>
            <w:vAlign w:val="center"/>
          </w:tcPr>
          <w:p w14:paraId="6FF69F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238</w:t>
            </w:r>
          </w:p>
        </w:tc>
        <w:tc>
          <w:tcPr>
            <w:tcW w:w="1744" w:type="dxa"/>
            <w:noWrap w:val="0"/>
            <w:vAlign w:val="center"/>
          </w:tcPr>
          <w:p w14:paraId="0A29E7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管道排气扇</w:t>
            </w:r>
          </w:p>
        </w:tc>
        <w:tc>
          <w:tcPr>
            <w:tcW w:w="1773" w:type="dxa"/>
            <w:noWrap w:val="0"/>
            <w:vAlign w:val="center"/>
          </w:tcPr>
          <w:p w14:paraId="4DF562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10寸</w:t>
            </w:r>
          </w:p>
        </w:tc>
        <w:tc>
          <w:tcPr>
            <w:tcW w:w="883" w:type="dxa"/>
            <w:noWrap w:val="0"/>
            <w:vAlign w:val="center"/>
          </w:tcPr>
          <w:p w14:paraId="11B294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FB74F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60B6B0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102.00</w:t>
            </w:r>
          </w:p>
        </w:tc>
        <w:tc>
          <w:tcPr>
            <w:tcW w:w="1100" w:type="dxa"/>
            <w:noWrap w:val="0"/>
            <w:vAlign w:val="center"/>
          </w:tcPr>
          <w:p w14:paraId="7DAD8C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5100.00</w:t>
            </w:r>
          </w:p>
        </w:tc>
        <w:tc>
          <w:tcPr>
            <w:tcW w:w="1576" w:type="dxa"/>
            <w:noWrap w:val="0"/>
            <w:vAlign w:val="center"/>
          </w:tcPr>
          <w:p w14:paraId="15EEA1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4DE4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2" w:type="dxa"/>
            <w:noWrap w:val="0"/>
            <w:vAlign w:val="center"/>
          </w:tcPr>
          <w:p w14:paraId="634C2F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239</w:t>
            </w:r>
          </w:p>
        </w:tc>
        <w:tc>
          <w:tcPr>
            <w:tcW w:w="1744" w:type="dxa"/>
            <w:noWrap w:val="0"/>
            <w:vAlign w:val="center"/>
          </w:tcPr>
          <w:p w14:paraId="7AB1C5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管道排气扇</w:t>
            </w:r>
          </w:p>
        </w:tc>
        <w:tc>
          <w:tcPr>
            <w:tcW w:w="1773" w:type="dxa"/>
            <w:noWrap w:val="0"/>
            <w:vAlign w:val="center"/>
          </w:tcPr>
          <w:p w14:paraId="57DCE7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12寸</w:t>
            </w:r>
          </w:p>
        </w:tc>
        <w:tc>
          <w:tcPr>
            <w:tcW w:w="883" w:type="dxa"/>
            <w:noWrap w:val="0"/>
            <w:vAlign w:val="center"/>
          </w:tcPr>
          <w:p w14:paraId="27ED1C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6F316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62CAF1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136.00</w:t>
            </w:r>
          </w:p>
        </w:tc>
        <w:tc>
          <w:tcPr>
            <w:tcW w:w="1100" w:type="dxa"/>
            <w:noWrap w:val="0"/>
            <w:vAlign w:val="center"/>
          </w:tcPr>
          <w:p w14:paraId="11415F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6800.00</w:t>
            </w:r>
          </w:p>
        </w:tc>
        <w:tc>
          <w:tcPr>
            <w:tcW w:w="1576" w:type="dxa"/>
            <w:noWrap w:val="0"/>
            <w:vAlign w:val="center"/>
          </w:tcPr>
          <w:p w14:paraId="043D6F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2D9F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2" w:type="dxa"/>
            <w:noWrap w:val="0"/>
            <w:vAlign w:val="center"/>
          </w:tcPr>
          <w:p w14:paraId="3656A2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w:t>
            </w:r>
          </w:p>
        </w:tc>
        <w:tc>
          <w:tcPr>
            <w:tcW w:w="1744" w:type="dxa"/>
            <w:noWrap w:val="0"/>
            <w:vAlign w:val="center"/>
          </w:tcPr>
          <w:p w14:paraId="22D2F9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集成吊顶排气扇</w:t>
            </w:r>
          </w:p>
        </w:tc>
        <w:tc>
          <w:tcPr>
            <w:tcW w:w="1773" w:type="dxa"/>
            <w:noWrap w:val="0"/>
            <w:vAlign w:val="center"/>
          </w:tcPr>
          <w:p w14:paraId="6D97A8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300mmx300mm</w:t>
            </w:r>
          </w:p>
        </w:tc>
        <w:tc>
          <w:tcPr>
            <w:tcW w:w="883" w:type="dxa"/>
            <w:noWrap w:val="0"/>
            <w:vAlign w:val="center"/>
          </w:tcPr>
          <w:p w14:paraId="15C9A7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4DC90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57090A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105.00</w:t>
            </w:r>
          </w:p>
        </w:tc>
        <w:tc>
          <w:tcPr>
            <w:tcW w:w="1100" w:type="dxa"/>
            <w:noWrap w:val="0"/>
            <w:vAlign w:val="center"/>
          </w:tcPr>
          <w:p w14:paraId="6F9C8F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3150.00</w:t>
            </w:r>
          </w:p>
        </w:tc>
        <w:tc>
          <w:tcPr>
            <w:tcW w:w="1576" w:type="dxa"/>
            <w:noWrap w:val="0"/>
            <w:vAlign w:val="center"/>
          </w:tcPr>
          <w:p w14:paraId="39ADFB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7673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2" w:type="dxa"/>
            <w:noWrap w:val="0"/>
            <w:vAlign w:val="center"/>
          </w:tcPr>
          <w:p w14:paraId="0C05E5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241</w:t>
            </w:r>
          </w:p>
        </w:tc>
        <w:tc>
          <w:tcPr>
            <w:tcW w:w="1744" w:type="dxa"/>
            <w:noWrap w:val="0"/>
            <w:vAlign w:val="center"/>
          </w:tcPr>
          <w:p w14:paraId="1EDF57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遮隔式排风扇</w:t>
            </w:r>
          </w:p>
        </w:tc>
        <w:tc>
          <w:tcPr>
            <w:tcW w:w="1773" w:type="dxa"/>
            <w:noWrap w:val="0"/>
            <w:vAlign w:val="center"/>
          </w:tcPr>
          <w:p w14:paraId="19F1E8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FB-30YH2</w:t>
            </w:r>
          </w:p>
        </w:tc>
        <w:tc>
          <w:tcPr>
            <w:tcW w:w="883" w:type="dxa"/>
            <w:noWrap w:val="0"/>
            <w:vAlign w:val="center"/>
          </w:tcPr>
          <w:p w14:paraId="3C71FA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台</w:t>
            </w:r>
          </w:p>
        </w:tc>
        <w:tc>
          <w:tcPr>
            <w:tcW w:w="790" w:type="dxa"/>
            <w:noWrap w:val="0"/>
            <w:vAlign w:val="center"/>
          </w:tcPr>
          <w:p w14:paraId="08D10D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5B2758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175.00</w:t>
            </w:r>
          </w:p>
        </w:tc>
        <w:tc>
          <w:tcPr>
            <w:tcW w:w="1100" w:type="dxa"/>
            <w:noWrap w:val="0"/>
            <w:vAlign w:val="center"/>
          </w:tcPr>
          <w:p w14:paraId="356305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5250.00</w:t>
            </w:r>
          </w:p>
        </w:tc>
        <w:tc>
          <w:tcPr>
            <w:tcW w:w="1576" w:type="dxa"/>
            <w:noWrap w:val="0"/>
            <w:vAlign w:val="center"/>
          </w:tcPr>
          <w:p w14:paraId="1F375B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7321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2" w:type="dxa"/>
            <w:noWrap w:val="0"/>
            <w:vAlign w:val="center"/>
          </w:tcPr>
          <w:p w14:paraId="6DF0E0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242</w:t>
            </w:r>
          </w:p>
        </w:tc>
        <w:tc>
          <w:tcPr>
            <w:tcW w:w="1744" w:type="dxa"/>
            <w:noWrap w:val="0"/>
            <w:vAlign w:val="center"/>
          </w:tcPr>
          <w:p w14:paraId="59FE8A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橱窗扇</w:t>
            </w:r>
          </w:p>
        </w:tc>
        <w:tc>
          <w:tcPr>
            <w:tcW w:w="1773" w:type="dxa"/>
            <w:noWrap w:val="0"/>
            <w:vAlign w:val="center"/>
          </w:tcPr>
          <w:p w14:paraId="00C92A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150mm</w:t>
            </w:r>
          </w:p>
        </w:tc>
        <w:tc>
          <w:tcPr>
            <w:tcW w:w="883" w:type="dxa"/>
            <w:noWrap w:val="0"/>
            <w:vAlign w:val="center"/>
          </w:tcPr>
          <w:p w14:paraId="31AC67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E1DC2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58B63C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69</w:t>
            </w:r>
          </w:p>
        </w:tc>
        <w:tc>
          <w:tcPr>
            <w:tcW w:w="1100" w:type="dxa"/>
            <w:noWrap w:val="0"/>
            <w:vAlign w:val="center"/>
          </w:tcPr>
          <w:p w14:paraId="4F55F6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2070.00</w:t>
            </w:r>
          </w:p>
        </w:tc>
        <w:tc>
          <w:tcPr>
            <w:tcW w:w="1576" w:type="dxa"/>
            <w:noWrap w:val="0"/>
            <w:vAlign w:val="center"/>
          </w:tcPr>
          <w:p w14:paraId="717807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3793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72" w:type="dxa"/>
            <w:noWrap w:val="0"/>
            <w:vAlign w:val="center"/>
          </w:tcPr>
          <w:p w14:paraId="45573C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243</w:t>
            </w:r>
          </w:p>
        </w:tc>
        <w:tc>
          <w:tcPr>
            <w:tcW w:w="1744" w:type="dxa"/>
            <w:noWrap w:val="0"/>
            <w:vAlign w:val="center"/>
          </w:tcPr>
          <w:p w14:paraId="6CB1EF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工业排气扇</w:t>
            </w:r>
          </w:p>
        </w:tc>
        <w:tc>
          <w:tcPr>
            <w:tcW w:w="1773" w:type="dxa"/>
            <w:noWrap w:val="0"/>
            <w:vAlign w:val="center"/>
          </w:tcPr>
          <w:p w14:paraId="55DDF5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16寸</w:t>
            </w:r>
          </w:p>
        </w:tc>
        <w:tc>
          <w:tcPr>
            <w:tcW w:w="883" w:type="dxa"/>
            <w:noWrap w:val="0"/>
            <w:vAlign w:val="center"/>
          </w:tcPr>
          <w:p w14:paraId="0D8526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台</w:t>
            </w:r>
          </w:p>
        </w:tc>
        <w:tc>
          <w:tcPr>
            <w:tcW w:w="790" w:type="dxa"/>
            <w:noWrap w:val="0"/>
            <w:vAlign w:val="center"/>
          </w:tcPr>
          <w:p w14:paraId="6B0473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0C3D13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375</w:t>
            </w:r>
          </w:p>
        </w:tc>
        <w:tc>
          <w:tcPr>
            <w:tcW w:w="1100" w:type="dxa"/>
            <w:noWrap w:val="0"/>
            <w:vAlign w:val="center"/>
          </w:tcPr>
          <w:p w14:paraId="4288E0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11250.00</w:t>
            </w:r>
          </w:p>
        </w:tc>
        <w:tc>
          <w:tcPr>
            <w:tcW w:w="1576" w:type="dxa"/>
            <w:noWrap w:val="0"/>
            <w:vAlign w:val="center"/>
          </w:tcPr>
          <w:p w14:paraId="7D1C65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金羚、钻石、奥克斯</w:t>
            </w:r>
          </w:p>
        </w:tc>
      </w:tr>
      <w:tr w14:paraId="7E39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2" w:type="dxa"/>
            <w:noWrap w:val="0"/>
            <w:vAlign w:val="center"/>
          </w:tcPr>
          <w:p w14:paraId="35BE9A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244</w:t>
            </w:r>
          </w:p>
        </w:tc>
        <w:tc>
          <w:tcPr>
            <w:tcW w:w="1744" w:type="dxa"/>
            <w:noWrap w:val="0"/>
            <w:vAlign w:val="center"/>
          </w:tcPr>
          <w:p w14:paraId="02C42B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马桶</w:t>
            </w:r>
          </w:p>
        </w:tc>
        <w:tc>
          <w:tcPr>
            <w:tcW w:w="1773" w:type="dxa"/>
            <w:noWrap w:val="0"/>
            <w:vAlign w:val="center"/>
          </w:tcPr>
          <w:p w14:paraId="60B118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材质：陶瓷，安装方式：置地式，最小坑距：400mm，承重：70kg 及以上，坐便器类型：连体式，坐便器冲水方式：超漩式，排水方式：地排水，坐便冲水量：3.0L-6.0L，冲水按键类型：上按两端式，盖板是否缓冲：是水效等级：1 级</w:t>
            </w:r>
          </w:p>
        </w:tc>
        <w:tc>
          <w:tcPr>
            <w:tcW w:w="883" w:type="dxa"/>
            <w:noWrap w:val="0"/>
            <w:vAlign w:val="center"/>
          </w:tcPr>
          <w:p w14:paraId="1A60C5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790" w:type="dxa"/>
            <w:noWrap w:val="0"/>
            <w:vAlign w:val="center"/>
          </w:tcPr>
          <w:p w14:paraId="6A0536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920" w:type="dxa"/>
            <w:noWrap w:val="0"/>
            <w:vAlign w:val="center"/>
          </w:tcPr>
          <w:p w14:paraId="14E014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w:t>
            </w:r>
          </w:p>
        </w:tc>
        <w:tc>
          <w:tcPr>
            <w:tcW w:w="1100" w:type="dxa"/>
            <w:noWrap w:val="0"/>
            <w:vAlign w:val="center"/>
          </w:tcPr>
          <w:p w14:paraId="78917C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9000.00</w:t>
            </w:r>
          </w:p>
        </w:tc>
        <w:tc>
          <w:tcPr>
            <w:tcW w:w="1576" w:type="dxa"/>
            <w:noWrap w:val="0"/>
            <w:vAlign w:val="center"/>
          </w:tcPr>
          <w:p w14:paraId="000B91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九牧、箭牌、恒洁</w:t>
            </w:r>
          </w:p>
        </w:tc>
      </w:tr>
      <w:tr w14:paraId="4EFA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72" w:type="dxa"/>
            <w:noWrap w:val="0"/>
            <w:vAlign w:val="center"/>
          </w:tcPr>
          <w:p w14:paraId="29A99D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245</w:t>
            </w:r>
          </w:p>
        </w:tc>
        <w:tc>
          <w:tcPr>
            <w:tcW w:w="1744" w:type="dxa"/>
            <w:noWrap w:val="0"/>
            <w:vAlign w:val="center"/>
          </w:tcPr>
          <w:p w14:paraId="390594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马桶盖板</w:t>
            </w:r>
          </w:p>
        </w:tc>
        <w:tc>
          <w:tcPr>
            <w:tcW w:w="1773" w:type="dxa"/>
            <w:noWrap w:val="0"/>
            <w:vAlign w:val="center"/>
          </w:tcPr>
          <w:p w14:paraId="769E74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φ66</w:t>
            </w:r>
          </w:p>
        </w:tc>
        <w:tc>
          <w:tcPr>
            <w:tcW w:w="883" w:type="dxa"/>
            <w:noWrap w:val="0"/>
            <w:vAlign w:val="center"/>
          </w:tcPr>
          <w:p w14:paraId="7E81CB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D0B7D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4BA9E0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96</w:t>
            </w:r>
          </w:p>
        </w:tc>
        <w:tc>
          <w:tcPr>
            <w:tcW w:w="1100" w:type="dxa"/>
            <w:noWrap w:val="0"/>
            <w:vAlign w:val="center"/>
          </w:tcPr>
          <w:p w14:paraId="59CEAE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2880.00</w:t>
            </w:r>
          </w:p>
        </w:tc>
        <w:tc>
          <w:tcPr>
            <w:tcW w:w="1576" w:type="dxa"/>
            <w:noWrap w:val="0"/>
            <w:vAlign w:val="center"/>
          </w:tcPr>
          <w:p w14:paraId="24F894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九牧、箭牌、恒洁</w:t>
            </w:r>
          </w:p>
        </w:tc>
      </w:tr>
      <w:tr w14:paraId="3437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2" w:type="dxa"/>
            <w:noWrap w:val="0"/>
            <w:vAlign w:val="center"/>
          </w:tcPr>
          <w:p w14:paraId="7612B8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246</w:t>
            </w:r>
          </w:p>
        </w:tc>
        <w:tc>
          <w:tcPr>
            <w:tcW w:w="1744" w:type="dxa"/>
            <w:noWrap w:val="0"/>
            <w:vAlign w:val="center"/>
          </w:tcPr>
          <w:p w14:paraId="060BD6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拖把池</w:t>
            </w:r>
          </w:p>
        </w:tc>
        <w:tc>
          <w:tcPr>
            <w:tcW w:w="1773" w:type="dxa"/>
            <w:noWrap w:val="0"/>
            <w:vAlign w:val="center"/>
          </w:tcPr>
          <w:p w14:paraId="18FCB5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65cm×38cm×40cm</w:t>
            </w:r>
          </w:p>
        </w:tc>
        <w:tc>
          <w:tcPr>
            <w:tcW w:w="883" w:type="dxa"/>
            <w:noWrap w:val="0"/>
            <w:vAlign w:val="center"/>
          </w:tcPr>
          <w:p w14:paraId="1975B2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31C89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4EAC1A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465</w:t>
            </w:r>
          </w:p>
        </w:tc>
        <w:tc>
          <w:tcPr>
            <w:tcW w:w="1100" w:type="dxa"/>
            <w:noWrap w:val="0"/>
            <w:vAlign w:val="center"/>
          </w:tcPr>
          <w:p w14:paraId="7CD5B9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13950.00</w:t>
            </w:r>
          </w:p>
        </w:tc>
        <w:tc>
          <w:tcPr>
            <w:tcW w:w="1576" w:type="dxa"/>
            <w:noWrap w:val="0"/>
            <w:vAlign w:val="center"/>
          </w:tcPr>
          <w:p w14:paraId="05E39E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富田、科鲸、jonimw</w:t>
            </w:r>
          </w:p>
        </w:tc>
      </w:tr>
      <w:tr w14:paraId="3AD3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2" w:type="dxa"/>
            <w:noWrap w:val="0"/>
            <w:vAlign w:val="center"/>
          </w:tcPr>
          <w:p w14:paraId="0106D0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247</w:t>
            </w:r>
          </w:p>
        </w:tc>
        <w:tc>
          <w:tcPr>
            <w:tcW w:w="1744" w:type="dxa"/>
            <w:noWrap w:val="0"/>
            <w:vAlign w:val="center"/>
          </w:tcPr>
          <w:p w14:paraId="05C56E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拖把池</w:t>
            </w:r>
          </w:p>
        </w:tc>
        <w:tc>
          <w:tcPr>
            <w:tcW w:w="1773" w:type="dxa"/>
            <w:noWrap w:val="0"/>
            <w:vAlign w:val="center"/>
          </w:tcPr>
          <w:p w14:paraId="0DC39199">
            <w:pPr>
              <w:spacing w:line="360" w:lineRule="auto"/>
              <w:jc w:val="center"/>
              <w:rPr>
                <w:rFonts w:hint="default" w:ascii="宋体" w:hAnsi="宋体" w:eastAsia="宋体" w:cs="宋体"/>
                <w:b w:val="0"/>
                <w:bCs/>
                <w:color w:val="auto"/>
                <w:kern w:val="0"/>
                <w:szCs w:val="21"/>
                <w:highlight w:val="none"/>
                <w:lang w:val="en-US"/>
              </w:rPr>
            </w:pPr>
            <w:r>
              <w:rPr>
                <w:rFonts w:hint="eastAsia" w:ascii="宋体" w:hAnsi="宋体" w:eastAsia="宋体" w:cs="宋体"/>
                <w:b w:val="0"/>
                <w:bCs/>
                <w:color w:val="auto"/>
                <w:kern w:val="0"/>
                <w:szCs w:val="21"/>
                <w:highlight w:val="none"/>
                <w:lang w:val="en-US" w:eastAsia="zh-CN"/>
              </w:rPr>
              <w:t>530mm×450mm×580mm</w:t>
            </w:r>
          </w:p>
        </w:tc>
        <w:tc>
          <w:tcPr>
            <w:tcW w:w="883" w:type="dxa"/>
            <w:noWrap w:val="0"/>
            <w:vAlign w:val="center"/>
          </w:tcPr>
          <w:p w14:paraId="0E8CA3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EF5D4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0"/>
            <w:vAlign w:val="center"/>
          </w:tcPr>
          <w:p w14:paraId="5463B0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335</w:t>
            </w:r>
          </w:p>
        </w:tc>
        <w:tc>
          <w:tcPr>
            <w:tcW w:w="1100" w:type="dxa"/>
            <w:noWrap w:val="0"/>
            <w:vAlign w:val="center"/>
          </w:tcPr>
          <w:p w14:paraId="79D5B1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10050.00</w:t>
            </w:r>
          </w:p>
        </w:tc>
        <w:tc>
          <w:tcPr>
            <w:tcW w:w="1576" w:type="dxa"/>
            <w:noWrap w:val="0"/>
            <w:vAlign w:val="center"/>
          </w:tcPr>
          <w:p w14:paraId="67415C0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富田、科鲸、jonimw</w:t>
            </w:r>
          </w:p>
        </w:tc>
      </w:tr>
      <w:tr w14:paraId="5D7A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05C647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248</w:t>
            </w:r>
          </w:p>
        </w:tc>
        <w:tc>
          <w:tcPr>
            <w:tcW w:w="1744" w:type="dxa"/>
            <w:noWrap w:val="0"/>
            <w:vAlign w:val="center"/>
          </w:tcPr>
          <w:p w14:paraId="74AC91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电视机遥控器</w:t>
            </w:r>
          </w:p>
        </w:tc>
        <w:tc>
          <w:tcPr>
            <w:tcW w:w="1773" w:type="dxa"/>
            <w:noWrap w:val="0"/>
            <w:vAlign w:val="center"/>
          </w:tcPr>
          <w:p w14:paraId="5831CE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黑色长方体，宽约4cm×长约15cm</w:t>
            </w:r>
          </w:p>
        </w:tc>
        <w:tc>
          <w:tcPr>
            <w:tcW w:w="883" w:type="dxa"/>
            <w:noWrap w:val="0"/>
            <w:vAlign w:val="center"/>
          </w:tcPr>
          <w:p w14:paraId="14B67E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711DD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77C946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w:t>
            </w:r>
          </w:p>
        </w:tc>
        <w:tc>
          <w:tcPr>
            <w:tcW w:w="1100" w:type="dxa"/>
            <w:noWrap w:val="0"/>
            <w:vAlign w:val="center"/>
          </w:tcPr>
          <w:p w14:paraId="7F9769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660.00</w:t>
            </w:r>
          </w:p>
        </w:tc>
        <w:tc>
          <w:tcPr>
            <w:tcW w:w="1576" w:type="dxa"/>
            <w:noWrap w:val="0"/>
            <w:vAlign w:val="center"/>
          </w:tcPr>
          <w:p w14:paraId="628787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创维、风勤、乐视</w:t>
            </w:r>
          </w:p>
        </w:tc>
      </w:tr>
      <w:tr w14:paraId="6BCE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47C453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249</w:t>
            </w:r>
          </w:p>
        </w:tc>
        <w:tc>
          <w:tcPr>
            <w:tcW w:w="1744" w:type="dxa"/>
            <w:noWrap w:val="0"/>
            <w:vAlign w:val="center"/>
          </w:tcPr>
          <w:p w14:paraId="2F12C6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球形锁60#（无锁）</w:t>
            </w:r>
          </w:p>
        </w:tc>
        <w:tc>
          <w:tcPr>
            <w:tcW w:w="1773" w:type="dxa"/>
            <w:noWrap w:val="0"/>
            <w:vAlign w:val="center"/>
          </w:tcPr>
          <w:p w14:paraId="043DBF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环球5831钢双线球形锁60#</w:t>
            </w:r>
          </w:p>
        </w:tc>
        <w:tc>
          <w:tcPr>
            <w:tcW w:w="883" w:type="dxa"/>
            <w:noWrap w:val="0"/>
            <w:vAlign w:val="center"/>
          </w:tcPr>
          <w:p w14:paraId="0B0340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5075D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2900A8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w:t>
            </w:r>
          </w:p>
        </w:tc>
        <w:tc>
          <w:tcPr>
            <w:tcW w:w="1100" w:type="dxa"/>
            <w:noWrap w:val="0"/>
            <w:vAlign w:val="center"/>
          </w:tcPr>
          <w:p w14:paraId="777FA2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2250.00</w:t>
            </w:r>
          </w:p>
        </w:tc>
        <w:tc>
          <w:tcPr>
            <w:tcW w:w="1576" w:type="dxa"/>
            <w:noWrap w:val="0"/>
            <w:vAlign w:val="center"/>
          </w:tcPr>
          <w:p w14:paraId="30B8C8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2403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2" w:type="dxa"/>
            <w:noWrap w:val="0"/>
            <w:vAlign w:val="center"/>
          </w:tcPr>
          <w:p w14:paraId="20EFBA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w:t>
            </w:r>
          </w:p>
        </w:tc>
        <w:tc>
          <w:tcPr>
            <w:tcW w:w="1744" w:type="dxa"/>
            <w:noWrap w:val="0"/>
            <w:vAlign w:val="center"/>
          </w:tcPr>
          <w:p w14:paraId="36AF70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球形锁60#（有锁）</w:t>
            </w:r>
          </w:p>
        </w:tc>
        <w:tc>
          <w:tcPr>
            <w:tcW w:w="1773" w:type="dxa"/>
            <w:noWrap w:val="0"/>
            <w:vAlign w:val="center"/>
          </w:tcPr>
          <w:p w14:paraId="4B15F3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环球5831钢双线球形锁60#</w:t>
            </w:r>
          </w:p>
        </w:tc>
        <w:tc>
          <w:tcPr>
            <w:tcW w:w="883" w:type="dxa"/>
            <w:noWrap w:val="0"/>
            <w:vAlign w:val="center"/>
          </w:tcPr>
          <w:p w14:paraId="6033B2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44642A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6B4B93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w:t>
            </w:r>
          </w:p>
        </w:tc>
        <w:tc>
          <w:tcPr>
            <w:tcW w:w="1100" w:type="dxa"/>
            <w:noWrap w:val="0"/>
            <w:vAlign w:val="center"/>
          </w:tcPr>
          <w:p w14:paraId="2571FE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2250.00</w:t>
            </w:r>
          </w:p>
        </w:tc>
        <w:tc>
          <w:tcPr>
            <w:tcW w:w="1576" w:type="dxa"/>
            <w:noWrap w:val="0"/>
            <w:vAlign w:val="center"/>
          </w:tcPr>
          <w:p w14:paraId="2CB085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7346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868C5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251</w:t>
            </w:r>
          </w:p>
        </w:tc>
        <w:tc>
          <w:tcPr>
            <w:tcW w:w="1744" w:type="dxa"/>
            <w:noWrap w:val="0"/>
            <w:vAlign w:val="center"/>
          </w:tcPr>
          <w:p w14:paraId="5EA944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加固铝梯</w:t>
            </w:r>
          </w:p>
        </w:tc>
        <w:tc>
          <w:tcPr>
            <w:tcW w:w="1773" w:type="dxa"/>
            <w:noWrap w:val="0"/>
            <w:vAlign w:val="center"/>
          </w:tcPr>
          <w:p w14:paraId="5E21FD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2米</w:t>
            </w:r>
          </w:p>
        </w:tc>
        <w:tc>
          <w:tcPr>
            <w:tcW w:w="883" w:type="dxa"/>
            <w:noWrap w:val="0"/>
            <w:vAlign w:val="center"/>
          </w:tcPr>
          <w:p w14:paraId="3627C8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700AD9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w:t>
            </w:r>
          </w:p>
        </w:tc>
        <w:tc>
          <w:tcPr>
            <w:tcW w:w="920" w:type="dxa"/>
            <w:noWrap/>
            <w:vAlign w:val="center"/>
          </w:tcPr>
          <w:p w14:paraId="2E6E4A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340.00</w:t>
            </w:r>
          </w:p>
        </w:tc>
        <w:tc>
          <w:tcPr>
            <w:tcW w:w="1100" w:type="dxa"/>
            <w:noWrap w:val="0"/>
            <w:vAlign w:val="center"/>
          </w:tcPr>
          <w:p w14:paraId="494125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1700.00</w:t>
            </w:r>
          </w:p>
        </w:tc>
        <w:tc>
          <w:tcPr>
            <w:tcW w:w="1576" w:type="dxa"/>
            <w:noWrap w:val="0"/>
            <w:vAlign w:val="center"/>
          </w:tcPr>
          <w:p w14:paraId="215425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奥誉、依迈尔、节节升</w:t>
            </w:r>
          </w:p>
        </w:tc>
      </w:tr>
      <w:tr w14:paraId="7132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A8E92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252</w:t>
            </w:r>
          </w:p>
        </w:tc>
        <w:tc>
          <w:tcPr>
            <w:tcW w:w="1744" w:type="dxa"/>
            <w:noWrap w:val="0"/>
            <w:vAlign w:val="center"/>
          </w:tcPr>
          <w:p w14:paraId="3B86AC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加固铝梯</w:t>
            </w:r>
          </w:p>
        </w:tc>
        <w:tc>
          <w:tcPr>
            <w:tcW w:w="1773" w:type="dxa"/>
            <w:noWrap w:val="0"/>
            <w:vAlign w:val="center"/>
          </w:tcPr>
          <w:p w14:paraId="3D7B09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2.5米</w:t>
            </w:r>
          </w:p>
        </w:tc>
        <w:tc>
          <w:tcPr>
            <w:tcW w:w="883" w:type="dxa"/>
            <w:noWrap w:val="0"/>
            <w:vAlign w:val="center"/>
          </w:tcPr>
          <w:p w14:paraId="4A910C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7EFAC2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ign w:val="center"/>
          </w:tcPr>
          <w:p w14:paraId="5FD616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530.00</w:t>
            </w:r>
          </w:p>
        </w:tc>
        <w:tc>
          <w:tcPr>
            <w:tcW w:w="1100" w:type="dxa"/>
            <w:noWrap w:val="0"/>
            <w:vAlign w:val="center"/>
          </w:tcPr>
          <w:p w14:paraId="4A5393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10600.00</w:t>
            </w:r>
          </w:p>
        </w:tc>
        <w:tc>
          <w:tcPr>
            <w:tcW w:w="1576" w:type="dxa"/>
            <w:noWrap w:val="0"/>
            <w:vAlign w:val="center"/>
          </w:tcPr>
          <w:p w14:paraId="07194A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奥誉、依迈尔、节节升</w:t>
            </w:r>
          </w:p>
        </w:tc>
      </w:tr>
      <w:tr w14:paraId="0A10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C683A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253</w:t>
            </w:r>
          </w:p>
        </w:tc>
        <w:tc>
          <w:tcPr>
            <w:tcW w:w="1744" w:type="dxa"/>
            <w:noWrap w:val="0"/>
            <w:vAlign w:val="center"/>
          </w:tcPr>
          <w:p w14:paraId="134ADD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折叠梯</w:t>
            </w:r>
          </w:p>
        </w:tc>
        <w:tc>
          <w:tcPr>
            <w:tcW w:w="1773" w:type="dxa"/>
            <w:noWrap w:val="0"/>
            <w:vAlign w:val="center"/>
          </w:tcPr>
          <w:p w14:paraId="7BD5C6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1.5米</w:t>
            </w:r>
          </w:p>
        </w:tc>
        <w:tc>
          <w:tcPr>
            <w:tcW w:w="883" w:type="dxa"/>
            <w:noWrap w:val="0"/>
            <w:vAlign w:val="center"/>
          </w:tcPr>
          <w:p w14:paraId="0AB1A3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张</w:t>
            </w:r>
          </w:p>
        </w:tc>
        <w:tc>
          <w:tcPr>
            <w:tcW w:w="790" w:type="dxa"/>
            <w:noWrap w:val="0"/>
            <w:vAlign w:val="center"/>
          </w:tcPr>
          <w:p w14:paraId="5EF32A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4A19DF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140.00</w:t>
            </w:r>
          </w:p>
        </w:tc>
        <w:tc>
          <w:tcPr>
            <w:tcW w:w="1100" w:type="dxa"/>
            <w:noWrap w:val="0"/>
            <w:vAlign w:val="center"/>
          </w:tcPr>
          <w:p w14:paraId="24512B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4200.00</w:t>
            </w:r>
          </w:p>
        </w:tc>
        <w:tc>
          <w:tcPr>
            <w:tcW w:w="1576" w:type="dxa"/>
            <w:noWrap w:val="0"/>
            <w:vAlign w:val="center"/>
          </w:tcPr>
          <w:p w14:paraId="555F99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步步高、节节升、声雨竹</w:t>
            </w:r>
          </w:p>
        </w:tc>
      </w:tr>
      <w:tr w14:paraId="097F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4520B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254</w:t>
            </w:r>
          </w:p>
        </w:tc>
        <w:tc>
          <w:tcPr>
            <w:tcW w:w="1744" w:type="dxa"/>
            <w:noWrap w:val="0"/>
            <w:vAlign w:val="center"/>
          </w:tcPr>
          <w:p w14:paraId="7B111A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喷漆</w:t>
            </w:r>
          </w:p>
        </w:tc>
        <w:tc>
          <w:tcPr>
            <w:tcW w:w="1773" w:type="dxa"/>
            <w:noWrap w:val="0"/>
            <w:vAlign w:val="center"/>
          </w:tcPr>
          <w:p w14:paraId="55A308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银色</w:t>
            </w:r>
          </w:p>
        </w:tc>
        <w:tc>
          <w:tcPr>
            <w:tcW w:w="883" w:type="dxa"/>
            <w:noWrap w:val="0"/>
            <w:vAlign w:val="center"/>
          </w:tcPr>
          <w:p w14:paraId="13834D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790" w:type="dxa"/>
            <w:noWrap w:val="0"/>
            <w:vAlign w:val="center"/>
          </w:tcPr>
          <w:p w14:paraId="7BBFAA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2E688C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1100" w:type="dxa"/>
            <w:noWrap w:val="0"/>
            <w:vAlign w:val="center"/>
          </w:tcPr>
          <w:p w14:paraId="79C95B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350.00</w:t>
            </w:r>
          </w:p>
        </w:tc>
        <w:tc>
          <w:tcPr>
            <w:tcW w:w="1576" w:type="dxa"/>
            <w:noWrap w:val="0"/>
            <w:vAlign w:val="center"/>
          </w:tcPr>
          <w:p w14:paraId="08A551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三棵树、得力、立邦</w:t>
            </w:r>
          </w:p>
        </w:tc>
      </w:tr>
      <w:tr w14:paraId="547D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FF04D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255</w:t>
            </w:r>
          </w:p>
        </w:tc>
        <w:tc>
          <w:tcPr>
            <w:tcW w:w="1744" w:type="dxa"/>
            <w:noWrap w:val="0"/>
            <w:vAlign w:val="center"/>
          </w:tcPr>
          <w:p w14:paraId="23F592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电话线盒</w:t>
            </w:r>
          </w:p>
        </w:tc>
        <w:tc>
          <w:tcPr>
            <w:tcW w:w="1773" w:type="dxa"/>
            <w:noWrap w:val="0"/>
            <w:vAlign w:val="center"/>
          </w:tcPr>
          <w:p w14:paraId="416CDA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一接二、一接三</w:t>
            </w:r>
          </w:p>
        </w:tc>
        <w:tc>
          <w:tcPr>
            <w:tcW w:w="883" w:type="dxa"/>
            <w:noWrap w:val="0"/>
            <w:vAlign w:val="center"/>
          </w:tcPr>
          <w:p w14:paraId="767D55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E1636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ign w:val="center"/>
          </w:tcPr>
          <w:p w14:paraId="627011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5ED991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576" w:type="dxa"/>
            <w:noWrap w:val="0"/>
            <w:vAlign w:val="center"/>
          </w:tcPr>
          <w:p w14:paraId="62FF24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阳工、沃迪特、雄发</w:t>
            </w:r>
          </w:p>
        </w:tc>
      </w:tr>
      <w:tr w14:paraId="65CC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6CEF17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256</w:t>
            </w:r>
          </w:p>
        </w:tc>
        <w:tc>
          <w:tcPr>
            <w:tcW w:w="1744" w:type="dxa"/>
            <w:noWrap w:val="0"/>
            <w:vAlign w:val="center"/>
          </w:tcPr>
          <w:p w14:paraId="65D5AA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电话线</w:t>
            </w:r>
          </w:p>
        </w:tc>
        <w:tc>
          <w:tcPr>
            <w:tcW w:w="1773" w:type="dxa"/>
            <w:noWrap w:val="0"/>
            <w:vAlign w:val="center"/>
          </w:tcPr>
          <w:p w14:paraId="63A095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4芯</w:t>
            </w:r>
          </w:p>
        </w:tc>
        <w:tc>
          <w:tcPr>
            <w:tcW w:w="883" w:type="dxa"/>
            <w:noWrap w:val="0"/>
            <w:vAlign w:val="center"/>
          </w:tcPr>
          <w:p w14:paraId="2C7868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790" w:type="dxa"/>
            <w:noWrap w:val="0"/>
            <w:vAlign w:val="center"/>
          </w:tcPr>
          <w:p w14:paraId="03167D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ign w:val="center"/>
          </w:tcPr>
          <w:p w14:paraId="3AB6E4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115.00</w:t>
            </w:r>
          </w:p>
        </w:tc>
        <w:tc>
          <w:tcPr>
            <w:tcW w:w="1100" w:type="dxa"/>
            <w:noWrap w:val="0"/>
            <w:vAlign w:val="center"/>
          </w:tcPr>
          <w:p w14:paraId="3507F6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23000.00</w:t>
            </w:r>
          </w:p>
        </w:tc>
        <w:tc>
          <w:tcPr>
            <w:tcW w:w="1576" w:type="dxa"/>
            <w:noWrap w:val="0"/>
            <w:vAlign w:val="center"/>
          </w:tcPr>
          <w:p w14:paraId="11B412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阳工、绿联、蓝叶</w:t>
            </w:r>
          </w:p>
        </w:tc>
      </w:tr>
      <w:tr w14:paraId="1249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93064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257</w:t>
            </w:r>
          </w:p>
        </w:tc>
        <w:tc>
          <w:tcPr>
            <w:tcW w:w="1744" w:type="dxa"/>
            <w:noWrap w:val="0"/>
            <w:vAlign w:val="center"/>
          </w:tcPr>
          <w:p w14:paraId="0A432B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电话线</w:t>
            </w:r>
          </w:p>
        </w:tc>
        <w:tc>
          <w:tcPr>
            <w:tcW w:w="1773" w:type="dxa"/>
            <w:noWrap w:val="0"/>
            <w:vAlign w:val="center"/>
          </w:tcPr>
          <w:p w14:paraId="1FCBB5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2M</w:t>
            </w:r>
          </w:p>
        </w:tc>
        <w:tc>
          <w:tcPr>
            <w:tcW w:w="883" w:type="dxa"/>
            <w:noWrap w:val="0"/>
            <w:vAlign w:val="center"/>
          </w:tcPr>
          <w:p w14:paraId="36AC5A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790" w:type="dxa"/>
            <w:noWrap w:val="0"/>
            <w:vAlign w:val="center"/>
          </w:tcPr>
          <w:p w14:paraId="0A8503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1DD10D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w:t>
            </w:r>
          </w:p>
        </w:tc>
        <w:tc>
          <w:tcPr>
            <w:tcW w:w="1100" w:type="dxa"/>
            <w:noWrap w:val="0"/>
            <w:vAlign w:val="center"/>
          </w:tcPr>
          <w:p w14:paraId="3FFBD5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w:t>
            </w:r>
          </w:p>
        </w:tc>
        <w:tc>
          <w:tcPr>
            <w:tcW w:w="1576" w:type="dxa"/>
            <w:noWrap w:val="0"/>
            <w:vAlign w:val="center"/>
          </w:tcPr>
          <w:p w14:paraId="39429AF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阳工、绿联、蓝叶</w:t>
            </w:r>
          </w:p>
        </w:tc>
      </w:tr>
      <w:tr w14:paraId="6F51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BCA6F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258</w:t>
            </w:r>
          </w:p>
        </w:tc>
        <w:tc>
          <w:tcPr>
            <w:tcW w:w="1744" w:type="dxa"/>
            <w:noWrap w:val="0"/>
            <w:vAlign w:val="center"/>
          </w:tcPr>
          <w:p w14:paraId="22E015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电话线</w:t>
            </w:r>
          </w:p>
        </w:tc>
        <w:tc>
          <w:tcPr>
            <w:tcW w:w="1773" w:type="dxa"/>
            <w:noWrap w:val="0"/>
            <w:vAlign w:val="center"/>
          </w:tcPr>
          <w:p w14:paraId="139340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3M</w:t>
            </w:r>
          </w:p>
        </w:tc>
        <w:tc>
          <w:tcPr>
            <w:tcW w:w="883" w:type="dxa"/>
            <w:noWrap w:val="0"/>
            <w:vAlign w:val="center"/>
          </w:tcPr>
          <w:p w14:paraId="21FBC5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790" w:type="dxa"/>
            <w:noWrap w:val="0"/>
            <w:vAlign w:val="center"/>
          </w:tcPr>
          <w:p w14:paraId="504F10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51C930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w:t>
            </w:r>
          </w:p>
        </w:tc>
        <w:tc>
          <w:tcPr>
            <w:tcW w:w="1100" w:type="dxa"/>
            <w:noWrap w:val="0"/>
            <w:vAlign w:val="center"/>
          </w:tcPr>
          <w:p w14:paraId="390A75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175.00</w:t>
            </w:r>
          </w:p>
        </w:tc>
        <w:tc>
          <w:tcPr>
            <w:tcW w:w="1576" w:type="dxa"/>
            <w:noWrap w:val="0"/>
            <w:vAlign w:val="center"/>
          </w:tcPr>
          <w:p w14:paraId="519164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阳工、绿联、蓝叶</w:t>
            </w:r>
          </w:p>
        </w:tc>
      </w:tr>
      <w:tr w14:paraId="1BD0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9C6F0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259</w:t>
            </w:r>
          </w:p>
        </w:tc>
        <w:tc>
          <w:tcPr>
            <w:tcW w:w="1744" w:type="dxa"/>
            <w:noWrap w:val="0"/>
            <w:vAlign w:val="center"/>
          </w:tcPr>
          <w:p w14:paraId="2FCC32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电话线</w:t>
            </w:r>
          </w:p>
        </w:tc>
        <w:tc>
          <w:tcPr>
            <w:tcW w:w="1773" w:type="dxa"/>
            <w:noWrap w:val="0"/>
            <w:vAlign w:val="center"/>
          </w:tcPr>
          <w:p w14:paraId="7092E5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5M</w:t>
            </w:r>
          </w:p>
        </w:tc>
        <w:tc>
          <w:tcPr>
            <w:tcW w:w="883" w:type="dxa"/>
            <w:noWrap w:val="0"/>
            <w:vAlign w:val="center"/>
          </w:tcPr>
          <w:p w14:paraId="09A3D9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790" w:type="dxa"/>
            <w:noWrap w:val="0"/>
            <w:vAlign w:val="center"/>
          </w:tcPr>
          <w:p w14:paraId="0871E4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6217D0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100" w:type="dxa"/>
            <w:noWrap w:val="0"/>
            <w:vAlign w:val="center"/>
          </w:tcPr>
          <w:p w14:paraId="2117F8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w:t>
            </w:r>
          </w:p>
        </w:tc>
        <w:tc>
          <w:tcPr>
            <w:tcW w:w="1576" w:type="dxa"/>
            <w:noWrap w:val="0"/>
            <w:vAlign w:val="center"/>
          </w:tcPr>
          <w:p w14:paraId="668C52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阳工、绿联、蓝叶</w:t>
            </w:r>
          </w:p>
        </w:tc>
      </w:tr>
      <w:tr w14:paraId="20A3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6CC8E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w:t>
            </w:r>
          </w:p>
        </w:tc>
        <w:tc>
          <w:tcPr>
            <w:tcW w:w="1744" w:type="dxa"/>
            <w:noWrap w:val="0"/>
            <w:vAlign w:val="center"/>
          </w:tcPr>
          <w:p w14:paraId="35E0E5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电话线</w:t>
            </w:r>
          </w:p>
        </w:tc>
        <w:tc>
          <w:tcPr>
            <w:tcW w:w="1773" w:type="dxa"/>
            <w:noWrap w:val="0"/>
            <w:vAlign w:val="center"/>
          </w:tcPr>
          <w:p w14:paraId="4C6F64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100M</w:t>
            </w:r>
          </w:p>
        </w:tc>
        <w:tc>
          <w:tcPr>
            <w:tcW w:w="883" w:type="dxa"/>
            <w:noWrap w:val="0"/>
            <w:vAlign w:val="center"/>
          </w:tcPr>
          <w:p w14:paraId="5B0E20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790" w:type="dxa"/>
            <w:noWrap w:val="0"/>
            <w:vAlign w:val="center"/>
          </w:tcPr>
          <w:p w14:paraId="54BD6C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7EDBE1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0.80</w:t>
            </w:r>
          </w:p>
        </w:tc>
        <w:tc>
          <w:tcPr>
            <w:tcW w:w="1100" w:type="dxa"/>
            <w:noWrap w:val="0"/>
            <w:vAlign w:val="center"/>
          </w:tcPr>
          <w:p w14:paraId="6259B7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1576" w:type="dxa"/>
            <w:noWrap w:val="0"/>
            <w:vAlign w:val="center"/>
          </w:tcPr>
          <w:p w14:paraId="14EE17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阳工、绿联、蓝叶</w:t>
            </w:r>
          </w:p>
        </w:tc>
      </w:tr>
      <w:tr w14:paraId="066D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293C5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261</w:t>
            </w:r>
          </w:p>
        </w:tc>
        <w:tc>
          <w:tcPr>
            <w:tcW w:w="1744" w:type="dxa"/>
            <w:noWrap w:val="0"/>
            <w:vAlign w:val="center"/>
          </w:tcPr>
          <w:p w14:paraId="524A63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电视线</w:t>
            </w:r>
          </w:p>
        </w:tc>
        <w:tc>
          <w:tcPr>
            <w:tcW w:w="1773" w:type="dxa"/>
            <w:noWrap w:val="0"/>
            <w:vAlign w:val="center"/>
          </w:tcPr>
          <w:p w14:paraId="670319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2.5M HDMI线</w:t>
            </w:r>
          </w:p>
        </w:tc>
        <w:tc>
          <w:tcPr>
            <w:tcW w:w="883" w:type="dxa"/>
            <w:noWrap w:val="0"/>
            <w:vAlign w:val="center"/>
          </w:tcPr>
          <w:p w14:paraId="01352E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790" w:type="dxa"/>
            <w:noWrap w:val="0"/>
            <w:vAlign w:val="center"/>
          </w:tcPr>
          <w:p w14:paraId="7C1BF2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36617B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29.00</w:t>
            </w:r>
          </w:p>
        </w:tc>
        <w:tc>
          <w:tcPr>
            <w:tcW w:w="1100" w:type="dxa"/>
            <w:noWrap w:val="0"/>
            <w:vAlign w:val="center"/>
          </w:tcPr>
          <w:p w14:paraId="47E693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1450.00</w:t>
            </w:r>
          </w:p>
        </w:tc>
        <w:tc>
          <w:tcPr>
            <w:tcW w:w="1576" w:type="dxa"/>
            <w:noWrap w:val="0"/>
            <w:vAlign w:val="center"/>
          </w:tcPr>
          <w:p w14:paraId="32BF56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311F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AD5B5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262</w:t>
            </w:r>
          </w:p>
        </w:tc>
        <w:tc>
          <w:tcPr>
            <w:tcW w:w="1744" w:type="dxa"/>
            <w:noWrap w:val="0"/>
            <w:vAlign w:val="center"/>
          </w:tcPr>
          <w:p w14:paraId="2C8F6F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锁体</w:t>
            </w:r>
          </w:p>
        </w:tc>
        <w:tc>
          <w:tcPr>
            <w:tcW w:w="1773" w:type="dxa"/>
            <w:noWrap w:val="0"/>
            <w:vAlign w:val="center"/>
          </w:tcPr>
          <w:p w14:paraId="01F4CF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大50</w:t>
            </w:r>
          </w:p>
        </w:tc>
        <w:tc>
          <w:tcPr>
            <w:tcW w:w="883" w:type="dxa"/>
            <w:noWrap w:val="0"/>
            <w:vAlign w:val="center"/>
          </w:tcPr>
          <w:p w14:paraId="753C40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4B7B7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71F2F3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21.00</w:t>
            </w:r>
          </w:p>
        </w:tc>
        <w:tc>
          <w:tcPr>
            <w:tcW w:w="1100" w:type="dxa"/>
            <w:noWrap w:val="0"/>
            <w:vAlign w:val="center"/>
          </w:tcPr>
          <w:p w14:paraId="799703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1680.00</w:t>
            </w:r>
          </w:p>
        </w:tc>
        <w:tc>
          <w:tcPr>
            <w:tcW w:w="1576" w:type="dxa"/>
            <w:noWrap w:val="0"/>
            <w:vAlign w:val="center"/>
          </w:tcPr>
          <w:p w14:paraId="383981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4CD0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2" w:type="dxa"/>
            <w:noWrap w:val="0"/>
            <w:vAlign w:val="center"/>
          </w:tcPr>
          <w:p w14:paraId="63B2F6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263</w:t>
            </w:r>
          </w:p>
        </w:tc>
        <w:tc>
          <w:tcPr>
            <w:tcW w:w="1744" w:type="dxa"/>
            <w:noWrap w:val="0"/>
            <w:vAlign w:val="center"/>
          </w:tcPr>
          <w:p w14:paraId="57427F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防盗门锁体</w:t>
            </w:r>
          </w:p>
        </w:tc>
        <w:tc>
          <w:tcPr>
            <w:tcW w:w="1773" w:type="dxa"/>
            <w:noWrap w:val="0"/>
            <w:vAlign w:val="center"/>
          </w:tcPr>
          <w:p w14:paraId="1EECB776">
            <w:pPr>
              <w:spacing w:line="360" w:lineRule="auto"/>
              <w:jc w:val="center"/>
              <w:rPr>
                <w:rFonts w:hint="eastAsia" w:ascii="宋体" w:hAnsi="宋体" w:eastAsia="宋体" w:cs="宋体"/>
                <w:b w:val="0"/>
                <w:bCs/>
                <w:color w:val="auto"/>
                <w:kern w:val="0"/>
                <w:szCs w:val="21"/>
                <w:highlight w:val="none"/>
                <w:lang w:val="en-US" w:eastAsia="zh-CN"/>
              </w:rPr>
            </w:pPr>
            <w:r>
              <w:rPr>
                <w:rFonts w:hint="eastAsia"/>
                <w:color w:val="auto"/>
                <w:highlight w:val="none"/>
                <w:lang w:val="en-US" w:eastAsia="zh-CN"/>
              </w:rPr>
              <w:t>/</w:t>
            </w:r>
          </w:p>
        </w:tc>
        <w:tc>
          <w:tcPr>
            <w:tcW w:w="883" w:type="dxa"/>
            <w:noWrap w:val="0"/>
            <w:vAlign w:val="center"/>
          </w:tcPr>
          <w:p w14:paraId="2844C3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99EE4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71FC0D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31.30</w:t>
            </w:r>
          </w:p>
        </w:tc>
        <w:tc>
          <w:tcPr>
            <w:tcW w:w="1100" w:type="dxa"/>
            <w:noWrap w:val="0"/>
            <w:vAlign w:val="center"/>
          </w:tcPr>
          <w:p w14:paraId="7CE258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2504.00</w:t>
            </w:r>
          </w:p>
        </w:tc>
        <w:tc>
          <w:tcPr>
            <w:tcW w:w="1576" w:type="dxa"/>
            <w:noWrap w:val="0"/>
            <w:vAlign w:val="center"/>
          </w:tcPr>
          <w:p w14:paraId="2F56CC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5CED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noWrap w:val="0"/>
            <w:vAlign w:val="center"/>
          </w:tcPr>
          <w:p w14:paraId="7CA27D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264</w:t>
            </w:r>
          </w:p>
        </w:tc>
        <w:tc>
          <w:tcPr>
            <w:tcW w:w="1744" w:type="dxa"/>
            <w:noWrap w:val="0"/>
            <w:vAlign w:val="center"/>
          </w:tcPr>
          <w:p w14:paraId="7D8276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大锁体</w:t>
            </w:r>
          </w:p>
        </w:tc>
        <w:tc>
          <w:tcPr>
            <w:tcW w:w="1773" w:type="dxa"/>
            <w:noWrap w:val="0"/>
            <w:vAlign w:val="center"/>
          </w:tcPr>
          <w:p w14:paraId="175EA7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6068</w:t>
            </w:r>
          </w:p>
        </w:tc>
        <w:tc>
          <w:tcPr>
            <w:tcW w:w="883" w:type="dxa"/>
            <w:noWrap w:val="0"/>
            <w:vAlign w:val="center"/>
          </w:tcPr>
          <w:p w14:paraId="70DBC5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8D8C4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1B5474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43.80</w:t>
            </w:r>
          </w:p>
        </w:tc>
        <w:tc>
          <w:tcPr>
            <w:tcW w:w="1100" w:type="dxa"/>
            <w:noWrap w:val="0"/>
            <w:vAlign w:val="center"/>
          </w:tcPr>
          <w:p w14:paraId="1DF82F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3504.00</w:t>
            </w:r>
          </w:p>
        </w:tc>
        <w:tc>
          <w:tcPr>
            <w:tcW w:w="1576" w:type="dxa"/>
            <w:noWrap w:val="0"/>
            <w:vAlign w:val="center"/>
          </w:tcPr>
          <w:p w14:paraId="6F1ECB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0CE6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72" w:type="dxa"/>
            <w:noWrap w:val="0"/>
            <w:vAlign w:val="center"/>
          </w:tcPr>
          <w:p w14:paraId="2F9A16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265</w:t>
            </w:r>
          </w:p>
        </w:tc>
        <w:tc>
          <w:tcPr>
            <w:tcW w:w="1744" w:type="dxa"/>
            <w:noWrap/>
            <w:vAlign w:val="center"/>
          </w:tcPr>
          <w:p w14:paraId="32897B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铜锁体</w:t>
            </w:r>
          </w:p>
        </w:tc>
        <w:tc>
          <w:tcPr>
            <w:tcW w:w="1773" w:type="dxa"/>
            <w:noWrap w:val="0"/>
            <w:vAlign w:val="center"/>
          </w:tcPr>
          <w:p w14:paraId="73150A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小50 内9.5cm×5.8cm×1.2cm 外12.5cm×1.9cm</w:t>
            </w:r>
          </w:p>
        </w:tc>
        <w:tc>
          <w:tcPr>
            <w:tcW w:w="883" w:type="dxa"/>
            <w:noWrap w:val="0"/>
            <w:vAlign w:val="center"/>
          </w:tcPr>
          <w:p w14:paraId="476250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9CBE5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6E23E0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100" w:type="dxa"/>
            <w:noWrap w:val="0"/>
            <w:vAlign w:val="center"/>
          </w:tcPr>
          <w:p w14:paraId="60DCC1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1440.00</w:t>
            </w:r>
          </w:p>
        </w:tc>
        <w:tc>
          <w:tcPr>
            <w:tcW w:w="1576" w:type="dxa"/>
            <w:noWrap w:val="0"/>
            <w:vAlign w:val="center"/>
          </w:tcPr>
          <w:p w14:paraId="780319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07D5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1C032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266</w:t>
            </w:r>
          </w:p>
        </w:tc>
        <w:tc>
          <w:tcPr>
            <w:tcW w:w="1744" w:type="dxa"/>
            <w:noWrap w:val="0"/>
            <w:vAlign w:val="center"/>
          </w:tcPr>
          <w:p w14:paraId="1A36DB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全铜锁芯</w:t>
            </w:r>
          </w:p>
        </w:tc>
        <w:tc>
          <w:tcPr>
            <w:tcW w:w="1773" w:type="dxa"/>
            <w:noWrap w:val="0"/>
            <w:vAlign w:val="center"/>
          </w:tcPr>
          <w:p w14:paraId="1A8DEC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70mm</w:t>
            </w:r>
          </w:p>
        </w:tc>
        <w:tc>
          <w:tcPr>
            <w:tcW w:w="883" w:type="dxa"/>
            <w:noWrap w:val="0"/>
            <w:vAlign w:val="center"/>
          </w:tcPr>
          <w:p w14:paraId="170F0F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F616E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149485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52.00</w:t>
            </w:r>
          </w:p>
        </w:tc>
        <w:tc>
          <w:tcPr>
            <w:tcW w:w="1100" w:type="dxa"/>
            <w:noWrap w:val="0"/>
            <w:vAlign w:val="center"/>
          </w:tcPr>
          <w:p w14:paraId="6BC3C5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4160.00</w:t>
            </w:r>
          </w:p>
        </w:tc>
        <w:tc>
          <w:tcPr>
            <w:tcW w:w="1576" w:type="dxa"/>
            <w:noWrap w:val="0"/>
            <w:vAlign w:val="center"/>
          </w:tcPr>
          <w:p w14:paraId="102782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3424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EB991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267</w:t>
            </w:r>
          </w:p>
        </w:tc>
        <w:tc>
          <w:tcPr>
            <w:tcW w:w="1744" w:type="dxa"/>
            <w:noWrap w:val="0"/>
            <w:vAlign w:val="center"/>
          </w:tcPr>
          <w:p w14:paraId="590730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锁芯</w:t>
            </w:r>
          </w:p>
        </w:tc>
        <w:tc>
          <w:tcPr>
            <w:tcW w:w="1773" w:type="dxa"/>
            <w:noWrap w:val="0"/>
            <w:vAlign w:val="center"/>
          </w:tcPr>
          <w:p w14:paraId="27DEE6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85mm</w:t>
            </w:r>
          </w:p>
        </w:tc>
        <w:tc>
          <w:tcPr>
            <w:tcW w:w="883" w:type="dxa"/>
            <w:noWrap w:val="0"/>
            <w:vAlign w:val="center"/>
          </w:tcPr>
          <w:p w14:paraId="38BA1E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524A34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7F5158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33.00</w:t>
            </w:r>
          </w:p>
        </w:tc>
        <w:tc>
          <w:tcPr>
            <w:tcW w:w="1100" w:type="dxa"/>
            <w:noWrap w:val="0"/>
            <w:vAlign w:val="center"/>
          </w:tcPr>
          <w:p w14:paraId="546CF9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2640.00</w:t>
            </w:r>
          </w:p>
        </w:tc>
        <w:tc>
          <w:tcPr>
            <w:tcW w:w="1576" w:type="dxa"/>
            <w:noWrap w:val="0"/>
            <w:vAlign w:val="center"/>
          </w:tcPr>
          <w:p w14:paraId="715CA9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6946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7A6E1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268</w:t>
            </w:r>
          </w:p>
        </w:tc>
        <w:tc>
          <w:tcPr>
            <w:tcW w:w="1744" w:type="dxa"/>
            <w:noWrap w:val="0"/>
            <w:vAlign w:val="center"/>
          </w:tcPr>
          <w:p w14:paraId="72E953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锁芯</w:t>
            </w:r>
          </w:p>
        </w:tc>
        <w:tc>
          <w:tcPr>
            <w:tcW w:w="1773" w:type="dxa"/>
            <w:noWrap w:val="0"/>
            <w:vAlign w:val="center"/>
          </w:tcPr>
          <w:p w14:paraId="624329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长9cm</w:t>
            </w:r>
          </w:p>
        </w:tc>
        <w:tc>
          <w:tcPr>
            <w:tcW w:w="883" w:type="dxa"/>
            <w:noWrap w:val="0"/>
            <w:vAlign w:val="center"/>
          </w:tcPr>
          <w:p w14:paraId="508993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0D0B6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08B51D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100" w:type="dxa"/>
            <w:noWrap w:val="0"/>
            <w:vAlign w:val="center"/>
          </w:tcPr>
          <w:p w14:paraId="429872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1920.00</w:t>
            </w:r>
          </w:p>
        </w:tc>
        <w:tc>
          <w:tcPr>
            <w:tcW w:w="1576" w:type="dxa"/>
            <w:noWrap w:val="0"/>
            <w:vAlign w:val="center"/>
          </w:tcPr>
          <w:p w14:paraId="3298D8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2358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BBC61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269</w:t>
            </w:r>
          </w:p>
        </w:tc>
        <w:tc>
          <w:tcPr>
            <w:tcW w:w="1744" w:type="dxa"/>
            <w:noWrap w:val="0"/>
            <w:vAlign w:val="center"/>
          </w:tcPr>
          <w:p w14:paraId="05C1AA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门锁</w:t>
            </w:r>
          </w:p>
        </w:tc>
        <w:tc>
          <w:tcPr>
            <w:tcW w:w="1773" w:type="dxa"/>
            <w:noWrap w:val="0"/>
            <w:vAlign w:val="center"/>
          </w:tcPr>
          <w:p w14:paraId="0D87F5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12.5带匙</w:t>
            </w:r>
          </w:p>
        </w:tc>
        <w:tc>
          <w:tcPr>
            <w:tcW w:w="883" w:type="dxa"/>
            <w:noWrap w:val="0"/>
            <w:vAlign w:val="center"/>
          </w:tcPr>
          <w:p w14:paraId="115C5D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把</w:t>
            </w:r>
          </w:p>
        </w:tc>
        <w:tc>
          <w:tcPr>
            <w:tcW w:w="790" w:type="dxa"/>
            <w:noWrap w:val="0"/>
            <w:vAlign w:val="center"/>
          </w:tcPr>
          <w:p w14:paraId="21FD92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67827B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100" w:type="dxa"/>
            <w:noWrap w:val="0"/>
            <w:vAlign w:val="center"/>
          </w:tcPr>
          <w:p w14:paraId="5F1C02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1920.00</w:t>
            </w:r>
          </w:p>
        </w:tc>
        <w:tc>
          <w:tcPr>
            <w:tcW w:w="1576" w:type="dxa"/>
            <w:noWrap w:val="0"/>
            <w:vAlign w:val="center"/>
          </w:tcPr>
          <w:p w14:paraId="67580E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3EF9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6755B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w:t>
            </w:r>
          </w:p>
        </w:tc>
        <w:tc>
          <w:tcPr>
            <w:tcW w:w="1744" w:type="dxa"/>
            <w:noWrap/>
            <w:vAlign w:val="center"/>
          </w:tcPr>
          <w:p w14:paraId="0F59A6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闭门器</w:t>
            </w:r>
          </w:p>
        </w:tc>
        <w:tc>
          <w:tcPr>
            <w:tcW w:w="1773" w:type="dxa"/>
            <w:noWrap w:val="0"/>
            <w:vAlign w:val="center"/>
          </w:tcPr>
          <w:p w14:paraId="6DDC74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w:t>
            </w:r>
          </w:p>
        </w:tc>
        <w:tc>
          <w:tcPr>
            <w:tcW w:w="883" w:type="dxa"/>
            <w:noWrap w:val="0"/>
            <w:vAlign w:val="center"/>
          </w:tcPr>
          <w:p w14:paraId="4CDB91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C72DD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920" w:type="dxa"/>
            <w:noWrap/>
            <w:vAlign w:val="center"/>
          </w:tcPr>
          <w:p w14:paraId="58492E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46.00</w:t>
            </w:r>
          </w:p>
        </w:tc>
        <w:tc>
          <w:tcPr>
            <w:tcW w:w="1100" w:type="dxa"/>
            <w:noWrap w:val="0"/>
            <w:vAlign w:val="center"/>
          </w:tcPr>
          <w:p w14:paraId="541A63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3680.00</w:t>
            </w:r>
          </w:p>
        </w:tc>
        <w:tc>
          <w:tcPr>
            <w:tcW w:w="1576" w:type="dxa"/>
            <w:noWrap w:val="0"/>
            <w:vAlign w:val="center"/>
          </w:tcPr>
          <w:p w14:paraId="58A2FE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34C5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189FA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271</w:t>
            </w:r>
          </w:p>
        </w:tc>
        <w:tc>
          <w:tcPr>
            <w:tcW w:w="1744" w:type="dxa"/>
            <w:noWrap/>
            <w:vAlign w:val="center"/>
          </w:tcPr>
          <w:p w14:paraId="6EB458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不锈钢角码</w:t>
            </w:r>
          </w:p>
        </w:tc>
        <w:tc>
          <w:tcPr>
            <w:tcW w:w="1773" w:type="dxa"/>
            <w:noWrap w:val="0"/>
            <w:vAlign w:val="center"/>
          </w:tcPr>
          <w:p w14:paraId="3EA4E9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2cm 100个/条</w:t>
            </w:r>
          </w:p>
        </w:tc>
        <w:tc>
          <w:tcPr>
            <w:tcW w:w="883" w:type="dxa"/>
            <w:noWrap w:val="0"/>
            <w:vAlign w:val="center"/>
          </w:tcPr>
          <w:p w14:paraId="63F6C5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54AAE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ign w:val="center"/>
          </w:tcPr>
          <w:p w14:paraId="4EE815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0.80</w:t>
            </w:r>
          </w:p>
        </w:tc>
        <w:tc>
          <w:tcPr>
            <w:tcW w:w="1100" w:type="dxa"/>
            <w:noWrap w:val="0"/>
            <w:vAlign w:val="center"/>
          </w:tcPr>
          <w:p w14:paraId="1964E4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w:t>
            </w:r>
          </w:p>
        </w:tc>
        <w:tc>
          <w:tcPr>
            <w:tcW w:w="1576" w:type="dxa"/>
            <w:noWrap w:val="0"/>
            <w:vAlign w:val="center"/>
          </w:tcPr>
          <w:p w14:paraId="1FA446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0F62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002EC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272</w:t>
            </w:r>
          </w:p>
        </w:tc>
        <w:tc>
          <w:tcPr>
            <w:tcW w:w="1744" w:type="dxa"/>
            <w:noWrap/>
            <w:vAlign w:val="center"/>
          </w:tcPr>
          <w:p w14:paraId="3BCC9B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抽屉锁</w:t>
            </w:r>
          </w:p>
        </w:tc>
        <w:tc>
          <w:tcPr>
            <w:tcW w:w="1773" w:type="dxa"/>
            <w:noWrap w:val="0"/>
            <w:vAlign w:val="center"/>
          </w:tcPr>
          <w:p w14:paraId="6F5D79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长约6.8cm</w:t>
            </w:r>
          </w:p>
        </w:tc>
        <w:tc>
          <w:tcPr>
            <w:tcW w:w="883" w:type="dxa"/>
            <w:noWrap w:val="0"/>
            <w:vAlign w:val="center"/>
          </w:tcPr>
          <w:p w14:paraId="0F3388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B7A0A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ign w:val="center"/>
          </w:tcPr>
          <w:p w14:paraId="1EBC28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w:t>
            </w:r>
          </w:p>
        </w:tc>
        <w:tc>
          <w:tcPr>
            <w:tcW w:w="1100" w:type="dxa"/>
            <w:noWrap w:val="0"/>
            <w:vAlign w:val="center"/>
          </w:tcPr>
          <w:p w14:paraId="1817DF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1600.00</w:t>
            </w:r>
          </w:p>
        </w:tc>
        <w:tc>
          <w:tcPr>
            <w:tcW w:w="1576" w:type="dxa"/>
            <w:noWrap w:val="0"/>
            <w:vAlign w:val="center"/>
          </w:tcPr>
          <w:p w14:paraId="3DBC05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玥玛、名高、固特</w:t>
            </w:r>
          </w:p>
        </w:tc>
      </w:tr>
      <w:tr w14:paraId="389B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10E10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273</w:t>
            </w:r>
          </w:p>
        </w:tc>
        <w:tc>
          <w:tcPr>
            <w:tcW w:w="1744" w:type="dxa"/>
            <w:noWrap/>
            <w:vAlign w:val="center"/>
          </w:tcPr>
          <w:p w14:paraId="5A1A24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抽屉锁</w:t>
            </w:r>
          </w:p>
        </w:tc>
        <w:tc>
          <w:tcPr>
            <w:tcW w:w="1773" w:type="dxa"/>
            <w:noWrap w:val="0"/>
            <w:vAlign w:val="center"/>
          </w:tcPr>
          <w:p w14:paraId="186F4B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103-16#</w:t>
            </w:r>
          </w:p>
        </w:tc>
        <w:tc>
          <w:tcPr>
            <w:tcW w:w="883" w:type="dxa"/>
            <w:noWrap w:val="0"/>
            <w:vAlign w:val="center"/>
          </w:tcPr>
          <w:p w14:paraId="5D7E56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534B0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ign w:val="center"/>
          </w:tcPr>
          <w:p w14:paraId="636A78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w:t>
            </w:r>
          </w:p>
        </w:tc>
        <w:tc>
          <w:tcPr>
            <w:tcW w:w="1100" w:type="dxa"/>
            <w:noWrap w:val="0"/>
            <w:vAlign w:val="center"/>
          </w:tcPr>
          <w:p w14:paraId="062099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576" w:type="dxa"/>
            <w:noWrap w:val="0"/>
            <w:vAlign w:val="center"/>
          </w:tcPr>
          <w:p w14:paraId="50B4C0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玥玛、朋意、固特</w:t>
            </w:r>
          </w:p>
        </w:tc>
      </w:tr>
      <w:tr w14:paraId="4476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BA777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274</w:t>
            </w:r>
          </w:p>
        </w:tc>
        <w:tc>
          <w:tcPr>
            <w:tcW w:w="1744" w:type="dxa"/>
            <w:noWrap/>
            <w:vAlign w:val="center"/>
          </w:tcPr>
          <w:p w14:paraId="46C5FE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窗帘挂钩</w:t>
            </w:r>
          </w:p>
        </w:tc>
        <w:tc>
          <w:tcPr>
            <w:tcW w:w="1773" w:type="dxa"/>
            <w:noWrap w:val="0"/>
            <w:vAlign w:val="center"/>
          </w:tcPr>
          <w:p w14:paraId="63CF9A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w:t>
            </w:r>
          </w:p>
        </w:tc>
        <w:tc>
          <w:tcPr>
            <w:tcW w:w="883" w:type="dxa"/>
            <w:noWrap w:val="0"/>
            <w:vAlign w:val="center"/>
          </w:tcPr>
          <w:p w14:paraId="20479C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7B8DB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05A0CA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35282F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576" w:type="dxa"/>
            <w:noWrap w:val="0"/>
            <w:vAlign w:val="center"/>
          </w:tcPr>
          <w:p w14:paraId="371FC7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玥玛、朋意、固特</w:t>
            </w:r>
          </w:p>
        </w:tc>
      </w:tr>
      <w:tr w14:paraId="5EAB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40D87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275</w:t>
            </w:r>
          </w:p>
        </w:tc>
        <w:tc>
          <w:tcPr>
            <w:tcW w:w="1744" w:type="dxa"/>
            <w:noWrap/>
            <w:vAlign w:val="center"/>
          </w:tcPr>
          <w:p w14:paraId="7E59D6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窗帘挂钩</w:t>
            </w:r>
          </w:p>
        </w:tc>
        <w:tc>
          <w:tcPr>
            <w:tcW w:w="1773" w:type="dxa"/>
            <w:noWrap w:val="0"/>
            <w:vAlign w:val="center"/>
          </w:tcPr>
          <w:p w14:paraId="5C494E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高7cm</w:t>
            </w:r>
          </w:p>
        </w:tc>
        <w:tc>
          <w:tcPr>
            <w:tcW w:w="883" w:type="dxa"/>
            <w:noWrap w:val="0"/>
            <w:vAlign w:val="center"/>
          </w:tcPr>
          <w:p w14:paraId="106EE3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71FD92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920" w:type="dxa"/>
            <w:noWrap/>
            <w:vAlign w:val="center"/>
          </w:tcPr>
          <w:p w14:paraId="448E69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0.80</w:t>
            </w:r>
          </w:p>
        </w:tc>
        <w:tc>
          <w:tcPr>
            <w:tcW w:w="1100" w:type="dxa"/>
            <w:noWrap w:val="0"/>
            <w:vAlign w:val="center"/>
          </w:tcPr>
          <w:p w14:paraId="5CC05E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w:t>
            </w:r>
          </w:p>
        </w:tc>
        <w:tc>
          <w:tcPr>
            <w:tcW w:w="1576" w:type="dxa"/>
            <w:noWrap w:val="0"/>
            <w:vAlign w:val="center"/>
          </w:tcPr>
          <w:p w14:paraId="6C88A2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玥玛、朋意、固特</w:t>
            </w:r>
          </w:p>
        </w:tc>
      </w:tr>
      <w:tr w14:paraId="4E4F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C86DD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276</w:t>
            </w:r>
          </w:p>
        </w:tc>
        <w:tc>
          <w:tcPr>
            <w:tcW w:w="1744" w:type="dxa"/>
            <w:noWrap/>
            <w:vAlign w:val="center"/>
          </w:tcPr>
          <w:p w14:paraId="1EFE01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窗帘轨道轮</w:t>
            </w:r>
          </w:p>
        </w:tc>
        <w:tc>
          <w:tcPr>
            <w:tcW w:w="1773" w:type="dxa"/>
            <w:noWrap w:val="0"/>
            <w:vAlign w:val="center"/>
          </w:tcPr>
          <w:p w14:paraId="0AFCCE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尺寸：2.8cm×1.9cm×1.5cm</w:t>
            </w:r>
          </w:p>
        </w:tc>
        <w:tc>
          <w:tcPr>
            <w:tcW w:w="883" w:type="dxa"/>
            <w:noWrap w:val="0"/>
            <w:vAlign w:val="center"/>
          </w:tcPr>
          <w:p w14:paraId="630EA6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BE88D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920" w:type="dxa"/>
            <w:noWrap/>
            <w:vAlign w:val="center"/>
          </w:tcPr>
          <w:p w14:paraId="52C8CE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100" w:type="dxa"/>
            <w:noWrap w:val="0"/>
            <w:vAlign w:val="center"/>
          </w:tcPr>
          <w:p w14:paraId="5CF3B9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576" w:type="dxa"/>
            <w:noWrap w:val="0"/>
            <w:vAlign w:val="center"/>
          </w:tcPr>
          <w:p w14:paraId="16BCD7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玥玛、朋意、固特</w:t>
            </w:r>
          </w:p>
        </w:tc>
      </w:tr>
      <w:tr w14:paraId="7E68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D2C2A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277</w:t>
            </w:r>
          </w:p>
        </w:tc>
        <w:tc>
          <w:tcPr>
            <w:tcW w:w="1744" w:type="dxa"/>
            <w:noWrap/>
            <w:vAlign w:val="center"/>
          </w:tcPr>
          <w:p w14:paraId="349244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窗帘滑轮</w:t>
            </w:r>
          </w:p>
        </w:tc>
        <w:tc>
          <w:tcPr>
            <w:tcW w:w="1773" w:type="dxa"/>
            <w:noWrap w:val="0"/>
            <w:vAlign w:val="center"/>
          </w:tcPr>
          <w:p w14:paraId="60C129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3.4cm×1.6cm×1cm</w:t>
            </w:r>
          </w:p>
        </w:tc>
        <w:tc>
          <w:tcPr>
            <w:tcW w:w="883" w:type="dxa"/>
            <w:noWrap w:val="0"/>
            <w:vAlign w:val="center"/>
          </w:tcPr>
          <w:p w14:paraId="5DBF21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5EF915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ign w:val="center"/>
          </w:tcPr>
          <w:p w14:paraId="055A93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0.45</w:t>
            </w:r>
          </w:p>
        </w:tc>
        <w:tc>
          <w:tcPr>
            <w:tcW w:w="1100" w:type="dxa"/>
            <w:noWrap w:val="0"/>
            <w:vAlign w:val="center"/>
          </w:tcPr>
          <w:p w14:paraId="363F0F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w:t>
            </w:r>
          </w:p>
        </w:tc>
        <w:tc>
          <w:tcPr>
            <w:tcW w:w="1576" w:type="dxa"/>
            <w:noWrap w:val="0"/>
            <w:vAlign w:val="center"/>
          </w:tcPr>
          <w:p w14:paraId="4D3802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玥玛、名巧、居家客</w:t>
            </w:r>
          </w:p>
        </w:tc>
      </w:tr>
      <w:tr w14:paraId="653F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0202B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278</w:t>
            </w:r>
          </w:p>
        </w:tc>
        <w:tc>
          <w:tcPr>
            <w:tcW w:w="1744" w:type="dxa"/>
            <w:noWrap/>
            <w:vAlign w:val="center"/>
          </w:tcPr>
          <w:p w14:paraId="749232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轨道</w:t>
            </w:r>
          </w:p>
        </w:tc>
        <w:tc>
          <w:tcPr>
            <w:tcW w:w="1773" w:type="dxa"/>
            <w:noWrap w:val="0"/>
            <w:vAlign w:val="center"/>
          </w:tcPr>
          <w:p w14:paraId="73CC69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宽35</w:t>
            </w:r>
            <w:r>
              <w:rPr>
                <w:rFonts w:hint="eastAsia"/>
                <w:color w:val="auto"/>
                <w:highlight w:val="none"/>
                <w:lang w:val="en-US" w:eastAsia="zh-CN"/>
              </w:rPr>
              <w:t>cm</w:t>
            </w:r>
          </w:p>
        </w:tc>
        <w:tc>
          <w:tcPr>
            <w:tcW w:w="883" w:type="dxa"/>
            <w:noWrap w:val="0"/>
            <w:vAlign w:val="center"/>
          </w:tcPr>
          <w:p w14:paraId="3337EA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F4E63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7C69CC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21.00</w:t>
            </w:r>
          </w:p>
        </w:tc>
        <w:tc>
          <w:tcPr>
            <w:tcW w:w="1100" w:type="dxa"/>
            <w:noWrap w:val="0"/>
            <w:vAlign w:val="center"/>
          </w:tcPr>
          <w:p w14:paraId="29305A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630.00</w:t>
            </w:r>
          </w:p>
        </w:tc>
        <w:tc>
          <w:tcPr>
            <w:tcW w:w="1576" w:type="dxa"/>
            <w:noWrap w:val="0"/>
            <w:vAlign w:val="center"/>
          </w:tcPr>
          <w:p w14:paraId="6033B2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玥玛、名巧、居家客</w:t>
            </w:r>
          </w:p>
        </w:tc>
      </w:tr>
      <w:tr w14:paraId="0D02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A2766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279</w:t>
            </w:r>
          </w:p>
        </w:tc>
        <w:tc>
          <w:tcPr>
            <w:tcW w:w="1744" w:type="dxa"/>
            <w:noWrap/>
            <w:vAlign w:val="center"/>
          </w:tcPr>
          <w:p w14:paraId="169134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轨道</w:t>
            </w:r>
          </w:p>
        </w:tc>
        <w:tc>
          <w:tcPr>
            <w:tcW w:w="1773" w:type="dxa"/>
            <w:noWrap w:val="0"/>
            <w:vAlign w:val="center"/>
          </w:tcPr>
          <w:p w14:paraId="66B3A8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约32.5cm×4cm 黑色</w:t>
            </w:r>
          </w:p>
        </w:tc>
        <w:tc>
          <w:tcPr>
            <w:tcW w:w="883" w:type="dxa"/>
            <w:noWrap w:val="0"/>
            <w:vAlign w:val="center"/>
          </w:tcPr>
          <w:p w14:paraId="089392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C06E9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4E2123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13.50</w:t>
            </w:r>
          </w:p>
        </w:tc>
        <w:tc>
          <w:tcPr>
            <w:tcW w:w="1100" w:type="dxa"/>
            <w:noWrap w:val="0"/>
            <w:vAlign w:val="center"/>
          </w:tcPr>
          <w:p w14:paraId="3CCDF8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405.00</w:t>
            </w:r>
          </w:p>
        </w:tc>
        <w:tc>
          <w:tcPr>
            <w:tcW w:w="1576" w:type="dxa"/>
            <w:noWrap w:val="0"/>
            <w:vAlign w:val="center"/>
          </w:tcPr>
          <w:p w14:paraId="5E6B99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玥玛、名巧、居家客</w:t>
            </w:r>
          </w:p>
        </w:tc>
      </w:tr>
      <w:tr w14:paraId="543C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2EB394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w:t>
            </w:r>
          </w:p>
        </w:tc>
        <w:tc>
          <w:tcPr>
            <w:tcW w:w="1744" w:type="dxa"/>
            <w:noWrap/>
            <w:vAlign w:val="center"/>
          </w:tcPr>
          <w:p w14:paraId="5D4436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轨道</w:t>
            </w:r>
          </w:p>
        </w:tc>
        <w:tc>
          <w:tcPr>
            <w:tcW w:w="1773" w:type="dxa"/>
            <w:noWrap w:val="0"/>
            <w:vAlign w:val="center"/>
          </w:tcPr>
          <w:p w14:paraId="6FF619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约32cm×3cm 黑色</w:t>
            </w:r>
          </w:p>
        </w:tc>
        <w:tc>
          <w:tcPr>
            <w:tcW w:w="883" w:type="dxa"/>
            <w:noWrap w:val="0"/>
            <w:vAlign w:val="center"/>
          </w:tcPr>
          <w:p w14:paraId="4EDF83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27648A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75058D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100" w:type="dxa"/>
            <w:noWrap w:val="0"/>
            <w:vAlign w:val="center"/>
          </w:tcPr>
          <w:p w14:paraId="7AA0A2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360.00</w:t>
            </w:r>
          </w:p>
        </w:tc>
        <w:tc>
          <w:tcPr>
            <w:tcW w:w="1576" w:type="dxa"/>
            <w:noWrap w:val="0"/>
            <w:vAlign w:val="center"/>
          </w:tcPr>
          <w:p w14:paraId="0F50AF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玥玛、玛丽、同那</w:t>
            </w:r>
          </w:p>
        </w:tc>
      </w:tr>
      <w:tr w14:paraId="081D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E07AA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281</w:t>
            </w:r>
          </w:p>
        </w:tc>
        <w:tc>
          <w:tcPr>
            <w:tcW w:w="1744" w:type="dxa"/>
            <w:noWrap/>
            <w:vAlign w:val="center"/>
          </w:tcPr>
          <w:p w14:paraId="032BB4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拉手15cm</w:t>
            </w:r>
          </w:p>
        </w:tc>
        <w:tc>
          <w:tcPr>
            <w:tcW w:w="1773" w:type="dxa"/>
            <w:noWrap w:val="0"/>
            <w:vAlign w:val="center"/>
          </w:tcPr>
          <w:p w14:paraId="3DA2C9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拉手</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单孔）  15cm</w:t>
            </w:r>
          </w:p>
        </w:tc>
        <w:tc>
          <w:tcPr>
            <w:tcW w:w="883" w:type="dxa"/>
            <w:noWrap w:val="0"/>
            <w:vAlign w:val="center"/>
          </w:tcPr>
          <w:p w14:paraId="2BC8A6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A0CE4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009407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w:t>
            </w:r>
          </w:p>
        </w:tc>
        <w:tc>
          <w:tcPr>
            <w:tcW w:w="1100" w:type="dxa"/>
            <w:noWrap w:val="0"/>
            <w:vAlign w:val="center"/>
          </w:tcPr>
          <w:p w14:paraId="4716C6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34.50</w:t>
            </w:r>
          </w:p>
        </w:tc>
        <w:tc>
          <w:tcPr>
            <w:tcW w:w="1576" w:type="dxa"/>
            <w:noWrap w:val="0"/>
            <w:vAlign w:val="center"/>
          </w:tcPr>
          <w:p w14:paraId="0AFA70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玥玛、巧匠丁、杨达</w:t>
            </w:r>
          </w:p>
        </w:tc>
      </w:tr>
      <w:tr w14:paraId="0ACC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7C5E10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282</w:t>
            </w:r>
          </w:p>
        </w:tc>
        <w:tc>
          <w:tcPr>
            <w:tcW w:w="1744" w:type="dxa"/>
            <w:noWrap/>
            <w:vAlign w:val="center"/>
          </w:tcPr>
          <w:p w14:paraId="2D15E2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门把手</w:t>
            </w:r>
          </w:p>
        </w:tc>
        <w:tc>
          <w:tcPr>
            <w:tcW w:w="1773" w:type="dxa"/>
            <w:noWrap w:val="0"/>
            <w:vAlign w:val="center"/>
          </w:tcPr>
          <w:p w14:paraId="409A6B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面宽12cm×孔距160mm 哑银</w:t>
            </w:r>
          </w:p>
        </w:tc>
        <w:tc>
          <w:tcPr>
            <w:tcW w:w="883" w:type="dxa"/>
            <w:noWrap w:val="0"/>
            <w:vAlign w:val="center"/>
          </w:tcPr>
          <w:p w14:paraId="6AD9F9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1F8E90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37A42F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w:t>
            </w:r>
          </w:p>
        </w:tc>
        <w:tc>
          <w:tcPr>
            <w:tcW w:w="1100" w:type="dxa"/>
            <w:noWrap w:val="0"/>
            <w:vAlign w:val="center"/>
          </w:tcPr>
          <w:p w14:paraId="6A79A0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170.00</w:t>
            </w:r>
          </w:p>
        </w:tc>
        <w:tc>
          <w:tcPr>
            <w:tcW w:w="1576" w:type="dxa"/>
            <w:noWrap w:val="0"/>
            <w:vAlign w:val="center"/>
          </w:tcPr>
          <w:p w14:paraId="17E75E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玥玛、巧匠丁、杨达</w:t>
            </w:r>
          </w:p>
        </w:tc>
      </w:tr>
      <w:tr w14:paraId="1534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355A42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283</w:t>
            </w:r>
          </w:p>
        </w:tc>
        <w:tc>
          <w:tcPr>
            <w:tcW w:w="1744" w:type="dxa"/>
            <w:noWrap/>
            <w:vAlign w:val="center"/>
          </w:tcPr>
          <w:p w14:paraId="2ABCBD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色扣</w:t>
            </w:r>
          </w:p>
        </w:tc>
        <w:tc>
          <w:tcPr>
            <w:tcW w:w="1773" w:type="dxa"/>
            <w:noWrap w:val="0"/>
            <w:vAlign w:val="center"/>
          </w:tcPr>
          <w:p w14:paraId="0EF222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约长10.5cm×宽4cm</w:t>
            </w:r>
          </w:p>
        </w:tc>
        <w:tc>
          <w:tcPr>
            <w:tcW w:w="883" w:type="dxa"/>
            <w:noWrap w:val="0"/>
            <w:vAlign w:val="center"/>
          </w:tcPr>
          <w:p w14:paraId="162D12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AA0DB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4B9816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11.40</w:t>
            </w:r>
          </w:p>
        </w:tc>
        <w:tc>
          <w:tcPr>
            <w:tcW w:w="1100" w:type="dxa"/>
            <w:noWrap w:val="0"/>
            <w:vAlign w:val="center"/>
          </w:tcPr>
          <w:p w14:paraId="65604F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570.00</w:t>
            </w:r>
          </w:p>
        </w:tc>
        <w:tc>
          <w:tcPr>
            <w:tcW w:w="1576" w:type="dxa"/>
            <w:noWrap w:val="0"/>
            <w:vAlign w:val="center"/>
          </w:tcPr>
          <w:p w14:paraId="490A2F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玥玛、酌苒、维达</w:t>
            </w:r>
          </w:p>
        </w:tc>
      </w:tr>
      <w:tr w14:paraId="0A6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069884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284</w:t>
            </w:r>
          </w:p>
        </w:tc>
        <w:tc>
          <w:tcPr>
            <w:tcW w:w="1744" w:type="dxa"/>
            <w:noWrap/>
            <w:vAlign w:val="center"/>
          </w:tcPr>
          <w:p w14:paraId="01EC98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色扣</w:t>
            </w:r>
          </w:p>
        </w:tc>
        <w:tc>
          <w:tcPr>
            <w:tcW w:w="1773" w:type="dxa"/>
            <w:noWrap w:val="0"/>
            <w:vAlign w:val="center"/>
          </w:tcPr>
          <w:p w14:paraId="2452E4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长125mm 宽3cm</w:t>
            </w:r>
          </w:p>
        </w:tc>
        <w:tc>
          <w:tcPr>
            <w:tcW w:w="883" w:type="dxa"/>
            <w:noWrap w:val="0"/>
            <w:vAlign w:val="center"/>
          </w:tcPr>
          <w:p w14:paraId="7DE9DE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3E7B39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2C2CC3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100" w:type="dxa"/>
            <w:noWrap w:val="0"/>
            <w:vAlign w:val="center"/>
          </w:tcPr>
          <w:p w14:paraId="7E8C94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w:t>
            </w:r>
          </w:p>
        </w:tc>
        <w:tc>
          <w:tcPr>
            <w:tcW w:w="1576" w:type="dxa"/>
            <w:noWrap w:val="0"/>
            <w:vAlign w:val="center"/>
          </w:tcPr>
          <w:p w14:paraId="7E6F24C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玥玛、酌苒、维达</w:t>
            </w:r>
          </w:p>
        </w:tc>
      </w:tr>
      <w:tr w14:paraId="55AB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5C17EB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285</w:t>
            </w:r>
          </w:p>
        </w:tc>
        <w:tc>
          <w:tcPr>
            <w:tcW w:w="1744" w:type="dxa"/>
            <w:noWrap/>
            <w:vAlign w:val="center"/>
          </w:tcPr>
          <w:p w14:paraId="44535C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万向轮</w:t>
            </w:r>
          </w:p>
        </w:tc>
        <w:tc>
          <w:tcPr>
            <w:tcW w:w="1773" w:type="dxa"/>
            <w:noWrap w:val="0"/>
            <w:vAlign w:val="center"/>
          </w:tcPr>
          <w:p w14:paraId="7D6AE5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直径5cm 2.5寸</w:t>
            </w:r>
          </w:p>
        </w:tc>
        <w:tc>
          <w:tcPr>
            <w:tcW w:w="883" w:type="dxa"/>
            <w:noWrap w:val="0"/>
            <w:vAlign w:val="center"/>
          </w:tcPr>
          <w:p w14:paraId="4A2B2F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049426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920" w:type="dxa"/>
            <w:noWrap/>
            <w:vAlign w:val="center"/>
          </w:tcPr>
          <w:p w14:paraId="3D387A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100" w:type="dxa"/>
            <w:noWrap w:val="0"/>
            <w:vAlign w:val="center"/>
          </w:tcPr>
          <w:p w14:paraId="44887C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w:t>
            </w:r>
          </w:p>
        </w:tc>
        <w:tc>
          <w:tcPr>
            <w:tcW w:w="1576" w:type="dxa"/>
            <w:noWrap w:val="0"/>
            <w:vAlign w:val="center"/>
          </w:tcPr>
          <w:p w14:paraId="74C999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玥玛、NRH纳汇、云焰</w:t>
            </w:r>
          </w:p>
        </w:tc>
      </w:tr>
      <w:tr w14:paraId="1C03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434352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286</w:t>
            </w:r>
          </w:p>
        </w:tc>
        <w:tc>
          <w:tcPr>
            <w:tcW w:w="1744" w:type="dxa"/>
            <w:noWrap/>
            <w:vAlign w:val="center"/>
          </w:tcPr>
          <w:p w14:paraId="1C2860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万向轮</w:t>
            </w:r>
          </w:p>
        </w:tc>
        <w:tc>
          <w:tcPr>
            <w:tcW w:w="1773" w:type="dxa"/>
            <w:noWrap w:val="0"/>
            <w:vAlign w:val="center"/>
          </w:tcPr>
          <w:p w14:paraId="19B646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4寸</w:t>
            </w:r>
          </w:p>
        </w:tc>
        <w:tc>
          <w:tcPr>
            <w:tcW w:w="883" w:type="dxa"/>
            <w:noWrap w:val="0"/>
            <w:vAlign w:val="center"/>
          </w:tcPr>
          <w:p w14:paraId="46308E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790" w:type="dxa"/>
            <w:noWrap w:val="0"/>
            <w:vAlign w:val="center"/>
          </w:tcPr>
          <w:p w14:paraId="689FDD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920" w:type="dxa"/>
            <w:noWrap/>
            <w:vAlign w:val="center"/>
          </w:tcPr>
          <w:p w14:paraId="693B46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w:t>
            </w:r>
          </w:p>
        </w:tc>
        <w:tc>
          <w:tcPr>
            <w:tcW w:w="1100" w:type="dxa"/>
            <w:noWrap w:val="0"/>
            <w:vAlign w:val="center"/>
          </w:tcPr>
          <w:p w14:paraId="77FCCE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320.00</w:t>
            </w:r>
          </w:p>
        </w:tc>
        <w:tc>
          <w:tcPr>
            <w:tcW w:w="1576" w:type="dxa"/>
            <w:noWrap w:val="0"/>
            <w:vAlign w:val="center"/>
          </w:tcPr>
          <w:p w14:paraId="2CE28D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玥玛、NRH纳汇、云焰</w:t>
            </w:r>
          </w:p>
        </w:tc>
      </w:tr>
      <w:tr w14:paraId="7CEF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noWrap w:val="0"/>
            <w:vAlign w:val="center"/>
          </w:tcPr>
          <w:p w14:paraId="1FE93C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287</w:t>
            </w:r>
          </w:p>
        </w:tc>
        <w:tc>
          <w:tcPr>
            <w:tcW w:w="1744" w:type="dxa"/>
            <w:noWrap w:val="0"/>
            <w:vAlign w:val="center"/>
          </w:tcPr>
          <w:p w14:paraId="686300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玻璃胶</w:t>
            </w:r>
          </w:p>
        </w:tc>
        <w:tc>
          <w:tcPr>
            <w:tcW w:w="1773" w:type="dxa"/>
            <w:noWrap w:val="0"/>
            <w:vAlign w:val="center"/>
          </w:tcPr>
          <w:p w14:paraId="65B3CA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300ml/支</w:t>
            </w:r>
          </w:p>
        </w:tc>
        <w:tc>
          <w:tcPr>
            <w:tcW w:w="883" w:type="dxa"/>
            <w:noWrap w:val="0"/>
            <w:vAlign w:val="center"/>
          </w:tcPr>
          <w:p w14:paraId="7790D6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790" w:type="dxa"/>
            <w:noWrap w:val="0"/>
            <w:vAlign w:val="center"/>
          </w:tcPr>
          <w:p w14:paraId="49335A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920" w:type="dxa"/>
            <w:noWrap/>
            <w:vAlign w:val="center"/>
          </w:tcPr>
          <w:p w14:paraId="3E413D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100" w:type="dxa"/>
            <w:noWrap w:val="0"/>
            <w:vAlign w:val="center"/>
          </w:tcPr>
          <w:p w14:paraId="3D0FDD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576" w:type="dxa"/>
            <w:noWrap w:val="0"/>
            <w:vAlign w:val="center"/>
          </w:tcPr>
          <w:p w14:paraId="680FF1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古乐、东方雨虹、白云</w:t>
            </w:r>
          </w:p>
        </w:tc>
      </w:tr>
      <w:tr w14:paraId="3700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62" w:type="dxa"/>
            <w:gridSpan w:val="5"/>
            <w:noWrap w:val="0"/>
            <w:vAlign w:val="center"/>
          </w:tcPr>
          <w:p w14:paraId="7E066393">
            <w:pPr>
              <w:keepNext w:val="0"/>
              <w:keepLines w:val="0"/>
              <w:widowControl/>
              <w:suppressLineNumbers w:val="0"/>
              <w:spacing w:line="360" w:lineRule="auto"/>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单价小计/元</w:t>
            </w:r>
          </w:p>
        </w:tc>
        <w:tc>
          <w:tcPr>
            <w:tcW w:w="920" w:type="dxa"/>
            <w:noWrap/>
            <w:vAlign w:val="center"/>
          </w:tcPr>
          <w:p w14:paraId="7BAD4C0A">
            <w:pPr>
              <w:keepNext w:val="0"/>
              <w:keepLines w:val="0"/>
              <w:widowControl/>
              <w:suppressLineNumbers w:val="0"/>
              <w:spacing w:line="360" w:lineRule="auto"/>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10060.07</w:t>
            </w:r>
          </w:p>
        </w:tc>
        <w:tc>
          <w:tcPr>
            <w:tcW w:w="1100" w:type="dxa"/>
            <w:noWrap w:val="0"/>
            <w:vAlign w:val="center"/>
          </w:tcPr>
          <w:p w14:paraId="5C840497">
            <w:pPr>
              <w:spacing w:line="360" w:lineRule="auto"/>
              <w:jc w:val="center"/>
              <w:rPr>
                <w:rFonts w:hint="eastAsia" w:ascii="宋体" w:hAnsi="宋体" w:eastAsia="宋体" w:cs="宋体"/>
                <w:b w:val="0"/>
                <w:bCs/>
                <w:color w:val="auto"/>
                <w:kern w:val="0"/>
                <w:szCs w:val="21"/>
                <w:highlight w:val="none"/>
                <w:lang w:val="en-US" w:eastAsia="zh-CN"/>
              </w:rPr>
            </w:pPr>
          </w:p>
        </w:tc>
        <w:tc>
          <w:tcPr>
            <w:tcW w:w="1576" w:type="dxa"/>
            <w:noWrap w:val="0"/>
            <w:vAlign w:val="center"/>
          </w:tcPr>
          <w:p w14:paraId="2D1F71CA">
            <w:pPr>
              <w:spacing w:line="360" w:lineRule="auto"/>
              <w:jc w:val="center"/>
              <w:rPr>
                <w:rFonts w:hint="eastAsia" w:ascii="宋体" w:hAnsi="宋体" w:eastAsia="宋体" w:cs="宋体"/>
                <w:b w:val="0"/>
                <w:bCs/>
                <w:color w:val="auto"/>
                <w:kern w:val="0"/>
                <w:szCs w:val="21"/>
                <w:highlight w:val="none"/>
                <w:lang w:val="en-US" w:eastAsia="zh-CN"/>
              </w:rPr>
            </w:pPr>
          </w:p>
        </w:tc>
      </w:tr>
      <w:tr w14:paraId="286B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82" w:type="dxa"/>
            <w:gridSpan w:val="6"/>
            <w:noWrap w:val="0"/>
            <w:vAlign w:val="center"/>
          </w:tcPr>
          <w:p w14:paraId="07AC13C5">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总价合计/元</w:t>
            </w:r>
          </w:p>
        </w:tc>
        <w:tc>
          <w:tcPr>
            <w:tcW w:w="1100" w:type="dxa"/>
            <w:noWrap/>
            <w:vAlign w:val="center"/>
          </w:tcPr>
          <w:p w14:paraId="4ED4D71E">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1151082.20</w:t>
            </w:r>
          </w:p>
        </w:tc>
        <w:tc>
          <w:tcPr>
            <w:tcW w:w="1576" w:type="dxa"/>
            <w:noWrap w:val="0"/>
            <w:vAlign w:val="center"/>
          </w:tcPr>
          <w:p w14:paraId="4CF4BF97">
            <w:pPr>
              <w:spacing w:line="360" w:lineRule="auto"/>
              <w:jc w:val="center"/>
              <w:rPr>
                <w:rFonts w:hint="eastAsia" w:ascii="宋体" w:hAnsi="宋体" w:eastAsia="宋体" w:cs="宋体"/>
                <w:b/>
                <w:bCs w:val="0"/>
                <w:color w:val="auto"/>
                <w:kern w:val="0"/>
                <w:szCs w:val="21"/>
                <w:highlight w:val="none"/>
              </w:rPr>
            </w:pPr>
          </w:p>
        </w:tc>
      </w:tr>
    </w:tbl>
    <w:p w14:paraId="73561534">
      <w:pPr>
        <w:spacing w:line="360" w:lineRule="auto"/>
        <w:rPr>
          <w:rFonts w:hint="eastAsia" w:ascii="宋体" w:hAnsi="宋体" w:eastAsia="宋体" w:cs="宋体"/>
          <w:b/>
          <w:bCs w:val="0"/>
          <w:color w:val="auto"/>
          <w:kern w:val="0"/>
          <w:szCs w:val="21"/>
          <w:highlight w:val="none"/>
        </w:rPr>
      </w:pPr>
    </w:p>
    <w:p w14:paraId="7F37EFAB">
      <w:pPr>
        <w:spacing w:line="360" w:lineRule="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br w:type="page"/>
      </w:r>
    </w:p>
    <w:p w14:paraId="7BA879C8">
      <w:pPr>
        <w:pStyle w:val="3"/>
        <w:spacing w:before="0" w:after="0"/>
        <w:jc w:val="center"/>
        <w:rPr>
          <w:rFonts w:hint="eastAsia" w:ascii="Arial" w:hAnsi="Arial" w:eastAsia="黑体" w:cs="Times New Roman"/>
          <w:b/>
          <w:bCs/>
          <w:color w:val="auto"/>
          <w:kern w:val="0"/>
          <w:sz w:val="21"/>
          <w:szCs w:val="21"/>
          <w:highlight w:val="none"/>
          <w:lang w:val="en-US" w:eastAsia="zh-CN"/>
        </w:rPr>
      </w:pPr>
      <w:r>
        <w:rPr>
          <w:rFonts w:hint="eastAsia" w:ascii="Arial" w:hAnsi="Arial" w:eastAsia="黑体" w:cs="Times New Roman"/>
          <w:b/>
          <w:bCs/>
          <w:color w:val="auto"/>
          <w:kern w:val="0"/>
          <w:sz w:val="21"/>
          <w:szCs w:val="21"/>
          <w:highlight w:val="none"/>
          <w:lang w:val="en-US" w:eastAsia="zh-CN"/>
        </w:rPr>
        <w:t>1-3五金及水电用品明细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64"/>
        <w:gridCol w:w="1526"/>
        <w:gridCol w:w="700"/>
        <w:gridCol w:w="960"/>
        <w:gridCol w:w="1050"/>
        <w:gridCol w:w="1200"/>
        <w:gridCol w:w="1890"/>
      </w:tblGrid>
      <w:tr w14:paraId="0EC7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blHeader/>
        </w:trPr>
        <w:tc>
          <w:tcPr>
            <w:tcW w:w="662" w:type="dxa"/>
            <w:noWrap w:val="0"/>
            <w:vAlign w:val="center"/>
          </w:tcPr>
          <w:p w14:paraId="3DA176A6">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序号</w:t>
            </w:r>
          </w:p>
        </w:tc>
        <w:tc>
          <w:tcPr>
            <w:tcW w:w="1464" w:type="dxa"/>
            <w:noWrap w:val="0"/>
            <w:vAlign w:val="center"/>
          </w:tcPr>
          <w:p w14:paraId="12F9705D">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物品名称</w:t>
            </w:r>
          </w:p>
        </w:tc>
        <w:tc>
          <w:tcPr>
            <w:tcW w:w="1526" w:type="dxa"/>
            <w:noWrap w:val="0"/>
            <w:vAlign w:val="center"/>
          </w:tcPr>
          <w:p w14:paraId="5975AA53">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参考规格及参数要求</w:t>
            </w:r>
          </w:p>
        </w:tc>
        <w:tc>
          <w:tcPr>
            <w:tcW w:w="700" w:type="dxa"/>
            <w:noWrap w:val="0"/>
            <w:vAlign w:val="center"/>
          </w:tcPr>
          <w:p w14:paraId="006BA6D9">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单位</w:t>
            </w:r>
          </w:p>
        </w:tc>
        <w:tc>
          <w:tcPr>
            <w:tcW w:w="960" w:type="dxa"/>
            <w:noWrap w:val="0"/>
            <w:vAlign w:val="center"/>
          </w:tcPr>
          <w:p w14:paraId="4B070CB0">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预计数量/年</w:t>
            </w:r>
          </w:p>
        </w:tc>
        <w:tc>
          <w:tcPr>
            <w:tcW w:w="1050" w:type="dxa"/>
            <w:noWrap w:val="0"/>
            <w:vAlign w:val="center"/>
          </w:tcPr>
          <w:p w14:paraId="2E240EFF">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上控单价（元）</w:t>
            </w:r>
          </w:p>
        </w:tc>
        <w:tc>
          <w:tcPr>
            <w:tcW w:w="1200" w:type="dxa"/>
            <w:noWrap w:val="0"/>
            <w:vAlign w:val="center"/>
          </w:tcPr>
          <w:p w14:paraId="563C3711">
            <w:pPr>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总价</w:t>
            </w:r>
          </w:p>
          <w:p w14:paraId="79226678">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（元）</w:t>
            </w:r>
          </w:p>
        </w:tc>
        <w:tc>
          <w:tcPr>
            <w:tcW w:w="1890" w:type="dxa"/>
            <w:noWrap w:val="0"/>
            <w:vAlign w:val="center"/>
          </w:tcPr>
          <w:p w14:paraId="654C6C1A">
            <w:pPr>
              <w:spacing w:line="360" w:lineRule="auto"/>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参考品牌</w:t>
            </w:r>
          </w:p>
        </w:tc>
      </w:tr>
      <w:tr w14:paraId="3997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04E614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w:t>
            </w:r>
          </w:p>
        </w:tc>
        <w:tc>
          <w:tcPr>
            <w:tcW w:w="1464" w:type="dxa"/>
            <w:noWrap w:val="0"/>
            <w:vAlign w:val="center"/>
          </w:tcPr>
          <w:p w14:paraId="52B7D7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◎LED平板灯</w:t>
            </w:r>
          </w:p>
        </w:tc>
        <w:tc>
          <w:tcPr>
            <w:tcW w:w="1526" w:type="dxa"/>
            <w:noWrap w:val="0"/>
            <w:vAlign w:val="center"/>
          </w:tcPr>
          <w:p w14:paraId="252497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30cm×30cm  24W</w:t>
            </w:r>
          </w:p>
        </w:tc>
        <w:tc>
          <w:tcPr>
            <w:tcW w:w="700" w:type="dxa"/>
            <w:noWrap w:val="0"/>
            <w:vAlign w:val="center"/>
          </w:tcPr>
          <w:p w14:paraId="2EAE6B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8F287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75E3D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w:t>
            </w:r>
          </w:p>
        </w:tc>
        <w:tc>
          <w:tcPr>
            <w:tcW w:w="1200" w:type="dxa"/>
            <w:noWrap w:val="0"/>
            <w:vAlign w:val="center"/>
          </w:tcPr>
          <w:p w14:paraId="5457C9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4,500.00</w:t>
            </w:r>
          </w:p>
        </w:tc>
        <w:tc>
          <w:tcPr>
            <w:tcW w:w="1890" w:type="dxa"/>
            <w:noWrap w:val="0"/>
            <w:vAlign w:val="center"/>
          </w:tcPr>
          <w:p w14:paraId="6A4BF2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0ABE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3B41A7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w:t>
            </w:r>
          </w:p>
        </w:tc>
        <w:tc>
          <w:tcPr>
            <w:tcW w:w="1464" w:type="dxa"/>
            <w:noWrap w:val="0"/>
            <w:vAlign w:val="center"/>
          </w:tcPr>
          <w:p w14:paraId="7EBAE5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◎LED平板灯</w:t>
            </w:r>
          </w:p>
        </w:tc>
        <w:tc>
          <w:tcPr>
            <w:tcW w:w="1526" w:type="dxa"/>
            <w:noWrap w:val="0"/>
            <w:vAlign w:val="center"/>
          </w:tcPr>
          <w:p w14:paraId="3D8081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30cm×60cm  24W</w:t>
            </w:r>
          </w:p>
        </w:tc>
        <w:tc>
          <w:tcPr>
            <w:tcW w:w="700" w:type="dxa"/>
            <w:noWrap w:val="0"/>
            <w:vAlign w:val="center"/>
          </w:tcPr>
          <w:p w14:paraId="447736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盏</w:t>
            </w:r>
          </w:p>
        </w:tc>
        <w:tc>
          <w:tcPr>
            <w:tcW w:w="960" w:type="dxa"/>
            <w:noWrap w:val="0"/>
            <w:vAlign w:val="center"/>
          </w:tcPr>
          <w:p w14:paraId="5837B2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50D333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110.00</w:t>
            </w:r>
          </w:p>
        </w:tc>
        <w:tc>
          <w:tcPr>
            <w:tcW w:w="1200" w:type="dxa"/>
            <w:noWrap w:val="0"/>
            <w:vAlign w:val="center"/>
          </w:tcPr>
          <w:p w14:paraId="71E168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2,200.00</w:t>
            </w:r>
          </w:p>
        </w:tc>
        <w:tc>
          <w:tcPr>
            <w:tcW w:w="1890" w:type="dxa"/>
            <w:noWrap w:val="0"/>
            <w:vAlign w:val="center"/>
          </w:tcPr>
          <w:p w14:paraId="5D7C63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3AE0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71A244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w:t>
            </w:r>
          </w:p>
        </w:tc>
        <w:tc>
          <w:tcPr>
            <w:tcW w:w="1464" w:type="dxa"/>
            <w:noWrap w:val="0"/>
            <w:vAlign w:val="center"/>
          </w:tcPr>
          <w:p w14:paraId="48CA3ABE">
            <w:pPr>
              <w:spacing w:line="360" w:lineRule="auto"/>
              <w:jc w:val="center"/>
              <w:rPr>
                <w:rFonts w:hint="eastAsia" w:ascii="宋体" w:hAnsi="宋体" w:eastAsia="宋体" w:cs="宋体"/>
                <w:b w:val="0"/>
                <w:bCs/>
                <w:color w:val="auto"/>
                <w:kern w:val="0"/>
                <w:szCs w:val="21"/>
                <w:highlight w:val="none"/>
              </w:rPr>
            </w:pPr>
            <w:bookmarkStart w:id="229" w:name="_GoBack"/>
            <w:r>
              <w:rPr>
                <w:rFonts w:hint="eastAsia" w:ascii="宋体" w:hAnsi="宋体" w:eastAsia="宋体" w:cs="宋体"/>
                <w:b w:val="0"/>
                <w:bCs/>
                <w:color w:val="auto"/>
                <w:kern w:val="0"/>
                <w:szCs w:val="21"/>
                <w:highlight w:val="none"/>
                <w:lang w:val="en-US" w:eastAsia="zh-CN"/>
              </w:rPr>
              <w:t>◎</w:t>
            </w:r>
            <w:bookmarkEnd w:id="229"/>
            <w:r>
              <w:rPr>
                <w:rFonts w:hint="eastAsia" w:ascii="宋体" w:hAnsi="宋体" w:eastAsia="宋体" w:cs="宋体"/>
                <w:b w:val="0"/>
                <w:bCs/>
                <w:color w:val="auto"/>
                <w:kern w:val="0"/>
                <w:szCs w:val="21"/>
                <w:highlight w:val="none"/>
                <w:lang w:val="en-US" w:eastAsia="zh-CN"/>
              </w:rPr>
              <w:t>LED平板灯</w:t>
            </w:r>
          </w:p>
        </w:tc>
        <w:tc>
          <w:tcPr>
            <w:tcW w:w="1526" w:type="dxa"/>
            <w:noWrap w:val="0"/>
            <w:vAlign w:val="center"/>
          </w:tcPr>
          <w:p w14:paraId="6E045D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30cm×120cm  24W</w:t>
            </w:r>
          </w:p>
        </w:tc>
        <w:tc>
          <w:tcPr>
            <w:tcW w:w="700" w:type="dxa"/>
            <w:noWrap w:val="0"/>
            <w:vAlign w:val="center"/>
          </w:tcPr>
          <w:p w14:paraId="57405A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DA638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050" w:type="dxa"/>
            <w:noWrap w:val="0"/>
            <w:vAlign w:val="center"/>
          </w:tcPr>
          <w:p w14:paraId="042003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178.00</w:t>
            </w:r>
          </w:p>
        </w:tc>
        <w:tc>
          <w:tcPr>
            <w:tcW w:w="1200" w:type="dxa"/>
            <w:noWrap w:val="0"/>
            <w:vAlign w:val="center"/>
          </w:tcPr>
          <w:p w14:paraId="0045FA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14,240.00</w:t>
            </w:r>
          </w:p>
        </w:tc>
        <w:tc>
          <w:tcPr>
            <w:tcW w:w="1890" w:type="dxa"/>
            <w:noWrap w:val="0"/>
            <w:vAlign w:val="center"/>
          </w:tcPr>
          <w:p w14:paraId="7BBF1F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1B1C1DF2">
        <w:tblPrEx>
          <w:tblCellMar>
            <w:top w:w="0" w:type="dxa"/>
            <w:left w:w="108" w:type="dxa"/>
            <w:bottom w:w="0" w:type="dxa"/>
            <w:right w:w="108" w:type="dxa"/>
          </w:tblCellMar>
        </w:tblPrEx>
        <w:trPr>
          <w:trHeight w:val="499" w:hRule="atLeast"/>
        </w:trPr>
        <w:tc>
          <w:tcPr>
            <w:tcW w:w="662" w:type="dxa"/>
            <w:noWrap w:val="0"/>
            <w:vAlign w:val="center"/>
          </w:tcPr>
          <w:p w14:paraId="432605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w:t>
            </w:r>
          </w:p>
        </w:tc>
        <w:tc>
          <w:tcPr>
            <w:tcW w:w="1464" w:type="dxa"/>
            <w:noWrap w:val="0"/>
            <w:vAlign w:val="center"/>
          </w:tcPr>
          <w:p w14:paraId="490AD1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◎LED平板灯</w:t>
            </w:r>
          </w:p>
        </w:tc>
        <w:tc>
          <w:tcPr>
            <w:tcW w:w="1526" w:type="dxa"/>
            <w:noWrap w:val="0"/>
            <w:vAlign w:val="center"/>
          </w:tcPr>
          <w:p w14:paraId="5478D7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60cm×60cm   24W</w:t>
            </w:r>
          </w:p>
        </w:tc>
        <w:tc>
          <w:tcPr>
            <w:tcW w:w="700" w:type="dxa"/>
            <w:noWrap w:val="0"/>
            <w:vAlign w:val="center"/>
          </w:tcPr>
          <w:p w14:paraId="0568D0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98109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402DD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96.00</w:t>
            </w:r>
          </w:p>
        </w:tc>
        <w:tc>
          <w:tcPr>
            <w:tcW w:w="1200" w:type="dxa"/>
            <w:noWrap w:val="0"/>
            <w:vAlign w:val="center"/>
          </w:tcPr>
          <w:p w14:paraId="3F097A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9,600.00</w:t>
            </w:r>
          </w:p>
        </w:tc>
        <w:tc>
          <w:tcPr>
            <w:tcW w:w="1890" w:type="dxa"/>
            <w:noWrap w:val="0"/>
            <w:vAlign w:val="center"/>
          </w:tcPr>
          <w:p w14:paraId="5D21B5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5BB0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noWrap w:val="0"/>
            <w:vAlign w:val="center"/>
          </w:tcPr>
          <w:p w14:paraId="23F3D0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w:t>
            </w:r>
          </w:p>
        </w:tc>
        <w:tc>
          <w:tcPr>
            <w:tcW w:w="1464" w:type="dxa"/>
            <w:noWrap w:val="0"/>
            <w:vAlign w:val="center"/>
          </w:tcPr>
          <w:p w14:paraId="7A4DA6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◎LED平板灯</w:t>
            </w:r>
          </w:p>
        </w:tc>
        <w:tc>
          <w:tcPr>
            <w:tcW w:w="1526" w:type="dxa"/>
            <w:noWrap w:val="0"/>
            <w:vAlign w:val="center"/>
          </w:tcPr>
          <w:p w14:paraId="4CFE4D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60cm×120cm/80W</w:t>
            </w:r>
          </w:p>
        </w:tc>
        <w:tc>
          <w:tcPr>
            <w:tcW w:w="700" w:type="dxa"/>
            <w:noWrap w:val="0"/>
            <w:vAlign w:val="center"/>
          </w:tcPr>
          <w:p w14:paraId="463EC6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盏</w:t>
            </w:r>
          </w:p>
        </w:tc>
        <w:tc>
          <w:tcPr>
            <w:tcW w:w="960" w:type="dxa"/>
            <w:noWrap w:val="0"/>
            <w:vAlign w:val="center"/>
          </w:tcPr>
          <w:p w14:paraId="1D8669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w:t>
            </w:r>
          </w:p>
        </w:tc>
        <w:tc>
          <w:tcPr>
            <w:tcW w:w="1050" w:type="dxa"/>
            <w:noWrap w:val="0"/>
            <w:vAlign w:val="center"/>
          </w:tcPr>
          <w:p w14:paraId="78170E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260.00</w:t>
            </w:r>
          </w:p>
        </w:tc>
        <w:tc>
          <w:tcPr>
            <w:tcW w:w="1200" w:type="dxa"/>
            <w:noWrap w:val="0"/>
            <w:vAlign w:val="center"/>
          </w:tcPr>
          <w:p w14:paraId="33BD84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31,200.00</w:t>
            </w:r>
          </w:p>
        </w:tc>
        <w:tc>
          <w:tcPr>
            <w:tcW w:w="1890" w:type="dxa"/>
            <w:noWrap w:val="0"/>
            <w:vAlign w:val="center"/>
          </w:tcPr>
          <w:p w14:paraId="187536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07EF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62" w:type="dxa"/>
            <w:noWrap w:val="0"/>
            <w:vAlign w:val="center"/>
          </w:tcPr>
          <w:p w14:paraId="023141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w:t>
            </w:r>
          </w:p>
        </w:tc>
        <w:tc>
          <w:tcPr>
            <w:tcW w:w="1464" w:type="dxa"/>
            <w:noWrap w:val="0"/>
            <w:vAlign w:val="center"/>
          </w:tcPr>
          <w:p w14:paraId="5C2D76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◎LED吸顶灯</w:t>
            </w:r>
          </w:p>
        </w:tc>
        <w:tc>
          <w:tcPr>
            <w:tcW w:w="1526" w:type="dxa"/>
            <w:noWrap w:val="0"/>
            <w:vAlign w:val="center"/>
          </w:tcPr>
          <w:p w14:paraId="5D892C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18W</w:t>
            </w:r>
          </w:p>
        </w:tc>
        <w:tc>
          <w:tcPr>
            <w:tcW w:w="700" w:type="dxa"/>
            <w:noWrap w:val="0"/>
            <w:vAlign w:val="center"/>
          </w:tcPr>
          <w:p w14:paraId="552992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盏</w:t>
            </w:r>
          </w:p>
        </w:tc>
        <w:tc>
          <w:tcPr>
            <w:tcW w:w="960" w:type="dxa"/>
            <w:noWrap w:val="0"/>
            <w:vAlign w:val="center"/>
          </w:tcPr>
          <w:p w14:paraId="0AD93A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050" w:type="dxa"/>
            <w:noWrap w:val="0"/>
            <w:vAlign w:val="center"/>
          </w:tcPr>
          <w:p w14:paraId="015CD5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w:t>
            </w:r>
          </w:p>
        </w:tc>
        <w:tc>
          <w:tcPr>
            <w:tcW w:w="1200" w:type="dxa"/>
            <w:noWrap w:val="0"/>
            <w:vAlign w:val="center"/>
          </w:tcPr>
          <w:p w14:paraId="46EC57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4,000.00</w:t>
            </w:r>
          </w:p>
        </w:tc>
        <w:tc>
          <w:tcPr>
            <w:tcW w:w="1890" w:type="dxa"/>
            <w:noWrap w:val="0"/>
            <w:vAlign w:val="center"/>
          </w:tcPr>
          <w:p w14:paraId="431D3DC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4F3C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5CC56E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w:t>
            </w:r>
          </w:p>
        </w:tc>
        <w:tc>
          <w:tcPr>
            <w:tcW w:w="1464" w:type="dxa"/>
            <w:noWrap w:val="0"/>
            <w:vAlign w:val="center"/>
          </w:tcPr>
          <w:p w14:paraId="109F38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◎LED筒灯</w:t>
            </w:r>
          </w:p>
        </w:tc>
        <w:tc>
          <w:tcPr>
            <w:tcW w:w="1526" w:type="dxa"/>
            <w:noWrap w:val="0"/>
            <w:vAlign w:val="center"/>
          </w:tcPr>
          <w:p w14:paraId="18AB10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5寸，16W</w:t>
            </w:r>
          </w:p>
        </w:tc>
        <w:tc>
          <w:tcPr>
            <w:tcW w:w="700" w:type="dxa"/>
            <w:noWrap w:val="0"/>
            <w:vAlign w:val="center"/>
          </w:tcPr>
          <w:p w14:paraId="7F50A0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1F5D2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54F038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34.00</w:t>
            </w:r>
          </w:p>
        </w:tc>
        <w:tc>
          <w:tcPr>
            <w:tcW w:w="1200" w:type="dxa"/>
            <w:noWrap w:val="0"/>
            <w:vAlign w:val="center"/>
          </w:tcPr>
          <w:p w14:paraId="61AEEA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1,020.00</w:t>
            </w:r>
          </w:p>
        </w:tc>
        <w:tc>
          <w:tcPr>
            <w:tcW w:w="1890" w:type="dxa"/>
            <w:noWrap w:val="0"/>
            <w:vAlign w:val="center"/>
          </w:tcPr>
          <w:p w14:paraId="7009FC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3B0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0527DB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w:t>
            </w:r>
          </w:p>
        </w:tc>
        <w:tc>
          <w:tcPr>
            <w:tcW w:w="1464" w:type="dxa"/>
            <w:noWrap w:val="0"/>
            <w:vAlign w:val="center"/>
          </w:tcPr>
          <w:p w14:paraId="2009F5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◎LED筒灯</w:t>
            </w:r>
          </w:p>
        </w:tc>
        <w:tc>
          <w:tcPr>
            <w:tcW w:w="1526" w:type="dxa"/>
            <w:noWrap w:val="0"/>
            <w:vAlign w:val="center"/>
          </w:tcPr>
          <w:p w14:paraId="76D58D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6寸，12W</w:t>
            </w:r>
          </w:p>
        </w:tc>
        <w:tc>
          <w:tcPr>
            <w:tcW w:w="700" w:type="dxa"/>
            <w:noWrap w:val="0"/>
            <w:vAlign w:val="center"/>
          </w:tcPr>
          <w:p w14:paraId="4455B1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ECECD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B6B19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44.00</w:t>
            </w:r>
          </w:p>
        </w:tc>
        <w:tc>
          <w:tcPr>
            <w:tcW w:w="1200" w:type="dxa"/>
            <w:noWrap w:val="0"/>
            <w:vAlign w:val="center"/>
          </w:tcPr>
          <w:p w14:paraId="797964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2,200.00</w:t>
            </w:r>
          </w:p>
        </w:tc>
        <w:tc>
          <w:tcPr>
            <w:tcW w:w="1890" w:type="dxa"/>
            <w:noWrap w:val="0"/>
            <w:vAlign w:val="center"/>
          </w:tcPr>
          <w:p w14:paraId="3F83CD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661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119BD2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w:t>
            </w:r>
          </w:p>
        </w:tc>
        <w:tc>
          <w:tcPr>
            <w:tcW w:w="1464" w:type="dxa"/>
            <w:noWrap w:val="0"/>
            <w:vAlign w:val="center"/>
          </w:tcPr>
          <w:p w14:paraId="5AB67A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◎LED节能灯</w:t>
            </w:r>
          </w:p>
        </w:tc>
        <w:tc>
          <w:tcPr>
            <w:tcW w:w="1526" w:type="dxa"/>
            <w:noWrap w:val="0"/>
            <w:vAlign w:val="center"/>
          </w:tcPr>
          <w:p w14:paraId="2560CA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约41mm×155mm,14W</w:t>
            </w:r>
          </w:p>
        </w:tc>
        <w:tc>
          <w:tcPr>
            <w:tcW w:w="700" w:type="dxa"/>
            <w:noWrap w:val="0"/>
            <w:vAlign w:val="center"/>
          </w:tcPr>
          <w:p w14:paraId="52BD33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29DA2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050" w:type="dxa"/>
            <w:noWrap w:val="0"/>
            <w:vAlign w:val="center"/>
          </w:tcPr>
          <w:p w14:paraId="17AD1D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200" w:type="dxa"/>
            <w:noWrap w:val="0"/>
            <w:vAlign w:val="center"/>
          </w:tcPr>
          <w:p w14:paraId="693138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7,200.00</w:t>
            </w:r>
          </w:p>
        </w:tc>
        <w:tc>
          <w:tcPr>
            <w:tcW w:w="1890" w:type="dxa"/>
            <w:noWrap w:val="0"/>
            <w:vAlign w:val="center"/>
          </w:tcPr>
          <w:p w14:paraId="656D5E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7797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1FD45E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1464" w:type="dxa"/>
            <w:noWrap w:val="0"/>
            <w:vAlign w:val="center"/>
          </w:tcPr>
          <w:p w14:paraId="14C333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◎LED节能灯</w:t>
            </w:r>
          </w:p>
        </w:tc>
        <w:tc>
          <w:tcPr>
            <w:tcW w:w="1526" w:type="dxa"/>
            <w:noWrap w:val="0"/>
            <w:vAlign w:val="center"/>
          </w:tcPr>
          <w:p w14:paraId="4AE510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36w</w:t>
            </w:r>
          </w:p>
        </w:tc>
        <w:tc>
          <w:tcPr>
            <w:tcW w:w="700" w:type="dxa"/>
            <w:noWrap w:val="0"/>
            <w:vAlign w:val="center"/>
          </w:tcPr>
          <w:p w14:paraId="46F610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66AB9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050" w:type="dxa"/>
            <w:noWrap w:val="0"/>
            <w:vAlign w:val="center"/>
          </w:tcPr>
          <w:p w14:paraId="27A814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200" w:type="dxa"/>
            <w:noWrap w:val="0"/>
            <w:vAlign w:val="center"/>
          </w:tcPr>
          <w:p w14:paraId="39B8AA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1,920.00</w:t>
            </w:r>
          </w:p>
        </w:tc>
        <w:tc>
          <w:tcPr>
            <w:tcW w:w="1890" w:type="dxa"/>
            <w:noWrap w:val="0"/>
            <w:vAlign w:val="center"/>
          </w:tcPr>
          <w:p w14:paraId="7838A8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雷士、欧普、飞利浦、</w:t>
            </w:r>
          </w:p>
        </w:tc>
      </w:tr>
      <w:tr w14:paraId="5EA2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2" w:type="dxa"/>
            <w:noWrap w:val="0"/>
            <w:vAlign w:val="center"/>
          </w:tcPr>
          <w:p w14:paraId="7ABC49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w:t>
            </w:r>
          </w:p>
        </w:tc>
        <w:tc>
          <w:tcPr>
            <w:tcW w:w="1464" w:type="dxa"/>
            <w:noWrap w:val="0"/>
            <w:vAlign w:val="center"/>
          </w:tcPr>
          <w:p w14:paraId="294110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床头灯</w:t>
            </w:r>
          </w:p>
        </w:tc>
        <w:tc>
          <w:tcPr>
            <w:tcW w:w="1526" w:type="dxa"/>
            <w:noWrap w:val="0"/>
            <w:vAlign w:val="center"/>
          </w:tcPr>
          <w:p w14:paraId="466CD2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长方形灯，嵌入床头灯槽，宽约29mm长约40cm</w:t>
            </w:r>
          </w:p>
        </w:tc>
        <w:tc>
          <w:tcPr>
            <w:tcW w:w="700" w:type="dxa"/>
            <w:noWrap w:val="0"/>
            <w:vAlign w:val="center"/>
          </w:tcPr>
          <w:p w14:paraId="331BF6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39D298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0F4B80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w:t>
            </w:r>
          </w:p>
        </w:tc>
        <w:tc>
          <w:tcPr>
            <w:tcW w:w="1200" w:type="dxa"/>
            <w:noWrap w:val="0"/>
            <w:vAlign w:val="center"/>
          </w:tcPr>
          <w:p w14:paraId="5F4B9D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2,700.00</w:t>
            </w:r>
          </w:p>
        </w:tc>
        <w:tc>
          <w:tcPr>
            <w:tcW w:w="1890" w:type="dxa"/>
            <w:noWrap w:val="0"/>
            <w:vAlign w:val="center"/>
          </w:tcPr>
          <w:p w14:paraId="43F13F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雷士、飞利浦、欧普</w:t>
            </w:r>
          </w:p>
        </w:tc>
      </w:tr>
      <w:tr w14:paraId="5A70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5F5BEC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w:t>
            </w:r>
          </w:p>
        </w:tc>
        <w:tc>
          <w:tcPr>
            <w:tcW w:w="1464" w:type="dxa"/>
            <w:noWrap w:val="0"/>
            <w:vAlign w:val="center"/>
          </w:tcPr>
          <w:p w14:paraId="6BD753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◎LED灯管</w:t>
            </w:r>
          </w:p>
        </w:tc>
        <w:tc>
          <w:tcPr>
            <w:tcW w:w="1526" w:type="dxa"/>
            <w:noWrap w:val="0"/>
            <w:vAlign w:val="center"/>
          </w:tcPr>
          <w:p w14:paraId="7906AB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60cm，20W</w:t>
            </w:r>
          </w:p>
        </w:tc>
        <w:tc>
          <w:tcPr>
            <w:tcW w:w="700" w:type="dxa"/>
            <w:noWrap w:val="0"/>
            <w:vAlign w:val="center"/>
          </w:tcPr>
          <w:p w14:paraId="3A356B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77652A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050" w:type="dxa"/>
            <w:noWrap w:val="0"/>
            <w:vAlign w:val="center"/>
          </w:tcPr>
          <w:p w14:paraId="26D86F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200" w:type="dxa"/>
            <w:noWrap w:val="0"/>
            <w:vAlign w:val="center"/>
          </w:tcPr>
          <w:p w14:paraId="52FDC6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20,000.00</w:t>
            </w:r>
          </w:p>
        </w:tc>
        <w:tc>
          <w:tcPr>
            <w:tcW w:w="1890" w:type="dxa"/>
            <w:noWrap w:val="0"/>
            <w:vAlign w:val="center"/>
          </w:tcPr>
          <w:p w14:paraId="4EC9EF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雷士、FSL、飞利浦</w:t>
            </w:r>
          </w:p>
        </w:tc>
      </w:tr>
      <w:tr w14:paraId="78CC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62" w:type="dxa"/>
            <w:noWrap w:val="0"/>
            <w:vAlign w:val="center"/>
          </w:tcPr>
          <w:p w14:paraId="346E91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w:t>
            </w:r>
          </w:p>
        </w:tc>
        <w:tc>
          <w:tcPr>
            <w:tcW w:w="1464" w:type="dxa"/>
            <w:noWrap w:val="0"/>
            <w:vAlign w:val="center"/>
          </w:tcPr>
          <w:p w14:paraId="5F3008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◎LED灯管</w:t>
            </w:r>
          </w:p>
        </w:tc>
        <w:tc>
          <w:tcPr>
            <w:tcW w:w="1526" w:type="dxa"/>
            <w:noWrap w:val="0"/>
            <w:vAlign w:val="center"/>
          </w:tcPr>
          <w:p w14:paraId="205C33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90cm，30W</w:t>
            </w:r>
          </w:p>
        </w:tc>
        <w:tc>
          <w:tcPr>
            <w:tcW w:w="700" w:type="dxa"/>
            <w:noWrap w:val="0"/>
            <w:vAlign w:val="center"/>
          </w:tcPr>
          <w:p w14:paraId="63EED0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414384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w:t>
            </w:r>
          </w:p>
        </w:tc>
        <w:tc>
          <w:tcPr>
            <w:tcW w:w="1050" w:type="dxa"/>
            <w:noWrap w:val="0"/>
            <w:vAlign w:val="center"/>
          </w:tcPr>
          <w:p w14:paraId="59D8D8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w:t>
            </w:r>
          </w:p>
        </w:tc>
        <w:tc>
          <w:tcPr>
            <w:tcW w:w="1200" w:type="dxa"/>
            <w:noWrap w:val="0"/>
            <w:vAlign w:val="center"/>
          </w:tcPr>
          <w:p w14:paraId="767F6E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7,700.00</w:t>
            </w:r>
          </w:p>
        </w:tc>
        <w:tc>
          <w:tcPr>
            <w:tcW w:w="1890" w:type="dxa"/>
            <w:noWrap w:val="0"/>
            <w:vAlign w:val="center"/>
          </w:tcPr>
          <w:p w14:paraId="118FE7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雷士、FSL、飞利浦</w:t>
            </w:r>
          </w:p>
        </w:tc>
      </w:tr>
      <w:tr w14:paraId="674F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28BBDE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w:t>
            </w:r>
          </w:p>
        </w:tc>
        <w:tc>
          <w:tcPr>
            <w:tcW w:w="1464" w:type="dxa"/>
            <w:noWrap w:val="0"/>
            <w:vAlign w:val="center"/>
          </w:tcPr>
          <w:p w14:paraId="720765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◎LED灯管</w:t>
            </w:r>
          </w:p>
        </w:tc>
        <w:tc>
          <w:tcPr>
            <w:tcW w:w="1526" w:type="dxa"/>
            <w:noWrap w:val="0"/>
            <w:vAlign w:val="center"/>
          </w:tcPr>
          <w:p w14:paraId="1955D2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120cm,40W</w:t>
            </w:r>
          </w:p>
        </w:tc>
        <w:tc>
          <w:tcPr>
            <w:tcW w:w="700" w:type="dxa"/>
            <w:noWrap w:val="0"/>
            <w:vAlign w:val="center"/>
          </w:tcPr>
          <w:p w14:paraId="399079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795AA5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050" w:type="dxa"/>
            <w:noWrap w:val="0"/>
            <w:vAlign w:val="center"/>
          </w:tcPr>
          <w:p w14:paraId="54B7BB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200" w:type="dxa"/>
            <w:noWrap w:val="0"/>
            <w:vAlign w:val="center"/>
          </w:tcPr>
          <w:p w14:paraId="1362D8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28,800.00</w:t>
            </w:r>
          </w:p>
        </w:tc>
        <w:tc>
          <w:tcPr>
            <w:tcW w:w="1890" w:type="dxa"/>
            <w:noWrap w:val="0"/>
            <w:vAlign w:val="center"/>
          </w:tcPr>
          <w:p w14:paraId="5E4B07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雷士、FSL、飞利浦</w:t>
            </w:r>
          </w:p>
        </w:tc>
      </w:tr>
      <w:tr w14:paraId="568C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1C6352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w:t>
            </w:r>
          </w:p>
        </w:tc>
        <w:tc>
          <w:tcPr>
            <w:tcW w:w="1464" w:type="dxa"/>
            <w:noWrap w:val="0"/>
            <w:vAlign w:val="center"/>
          </w:tcPr>
          <w:p w14:paraId="48EACC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◎LED支架</w:t>
            </w:r>
          </w:p>
        </w:tc>
        <w:tc>
          <w:tcPr>
            <w:tcW w:w="1526" w:type="dxa"/>
            <w:noWrap w:val="0"/>
            <w:vAlign w:val="center"/>
          </w:tcPr>
          <w:p w14:paraId="37F746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60cm,90cm、120cm</w:t>
            </w:r>
          </w:p>
        </w:tc>
        <w:tc>
          <w:tcPr>
            <w:tcW w:w="700" w:type="dxa"/>
            <w:noWrap w:val="0"/>
            <w:vAlign w:val="center"/>
          </w:tcPr>
          <w:p w14:paraId="2D36E3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1B0EE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18BEB10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29.00</w:t>
            </w:r>
          </w:p>
        </w:tc>
        <w:tc>
          <w:tcPr>
            <w:tcW w:w="1200" w:type="dxa"/>
            <w:noWrap w:val="0"/>
            <w:vAlign w:val="center"/>
          </w:tcPr>
          <w:p w14:paraId="2379A4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2,900.00</w:t>
            </w:r>
          </w:p>
        </w:tc>
        <w:tc>
          <w:tcPr>
            <w:tcW w:w="1890" w:type="dxa"/>
            <w:noWrap w:val="0"/>
            <w:vAlign w:val="center"/>
          </w:tcPr>
          <w:p w14:paraId="7004A3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雷士、FSL、飞利浦</w:t>
            </w:r>
          </w:p>
        </w:tc>
      </w:tr>
      <w:tr w14:paraId="0C0F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19B095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w:t>
            </w:r>
          </w:p>
        </w:tc>
        <w:tc>
          <w:tcPr>
            <w:tcW w:w="1464" w:type="dxa"/>
            <w:noWrap w:val="0"/>
            <w:vAlign w:val="center"/>
          </w:tcPr>
          <w:p w14:paraId="2A7F4F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◎灯带</w:t>
            </w:r>
          </w:p>
        </w:tc>
        <w:tc>
          <w:tcPr>
            <w:tcW w:w="1526" w:type="dxa"/>
            <w:noWrap w:val="0"/>
            <w:vAlign w:val="center"/>
          </w:tcPr>
          <w:p w14:paraId="4D32E3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1米1条， 单排</w:t>
            </w:r>
          </w:p>
        </w:tc>
        <w:tc>
          <w:tcPr>
            <w:tcW w:w="700" w:type="dxa"/>
            <w:noWrap w:val="0"/>
            <w:vAlign w:val="center"/>
          </w:tcPr>
          <w:p w14:paraId="687431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213718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050" w:type="dxa"/>
            <w:noWrap w:val="0"/>
            <w:vAlign w:val="center"/>
          </w:tcPr>
          <w:p w14:paraId="7B535B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w:t>
            </w:r>
          </w:p>
        </w:tc>
        <w:tc>
          <w:tcPr>
            <w:tcW w:w="1200" w:type="dxa"/>
            <w:noWrap w:val="0"/>
            <w:vAlign w:val="center"/>
          </w:tcPr>
          <w:p w14:paraId="3FAAE0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3,300.00</w:t>
            </w:r>
          </w:p>
        </w:tc>
        <w:tc>
          <w:tcPr>
            <w:tcW w:w="1890" w:type="dxa"/>
            <w:noWrap w:val="0"/>
            <w:vAlign w:val="center"/>
          </w:tcPr>
          <w:p w14:paraId="7440D9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雷士、FSL、飞利浦</w:t>
            </w:r>
          </w:p>
        </w:tc>
      </w:tr>
      <w:tr w14:paraId="3DF4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0A86CE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w:t>
            </w:r>
          </w:p>
        </w:tc>
        <w:tc>
          <w:tcPr>
            <w:tcW w:w="1464" w:type="dxa"/>
            <w:noWrap w:val="0"/>
            <w:vAlign w:val="center"/>
          </w:tcPr>
          <w:p w14:paraId="5C0186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◎吸顶灯灯芯</w:t>
            </w:r>
          </w:p>
        </w:tc>
        <w:tc>
          <w:tcPr>
            <w:tcW w:w="1526" w:type="dxa"/>
            <w:noWrap w:val="0"/>
            <w:vAlign w:val="center"/>
          </w:tcPr>
          <w:p w14:paraId="2CFA5B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w:t>
            </w:r>
          </w:p>
        </w:tc>
        <w:tc>
          <w:tcPr>
            <w:tcW w:w="700" w:type="dxa"/>
            <w:noWrap w:val="0"/>
            <w:vAlign w:val="center"/>
          </w:tcPr>
          <w:p w14:paraId="23F53D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30CB1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595CF8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33.00</w:t>
            </w:r>
          </w:p>
        </w:tc>
        <w:tc>
          <w:tcPr>
            <w:tcW w:w="1200" w:type="dxa"/>
            <w:noWrap w:val="0"/>
            <w:vAlign w:val="center"/>
          </w:tcPr>
          <w:p w14:paraId="521B09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6,600.00</w:t>
            </w:r>
          </w:p>
        </w:tc>
        <w:tc>
          <w:tcPr>
            <w:tcW w:w="1890" w:type="dxa"/>
            <w:noWrap w:val="0"/>
            <w:vAlign w:val="center"/>
          </w:tcPr>
          <w:p w14:paraId="152345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雷士、FSL、飞利浦</w:t>
            </w:r>
          </w:p>
        </w:tc>
      </w:tr>
      <w:tr w14:paraId="5E3A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0F8DE6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w:t>
            </w:r>
          </w:p>
        </w:tc>
        <w:tc>
          <w:tcPr>
            <w:tcW w:w="1464" w:type="dxa"/>
            <w:noWrap w:val="0"/>
            <w:vAlign w:val="center"/>
          </w:tcPr>
          <w:p w14:paraId="255393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◎紫外线杀菌灯</w:t>
            </w:r>
          </w:p>
        </w:tc>
        <w:tc>
          <w:tcPr>
            <w:tcW w:w="1526" w:type="dxa"/>
            <w:noWrap w:val="0"/>
            <w:vAlign w:val="center"/>
          </w:tcPr>
          <w:p w14:paraId="2F36AD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w:t>
            </w:r>
          </w:p>
        </w:tc>
        <w:tc>
          <w:tcPr>
            <w:tcW w:w="700" w:type="dxa"/>
            <w:noWrap w:val="0"/>
            <w:vAlign w:val="center"/>
          </w:tcPr>
          <w:p w14:paraId="4891AB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3AE145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050" w:type="dxa"/>
            <w:noWrap w:val="0"/>
            <w:vAlign w:val="center"/>
          </w:tcPr>
          <w:p w14:paraId="57813C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w:t>
            </w:r>
          </w:p>
        </w:tc>
        <w:tc>
          <w:tcPr>
            <w:tcW w:w="1200" w:type="dxa"/>
            <w:noWrap w:val="0"/>
            <w:vAlign w:val="center"/>
          </w:tcPr>
          <w:p w14:paraId="1FAF88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3,840.00</w:t>
            </w:r>
          </w:p>
        </w:tc>
        <w:tc>
          <w:tcPr>
            <w:tcW w:w="1890" w:type="dxa"/>
            <w:noWrap w:val="0"/>
            <w:vAlign w:val="center"/>
          </w:tcPr>
          <w:p w14:paraId="7C5862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巨光、飞利浦、柏汐、</w:t>
            </w:r>
          </w:p>
        </w:tc>
      </w:tr>
      <w:tr w14:paraId="241A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2" w:type="dxa"/>
            <w:noWrap w:val="0"/>
            <w:vAlign w:val="center"/>
          </w:tcPr>
          <w:p w14:paraId="557908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w:t>
            </w:r>
          </w:p>
        </w:tc>
        <w:tc>
          <w:tcPr>
            <w:tcW w:w="1464" w:type="dxa"/>
            <w:noWrap w:val="0"/>
            <w:vAlign w:val="center"/>
          </w:tcPr>
          <w:p w14:paraId="246E4C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◎紫外线杀菌灯</w:t>
            </w:r>
          </w:p>
        </w:tc>
        <w:tc>
          <w:tcPr>
            <w:tcW w:w="1526" w:type="dxa"/>
            <w:noWrap w:val="0"/>
            <w:vAlign w:val="center"/>
          </w:tcPr>
          <w:p w14:paraId="283E9C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w:t>
            </w:r>
          </w:p>
        </w:tc>
        <w:tc>
          <w:tcPr>
            <w:tcW w:w="700" w:type="dxa"/>
            <w:noWrap w:val="0"/>
            <w:vAlign w:val="center"/>
          </w:tcPr>
          <w:p w14:paraId="6093A6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2897A1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416D5F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68.00</w:t>
            </w:r>
          </w:p>
        </w:tc>
        <w:tc>
          <w:tcPr>
            <w:tcW w:w="1200" w:type="dxa"/>
            <w:noWrap w:val="0"/>
            <w:vAlign w:val="center"/>
          </w:tcPr>
          <w:p w14:paraId="4D2F71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13,600.00</w:t>
            </w:r>
          </w:p>
        </w:tc>
        <w:tc>
          <w:tcPr>
            <w:tcW w:w="1890" w:type="dxa"/>
            <w:noWrap w:val="0"/>
            <w:vAlign w:val="center"/>
          </w:tcPr>
          <w:p w14:paraId="23DDD8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巨光、飞利浦、柏汐、</w:t>
            </w:r>
          </w:p>
        </w:tc>
      </w:tr>
      <w:tr w14:paraId="7720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52A2EA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464" w:type="dxa"/>
            <w:noWrap w:val="0"/>
            <w:vAlign w:val="center"/>
          </w:tcPr>
          <w:p w14:paraId="58B392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◎不锈钢杀菌灯架</w:t>
            </w:r>
          </w:p>
        </w:tc>
        <w:tc>
          <w:tcPr>
            <w:tcW w:w="1526" w:type="dxa"/>
            <w:noWrap w:val="0"/>
            <w:vAlign w:val="center"/>
          </w:tcPr>
          <w:p w14:paraId="7AFE29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w:t>
            </w:r>
          </w:p>
        </w:tc>
        <w:tc>
          <w:tcPr>
            <w:tcW w:w="700" w:type="dxa"/>
            <w:noWrap w:val="0"/>
            <w:vAlign w:val="center"/>
          </w:tcPr>
          <w:p w14:paraId="754640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DF55F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050" w:type="dxa"/>
            <w:noWrap w:val="0"/>
            <w:vAlign w:val="center"/>
          </w:tcPr>
          <w:p w14:paraId="710F3E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w:t>
            </w:r>
          </w:p>
        </w:tc>
        <w:tc>
          <w:tcPr>
            <w:tcW w:w="1200" w:type="dxa"/>
            <w:noWrap w:val="0"/>
            <w:vAlign w:val="center"/>
          </w:tcPr>
          <w:p w14:paraId="645E5D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6,400.00</w:t>
            </w:r>
          </w:p>
        </w:tc>
        <w:tc>
          <w:tcPr>
            <w:tcW w:w="1890" w:type="dxa"/>
            <w:noWrap w:val="0"/>
            <w:vAlign w:val="center"/>
          </w:tcPr>
          <w:p w14:paraId="637066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柏汐、佑威、邦瑞洁、</w:t>
            </w:r>
          </w:p>
        </w:tc>
      </w:tr>
      <w:tr w14:paraId="216B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62" w:type="dxa"/>
            <w:noWrap w:val="0"/>
            <w:vAlign w:val="center"/>
          </w:tcPr>
          <w:p w14:paraId="1FD36C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w:t>
            </w:r>
          </w:p>
        </w:tc>
        <w:tc>
          <w:tcPr>
            <w:tcW w:w="1464" w:type="dxa"/>
            <w:noWrap w:val="0"/>
            <w:vAlign w:val="center"/>
          </w:tcPr>
          <w:p w14:paraId="30B618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◎排插</w:t>
            </w:r>
          </w:p>
        </w:tc>
        <w:tc>
          <w:tcPr>
            <w:tcW w:w="1526" w:type="dxa"/>
            <w:noWrap w:val="0"/>
            <w:vAlign w:val="center"/>
          </w:tcPr>
          <w:p w14:paraId="63ED50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约3米，多孔，10A,250V,2500W</w:t>
            </w:r>
          </w:p>
        </w:tc>
        <w:tc>
          <w:tcPr>
            <w:tcW w:w="700" w:type="dxa"/>
            <w:noWrap w:val="0"/>
            <w:vAlign w:val="center"/>
          </w:tcPr>
          <w:p w14:paraId="370BCD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8B830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5EA9E2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w:t>
            </w:r>
          </w:p>
        </w:tc>
        <w:tc>
          <w:tcPr>
            <w:tcW w:w="1200" w:type="dxa"/>
            <w:noWrap w:val="0"/>
            <w:vAlign w:val="center"/>
          </w:tcPr>
          <w:p w14:paraId="0274A4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10,000.00</w:t>
            </w:r>
          </w:p>
        </w:tc>
        <w:tc>
          <w:tcPr>
            <w:tcW w:w="1890" w:type="dxa"/>
            <w:noWrap w:val="0"/>
            <w:vAlign w:val="center"/>
          </w:tcPr>
          <w:p w14:paraId="230D49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德力西、飞利浦、绿联</w:t>
            </w:r>
          </w:p>
        </w:tc>
      </w:tr>
      <w:tr w14:paraId="74E3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2" w:type="dxa"/>
            <w:noWrap w:val="0"/>
            <w:vAlign w:val="center"/>
          </w:tcPr>
          <w:p w14:paraId="149F3F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w:t>
            </w:r>
          </w:p>
        </w:tc>
        <w:tc>
          <w:tcPr>
            <w:tcW w:w="1464" w:type="dxa"/>
            <w:noWrap w:val="0"/>
            <w:vAlign w:val="center"/>
          </w:tcPr>
          <w:p w14:paraId="38A897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◎排插</w:t>
            </w:r>
          </w:p>
        </w:tc>
        <w:tc>
          <w:tcPr>
            <w:tcW w:w="1526" w:type="dxa"/>
            <w:noWrap w:val="0"/>
            <w:vAlign w:val="center"/>
          </w:tcPr>
          <w:p w14:paraId="0C0157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约5米，多孔，10A,250V,2500W</w:t>
            </w:r>
          </w:p>
        </w:tc>
        <w:tc>
          <w:tcPr>
            <w:tcW w:w="700" w:type="dxa"/>
            <w:noWrap w:val="0"/>
            <w:vAlign w:val="center"/>
          </w:tcPr>
          <w:p w14:paraId="611DA0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4926C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5B0C8F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86.00</w:t>
            </w:r>
          </w:p>
        </w:tc>
        <w:tc>
          <w:tcPr>
            <w:tcW w:w="1200" w:type="dxa"/>
            <w:noWrap w:val="0"/>
            <w:vAlign w:val="center"/>
          </w:tcPr>
          <w:p w14:paraId="28F7F0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17,200.00</w:t>
            </w:r>
          </w:p>
        </w:tc>
        <w:tc>
          <w:tcPr>
            <w:tcW w:w="1890" w:type="dxa"/>
            <w:noWrap w:val="0"/>
            <w:vAlign w:val="center"/>
          </w:tcPr>
          <w:p w14:paraId="5E608A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1CF0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2" w:type="dxa"/>
            <w:noWrap w:val="0"/>
            <w:vAlign w:val="center"/>
          </w:tcPr>
          <w:p w14:paraId="185EF0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w:t>
            </w:r>
          </w:p>
        </w:tc>
        <w:tc>
          <w:tcPr>
            <w:tcW w:w="1464" w:type="dxa"/>
            <w:noWrap w:val="0"/>
            <w:vAlign w:val="center"/>
          </w:tcPr>
          <w:p w14:paraId="101A0D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◎排插</w:t>
            </w:r>
          </w:p>
        </w:tc>
        <w:tc>
          <w:tcPr>
            <w:tcW w:w="1526" w:type="dxa"/>
            <w:noWrap w:val="0"/>
            <w:vAlign w:val="center"/>
          </w:tcPr>
          <w:p w14:paraId="2F3FE4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约10米，多孔，10A,250V,2500W</w:t>
            </w:r>
          </w:p>
        </w:tc>
        <w:tc>
          <w:tcPr>
            <w:tcW w:w="700" w:type="dxa"/>
            <w:noWrap w:val="0"/>
            <w:vAlign w:val="center"/>
          </w:tcPr>
          <w:p w14:paraId="7279BC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4FEFD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657FD5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136.00</w:t>
            </w:r>
          </w:p>
        </w:tc>
        <w:tc>
          <w:tcPr>
            <w:tcW w:w="1200" w:type="dxa"/>
            <w:noWrap w:val="0"/>
            <w:vAlign w:val="center"/>
          </w:tcPr>
          <w:p w14:paraId="181116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2,720.00</w:t>
            </w:r>
          </w:p>
        </w:tc>
        <w:tc>
          <w:tcPr>
            <w:tcW w:w="1890" w:type="dxa"/>
            <w:noWrap w:val="0"/>
            <w:vAlign w:val="center"/>
          </w:tcPr>
          <w:p w14:paraId="513CAB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0EA0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2" w:type="dxa"/>
            <w:noWrap w:val="0"/>
            <w:vAlign w:val="center"/>
          </w:tcPr>
          <w:p w14:paraId="069A5C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w:t>
            </w:r>
          </w:p>
        </w:tc>
        <w:tc>
          <w:tcPr>
            <w:tcW w:w="1464" w:type="dxa"/>
            <w:noWrap w:val="0"/>
            <w:vAlign w:val="center"/>
          </w:tcPr>
          <w:p w14:paraId="62CAC9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◎电路保护器</w:t>
            </w:r>
          </w:p>
        </w:tc>
        <w:tc>
          <w:tcPr>
            <w:tcW w:w="1526" w:type="dxa"/>
            <w:noWrap w:val="0"/>
            <w:vAlign w:val="center"/>
          </w:tcPr>
          <w:p w14:paraId="3E5D20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极数：1P+N，过电压保护范围 : ≥275V欠电压保护范围 : ≤161V，额定工作电压：AC230V，额定频率：50Hz，自恢复延时时间 30s+10s</w:t>
            </w:r>
          </w:p>
        </w:tc>
        <w:tc>
          <w:tcPr>
            <w:tcW w:w="700" w:type="dxa"/>
            <w:noWrap w:val="0"/>
            <w:vAlign w:val="center"/>
          </w:tcPr>
          <w:p w14:paraId="2C90BF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B9301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D1FBA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62.00</w:t>
            </w:r>
          </w:p>
        </w:tc>
        <w:tc>
          <w:tcPr>
            <w:tcW w:w="1200" w:type="dxa"/>
            <w:noWrap w:val="0"/>
            <w:vAlign w:val="center"/>
          </w:tcPr>
          <w:p w14:paraId="29176D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3,100.00</w:t>
            </w:r>
          </w:p>
        </w:tc>
        <w:tc>
          <w:tcPr>
            <w:tcW w:w="1890" w:type="dxa"/>
            <w:noWrap w:val="0"/>
            <w:vAlign w:val="center"/>
          </w:tcPr>
          <w:p w14:paraId="197079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施耐德、正泰、德力西、</w:t>
            </w:r>
          </w:p>
        </w:tc>
      </w:tr>
      <w:tr w14:paraId="7C94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79D6F1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w:t>
            </w:r>
          </w:p>
        </w:tc>
        <w:tc>
          <w:tcPr>
            <w:tcW w:w="1464" w:type="dxa"/>
            <w:noWrap w:val="0"/>
            <w:vAlign w:val="center"/>
          </w:tcPr>
          <w:p w14:paraId="465B92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◎水箱配件</w:t>
            </w:r>
          </w:p>
        </w:tc>
        <w:tc>
          <w:tcPr>
            <w:tcW w:w="1526" w:type="dxa"/>
            <w:noWrap w:val="0"/>
            <w:vAlign w:val="center"/>
          </w:tcPr>
          <w:p w14:paraId="2A60BD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ABS材质</w:t>
            </w:r>
          </w:p>
        </w:tc>
        <w:tc>
          <w:tcPr>
            <w:tcW w:w="700" w:type="dxa"/>
            <w:noWrap w:val="0"/>
            <w:vAlign w:val="center"/>
          </w:tcPr>
          <w:p w14:paraId="0AC261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960" w:type="dxa"/>
            <w:noWrap w:val="0"/>
            <w:vAlign w:val="center"/>
          </w:tcPr>
          <w:p w14:paraId="1EF88B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08DB68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62.00</w:t>
            </w:r>
          </w:p>
        </w:tc>
        <w:tc>
          <w:tcPr>
            <w:tcW w:w="1200" w:type="dxa"/>
            <w:noWrap w:val="0"/>
            <w:vAlign w:val="center"/>
          </w:tcPr>
          <w:p w14:paraId="7192E7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6,200.00</w:t>
            </w:r>
          </w:p>
        </w:tc>
        <w:tc>
          <w:tcPr>
            <w:tcW w:w="1890" w:type="dxa"/>
            <w:noWrap w:val="0"/>
            <w:vAlign w:val="center"/>
          </w:tcPr>
          <w:p w14:paraId="02C2EF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九牧、必起、松久</w:t>
            </w:r>
          </w:p>
        </w:tc>
      </w:tr>
      <w:tr w14:paraId="01A6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2" w:type="dxa"/>
            <w:noWrap w:val="0"/>
            <w:vAlign w:val="center"/>
          </w:tcPr>
          <w:p w14:paraId="2E9A40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w:t>
            </w:r>
          </w:p>
        </w:tc>
        <w:tc>
          <w:tcPr>
            <w:tcW w:w="1464" w:type="dxa"/>
            <w:noWrap w:val="0"/>
            <w:vAlign w:val="center"/>
          </w:tcPr>
          <w:p w14:paraId="1D35D7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◎马桶抽水箱</w:t>
            </w:r>
          </w:p>
        </w:tc>
        <w:tc>
          <w:tcPr>
            <w:tcW w:w="1526" w:type="dxa"/>
            <w:noWrap w:val="0"/>
            <w:vAlign w:val="center"/>
          </w:tcPr>
          <w:p w14:paraId="2A9323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陶瓷，方形，长宽厚（约330mm×340mm×115mm）</w:t>
            </w:r>
          </w:p>
        </w:tc>
        <w:tc>
          <w:tcPr>
            <w:tcW w:w="700" w:type="dxa"/>
            <w:noWrap w:val="0"/>
            <w:vAlign w:val="center"/>
          </w:tcPr>
          <w:p w14:paraId="6CACB7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960" w:type="dxa"/>
            <w:noWrap w:val="0"/>
            <w:vAlign w:val="center"/>
          </w:tcPr>
          <w:p w14:paraId="23AF5C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14633E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115.00</w:t>
            </w:r>
          </w:p>
        </w:tc>
        <w:tc>
          <w:tcPr>
            <w:tcW w:w="1200" w:type="dxa"/>
            <w:noWrap w:val="0"/>
            <w:vAlign w:val="center"/>
          </w:tcPr>
          <w:p w14:paraId="761975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2,300.00</w:t>
            </w:r>
          </w:p>
        </w:tc>
        <w:tc>
          <w:tcPr>
            <w:tcW w:w="1890" w:type="dxa"/>
            <w:noWrap w:val="0"/>
            <w:vAlign w:val="center"/>
          </w:tcPr>
          <w:p w14:paraId="242BF8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九牧、联塑、日丰</w:t>
            </w:r>
          </w:p>
        </w:tc>
      </w:tr>
      <w:tr w14:paraId="084B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40AF57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w:t>
            </w:r>
          </w:p>
        </w:tc>
        <w:tc>
          <w:tcPr>
            <w:tcW w:w="1464" w:type="dxa"/>
            <w:noWrap w:val="0"/>
            <w:vAlign w:val="center"/>
          </w:tcPr>
          <w:p w14:paraId="2038B0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◎双联淋浴器</w:t>
            </w:r>
          </w:p>
        </w:tc>
        <w:tc>
          <w:tcPr>
            <w:tcW w:w="1526" w:type="dxa"/>
            <w:noWrap w:val="0"/>
            <w:vAlign w:val="center"/>
          </w:tcPr>
          <w:p w14:paraId="459444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15铜</w:t>
            </w:r>
          </w:p>
        </w:tc>
        <w:tc>
          <w:tcPr>
            <w:tcW w:w="700" w:type="dxa"/>
            <w:noWrap w:val="0"/>
            <w:vAlign w:val="center"/>
          </w:tcPr>
          <w:p w14:paraId="04441E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DECBB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0823A7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258.00</w:t>
            </w:r>
          </w:p>
        </w:tc>
        <w:tc>
          <w:tcPr>
            <w:tcW w:w="1200" w:type="dxa"/>
            <w:noWrap w:val="0"/>
            <w:vAlign w:val="center"/>
          </w:tcPr>
          <w:p w14:paraId="0A9F00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10,320.00</w:t>
            </w:r>
          </w:p>
        </w:tc>
        <w:tc>
          <w:tcPr>
            <w:tcW w:w="1890" w:type="dxa"/>
            <w:noWrap w:val="0"/>
            <w:vAlign w:val="center"/>
          </w:tcPr>
          <w:p w14:paraId="60F417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九牧、匠心、库木斯、</w:t>
            </w:r>
          </w:p>
        </w:tc>
      </w:tr>
      <w:tr w14:paraId="6815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4D0EB6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w:t>
            </w:r>
          </w:p>
        </w:tc>
        <w:tc>
          <w:tcPr>
            <w:tcW w:w="1464" w:type="dxa"/>
            <w:noWrap w:val="0"/>
            <w:vAlign w:val="center"/>
          </w:tcPr>
          <w:p w14:paraId="3E9839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w:t>
            </w:r>
          </w:p>
        </w:tc>
        <w:tc>
          <w:tcPr>
            <w:tcW w:w="1526" w:type="dxa"/>
            <w:noWrap w:val="0"/>
            <w:vAlign w:val="center"/>
          </w:tcPr>
          <w:p w14:paraId="6945F8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洗手盆冷热龙头</w:t>
            </w:r>
          </w:p>
        </w:tc>
        <w:tc>
          <w:tcPr>
            <w:tcW w:w="700" w:type="dxa"/>
            <w:noWrap w:val="0"/>
            <w:vAlign w:val="center"/>
          </w:tcPr>
          <w:p w14:paraId="359B9A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0B366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E698B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212.00</w:t>
            </w:r>
          </w:p>
        </w:tc>
        <w:tc>
          <w:tcPr>
            <w:tcW w:w="1200" w:type="dxa"/>
            <w:noWrap w:val="0"/>
            <w:vAlign w:val="center"/>
          </w:tcPr>
          <w:p w14:paraId="2C8013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10,600.00</w:t>
            </w:r>
          </w:p>
        </w:tc>
        <w:tc>
          <w:tcPr>
            <w:tcW w:w="1890" w:type="dxa"/>
            <w:noWrap w:val="0"/>
            <w:vAlign w:val="center"/>
          </w:tcPr>
          <w:p w14:paraId="4B0C74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九牧、卫贝尔、沐歌、</w:t>
            </w:r>
          </w:p>
        </w:tc>
      </w:tr>
      <w:tr w14:paraId="77DF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62" w:type="dxa"/>
            <w:noWrap w:val="0"/>
            <w:vAlign w:val="center"/>
          </w:tcPr>
          <w:p w14:paraId="361A5F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w:t>
            </w:r>
          </w:p>
        </w:tc>
        <w:tc>
          <w:tcPr>
            <w:tcW w:w="1464" w:type="dxa"/>
            <w:noWrap w:val="0"/>
            <w:vAlign w:val="center"/>
          </w:tcPr>
          <w:p w14:paraId="56D757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w:t>
            </w:r>
          </w:p>
        </w:tc>
        <w:tc>
          <w:tcPr>
            <w:tcW w:w="1526" w:type="dxa"/>
            <w:noWrap w:val="0"/>
            <w:vAlign w:val="center"/>
          </w:tcPr>
          <w:p w14:paraId="289F11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智能红外线感应水龙头</w:t>
            </w:r>
          </w:p>
        </w:tc>
        <w:tc>
          <w:tcPr>
            <w:tcW w:w="700" w:type="dxa"/>
            <w:noWrap w:val="0"/>
            <w:vAlign w:val="center"/>
          </w:tcPr>
          <w:p w14:paraId="4302CC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FB1D5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2E2381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442.00</w:t>
            </w:r>
          </w:p>
        </w:tc>
        <w:tc>
          <w:tcPr>
            <w:tcW w:w="1200" w:type="dxa"/>
            <w:noWrap w:val="0"/>
            <w:vAlign w:val="center"/>
          </w:tcPr>
          <w:p w14:paraId="4475F0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17,680.00</w:t>
            </w:r>
          </w:p>
        </w:tc>
        <w:tc>
          <w:tcPr>
            <w:tcW w:w="1890" w:type="dxa"/>
            <w:noWrap w:val="0"/>
            <w:vAlign w:val="center"/>
          </w:tcPr>
          <w:p w14:paraId="1DC020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九牧、卫贝尔、沐歌、</w:t>
            </w:r>
          </w:p>
        </w:tc>
      </w:tr>
      <w:tr w14:paraId="5399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22B8E9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464" w:type="dxa"/>
            <w:noWrap w:val="0"/>
            <w:vAlign w:val="center"/>
          </w:tcPr>
          <w:p w14:paraId="28E72E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w:t>
            </w:r>
          </w:p>
        </w:tc>
        <w:tc>
          <w:tcPr>
            <w:tcW w:w="1526" w:type="dxa"/>
            <w:noWrap w:val="0"/>
            <w:vAlign w:val="center"/>
          </w:tcPr>
          <w:p w14:paraId="0B19D1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过滤水龙头/φ15</w:t>
            </w:r>
          </w:p>
        </w:tc>
        <w:tc>
          <w:tcPr>
            <w:tcW w:w="700" w:type="dxa"/>
            <w:noWrap w:val="0"/>
            <w:vAlign w:val="center"/>
          </w:tcPr>
          <w:p w14:paraId="39B062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1F841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050" w:type="dxa"/>
            <w:noWrap w:val="0"/>
            <w:vAlign w:val="center"/>
          </w:tcPr>
          <w:p w14:paraId="0C9A02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w:t>
            </w:r>
          </w:p>
        </w:tc>
        <w:tc>
          <w:tcPr>
            <w:tcW w:w="1200" w:type="dxa"/>
            <w:noWrap w:val="0"/>
            <w:vAlign w:val="center"/>
          </w:tcPr>
          <w:p w14:paraId="136690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4,800.00</w:t>
            </w:r>
          </w:p>
        </w:tc>
        <w:tc>
          <w:tcPr>
            <w:tcW w:w="1890" w:type="dxa"/>
            <w:noWrap w:val="0"/>
            <w:vAlign w:val="center"/>
          </w:tcPr>
          <w:p w14:paraId="406A15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九牧、卫贝尔、沐歌、</w:t>
            </w:r>
          </w:p>
        </w:tc>
      </w:tr>
      <w:tr w14:paraId="3507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51C476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w:t>
            </w:r>
          </w:p>
        </w:tc>
        <w:tc>
          <w:tcPr>
            <w:tcW w:w="1464" w:type="dxa"/>
            <w:noWrap w:val="0"/>
            <w:vAlign w:val="center"/>
          </w:tcPr>
          <w:p w14:paraId="19CECD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w:t>
            </w:r>
          </w:p>
        </w:tc>
        <w:tc>
          <w:tcPr>
            <w:tcW w:w="1526" w:type="dxa"/>
            <w:noWrap w:val="0"/>
            <w:vAlign w:val="center"/>
          </w:tcPr>
          <w:p w14:paraId="4D8B40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脚踩龙头/15孔</w:t>
            </w:r>
          </w:p>
        </w:tc>
        <w:tc>
          <w:tcPr>
            <w:tcW w:w="700" w:type="dxa"/>
            <w:noWrap w:val="0"/>
            <w:vAlign w:val="center"/>
          </w:tcPr>
          <w:p w14:paraId="62215F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532DD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31EE0D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166.00</w:t>
            </w:r>
          </w:p>
        </w:tc>
        <w:tc>
          <w:tcPr>
            <w:tcW w:w="1200" w:type="dxa"/>
            <w:noWrap w:val="0"/>
            <w:vAlign w:val="center"/>
          </w:tcPr>
          <w:p w14:paraId="353135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4,980.00</w:t>
            </w:r>
          </w:p>
        </w:tc>
        <w:tc>
          <w:tcPr>
            <w:tcW w:w="1890" w:type="dxa"/>
            <w:noWrap w:val="0"/>
            <w:vAlign w:val="center"/>
          </w:tcPr>
          <w:p w14:paraId="6DA97E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九牧、卫贝尔、沐歌、</w:t>
            </w:r>
          </w:p>
        </w:tc>
      </w:tr>
      <w:tr w14:paraId="497F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02C3F2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w:t>
            </w:r>
          </w:p>
        </w:tc>
        <w:tc>
          <w:tcPr>
            <w:tcW w:w="1464" w:type="dxa"/>
            <w:noWrap w:val="0"/>
            <w:vAlign w:val="center"/>
          </w:tcPr>
          <w:p w14:paraId="26B293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w:t>
            </w:r>
          </w:p>
        </w:tc>
        <w:tc>
          <w:tcPr>
            <w:tcW w:w="1526" w:type="dxa"/>
            <w:noWrap w:val="0"/>
            <w:vAlign w:val="center"/>
          </w:tcPr>
          <w:p w14:paraId="3AF44F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开水器水龙头/φ15</w:t>
            </w:r>
          </w:p>
        </w:tc>
        <w:tc>
          <w:tcPr>
            <w:tcW w:w="700" w:type="dxa"/>
            <w:noWrap w:val="0"/>
            <w:vAlign w:val="center"/>
          </w:tcPr>
          <w:p w14:paraId="55173D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AA7AF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26A9BA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95.00</w:t>
            </w:r>
          </w:p>
        </w:tc>
        <w:tc>
          <w:tcPr>
            <w:tcW w:w="1200" w:type="dxa"/>
            <w:noWrap w:val="0"/>
            <w:vAlign w:val="center"/>
          </w:tcPr>
          <w:p w14:paraId="01F5E5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3,800.00</w:t>
            </w:r>
          </w:p>
        </w:tc>
        <w:tc>
          <w:tcPr>
            <w:tcW w:w="1890" w:type="dxa"/>
            <w:noWrap w:val="0"/>
            <w:vAlign w:val="center"/>
          </w:tcPr>
          <w:p w14:paraId="79D80E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九牧、卫贝尔、沐歌、</w:t>
            </w:r>
          </w:p>
        </w:tc>
      </w:tr>
      <w:tr w14:paraId="565E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442A29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w:t>
            </w:r>
          </w:p>
        </w:tc>
        <w:tc>
          <w:tcPr>
            <w:tcW w:w="1464" w:type="dxa"/>
            <w:noWrap w:val="0"/>
            <w:vAlign w:val="center"/>
          </w:tcPr>
          <w:p w14:paraId="43BEA1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w:t>
            </w:r>
          </w:p>
        </w:tc>
        <w:tc>
          <w:tcPr>
            <w:tcW w:w="1526" w:type="dxa"/>
            <w:noWrap w:val="0"/>
            <w:vAlign w:val="center"/>
          </w:tcPr>
          <w:p w14:paraId="0EBDCE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立式龙头/φ15</w:t>
            </w:r>
          </w:p>
        </w:tc>
        <w:tc>
          <w:tcPr>
            <w:tcW w:w="700" w:type="dxa"/>
            <w:noWrap w:val="0"/>
            <w:vAlign w:val="center"/>
          </w:tcPr>
          <w:p w14:paraId="2DA1C2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0606A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402399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176.00</w:t>
            </w:r>
          </w:p>
        </w:tc>
        <w:tc>
          <w:tcPr>
            <w:tcW w:w="1200" w:type="dxa"/>
            <w:noWrap w:val="0"/>
            <w:vAlign w:val="center"/>
          </w:tcPr>
          <w:p w14:paraId="1D6001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7,040.00</w:t>
            </w:r>
          </w:p>
        </w:tc>
        <w:tc>
          <w:tcPr>
            <w:tcW w:w="1890" w:type="dxa"/>
            <w:noWrap w:val="0"/>
            <w:vAlign w:val="center"/>
          </w:tcPr>
          <w:p w14:paraId="1545D5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九牧、卫贝尔、沐歌、</w:t>
            </w:r>
          </w:p>
        </w:tc>
      </w:tr>
      <w:tr w14:paraId="2C71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633D34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w:t>
            </w:r>
          </w:p>
        </w:tc>
        <w:tc>
          <w:tcPr>
            <w:tcW w:w="1464" w:type="dxa"/>
            <w:noWrap w:val="0"/>
            <w:vAlign w:val="center"/>
          </w:tcPr>
          <w:p w14:paraId="425771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◎感应龙头配件</w:t>
            </w:r>
          </w:p>
        </w:tc>
        <w:tc>
          <w:tcPr>
            <w:tcW w:w="1526" w:type="dxa"/>
            <w:noWrap w:val="0"/>
            <w:vAlign w:val="center"/>
          </w:tcPr>
          <w:p w14:paraId="40582A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洗手盆冷热龙头配件</w:t>
            </w:r>
          </w:p>
        </w:tc>
        <w:tc>
          <w:tcPr>
            <w:tcW w:w="700" w:type="dxa"/>
            <w:noWrap w:val="0"/>
            <w:vAlign w:val="center"/>
          </w:tcPr>
          <w:p w14:paraId="7E7AF0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960" w:type="dxa"/>
            <w:noWrap w:val="0"/>
            <w:vAlign w:val="center"/>
          </w:tcPr>
          <w:p w14:paraId="1D18B3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465A4F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76.00</w:t>
            </w:r>
          </w:p>
        </w:tc>
        <w:tc>
          <w:tcPr>
            <w:tcW w:w="1200" w:type="dxa"/>
            <w:noWrap w:val="0"/>
            <w:vAlign w:val="center"/>
          </w:tcPr>
          <w:p w14:paraId="3E65D9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15,200.00</w:t>
            </w:r>
          </w:p>
        </w:tc>
        <w:tc>
          <w:tcPr>
            <w:tcW w:w="1890" w:type="dxa"/>
            <w:noWrap w:val="0"/>
            <w:vAlign w:val="center"/>
          </w:tcPr>
          <w:p w14:paraId="3A9847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法恩莎、九牧、牧歌</w:t>
            </w:r>
          </w:p>
        </w:tc>
      </w:tr>
      <w:tr w14:paraId="24A0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7FAD6A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w:t>
            </w:r>
          </w:p>
        </w:tc>
        <w:tc>
          <w:tcPr>
            <w:tcW w:w="1464" w:type="dxa"/>
            <w:noWrap w:val="0"/>
            <w:vAlign w:val="center"/>
          </w:tcPr>
          <w:p w14:paraId="1525AC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◎小便冲水阀</w:t>
            </w:r>
          </w:p>
        </w:tc>
        <w:tc>
          <w:tcPr>
            <w:tcW w:w="1526" w:type="dxa"/>
            <w:noWrap w:val="0"/>
            <w:vAlign w:val="center"/>
          </w:tcPr>
          <w:p w14:paraId="565FB3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小便冲水阀配件</w:t>
            </w:r>
          </w:p>
        </w:tc>
        <w:tc>
          <w:tcPr>
            <w:tcW w:w="700" w:type="dxa"/>
            <w:noWrap w:val="0"/>
            <w:vAlign w:val="center"/>
          </w:tcPr>
          <w:p w14:paraId="0C38EB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960" w:type="dxa"/>
            <w:noWrap w:val="0"/>
            <w:vAlign w:val="center"/>
          </w:tcPr>
          <w:p w14:paraId="57395D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376C8B7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w:t>
            </w:r>
          </w:p>
        </w:tc>
        <w:tc>
          <w:tcPr>
            <w:tcW w:w="1200" w:type="dxa"/>
            <w:noWrap w:val="0"/>
            <w:vAlign w:val="center"/>
          </w:tcPr>
          <w:p w14:paraId="544B19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4,800.00</w:t>
            </w:r>
          </w:p>
        </w:tc>
        <w:tc>
          <w:tcPr>
            <w:tcW w:w="1890" w:type="dxa"/>
            <w:noWrap w:val="0"/>
            <w:vAlign w:val="center"/>
          </w:tcPr>
          <w:p w14:paraId="474525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法恩莎、九牧、牧歌</w:t>
            </w:r>
          </w:p>
        </w:tc>
      </w:tr>
      <w:tr w14:paraId="1ADC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21FB82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w:t>
            </w:r>
          </w:p>
        </w:tc>
        <w:tc>
          <w:tcPr>
            <w:tcW w:w="1464" w:type="dxa"/>
            <w:noWrap w:val="0"/>
            <w:vAlign w:val="center"/>
          </w:tcPr>
          <w:p w14:paraId="32962A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◎花洒</w:t>
            </w:r>
          </w:p>
        </w:tc>
        <w:tc>
          <w:tcPr>
            <w:tcW w:w="1526" w:type="dxa"/>
            <w:noWrap w:val="0"/>
            <w:vAlign w:val="center"/>
          </w:tcPr>
          <w:p w14:paraId="03538E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塑料合金材质</w:t>
            </w:r>
          </w:p>
        </w:tc>
        <w:tc>
          <w:tcPr>
            <w:tcW w:w="700" w:type="dxa"/>
            <w:noWrap w:val="0"/>
            <w:vAlign w:val="center"/>
          </w:tcPr>
          <w:p w14:paraId="3A0049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D85E6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050" w:type="dxa"/>
            <w:noWrap w:val="0"/>
            <w:vAlign w:val="center"/>
          </w:tcPr>
          <w:p w14:paraId="5E8F0C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w:t>
            </w:r>
          </w:p>
        </w:tc>
        <w:tc>
          <w:tcPr>
            <w:tcW w:w="1200" w:type="dxa"/>
            <w:noWrap w:val="0"/>
            <w:vAlign w:val="center"/>
          </w:tcPr>
          <w:p w14:paraId="665873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16,200.00</w:t>
            </w:r>
          </w:p>
        </w:tc>
        <w:tc>
          <w:tcPr>
            <w:tcW w:w="1890" w:type="dxa"/>
            <w:noWrap w:val="0"/>
            <w:vAlign w:val="center"/>
          </w:tcPr>
          <w:p w14:paraId="549FE8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广亚、九牧、四季沐歌、</w:t>
            </w:r>
          </w:p>
        </w:tc>
      </w:tr>
      <w:tr w14:paraId="3881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4C44FB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w:t>
            </w:r>
          </w:p>
        </w:tc>
        <w:tc>
          <w:tcPr>
            <w:tcW w:w="1464" w:type="dxa"/>
            <w:noWrap w:val="0"/>
            <w:vAlign w:val="center"/>
          </w:tcPr>
          <w:p w14:paraId="57DB6C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◎花洒管</w:t>
            </w:r>
          </w:p>
        </w:tc>
        <w:tc>
          <w:tcPr>
            <w:tcW w:w="1526" w:type="dxa"/>
            <w:noWrap w:val="0"/>
            <w:vAlign w:val="center"/>
          </w:tcPr>
          <w:p w14:paraId="259F64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约1.5米，塑料合金材质</w:t>
            </w:r>
          </w:p>
        </w:tc>
        <w:tc>
          <w:tcPr>
            <w:tcW w:w="700" w:type="dxa"/>
            <w:noWrap w:val="0"/>
            <w:vAlign w:val="center"/>
          </w:tcPr>
          <w:p w14:paraId="292D39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237413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050" w:type="dxa"/>
            <w:noWrap w:val="0"/>
            <w:vAlign w:val="center"/>
          </w:tcPr>
          <w:p w14:paraId="0652FE7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w:t>
            </w:r>
          </w:p>
        </w:tc>
        <w:tc>
          <w:tcPr>
            <w:tcW w:w="1200" w:type="dxa"/>
            <w:noWrap w:val="0"/>
            <w:vAlign w:val="center"/>
          </w:tcPr>
          <w:p w14:paraId="131CDB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13,000.00</w:t>
            </w:r>
          </w:p>
        </w:tc>
        <w:tc>
          <w:tcPr>
            <w:tcW w:w="1890" w:type="dxa"/>
            <w:noWrap w:val="0"/>
            <w:vAlign w:val="center"/>
          </w:tcPr>
          <w:p w14:paraId="4A1D99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广亚、净立安、奔丰</w:t>
            </w:r>
          </w:p>
        </w:tc>
      </w:tr>
      <w:tr w14:paraId="28C3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381D61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w:t>
            </w:r>
          </w:p>
        </w:tc>
        <w:tc>
          <w:tcPr>
            <w:tcW w:w="1464" w:type="dxa"/>
            <w:noWrap w:val="0"/>
            <w:vAlign w:val="center"/>
          </w:tcPr>
          <w:p w14:paraId="084419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◎花洒座</w:t>
            </w:r>
          </w:p>
        </w:tc>
        <w:tc>
          <w:tcPr>
            <w:tcW w:w="1526" w:type="dxa"/>
            <w:noWrap w:val="0"/>
            <w:vAlign w:val="center"/>
          </w:tcPr>
          <w:p w14:paraId="0F4318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ABS材质</w:t>
            </w:r>
          </w:p>
        </w:tc>
        <w:tc>
          <w:tcPr>
            <w:tcW w:w="700" w:type="dxa"/>
            <w:noWrap w:val="0"/>
            <w:vAlign w:val="center"/>
          </w:tcPr>
          <w:p w14:paraId="21557A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D0A8E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D251D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6594C3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890" w:type="dxa"/>
            <w:noWrap w:val="0"/>
            <w:vAlign w:val="center"/>
          </w:tcPr>
          <w:p w14:paraId="262590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广亚、净立安、君泉</w:t>
            </w:r>
          </w:p>
        </w:tc>
      </w:tr>
      <w:tr w14:paraId="72F1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2" w:type="dxa"/>
            <w:noWrap w:val="0"/>
            <w:vAlign w:val="center"/>
          </w:tcPr>
          <w:p w14:paraId="6BC3E4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39</w:t>
            </w:r>
          </w:p>
        </w:tc>
        <w:tc>
          <w:tcPr>
            <w:tcW w:w="1464" w:type="dxa"/>
            <w:noWrap w:val="0"/>
            <w:vAlign w:val="center"/>
          </w:tcPr>
          <w:p w14:paraId="150613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◎水龙头把手</w:t>
            </w:r>
          </w:p>
        </w:tc>
        <w:tc>
          <w:tcPr>
            <w:tcW w:w="1526" w:type="dxa"/>
            <w:noWrap w:val="0"/>
            <w:vAlign w:val="center"/>
          </w:tcPr>
          <w:p w14:paraId="02F315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水龙头把手/φ15</w:t>
            </w:r>
          </w:p>
        </w:tc>
        <w:tc>
          <w:tcPr>
            <w:tcW w:w="700" w:type="dxa"/>
            <w:noWrap w:val="0"/>
            <w:vAlign w:val="center"/>
          </w:tcPr>
          <w:p w14:paraId="78C83F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B2607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249D29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200" w:type="dxa"/>
            <w:noWrap w:val="0"/>
            <w:vAlign w:val="center"/>
          </w:tcPr>
          <w:p w14:paraId="413DEA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890" w:type="dxa"/>
            <w:noWrap w:val="0"/>
            <w:vAlign w:val="center"/>
          </w:tcPr>
          <w:p w14:paraId="2D9F95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丽景、净立安、圣雪</w:t>
            </w:r>
          </w:p>
        </w:tc>
      </w:tr>
      <w:tr w14:paraId="416A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dxa"/>
            <w:noWrap w:val="0"/>
            <w:vAlign w:val="center"/>
          </w:tcPr>
          <w:p w14:paraId="4AAE3E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464" w:type="dxa"/>
            <w:noWrap w:val="0"/>
            <w:vAlign w:val="center"/>
          </w:tcPr>
          <w:p w14:paraId="3AFC1A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val="en-US" w:eastAsia="zh-CN"/>
              </w:rPr>
              <w:t>淋</w:t>
            </w:r>
            <w:r>
              <w:rPr>
                <w:rFonts w:hint="eastAsia" w:ascii="宋体" w:hAnsi="宋体" w:eastAsia="宋体" w:cs="宋体"/>
                <w:b w:val="0"/>
                <w:bCs/>
                <w:color w:val="auto"/>
                <w:kern w:val="0"/>
                <w:szCs w:val="21"/>
                <w:highlight w:val="none"/>
                <w:lang w:val="en-US" w:eastAsia="zh-CN"/>
              </w:rPr>
              <w:t>浴器把手</w:t>
            </w:r>
          </w:p>
        </w:tc>
        <w:tc>
          <w:tcPr>
            <w:tcW w:w="1526" w:type="dxa"/>
            <w:noWrap w:val="0"/>
            <w:vAlign w:val="center"/>
          </w:tcPr>
          <w:p w14:paraId="3A3F6E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淋浴器把手</w:t>
            </w:r>
          </w:p>
        </w:tc>
        <w:tc>
          <w:tcPr>
            <w:tcW w:w="700" w:type="dxa"/>
            <w:noWrap w:val="0"/>
            <w:vAlign w:val="center"/>
          </w:tcPr>
          <w:p w14:paraId="0C41A2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82E0E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E2E04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w:t>
            </w:r>
          </w:p>
        </w:tc>
        <w:tc>
          <w:tcPr>
            <w:tcW w:w="1200" w:type="dxa"/>
            <w:noWrap w:val="0"/>
            <w:vAlign w:val="center"/>
          </w:tcPr>
          <w:p w14:paraId="1AA1B0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1,400.00</w:t>
            </w:r>
          </w:p>
        </w:tc>
        <w:tc>
          <w:tcPr>
            <w:tcW w:w="1890" w:type="dxa"/>
            <w:noWrap w:val="0"/>
            <w:vAlign w:val="center"/>
          </w:tcPr>
          <w:p w14:paraId="1AAD88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丽景、净立安、圣雪</w:t>
            </w:r>
          </w:p>
        </w:tc>
      </w:tr>
      <w:tr w14:paraId="07B7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6B42DC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41</w:t>
            </w:r>
          </w:p>
        </w:tc>
        <w:tc>
          <w:tcPr>
            <w:tcW w:w="1464" w:type="dxa"/>
            <w:noWrap w:val="0"/>
            <w:vAlign w:val="center"/>
          </w:tcPr>
          <w:p w14:paraId="584008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◎水钻钻头</w:t>
            </w:r>
          </w:p>
        </w:tc>
        <w:tc>
          <w:tcPr>
            <w:tcW w:w="1526" w:type="dxa"/>
            <w:noWrap w:val="0"/>
            <w:vAlign w:val="center"/>
          </w:tcPr>
          <w:p w14:paraId="7FA875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63</w:t>
            </w:r>
          </w:p>
        </w:tc>
        <w:tc>
          <w:tcPr>
            <w:tcW w:w="700" w:type="dxa"/>
            <w:noWrap w:val="0"/>
            <w:vAlign w:val="center"/>
          </w:tcPr>
          <w:p w14:paraId="002A4B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04D96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1F17CB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47.00</w:t>
            </w:r>
          </w:p>
        </w:tc>
        <w:tc>
          <w:tcPr>
            <w:tcW w:w="1200" w:type="dxa"/>
            <w:noWrap w:val="0"/>
            <w:vAlign w:val="center"/>
          </w:tcPr>
          <w:p w14:paraId="7463AA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1,410.00</w:t>
            </w:r>
          </w:p>
        </w:tc>
        <w:tc>
          <w:tcPr>
            <w:tcW w:w="1890" w:type="dxa"/>
            <w:noWrap w:val="0"/>
            <w:vAlign w:val="center"/>
          </w:tcPr>
          <w:p w14:paraId="39674E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东成、绿林、保联</w:t>
            </w:r>
          </w:p>
        </w:tc>
      </w:tr>
      <w:tr w14:paraId="3A04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5820BB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42</w:t>
            </w:r>
          </w:p>
        </w:tc>
        <w:tc>
          <w:tcPr>
            <w:tcW w:w="1464" w:type="dxa"/>
            <w:noWrap w:val="0"/>
            <w:vAlign w:val="center"/>
          </w:tcPr>
          <w:p w14:paraId="7314B1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◎钻头</w:t>
            </w:r>
          </w:p>
        </w:tc>
        <w:tc>
          <w:tcPr>
            <w:tcW w:w="1526" w:type="dxa"/>
            <w:noWrap w:val="0"/>
            <w:vAlign w:val="center"/>
          </w:tcPr>
          <w:p w14:paraId="038ACE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6mm/支，材质：高速钢</w:t>
            </w:r>
          </w:p>
        </w:tc>
        <w:tc>
          <w:tcPr>
            <w:tcW w:w="700" w:type="dxa"/>
            <w:noWrap w:val="0"/>
            <w:vAlign w:val="center"/>
          </w:tcPr>
          <w:p w14:paraId="258491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4BAA50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70E584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200" w:type="dxa"/>
            <w:noWrap w:val="0"/>
            <w:vAlign w:val="center"/>
          </w:tcPr>
          <w:p w14:paraId="6A2988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890" w:type="dxa"/>
            <w:noWrap w:val="0"/>
            <w:vAlign w:val="center"/>
          </w:tcPr>
          <w:p w14:paraId="6808EF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上强、东成、绿林、</w:t>
            </w:r>
          </w:p>
        </w:tc>
      </w:tr>
      <w:tr w14:paraId="3011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2C3779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43</w:t>
            </w:r>
          </w:p>
        </w:tc>
        <w:tc>
          <w:tcPr>
            <w:tcW w:w="1464" w:type="dxa"/>
            <w:noWrap w:val="0"/>
            <w:vAlign w:val="center"/>
          </w:tcPr>
          <w:p w14:paraId="365B72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◎钻头</w:t>
            </w:r>
          </w:p>
        </w:tc>
        <w:tc>
          <w:tcPr>
            <w:tcW w:w="1526" w:type="dxa"/>
            <w:noWrap w:val="0"/>
            <w:vAlign w:val="center"/>
          </w:tcPr>
          <w:p w14:paraId="3E32AB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8mm/支，材质：高速钢</w:t>
            </w:r>
          </w:p>
        </w:tc>
        <w:tc>
          <w:tcPr>
            <w:tcW w:w="700" w:type="dxa"/>
            <w:noWrap w:val="0"/>
            <w:vAlign w:val="center"/>
          </w:tcPr>
          <w:p w14:paraId="527011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72E82B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615B16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200" w:type="dxa"/>
            <w:noWrap w:val="0"/>
            <w:vAlign w:val="center"/>
          </w:tcPr>
          <w:p w14:paraId="74494C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w:t>
            </w:r>
          </w:p>
        </w:tc>
        <w:tc>
          <w:tcPr>
            <w:tcW w:w="1890" w:type="dxa"/>
            <w:noWrap w:val="0"/>
            <w:vAlign w:val="center"/>
          </w:tcPr>
          <w:p w14:paraId="0CB92E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上强、东成、绿林、</w:t>
            </w:r>
          </w:p>
        </w:tc>
      </w:tr>
      <w:tr w14:paraId="67B1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5F2D05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44</w:t>
            </w:r>
          </w:p>
        </w:tc>
        <w:tc>
          <w:tcPr>
            <w:tcW w:w="1464" w:type="dxa"/>
            <w:noWrap w:val="0"/>
            <w:vAlign w:val="center"/>
          </w:tcPr>
          <w:p w14:paraId="221127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◎钻头</w:t>
            </w:r>
          </w:p>
        </w:tc>
        <w:tc>
          <w:tcPr>
            <w:tcW w:w="1526" w:type="dxa"/>
            <w:noWrap w:val="0"/>
            <w:vAlign w:val="center"/>
          </w:tcPr>
          <w:p w14:paraId="46ECCD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10mm/支，材质：高速钢</w:t>
            </w:r>
          </w:p>
        </w:tc>
        <w:tc>
          <w:tcPr>
            <w:tcW w:w="700" w:type="dxa"/>
            <w:noWrap w:val="0"/>
            <w:vAlign w:val="center"/>
          </w:tcPr>
          <w:p w14:paraId="761444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47B9A1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7AE7AC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37D8EF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320.00</w:t>
            </w:r>
          </w:p>
        </w:tc>
        <w:tc>
          <w:tcPr>
            <w:tcW w:w="1890" w:type="dxa"/>
            <w:noWrap w:val="0"/>
            <w:vAlign w:val="center"/>
          </w:tcPr>
          <w:p w14:paraId="529619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上强、东成、绿林、</w:t>
            </w:r>
          </w:p>
        </w:tc>
      </w:tr>
      <w:tr w14:paraId="4B6F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2A3612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w:t>
            </w:r>
          </w:p>
        </w:tc>
        <w:tc>
          <w:tcPr>
            <w:tcW w:w="1464" w:type="dxa"/>
            <w:noWrap w:val="0"/>
            <w:vAlign w:val="center"/>
          </w:tcPr>
          <w:p w14:paraId="5CEFFD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◎钻头</w:t>
            </w:r>
          </w:p>
        </w:tc>
        <w:tc>
          <w:tcPr>
            <w:tcW w:w="1526" w:type="dxa"/>
            <w:noWrap w:val="0"/>
            <w:vAlign w:val="center"/>
          </w:tcPr>
          <w:p w14:paraId="0E7282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12mm/支，材质：高速钢</w:t>
            </w:r>
          </w:p>
        </w:tc>
        <w:tc>
          <w:tcPr>
            <w:tcW w:w="700" w:type="dxa"/>
            <w:noWrap w:val="0"/>
            <w:vAlign w:val="center"/>
          </w:tcPr>
          <w:p w14:paraId="537C24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5074ED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4205C6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200" w:type="dxa"/>
            <w:noWrap w:val="0"/>
            <w:vAlign w:val="center"/>
          </w:tcPr>
          <w:p w14:paraId="3D7AB88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890" w:type="dxa"/>
            <w:noWrap w:val="0"/>
            <w:vAlign w:val="center"/>
          </w:tcPr>
          <w:p w14:paraId="3FB751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上强、东成、绿林、</w:t>
            </w:r>
          </w:p>
        </w:tc>
      </w:tr>
      <w:tr w14:paraId="7A39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00AF92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w:t>
            </w:r>
          </w:p>
        </w:tc>
        <w:tc>
          <w:tcPr>
            <w:tcW w:w="1464" w:type="dxa"/>
            <w:noWrap w:val="0"/>
            <w:vAlign w:val="center"/>
          </w:tcPr>
          <w:p w14:paraId="622A21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◎电工胶布</w:t>
            </w:r>
          </w:p>
        </w:tc>
        <w:tc>
          <w:tcPr>
            <w:tcW w:w="1526" w:type="dxa"/>
            <w:noWrap w:val="0"/>
            <w:vAlign w:val="center"/>
          </w:tcPr>
          <w:p w14:paraId="04DDD6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约20m长×25mm宽</w:t>
            </w:r>
          </w:p>
        </w:tc>
        <w:tc>
          <w:tcPr>
            <w:tcW w:w="700" w:type="dxa"/>
            <w:noWrap w:val="0"/>
            <w:vAlign w:val="center"/>
          </w:tcPr>
          <w:p w14:paraId="4396FB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960" w:type="dxa"/>
            <w:noWrap w:val="0"/>
            <w:vAlign w:val="center"/>
          </w:tcPr>
          <w:p w14:paraId="7EB436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050" w:type="dxa"/>
            <w:noWrap w:val="0"/>
            <w:vAlign w:val="center"/>
          </w:tcPr>
          <w:p w14:paraId="2695DA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200" w:type="dxa"/>
            <w:noWrap w:val="0"/>
            <w:vAlign w:val="center"/>
          </w:tcPr>
          <w:p w14:paraId="615EA0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890" w:type="dxa"/>
            <w:noWrap w:val="0"/>
            <w:vAlign w:val="center"/>
          </w:tcPr>
          <w:p w14:paraId="1A0CB4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公牛、3M、德力西</w:t>
            </w:r>
          </w:p>
        </w:tc>
      </w:tr>
      <w:tr w14:paraId="5642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4342AB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w:t>
            </w:r>
          </w:p>
        </w:tc>
        <w:tc>
          <w:tcPr>
            <w:tcW w:w="1464" w:type="dxa"/>
            <w:noWrap w:val="0"/>
            <w:vAlign w:val="center"/>
          </w:tcPr>
          <w:p w14:paraId="455CC2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◎生料带</w:t>
            </w:r>
          </w:p>
        </w:tc>
        <w:tc>
          <w:tcPr>
            <w:tcW w:w="1526" w:type="dxa"/>
            <w:noWrap w:val="0"/>
            <w:vAlign w:val="center"/>
          </w:tcPr>
          <w:p w14:paraId="692DA9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约15m</w:t>
            </w:r>
          </w:p>
        </w:tc>
        <w:tc>
          <w:tcPr>
            <w:tcW w:w="700" w:type="dxa"/>
            <w:noWrap w:val="0"/>
            <w:vAlign w:val="center"/>
          </w:tcPr>
          <w:p w14:paraId="6C8FFB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960" w:type="dxa"/>
            <w:noWrap w:val="0"/>
            <w:vAlign w:val="center"/>
          </w:tcPr>
          <w:p w14:paraId="399594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3E6316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w:t>
            </w:r>
          </w:p>
        </w:tc>
        <w:tc>
          <w:tcPr>
            <w:tcW w:w="1200" w:type="dxa"/>
            <w:noWrap w:val="0"/>
            <w:vAlign w:val="center"/>
          </w:tcPr>
          <w:p w14:paraId="4D8E83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890" w:type="dxa"/>
            <w:noWrap w:val="0"/>
            <w:vAlign w:val="center"/>
          </w:tcPr>
          <w:p w14:paraId="4FE2EA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伟星、绿林、保联</w:t>
            </w:r>
          </w:p>
        </w:tc>
      </w:tr>
      <w:tr w14:paraId="2EC5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62" w:type="dxa"/>
            <w:noWrap w:val="0"/>
            <w:vAlign w:val="center"/>
          </w:tcPr>
          <w:p w14:paraId="48E8ED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w:t>
            </w:r>
          </w:p>
        </w:tc>
        <w:tc>
          <w:tcPr>
            <w:tcW w:w="1464" w:type="dxa"/>
            <w:noWrap w:val="0"/>
            <w:vAlign w:val="center"/>
          </w:tcPr>
          <w:p w14:paraId="643EC6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液体生料带</w:t>
            </w:r>
          </w:p>
        </w:tc>
        <w:tc>
          <w:tcPr>
            <w:tcW w:w="1526" w:type="dxa"/>
            <w:noWrap w:val="0"/>
            <w:vAlign w:val="center"/>
          </w:tcPr>
          <w:p w14:paraId="34EDED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200g</w:t>
            </w:r>
          </w:p>
        </w:tc>
        <w:tc>
          <w:tcPr>
            <w:tcW w:w="700" w:type="dxa"/>
            <w:noWrap w:val="0"/>
            <w:vAlign w:val="center"/>
          </w:tcPr>
          <w:p w14:paraId="2BD325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瓶</w:t>
            </w:r>
          </w:p>
        </w:tc>
        <w:tc>
          <w:tcPr>
            <w:tcW w:w="960" w:type="dxa"/>
            <w:noWrap w:val="0"/>
            <w:vAlign w:val="center"/>
          </w:tcPr>
          <w:p w14:paraId="5C774C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4E484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13.00</w:t>
            </w:r>
          </w:p>
        </w:tc>
        <w:tc>
          <w:tcPr>
            <w:tcW w:w="1200" w:type="dxa"/>
            <w:noWrap w:val="0"/>
            <w:vAlign w:val="center"/>
          </w:tcPr>
          <w:p w14:paraId="57433A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650.00</w:t>
            </w:r>
          </w:p>
        </w:tc>
        <w:tc>
          <w:tcPr>
            <w:tcW w:w="1890" w:type="dxa"/>
            <w:noWrap w:val="0"/>
            <w:vAlign w:val="center"/>
          </w:tcPr>
          <w:p w14:paraId="66550D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伟星、绿林、保联</w:t>
            </w:r>
          </w:p>
        </w:tc>
      </w:tr>
      <w:tr w14:paraId="378B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6AA53C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49</w:t>
            </w:r>
          </w:p>
        </w:tc>
        <w:tc>
          <w:tcPr>
            <w:tcW w:w="1464" w:type="dxa"/>
            <w:noWrap w:val="0"/>
            <w:vAlign w:val="center"/>
          </w:tcPr>
          <w:p w14:paraId="65F9D1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◎结构胶</w:t>
            </w:r>
          </w:p>
        </w:tc>
        <w:tc>
          <w:tcPr>
            <w:tcW w:w="1526" w:type="dxa"/>
            <w:noWrap w:val="0"/>
            <w:vAlign w:val="center"/>
          </w:tcPr>
          <w:p w14:paraId="4B38A2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500ml</w:t>
            </w:r>
          </w:p>
        </w:tc>
        <w:tc>
          <w:tcPr>
            <w:tcW w:w="700" w:type="dxa"/>
            <w:noWrap w:val="0"/>
            <w:vAlign w:val="center"/>
          </w:tcPr>
          <w:p w14:paraId="40A178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5B2FCE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2EE304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200" w:type="dxa"/>
            <w:noWrap w:val="0"/>
            <w:vAlign w:val="center"/>
          </w:tcPr>
          <w:p w14:paraId="2E1E71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450.00</w:t>
            </w:r>
          </w:p>
        </w:tc>
        <w:tc>
          <w:tcPr>
            <w:tcW w:w="1890" w:type="dxa"/>
            <w:noWrap w:val="0"/>
            <w:vAlign w:val="center"/>
          </w:tcPr>
          <w:p w14:paraId="5C7ED7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伟星、绿林、保联</w:t>
            </w:r>
          </w:p>
        </w:tc>
      </w:tr>
      <w:tr w14:paraId="2AE8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62" w:type="dxa"/>
            <w:noWrap w:val="0"/>
            <w:vAlign w:val="center"/>
          </w:tcPr>
          <w:p w14:paraId="6A4F0D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464" w:type="dxa"/>
            <w:noWrap w:val="0"/>
            <w:vAlign w:val="center"/>
          </w:tcPr>
          <w:p w14:paraId="2A5D6CC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◎结构胶枪</w:t>
            </w:r>
          </w:p>
        </w:tc>
        <w:tc>
          <w:tcPr>
            <w:tcW w:w="1526" w:type="dxa"/>
            <w:noWrap w:val="0"/>
            <w:vAlign w:val="center"/>
          </w:tcPr>
          <w:p w14:paraId="67EF41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铝合金压胶枪，管长约37.5CM，重量约500g</w:t>
            </w:r>
          </w:p>
        </w:tc>
        <w:tc>
          <w:tcPr>
            <w:tcW w:w="700" w:type="dxa"/>
            <w:noWrap w:val="0"/>
            <w:vAlign w:val="center"/>
          </w:tcPr>
          <w:p w14:paraId="5CFF2C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支</w:t>
            </w:r>
          </w:p>
        </w:tc>
        <w:tc>
          <w:tcPr>
            <w:tcW w:w="960" w:type="dxa"/>
            <w:noWrap w:val="0"/>
            <w:vAlign w:val="center"/>
          </w:tcPr>
          <w:p w14:paraId="3DA995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1050" w:type="dxa"/>
            <w:noWrap w:val="0"/>
            <w:vAlign w:val="center"/>
          </w:tcPr>
          <w:p w14:paraId="03DDF3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200" w:type="dxa"/>
            <w:noWrap w:val="0"/>
            <w:vAlign w:val="center"/>
          </w:tcPr>
          <w:p w14:paraId="692C06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w:t>
            </w:r>
          </w:p>
        </w:tc>
        <w:tc>
          <w:tcPr>
            <w:tcW w:w="1890" w:type="dxa"/>
            <w:noWrap w:val="0"/>
            <w:vAlign w:val="center"/>
          </w:tcPr>
          <w:p w14:paraId="592A5B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伟星、绿林、保联</w:t>
            </w:r>
          </w:p>
        </w:tc>
      </w:tr>
      <w:tr w14:paraId="0993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09AD43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51</w:t>
            </w:r>
          </w:p>
        </w:tc>
        <w:tc>
          <w:tcPr>
            <w:tcW w:w="1464" w:type="dxa"/>
            <w:noWrap w:val="0"/>
            <w:vAlign w:val="center"/>
          </w:tcPr>
          <w:p w14:paraId="65B797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工具包</w:t>
            </w:r>
          </w:p>
        </w:tc>
        <w:tc>
          <w:tcPr>
            <w:tcW w:w="1526" w:type="dxa"/>
            <w:noWrap w:val="0"/>
            <w:vAlign w:val="center"/>
          </w:tcPr>
          <w:p w14:paraId="4C8AE9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18寸</w:t>
            </w:r>
          </w:p>
        </w:tc>
        <w:tc>
          <w:tcPr>
            <w:tcW w:w="700" w:type="dxa"/>
            <w:noWrap w:val="0"/>
            <w:vAlign w:val="center"/>
          </w:tcPr>
          <w:p w14:paraId="08345D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1B8D1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66E762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67.00</w:t>
            </w:r>
          </w:p>
        </w:tc>
        <w:tc>
          <w:tcPr>
            <w:tcW w:w="1200" w:type="dxa"/>
            <w:noWrap w:val="0"/>
            <w:vAlign w:val="center"/>
          </w:tcPr>
          <w:p w14:paraId="7C2727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2,010.00</w:t>
            </w:r>
          </w:p>
        </w:tc>
        <w:tc>
          <w:tcPr>
            <w:tcW w:w="1890" w:type="dxa"/>
            <w:noWrap w:val="0"/>
            <w:vAlign w:val="center"/>
          </w:tcPr>
          <w:p w14:paraId="48439E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德力西、绿林、得力</w:t>
            </w:r>
          </w:p>
        </w:tc>
      </w:tr>
      <w:tr w14:paraId="0C90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62" w:type="dxa"/>
            <w:noWrap w:val="0"/>
            <w:vAlign w:val="center"/>
          </w:tcPr>
          <w:p w14:paraId="7CB4F1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52</w:t>
            </w:r>
          </w:p>
        </w:tc>
        <w:tc>
          <w:tcPr>
            <w:tcW w:w="1464" w:type="dxa"/>
            <w:noWrap w:val="0"/>
            <w:vAlign w:val="center"/>
          </w:tcPr>
          <w:p w14:paraId="095F1D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电视机遥控器</w:t>
            </w:r>
          </w:p>
        </w:tc>
        <w:tc>
          <w:tcPr>
            <w:tcW w:w="1526" w:type="dxa"/>
            <w:noWrap w:val="0"/>
            <w:vAlign w:val="center"/>
          </w:tcPr>
          <w:p w14:paraId="4A23BD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黑色长方体，宽约4cm×长约15cm</w:t>
            </w:r>
          </w:p>
        </w:tc>
        <w:tc>
          <w:tcPr>
            <w:tcW w:w="700" w:type="dxa"/>
            <w:noWrap w:val="0"/>
            <w:vAlign w:val="center"/>
          </w:tcPr>
          <w:p w14:paraId="3CD0BE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3F887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39A5B1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w:t>
            </w:r>
          </w:p>
        </w:tc>
        <w:tc>
          <w:tcPr>
            <w:tcW w:w="1200" w:type="dxa"/>
            <w:noWrap w:val="0"/>
            <w:vAlign w:val="center"/>
          </w:tcPr>
          <w:p w14:paraId="12298F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840.00</w:t>
            </w:r>
          </w:p>
        </w:tc>
        <w:tc>
          <w:tcPr>
            <w:tcW w:w="1890" w:type="dxa"/>
            <w:noWrap w:val="0"/>
            <w:vAlign w:val="center"/>
          </w:tcPr>
          <w:p w14:paraId="5C3F14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创维、风勤、乐视</w:t>
            </w:r>
          </w:p>
        </w:tc>
      </w:tr>
      <w:tr w14:paraId="564C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EC7D6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53</w:t>
            </w:r>
          </w:p>
        </w:tc>
        <w:tc>
          <w:tcPr>
            <w:tcW w:w="1464" w:type="dxa"/>
            <w:noWrap w:val="0"/>
            <w:vAlign w:val="center"/>
          </w:tcPr>
          <w:p w14:paraId="0ECBED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◎插头</w:t>
            </w:r>
          </w:p>
        </w:tc>
        <w:tc>
          <w:tcPr>
            <w:tcW w:w="1526" w:type="dxa"/>
            <w:noWrap w:val="0"/>
            <w:vAlign w:val="center"/>
          </w:tcPr>
          <w:p w14:paraId="5DFBE7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两插10A</w:t>
            </w:r>
          </w:p>
        </w:tc>
        <w:tc>
          <w:tcPr>
            <w:tcW w:w="700" w:type="dxa"/>
            <w:noWrap w:val="0"/>
            <w:vAlign w:val="center"/>
          </w:tcPr>
          <w:p w14:paraId="35D9DD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C1A52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3096E6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200" w:type="dxa"/>
            <w:noWrap w:val="0"/>
            <w:vAlign w:val="center"/>
          </w:tcPr>
          <w:p w14:paraId="3C65AD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890" w:type="dxa"/>
            <w:noWrap w:val="0"/>
            <w:vAlign w:val="center"/>
          </w:tcPr>
          <w:p w14:paraId="290EDD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432B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F29E1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54</w:t>
            </w:r>
          </w:p>
        </w:tc>
        <w:tc>
          <w:tcPr>
            <w:tcW w:w="1464" w:type="dxa"/>
            <w:noWrap w:val="0"/>
            <w:vAlign w:val="center"/>
          </w:tcPr>
          <w:p w14:paraId="3A464E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◎插头</w:t>
            </w:r>
          </w:p>
        </w:tc>
        <w:tc>
          <w:tcPr>
            <w:tcW w:w="1526" w:type="dxa"/>
            <w:noWrap w:val="0"/>
            <w:vAlign w:val="center"/>
          </w:tcPr>
          <w:p w14:paraId="394674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三插10A/16A</w:t>
            </w:r>
          </w:p>
        </w:tc>
        <w:tc>
          <w:tcPr>
            <w:tcW w:w="700" w:type="dxa"/>
            <w:noWrap w:val="0"/>
            <w:vAlign w:val="center"/>
          </w:tcPr>
          <w:p w14:paraId="0C31CA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FF997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6C4A1A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7E7179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890" w:type="dxa"/>
            <w:noWrap w:val="0"/>
            <w:vAlign w:val="center"/>
          </w:tcPr>
          <w:p w14:paraId="3295EF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3054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3F2C6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w:t>
            </w:r>
          </w:p>
        </w:tc>
        <w:tc>
          <w:tcPr>
            <w:tcW w:w="1464" w:type="dxa"/>
            <w:noWrap w:val="0"/>
            <w:vAlign w:val="center"/>
          </w:tcPr>
          <w:p w14:paraId="517595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◎转换开关插座</w:t>
            </w:r>
          </w:p>
        </w:tc>
        <w:tc>
          <w:tcPr>
            <w:tcW w:w="1526" w:type="dxa"/>
            <w:noWrap w:val="0"/>
            <w:vAlign w:val="center"/>
          </w:tcPr>
          <w:p w14:paraId="7EB269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3位独立开关</w:t>
            </w:r>
          </w:p>
        </w:tc>
        <w:tc>
          <w:tcPr>
            <w:tcW w:w="700" w:type="dxa"/>
            <w:noWrap w:val="0"/>
            <w:vAlign w:val="center"/>
          </w:tcPr>
          <w:p w14:paraId="362A32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5AED7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0E636E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49.00</w:t>
            </w:r>
          </w:p>
        </w:tc>
        <w:tc>
          <w:tcPr>
            <w:tcW w:w="1200" w:type="dxa"/>
            <w:noWrap w:val="0"/>
            <w:vAlign w:val="center"/>
          </w:tcPr>
          <w:p w14:paraId="376136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980.00</w:t>
            </w:r>
          </w:p>
        </w:tc>
        <w:tc>
          <w:tcPr>
            <w:tcW w:w="1890" w:type="dxa"/>
            <w:noWrap w:val="0"/>
            <w:vAlign w:val="center"/>
          </w:tcPr>
          <w:p w14:paraId="718E73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1F7A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64784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56</w:t>
            </w:r>
          </w:p>
        </w:tc>
        <w:tc>
          <w:tcPr>
            <w:tcW w:w="1464" w:type="dxa"/>
            <w:noWrap w:val="0"/>
            <w:vAlign w:val="center"/>
          </w:tcPr>
          <w:p w14:paraId="347D4D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◎插座</w:t>
            </w:r>
          </w:p>
        </w:tc>
        <w:tc>
          <w:tcPr>
            <w:tcW w:w="1526" w:type="dxa"/>
            <w:noWrap w:val="0"/>
            <w:vAlign w:val="center"/>
          </w:tcPr>
          <w:p w14:paraId="5029A43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明装、暗装3孔</w:t>
            </w:r>
          </w:p>
        </w:tc>
        <w:tc>
          <w:tcPr>
            <w:tcW w:w="700" w:type="dxa"/>
            <w:noWrap w:val="0"/>
            <w:vAlign w:val="center"/>
          </w:tcPr>
          <w:p w14:paraId="725585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28BBD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6A6EB3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200" w:type="dxa"/>
            <w:noWrap w:val="0"/>
            <w:vAlign w:val="center"/>
          </w:tcPr>
          <w:p w14:paraId="6CFBDE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1,500.00</w:t>
            </w:r>
          </w:p>
        </w:tc>
        <w:tc>
          <w:tcPr>
            <w:tcW w:w="1890" w:type="dxa"/>
            <w:noWrap w:val="0"/>
            <w:vAlign w:val="center"/>
          </w:tcPr>
          <w:p w14:paraId="505B3E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211A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2" w:type="dxa"/>
            <w:noWrap w:val="0"/>
            <w:vAlign w:val="center"/>
          </w:tcPr>
          <w:p w14:paraId="0EF248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w:t>
            </w:r>
          </w:p>
        </w:tc>
        <w:tc>
          <w:tcPr>
            <w:tcW w:w="1464" w:type="dxa"/>
            <w:noWrap w:val="0"/>
            <w:vAlign w:val="center"/>
          </w:tcPr>
          <w:p w14:paraId="625622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◎插座</w:t>
            </w:r>
          </w:p>
        </w:tc>
        <w:tc>
          <w:tcPr>
            <w:tcW w:w="1526" w:type="dxa"/>
            <w:noWrap w:val="0"/>
            <w:vAlign w:val="center"/>
          </w:tcPr>
          <w:p w14:paraId="43DBFC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明装、暗装4孔</w:t>
            </w:r>
          </w:p>
        </w:tc>
        <w:tc>
          <w:tcPr>
            <w:tcW w:w="700" w:type="dxa"/>
            <w:noWrap w:val="0"/>
            <w:vAlign w:val="center"/>
          </w:tcPr>
          <w:p w14:paraId="035A6E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3931D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050" w:type="dxa"/>
            <w:noWrap w:val="0"/>
            <w:vAlign w:val="center"/>
          </w:tcPr>
          <w:p w14:paraId="64E70B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316FA0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2,700.00</w:t>
            </w:r>
          </w:p>
        </w:tc>
        <w:tc>
          <w:tcPr>
            <w:tcW w:w="1890" w:type="dxa"/>
            <w:noWrap w:val="0"/>
            <w:vAlign w:val="center"/>
          </w:tcPr>
          <w:p w14:paraId="6A33C2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30E8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2" w:type="dxa"/>
            <w:noWrap w:val="0"/>
            <w:vAlign w:val="center"/>
          </w:tcPr>
          <w:p w14:paraId="0CA993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w:t>
            </w:r>
          </w:p>
        </w:tc>
        <w:tc>
          <w:tcPr>
            <w:tcW w:w="1464" w:type="dxa"/>
            <w:noWrap w:val="0"/>
            <w:vAlign w:val="center"/>
          </w:tcPr>
          <w:p w14:paraId="52A76E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◎插座</w:t>
            </w:r>
          </w:p>
        </w:tc>
        <w:tc>
          <w:tcPr>
            <w:tcW w:w="1526" w:type="dxa"/>
            <w:noWrap w:val="0"/>
            <w:vAlign w:val="center"/>
          </w:tcPr>
          <w:p w14:paraId="698D80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明装、暗装5孔（正五孔、斜五孔）</w:t>
            </w:r>
          </w:p>
        </w:tc>
        <w:tc>
          <w:tcPr>
            <w:tcW w:w="700" w:type="dxa"/>
            <w:noWrap w:val="0"/>
            <w:vAlign w:val="center"/>
          </w:tcPr>
          <w:p w14:paraId="324307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1CEBF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050" w:type="dxa"/>
            <w:noWrap w:val="0"/>
            <w:vAlign w:val="center"/>
          </w:tcPr>
          <w:p w14:paraId="3DFC72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14.50</w:t>
            </w:r>
          </w:p>
        </w:tc>
        <w:tc>
          <w:tcPr>
            <w:tcW w:w="1200" w:type="dxa"/>
            <w:noWrap w:val="0"/>
            <w:vAlign w:val="center"/>
          </w:tcPr>
          <w:p w14:paraId="748E86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5,800.00</w:t>
            </w:r>
          </w:p>
        </w:tc>
        <w:tc>
          <w:tcPr>
            <w:tcW w:w="1890" w:type="dxa"/>
            <w:noWrap w:val="0"/>
            <w:vAlign w:val="center"/>
          </w:tcPr>
          <w:p w14:paraId="36BFFC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32A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95A6D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59</w:t>
            </w:r>
          </w:p>
        </w:tc>
        <w:tc>
          <w:tcPr>
            <w:tcW w:w="1464" w:type="dxa"/>
            <w:noWrap w:val="0"/>
            <w:vAlign w:val="center"/>
          </w:tcPr>
          <w:p w14:paraId="0450A2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◎插座</w:t>
            </w:r>
          </w:p>
        </w:tc>
        <w:tc>
          <w:tcPr>
            <w:tcW w:w="1526" w:type="dxa"/>
            <w:noWrap w:val="0"/>
            <w:vAlign w:val="center"/>
          </w:tcPr>
          <w:p w14:paraId="4F2D75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明装、暗装10孔</w:t>
            </w:r>
          </w:p>
        </w:tc>
        <w:tc>
          <w:tcPr>
            <w:tcW w:w="700" w:type="dxa"/>
            <w:noWrap w:val="0"/>
            <w:vAlign w:val="center"/>
          </w:tcPr>
          <w:p w14:paraId="7B8860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797D2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35908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200" w:type="dxa"/>
            <w:noWrap w:val="0"/>
            <w:vAlign w:val="center"/>
          </w:tcPr>
          <w:p w14:paraId="41BDDE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890" w:type="dxa"/>
            <w:noWrap w:val="0"/>
            <w:vAlign w:val="center"/>
          </w:tcPr>
          <w:p w14:paraId="19C959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71C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6C476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464" w:type="dxa"/>
            <w:noWrap w:val="0"/>
            <w:vAlign w:val="center"/>
          </w:tcPr>
          <w:p w14:paraId="5F89A9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◎插座</w:t>
            </w:r>
          </w:p>
        </w:tc>
        <w:tc>
          <w:tcPr>
            <w:tcW w:w="1526" w:type="dxa"/>
            <w:noWrap w:val="0"/>
            <w:vAlign w:val="center"/>
          </w:tcPr>
          <w:p w14:paraId="07D0E0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明装15孔</w:t>
            </w:r>
          </w:p>
        </w:tc>
        <w:tc>
          <w:tcPr>
            <w:tcW w:w="700" w:type="dxa"/>
            <w:noWrap w:val="0"/>
            <w:vAlign w:val="center"/>
          </w:tcPr>
          <w:p w14:paraId="688D53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B4ED3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5846B8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w:t>
            </w:r>
          </w:p>
        </w:tc>
        <w:tc>
          <w:tcPr>
            <w:tcW w:w="1200" w:type="dxa"/>
            <w:noWrap w:val="0"/>
            <w:vAlign w:val="center"/>
          </w:tcPr>
          <w:p w14:paraId="0FB75F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5,400.00</w:t>
            </w:r>
          </w:p>
        </w:tc>
        <w:tc>
          <w:tcPr>
            <w:tcW w:w="1890" w:type="dxa"/>
            <w:noWrap w:val="0"/>
            <w:vAlign w:val="center"/>
          </w:tcPr>
          <w:p w14:paraId="422EBC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2C47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7BDEE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61</w:t>
            </w:r>
          </w:p>
        </w:tc>
        <w:tc>
          <w:tcPr>
            <w:tcW w:w="1464" w:type="dxa"/>
            <w:noWrap w:val="0"/>
            <w:vAlign w:val="center"/>
          </w:tcPr>
          <w:p w14:paraId="01E123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◎插座</w:t>
            </w:r>
          </w:p>
        </w:tc>
        <w:tc>
          <w:tcPr>
            <w:tcW w:w="1526" w:type="dxa"/>
            <w:noWrap w:val="0"/>
            <w:vAlign w:val="center"/>
          </w:tcPr>
          <w:p w14:paraId="66F02B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暗装大六孔</w:t>
            </w:r>
          </w:p>
        </w:tc>
        <w:tc>
          <w:tcPr>
            <w:tcW w:w="700" w:type="dxa"/>
            <w:noWrap w:val="0"/>
            <w:vAlign w:val="center"/>
          </w:tcPr>
          <w:p w14:paraId="4CFD69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D7489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268C799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w:t>
            </w:r>
          </w:p>
        </w:tc>
        <w:tc>
          <w:tcPr>
            <w:tcW w:w="1200" w:type="dxa"/>
            <w:noWrap w:val="0"/>
            <w:vAlign w:val="center"/>
          </w:tcPr>
          <w:p w14:paraId="5DB8586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1,400.00</w:t>
            </w:r>
          </w:p>
        </w:tc>
        <w:tc>
          <w:tcPr>
            <w:tcW w:w="1890" w:type="dxa"/>
            <w:noWrap w:val="0"/>
            <w:vAlign w:val="center"/>
          </w:tcPr>
          <w:p w14:paraId="1E2CFB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027D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ABA23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62</w:t>
            </w:r>
          </w:p>
        </w:tc>
        <w:tc>
          <w:tcPr>
            <w:tcW w:w="1464" w:type="dxa"/>
            <w:noWrap w:val="0"/>
            <w:vAlign w:val="center"/>
          </w:tcPr>
          <w:p w14:paraId="21B2A6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◎模块插座</w:t>
            </w:r>
          </w:p>
        </w:tc>
        <w:tc>
          <w:tcPr>
            <w:tcW w:w="1526" w:type="dxa"/>
            <w:noWrap w:val="0"/>
            <w:vAlign w:val="center"/>
          </w:tcPr>
          <w:p w14:paraId="776428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三插</w:t>
            </w:r>
          </w:p>
        </w:tc>
        <w:tc>
          <w:tcPr>
            <w:tcW w:w="700" w:type="dxa"/>
            <w:noWrap w:val="0"/>
            <w:vAlign w:val="center"/>
          </w:tcPr>
          <w:p w14:paraId="3E9BDF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5944A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01D21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55A4F9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890" w:type="dxa"/>
            <w:noWrap w:val="0"/>
            <w:vAlign w:val="center"/>
          </w:tcPr>
          <w:p w14:paraId="3FAE14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3E44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654BC7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63</w:t>
            </w:r>
          </w:p>
        </w:tc>
        <w:tc>
          <w:tcPr>
            <w:tcW w:w="1464" w:type="dxa"/>
            <w:noWrap w:val="0"/>
            <w:vAlign w:val="center"/>
          </w:tcPr>
          <w:p w14:paraId="040851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◎网线插座</w:t>
            </w:r>
          </w:p>
        </w:tc>
        <w:tc>
          <w:tcPr>
            <w:tcW w:w="1526" w:type="dxa"/>
            <w:noWrap w:val="0"/>
            <w:vAlign w:val="center"/>
          </w:tcPr>
          <w:p w14:paraId="57508D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一位、二位</w:t>
            </w:r>
          </w:p>
        </w:tc>
        <w:tc>
          <w:tcPr>
            <w:tcW w:w="700" w:type="dxa"/>
            <w:noWrap w:val="0"/>
            <w:vAlign w:val="center"/>
          </w:tcPr>
          <w:p w14:paraId="23B4D1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A1200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004D99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745049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890" w:type="dxa"/>
            <w:noWrap w:val="0"/>
            <w:vAlign w:val="center"/>
          </w:tcPr>
          <w:p w14:paraId="2E3AEC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49DC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29621E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64</w:t>
            </w:r>
          </w:p>
        </w:tc>
        <w:tc>
          <w:tcPr>
            <w:tcW w:w="1464" w:type="dxa"/>
            <w:noWrap w:val="0"/>
            <w:vAlign w:val="center"/>
          </w:tcPr>
          <w:p w14:paraId="11C7DA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轨道插座</w:t>
            </w:r>
          </w:p>
        </w:tc>
        <w:tc>
          <w:tcPr>
            <w:tcW w:w="1526" w:type="dxa"/>
            <w:noWrap w:val="0"/>
            <w:vAlign w:val="center"/>
          </w:tcPr>
          <w:p w14:paraId="32FFDB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五孔10A</w:t>
            </w:r>
          </w:p>
        </w:tc>
        <w:tc>
          <w:tcPr>
            <w:tcW w:w="700" w:type="dxa"/>
            <w:noWrap w:val="0"/>
            <w:vAlign w:val="center"/>
          </w:tcPr>
          <w:p w14:paraId="23E3EC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214E5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4C0D28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6E4BA4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890" w:type="dxa"/>
            <w:noWrap w:val="0"/>
            <w:vAlign w:val="center"/>
          </w:tcPr>
          <w:p w14:paraId="253294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1A5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2" w:type="dxa"/>
            <w:noWrap w:val="0"/>
            <w:vAlign w:val="center"/>
          </w:tcPr>
          <w:p w14:paraId="03ED96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w:t>
            </w:r>
          </w:p>
        </w:tc>
        <w:tc>
          <w:tcPr>
            <w:tcW w:w="1464" w:type="dxa"/>
            <w:noWrap w:val="0"/>
            <w:vAlign w:val="center"/>
          </w:tcPr>
          <w:p w14:paraId="12182E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◎一位开关</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暗装）</w:t>
            </w:r>
          </w:p>
        </w:tc>
        <w:tc>
          <w:tcPr>
            <w:tcW w:w="1526" w:type="dxa"/>
            <w:noWrap w:val="0"/>
            <w:vAlign w:val="center"/>
          </w:tcPr>
          <w:p w14:paraId="42A4DD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PC材质，一位开关，86</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×86mm</w:t>
            </w:r>
          </w:p>
        </w:tc>
        <w:tc>
          <w:tcPr>
            <w:tcW w:w="700" w:type="dxa"/>
            <w:noWrap w:val="0"/>
            <w:vAlign w:val="center"/>
          </w:tcPr>
          <w:p w14:paraId="75AAEA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D3FFD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43302E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8.50</w:t>
            </w:r>
          </w:p>
        </w:tc>
        <w:tc>
          <w:tcPr>
            <w:tcW w:w="1200" w:type="dxa"/>
            <w:noWrap w:val="0"/>
            <w:vAlign w:val="center"/>
          </w:tcPr>
          <w:p w14:paraId="6F3B51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1,700.00</w:t>
            </w:r>
          </w:p>
        </w:tc>
        <w:tc>
          <w:tcPr>
            <w:tcW w:w="1890" w:type="dxa"/>
            <w:noWrap w:val="0"/>
            <w:vAlign w:val="center"/>
          </w:tcPr>
          <w:p w14:paraId="34AB01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6C07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2" w:type="dxa"/>
            <w:noWrap w:val="0"/>
            <w:vAlign w:val="center"/>
          </w:tcPr>
          <w:p w14:paraId="2DF5E3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66</w:t>
            </w:r>
          </w:p>
        </w:tc>
        <w:tc>
          <w:tcPr>
            <w:tcW w:w="1464" w:type="dxa"/>
            <w:noWrap w:val="0"/>
            <w:vAlign w:val="center"/>
          </w:tcPr>
          <w:p w14:paraId="5E333C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◎二位开关（暗装）</w:t>
            </w:r>
          </w:p>
        </w:tc>
        <w:tc>
          <w:tcPr>
            <w:tcW w:w="1526" w:type="dxa"/>
            <w:noWrap w:val="0"/>
            <w:vAlign w:val="center"/>
          </w:tcPr>
          <w:p w14:paraId="6361F0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PC材质，二位开关，86</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×86mm</w:t>
            </w:r>
          </w:p>
        </w:tc>
        <w:tc>
          <w:tcPr>
            <w:tcW w:w="700" w:type="dxa"/>
            <w:noWrap w:val="0"/>
            <w:vAlign w:val="center"/>
          </w:tcPr>
          <w:p w14:paraId="22CE22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1409C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050" w:type="dxa"/>
            <w:noWrap w:val="0"/>
            <w:vAlign w:val="center"/>
          </w:tcPr>
          <w:p w14:paraId="7C5A34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w:t>
            </w:r>
          </w:p>
        </w:tc>
        <w:tc>
          <w:tcPr>
            <w:tcW w:w="1200" w:type="dxa"/>
            <w:noWrap w:val="0"/>
            <w:vAlign w:val="center"/>
          </w:tcPr>
          <w:p w14:paraId="6CD06E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1,575.00</w:t>
            </w:r>
          </w:p>
        </w:tc>
        <w:tc>
          <w:tcPr>
            <w:tcW w:w="1890" w:type="dxa"/>
            <w:noWrap w:val="0"/>
            <w:vAlign w:val="center"/>
          </w:tcPr>
          <w:p w14:paraId="4E0E1E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4669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2" w:type="dxa"/>
            <w:noWrap w:val="0"/>
            <w:vAlign w:val="center"/>
          </w:tcPr>
          <w:p w14:paraId="18C678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67</w:t>
            </w:r>
          </w:p>
        </w:tc>
        <w:tc>
          <w:tcPr>
            <w:tcW w:w="1464" w:type="dxa"/>
            <w:noWrap w:val="0"/>
            <w:vAlign w:val="center"/>
          </w:tcPr>
          <w:p w14:paraId="0BC063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◎三位开关（暗装）</w:t>
            </w:r>
          </w:p>
        </w:tc>
        <w:tc>
          <w:tcPr>
            <w:tcW w:w="1526" w:type="dxa"/>
            <w:noWrap w:val="0"/>
            <w:vAlign w:val="center"/>
          </w:tcPr>
          <w:p w14:paraId="51B46D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PC材质，三位开关，86</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×86mm</w:t>
            </w:r>
          </w:p>
        </w:tc>
        <w:tc>
          <w:tcPr>
            <w:tcW w:w="700" w:type="dxa"/>
            <w:noWrap w:val="0"/>
            <w:vAlign w:val="center"/>
          </w:tcPr>
          <w:p w14:paraId="44198FE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19F23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0E1E4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w:t>
            </w:r>
          </w:p>
        </w:tc>
        <w:tc>
          <w:tcPr>
            <w:tcW w:w="1200" w:type="dxa"/>
            <w:noWrap w:val="0"/>
            <w:vAlign w:val="center"/>
          </w:tcPr>
          <w:p w14:paraId="00AE68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1,250.00</w:t>
            </w:r>
          </w:p>
        </w:tc>
        <w:tc>
          <w:tcPr>
            <w:tcW w:w="1890" w:type="dxa"/>
            <w:noWrap w:val="0"/>
            <w:vAlign w:val="center"/>
          </w:tcPr>
          <w:p w14:paraId="0F1043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3C0D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2" w:type="dxa"/>
            <w:noWrap w:val="0"/>
            <w:vAlign w:val="center"/>
          </w:tcPr>
          <w:p w14:paraId="5D649C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w:t>
            </w:r>
          </w:p>
        </w:tc>
        <w:tc>
          <w:tcPr>
            <w:tcW w:w="1464" w:type="dxa"/>
            <w:noWrap w:val="0"/>
            <w:vAlign w:val="center"/>
          </w:tcPr>
          <w:p w14:paraId="3231B46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◎四位开关（暗装）</w:t>
            </w:r>
          </w:p>
        </w:tc>
        <w:tc>
          <w:tcPr>
            <w:tcW w:w="1526" w:type="dxa"/>
            <w:noWrap w:val="0"/>
            <w:vAlign w:val="center"/>
          </w:tcPr>
          <w:p w14:paraId="5C7BE4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PC材质，四位开关，86</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×86mm</w:t>
            </w:r>
          </w:p>
        </w:tc>
        <w:tc>
          <w:tcPr>
            <w:tcW w:w="700" w:type="dxa"/>
            <w:noWrap w:val="0"/>
            <w:vAlign w:val="center"/>
          </w:tcPr>
          <w:p w14:paraId="56E083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9AD41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0A967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17.00</w:t>
            </w:r>
          </w:p>
        </w:tc>
        <w:tc>
          <w:tcPr>
            <w:tcW w:w="1200" w:type="dxa"/>
            <w:noWrap w:val="0"/>
            <w:vAlign w:val="center"/>
          </w:tcPr>
          <w:p w14:paraId="37B38F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850.00</w:t>
            </w:r>
          </w:p>
        </w:tc>
        <w:tc>
          <w:tcPr>
            <w:tcW w:w="1890" w:type="dxa"/>
            <w:noWrap w:val="0"/>
            <w:vAlign w:val="center"/>
          </w:tcPr>
          <w:p w14:paraId="142D18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6964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2" w:type="dxa"/>
            <w:noWrap w:val="0"/>
            <w:vAlign w:val="center"/>
          </w:tcPr>
          <w:p w14:paraId="20C8AD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69</w:t>
            </w:r>
          </w:p>
        </w:tc>
        <w:tc>
          <w:tcPr>
            <w:tcW w:w="1464" w:type="dxa"/>
            <w:noWrap w:val="0"/>
            <w:vAlign w:val="center"/>
          </w:tcPr>
          <w:p w14:paraId="4C1255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◎一位开关</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明装）</w:t>
            </w:r>
          </w:p>
        </w:tc>
        <w:tc>
          <w:tcPr>
            <w:tcW w:w="1526" w:type="dxa"/>
            <w:noWrap w:val="0"/>
            <w:vAlign w:val="center"/>
          </w:tcPr>
          <w:p w14:paraId="14C169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PC材质，一位开关，86</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×86mm</w:t>
            </w:r>
          </w:p>
        </w:tc>
        <w:tc>
          <w:tcPr>
            <w:tcW w:w="700" w:type="dxa"/>
            <w:noWrap w:val="0"/>
            <w:vAlign w:val="center"/>
          </w:tcPr>
          <w:p w14:paraId="3E5020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2F17F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C5EB4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8.50</w:t>
            </w:r>
          </w:p>
        </w:tc>
        <w:tc>
          <w:tcPr>
            <w:tcW w:w="1200" w:type="dxa"/>
            <w:noWrap w:val="0"/>
            <w:vAlign w:val="center"/>
          </w:tcPr>
          <w:p w14:paraId="5DBEFE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850.00</w:t>
            </w:r>
          </w:p>
        </w:tc>
        <w:tc>
          <w:tcPr>
            <w:tcW w:w="1890" w:type="dxa"/>
            <w:noWrap w:val="0"/>
            <w:vAlign w:val="center"/>
          </w:tcPr>
          <w:p w14:paraId="3DEB76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0C3F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62" w:type="dxa"/>
            <w:noWrap w:val="0"/>
            <w:vAlign w:val="center"/>
          </w:tcPr>
          <w:p w14:paraId="51352B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w:t>
            </w:r>
          </w:p>
        </w:tc>
        <w:tc>
          <w:tcPr>
            <w:tcW w:w="1464" w:type="dxa"/>
            <w:noWrap w:val="0"/>
            <w:vAlign w:val="center"/>
          </w:tcPr>
          <w:p w14:paraId="45AF76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◎二位开关</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明装）</w:t>
            </w:r>
          </w:p>
        </w:tc>
        <w:tc>
          <w:tcPr>
            <w:tcW w:w="1526" w:type="dxa"/>
            <w:noWrap w:val="0"/>
            <w:vAlign w:val="center"/>
          </w:tcPr>
          <w:p w14:paraId="4A49038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PC材质，二位开关，86</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×86mm</w:t>
            </w:r>
          </w:p>
        </w:tc>
        <w:tc>
          <w:tcPr>
            <w:tcW w:w="700" w:type="dxa"/>
            <w:noWrap w:val="0"/>
            <w:vAlign w:val="center"/>
          </w:tcPr>
          <w:p w14:paraId="0AAEFD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FD3FD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754B78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w:t>
            </w:r>
          </w:p>
        </w:tc>
        <w:tc>
          <w:tcPr>
            <w:tcW w:w="1200" w:type="dxa"/>
            <w:noWrap w:val="0"/>
            <w:vAlign w:val="center"/>
          </w:tcPr>
          <w:p w14:paraId="47C9B5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1,050.00</w:t>
            </w:r>
          </w:p>
        </w:tc>
        <w:tc>
          <w:tcPr>
            <w:tcW w:w="1890" w:type="dxa"/>
            <w:noWrap w:val="0"/>
            <w:vAlign w:val="center"/>
          </w:tcPr>
          <w:p w14:paraId="3BE0CE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496A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2" w:type="dxa"/>
            <w:noWrap w:val="0"/>
            <w:vAlign w:val="center"/>
          </w:tcPr>
          <w:p w14:paraId="51B0FF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71</w:t>
            </w:r>
          </w:p>
        </w:tc>
        <w:tc>
          <w:tcPr>
            <w:tcW w:w="1464" w:type="dxa"/>
            <w:noWrap w:val="0"/>
            <w:vAlign w:val="center"/>
          </w:tcPr>
          <w:p w14:paraId="01FF38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◎三位开关</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明装）</w:t>
            </w:r>
          </w:p>
        </w:tc>
        <w:tc>
          <w:tcPr>
            <w:tcW w:w="1526" w:type="dxa"/>
            <w:noWrap w:val="0"/>
            <w:vAlign w:val="center"/>
          </w:tcPr>
          <w:p w14:paraId="154297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PC材质，三位开关，86</w:t>
            </w:r>
            <w:r>
              <w:rPr>
                <w:rFonts w:hint="eastAsia" w:ascii="宋体" w:hAnsi="宋体" w:cs="宋体"/>
                <w:b w:val="0"/>
                <w:bCs/>
                <w:color w:val="auto"/>
                <w:kern w:val="0"/>
                <w:szCs w:val="21"/>
                <w:highlight w:val="none"/>
                <w:lang w:val="en-US" w:eastAsia="zh-CN"/>
              </w:rPr>
              <w:t>mm</w:t>
            </w:r>
            <w:r>
              <w:rPr>
                <w:rFonts w:hint="eastAsia" w:ascii="宋体" w:hAnsi="宋体" w:eastAsia="宋体" w:cs="宋体"/>
                <w:b w:val="0"/>
                <w:bCs/>
                <w:color w:val="auto"/>
                <w:kern w:val="0"/>
                <w:szCs w:val="21"/>
                <w:highlight w:val="none"/>
                <w:lang w:val="en-US" w:eastAsia="zh-CN"/>
              </w:rPr>
              <w:t>×86mm</w:t>
            </w:r>
          </w:p>
        </w:tc>
        <w:tc>
          <w:tcPr>
            <w:tcW w:w="700" w:type="dxa"/>
            <w:noWrap w:val="0"/>
            <w:vAlign w:val="center"/>
          </w:tcPr>
          <w:p w14:paraId="219E0E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49FB1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1D603E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w:t>
            </w:r>
          </w:p>
        </w:tc>
        <w:tc>
          <w:tcPr>
            <w:tcW w:w="1200" w:type="dxa"/>
            <w:noWrap w:val="0"/>
            <w:vAlign w:val="center"/>
          </w:tcPr>
          <w:p w14:paraId="14BD17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890" w:type="dxa"/>
            <w:noWrap w:val="0"/>
            <w:vAlign w:val="center"/>
          </w:tcPr>
          <w:p w14:paraId="4C9F04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24A8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2" w:type="dxa"/>
            <w:noWrap w:val="0"/>
            <w:vAlign w:val="center"/>
          </w:tcPr>
          <w:p w14:paraId="725481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72</w:t>
            </w:r>
          </w:p>
        </w:tc>
        <w:tc>
          <w:tcPr>
            <w:tcW w:w="1464" w:type="dxa"/>
            <w:noWrap w:val="0"/>
            <w:vAlign w:val="center"/>
          </w:tcPr>
          <w:p w14:paraId="1FF7A9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◎四位开关</w:t>
            </w:r>
            <w:r>
              <w:rPr>
                <w:rFonts w:hint="eastAsia" w:ascii="宋体" w:hAnsi="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明装）</w:t>
            </w:r>
          </w:p>
        </w:tc>
        <w:tc>
          <w:tcPr>
            <w:tcW w:w="1526" w:type="dxa"/>
            <w:noWrap w:val="0"/>
            <w:vAlign w:val="center"/>
          </w:tcPr>
          <w:p w14:paraId="36AA10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PC材质，四位开关，86×86mm</w:t>
            </w:r>
          </w:p>
        </w:tc>
        <w:tc>
          <w:tcPr>
            <w:tcW w:w="700" w:type="dxa"/>
            <w:noWrap w:val="0"/>
            <w:vAlign w:val="center"/>
          </w:tcPr>
          <w:p w14:paraId="0F7780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7893B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6BD7D4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17.00</w:t>
            </w:r>
          </w:p>
        </w:tc>
        <w:tc>
          <w:tcPr>
            <w:tcW w:w="1200" w:type="dxa"/>
            <w:noWrap w:val="0"/>
            <w:vAlign w:val="center"/>
          </w:tcPr>
          <w:p w14:paraId="714FBD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510.00</w:t>
            </w:r>
          </w:p>
        </w:tc>
        <w:tc>
          <w:tcPr>
            <w:tcW w:w="1890" w:type="dxa"/>
            <w:noWrap w:val="0"/>
            <w:vAlign w:val="center"/>
          </w:tcPr>
          <w:p w14:paraId="47925D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3331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2" w:type="dxa"/>
            <w:noWrap w:val="0"/>
            <w:vAlign w:val="center"/>
          </w:tcPr>
          <w:p w14:paraId="2236E5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73</w:t>
            </w:r>
          </w:p>
        </w:tc>
        <w:tc>
          <w:tcPr>
            <w:tcW w:w="1464" w:type="dxa"/>
            <w:noWrap w:val="0"/>
            <w:vAlign w:val="center"/>
          </w:tcPr>
          <w:p w14:paraId="7AB621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◎人体感应开关</w:t>
            </w:r>
          </w:p>
        </w:tc>
        <w:tc>
          <w:tcPr>
            <w:tcW w:w="1526" w:type="dxa"/>
            <w:noWrap w:val="0"/>
            <w:vAlign w:val="center"/>
          </w:tcPr>
          <w:p w14:paraId="1F3134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86mm×86mm，吸顶式：圆形（直径90-120mm）</w:t>
            </w:r>
          </w:p>
        </w:tc>
        <w:tc>
          <w:tcPr>
            <w:tcW w:w="700" w:type="dxa"/>
            <w:noWrap w:val="0"/>
            <w:vAlign w:val="center"/>
          </w:tcPr>
          <w:p w14:paraId="67DD2F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18D1D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FFDA9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1200" w:type="dxa"/>
            <w:noWrap w:val="0"/>
            <w:vAlign w:val="center"/>
          </w:tcPr>
          <w:p w14:paraId="14D283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890" w:type="dxa"/>
            <w:noWrap w:val="0"/>
            <w:vAlign w:val="center"/>
          </w:tcPr>
          <w:p w14:paraId="25C42F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公牛、德力西、飞利浦、</w:t>
            </w:r>
          </w:p>
        </w:tc>
      </w:tr>
      <w:tr w14:paraId="7897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62" w:type="dxa"/>
            <w:noWrap w:val="0"/>
            <w:vAlign w:val="center"/>
          </w:tcPr>
          <w:p w14:paraId="1B6756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74</w:t>
            </w:r>
          </w:p>
        </w:tc>
        <w:tc>
          <w:tcPr>
            <w:tcW w:w="1464" w:type="dxa"/>
            <w:noWrap w:val="0"/>
            <w:vAlign w:val="center"/>
          </w:tcPr>
          <w:p w14:paraId="3BA548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◎空气开关1P</w:t>
            </w:r>
          </w:p>
        </w:tc>
        <w:tc>
          <w:tcPr>
            <w:tcW w:w="1526" w:type="dxa"/>
            <w:noWrap w:val="0"/>
            <w:vAlign w:val="center"/>
          </w:tcPr>
          <w:p w14:paraId="598AE3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1P（极数）额定电流：16A、20A、25A、32A</w:t>
            </w:r>
          </w:p>
        </w:tc>
        <w:tc>
          <w:tcPr>
            <w:tcW w:w="700" w:type="dxa"/>
            <w:noWrap w:val="0"/>
            <w:vAlign w:val="center"/>
          </w:tcPr>
          <w:p w14:paraId="08F22C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24353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5A4473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w:t>
            </w:r>
          </w:p>
        </w:tc>
        <w:tc>
          <w:tcPr>
            <w:tcW w:w="1200" w:type="dxa"/>
            <w:noWrap w:val="0"/>
            <w:vAlign w:val="center"/>
          </w:tcPr>
          <w:p w14:paraId="03D60D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650.00</w:t>
            </w:r>
          </w:p>
        </w:tc>
        <w:tc>
          <w:tcPr>
            <w:tcW w:w="1890" w:type="dxa"/>
            <w:noWrap w:val="0"/>
            <w:vAlign w:val="center"/>
          </w:tcPr>
          <w:p w14:paraId="48993C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5B21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2" w:type="dxa"/>
            <w:noWrap w:val="0"/>
            <w:vAlign w:val="center"/>
          </w:tcPr>
          <w:p w14:paraId="37EAB9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w:t>
            </w:r>
          </w:p>
        </w:tc>
        <w:tc>
          <w:tcPr>
            <w:tcW w:w="1464" w:type="dxa"/>
            <w:noWrap w:val="0"/>
            <w:vAlign w:val="center"/>
          </w:tcPr>
          <w:p w14:paraId="6FD18F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◎空气开关2P</w:t>
            </w:r>
          </w:p>
        </w:tc>
        <w:tc>
          <w:tcPr>
            <w:tcW w:w="1526" w:type="dxa"/>
            <w:noWrap w:val="0"/>
            <w:vAlign w:val="center"/>
          </w:tcPr>
          <w:p w14:paraId="4BBA78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2P（极数）额定电流：16A、20A、32A、63A</w:t>
            </w:r>
          </w:p>
        </w:tc>
        <w:tc>
          <w:tcPr>
            <w:tcW w:w="700" w:type="dxa"/>
            <w:noWrap w:val="0"/>
            <w:vAlign w:val="center"/>
          </w:tcPr>
          <w:p w14:paraId="5E820D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39D530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254865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13.60</w:t>
            </w:r>
          </w:p>
        </w:tc>
        <w:tc>
          <w:tcPr>
            <w:tcW w:w="1200" w:type="dxa"/>
            <w:noWrap w:val="0"/>
            <w:vAlign w:val="center"/>
          </w:tcPr>
          <w:p w14:paraId="1AFFA8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1,360.00</w:t>
            </w:r>
          </w:p>
        </w:tc>
        <w:tc>
          <w:tcPr>
            <w:tcW w:w="1890" w:type="dxa"/>
            <w:noWrap w:val="0"/>
            <w:vAlign w:val="center"/>
          </w:tcPr>
          <w:p w14:paraId="0D60A4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6F14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62" w:type="dxa"/>
            <w:noWrap w:val="0"/>
            <w:vAlign w:val="center"/>
          </w:tcPr>
          <w:p w14:paraId="41C634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76</w:t>
            </w:r>
          </w:p>
        </w:tc>
        <w:tc>
          <w:tcPr>
            <w:tcW w:w="1464" w:type="dxa"/>
            <w:noWrap w:val="0"/>
            <w:vAlign w:val="center"/>
          </w:tcPr>
          <w:p w14:paraId="18688A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◎空气开关3P</w:t>
            </w:r>
          </w:p>
        </w:tc>
        <w:tc>
          <w:tcPr>
            <w:tcW w:w="1526" w:type="dxa"/>
            <w:noWrap w:val="0"/>
            <w:vAlign w:val="center"/>
          </w:tcPr>
          <w:p w14:paraId="29D8A3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3P（极数）额定电流：63A</w:t>
            </w:r>
          </w:p>
        </w:tc>
        <w:tc>
          <w:tcPr>
            <w:tcW w:w="700" w:type="dxa"/>
            <w:noWrap w:val="0"/>
            <w:vAlign w:val="center"/>
          </w:tcPr>
          <w:p w14:paraId="5D4559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2B1EE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36268A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w:t>
            </w:r>
          </w:p>
        </w:tc>
        <w:tc>
          <w:tcPr>
            <w:tcW w:w="1200" w:type="dxa"/>
            <w:noWrap w:val="0"/>
            <w:vAlign w:val="center"/>
          </w:tcPr>
          <w:p w14:paraId="4E4C6E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1,560.00</w:t>
            </w:r>
          </w:p>
        </w:tc>
        <w:tc>
          <w:tcPr>
            <w:tcW w:w="1890" w:type="dxa"/>
            <w:noWrap w:val="0"/>
            <w:vAlign w:val="center"/>
          </w:tcPr>
          <w:p w14:paraId="0771EF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03D2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2" w:type="dxa"/>
            <w:noWrap w:val="0"/>
            <w:vAlign w:val="center"/>
          </w:tcPr>
          <w:p w14:paraId="734FB3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77</w:t>
            </w:r>
          </w:p>
        </w:tc>
        <w:tc>
          <w:tcPr>
            <w:tcW w:w="1464" w:type="dxa"/>
            <w:noWrap w:val="0"/>
            <w:vAlign w:val="center"/>
          </w:tcPr>
          <w:p w14:paraId="69876B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◎空气开关3P</w:t>
            </w:r>
          </w:p>
        </w:tc>
        <w:tc>
          <w:tcPr>
            <w:tcW w:w="1526" w:type="dxa"/>
            <w:noWrap w:val="0"/>
            <w:vAlign w:val="center"/>
          </w:tcPr>
          <w:p w14:paraId="6B6415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3P（极数）额定电流：100A</w:t>
            </w:r>
          </w:p>
        </w:tc>
        <w:tc>
          <w:tcPr>
            <w:tcW w:w="700" w:type="dxa"/>
            <w:noWrap w:val="0"/>
            <w:vAlign w:val="center"/>
          </w:tcPr>
          <w:p w14:paraId="5FBFAE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6A399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348A4B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46.50</w:t>
            </w:r>
          </w:p>
        </w:tc>
        <w:tc>
          <w:tcPr>
            <w:tcW w:w="1200" w:type="dxa"/>
            <w:noWrap w:val="0"/>
            <w:vAlign w:val="center"/>
          </w:tcPr>
          <w:p w14:paraId="723D99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2,790.00</w:t>
            </w:r>
          </w:p>
        </w:tc>
        <w:tc>
          <w:tcPr>
            <w:tcW w:w="1890" w:type="dxa"/>
            <w:noWrap w:val="0"/>
            <w:vAlign w:val="center"/>
          </w:tcPr>
          <w:p w14:paraId="19F47AC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162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noWrap w:val="0"/>
            <w:vAlign w:val="center"/>
          </w:tcPr>
          <w:p w14:paraId="6E6E19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78</w:t>
            </w:r>
          </w:p>
        </w:tc>
        <w:tc>
          <w:tcPr>
            <w:tcW w:w="1464" w:type="dxa"/>
            <w:noWrap w:val="0"/>
            <w:vAlign w:val="center"/>
          </w:tcPr>
          <w:p w14:paraId="5C461F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◎空气开关4P</w:t>
            </w:r>
          </w:p>
        </w:tc>
        <w:tc>
          <w:tcPr>
            <w:tcW w:w="1526" w:type="dxa"/>
            <w:noWrap w:val="0"/>
            <w:vAlign w:val="center"/>
          </w:tcPr>
          <w:p w14:paraId="595DAE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4P（极数）额定电流：63A</w:t>
            </w:r>
          </w:p>
        </w:tc>
        <w:tc>
          <w:tcPr>
            <w:tcW w:w="700" w:type="dxa"/>
            <w:noWrap w:val="0"/>
            <w:vAlign w:val="center"/>
          </w:tcPr>
          <w:p w14:paraId="600C56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0A377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1DB7E7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31.00</w:t>
            </w:r>
          </w:p>
        </w:tc>
        <w:tc>
          <w:tcPr>
            <w:tcW w:w="1200" w:type="dxa"/>
            <w:noWrap w:val="0"/>
            <w:vAlign w:val="center"/>
          </w:tcPr>
          <w:p w14:paraId="3B31806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1,860.00</w:t>
            </w:r>
          </w:p>
        </w:tc>
        <w:tc>
          <w:tcPr>
            <w:tcW w:w="1890" w:type="dxa"/>
            <w:noWrap w:val="0"/>
            <w:vAlign w:val="center"/>
          </w:tcPr>
          <w:p w14:paraId="0E0DA9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74D2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2" w:type="dxa"/>
            <w:noWrap w:val="0"/>
            <w:vAlign w:val="center"/>
          </w:tcPr>
          <w:p w14:paraId="74E773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79</w:t>
            </w:r>
          </w:p>
        </w:tc>
        <w:tc>
          <w:tcPr>
            <w:tcW w:w="1464" w:type="dxa"/>
            <w:noWrap w:val="0"/>
            <w:vAlign w:val="center"/>
          </w:tcPr>
          <w:p w14:paraId="1277EF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◎空气开关4P</w:t>
            </w:r>
          </w:p>
        </w:tc>
        <w:tc>
          <w:tcPr>
            <w:tcW w:w="1526" w:type="dxa"/>
            <w:noWrap w:val="0"/>
            <w:vAlign w:val="center"/>
          </w:tcPr>
          <w:p w14:paraId="4309DE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4P（极数）额定电流：100A</w:t>
            </w:r>
          </w:p>
        </w:tc>
        <w:tc>
          <w:tcPr>
            <w:tcW w:w="700" w:type="dxa"/>
            <w:noWrap w:val="0"/>
            <w:vAlign w:val="center"/>
          </w:tcPr>
          <w:p w14:paraId="20DF37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47DDE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1D1C26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58.00</w:t>
            </w:r>
          </w:p>
        </w:tc>
        <w:tc>
          <w:tcPr>
            <w:tcW w:w="1200" w:type="dxa"/>
            <w:noWrap w:val="0"/>
            <w:vAlign w:val="center"/>
          </w:tcPr>
          <w:p w14:paraId="683EFC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3,480.00</w:t>
            </w:r>
          </w:p>
        </w:tc>
        <w:tc>
          <w:tcPr>
            <w:tcW w:w="1890" w:type="dxa"/>
            <w:noWrap w:val="0"/>
            <w:vAlign w:val="center"/>
          </w:tcPr>
          <w:p w14:paraId="79BC78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534E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AE871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464" w:type="dxa"/>
            <w:noWrap w:val="0"/>
            <w:vAlign w:val="center"/>
          </w:tcPr>
          <w:p w14:paraId="61C748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◎漏电开关2P</w:t>
            </w:r>
          </w:p>
        </w:tc>
        <w:tc>
          <w:tcPr>
            <w:tcW w:w="1526" w:type="dxa"/>
            <w:noWrap w:val="0"/>
            <w:vAlign w:val="center"/>
          </w:tcPr>
          <w:p w14:paraId="4FD1AA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2P（极数）额定电流：32A</w:t>
            </w:r>
          </w:p>
        </w:tc>
        <w:tc>
          <w:tcPr>
            <w:tcW w:w="700" w:type="dxa"/>
            <w:noWrap w:val="0"/>
            <w:vAlign w:val="center"/>
          </w:tcPr>
          <w:p w14:paraId="3545F4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1897D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6FC0BD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31.00</w:t>
            </w:r>
          </w:p>
        </w:tc>
        <w:tc>
          <w:tcPr>
            <w:tcW w:w="1200" w:type="dxa"/>
            <w:noWrap w:val="0"/>
            <w:vAlign w:val="center"/>
          </w:tcPr>
          <w:p w14:paraId="4C8FFF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1,860.00</w:t>
            </w:r>
          </w:p>
        </w:tc>
        <w:tc>
          <w:tcPr>
            <w:tcW w:w="1890" w:type="dxa"/>
            <w:noWrap w:val="0"/>
            <w:vAlign w:val="center"/>
          </w:tcPr>
          <w:p w14:paraId="6AAB00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63E5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2EC15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81</w:t>
            </w:r>
          </w:p>
        </w:tc>
        <w:tc>
          <w:tcPr>
            <w:tcW w:w="1464" w:type="dxa"/>
            <w:noWrap w:val="0"/>
            <w:vAlign w:val="center"/>
          </w:tcPr>
          <w:p w14:paraId="4B0786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◎漏电开关2P</w:t>
            </w:r>
          </w:p>
        </w:tc>
        <w:tc>
          <w:tcPr>
            <w:tcW w:w="1526" w:type="dxa"/>
            <w:noWrap w:val="0"/>
            <w:vAlign w:val="center"/>
          </w:tcPr>
          <w:p w14:paraId="39AA4A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2P（极数）额定电流：40A</w:t>
            </w:r>
          </w:p>
        </w:tc>
        <w:tc>
          <w:tcPr>
            <w:tcW w:w="700" w:type="dxa"/>
            <w:noWrap w:val="0"/>
            <w:vAlign w:val="center"/>
          </w:tcPr>
          <w:p w14:paraId="5BFE3C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E6843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4118C6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41.00</w:t>
            </w:r>
          </w:p>
        </w:tc>
        <w:tc>
          <w:tcPr>
            <w:tcW w:w="1200" w:type="dxa"/>
            <w:noWrap w:val="0"/>
            <w:vAlign w:val="center"/>
          </w:tcPr>
          <w:p w14:paraId="1CDC0E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820.00</w:t>
            </w:r>
          </w:p>
        </w:tc>
        <w:tc>
          <w:tcPr>
            <w:tcW w:w="1890" w:type="dxa"/>
            <w:noWrap w:val="0"/>
            <w:vAlign w:val="center"/>
          </w:tcPr>
          <w:p w14:paraId="542C4F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76ED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2" w:type="dxa"/>
            <w:noWrap w:val="0"/>
            <w:vAlign w:val="center"/>
          </w:tcPr>
          <w:p w14:paraId="46D4E3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82</w:t>
            </w:r>
          </w:p>
        </w:tc>
        <w:tc>
          <w:tcPr>
            <w:tcW w:w="1464" w:type="dxa"/>
            <w:noWrap w:val="0"/>
            <w:vAlign w:val="center"/>
          </w:tcPr>
          <w:p w14:paraId="5211DB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◎漏电开关2P</w:t>
            </w:r>
          </w:p>
        </w:tc>
        <w:tc>
          <w:tcPr>
            <w:tcW w:w="1526" w:type="dxa"/>
            <w:noWrap w:val="0"/>
            <w:vAlign w:val="center"/>
          </w:tcPr>
          <w:p w14:paraId="19F904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2P（极数）额定电流：63A</w:t>
            </w:r>
          </w:p>
        </w:tc>
        <w:tc>
          <w:tcPr>
            <w:tcW w:w="700" w:type="dxa"/>
            <w:noWrap w:val="0"/>
            <w:vAlign w:val="center"/>
          </w:tcPr>
          <w:p w14:paraId="2B304E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D73B1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0729C2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41.00</w:t>
            </w:r>
          </w:p>
        </w:tc>
        <w:tc>
          <w:tcPr>
            <w:tcW w:w="1200" w:type="dxa"/>
            <w:noWrap w:val="0"/>
            <w:vAlign w:val="center"/>
          </w:tcPr>
          <w:p w14:paraId="0EB56A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2,460.00</w:t>
            </w:r>
          </w:p>
        </w:tc>
        <w:tc>
          <w:tcPr>
            <w:tcW w:w="1890" w:type="dxa"/>
            <w:noWrap w:val="0"/>
            <w:vAlign w:val="center"/>
          </w:tcPr>
          <w:p w14:paraId="6E589F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4E46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2" w:type="dxa"/>
            <w:noWrap w:val="0"/>
            <w:vAlign w:val="center"/>
          </w:tcPr>
          <w:p w14:paraId="4C3C8B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83</w:t>
            </w:r>
          </w:p>
        </w:tc>
        <w:tc>
          <w:tcPr>
            <w:tcW w:w="1464" w:type="dxa"/>
            <w:noWrap w:val="0"/>
            <w:vAlign w:val="center"/>
          </w:tcPr>
          <w:p w14:paraId="544B56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◎漏电开关3P</w:t>
            </w:r>
          </w:p>
        </w:tc>
        <w:tc>
          <w:tcPr>
            <w:tcW w:w="1526" w:type="dxa"/>
            <w:noWrap w:val="0"/>
            <w:vAlign w:val="center"/>
          </w:tcPr>
          <w:p w14:paraId="33086B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3P（极数）额定电流：63A</w:t>
            </w:r>
          </w:p>
        </w:tc>
        <w:tc>
          <w:tcPr>
            <w:tcW w:w="700" w:type="dxa"/>
            <w:noWrap w:val="0"/>
            <w:vAlign w:val="center"/>
          </w:tcPr>
          <w:p w14:paraId="271C46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03F94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w:t>
            </w:r>
          </w:p>
        </w:tc>
        <w:tc>
          <w:tcPr>
            <w:tcW w:w="1050" w:type="dxa"/>
            <w:noWrap w:val="0"/>
            <w:vAlign w:val="center"/>
          </w:tcPr>
          <w:p w14:paraId="1F5E01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54.50</w:t>
            </w:r>
          </w:p>
        </w:tc>
        <w:tc>
          <w:tcPr>
            <w:tcW w:w="1200" w:type="dxa"/>
            <w:noWrap w:val="0"/>
            <w:vAlign w:val="center"/>
          </w:tcPr>
          <w:p w14:paraId="20C6CD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2,180.00</w:t>
            </w:r>
          </w:p>
        </w:tc>
        <w:tc>
          <w:tcPr>
            <w:tcW w:w="1890" w:type="dxa"/>
            <w:noWrap w:val="0"/>
            <w:vAlign w:val="center"/>
          </w:tcPr>
          <w:p w14:paraId="02ECF9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0304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2" w:type="dxa"/>
            <w:noWrap w:val="0"/>
            <w:vAlign w:val="center"/>
          </w:tcPr>
          <w:p w14:paraId="112699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84</w:t>
            </w:r>
          </w:p>
        </w:tc>
        <w:tc>
          <w:tcPr>
            <w:tcW w:w="1464" w:type="dxa"/>
            <w:noWrap w:val="0"/>
            <w:vAlign w:val="center"/>
          </w:tcPr>
          <w:p w14:paraId="4E3583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◎漏电开关3P</w:t>
            </w:r>
          </w:p>
        </w:tc>
        <w:tc>
          <w:tcPr>
            <w:tcW w:w="1526" w:type="dxa"/>
            <w:noWrap w:val="0"/>
            <w:vAlign w:val="center"/>
          </w:tcPr>
          <w:p w14:paraId="3ECF6B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3P（极数）额定电流：100A</w:t>
            </w:r>
          </w:p>
        </w:tc>
        <w:tc>
          <w:tcPr>
            <w:tcW w:w="700" w:type="dxa"/>
            <w:noWrap w:val="0"/>
            <w:vAlign w:val="center"/>
          </w:tcPr>
          <w:p w14:paraId="35ECEC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6CFD7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4FDEE3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102.00</w:t>
            </w:r>
          </w:p>
        </w:tc>
        <w:tc>
          <w:tcPr>
            <w:tcW w:w="1200" w:type="dxa"/>
            <w:noWrap w:val="0"/>
            <w:vAlign w:val="center"/>
          </w:tcPr>
          <w:p w14:paraId="1566D9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3,060.00</w:t>
            </w:r>
          </w:p>
        </w:tc>
        <w:tc>
          <w:tcPr>
            <w:tcW w:w="1890" w:type="dxa"/>
            <w:noWrap w:val="0"/>
            <w:vAlign w:val="center"/>
          </w:tcPr>
          <w:p w14:paraId="740B4F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615E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45F65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w:t>
            </w:r>
          </w:p>
        </w:tc>
        <w:tc>
          <w:tcPr>
            <w:tcW w:w="1464" w:type="dxa"/>
            <w:noWrap w:val="0"/>
            <w:vAlign w:val="center"/>
          </w:tcPr>
          <w:p w14:paraId="2AAC02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◎漏电开关4P</w:t>
            </w:r>
          </w:p>
        </w:tc>
        <w:tc>
          <w:tcPr>
            <w:tcW w:w="1526" w:type="dxa"/>
            <w:noWrap w:val="0"/>
            <w:vAlign w:val="center"/>
          </w:tcPr>
          <w:p w14:paraId="328DF6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4P（极数）额定电流：63A</w:t>
            </w:r>
          </w:p>
        </w:tc>
        <w:tc>
          <w:tcPr>
            <w:tcW w:w="700" w:type="dxa"/>
            <w:noWrap w:val="0"/>
            <w:vAlign w:val="center"/>
          </w:tcPr>
          <w:p w14:paraId="7E8AE3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C0E36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0411C5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61.50</w:t>
            </w:r>
          </w:p>
        </w:tc>
        <w:tc>
          <w:tcPr>
            <w:tcW w:w="1200" w:type="dxa"/>
            <w:noWrap w:val="0"/>
            <w:vAlign w:val="center"/>
          </w:tcPr>
          <w:p w14:paraId="66C697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1,230.00</w:t>
            </w:r>
          </w:p>
        </w:tc>
        <w:tc>
          <w:tcPr>
            <w:tcW w:w="1890" w:type="dxa"/>
            <w:noWrap w:val="0"/>
            <w:vAlign w:val="center"/>
          </w:tcPr>
          <w:p w14:paraId="4B803E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3411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2" w:type="dxa"/>
            <w:noWrap w:val="0"/>
            <w:vAlign w:val="center"/>
          </w:tcPr>
          <w:p w14:paraId="0412D2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86</w:t>
            </w:r>
          </w:p>
        </w:tc>
        <w:tc>
          <w:tcPr>
            <w:tcW w:w="1464" w:type="dxa"/>
            <w:noWrap w:val="0"/>
            <w:vAlign w:val="center"/>
          </w:tcPr>
          <w:p w14:paraId="74773E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◎漏电开关4P</w:t>
            </w:r>
          </w:p>
        </w:tc>
        <w:tc>
          <w:tcPr>
            <w:tcW w:w="1526" w:type="dxa"/>
            <w:noWrap w:val="0"/>
            <w:vAlign w:val="center"/>
          </w:tcPr>
          <w:p w14:paraId="22F2D6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4P（极数）额定电流：100A</w:t>
            </w:r>
          </w:p>
        </w:tc>
        <w:tc>
          <w:tcPr>
            <w:tcW w:w="700" w:type="dxa"/>
            <w:noWrap w:val="0"/>
            <w:vAlign w:val="center"/>
          </w:tcPr>
          <w:p w14:paraId="45F5FA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78370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1050" w:type="dxa"/>
            <w:noWrap w:val="0"/>
            <w:vAlign w:val="center"/>
          </w:tcPr>
          <w:p w14:paraId="4530A1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119.00</w:t>
            </w:r>
          </w:p>
        </w:tc>
        <w:tc>
          <w:tcPr>
            <w:tcW w:w="1200" w:type="dxa"/>
            <w:noWrap w:val="0"/>
            <w:vAlign w:val="center"/>
          </w:tcPr>
          <w:p w14:paraId="4DDE06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1,190.00</w:t>
            </w:r>
          </w:p>
        </w:tc>
        <w:tc>
          <w:tcPr>
            <w:tcW w:w="1890" w:type="dxa"/>
            <w:noWrap w:val="0"/>
            <w:vAlign w:val="center"/>
          </w:tcPr>
          <w:p w14:paraId="20361C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施耐德、公牛、德力西、</w:t>
            </w:r>
          </w:p>
        </w:tc>
      </w:tr>
      <w:tr w14:paraId="31CC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2" w:type="dxa"/>
            <w:noWrap w:val="0"/>
            <w:vAlign w:val="center"/>
          </w:tcPr>
          <w:p w14:paraId="2E7E80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87</w:t>
            </w:r>
          </w:p>
        </w:tc>
        <w:tc>
          <w:tcPr>
            <w:tcW w:w="1464" w:type="dxa"/>
            <w:noWrap w:val="0"/>
            <w:vAlign w:val="center"/>
          </w:tcPr>
          <w:p w14:paraId="1BE9A7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◎铜芯线</w:t>
            </w:r>
          </w:p>
        </w:tc>
        <w:tc>
          <w:tcPr>
            <w:tcW w:w="1526" w:type="dxa"/>
            <w:noWrap w:val="0"/>
            <w:vAlign w:val="center"/>
          </w:tcPr>
          <w:p w14:paraId="22DCEA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BV1.5平方 100 米/卷，线芯材质：铜合金，单股硬线</w:t>
            </w:r>
          </w:p>
        </w:tc>
        <w:tc>
          <w:tcPr>
            <w:tcW w:w="700" w:type="dxa"/>
            <w:noWrap w:val="0"/>
            <w:vAlign w:val="center"/>
          </w:tcPr>
          <w:p w14:paraId="093668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3AB2E5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050" w:type="dxa"/>
            <w:noWrap w:val="0"/>
            <w:vAlign w:val="center"/>
          </w:tcPr>
          <w:p w14:paraId="37FC09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200" w:type="dxa"/>
            <w:noWrap w:val="0"/>
            <w:vAlign w:val="center"/>
          </w:tcPr>
          <w:p w14:paraId="248D42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4,000.00</w:t>
            </w:r>
          </w:p>
        </w:tc>
        <w:tc>
          <w:tcPr>
            <w:tcW w:w="1890" w:type="dxa"/>
            <w:noWrap w:val="0"/>
            <w:vAlign w:val="center"/>
          </w:tcPr>
          <w:p w14:paraId="3AFB00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桂林国际、通用、珠江</w:t>
            </w:r>
          </w:p>
        </w:tc>
      </w:tr>
      <w:tr w14:paraId="320E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2" w:type="dxa"/>
            <w:noWrap w:val="0"/>
            <w:vAlign w:val="center"/>
          </w:tcPr>
          <w:p w14:paraId="657A2F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88</w:t>
            </w:r>
          </w:p>
        </w:tc>
        <w:tc>
          <w:tcPr>
            <w:tcW w:w="1464" w:type="dxa"/>
            <w:noWrap w:val="0"/>
            <w:vAlign w:val="center"/>
          </w:tcPr>
          <w:p w14:paraId="0E6513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◎铜芯线</w:t>
            </w:r>
          </w:p>
        </w:tc>
        <w:tc>
          <w:tcPr>
            <w:tcW w:w="1526" w:type="dxa"/>
            <w:noWrap w:val="0"/>
            <w:vAlign w:val="center"/>
          </w:tcPr>
          <w:p w14:paraId="46F32D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BV2.5平方 100 米/卷，线芯材质：铜合金，单股硬线</w:t>
            </w:r>
          </w:p>
        </w:tc>
        <w:tc>
          <w:tcPr>
            <w:tcW w:w="700" w:type="dxa"/>
            <w:noWrap w:val="0"/>
            <w:vAlign w:val="center"/>
          </w:tcPr>
          <w:p w14:paraId="4495F8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7B88F7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050" w:type="dxa"/>
            <w:noWrap w:val="0"/>
            <w:vAlign w:val="center"/>
          </w:tcPr>
          <w:p w14:paraId="522E77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w:t>
            </w:r>
          </w:p>
        </w:tc>
        <w:tc>
          <w:tcPr>
            <w:tcW w:w="1200" w:type="dxa"/>
            <w:noWrap w:val="0"/>
            <w:vAlign w:val="center"/>
          </w:tcPr>
          <w:p w14:paraId="26DE9C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4,800.00</w:t>
            </w:r>
          </w:p>
        </w:tc>
        <w:tc>
          <w:tcPr>
            <w:tcW w:w="1890" w:type="dxa"/>
            <w:noWrap w:val="0"/>
            <w:vAlign w:val="center"/>
          </w:tcPr>
          <w:p w14:paraId="15C39D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桂林国际、通用、珠江</w:t>
            </w:r>
          </w:p>
        </w:tc>
      </w:tr>
      <w:tr w14:paraId="2DFA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62" w:type="dxa"/>
            <w:noWrap w:val="0"/>
            <w:vAlign w:val="center"/>
          </w:tcPr>
          <w:p w14:paraId="10A210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89</w:t>
            </w:r>
          </w:p>
        </w:tc>
        <w:tc>
          <w:tcPr>
            <w:tcW w:w="1464" w:type="dxa"/>
            <w:noWrap w:val="0"/>
            <w:vAlign w:val="center"/>
          </w:tcPr>
          <w:p w14:paraId="5CEEFE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◎铜芯线</w:t>
            </w:r>
          </w:p>
        </w:tc>
        <w:tc>
          <w:tcPr>
            <w:tcW w:w="1526" w:type="dxa"/>
            <w:noWrap w:val="0"/>
            <w:vAlign w:val="center"/>
          </w:tcPr>
          <w:p w14:paraId="505735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BV4平方 100 米/卷，线芯材质：铜合金，单股硬线</w:t>
            </w:r>
          </w:p>
        </w:tc>
        <w:tc>
          <w:tcPr>
            <w:tcW w:w="700" w:type="dxa"/>
            <w:noWrap w:val="0"/>
            <w:vAlign w:val="center"/>
          </w:tcPr>
          <w:p w14:paraId="212FA4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6C8591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050" w:type="dxa"/>
            <w:noWrap w:val="0"/>
            <w:vAlign w:val="center"/>
          </w:tcPr>
          <w:p w14:paraId="037823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w:t>
            </w:r>
          </w:p>
        </w:tc>
        <w:tc>
          <w:tcPr>
            <w:tcW w:w="1200" w:type="dxa"/>
            <w:noWrap w:val="0"/>
            <w:vAlign w:val="center"/>
          </w:tcPr>
          <w:p w14:paraId="018087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7,600.00</w:t>
            </w:r>
          </w:p>
        </w:tc>
        <w:tc>
          <w:tcPr>
            <w:tcW w:w="1890" w:type="dxa"/>
            <w:noWrap w:val="0"/>
            <w:vAlign w:val="center"/>
          </w:tcPr>
          <w:p w14:paraId="1E6B72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桂林国际、通用、珠江</w:t>
            </w:r>
          </w:p>
        </w:tc>
      </w:tr>
      <w:tr w14:paraId="25B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62" w:type="dxa"/>
            <w:noWrap w:val="0"/>
            <w:vAlign w:val="center"/>
          </w:tcPr>
          <w:p w14:paraId="64F690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w:t>
            </w:r>
          </w:p>
        </w:tc>
        <w:tc>
          <w:tcPr>
            <w:tcW w:w="1464" w:type="dxa"/>
            <w:noWrap w:val="0"/>
            <w:vAlign w:val="center"/>
          </w:tcPr>
          <w:p w14:paraId="3500F2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◎铜芯线</w:t>
            </w:r>
          </w:p>
        </w:tc>
        <w:tc>
          <w:tcPr>
            <w:tcW w:w="1526" w:type="dxa"/>
            <w:noWrap w:val="0"/>
            <w:vAlign w:val="center"/>
          </w:tcPr>
          <w:p w14:paraId="318B2A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BV6平方 100 米/卷，线芯材质：铜合金，单股硬线</w:t>
            </w:r>
          </w:p>
        </w:tc>
        <w:tc>
          <w:tcPr>
            <w:tcW w:w="700" w:type="dxa"/>
            <w:noWrap w:val="0"/>
            <w:vAlign w:val="center"/>
          </w:tcPr>
          <w:p w14:paraId="08B501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53EF19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050" w:type="dxa"/>
            <w:noWrap w:val="0"/>
            <w:vAlign w:val="center"/>
          </w:tcPr>
          <w:p w14:paraId="6C6EFA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4.75</w:t>
            </w:r>
          </w:p>
        </w:tc>
        <w:tc>
          <w:tcPr>
            <w:tcW w:w="1200" w:type="dxa"/>
            <w:noWrap w:val="0"/>
            <w:vAlign w:val="center"/>
          </w:tcPr>
          <w:p w14:paraId="4F53B1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4,750.00</w:t>
            </w:r>
          </w:p>
        </w:tc>
        <w:tc>
          <w:tcPr>
            <w:tcW w:w="1890" w:type="dxa"/>
            <w:noWrap w:val="0"/>
            <w:vAlign w:val="center"/>
          </w:tcPr>
          <w:p w14:paraId="2CAE0F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桂林国际、通用、珠江</w:t>
            </w:r>
          </w:p>
        </w:tc>
      </w:tr>
      <w:tr w14:paraId="5D82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2" w:type="dxa"/>
            <w:noWrap w:val="0"/>
            <w:vAlign w:val="center"/>
          </w:tcPr>
          <w:p w14:paraId="15081F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91</w:t>
            </w:r>
          </w:p>
        </w:tc>
        <w:tc>
          <w:tcPr>
            <w:tcW w:w="1464" w:type="dxa"/>
            <w:noWrap w:val="0"/>
            <w:vAlign w:val="center"/>
          </w:tcPr>
          <w:p w14:paraId="2FAD50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◎平行线</w:t>
            </w:r>
          </w:p>
        </w:tc>
        <w:tc>
          <w:tcPr>
            <w:tcW w:w="1526" w:type="dxa"/>
            <w:noWrap w:val="0"/>
            <w:vAlign w:val="center"/>
          </w:tcPr>
          <w:p w14:paraId="2E54B9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w:t>
            </w:r>
          </w:p>
        </w:tc>
        <w:tc>
          <w:tcPr>
            <w:tcW w:w="700" w:type="dxa"/>
            <w:noWrap w:val="0"/>
            <w:vAlign w:val="center"/>
          </w:tcPr>
          <w:p w14:paraId="25A428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704BD4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050" w:type="dxa"/>
            <w:noWrap w:val="0"/>
            <w:vAlign w:val="center"/>
          </w:tcPr>
          <w:p w14:paraId="758575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w:t>
            </w:r>
          </w:p>
        </w:tc>
        <w:tc>
          <w:tcPr>
            <w:tcW w:w="1200" w:type="dxa"/>
            <w:noWrap w:val="0"/>
            <w:vAlign w:val="center"/>
          </w:tcPr>
          <w:p w14:paraId="55AE99B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2,900.00</w:t>
            </w:r>
          </w:p>
        </w:tc>
        <w:tc>
          <w:tcPr>
            <w:tcW w:w="1890" w:type="dxa"/>
            <w:noWrap w:val="0"/>
            <w:vAlign w:val="center"/>
          </w:tcPr>
          <w:p w14:paraId="02C53F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桂林国际、通用、珠江</w:t>
            </w:r>
          </w:p>
        </w:tc>
      </w:tr>
      <w:tr w14:paraId="6FA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2" w:type="dxa"/>
            <w:noWrap w:val="0"/>
            <w:vAlign w:val="center"/>
          </w:tcPr>
          <w:p w14:paraId="13E75DC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92</w:t>
            </w:r>
          </w:p>
        </w:tc>
        <w:tc>
          <w:tcPr>
            <w:tcW w:w="1464" w:type="dxa"/>
            <w:noWrap w:val="0"/>
            <w:vAlign w:val="center"/>
          </w:tcPr>
          <w:p w14:paraId="47714A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◎平行线</w:t>
            </w:r>
          </w:p>
        </w:tc>
        <w:tc>
          <w:tcPr>
            <w:tcW w:w="1526" w:type="dxa"/>
            <w:noWrap w:val="0"/>
            <w:vAlign w:val="center"/>
          </w:tcPr>
          <w:p w14:paraId="2D8F4D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w:t>
            </w:r>
          </w:p>
        </w:tc>
        <w:tc>
          <w:tcPr>
            <w:tcW w:w="700" w:type="dxa"/>
            <w:noWrap w:val="0"/>
            <w:vAlign w:val="center"/>
          </w:tcPr>
          <w:p w14:paraId="2407BD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0759C0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050" w:type="dxa"/>
            <w:noWrap w:val="0"/>
            <w:vAlign w:val="center"/>
          </w:tcPr>
          <w:p w14:paraId="52FD4B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200" w:type="dxa"/>
            <w:noWrap w:val="0"/>
            <w:vAlign w:val="center"/>
          </w:tcPr>
          <w:p w14:paraId="1D332B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4,000.00</w:t>
            </w:r>
          </w:p>
        </w:tc>
        <w:tc>
          <w:tcPr>
            <w:tcW w:w="1890" w:type="dxa"/>
            <w:noWrap w:val="0"/>
            <w:vAlign w:val="center"/>
          </w:tcPr>
          <w:p w14:paraId="6ACD15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桂林国际、通用、珠江</w:t>
            </w:r>
          </w:p>
        </w:tc>
      </w:tr>
      <w:tr w14:paraId="7E3B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2" w:type="dxa"/>
            <w:noWrap w:val="0"/>
            <w:vAlign w:val="center"/>
          </w:tcPr>
          <w:p w14:paraId="63B13E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93</w:t>
            </w:r>
          </w:p>
        </w:tc>
        <w:tc>
          <w:tcPr>
            <w:tcW w:w="1464" w:type="dxa"/>
            <w:noWrap w:val="0"/>
            <w:vAlign w:val="center"/>
          </w:tcPr>
          <w:p w14:paraId="7A0079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配电箱</w:t>
            </w:r>
          </w:p>
        </w:tc>
        <w:tc>
          <w:tcPr>
            <w:tcW w:w="1526" w:type="dxa"/>
            <w:noWrap w:val="0"/>
            <w:vAlign w:val="center"/>
          </w:tcPr>
          <w:p w14:paraId="2CF98A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4位，约250mm×180mm×75mm（暗装尺寸）</w:t>
            </w:r>
          </w:p>
        </w:tc>
        <w:tc>
          <w:tcPr>
            <w:tcW w:w="700" w:type="dxa"/>
            <w:noWrap w:val="0"/>
            <w:vAlign w:val="center"/>
          </w:tcPr>
          <w:p w14:paraId="01908F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8DE16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10F956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16.00</w:t>
            </w:r>
          </w:p>
        </w:tc>
        <w:tc>
          <w:tcPr>
            <w:tcW w:w="1200" w:type="dxa"/>
            <w:noWrap w:val="0"/>
            <w:vAlign w:val="center"/>
          </w:tcPr>
          <w:p w14:paraId="530918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800.00</w:t>
            </w:r>
          </w:p>
        </w:tc>
        <w:tc>
          <w:tcPr>
            <w:tcW w:w="1890" w:type="dxa"/>
            <w:noWrap w:val="0"/>
            <w:vAlign w:val="center"/>
          </w:tcPr>
          <w:p w14:paraId="40B9CA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4817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62" w:type="dxa"/>
            <w:noWrap w:val="0"/>
            <w:vAlign w:val="center"/>
          </w:tcPr>
          <w:p w14:paraId="356B13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94</w:t>
            </w:r>
          </w:p>
        </w:tc>
        <w:tc>
          <w:tcPr>
            <w:tcW w:w="1464" w:type="dxa"/>
            <w:noWrap w:val="0"/>
            <w:vAlign w:val="center"/>
          </w:tcPr>
          <w:p w14:paraId="30C475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配电箱</w:t>
            </w:r>
          </w:p>
        </w:tc>
        <w:tc>
          <w:tcPr>
            <w:tcW w:w="1526" w:type="dxa"/>
            <w:noWrap w:val="0"/>
            <w:vAlign w:val="center"/>
          </w:tcPr>
          <w:p w14:paraId="6CB665C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6-9位 约360mm×290mm×75mm（暗装尺寸）</w:t>
            </w:r>
          </w:p>
        </w:tc>
        <w:tc>
          <w:tcPr>
            <w:tcW w:w="700" w:type="dxa"/>
            <w:noWrap w:val="0"/>
            <w:vAlign w:val="center"/>
          </w:tcPr>
          <w:p w14:paraId="4BD539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75868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EF562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w:t>
            </w:r>
          </w:p>
        </w:tc>
        <w:tc>
          <w:tcPr>
            <w:tcW w:w="1200" w:type="dxa"/>
            <w:noWrap w:val="0"/>
            <w:vAlign w:val="center"/>
          </w:tcPr>
          <w:p w14:paraId="077556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1,750.00</w:t>
            </w:r>
          </w:p>
        </w:tc>
        <w:tc>
          <w:tcPr>
            <w:tcW w:w="1890" w:type="dxa"/>
            <w:noWrap w:val="0"/>
            <w:vAlign w:val="center"/>
          </w:tcPr>
          <w:p w14:paraId="30D0BA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5E56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CE42D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95</w:t>
            </w:r>
          </w:p>
        </w:tc>
        <w:tc>
          <w:tcPr>
            <w:tcW w:w="1464" w:type="dxa"/>
            <w:noWrap w:val="0"/>
            <w:vAlign w:val="center"/>
          </w:tcPr>
          <w:p w14:paraId="6FB3C2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配电箱</w:t>
            </w:r>
          </w:p>
        </w:tc>
        <w:tc>
          <w:tcPr>
            <w:tcW w:w="1526" w:type="dxa"/>
            <w:noWrap w:val="0"/>
            <w:vAlign w:val="center"/>
          </w:tcPr>
          <w:p w14:paraId="200D4E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13位</w:t>
            </w:r>
          </w:p>
        </w:tc>
        <w:tc>
          <w:tcPr>
            <w:tcW w:w="700" w:type="dxa"/>
            <w:noWrap w:val="0"/>
            <w:vAlign w:val="center"/>
          </w:tcPr>
          <w:p w14:paraId="11B4205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ABA71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0B035B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41.00</w:t>
            </w:r>
          </w:p>
        </w:tc>
        <w:tc>
          <w:tcPr>
            <w:tcW w:w="1200" w:type="dxa"/>
            <w:noWrap w:val="0"/>
            <w:vAlign w:val="center"/>
          </w:tcPr>
          <w:p w14:paraId="01678F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2,050.00</w:t>
            </w:r>
          </w:p>
        </w:tc>
        <w:tc>
          <w:tcPr>
            <w:tcW w:w="1890" w:type="dxa"/>
            <w:noWrap w:val="0"/>
            <w:vAlign w:val="center"/>
          </w:tcPr>
          <w:p w14:paraId="24FCBE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18D4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62" w:type="dxa"/>
            <w:noWrap w:val="0"/>
            <w:vAlign w:val="center"/>
          </w:tcPr>
          <w:p w14:paraId="12A59B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96</w:t>
            </w:r>
          </w:p>
        </w:tc>
        <w:tc>
          <w:tcPr>
            <w:tcW w:w="1464" w:type="dxa"/>
            <w:noWrap w:val="0"/>
            <w:vAlign w:val="center"/>
          </w:tcPr>
          <w:p w14:paraId="2BBBAD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配电箱</w:t>
            </w:r>
          </w:p>
        </w:tc>
        <w:tc>
          <w:tcPr>
            <w:tcW w:w="1526" w:type="dxa"/>
            <w:noWrap w:val="0"/>
            <w:vAlign w:val="center"/>
          </w:tcPr>
          <w:p w14:paraId="5E7893A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24位（暗装）</w:t>
            </w:r>
          </w:p>
        </w:tc>
        <w:tc>
          <w:tcPr>
            <w:tcW w:w="700" w:type="dxa"/>
            <w:noWrap w:val="0"/>
            <w:vAlign w:val="center"/>
          </w:tcPr>
          <w:p w14:paraId="6264ED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46264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E7228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w:t>
            </w:r>
          </w:p>
        </w:tc>
        <w:tc>
          <w:tcPr>
            <w:tcW w:w="1200" w:type="dxa"/>
            <w:noWrap w:val="0"/>
            <w:vAlign w:val="center"/>
          </w:tcPr>
          <w:p w14:paraId="4DA2B2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3,750.00</w:t>
            </w:r>
          </w:p>
        </w:tc>
        <w:tc>
          <w:tcPr>
            <w:tcW w:w="1890" w:type="dxa"/>
            <w:noWrap w:val="0"/>
            <w:vAlign w:val="center"/>
          </w:tcPr>
          <w:p w14:paraId="068467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471C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62" w:type="dxa"/>
            <w:noWrap w:val="0"/>
            <w:vAlign w:val="center"/>
          </w:tcPr>
          <w:p w14:paraId="0B8EBD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97</w:t>
            </w:r>
          </w:p>
        </w:tc>
        <w:tc>
          <w:tcPr>
            <w:tcW w:w="1464" w:type="dxa"/>
            <w:noWrap w:val="0"/>
            <w:vAlign w:val="center"/>
          </w:tcPr>
          <w:p w14:paraId="62778CC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◎时控开关盒</w:t>
            </w:r>
          </w:p>
        </w:tc>
        <w:tc>
          <w:tcPr>
            <w:tcW w:w="1526" w:type="dxa"/>
            <w:noWrap w:val="0"/>
            <w:vAlign w:val="center"/>
          </w:tcPr>
          <w:p w14:paraId="0B658F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ABS材质、防水、防尘、防腐</w:t>
            </w:r>
          </w:p>
        </w:tc>
        <w:tc>
          <w:tcPr>
            <w:tcW w:w="700" w:type="dxa"/>
            <w:noWrap w:val="0"/>
            <w:vAlign w:val="center"/>
          </w:tcPr>
          <w:p w14:paraId="1B4B87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51F0C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342455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200" w:type="dxa"/>
            <w:noWrap w:val="0"/>
            <w:vAlign w:val="center"/>
          </w:tcPr>
          <w:p w14:paraId="68E769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890" w:type="dxa"/>
            <w:noWrap w:val="0"/>
            <w:vAlign w:val="center"/>
          </w:tcPr>
          <w:p w14:paraId="75A7CC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3FB6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2F2D2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98</w:t>
            </w:r>
          </w:p>
        </w:tc>
        <w:tc>
          <w:tcPr>
            <w:tcW w:w="1464" w:type="dxa"/>
            <w:noWrap w:val="0"/>
            <w:vAlign w:val="center"/>
          </w:tcPr>
          <w:p w14:paraId="4E445B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◎熔断器</w:t>
            </w:r>
          </w:p>
        </w:tc>
        <w:tc>
          <w:tcPr>
            <w:tcW w:w="1526" w:type="dxa"/>
            <w:noWrap w:val="0"/>
            <w:vAlign w:val="center"/>
          </w:tcPr>
          <w:p w14:paraId="1E001F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RT14-20</w:t>
            </w:r>
          </w:p>
        </w:tc>
        <w:tc>
          <w:tcPr>
            <w:tcW w:w="700" w:type="dxa"/>
            <w:noWrap w:val="0"/>
            <w:vAlign w:val="center"/>
          </w:tcPr>
          <w:p w14:paraId="543AA2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17BDC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7DE04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499D0CE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890" w:type="dxa"/>
            <w:noWrap w:val="0"/>
            <w:vAlign w:val="center"/>
          </w:tcPr>
          <w:p w14:paraId="11A9EE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214D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62" w:type="dxa"/>
            <w:noWrap w:val="0"/>
            <w:vAlign w:val="center"/>
          </w:tcPr>
          <w:p w14:paraId="208B268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99</w:t>
            </w:r>
          </w:p>
        </w:tc>
        <w:tc>
          <w:tcPr>
            <w:tcW w:w="1464" w:type="dxa"/>
            <w:noWrap w:val="0"/>
            <w:vAlign w:val="center"/>
          </w:tcPr>
          <w:p w14:paraId="4EA5F2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◎继电器</w:t>
            </w:r>
          </w:p>
        </w:tc>
        <w:tc>
          <w:tcPr>
            <w:tcW w:w="1526" w:type="dxa"/>
            <w:noWrap w:val="0"/>
            <w:vAlign w:val="center"/>
          </w:tcPr>
          <w:p w14:paraId="20A91A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LY4N-J</w:t>
            </w:r>
          </w:p>
        </w:tc>
        <w:tc>
          <w:tcPr>
            <w:tcW w:w="700" w:type="dxa"/>
            <w:noWrap w:val="0"/>
            <w:vAlign w:val="center"/>
          </w:tcPr>
          <w:p w14:paraId="6CC0A9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A69C6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0E5015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33.00</w:t>
            </w:r>
          </w:p>
        </w:tc>
        <w:tc>
          <w:tcPr>
            <w:tcW w:w="1200" w:type="dxa"/>
            <w:noWrap w:val="0"/>
            <w:vAlign w:val="center"/>
          </w:tcPr>
          <w:p w14:paraId="4DECE0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660.00</w:t>
            </w:r>
          </w:p>
        </w:tc>
        <w:tc>
          <w:tcPr>
            <w:tcW w:w="1890" w:type="dxa"/>
            <w:noWrap w:val="0"/>
            <w:vAlign w:val="center"/>
          </w:tcPr>
          <w:p w14:paraId="512FE1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1D43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3B598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464" w:type="dxa"/>
            <w:noWrap w:val="0"/>
            <w:vAlign w:val="center"/>
          </w:tcPr>
          <w:p w14:paraId="23E468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◎继电器</w:t>
            </w:r>
          </w:p>
        </w:tc>
        <w:tc>
          <w:tcPr>
            <w:tcW w:w="1526" w:type="dxa"/>
            <w:noWrap w:val="0"/>
            <w:vAlign w:val="center"/>
          </w:tcPr>
          <w:p w14:paraId="508FDC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JZX-22F/DC24V</w:t>
            </w:r>
          </w:p>
        </w:tc>
        <w:tc>
          <w:tcPr>
            <w:tcW w:w="700" w:type="dxa"/>
            <w:noWrap w:val="0"/>
            <w:vAlign w:val="center"/>
          </w:tcPr>
          <w:p w14:paraId="1802DD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3683F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79053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386230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890" w:type="dxa"/>
            <w:noWrap w:val="0"/>
            <w:vAlign w:val="center"/>
          </w:tcPr>
          <w:p w14:paraId="43D288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60E4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D8C42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101</w:t>
            </w:r>
          </w:p>
        </w:tc>
        <w:tc>
          <w:tcPr>
            <w:tcW w:w="1464" w:type="dxa"/>
            <w:noWrap w:val="0"/>
            <w:vAlign w:val="center"/>
          </w:tcPr>
          <w:p w14:paraId="1D2282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◎继电器底座</w:t>
            </w:r>
          </w:p>
        </w:tc>
        <w:tc>
          <w:tcPr>
            <w:tcW w:w="1526" w:type="dxa"/>
            <w:noWrap w:val="0"/>
            <w:vAlign w:val="center"/>
          </w:tcPr>
          <w:p w14:paraId="376A1E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PTF14A</w:t>
            </w:r>
          </w:p>
        </w:tc>
        <w:tc>
          <w:tcPr>
            <w:tcW w:w="700" w:type="dxa"/>
            <w:noWrap w:val="0"/>
            <w:vAlign w:val="center"/>
          </w:tcPr>
          <w:p w14:paraId="0ECFA2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A1DCA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110871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w:t>
            </w:r>
          </w:p>
        </w:tc>
        <w:tc>
          <w:tcPr>
            <w:tcW w:w="1200" w:type="dxa"/>
            <w:noWrap w:val="0"/>
            <w:vAlign w:val="center"/>
          </w:tcPr>
          <w:p w14:paraId="4DF27E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220.00</w:t>
            </w:r>
          </w:p>
        </w:tc>
        <w:tc>
          <w:tcPr>
            <w:tcW w:w="1890" w:type="dxa"/>
            <w:noWrap w:val="0"/>
            <w:vAlign w:val="center"/>
          </w:tcPr>
          <w:p w14:paraId="5CE142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3A34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62" w:type="dxa"/>
            <w:noWrap w:val="0"/>
            <w:vAlign w:val="center"/>
          </w:tcPr>
          <w:p w14:paraId="5E8857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102</w:t>
            </w:r>
          </w:p>
        </w:tc>
        <w:tc>
          <w:tcPr>
            <w:tcW w:w="1464" w:type="dxa"/>
            <w:noWrap w:val="0"/>
            <w:vAlign w:val="center"/>
          </w:tcPr>
          <w:p w14:paraId="2EF5DB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◎继电器底座</w:t>
            </w:r>
          </w:p>
        </w:tc>
        <w:tc>
          <w:tcPr>
            <w:tcW w:w="1526" w:type="dxa"/>
            <w:noWrap w:val="0"/>
            <w:vAlign w:val="center"/>
          </w:tcPr>
          <w:p w14:paraId="691E1D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JZX-22F</w:t>
            </w:r>
          </w:p>
        </w:tc>
        <w:tc>
          <w:tcPr>
            <w:tcW w:w="700" w:type="dxa"/>
            <w:noWrap w:val="0"/>
            <w:vAlign w:val="center"/>
          </w:tcPr>
          <w:p w14:paraId="197FBE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8D54C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512C54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36D14F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890" w:type="dxa"/>
            <w:noWrap w:val="0"/>
            <w:vAlign w:val="center"/>
          </w:tcPr>
          <w:p w14:paraId="40046B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7818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2" w:type="dxa"/>
            <w:noWrap w:val="0"/>
            <w:vAlign w:val="center"/>
          </w:tcPr>
          <w:p w14:paraId="42025B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103</w:t>
            </w:r>
          </w:p>
        </w:tc>
        <w:tc>
          <w:tcPr>
            <w:tcW w:w="1464" w:type="dxa"/>
            <w:noWrap w:val="0"/>
            <w:vAlign w:val="center"/>
          </w:tcPr>
          <w:p w14:paraId="5BF9FE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◎交流接触器</w:t>
            </w:r>
          </w:p>
        </w:tc>
        <w:tc>
          <w:tcPr>
            <w:tcW w:w="1526" w:type="dxa"/>
            <w:noWrap w:val="0"/>
            <w:vAlign w:val="center"/>
          </w:tcPr>
          <w:p w14:paraId="098463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1810/220v尺寸 ：约47mm×87mm×76mm</w:t>
            </w:r>
          </w:p>
        </w:tc>
        <w:tc>
          <w:tcPr>
            <w:tcW w:w="700" w:type="dxa"/>
            <w:noWrap w:val="0"/>
            <w:vAlign w:val="center"/>
          </w:tcPr>
          <w:p w14:paraId="1ED6D0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6B1DD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C0318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47.50</w:t>
            </w:r>
          </w:p>
        </w:tc>
        <w:tc>
          <w:tcPr>
            <w:tcW w:w="1200" w:type="dxa"/>
            <w:noWrap w:val="0"/>
            <w:vAlign w:val="center"/>
          </w:tcPr>
          <w:p w14:paraId="05EC45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2,375.00</w:t>
            </w:r>
          </w:p>
        </w:tc>
        <w:tc>
          <w:tcPr>
            <w:tcW w:w="1890" w:type="dxa"/>
            <w:noWrap w:val="0"/>
            <w:vAlign w:val="center"/>
          </w:tcPr>
          <w:p w14:paraId="79E5C3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77D4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2" w:type="dxa"/>
            <w:noWrap w:val="0"/>
            <w:vAlign w:val="center"/>
          </w:tcPr>
          <w:p w14:paraId="22DC3C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104</w:t>
            </w:r>
          </w:p>
        </w:tc>
        <w:tc>
          <w:tcPr>
            <w:tcW w:w="1464" w:type="dxa"/>
            <w:noWrap w:val="0"/>
            <w:vAlign w:val="center"/>
          </w:tcPr>
          <w:p w14:paraId="24C275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◎交流接触器</w:t>
            </w:r>
          </w:p>
        </w:tc>
        <w:tc>
          <w:tcPr>
            <w:tcW w:w="1526" w:type="dxa"/>
            <w:noWrap w:val="0"/>
            <w:vAlign w:val="center"/>
          </w:tcPr>
          <w:p w14:paraId="0608DB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6511/380v，尺寸 约：57mm×86mm×95mm</w:t>
            </w:r>
          </w:p>
        </w:tc>
        <w:tc>
          <w:tcPr>
            <w:tcW w:w="700" w:type="dxa"/>
            <w:noWrap w:val="0"/>
            <w:vAlign w:val="center"/>
          </w:tcPr>
          <w:p w14:paraId="509618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16555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w:t>
            </w:r>
          </w:p>
        </w:tc>
        <w:tc>
          <w:tcPr>
            <w:tcW w:w="1050" w:type="dxa"/>
            <w:noWrap w:val="0"/>
            <w:vAlign w:val="center"/>
          </w:tcPr>
          <w:p w14:paraId="548A5A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w:t>
            </w:r>
          </w:p>
        </w:tc>
        <w:tc>
          <w:tcPr>
            <w:tcW w:w="1200" w:type="dxa"/>
            <w:noWrap w:val="0"/>
            <w:vAlign w:val="center"/>
          </w:tcPr>
          <w:p w14:paraId="4C9B7DF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17,500.00</w:t>
            </w:r>
          </w:p>
        </w:tc>
        <w:tc>
          <w:tcPr>
            <w:tcW w:w="1890" w:type="dxa"/>
            <w:noWrap w:val="0"/>
            <w:vAlign w:val="center"/>
          </w:tcPr>
          <w:p w14:paraId="725D8E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施耐德、德力西、正泰</w:t>
            </w:r>
          </w:p>
        </w:tc>
      </w:tr>
      <w:tr w14:paraId="1B8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21952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w:t>
            </w:r>
          </w:p>
        </w:tc>
        <w:tc>
          <w:tcPr>
            <w:tcW w:w="1464" w:type="dxa"/>
            <w:noWrap w:val="0"/>
            <w:vAlign w:val="center"/>
          </w:tcPr>
          <w:p w14:paraId="43294B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◎电子镇流器</w:t>
            </w:r>
          </w:p>
        </w:tc>
        <w:tc>
          <w:tcPr>
            <w:tcW w:w="1526" w:type="dxa"/>
            <w:noWrap w:val="0"/>
            <w:vAlign w:val="center"/>
          </w:tcPr>
          <w:p w14:paraId="0AE43C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T5:14W-18W</w:t>
            </w:r>
          </w:p>
        </w:tc>
        <w:tc>
          <w:tcPr>
            <w:tcW w:w="700" w:type="dxa"/>
            <w:noWrap w:val="0"/>
            <w:vAlign w:val="center"/>
          </w:tcPr>
          <w:p w14:paraId="540B98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89DB9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6E175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27.00</w:t>
            </w:r>
          </w:p>
        </w:tc>
        <w:tc>
          <w:tcPr>
            <w:tcW w:w="1200" w:type="dxa"/>
            <w:noWrap w:val="0"/>
            <w:vAlign w:val="center"/>
          </w:tcPr>
          <w:p w14:paraId="1876A3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1,350.00</w:t>
            </w:r>
          </w:p>
        </w:tc>
        <w:tc>
          <w:tcPr>
            <w:tcW w:w="1890" w:type="dxa"/>
            <w:noWrap w:val="0"/>
            <w:vAlign w:val="center"/>
          </w:tcPr>
          <w:p w14:paraId="1F8311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雷士、飞利浦、欧普</w:t>
            </w:r>
          </w:p>
        </w:tc>
      </w:tr>
      <w:tr w14:paraId="06B0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10271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106</w:t>
            </w:r>
          </w:p>
        </w:tc>
        <w:tc>
          <w:tcPr>
            <w:tcW w:w="1464" w:type="dxa"/>
            <w:noWrap w:val="0"/>
            <w:vAlign w:val="center"/>
          </w:tcPr>
          <w:p w14:paraId="3BAF1E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◎LED驱动</w:t>
            </w:r>
          </w:p>
        </w:tc>
        <w:tc>
          <w:tcPr>
            <w:tcW w:w="1526" w:type="dxa"/>
            <w:noWrap w:val="0"/>
            <w:vAlign w:val="center"/>
          </w:tcPr>
          <w:p w14:paraId="55079B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36W、DRI220-36-090</w:t>
            </w:r>
          </w:p>
        </w:tc>
        <w:tc>
          <w:tcPr>
            <w:tcW w:w="700" w:type="dxa"/>
            <w:noWrap w:val="0"/>
            <w:vAlign w:val="center"/>
          </w:tcPr>
          <w:p w14:paraId="21FB32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94006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050" w:type="dxa"/>
            <w:noWrap w:val="0"/>
            <w:vAlign w:val="center"/>
          </w:tcPr>
          <w:p w14:paraId="5700A7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37.00</w:t>
            </w:r>
          </w:p>
        </w:tc>
        <w:tc>
          <w:tcPr>
            <w:tcW w:w="1200" w:type="dxa"/>
            <w:noWrap w:val="0"/>
            <w:vAlign w:val="center"/>
          </w:tcPr>
          <w:p w14:paraId="378519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11,100.00</w:t>
            </w:r>
          </w:p>
        </w:tc>
        <w:tc>
          <w:tcPr>
            <w:tcW w:w="1890" w:type="dxa"/>
            <w:noWrap w:val="0"/>
            <w:vAlign w:val="center"/>
          </w:tcPr>
          <w:p w14:paraId="6ABF7F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雷士、权亮、万盏</w:t>
            </w:r>
          </w:p>
        </w:tc>
      </w:tr>
      <w:tr w14:paraId="1DD3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CF1ED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107</w:t>
            </w:r>
          </w:p>
        </w:tc>
        <w:tc>
          <w:tcPr>
            <w:tcW w:w="1464" w:type="dxa"/>
            <w:noWrap w:val="0"/>
            <w:vAlign w:val="center"/>
          </w:tcPr>
          <w:p w14:paraId="3CC119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◎LED驱动</w:t>
            </w:r>
          </w:p>
        </w:tc>
        <w:tc>
          <w:tcPr>
            <w:tcW w:w="1526" w:type="dxa"/>
            <w:noWrap w:val="0"/>
            <w:vAlign w:val="center"/>
          </w:tcPr>
          <w:p w14:paraId="421E13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54、DRI220-54-125</w:t>
            </w:r>
          </w:p>
        </w:tc>
        <w:tc>
          <w:tcPr>
            <w:tcW w:w="700" w:type="dxa"/>
            <w:noWrap w:val="0"/>
            <w:vAlign w:val="center"/>
          </w:tcPr>
          <w:p w14:paraId="78D22A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CB671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56B766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83.00</w:t>
            </w:r>
          </w:p>
        </w:tc>
        <w:tc>
          <w:tcPr>
            <w:tcW w:w="1200" w:type="dxa"/>
            <w:noWrap w:val="0"/>
            <w:vAlign w:val="center"/>
          </w:tcPr>
          <w:p w14:paraId="70067C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8,300.00</w:t>
            </w:r>
          </w:p>
        </w:tc>
        <w:tc>
          <w:tcPr>
            <w:tcW w:w="1890" w:type="dxa"/>
            <w:noWrap w:val="0"/>
            <w:vAlign w:val="center"/>
          </w:tcPr>
          <w:p w14:paraId="08F26B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雷士、权亮、万盏</w:t>
            </w:r>
          </w:p>
        </w:tc>
      </w:tr>
      <w:tr w14:paraId="08F0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A5AB2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108</w:t>
            </w:r>
          </w:p>
        </w:tc>
        <w:tc>
          <w:tcPr>
            <w:tcW w:w="1464" w:type="dxa"/>
            <w:noWrap w:val="0"/>
            <w:vAlign w:val="center"/>
          </w:tcPr>
          <w:p w14:paraId="05B2FF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◎LED驱动</w:t>
            </w:r>
          </w:p>
        </w:tc>
        <w:tc>
          <w:tcPr>
            <w:tcW w:w="1526" w:type="dxa"/>
            <w:noWrap w:val="0"/>
            <w:vAlign w:val="center"/>
          </w:tcPr>
          <w:p w14:paraId="381C3F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8.4W</w:t>
            </w:r>
          </w:p>
        </w:tc>
        <w:tc>
          <w:tcPr>
            <w:tcW w:w="700" w:type="dxa"/>
            <w:noWrap w:val="0"/>
            <w:vAlign w:val="center"/>
          </w:tcPr>
          <w:p w14:paraId="085F96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20BED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4BAA36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01ABC6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1,080.00</w:t>
            </w:r>
          </w:p>
        </w:tc>
        <w:tc>
          <w:tcPr>
            <w:tcW w:w="1890" w:type="dxa"/>
            <w:noWrap w:val="0"/>
            <w:vAlign w:val="center"/>
          </w:tcPr>
          <w:p w14:paraId="3471EB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雷士、权亮、万盏</w:t>
            </w:r>
          </w:p>
        </w:tc>
      </w:tr>
      <w:tr w14:paraId="5388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80E72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109</w:t>
            </w:r>
          </w:p>
        </w:tc>
        <w:tc>
          <w:tcPr>
            <w:tcW w:w="1464" w:type="dxa"/>
            <w:noWrap w:val="0"/>
            <w:vAlign w:val="center"/>
          </w:tcPr>
          <w:p w14:paraId="2C78F4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◎LED驱动</w:t>
            </w:r>
          </w:p>
        </w:tc>
        <w:tc>
          <w:tcPr>
            <w:tcW w:w="1526" w:type="dxa"/>
            <w:noWrap w:val="0"/>
            <w:vAlign w:val="center"/>
          </w:tcPr>
          <w:p w14:paraId="1793FE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15W</w:t>
            </w:r>
          </w:p>
        </w:tc>
        <w:tc>
          <w:tcPr>
            <w:tcW w:w="700" w:type="dxa"/>
            <w:noWrap w:val="0"/>
            <w:vAlign w:val="center"/>
          </w:tcPr>
          <w:p w14:paraId="700FDC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1B3E5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2D4B80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200" w:type="dxa"/>
            <w:noWrap w:val="0"/>
            <w:vAlign w:val="center"/>
          </w:tcPr>
          <w:p w14:paraId="40E60B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2,400.00</w:t>
            </w:r>
          </w:p>
        </w:tc>
        <w:tc>
          <w:tcPr>
            <w:tcW w:w="1890" w:type="dxa"/>
            <w:noWrap w:val="0"/>
            <w:vAlign w:val="center"/>
          </w:tcPr>
          <w:p w14:paraId="490629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雷士、权亮、万盏</w:t>
            </w:r>
          </w:p>
        </w:tc>
      </w:tr>
      <w:tr w14:paraId="6B7F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6D63E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w:t>
            </w:r>
          </w:p>
        </w:tc>
        <w:tc>
          <w:tcPr>
            <w:tcW w:w="1464" w:type="dxa"/>
            <w:noWrap w:val="0"/>
            <w:vAlign w:val="center"/>
          </w:tcPr>
          <w:p w14:paraId="50F2CA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◎LED驱动</w:t>
            </w:r>
          </w:p>
        </w:tc>
        <w:tc>
          <w:tcPr>
            <w:tcW w:w="1526" w:type="dxa"/>
            <w:noWrap w:val="0"/>
            <w:vAlign w:val="center"/>
          </w:tcPr>
          <w:p w14:paraId="07975B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22W</w:t>
            </w:r>
          </w:p>
        </w:tc>
        <w:tc>
          <w:tcPr>
            <w:tcW w:w="700" w:type="dxa"/>
            <w:noWrap w:val="0"/>
            <w:vAlign w:val="center"/>
          </w:tcPr>
          <w:p w14:paraId="4C5B79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12BA4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3632348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w:t>
            </w:r>
          </w:p>
        </w:tc>
        <w:tc>
          <w:tcPr>
            <w:tcW w:w="1200" w:type="dxa"/>
            <w:noWrap w:val="0"/>
            <w:vAlign w:val="center"/>
          </w:tcPr>
          <w:p w14:paraId="3244D1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2,600.00</w:t>
            </w:r>
          </w:p>
        </w:tc>
        <w:tc>
          <w:tcPr>
            <w:tcW w:w="1890" w:type="dxa"/>
            <w:noWrap w:val="0"/>
            <w:vAlign w:val="center"/>
          </w:tcPr>
          <w:p w14:paraId="56347E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雷士、权亮、万盏</w:t>
            </w:r>
          </w:p>
        </w:tc>
      </w:tr>
      <w:tr w14:paraId="27E2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0038D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111</w:t>
            </w:r>
          </w:p>
        </w:tc>
        <w:tc>
          <w:tcPr>
            <w:tcW w:w="1464" w:type="dxa"/>
            <w:noWrap w:val="0"/>
            <w:vAlign w:val="center"/>
          </w:tcPr>
          <w:p w14:paraId="4D071D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◎发热管</w:t>
            </w:r>
          </w:p>
        </w:tc>
        <w:tc>
          <w:tcPr>
            <w:tcW w:w="1526" w:type="dxa"/>
            <w:noWrap w:val="0"/>
            <w:vAlign w:val="center"/>
          </w:tcPr>
          <w:p w14:paraId="5E82EB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220/380V</w:t>
            </w:r>
          </w:p>
        </w:tc>
        <w:tc>
          <w:tcPr>
            <w:tcW w:w="700" w:type="dxa"/>
            <w:noWrap w:val="0"/>
            <w:vAlign w:val="center"/>
          </w:tcPr>
          <w:p w14:paraId="092465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5CD4FC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527301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w:t>
            </w:r>
          </w:p>
        </w:tc>
        <w:tc>
          <w:tcPr>
            <w:tcW w:w="1200" w:type="dxa"/>
            <w:noWrap w:val="0"/>
            <w:vAlign w:val="center"/>
          </w:tcPr>
          <w:p w14:paraId="5F5453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5,700.00</w:t>
            </w:r>
          </w:p>
        </w:tc>
        <w:tc>
          <w:tcPr>
            <w:tcW w:w="1890" w:type="dxa"/>
            <w:noWrap w:val="0"/>
            <w:vAlign w:val="center"/>
          </w:tcPr>
          <w:p w14:paraId="661B67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热得快、海猪、贵沐</w:t>
            </w:r>
          </w:p>
        </w:tc>
      </w:tr>
      <w:tr w14:paraId="212B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F9C21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112</w:t>
            </w:r>
          </w:p>
        </w:tc>
        <w:tc>
          <w:tcPr>
            <w:tcW w:w="1464" w:type="dxa"/>
            <w:noWrap w:val="0"/>
            <w:vAlign w:val="center"/>
          </w:tcPr>
          <w:p w14:paraId="3686F5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◎电磁阀</w:t>
            </w:r>
          </w:p>
        </w:tc>
        <w:tc>
          <w:tcPr>
            <w:tcW w:w="1526" w:type="dxa"/>
            <w:noWrap w:val="0"/>
            <w:vAlign w:val="center"/>
          </w:tcPr>
          <w:p w14:paraId="6F88B3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12V</w:t>
            </w:r>
          </w:p>
        </w:tc>
        <w:tc>
          <w:tcPr>
            <w:tcW w:w="700" w:type="dxa"/>
            <w:noWrap w:val="0"/>
            <w:vAlign w:val="center"/>
          </w:tcPr>
          <w:p w14:paraId="55D5A8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4678C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751BDB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65.00</w:t>
            </w:r>
          </w:p>
        </w:tc>
        <w:tc>
          <w:tcPr>
            <w:tcW w:w="1200" w:type="dxa"/>
            <w:noWrap w:val="0"/>
            <w:vAlign w:val="center"/>
          </w:tcPr>
          <w:p w14:paraId="73F337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6,500.00</w:t>
            </w:r>
          </w:p>
        </w:tc>
        <w:tc>
          <w:tcPr>
            <w:tcW w:w="1890" w:type="dxa"/>
            <w:noWrap w:val="0"/>
            <w:vAlign w:val="center"/>
          </w:tcPr>
          <w:p w14:paraId="4D4BF0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正泰、德力西、旺通</w:t>
            </w:r>
          </w:p>
        </w:tc>
      </w:tr>
      <w:tr w14:paraId="71B8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36D9F0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113</w:t>
            </w:r>
          </w:p>
        </w:tc>
        <w:tc>
          <w:tcPr>
            <w:tcW w:w="1464" w:type="dxa"/>
            <w:noWrap w:val="0"/>
            <w:vAlign w:val="center"/>
          </w:tcPr>
          <w:p w14:paraId="701135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◎线槽</w:t>
            </w:r>
          </w:p>
        </w:tc>
        <w:tc>
          <w:tcPr>
            <w:tcW w:w="1526" w:type="dxa"/>
            <w:noWrap w:val="0"/>
            <w:vAlign w:val="center"/>
          </w:tcPr>
          <w:p w14:paraId="111229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 、4.0cm</w:t>
            </w:r>
          </w:p>
        </w:tc>
        <w:tc>
          <w:tcPr>
            <w:tcW w:w="700" w:type="dxa"/>
            <w:noWrap w:val="0"/>
            <w:vAlign w:val="center"/>
          </w:tcPr>
          <w:p w14:paraId="4884C0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7DEC96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050" w:type="dxa"/>
            <w:noWrap w:val="0"/>
            <w:vAlign w:val="center"/>
          </w:tcPr>
          <w:p w14:paraId="5FB0C0C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w:t>
            </w:r>
          </w:p>
        </w:tc>
        <w:tc>
          <w:tcPr>
            <w:tcW w:w="1200" w:type="dxa"/>
            <w:noWrap w:val="0"/>
            <w:vAlign w:val="center"/>
          </w:tcPr>
          <w:p w14:paraId="71672F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5,700.00</w:t>
            </w:r>
          </w:p>
        </w:tc>
        <w:tc>
          <w:tcPr>
            <w:tcW w:w="1890" w:type="dxa"/>
            <w:noWrap w:val="0"/>
            <w:vAlign w:val="center"/>
          </w:tcPr>
          <w:p w14:paraId="7F295D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雄塑、久瑞、唐龙、</w:t>
            </w:r>
          </w:p>
        </w:tc>
      </w:tr>
      <w:tr w14:paraId="2800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1772D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114</w:t>
            </w:r>
          </w:p>
        </w:tc>
        <w:tc>
          <w:tcPr>
            <w:tcW w:w="1464" w:type="dxa"/>
            <w:noWrap w:val="0"/>
            <w:vAlign w:val="center"/>
          </w:tcPr>
          <w:p w14:paraId="0AF325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◎线管</w:t>
            </w:r>
          </w:p>
        </w:tc>
        <w:tc>
          <w:tcPr>
            <w:tcW w:w="1526" w:type="dxa"/>
            <w:noWrap w:val="0"/>
            <w:vAlign w:val="center"/>
          </w:tcPr>
          <w:p w14:paraId="13B26F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φ20（管径）</w:t>
            </w:r>
          </w:p>
        </w:tc>
        <w:tc>
          <w:tcPr>
            <w:tcW w:w="700" w:type="dxa"/>
            <w:noWrap w:val="0"/>
            <w:vAlign w:val="center"/>
          </w:tcPr>
          <w:p w14:paraId="457E58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659E3E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050" w:type="dxa"/>
            <w:noWrap w:val="0"/>
            <w:vAlign w:val="center"/>
          </w:tcPr>
          <w:p w14:paraId="6F083B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4.50</w:t>
            </w:r>
          </w:p>
        </w:tc>
        <w:tc>
          <w:tcPr>
            <w:tcW w:w="1200" w:type="dxa"/>
            <w:noWrap w:val="0"/>
            <w:vAlign w:val="center"/>
          </w:tcPr>
          <w:p w14:paraId="7539DD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1,350.00</w:t>
            </w:r>
          </w:p>
        </w:tc>
        <w:tc>
          <w:tcPr>
            <w:tcW w:w="1890" w:type="dxa"/>
            <w:noWrap w:val="0"/>
            <w:vAlign w:val="center"/>
          </w:tcPr>
          <w:p w14:paraId="010A16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雄塑、久瑞、唐龙、</w:t>
            </w:r>
          </w:p>
        </w:tc>
      </w:tr>
      <w:tr w14:paraId="3503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1DD59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w:t>
            </w:r>
          </w:p>
        </w:tc>
        <w:tc>
          <w:tcPr>
            <w:tcW w:w="1464" w:type="dxa"/>
            <w:noWrap w:val="0"/>
            <w:vAlign w:val="center"/>
          </w:tcPr>
          <w:p w14:paraId="6E2686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◎线管直接</w:t>
            </w:r>
          </w:p>
        </w:tc>
        <w:tc>
          <w:tcPr>
            <w:tcW w:w="1526" w:type="dxa"/>
            <w:noWrap w:val="0"/>
            <w:vAlign w:val="center"/>
          </w:tcPr>
          <w:p w14:paraId="77D635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215473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B811C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5DDDAC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0.50</w:t>
            </w:r>
          </w:p>
        </w:tc>
        <w:tc>
          <w:tcPr>
            <w:tcW w:w="1200" w:type="dxa"/>
            <w:noWrap w:val="0"/>
            <w:vAlign w:val="center"/>
          </w:tcPr>
          <w:p w14:paraId="130650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w:t>
            </w:r>
          </w:p>
        </w:tc>
        <w:tc>
          <w:tcPr>
            <w:tcW w:w="1890" w:type="dxa"/>
            <w:noWrap w:val="0"/>
            <w:vAlign w:val="center"/>
          </w:tcPr>
          <w:p w14:paraId="565F84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雄塑、久瑞、唐龙、</w:t>
            </w:r>
          </w:p>
        </w:tc>
      </w:tr>
      <w:tr w14:paraId="2C7B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B4856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116</w:t>
            </w:r>
          </w:p>
        </w:tc>
        <w:tc>
          <w:tcPr>
            <w:tcW w:w="1464" w:type="dxa"/>
            <w:noWrap w:val="0"/>
            <w:vAlign w:val="center"/>
          </w:tcPr>
          <w:p w14:paraId="50022B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◎线卡</w:t>
            </w:r>
          </w:p>
        </w:tc>
        <w:tc>
          <w:tcPr>
            <w:tcW w:w="1526" w:type="dxa"/>
            <w:noWrap w:val="0"/>
            <w:vAlign w:val="center"/>
          </w:tcPr>
          <w:p w14:paraId="3E6430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0.6cm</w:t>
            </w:r>
          </w:p>
        </w:tc>
        <w:tc>
          <w:tcPr>
            <w:tcW w:w="700" w:type="dxa"/>
            <w:noWrap w:val="0"/>
            <w:vAlign w:val="center"/>
          </w:tcPr>
          <w:p w14:paraId="4C5D32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包</w:t>
            </w:r>
          </w:p>
        </w:tc>
        <w:tc>
          <w:tcPr>
            <w:tcW w:w="960" w:type="dxa"/>
            <w:noWrap w:val="0"/>
            <w:vAlign w:val="center"/>
          </w:tcPr>
          <w:p w14:paraId="40928F0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112EFD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200" w:type="dxa"/>
            <w:noWrap w:val="0"/>
            <w:vAlign w:val="center"/>
          </w:tcPr>
          <w:p w14:paraId="465C51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890" w:type="dxa"/>
            <w:noWrap w:val="0"/>
            <w:vAlign w:val="center"/>
          </w:tcPr>
          <w:p w14:paraId="293687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雄塑、久瑞、唐龙、</w:t>
            </w:r>
          </w:p>
        </w:tc>
      </w:tr>
      <w:tr w14:paraId="7E25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E15C7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117</w:t>
            </w:r>
          </w:p>
        </w:tc>
        <w:tc>
          <w:tcPr>
            <w:tcW w:w="1464" w:type="dxa"/>
            <w:noWrap w:val="0"/>
            <w:vAlign w:val="center"/>
          </w:tcPr>
          <w:p w14:paraId="19F8E6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◎铝合金地槽</w:t>
            </w:r>
          </w:p>
        </w:tc>
        <w:tc>
          <w:tcPr>
            <w:tcW w:w="1526" w:type="dxa"/>
            <w:noWrap w:val="0"/>
            <w:vAlign w:val="center"/>
          </w:tcPr>
          <w:p w14:paraId="78D32B0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宽度约3cm</w:t>
            </w:r>
          </w:p>
        </w:tc>
        <w:tc>
          <w:tcPr>
            <w:tcW w:w="700" w:type="dxa"/>
            <w:noWrap w:val="0"/>
            <w:vAlign w:val="center"/>
          </w:tcPr>
          <w:p w14:paraId="324F5D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338864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164E5B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w:t>
            </w:r>
          </w:p>
        </w:tc>
        <w:tc>
          <w:tcPr>
            <w:tcW w:w="1200" w:type="dxa"/>
            <w:noWrap w:val="0"/>
            <w:vAlign w:val="center"/>
          </w:tcPr>
          <w:p w14:paraId="2E9053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3,600.00</w:t>
            </w:r>
          </w:p>
        </w:tc>
        <w:tc>
          <w:tcPr>
            <w:tcW w:w="1890" w:type="dxa"/>
            <w:noWrap w:val="0"/>
            <w:vAlign w:val="center"/>
          </w:tcPr>
          <w:p w14:paraId="16D238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隆聚、巧匠丁、劲功</w:t>
            </w:r>
          </w:p>
        </w:tc>
      </w:tr>
      <w:tr w14:paraId="2663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2" w:type="dxa"/>
            <w:noWrap w:val="0"/>
            <w:vAlign w:val="center"/>
          </w:tcPr>
          <w:p w14:paraId="0809FC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118</w:t>
            </w:r>
          </w:p>
        </w:tc>
        <w:tc>
          <w:tcPr>
            <w:tcW w:w="1464" w:type="dxa"/>
            <w:noWrap w:val="0"/>
            <w:vAlign w:val="center"/>
          </w:tcPr>
          <w:p w14:paraId="0D5659F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◎PVC弧形线槽</w:t>
            </w:r>
          </w:p>
        </w:tc>
        <w:tc>
          <w:tcPr>
            <w:tcW w:w="1526" w:type="dxa"/>
            <w:noWrap w:val="0"/>
            <w:vAlign w:val="center"/>
          </w:tcPr>
          <w:p w14:paraId="76054C4B">
            <w:pPr>
              <w:spacing w:line="360" w:lineRule="auto"/>
              <w:jc w:val="center"/>
              <w:rPr>
                <w:rFonts w:hint="default" w:ascii="宋体" w:hAnsi="宋体" w:eastAsia="宋体" w:cs="宋体"/>
                <w:b w:val="0"/>
                <w:bCs/>
                <w:color w:val="auto"/>
                <w:kern w:val="0"/>
                <w:szCs w:val="21"/>
                <w:highlight w:val="none"/>
                <w:lang w:val="en-US"/>
              </w:rPr>
            </w:pPr>
            <w:r>
              <w:rPr>
                <w:rFonts w:hint="eastAsia" w:ascii="宋体" w:hAnsi="宋体" w:eastAsia="宋体" w:cs="宋体"/>
                <w:b w:val="0"/>
                <w:bCs/>
                <w:color w:val="auto"/>
                <w:kern w:val="0"/>
                <w:szCs w:val="21"/>
                <w:highlight w:val="none"/>
                <w:lang w:val="en-US" w:eastAsia="zh-CN"/>
              </w:rPr>
              <w:t>宽度50mm</w:t>
            </w:r>
          </w:p>
        </w:tc>
        <w:tc>
          <w:tcPr>
            <w:tcW w:w="700" w:type="dxa"/>
            <w:noWrap w:val="0"/>
            <w:vAlign w:val="center"/>
          </w:tcPr>
          <w:p w14:paraId="3B2405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435BFB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59357C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4AAEF4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2,000.00</w:t>
            </w:r>
          </w:p>
        </w:tc>
        <w:tc>
          <w:tcPr>
            <w:tcW w:w="1890" w:type="dxa"/>
            <w:noWrap w:val="0"/>
            <w:vAlign w:val="center"/>
          </w:tcPr>
          <w:p w14:paraId="4FD3CC8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雄塑、太嘉、君悦</w:t>
            </w:r>
          </w:p>
        </w:tc>
      </w:tr>
      <w:tr w14:paraId="13D4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2" w:type="dxa"/>
            <w:noWrap w:val="0"/>
            <w:vAlign w:val="center"/>
          </w:tcPr>
          <w:p w14:paraId="4B4F43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119</w:t>
            </w:r>
          </w:p>
        </w:tc>
        <w:tc>
          <w:tcPr>
            <w:tcW w:w="1464" w:type="dxa"/>
            <w:noWrap w:val="0"/>
            <w:vAlign w:val="center"/>
          </w:tcPr>
          <w:p w14:paraId="1C3948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◎底盒</w:t>
            </w:r>
          </w:p>
        </w:tc>
        <w:tc>
          <w:tcPr>
            <w:tcW w:w="1526" w:type="dxa"/>
            <w:noWrap w:val="0"/>
            <w:vAlign w:val="center"/>
          </w:tcPr>
          <w:p w14:paraId="5808C6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w:t>
            </w:r>
          </w:p>
        </w:tc>
        <w:tc>
          <w:tcPr>
            <w:tcW w:w="700" w:type="dxa"/>
            <w:noWrap w:val="0"/>
            <w:vAlign w:val="center"/>
          </w:tcPr>
          <w:p w14:paraId="1AE170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F38F3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050" w:type="dxa"/>
            <w:noWrap w:val="0"/>
            <w:vAlign w:val="center"/>
          </w:tcPr>
          <w:p w14:paraId="25BE3C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6.50</w:t>
            </w:r>
          </w:p>
        </w:tc>
        <w:tc>
          <w:tcPr>
            <w:tcW w:w="1200" w:type="dxa"/>
            <w:noWrap w:val="0"/>
            <w:vAlign w:val="center"/>
          </w:tcPr>
          <w:p w14:paraId="2F2E88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975.00</w:t>
            </w:r>
          </w:p>
        </w:tc>
        <w:tc>
          <w:tcPr>
            <w:tcW w:w="1890" w:type="dxa"/>
            <w:noWrap w:val="0"/>
            <w:vAlign w:val="center"/>
          </w:tcPr>
          <w:p w14:paraId="738C91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公牛、正泰、联塑</w:t>
            </w:r>
          </w:p>
        </w:tc>
      </w:tr>
      <w:tr w14:paraId="4EBB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2" w:type="dxa"/>
            <w:noWrap w:val="0"/>
            <w:vAlign w:val="center"/>
          </w:tcPr>
          <w:p w14:paraId="7B10F8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w:t>
            </w:r>
          </w:p>
        </w:tc>
        <w:tc>
          <w:tcPr>
            <w:tcW w:w="1464" w:type="dxa"/>
            <w:noWrap w:val="0"/>
            <w:vAlign w:val="center"/>
          </w:tcPr>
          <w:p w14:paraId="0C217C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◎开关盒</w:t>
            </w:r>
          </w:p>
        </w:tc>
        <w:tc>
          <w:tcPr>
            <w:tcW w:w="1526" w:type="dxa"/>
            <w:noWrap w:val="0"/>
            <w:vAlign w:val="center"/>
          </w:tcPr>
          <w:p w14:paraId="29D0D7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w:t>
            </w:r>
          </w:p>
        </w:tc>
        <w:tc>
          <w:tcPr>
            <w:tcW w:w="700" w:type="dxa"/>
            <w:noWrap w:val="0"/>
            <w:vAlign w:val="center"/>
          </w:tcPr>
          <w:p w14:paraId="5BAC03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E64F2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7AF04B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20F446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890" w:type="dxa"/>
            <w:noWrap w:val="0"/>
            <w:vAlign w:val="center"/>
          </w:tcPr>
          <w:p w14:paraId="66879C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国际电工、公牛、正泰</w:t>
            </w:r>
          </w:p>
        </w:tc>
      </w:tr>
      <w:tr w14:paraId="427D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2" w:type="dxa"/>
            <w:noWrap w:val="0"/>
            <w:vAlign w:val="center"/>
          </w:tcPr>
          <w:p w14:paraId="569EDF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121</w:t>
            </w:r>
          </w:p>
        </w:tc>
        <w:tc>
          <w:tcPr>
            <w:tcW w:w="1464" w:type="dxa"/>
            <w:noWrap w:val="0"/>
            <w:vAlign w:val="center"/>
          </w:tcPr>
          <w:p w14:paraId="354801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◎PPR热水管</w:t>
            </w:r>
          </w:p>
        </w:tc>
        <w:tc>
          <w:tcPr>
            <w:tcW w:w="1526" w:type="dxa"/>
            <w:noWrap w:val="0"/>
            <w:vAlign w:val="center"/>
          </w:tcPr>
          <w:p w14:paraId="639AA8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547B5F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20022D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2A85CE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w:t>
            </w:r>
          </w:p>
        </w:tc>
        <w:tc>
          <w:tcPr>
            <w:tcW w:w="1200" w:type="dxa"/>
            <w:noWrap w:val="0"/>
            <w:vAlign w:val="center"/>
          </w:tcPr>
          <w:p w14:paraId="47FA16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2,400.00</w:t>
            </w:r>
          </w:p>
        </w:tc>
        <w:tc>
          <w:tcPr>
            <w:tcW w:w="1890" w:type="dxa"/>
            <w:noWrap w:val="0"/>
            <w:vAlign w:val="center"/>
          </w:tcPr>
          <w:p w14:paraId="6FF1D4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0668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264E1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122</w:t>
            </w:r>
          </w:p>
        </w:tc>
        <w:tc>
          <w:tcPr>
            <w:tcW w:w="1464" w:type="dxa"/>
            <w:noWrap w:val="0"/>
            <w:vAlign w:val="center"/>
          </w:tcPr>
          <w:p w14:paraId="7A00E7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◎PVC排水管</w:t>
            </w:r>
          </w:p>
        </w:tc>
        <w:tc>
          <w:tcPr>
            <w:tcW w:w="1526" w:type="dxa"/>
            <w:noWrap w:val="0"/>
            <w:vAlign w:val="center"/>
          </w:tcPr>
          <w:p w14:paraId="5AE69B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w:t>
            </w:r>
          </w:p>
        </w:tc>
        <w:tc>
          <w:tcPr>
            <w:tcW w:w="700" w:type="dxa"/>
            <w:noWrap w:val="0"/>
            <w:vAlign w:val="center"/>
          </w:tcPr>
          <w:p w14:paraId="4D5A34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米</w:t>
            </w:r>
          </w:p>
        </w:tc>
        <w:tc>
          <w:tcPr>
            <w:tcW w:w="960" w:type="dxa"/>
            <w:noWrap w:val="0"/>
            <w:vAlign w:val="center"/>
          </w:tcPr>
          <w:p w14:paraId="47FEAA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116D85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w:t>
            </w:r>
          </w:p>
        </w:tc>
        <w:tc>
          <w:tcPr>
            <w:tcW w:w="1200" w:type="dxa"/>
            <w:noWrap w:val="0"/>
            <w:vAlign w:val="center"/>
          </w:tcPr>
          <w:p w14:paraId="225FD6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890" w:type="dxa"/>
            <w:noWrap w:val="0"/>
            <w:vAlign w:val="center"/>
          </w:tcPr>
          <w:p w14:paraId="0C1EEA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3E67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48856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123</w:t>
            </w:r>
          </w:p>
        </w:tc>
        <w:tc>
          <w:tcPr>
            <w:tcW w:w="1464" w:type="dxa"/>
            <w:noWrap w:val="0"/>
            <w:vAlign w:val="center"/>
          </w:tcPr>
          <w:p w14:paraId="64BC75E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◎PVC管</w:t>
            </w:r>
          </w:p>
        </w:tc>
        <w:tc>
          <w:tcPr>
            <w:tcW w:w="1526" w:type="dxa"/>
            <w:noWrap w:val="0"/>
            <w:vAlign w:val="center"/>
          </w:tcPr>
          <w:p w14:paraId="6D3FB5E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Φ40</w:t>
            </w:r>
          </w:p>
        </w:tc>
        <w:tc>
          <w:tcPr>
            <w:tcW w:w="700" w:type="dxa"/>
            <w:noWrap w:val="0"/>
            <w:vAlign w:val="center"/>
          </w:tcPr>
          <w:p w14:paraId="54EB59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12F251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6B590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37.00</w:t>
            </w:r>
          </w:p>
        </w:tc>
        <w:tc>
          <w:tcPr>
            <w:tcW w:w="1200" w:type="dxa"/>
            <w:noWrap w:val="0"/>
            <w:vAlign w:val="center"/>
          </w:tcPr>
          <w:p w14:paraId="38E289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3,700.00</w:t>
            </w:r>
          </w:p>
        </w:tc>
        <w:tc>
          <w:tcPr>
            <w:tcW w:w="1890" w:type="dxa"/>
            <w:noWrap w:val="0"/>
            <w:vAlign w:val="center"/>
          </w:tcPr>
          <w:p w14:paraId="2613C9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2435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8E7CC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124</w:t>
            </w:r>
          </w:p>
        </w:tc>
        <w:tc>
          <w:tcPr>
            <w:tcW w:w="1464" w:type="dxa"/>
            <w:noWrap w:val="0"/>
            <w:vAlign w:val="center"/>
          </w:tcPr>
          <w:p w14:paraId="2AC0E6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◎排水管</w:t>
            </w:r>
          </w:p>
        </w:tc>
        <w:tc>
          <w:tcPr>
            <w:tcW w:w="1526" w:type="dxa"/>
            <w:noWrap w:val="0"/>
            <w:vAlign w:val="center"/>
          </w:tcPr>
          <w:p w14:paraId="358069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75管</w:t>
            </w:r>
          </w:p>
        </w:tc>
        <w:tc>
          <w:tcPr>
            <w:tcW w:w="700" w:type="dxa"/>
            <w:noWrap w:val="0"/>
            <w:vAlign w:val="center"/>
          </w:tcPr>
          <w:p w14:paraId="3F7A1E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65271DF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11784C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w:t>
            </w:r>
          </w:p>
        </w:tc>
        <w:tc>
          <w:tcPr>
            <w:tcW w:w="1200" w:type="dxa"/>
            <w:noWrap w:val="0"/>
            <w:vAlign w:val="center"/>
          </w:tcPr>
          <w:p w14:paraId="4739F1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2,750.00</w:t>
            </w:r>
          </w:p>
        </w:tc>
        <w:tc>
          <w:tcPr>
            <w:tcW w:w="1890" w:type="dxa"/>
            <w:noWrap w:val="0"/>
            <w:vAlign w:val="center"/>
          </w:tcPr>
          <w:p w14:paraId="7D1404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0D80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9B552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w:t>
            </w:r>
          </w:p>
        </w:tc>
        <w:tc>
          <w:tcPr>
            <w:tcW w:w="1464" w:type="dxa"/>
            <w:noWrap w:val="0"/>
            <w:vAlign w:val="center"/>
          </w:tcPr>
          <w:p w14:paraId="732B7B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◎排水管</w:t>
            </w:r>
          </w:p>
        </w:tc>
        <w:tc>
          <w:tcPr>
            <w:tcW w:w="1526" w:type="dxa"/>
            <w:noWrap w:val="0"/>
            <w:vAlign w:val="center"/>
          </w:tcPr>
          <w:p w14:paraId="07DC3D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110管</w:t>
            </w:r>
          </w:p>
        </w:tc>
        <w:tc>
          <w:tcPr>
            <w:tcW w:w="700" w:type="dxa"/>
            <w:noWrap w:val="0"/>
            <w:vAlign w:val="center"/>
          </w:tcPr>
          <w:p w14:paraId="7A268C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368ACD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1B21380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64.00</w:t>
            </w:r>
          </w:p>
        </w:tc>
        <w:tc>
          <w:tcPr>
            <w:tcW w:w="1200" w:type="dxa"/>
            <w:noWrap w:val="0"/>
            <w:vAlign w:val="center"/>
          </w:tcPr>
          <w:p w14:paraId="286DE2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3,200.00</w:t>
            </w:r>
          </w:p>
        </w:tc>
        <w:tc>
          <w:tcPr>
            <w:tcW w:w="1890" w:type="dxa"/>
            <w:noWrap w:val="0"/>
            <w:vAlign w:val="center"/>
          </w:tcPr>
          <w:p w14:paraId="5D1289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3AE9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A95FB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126</w:t>
            </w:r>
          </w:p>
        </w:tc>
        <w:tc>
          <w:tcPr>
            <w:tcW w:w="1464" w:type="dxa"/>
            <w:noWrap w:val="0"/>
            <w:vAlign w:val="center"/>
          </w:tcPr>
          <w:p w14:paraId="71CB15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◎高压软管</w:t>
            </w:r>
          </w:p>
        </w:tc>
        <w:tc>
          <w:tcPr>
            <w:tcW w:w="1526" w:type="dxa"/>
            <w:noWrap w:val="0"/>
            <w:vAlign w:val="center"/>
          </w:tcPr>
          <w:p w14:paraId="2A7791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约70cm</w:t>
            </w:r>
          </w:p>
        </w:tc>
        <w:tc>
          <w:tcPr>
            <w:tcW w:w="700" w:type="dxa"/>
            <w:noWrap w:val="0"/>
            <w:vAlign w:val="center"/>
          </w:tcPr>
          <w:p w14:paraId="50FBAB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2831AD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04DAAC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00A2294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890" w:type="dxa"/>
            <w:noWrap w:val="0"/>
            <w:vAlign w:val="center"/>
          </w:tcPr>
          <w:p w14:paraId="5F703C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九牧、羽丰、首力</w:t>
            </w:r>
          </w:p>
        </w:tc>
      </w:tr>
      <w:tr w14:paraId="57C7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76C9C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127</w:t>
            </w:r>
          </w:p>
        </w:tc>
        <w:tc>
          <w:tcPr>
            <w:tcW w:w="1464" w:type="dxa"/>
            <w:noWrap w:val="0"/>
            <w:vAlign w:val="center"/>
          </w:tcPr>
          <w:p w14:paraId="31BBE0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◎高压软管</w:t>
            </w:r>
          </w:p>
        </w:tc>
        <w:tc>
          <w:tcPr>
            <w:tcW w:w="1526" w:type="dxa"/>
            <w:noWrap w:val="0"/>
            <w:vAlign w:val="center"/>
          </w:tcPr>
          <w:p w14:paraId="7028B5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2米</w:t>
            </w:r>
          </w:p>
        </w:tc>
        <w:tc>
          <w:tcPr>
            <w:tcW w:w="700" w:type="dxa"/>
            <w:noWrap w:val="0"/>
            <w:vAlign w:val="center"/>
          </w:tcPr>
          <w:p w14:paraId="27F6B1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5F4801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134CA8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200" w:type="dxa"/>
            <w:noWrap w:val="0"/>
            <w:vAlign w:val="center"/>
          </w:tcPr>
          <w:p w14:paraId="54A480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890" w:type="dxa"/>
            <w:noWrap w:val="0"/>
            <w:vAlign w:val="center"/>
          </w:tcPr>
          <w:p w14:paraId="4178AD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九牧、羽丰、首力</w:t>
            </w:r>
          </w:p>
        </w:tc>
      </w:tr>
      <w:tr w14:paraId="3DF3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419AB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128</w:t>
            </w:r>
          </w:p>
        </w:tc>
        <w:tc>
          <w:tcPr>
            <w:tcW w:w="1464" w:type="dxa"/>
            <w:noWrap w:val="0"/>
            <w:vAlign w:val="center"/>
          </w:tcPr>
          <w:p w14:paraId="417753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◎波纹管</w:t>
            </w:r>
          </w:p>
        </w:tc>
        <w:tc>
          <w:tcPr>
            <w:tcW w:w="1526" w:type="dxa"/>
            <w:noWrap w:val="0"/>
            <w:vAlign w:val="center"/>
          </w:tcPr>
          <w:p w14:paraId="07F016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PVC20（50米）</w:t>
            </w:r>
          </w:p>
        </w:tc>
        <w:tc>
          <w:tcPr>
            <w:tcW w:w="700" w:type="dxa"/>
            <w:noWrap w:val="0"/>
            <w:vAlign w:val="center"/>
          </w:tcPr>
          <w:p w14:paraId="34CCE74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卷</w:t>
            </w:r>
          </w:p>
        </w:tc>
        <w:tc>
          <w:tcPr>
            <w:tcW w:w="960" w:type="dxa"/>
            <w:noWrap w:val="0"/>
            <w:vAlign w:val="center"/>
          </w:tcPr>
          <w:p w14:paraId="458761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p>
        </w:tc>
        <w:tc>
          <w:tcPr>
            <w:tcW w:w="1050" w:type="dxa"/>
            <w:noWrap w:val="0"/>
            <w:vAlign w:val="center"/>
          </w:tcPr>
          <w:p w14:paraId="1AF077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w:t>
            </w:r>
          </w:p>
        </w:tc>
        <w:tc>
          <w:tcPr>
            <w:tcW w:w="1200" w:type="dxa"/>
            <w:noWrap w:val="0"/>
            <w:vAlign w:val="center"/>
          </w:tcPr>
          <w:p w14:paraId="5C1C46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550.00</w:t>
            </w:r>
          </w:p>
        </w:tc>
        <w:tc>
          <w:tcPr>
            <w:tcW w:w="1890" w:type="dxa"/>
            <w:noWrap w:val="0"/>
            <w:vAlign w:val="center"/>
          </w:tcPr>
          <w:p w14:paraId="6AA303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雄塑、家韵、新羽</w:t>
            </w:r>
          </w:p>
        </w:tc>
      </w:tr>
      <w:tr w14:paraId="7DEB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6E6C8F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129</w:t>
            </w:r>
          </w:p>
        </w:tc>
        <w:tc>
          <w:tcPr>
            <w:tcW w:w="1464" w:type="dxa"/>
            <w:noWrap w:val="0"/>
            <w:vAlign w:val="center"/>
          </w:tcPr>
          <w:p w14:paraId="421B2F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◎PPR三通</w:t>
            </w:r>
          </w:p>
        </w:tc>
        <w:tc>
          <w:tcPr>
            <w:tcW w:w="1526" w:type="dxa"/>
            <w:noWrap w:val="0"/>
            <w:vAlign w:val="center"/>
          </w:tcPr>
          <w:p w14:paraId="3C5C81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3BB90E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24782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2D149F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w:t>
            </w:r>
          </w:p>
        </w:tc>
        <w:tc>
          <w:tcPr>
            <w:tcW w:w="1200" w:type="dxa"/>
            <w:noWrap w:val="0"/>
            <w:vAlign w:val="center"/>
          </w:tcPr>
          <w:p w14:paraId="78F1BA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350.00</w:t>
            </w:r>
          </w:p>
        </w:tc>
        <w:tc>
          <w:tcPr>
            <w:tcW w:w="1890" w:type="dxa"/>
            <w:noWrap w:val="0"/>
            <w:vAlign w:val="center"/>
          </w:tcPr>
          <w:p w14:paraId="5B1F13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13F5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D30F3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w:t>
            </w:r>
          </w:p>
        </w:tc>
        <w:tc>
          <w:tcPr>
            <w:tcW w:w="1464" w:type="dxa"/>
            <w:noWrap w:val="0"/>
            <w:vAlign w:val="center"/>
          </w:tcPr>
          <w:p w14:paraId="54AF9C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◎PPR大小头</w:t>
            </w:r>
          </w:p>
        </w:tc>
        <w:tc>
          <w:tcPr>
            <w:tcW w:w="1526" w:type="dxa"/>
            <w:noWrap w:val="0"/>
            <w:vAlign w:val="center"/>
          </w:tcPr>
          <w:p w14:paraId="18F1985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Φ25×20</w:t>
            </w:r>
          </w:p>
        </w:tc>
        <w:tc>
          <w:tcPr>
            <w:tcW w:w="700" w:type="dxa"/>
            <w:noWrap w:val="0"/>
            <w:vAlign w:val="center"/>
          </w:tcPr>
          <w:p w14:paraId="3D8221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F191F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51C6A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518F99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890" w:type="dxa"/>
            <w:noWrap w:val="0"/>
            <w:vAlign w:val="center"/>
          </w:tcPr>
          <w:p w14:paraId="58058B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0B32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BDAD26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131</w:t>
            </w:r>
          </w:p>
        </w:tc>
        <w:tc>
          <w:tcPr>
            <w:tcW w:w="1464" w:type="dxa"/>
            <w:noWrap w:val="0"/>
            <w:vAlign w:val="center"/>
          </w:tcPr>
          <w:p w14:paraId="2D0672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◎PPR大小头</w:t>
            </w:r>
          </w:p>
        </w:tc>
        <w:tc>
          <w:tcPr>
            <w:tcW w:w="1526" w:type="dxa"/>
            <w:noWrap w:val="0"/>
            <w:vAlign w:val="center"/>
          </w:tcPr>
          <w:p w14:paraId="4A9080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Φ32×20</w:t>
            </w:r>
          </w:p>
        </w:tc>
        <w:tc>
          <w:tcPr>
            <w:tcW w:w="700" w:type="dxa"/>
            <w:noWrap w:val="0"/>
            <w:vAlign w:val="center"/>
          </w:tcPr>
          <w:p w14:paraId="52654E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5B9181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00F844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200" w:type="dxa"/>
            <w:noWrap w:val="0"/>
            <w:vAlign w:val="center"/>
          </w:tcPr>
          <w:p w14:paraId="31F1D4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890" w:type="dxa"/>
            <w:noWrap w:val="0"/>
            <w:vAlign w:val="center"/>
          </w:tcPr>
          <w:p w14:paraId="017A11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5E83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C2EBF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132</w:t>
            </w:r>
          </w:p>
        </w:tc>
        <w:tc>
          <w:tcPr>
            <w:tcW w:w="1464" w:type="dxa"/>
            <w:noWrap w:val="0"/>
            <w:vAlign w:val="center"/>
          </w:tcPr>
          <w:p w14:paraId="357E5D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◎PPR内牙弯</w:t>
            </w:r>
          </w:p>
        </w:tc>
        <w:tc>
          <w:tcPr>
            <w:tcW w:w="1526" w:type="dxa"/>
            <w:noWrap w:val="0"/>
            <w:vAlign w:val="center"/>
          </w:tcPr>
          <w:p w14:paraId="76DA9B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2F465D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266EEE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28F81B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41C068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890" w:type="dxa"/>
            <w:noWrap w:val="0"/>
            <w:vAlign w:val="center"/>
          </w:tcPr>
          <w:p w14:paraId="1E02958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46BB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31CB1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133</w:t>
            </w:r>
          </w:p>
        </w:tc>
        <w:tc>
          <w:tcPr>
            <w:tcW w:w="1464" w:type="dxa"/>
            <w:noWrap w:val="0"/>
            <w:vAlign w:val="center"/>
          </w:tcPr>
          <w:p w14:paraId="629C99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◎PPR外牙弯</w:t>
            </w:r>
          </w:p>
        </w:tc>
        <w:tc>
          <w:tcPr>
            <w:tcW w:w="1526" w:type="dxa"/>
            <w:noWrap w:val="0"/>
            <w:vAlign w:val="center"/>
          </w:tcPr>
          <w:p w14:paraId="5906C9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399C0E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8BCBE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9ECC6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200" w:type="dxa"/>
            <w:noWrap w:val="0"/>
            <w:vAlign w:val="center"/>
          </w:tcPr>
          <w:p w14:paraId="470E44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890" w:type="dxa"/>
            <w:noWrap w:val="0"/>
            <w:vAlign w:val="center"/>
          </w:tcPr>
          <w:p w14:paraId="0312A12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309F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62F8A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134</w:t>
            </w:r>
          </w:p>
        </w:tc>
        <w:tc>
          <w:tcPr>
            <w:tcW w:w="1464" w:type="dxa"/>
            <w:noWrap w:val="0"/>
            <w:vAlign w:val="center"/>
          </w:tcPr>
          <w:p w14:paraId="62EAF3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◎PPR内牙直接</w:t>
            </w:r>
          </w:p>
        </w:tc>
        <w:tc>
          <w:tcPr>
            <w:tcW w:w="1526" w:type="dxa"/>
            <w:noWrap w:val="0"/>
            <w:vAlign w:val="center"/>
          </w:tcPr>
          <w:p w14:paraId="16B1F1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4F4337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666C3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48E6B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200" w:type="dxa"/>
            <w:noWrap w:val="0"/>
            <w:vAlign w:val="center"/>
          </w:tcPr>
          <w:p w14:paraId="6BD09E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1,000.00</w:t>
            </w:r>
          </w:p>
        </w:tc>
        <w:tc>
          <w:tcPr>
            <w:tcW w:w="1890" w:type="dxa"/>
            <w:noWrap w:val="0"/>
            <w:vAlign w:val="center"/>
          </w:tcPr>
          <w:p w14:paraId="54FEEC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6C7B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06F47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135</w:t>
            </w:r>
          </w:p>
        </w:tc>
        <w:tc>
          <w:tcPr>
            <w:tcW w:w="1464" w:type="dxa"/>
            <w:noWrap w:val="0"/>
            <w:vAlign w:val="center"/>
          </w:tcPr>
          <w:p w14:paraId="2884C25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◎PPR外牙直接</w:t>
            </w:r>
          </w:p>
        </w:tc>
        <w:tc>
          <w:tcPr>
            <w:tcW w:w="1526" w:type="dxa"/>
            <w:noWrap w:val="0"/>
            <w:vAlign w:val="center"/>
          </w:tcPr>
          <w:p w14:paraId="767AC4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0EBB7A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46F37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099271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21.00</w:t>
            </w:r>
          </w:p>
        </w:tc>
        <w:tc>
          <w:tcPr>
            <w:tcW w:w="1200" w:type="dxa"/>
            <w:noWrap w:val="0"/>
            <w:vAlign w:val="center"/>
          </w:tcPr>
          <w:p w14:paraId="1E98A4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1,050.00</w:t>
            </w:r>
          </w:p>
        </w:tc>
        <w:tc>
          <w:tcPr>
            <w:tcW w:w="1890" w:type="dxa"/>
            <w:noWrap w:val="0"/>
            <w:vAlign w:val="center"/>
          </w:tcPr>
          <w:p w14:paraId="2513C5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574F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932A0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136</w:t>
            </w:r>
          </w:p>
        </w:tc>
        <w:tc>
          <w:tcPr>
            <w:tcW w:w="1464" w:type="dxa"/>
            <w:noWrap w:val="0"/>
            <w:vAlign w:val="center"/>
          </w:tcPr>
          <w:p w14:paraId="2CA441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◎PPR内牙三通</w:t>
            </w:r>
          </w:p>
        </w:tc>
        <w:tc>
          <w:tcPr>
            <w:tcW w:w="1526" w:type="dxa"/>
            <w:noWrap w:val="0"/>
            <w:vAlign w:val="center"/>
          </w:tcPr>
          <w:p w14:paraId="10DDFE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35A4CF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94C4F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DE6DE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w:t>
            </w:r>
          </w:p>
        </w:tc>
        <w:tc>
          <w:tcPr>
            <w:tcW w:w="1200" w:type="dxa"/>
            <w:noWrap w:val="0"/>
            <w:vAlign w:val="center"/>
          </w:tcPr>
          <w:p w14:paraId="08C6A8A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1,300.00</w:t>
            </w:r>
          </w:p>
        </w:tc>
        <w:tc>
          <w:tcPr>
            <w:tcW w:w="1890" w:type="dxa"/>
            <w:noWrap w:val="0"/>
            <w:vAlign w:val="center"/>
          </w:tcPr>
          <w:p w14:paraId="5726D5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5C28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91743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137</w:t>
            </w:r>
          </w:p>
        </w:tc>
        <w:tc>
          <w:tcPr>
            <w:tcW w:w="1464" w:type="dxa"/>
            <w:noWrap w:val="0"/>
            <w:vAlign w:val="center"/>
          </w:tcPr>
          <w:p w14:paraId="2DAC9E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◎PPR外牙三通</w:t>
            </w:r>
          </w:p>
        </w:tc>
        <w:tc>
          <w:tcPr>
            <w:tcW w:w="1526" w:type="dxa"/>
            <w:noWrap w:val="0"/>
            <w:vAlign w:val="center"/>
          </w:tcPr>
          <w:p w14:paraId="0FF0DF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5C8164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0540D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2B9F4B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26.00</w:t>
            </w:r>
          </w:p>
        </w:tc>
        <w:tc>
          <w:tcPr>
            <w:tcW w:w="1200" w:type="dxa"/>
            <w:noWrap w:val="0"/>
            <w:vAlign w:val="center"/>
          </w:tcPr>
          <w:p w14:paraId="4D301B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1,300.00</w:t>
            </w:r>
          </w:p>
        </w:tc>
        <w:tc>
          <w:tcPr>
            <w:tcW w:w="1890" w:type="dxa"/>
            <w:noWrap w:val="0"/>
            <w:vAlign w:val="center"/>
          </w:tcPr>
          <w:p w14:paraId="5217FD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6C19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621391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138</w:t>
            </w:r>
          </w:p>
        </w:tc>
        <w:tc>
          <w:tcPr>
            <w:tcW w:w="1464" w:type="dxa"/>
            <w:noWrap w:val="0"/>
            <w:vAlign w:val="center"/>
          </w:tcPr>
          <w:p w14:paraId="71ED521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◎PPR内牙弯活接</w:t>
            </w:r>
          </w:p>
        </w:tc>
        <w:tc>
          <w:tcPr>
            <w:tcW w:w="1526" w:type="dxa"/>
            <w:noWrap w:val="0"/>
            <w:vAlign w:val="center"/>
          </w:tcPr>
          <w:p w14:paraId="17F157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41BF60E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BA7DA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52DE6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200" w:type="dxa"/>
            <w:noWrap w:val="0"/>
            <w:vAlign w:val="center"/>
          </w:tcPr>
          <w:p w14:paraId="64B502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890" w:type="dxa"/>
            <w:noWrap w:val="0"/>
            <w:vAlign w:val="center"/>
          </w:tcPr>
          <w:p w14:paraId="052917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5A73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029D9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139</w:t>
            </w:r>
          </w:p>
        </w:tc>
        <w:tc>
          <w:tcPr>
            <w:tcW w:w="1464" w:type="dxa"/>
            <w:noWrap w:val="0"/>
            <w:vAlign w:val="center"/>
          </w:tcPr>
          <w:p w14:paraId="250B6C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◎PPR内牙直活接</w:t>
            </w:r>
          </w:p>
        </w:tc>
        <w:tc>
          <w:tcPr>
            <w:tcW w:w="1526" w:type="dxa"/>
            <w:noWrap w:val="0"/>
            <w:vAlign w:val="center"/>
          </w:tcPr>
          <w:p w14:paraId="31E943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2A6529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756279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5CCACB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w:t>
            </w:r>
          </w:p>
        </w:tc>
        <w:tc>
          <w:tcPr>
            <w:tcW w:w="1200" w:type="dxa"/>
            <w:noWrap w:val="0"/>
            <w:vAlign w:val="center"/>
          </w:tcPr>
          <w:p w14:paraId="4E1A31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750.00</w:t>
            </w:r>
          </w:p>
        </w:tc>
        <w:tc>
          <w:tcPr>
            <w:tcW w:w="1890" w:type="dxa"/>
            <w:noWrap w:val="0"/>
            <w:vAlign w:val="center"/>
          </w:tcPr>
          <w:p w14:paraId="6A684D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2DCA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2" w:type="dxa"/>
            <w:noWrap w:val="0"/>
            <w:vAlign w:val="center"/>
          </w:tcPr>
          <w:p w14:paraId="5379BE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w:t>
            </w:r>
          </w:p>
        </w:tc>
        <w:tc>
          <w:tcPr>
            <w:tcW w:w="1464" w:type="dxa"/>
            <w:noWrap w:val="0"/>
            <w:vAlign w:val="center"/>
          </w:tcPr>
          <w:p w14:paraId="11C1BC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◎PPR内牙三通活接</w:t>
            </w:r>
          </w:p>
        </w:tc>
        <w:tc>
          <w:tcPr>
            <w:tcW w:w="1526" w:type="dxa"/>
            <w:noWrap w:val="0"/>
            <w:vAlign w:val="center"/>
          </w:tcPr>
          <w:p w14:paraId="334209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10B7D7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B40EA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44A6E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w:t>
            </w:r>
          </w:p>
        </w:tc>
        <w:tc>
          <w:tcPr>
            <w:tcW w:w="1200" w:type="dxa"/>
            <w:noWrap w:val="0"/>
            <w:vAlign w:val="center"/>
          </w:tcPr>
          <w:p w14:paraId="0B87E7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950.00</w:t>
            </w:r>
          </w:p>
        </w:tc>
        <w:tc>
          <w:tcPr>
            <w:tcW w:w="1890" w:type="dxa"/>
            <w:noWrap w:val="0"/>
            <w:vAlign w:val="center"/>
          </w:tcPr>
          <w:p w14:paraId="5C6F0B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24E6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8C554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141</w:t>
            </w:r>
          </w:p>
        </w:tc>
        <w:tc>
          <w:tcPr>
            <w:tcW w:w="1464" w:type="dxa"/>
            <w:noWrap w:val="0"/>
            <w:vAlign w:val="center"/>
          </w:tcPr>
          <w:p w14:paraId="163691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◎PPR弯头</w:t>
            </w:r>
          </w:p>
        </w:tc>
        <w:tc>
          <w:tcPr>
            <w:tcW w:w="1526" w:type="dxa"/>
            <w:noWrap w:val="0"/>
            <w:vAlign w:val="center"/>
          </w:tcPr>
          <w:p w14:paraId="008A2D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φ15、φ20、φ25、φ32</w:t>
            </w:r>
          </w:p>
        </w:tc>
        <w:tc>
          <w:tcPr>
            <w:tcW w:w="700" w:type="dxa"/>
            <w:noWrap w:val="0"/>
            <w:vAlign w:val="center"/>
          </w:tcPr>
          <w:p w14:paraId="6337367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8E1C2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050" w:type="dxa"/>
            <w:noWrap w:val="0"/>
            <w:vAlign w:val="center"/>
          </w:tcPr>
          <w:p w14:paraId="7905BF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200" w:type="dxa"/>
            <w:noWrap w:val="0"/>
            <w:vAlign w:val="center"/>
          </w:tcPr>
          <w:p w14:paraId="730E98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890" w:type="dxa"/>
            <w:noWrap w:val="0"/>
            <w:vAlign w:val="center"/>
          </w:tcPr>
          <w:p w14:paraId="28C35B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389B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32ED6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142</w:t>
            </w:r>
          </w:p>
        </w:tc>
        <w:tc>
          <w:tcPr>
            <w:tcW w:w="1464" w:type="dxa"/>
            <w:noWrap w:val="0"/>
            <w:vAlign w:val="center"/>
          </w:tcPr>
          <w:p w14:paraId="08C44F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◎PPR弯头</w:t>
            </w:r>
          </w:p>
        </w:tc>
        <w:tc>
          <w:tcPr>
            <w:tcW w:w="1526" w:type="dxa"/>
            <w:noWrap w:val="0"/>
            <w:vAlign w:val="center"/>
          </w:tcPr>
          <w:p w14:paraId="6A6E103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w:t>
            </w:r>
          </w:p>
        </w:tc>
        <w:tc>
          <w:tcPr>
            <w:tcW w:w="700" w:type="dxa"/>
            <w:noWrap w:val="0"/>
            <w:vAlign w:val="center"/>
          </w:tcPr>
          <w:p w14:paraId="4EDADBC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C7DA9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35BE6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w:t>
            </w:r>
          </w:p>
        </w:tc>
        <w:tc>
          <w:tcPr>
            <w:tcW w:w="1200" w:type="dxa"/>
            <w:noWrap w:val="0"/>
            <w:vAlign w:val="center"/>
          </w:tcPr>
          <w:p w14:paraId="58541B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1,900.00</w:t>
            </w:r>
          </w:p>
        </w:tc>
        <w:tc>
          <w:tcPr>
            <w:tcW w:w="1890" w:type="dxa"/>
            <w:noWrap w:val="0"/>
            <w:vAlign w:val="center"/>
          </w:tcPr>
          <w:p w14:paraId="2292CB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伟星、联塑、日丰</w:t>
            </w:r>
          </w:p>
        </w:tc>
      </w:tr>
      <w:tr w14:paraId="2B11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17D9E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143</w:t>
            </w:r>
          </w:p>
        </w:tc>
        <w:tc>
          <w:tcPr>
            <w:tcW w:w="1464" w:type="dxa"/>
            <w:noWrap w:val="0"/>
            <w:vAlign w:val="center"/>
          </w:tcPr>
          <w:p w14:paraId="0CD824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◎内外牙直</w:t>
            </w:r>
          </w:p>
        </w:tc>
        <w:tc>
          <w:tcPr>
            <w:tcW w:w="1526" w:type="dxa"/>
            <w:noWrap w:val="0"/>
            <w:vAlign w:val="center"/>
          </w:tcPr>
          <w:p w14:paraId="533134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φ20mm，镀锌材质</w:t>
            </w:r>
          </w:p>
        </w:tc>
        <w:tc>
          <w:tcPr>
            <w:tcW w:w="700" w:type="dxa"/>
            <w:noWrap w:val="0"/>
            <w:vAlign w:val="center"/>
          </w:tcPr>
          <w:p w14:paraId="6645E7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74EC9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814F4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w:t>
            </w:r>
          </w:p>
        </w:tc>
        <w:tc>
          <w:tcPr>
            <w:tcW w:w="1200" w:type="dxa"/>
            <w:noWrap w:val="0"/>
            <w:vAlign w:val="center"/>
          </w:tcPr>
          <w:p w14:paraId="462BB4A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190.00</w:t>
            </w:r>
          </w:p>
        </w:tc>
        <w:tc>
          <w:tcPr>
            <w:tcW w:w="1890" w:type="dxa"/>
            <w:noWrap w:val="0"/>
            <w:vAlign w:val="center"/>
          </w:tcPr>
          <w:p w14:paraId="1B1F195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47B5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2" w:type="dxa"/>
            <w:noWrap w:val="0"/>
            <w:vAlign w:val="center"/>
          </w:tcPr>
          <w:p w14:paraId="425E3A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144</w:t>
            </w:r>
          </w:p>
        </w:tc>
        <w:tc>
          <w:tcPr>
            <w:tcW w:w="1464" w:type="dxa"/>
            <w:noWrap w:val="0"/>
            <w:vAlign w:val="center"/>
          </w:tcPr>
          <w:p w14:paraId="7A0AC9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◎PVC直接</w:t>
            </w:r>
          </w:p>
        </w:tc>
        <w:tc>
          <w:tcPr>
            <w:tcW w:w="1526" w:type="dxa"/>
            <w:noWrap w:val="0"/>
            <w:vAlign w:val="center"/>
          </w:tcPr>
          <w:p w14:paraId="41EEB2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φ15mm，20mmφ25mmφ32mmPVC材质</w:t>
            </w:r>
          </w:p>
        </w:tc>
        <w:tc>
          <w:tcPr>
            <w:tcW w:w="700" w:type="dxa"/>
            <w:noWrap w:val="0"/>
            <w:vAlign w:val="center"/>
          </w:tcPr>
          <w:p w14:paraId="1A2570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C5791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050" w:type="dxa"/>
            <w:noWrap w:val="0"/>
            <w:vAlign w:val="center"/>
          </w:tcPr>
          <w:p w14:paraId="61158E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w:t>
            </w:r>
          </w:p>
        </w:tc>
        <w:tc>
          <w:tcPr>
            <w:tcW w:w="1200" w:type="dxa"/>
            <w:noWrap w:val="0"/>
            <w:vAlign w:val="center"/>
          </w:tcPr>
          <w:p w14:paraId="1EB9AE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1,050.00</w:t>
            </w:r>
          </w:p>
        </w:tc>
        <w:tc>
          <w:tcPr>
            <w:tcW w:w="1890" w:type="dxa"/>
            <w:noWrap w:val="0"/>
            <w:vAlign w:val="center"/>
          </w:tcPr>
          <w:p w14:paraId="7DF03C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7034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D1CD5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145</w:t>
            </w:r>
          </w:p>
        </w:tc>
        <w:tc>
          <w:tcPr>
            <w:tcW w:w="1464" w:type="dxa"/>
            <w:noWrap w:val="0"/>
            <w:vAlign w:val="center"/>
          </w:tcPr>
          <w:p w14:paraId="6209E9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◎PVC直接</w:t>
            </w:r>
          </w:p>
        </w:tc>
        <w:tc>
          <w:tcPr>
            <w:tcW w:w="1526" w:type="dxa"/>
            <w:noWrap w:val="0"/>
            <w:vAlign w:val="center"/>
          </w:tcPr>
          <w:p w14:paraId="4B7D25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φ50mm，PVC材质</w:t>
            </w:r>
          </w:p>
        </w:tc>
        <w:tc>
          <w:tcPr>
            <w:tcW w:w="700" w:type="dxa"/>
            <w:noWrap w:val="0"/>
            <w:vAlign w:val="center"/>
          </w:tcPr>
          <w:p w14:paraId="1A8AFF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7EBBA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C25480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w:t>
            </w:r>
          </w:p>
        </w:tc>
        <w:tc>
          <w:tcPr>
            <w:tcW w:w="1200" w:type="dxa"/>
            <w:noWrap w:val="0"/>
            <w:vAlign w:val="center"/>
          </w:tcPr>
          <w:p w14:paraId="4294E2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250.00</w:t>
            </w:r>
          </w:p>
        </w:tc>
        <w:tc>
          <w:tcPr>
            <w:tcW w:w="1890" w:type="dxa"/>
            <w:noWrap w:val="0"/>
            <w:vAlign w:val="center"/>
          </w:tcPr>
          <w:p w14:paraId="0B5472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3769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DA2D0A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146</w:t>
            </w:r>
          </w:p>
        </w:tc>
        <w:tc>
          <w:tcPr>
            <w:tcW w:w="1464" w:type="dxa"/>
            <w:noWrap w:val="0"/>
            <w:vAlign w:val="center"/>
          </w:tcPr>
          <w:p w14:paraId="396CDA4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◎PVC三通</w:t>
            </w:r>
          </w:p>
        </w:tc>
        <w:tc>
          <w:tcPr>
            <w:tcW w:w="1526" w:type="dxa"/>
            <w:noWrap w:val="0"/>
            <w:vAlign w:val="center"/>
          </w:tcPr>
          <w:p w14:paraId="3EE989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Φ75×50</w:t>
            </w:r>
          </w:p>
        </w:tc>
        <w:tc>
          <w:tcPr>
            <w:tcW w:w="700" w:type="dxa"/>
            <w:noWrap w:val="0"/>
            <w:vAlign w:val="center"/>
          </w:tcPr>
          <w:p w14:paraId="1F7EB41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93544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104E1E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0E8609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890" w:type="dxa"/>
            <w:noWrap w:val="0"/>
            <w:vAlign w:val="center"/>
          </w:tcPr>
          <w:p w14:paraId="145929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7560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6FA76A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147</w:t>
            </w:r>
          </w:p>
        </w:tc>
        <w:tc>
          <w:tcPr>
            <w:tcW w:w="1464" w:type="dxa"/>
            <w:noWrap w:val="0"/>
            <w:vAlign w:val="center"/>
          </w:tcPr>
          <w:p w14:paraId="650EA5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◎PVC平面四通</w:t>
            </w:r>
          </w:p>
        </w:tc>
        <w:tc>
          <w:tcPr>
            <w:tcW w:w="1526" w:type="dxa"/>
            <w:noWrap w:val="0"/>
            <w:vAlign w:val="center"/>
          </w:tcPr>
          <w:p w14:paraId="7F6363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Φ75×50</w:t>
            </w:r>
          </w:p>
        </w:tc>
        <w:tc>
          <w:tcPr>
            <w:tcW w:w="700" w:type="dxa"/>
            <w:noWrap w:val="0"/>
            <w:vAlign w:val="center"/>
          </w:tcPr>
          <w:p w14:paraId="55040D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A1C4B7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3A11076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200" w:type="dxa"/>
            <w:noWrap w:val="0"/>
            <w:vAlign w:val="center"/>
          </w:tcPr>
          <w:p w14:paraId="191453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240.00</w:t>
            </w:r>
          </w:p>
        </w:tc>
        <w:tc>
          <w:tcPr>
            <w:tcW w:w="1890" w:type="dxa"/>
            <w:noWrap w:val="0"/>
            <w:vAlign w:val="center"/>
          </w:tcPr>
          <w:p w14:paraId="344AE2D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2CD4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D660B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148</w:t>
            </w:r>
          </w:p>
        </w:tc>
        <w:tc>
          <w:tcPr>
            <w:tcW w:w="1464" w:type="dxa"/>
            <w:noWrap w:val="0"/>
            <w:vAlign w:val="center"/>
          </w:tcPr>
          <w:p w14:paraId="40F02A0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◎PVC三通</w:t>
            </w:r>
          </w:p>
        </w:tc>
        <w:tc>
          <w:tcPr>
            <w:tcW w:w="1526" w:type="dxa"/>
            <w:noWrap w:val="0"/>
            <w:vAlign w:val="center"/>
          </w:tcPr>
          <w:p w14:paraId="1DB001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w:t>
            </w:r>
          </w:p>
        </w:tc>
        <w:tc>
          <w:tcPr>
            <w:tcW w:w="700" w:type="dxa"/>
            <w:noWrap w:val="0"/>
            <w:vAlign w:val="center"/>
          </w:tcPr>
          <w:p w14:paraId="398D3F9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3A81B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50782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200" w:type="dxa"/>
            <w:noWrap w:val="0"/>
            <w:vAlign w:val="center"/>
          </w:tcPr>
          <w:p w14:paraId="0ECBAC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890" w:type="dxa"/>
            <w:noWrap w:val="0"/>
            <w:vAlign w:val="center"/>
          </w:tcPr>
          <w:p w14:paraId="2F6B82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6D52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349A8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149</w:t>
            </w:r>
          </w:p>
        </w:tc>
        <w:tc>
          <w:tcPr>
            <w:tcW w:w="1464" w:type="dxa"/>
            <w:noWrap w:val="0"/>
            <w:vAlign w:val="center"/>
          </w:tcPr>
          <w:p w14:paraId="0782CC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◎PVC弯头</w:t>
            </w:r>
          </w:p>
        </w:tc>
        <w:tc>
          <w:tcPr>
            <w:tcW w:w="1526" w:type="dxa"/>
            <w:noWrap w:val="0"/>
            <w:vAlign w:val="center"/>
          </w:tcPr>
          <w:p w14:paraId="3FDD3C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w:t>
            </w:r>
          </w:p>
        </w:tc>
        <w:tc>
          <w:tcPr>
            <w:tcW w:w="700" w:type="dxa"/>
            <w:noWrap w:val="0"/>
            <w:vAlign w:val="center"/>
          </w:tcPr>
          <w:p w14:paraId="0A1184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12D8E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AD9C8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200" w:type="dxa"/>
            <w:noWrap w:val="0"/>
            <w:vAlign w:val="center"/>
          </w:tcPr>
          <w:p w14:paraId="227535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890" w:type="dxa"/>
            <w:noWrap w:val="0"/>
            <w:vAlign w:val="center"/>
          </w:tcPr>
          <w:p w14:paraId="742494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41E4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458FE0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464" w:type="dxa"/>
            <w:noWrap w:val="0"/>
            <w:vAlign w:val="center"/>
          </w:tcPr>
          <w:p w14:paraId="045CA03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◎PVC弯头</w:t>
            </w:r>
          </w:p>
        </w:tc>
        <w:tc>
          <w:tcPr>
            <w:tcW w:w="1526" w:type="dxa"/>
            <w:noWrap w:val="0"/>
            <w:vAlign w:val="center"/>
          </w:tcPr>
          <w:p w14:paraId="39B271B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Φ40、Φ50</w:t>
            </w:r>
          </w:p>
        </w:tc>
        <w:tc>
          <w:tcPr>
            <w:tcW w:w="700" w:type="dxa"/>
            <w:noWrap w:val="0"/>
            <w:vAlign w:val="center"/>
          </w:tcPr>
          <w:p w14:paraId="560F48A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AE15AD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68B653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w:t>
            </w:r>
          </w:p>
        </w:tc>
        <w:tc>
          <w:tcPr>
            <w:tcW w:w="1200" w:type="dxa"/>
            <w:noWrap w:val="0"/>
            <w:vAlign w:val="center"/>
          </w:tcPr>
          <w:p w14:paraId="4E2240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890" w:type="dxa"/>
            <w:noWrap w:val="0"/>
            <w:vAlign w:val="center"/>
          </w:tcPr>
          <w:p w14:paraId="4BB0B2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79B2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75C38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151</w:t>
            </w:r>
          </w:p>
        </w:tc>
        <w:tc>
          <w:tcPr>
            <w:tcW w:w="1464" w:type="dxa"/>
            <w:noWrap w:val="0"/>
            <w:vAlign w:val="center"/>
          </w:tcPr>
          <w:p w14:paraId="31BE58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◎存水弯</w:t>
            </w:r>
          </w:p>
        </w:tc>
        <w:tc>
          <w:tcPr>
            <w:tcW w:w="1526" w:type="dxa"/>
            <w:noWrap w:val="0"/>
            <w:vAlign w:val="center"/>
          </w:tcPr>
          <w:p w14:paraId="21D4ED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PVC，外径50mm，内壁厚2mm</w:t>
            </w:r>
          </w:p>
        </w:tc>
        <w:tc>
          <w:tcPr>
            <w:tcW w:w="700" w:type="dxa"/>
            <w:noWrap w:val="0"/>
            <w:vAlign w:val="center"/>
          </w:tcPr>
          <w:p w14:paraId="73C4B64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0BC4A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BC6B7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w:t>
            </w:r>
          </w:p>
        </w:tc>
        <w:tc>
          <w:tcPr>
            <w:tcW w:w="1200" w:type="dxa"/>
            <w:noWrap w:val="0"/>
            <w:vAlign w:val="center"/>
          </w:tcPr>
          <w:p w14:paraId="1FFFDA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190.00</w:t>
            </w:r>
          </w:p>
        </w:tc>
        <w:tc>
          <w:tcPr>
            <w:tcW w:w="1890" w:type="dxa"/>
            <w:noWrap w:val="0"/>
            <w:vAlign w:val="center"/>
          </w:tcPr>
          <w:p w14:paraId="5331F13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雄塑、伟星、联塑</w:t>
            </w:r>
          </w:p>
        </w:tc>
      </w:tr>
      <w:tr w14:paraId="5BDC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6908AD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152</w:t>
            </w:r>
          </w:p>
        </w:tc>
        <w:tc>
          <w:tcPr>
            <w:tcW w:w="1464" w:type="dxa"/>
            <w:noWrap w:val="0"/>
            <w:vAlign w:val="center"/>
          </w:tcPr>
          <w:p w14:paraId="1D0417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◎内接</w:t>
            </w:r>
          </w:p>
        </w:tc>
        <w:tc>
          <w:tcPr>
            <w:tcW w:w="1526" w:type="dxa"/>
            <w:noWrap w:val="0"/>
            <w:vAlign w:val="center"/>
          </w:tcPr>
          <w:p w14:paraId="18B37B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Φ15不锈钢</w:t>
            </w:r>
          </w:p>
        </w:tc>
        <w:tc>
          <w:tcPr>
            <w:tcW w:w="700" w:type="dxa"/>
            <w:noWrap w:val="0"/>
            <w:vAlign w:val="center"/>
          </w:tcPr>
          <w:p w14:paraId="4EA874F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DF11E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CDA922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200" w:type="dxa"/>
            <w:noWrap w:val="0"/>
            <w:vAlign w:val="center"/>
          </w:tcPr>
          <w:p w14:paraId="21D4CC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w:t>
            </w:r>
          </w:p>
        </w:tc>
        <w:tc>
          <w:tcPr>
            <w:tcW w:w="1890" w:type="dxa"/>
            <w:noWrap w:val="0"/>
            <w:vAlign w:val="center"/>
          </w:tcPr>
          <w:p w14:paraId="59C46A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日丰、腾信、瑞银</w:t>
            </w:r>
          </w:p>
        </w:tc>
      </w:tr>
      <w:tr w14:paraId="333C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62B8C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153</w:t>
            </w:r>
          </w:p>
        </w:tc>
        <w:tc>
          <w:tcPr>
            <w:tcW w:w="1464" w:type="dxa"/>
            <w:noWrap w:val="0"/>
            <w:vAlign w:val="center"/>
          </w:tcPr>
          <w:p w14:paraId="51E1AC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◎直接</w:t>
            </w:r>
          </w:p>
        </w:tc>
        <w:tc>
          <w:tcPr>
            <w:tcW w:w="1526" w:type="dxa"/>
            <w:noWrap w:val="0"/>
            <w:vAlign w:val="center"/>
          </w:tcPr>
          <w:p w14:paraId="2D2717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Φ15不锈钢</w:t>
            </w:r>
          </w:p>
        </w:tc>
        <w:tc>
          <w:tcPr>
            <w:tcW w:w="700" w:type="dxa"/>
            <w:noWrap w:val="0"/>
            <w:vAlign w:val="center"/>
          </w:tcPr>
          <w:p w14:paraId="51E3524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34A79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5E61DF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200" w:type="dxa"/>
            <w:noWrap w:val="0"/>
            <w:vAlign w:val="center"/>
          </w:tcPr>
          <w:p w14:paraId="4E8207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w:t>
            </w:r>
          </w:p>
        </w:tc>
        <w:tc>
          <w:tcPr>
            <w:tcW w:w="1890" w:type="dxa"/>
            <w:noWrap w:val="0"/>
            <w:vAlign w:val="center"/>
          </w:tcPr>
          <w:p w14:paraId="17EA998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日丰、瑞银、一靓</w:t>
            </w:r>
          </w:p>
        </w:tc>
      </w:tr>
      <w:tr w14:paraId="00B8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B1662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154</w:t>
            </w:r>
          </w:p>
        </w:tc>
        <w:tc>
          <w:tcPr>
            <w:tcW w:w="1464" w:type="dxa"/>
            <w:noWrap w:val="0"/>
            <w:vAlign w:val="center"/>
          </w:tcPr>
          <w:p w14:paraId="382E231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◎三通接头</w:t>
            </w:r>
          </w:p>
        </w:tc>
        <w:tc>
          <w:tcPr>
            <w:tcW w:w="1526" w:type="dxa"/>
            <w:noWrap w:val="0"/>
            <w:vAlign w:val="center"/>
          </w:tcPr>
          <w:p w14:paraId="730108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φ15、φ20不锈钢</w:t>
            </w:r>
          </w:p>
        </w:tc>
        <w:tc>
          <w:tcPr>
            <w:tcW w:w="700" w:type="dxa"/>
            <w:noWrap w:val="0"/>
            <w:vAlign w:val="center"/>
          </w:tcPr>
          <w:p w14:paraId="0B7CA35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C4C1ED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72EE14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200" w:type="dxa"/>
            <w:noWrap w:val="0"/>
            <w:vAlign w:val="center"/>
          </w:tcPr>
          <w:p w14:paraId="0D6178F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890" w:type="dxa"/>
            <w:noWrap w:val="0"/>
            <w:vAlign w:val="center"/>
          </w:tcPr>
          <w:p w14:paraId="1208DC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2FB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71A7C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155</w:t>
            </w:r>
          </w:p>
        </w:tc>
        <w:tc>
          <w:tcPr>
            <w:tcW w:w="1464" w:type="dxa"/>
            <w:noWrap w:val="0"/>
            <w:vAlign w:val="center"/>
          </w:tcPr>
          <w:p w14:paraId="6C3A65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◎三通接头</w:t>
            </w:r>
          </w:p>
        </w:tc>
        <w:tc>
          <w:tcPr>
            <w:tcW w:w="1526" w:type="dxa"/>
            <w:noWrap w:val="0"/>
            <w:vAlign w:val="center"/>
          </w:tcPr>
          <w:p w14:paraId="07228B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φ25、φ32不锈钢</w:t>
            </w:r>
          </w:p>
        </w:tc>
        <w:tc>
          <w:tcPr>
            <w:tcW w:w="700" w:type="dxa"/>
            <w:noWrap w:val="0"/>
            <w:vAlign w:val="center"/>
          </w:tcPr>
          <w:p w14:paraId="6E83557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CB4EB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0350B3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w:t>
            </w:r>
          </w:p>
        </w:tc>
        <w:tc>
          <w:tcPr>
            <w:tcW w:w="1200" w:type="dxa"/>
            <w:noWrap w:val="0"/>
            <w:vAlign w:val="center"/>
          </w:tcPr>
          <w:p w14:paraId="10F4F9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175.00</w:t>
            </w:r>
          </w:p>
        </w:tc>
        <w:tc>
          <w:tcPr>
            <w:tcW w:w="1890" w:type="dxa"/>
            <w:noWrap w:val="0"/>
            <w:vAlign w:val="center"/>
          </w:tcPr>
          <w:p w14:paraId="28601B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02ED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A76D4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156</w:t>
            </w:r>
          </w:p>
        </w:tc>
        <w:tc>
          <w:tcPr>
            <w:tcW w:w="1464" w:type="dxa"/>
            <w:noWrap w:val="0"/>
            <w:vAlign w:val="center"/>
          </w:tcPr>
          <w:p w14:paraId="0527FAD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◎三通接头</w:t>
            </w:r>
          </w:p>
        </w:tc>
        <w:tc>
          <w:tcPr>
            <w:tcW w:w="1526" w:type="dxa"/>
            <w:noWrap w:val="0"/>
            <w:vAlign w:val="center"/>
          </w:tcPr>
          <w:p w14:paraId="24DD4C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φ50不锈钢</w:t>
            </w:r>
          </w:p>
        </w:tc>
        <w:tc>
          <w:tcPr>
            <w:tcW w:w="700" w:type="dxa"/>
            <w:noWrap w:val="0"/>
            <w:vAlign w:val="center"/>
          </w:tcPr>
          <w:p w14:paraId="23D199B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D7A4F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215F45E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6.80</w:t>
            </w:r>
          </w:p>
        </w:tc>
        <w:tc>
          <w:tcPr>
            <w:tcW w:w="1200" w:type="dxa"/>
            <w:noWrap w:val="0"/>
            <w:vAlign w:val="center"/>
          </w:tcPr>
          <w:p w14:paraId="19D393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340.00</w:t>
            </w:r>
          </w:p>
        </w:tc>
        <w:tc>
          <w:tcPr>
            <w:tcW w:w="1890" w:type="dxa"/>
            <w:noWrap w:val="0"/>
            <w:vAlign w:val="center"/>
          </w:tcPr>
          <w:p w14:paraId="615B981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5140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2B48D8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157</w:t>
            </w:r>
          </w:p>
        </w:tc>
        <w:tc>
          <w:tcPr>
            <w:tcW w:w="1464" w:type="dxa"/>
            <w:noWrap w:val="0"/>
            <w:vAlign w:val="center"/>
          </w:tcPr>
          <w:p w14:paraId="384072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◎三通（内外牙）</w:t>
            </w:r>
          </w:p>
        </w:tc>
        <w:tc>
          <w:tcPr>
            <w:tcW w:w="1526" w:type="dxa"/>
            <w:noWrap w:val="0"/>
            <w:vAlign w:val="center"/>
          </w:tcPr>
          <w:p w14:paraId="7474D4A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φ15不锈钢</w:t>
            </w:r>
          </w:p>
        </w:tc>
        <w:tc>
          <w:tcPr>
            <w:tcW w:w="700" w:type="dxa"/>
            <w:noWrap w:val="0"/>
            <w:vAlign w:val="center"/>
          </w:tcPr>
          <w:p w14:paraId="27B7C8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06F4BC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70BBDC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6238678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890" w:type="dxa"/>
            <w:noWrap w:val="0"/>
            <w:vAlign w:val="center"/>
          </w:tcPr>
          <w:p w14:paraId="0CFDD7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1E06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6E52D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158</w:t>
            </w:r>
          </w:p>
        </w:tc>
        <w:tc>
          <w:tcPr>
            <w:tcW w:w="1464" w:type="dxa"/>
            <w:noWrap w:val="0"/>
            <w:vAlign w:val="center"/>
          </w:tcPr>
          <w:p w14:paraId="6DAA74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◎三通（内外牙）</w:t>
            </w:r>
          </w:p>
        </w:tc>
        <w:tc>
          <w:tcPr>
            <w:tcW w:w="1526" w:type="dxa"/>
            <w:noWrap w:val="0"/>
            <w:vAlign w:val="center"/>
          </w:tcPr>
          <w:p w14:paraId="18EE3C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φ20不锈钢</w:t>
            </w:r>
          </w:p>
        </w:tc>
        <w:tc>
          <w:tcPr>
            <w:tcW w:w="700" w:type="dxa"/>
            <w:noWrap w:val="0"/>
            <w:vAlign w:val="center"/>
          </w:tcPr>
          <w:p w14:paraId="4E6D23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28521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24A66D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5D709B4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890" w:type="dxa"/>
            <w:noWrap w:val="0"/>
            <w:vAlign w:val="center"/>
          </w:tcPr>
          <w:p w14:paraId="22AC6E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40E2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4E7DBF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159</w:t>
            </w:r>
          </w:p>
        </w:tc>
        <w:tc>
          <w:tcPr>
            <w:tcW w:w="1464" w:type="dxa"/>
            <w:noWrap w:val="0"/>
            <w:vAlign w:val="center"/>
          </w:tcPr>
          <w:p w14:paraId="11C40E6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◎三通（内外牙）</w:t>
            </w:r>
          </w:p>
        </w:tc>
        <w:tc>
          <w:tcPr>
            <w:tcW w:w="1526" w:type="dxa"/>
            <w:noWrap w:val="0"/>
            <w:vAlign w:val="center"/>
          </w:tcPr>
          <w:p w14:paraId="057A52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φ25不锈钢</w:t>
            </w:r>
          </w:p>
        </w:tc>
        <w:tc>
          <w:tcPr>
            <w:tcW w:w="700" w:type="dxa"/>
            <w:noWrap w:val="0"/>
            <w:vAlign w:val="center"/>
          </w:tcPr>
          <w:p w14:paraId="74B28C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F2DDF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5CFA48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200" w:type="dxa"/>
            <w:noWrap w:val="0"/>
            <w:vAlign w:val="center"/>
          </w:tcPr>
          <w:p w14:paraId="2B56FB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600.00</w:t>
            </w:r>
          </w:p>
        </w:tc>
        <w:tc>
          <w:tcPr>
            <w:tcW w:w="1890" w:type="dxa"/>
            <w:noWrap w:val="0"/>
            <w:vAlign w:val="center"/>
          </w:tcPr>
          <w:p w14:paraId="59C89A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7587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254CC5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160</w:t>
            </w:r>
          </w:p>
        </w:tc>
        <w:tc>
          <w:tcPr>
            <w:tcW w:w="1464" w:type="dxa"/>
            <w:noWrap w:val="0"/>
            <w:vAlign w:val="center"/>
          </w:tcPr>
          <w:p w14:paraId="5ECC7A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◎三通（内外牙）</w:t>
            </w:r>
          </w:p>
        </w:tc>
        <w:tc>
          <w:tcPr>
            <w:tcW w:w="1526" w:type="dxa"/>
            <w:noWrap w:val="0"/>
            <w:vAlign w:val="center"/>
          </w:tcPr>
          <w:p w14:paraId="058ED8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φ32不锈钢</w:t>
            </w:r>
          </w:p>
        </w:tc>
        <w:tc>
          <w:tcPr>
            <w:tcW w:w="700" w:type="dxa"/>
            <w:noWrap w:val="0"/>
            <w:vAlign w:val="center"/>
          </w:tcPr>
          <w:p w14:paraId="25C835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9022E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268583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1A439F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890" w:type="dxa"/>
            <w:noWrap w:val="0"/>
            <w:vAlign w:val="center"/>
          </w:tcPr>
          <w:p w14:paraId="1F06CB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1170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4D2FA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161</w:t>
            </w:r>
          </w:p>
        </w:tc>
        <w:tc>
          <w:tcPr>
            <w:tcW w:w="1464" w:type="dxa"/>
            <w:noWrap w:val="0"/>
            <w:vAlign w:val="center"/>
          </w:tcPr>
          <w:p w14:paraId="19937FA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◎三通（内外牙）</w:t>
            </w:r>
          </w:p>
        </w:tc>
        <w:tc>
          <w:tcPr>
            <w:tcW w:w="1526" w:type="dxa"/>
            <w:noWrap w:val="0"/>
            <w:vAlign w:val="center"/>
          </w:tcPr>
          <w:p w14:paraId="0F699C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φ50不锈钢</w:t>
            </w:r>
          </w:p>
        </w:tc>
        <w:tc>
          <w:tcPr>
            <w:tcW w:w="700" w:type="dxa"/>
            <w:noWrap w:val="0"/>
            <w:vAlign w:val="center"/>
          </w:tcPr>
          <w:p w14:paraId="7B03EFB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776AE5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26F2EC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55.00</w:t>
            </w:r>
          </w:p>
        </w:tc>
        <w:tc>
          <w:tcPr>
            <w:tcW w:w="1200" w:type="dxa"/>
            <w:noWrap w:val="0"/>
            <w:vAlign w:val="center"/>
          </w:tcPr>
          <w:p w14:paraId="27B43E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2,750.00</w:t>
            </w:r>
          </w:p>
        </w:tc>
        <w:tc>
          <w:tcPr>
            <w:tcW w:w="1890" w:type="dxa"/>
            <w:noWrap w:val="0"/>
            <w:vAlign w:val="center"/>
          </w:tcPr>
          <w:p w14:paraId="514907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日丰、一靓、顶建</w:t>
            </w:r>
          </w:p>
        </w:tc>
      </w:tr>
      <w:tr w14:paraId="60B4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62" w:type="dxa"/>
            <w:noWrap w:val="0"/>
            <w:vAlign w:val="center"/>
          </w:tcPr>
          <w:p w14:paraId="2A5793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162</w:t>
            </w:r>
          </w:p>
        </w:tc>
        <w:tc>
          <w:tcPr>
            <w:tcW w:w="1464" w:type="dxa"/>
            <w:noWrap w:val="0"/>
            <w:vAlign w:val="center"/>
          </w:tcPr>
          <w:p w14:paraId="3E6E8C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◎活接</w:t>
            </w:r>
          </w:p>
        </w:tc>
        <w:tc>
          <w:tcPr>
            <w:tcW w:w="1526" w:type="dxa"/>
            <w:noWrap w:val="0"/>
            <w:vAlign w:val="center"/>
          </w:tcPr>
          <w:p w14:paraId="2723029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铸铁材质，φ32、φ40、φ50</w:t>
            </w:r>
          </w:p>
        </w:tc>
        <w:tc>
          <w:tcPr>
            <w:tcW w:w="700" w:type="dxa"/>
            <w:noWrap w:val="0"/>
            <w:vAlign w:val="center"/>
          </w:tcPr>
          <w:p w14:paraId="4429EDF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1B3A6C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72BF71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6DD2F9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1,800.00</w:t>
            </w:r>
          </w:p>
        </w:tc>
        <w:tc>
          <w:tcPr>
            <w:tcW w:w="1890" w:type="dxa"/>
            <w:noWrap w:val="0"/>
            <w:vAlign w:val="center"/>
          </w:tcPr>
          <w:p w14:paraId="7B9535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正大制管、一靓、天顺</w:t>
            </w:r>
          </w:p>
        </w:tc>
      </w:tr>
      <w:tr w14:paraId="0D09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75328F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163</w:t>
            </w:r>
          </w:p>
        </w:tc>
        <w:tc>
          <w:tcPr>
            <w:tcW w:w="1464" w:type="dxa"/>
            <w:noWrap w:val="0"/>
            <w:vAlign w:val="center"/>
          </w:tcPr>
          <w:p w14:paraId="7566C09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◎弯头</w:t>
            </w:r>
          </w:p>
        </w:tc>
        <w:tc>
          <w:tcPr>
            <w:tcW w:w="1526" w:type="dxa"/>
            <w:noWrap w:val="0"/>
            <w:vAlign w:val="center"/>
          </w:tcPr>
          <w:p w14:paraId="111AC2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镀锌DN50</w:t>
            </w:r>
          </w:p>
        </w:tc>
        <w:tc>
          <w:tcPr>
            <w:tcW w:w="700" w:type="dxa"/>
            <w:noWrap w:val="0"/>
            <w:vAlign w:val="center"/>
          </w:tcPr>
          <w:p w14:paraId="3D69489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59AB94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69829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w:t>
            </w:r>
          </w:p>
        </w:tc>
        <w:tc>
          <w:tcPr>
            <w:tcW w:w="1200" w:type="dxa"/>
            <w:noWrap w:val="0"/>
            <w:vAlign w:val="center"/>
          </w:tcPr>
          <w:p w14:paraId="4CC35F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700.00</w:t>
            </w:r>
          </w:p>
        </w:tc>
        <w:tc>
          <w:tcPr>
            <w:tcW w:w="1890" w:type="dxa"/>
            <w:noWrap w:val="0"/>
            <w:vAlign w:val="center"/>
          </w:tcPr>
          <w:p w14:paraId="22B160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柳钢、一靓、顶建</w:t>
            </w:r>
          </w:p>
        </w:tc>
      </w:tr>
      <w:tr w14:paraId="1569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718DA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164</w:t>
            </w:r>
          </w:p>
        </w:tc>
        <w:tc>
          <w:tcPr>
            <w:tcW w:w="1464" w:type="dxa"/>
            <w:noWrap w:val="0"/>
            <w:vAlign w:val="center"/>
          </w:tcPr>
          <w:p w14:paraId="6F77B5D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◎内接</w:t>
            </w:r>
          </w:p>
        </w:tc>
        <w:tc>
          <w:tcPr>
            <w:tcW w:w="1526" w:type="dxa"/>
            <w:noWrap w:val="0"/>
            <w:vAlign w:val="center"/>
          </w:tcPr>
          <w:p w14:paraId="75EAC3D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镀锌DN50</w:t>
            </w:r>
          </w:p>
        </w:tc>
        <w:tc>
          <w:tcPr>
            <w:tcW w:w="700" w:type="dxa"/>
            <w:noWrap w:val="0"/>
            <w:vAlign w:val="center"/>
          </w:tcPr>
          <w:p w14:paraId="2E2A65F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0F01F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136842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1C7662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500.00</w:t>
            </w:r>
          </w:p>
        </w:tc>
        <w:tc>
          <w:tcPr>
            <w:tcW w:w="1890" w:type="dxa"/>
            <w:noWrap w:val="0"/>
            <w:vAlign w:val="center"/>
          </w:tcPr>
          <w:p w14:paraId="2B4651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柳钢、一靓、顶建</w:t>
            </w:r>
          </w:p>
        </w:tc>
      </w:tr>
      <w:tr w14:paraId="31A2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9BC78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165</w:t>
            </w:r>
          </w:p>
        </w:tc>
        <w:tc>
          <w:tcPr>
            <w:tcW w:w="1464" w:type="dxa"/>
            <w:noWrap w:val="0"/>
            <w:vAlign w:val="center"/>
          </w:tcPr>
          <w:p w14:paraId="78D570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◎内外牙直</w:t>
            </w:r>
          </w:p>
        </w:tc>
        <w:tc>
          <w:tcPr>
            <w:tcW w:w="1526" w:type="dxa"/>
            <w:noWrap w:val="0"/>
            <w:vAlign w:val="center"/>
          </w:tcPr>
          <w:p w14:paraId="43C68F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φ20mm，</w:t>
            </w:r>
            <w:r>
              <w:rPr>
                <w:rFonts w:hint="eastAsia"/>
                <w:color w:val="auto"/>
                <w:highlight w:val="none"/>
                <w:lang w:val="en-US" w:eastAsia="zh-CN"/>
              </w:rPr>
              <w:t>镀</w:t>
            </w:r>
            <w:r>
              <w:rPr>
                <w:rFonts w:hint="eastAsia" w:ascii="宋体" w:hAnsi="宋体" w:eastAsia="宋体" w:cs="宋体"/>
                <w:b w:val="0"/>
                <w:bCs/>
                <w:color w:val="auto"/>
                <w:kern w:val="0"/>
                <w:szCs w:val="21"/>
                <w:highlight w:val="none"/>
                <w:lang w:val="en-US" w:eastAsia="zh-CN"/>
              </w:rPr>
              <w:t>锌材质</w:t>
            </w:r>
          </w:p>
        </w:tc>
        <w:tc>
          <w:tcPr>
            <w:tcW w:w="700" w:type="dxa"/>
            <w:noWrap w:val="0"/>
            <w:vAlign w:val="center"/>
          </w:tcPr>
          <w:p w14:paraId="5A610A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28E3F7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079582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w:t>
            </w:r>
          </w:p>
        </w:tc>
        <w:tc>
          <w:tcPr>
            <w:tcW w:w="1200" w:type="dxa"/>
            <w:noWrap w:val="0"/>
            <w:vAlign w:val="center"/>
          </w:tcPr>
          <w:p w14:paraId="2A0F61D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190.00</w:t>
            </w:r>
          </w:p>
        </w:tc>
        <w:tc>
          <w:tcPr>
            <w:tcW w:w="1890" w:type="dxa"/>
            <w:noWrap w:val="0"/>
            <w:vAlign w:val="center"/>
          </w:tcPr>
          <w:p w14:paraId="00F396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雄塑、鸿樱、汇辰</w:t>
            </w:r>
          </w:p>
        </w:tc>
      </w:tr>
      <w:tr w14:paraId="7A65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FF42A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166</w:t>
            </w:r>
          </w:p>
        </w:tc>
        <w:tc>
          <w:tcPr>
            <w:tcW w:w="1464" w:type="dxa"/>
            <w:noWrap w:val="0"/>
            <w:vAlign w:val="center"/>
          </w:tcPr>
          <w:p w14:paraId="7CBAB3A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◎铜三通</w:t>
            </w:r>
          </w:p>
        </w:tc>
        <w:tc>
          <w:tcPr>
            <w:tcW w:w="1526" w:type="dxa"/>
            <w:noWrap w:val="0"/>
            <w:vAlign w:val="center"/>
          </w:tcPr>
          <w:p w14:paraId="64B430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DN15</w:t>
            </w:r>
          </w:p>
        </w:tc>
        <w:tc>
          <w:tcPr>
            <w:tcW w:w="700" w:type="dxa"/>
            <w:noWrap w:val="0"/>
            <w:vAlign w:val="center"/>
          </w:tcPr>
          <w:p w14:paraId="0DCDFC1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E630A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11A50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8.00</w:t>
            </w:r>
          </w:p>
        </w:tc>
        <w:tc>
          <w:tcPr>
            <w:tcW w:w="1200" w:type="dxa"/>
            <w:noWrap w:val="0"/>
            <w:vAlign w:val="center"/>
          </w:tcPr>
          <w:p w14:paraId="272F2B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400.00</w:t>
            </w:r>
          </w:p>
        </w:tc>
        <w:tc>
          <w:tcPr>
            <w:tcW w:w="1890" w:type="dxa"/>
            <w:noWrap w:val="0"/>
            <w:vAlign w:val="center"/>
          </w:tcPr>
          <w:p w14:paraId="65AF1FC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日丰、发达、鸿樱</w:t>
            </w:r>
          </w:p>
        </w:tc>
      </w:tr>
      <w:tr w14:paraId="3099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2" w:type="dxa"/>
            <w:noWrap w:val="0"/>
            <w:vAlign w:val="center"/>
          </w:tcPr>
          <w:p w14:paraId="51E2ED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167</w:t>
            </w:r>
          </w:p>
        </w:tc>
        <w:tc>
          <w:tcPr>
            <w:tcW w:w="1464" w:type="dxa"/>
            <w:noWrap w:val="0"/>
            <w:vAlign w:val="center"/>
          </w:tcPr>
          <w:p w14:paraId="10ECF1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◎铜堵头</w:t>
            </w:r>
          </w:p>
        </w:tc>
        <w:tc>
          <w:tcPr>
            <w:tcW w:w="1526" w:type="dxa"/>
            <w:noWrap w:val="0"/>
            <w:vAlign w:val="center"/>
          </w:tcPr>
          <w:p w14:paraId="12F9748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3C011D2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3C4B9A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9EC80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200" w:type="dxa"/>
            <w:noWrap w:val="0"/>
            <w:vAlign w:val="center"/>
          </w:tcPr>
          <w:p w14:paraId="6326AFA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890" w:type="dxa"/>
            <w:noWrap w:val="0"/>
            <w:vAlign w:val="center"/>
          </w:tcPr>
          <w:p w14:paraId="0487BF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紫铜、发达、鸿樱</w:t>
            </w:r>
          </w:p>
        </w:tc>
      </w:tr>
      <w:tr w14:paraId="73D3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B8FE6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168</w:t>
            </w:r>
          </w:p>
        </w:tc>
        <w:tc>
          <w:tcPr>
            <w:tcW w:w="1464" w:type="dxa"/>
            <w:noWrap w:val="0"/>
            <w:vAlign w:val="center"/>
          </w:tcPr>
          <w:p w14:paraId="4EF4FE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◎铜堵头</w:t>
            </w:r>
          </w:p>
        </w:tc>
        <w:tc>
          <w:tcPr>
            <w:tcW w:w="1526" w:type="dxa"/>
            <w:noWrap w:val="0"/>
            <w:vAlign w:val="center"/>
          </w:tcPr>
          <w:p w14:paraId="4A6AB0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φ25</w:t>
            </w:r>
          </w:p>
        </w:tc>
        <w:tc>
          <w:tcPr>
            <w:tcW w:w="700" w:type="dxa"/>
            <w:noWrap w:val="0"/>
            <w:vAlign w:val="center"/>
          </w:tcPr>
          <w:p w14:paraId="2BD8110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2AC6A3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2198B7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6.00</w:t>
            </w:r>
          </w:p>
        </w:tc>
        <w:tc>
          <w:tcPr>
            <w:tcW w:w="1200" w:type="dxa"/>
            <w:noWrap w:val="0"/>
            <w:vAlign w:val="center"/>
          </w:tcPr>
          <w:p w14:paraId="38D1E3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890" w:type="dxa"/>
            <w:noWrap w:val="0"/>
            <w:vAlign w:val="center"/>
          </w:tcPr>
          <w:p w14:paraId="138E2B1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紫铜、发达、鸿樱</w:t>
            </w:r>
          </w:p>
        </w:tc>
      </w:tr>
      <w:tr w14:paraId="6F67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4B3010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169</w:t>
            </w:r>
          </w:p>
        </w:tc>
        <w:tc>
          <w:tcPr>
            <w:tcW w:w="1464" w:type="dxa"/>
            <w:noWrap w:val="0"/>
            <w:vAlign w:val="center"/>
          </w:tcPr>
          <w:p w14:paraId="609DE7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◎胶堵头</w:t>
            </w:r>
          </w:p>
        </w:tc>
        <w:tc>
          <w:tcPr>
            <w:tcW w:w="1526" w:type="dxa"/>
            <w:noWrap w:val="0"/>
            <w:vAlign w:val="center"/>
          </w:tcPr>
          <w:p w14:paraId="49F3C79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w:t>
            </w:r>
          </w:p>
        </w:tc>
        <w:tc>
          <w:tcPr>
            <w:tcW w:w="700" w:type="dxa"/>
            <w:noWrap w:val="0"/>
            <w:vAlign w:val="center"/>
          </w:tcPr>
          <w:p w14:paraId="409B22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A83B2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600BDD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200" w:type="dxa"/>
            <w:noWrap w:val="0"/>
            <w:vAlign w:val="center"/>
          </w:tcPr>
          <w:p w14:paraId="6732D56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w:t>
            </w:r>
          </w:p>
        </w:tc>
        <w:tc>
          <w:tcPr>
            <w:tcW w:w="1890" w:type="dxa"/>
            <w:noWrap w:val="0"/>
            <w:vAlign w:val="center"/>
          </w:tcPr>
          <w:p w14:paraId="4DD655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维刚、悦好、千百用</w:t>
            </w:r>
          </w:p>
        </w:tc>
      </w:tr>
      <w:tr w14:paraId="1113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0CE877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170</w:t>
            </w:r>
          </w:p>
        </w:tc>
        <w:tc>
          <w:tcPr>
            <w:tcW w:w="1464" w:type="dxa"/>
            <w:noWrap w:val="0"/>
            <w:vAlign w:val="center"/>
          </w:tcPr>
          <w:p w14:paraId="3652E40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◎胶堵头</w:t>
            </w:r>
          </w:p>
        </w:tc>
        <w:tc>
          <w:tcPr>
            <w:tcW w:w="1526" w:type="dxa"/>
            <w:noWrap w:val="0"/>
            <w:vAlign w:val="center"/>
          </w:tcPr>
          <w:p w14:paraId="1CB1C6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φ20</w:t>
            </w:r>
          </w:p>
        </w:tc>
        <w:tc>
          <w:tcPr>
            <w:tcW w:w="700" w:type="dxa"/>
            <w:noWrap w:val="0"/>
            <w:vAlign w:val="center"/>
          </w:tcPr>
          <w:p w14:paraId="50FC37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F10EF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70BA1F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w:t>
            </w:r>
          </w:p>
        </w:tc>
        <w:tc>
          <w:tcPr>
            <w:tcW w:w="1200" w:type="dxa"/>
            <w:noWrap w:val="0"/>
            <w:vAlign w:val="center"/>
          </w:tcPr>
          <w:p w14:paraId="046DDFE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w:t>
            </w:r>
          </w:p>
        </w:tc>
        <w:tc>
          <w:tcPr>
            <w:tcW w:w="1890" w:type="dxa"/>
            <w:noWrap w:val="0"/>
            <w:vAlign w:val="center"/>
          </w:tcPr>
          <w:p w14:paraId="3954138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维刚、悦好、千百用</w:t>
            </w:r>
          </w:p>
        </w:tc>
      </w:tr>
      <w:tr w14:paraId="7D25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CF1356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171</w:t>
            </w:r>
          </w:p>
        </w:tc>
        <w:tc>
          <w:tcPr>
            <w:tcW w:w="1464" w:type="dxa"/>
            <w:noWrap w:val="0"/>
            <w:vAlign w:val="center"/>
          </w:tcPr>
          <w:p w14:paraId="4F148C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◎胶堵头</w:t>
            </w:r>
          </w:p>
        </w:tc>
        <w:tc>
          <w:tcPr>
            <w:tcW w:w="1526" w:type="dxa"/>
            <w:noWrap w:val="0"/>
            <w:vAlign w:val="center"/>
          </w:tcPr>
          <w:p w14:paraId="3FFA17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φ25</w:t>
            </w:r>
          </w:p>
        </w:tc>
        <w:tc>
          <w:tcPr>
            <w:tcW w:w="700" w:type="dxa"/>
            <w:noWrap w:val="0"/>
            <w:vAlign w:val="center"/>
          </w:tcPr>
          <w:p w14:paraId="29D856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787189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40EF85A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200" w:type="dxa"/>
            <w:noWrap w:val="0"/>
            <w:vAlign w:val="center"/>
          </w:tcPr>
          <w:p w14:paraId="727111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40.00</w:t>
            </w:r>
          </w:p>
        </w:tc>
        <w:tc>
          <w:tcPr>
            <w:tcW w:w="1890" w:type="dxa"/>
            <w:noWrap w:val="0"/>
            <w:vAlign w:val="center"/>
          </w:tcPr>
          <w:p w14:paraId="2874C03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维刚、悦好、千百用</w:t>
            </w:r>
          </w:p>
        </w:tc>
      </w:tr>
      <w:tr w14:paraId="629E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2" w:type="dxa"/>
            <w:noWrap w:val="0"/>
            <w:vAlign w:val="center"/>
          </w:tcPr>
          <w:p w14:paraId="115EC54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172</w:t>
            </w:r>
          </w:p>
        </w:tc>
        <w:tc>
          <w:tcPr>
            <w:tcW w:w="1464" w:type="dxa"/>
            <w:noWrap w:val="0"/>
            <w:vAlign w:val="center"/>
          </w:tcPr>
          <w:p w14:paraId="19C21F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◎铜阀</w:t>
            </w:r>
          </w:p>
        </w:tc>
        <w:tc>
          <w:tcPr>
            <w:tcW w:w="1526" w:type="dxa"/>
            <w:noWrap w:val="0"/>
            <w:vAlign w:val="center"/>
          </w:tcPr>
          <w:p w14:paraId="0421D1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φ15、φ20、</w:t>
            </w:r>
          </w:p>
        </w:tc>
        <w:tc>
          <w:tcPr>
            <w:tcW w:w="700" w:type="dxa"/>
            <w:noWrap w:val="0"/>
            <w:vAlign w:val="center"/>
          </w:tcPr>
          <w:p w14:paraId="7B9C166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0AD0B7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70C86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w:t>
            </w:r>
          </w:p>
        </w:tc>
        <w:tc>
          <w:tcPr>
            <w:tcW w:w="1200" w:type="dxa"/>
            <w:noWrap w:val="0"/>
            <w:vAlign w:val="center"/>
          </w:tcPr>
          <w:p w14:paraId="52CAEC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2,800.00</w:t>
            </w:r>
          </w:p>
        </w:tc>
        <w:tc>
          <w:tcPr>
            <w:tcW w:w="1890" w:type="dxa"/>
            <w:noWrap w:val="0"/>
            <w:vAlign w:val="center"/>
          </w:tcPr>
          <w:p w14:paraId="774F5D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日丰、九牧、潜水艇</w:t>
            </w:r>
          </w:p>
        </w:tc>
      </w:tr>
      <w:tr w14:paraId="6956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62" w:type="dxa"/>
            <w:noWrap w:val="0"/>
            <w:vAlign w:val="center"/>
          </w:tcPr>
          <w:p w14:paraId="779730C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173</w:t>
            </w:r>
          </w:p>
        </w:tc>
        <w:tc>
          <w:tcPr>
            <w:tcW w:w="1464" w:type="dxa"/>
            <w:noWrap w:val="0"/>
            <w:vAlign w:val="center"/>
          </w:tcPr>
          <w:p w14:paraId="204C7EF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◎铜阀</w:t>
            </w:r>
          </w:p>
        </w:tc>
        <w:tc>
          <w:tcPr>
            <w:tcW w:w="1526" w:type="dxa"/>
            <w:noWrap w:val="0"/>
            <w:vAlign w:val="center"/>
          </w:tcPr>
          <w:p w14:paraId="126413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φ25</w:t>
            </w:r>
          </w:p>
        </w:tc>
        <w:tc>
          <w:tcPr>
            <w:tcW w:w="700" w:type="dxa"/>
            <w:noWrap w:val="0"/>
            <w:vAlign w:val="center"/>
          </w:tcPr>
          <w:p w14:paraId="500950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CFFFF3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333577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38.00</w:t>
            </w:r>
          </w:p>
        </w:tc>
        <w:tc>
          <w:tcPr>
            <w:tcW w:w="1200" w:type="dxa"/>
            <w:noWrap w:val="0"/>
            <w:vAlign w:val="center"/>
          </w:tcPr>
          <w:p w14:paraId="581CBC8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1,900.00</w:t>
            </w:r>
          </w:p>
        </w:tc>
        <w:tc>
          <w:tcPr>
            <w:tcW w:w="1890" w:type="dxa"/>
            <w:noWrap w:val="0"/>
            <w:vAlign w:val="center"/>
          </w:tcPr>
          <w:p w14:paraId="2A0E6F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日丰、九牧、潜水艇</w:t>
            </w:r>
          </w:p>
        </w:tc>
      </w:tr>
      <w:tr w14:paraId="3CA4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6E8C82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174</w:t>
            </w:r>
          </w:p>
        </w:tc>
        <w:tc>
          <w:tcPr>
            <w:tcW w:w="1464" w:type="dxa"/>
            <w:noWrap w:val="0"/>
            <w:vAlign w:val="center"/>
          </w:tcPr>
          <w:p w14:paraId="3A6F73D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◎铜阀</w:t>
            </w:r>
          </w:p>
        </w:tc>
        <w:tc>
          <w:tcPr>
            <w:tcW w:w="1526" w:type="dxa"/>
            <w:noWrap w:val="0"/>
            <w:vAlign w:val="center"/>
          </w:tcPr>
          <w:p w14:paraId="0791555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φ32</w:t>
            </w:r>
          </w:p>
        </w:tc>
        <w:tc>
          <w:tcPr>
            <w:tcW w:w="700" w:type="dxa"/>
            <w:noWrap w:val="0"/>
            <w:vAlign w:val="center"/>
          </w:tcPr>
          <w:p w14:paraId="382C00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351FD8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00F898C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66.00</w:t>
            </w:r>
          </w:p>
        </w:tc>
        <w:tc>
          <w:tcPr>
            <w:tcW w:w="1200" w:type="dxa"/>
            <w:noWrap w:val="0"/>
            <w:vAlign w:val="center"/>
          </w:tcPr>
          <w:p w14:paraId="717DBE0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3,300.00</w:t>
            </w:r>
          </w:p>
        </w:tc>
        <w:tc>
          <w:tcPr>
            <w:tcW w:w="1890" w:type="dxa"/>
            <w:noWrap w:val="0"/>
            <w:vAlign w:val="center"/>
          </w:tcPr>
          <w:p w14:paraId="785123B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日丰、九牧、潜水艇</w:t>
            </w:r>
          </w:p>
        </w:tc>
      </w:tr>
      <w:tr w14:paraId="67E4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1BAEC6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w:t>
            </w:r>
          </w:p>
        </w:tc>
        <w:tc>
          <w:tcPr>
            <w:tcW w:w="1464" w:type="dxa"/>
            <w:noWrap w:val="0"/>
            <w:vAlign w:val="center"/>
          </w:tcPr>
          <w:p w14:paraId="572AB4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◎铜阀</w:t>
            </w:r>
          </w:p>
        </w:tc>
        <w:tc>
          <w:tcPr>
            <w:tcW w:w="1526" w:type="dxa"/>
            <w:noWrap w:val="0"/>
            <w:vAlign w:val="center"/>
          </w:tcPr>
          <w:p w14:paraId="7609690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φ40</w:t>
            </w:r>
          </w:p>
        </w:tc>
        <w:tc>
          <w:tcPr>
            <w:tcW w:w="700" w:type="dxa"/>
            <w:noWrap w:val="0"/>
            <w:vAlign w:val="center"/>
          </w:tcPr>
          <w:p w14:paraId="608085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B13E4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32AB689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104.50</w:t>
            </w:r>
          </w:p>
        </w:tc>
        <w:tc>
          <w:tcPr>
            <w:tcW w:w="1200" w:type="dxa"/>
            <w:noWrap w:val="0"/>
            <w:vAlign w:val="center"/>
          </w:tcPr>
          <w:p w14:paraId="03F5370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2,090.00</w:t>
            </w:r>
          </w:p>
        </w:tc>
        <w:tc>
          <w:tcPr>
            <w:tcW w:w="1890" w:type="dxa"/>
            <w:noWrap w:val="0"/>
            <w:vAlign w:val="center"/>
          </w:tcPr>
          <w:p w14:paraId="0F5719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日丰、九牧、潜水艇</w:t>
            </w:r>
          </w:p>
        </w:tc>
      </w:tr>
      <w:tr w14:paraId="5EB0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6BD92F2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176</w:t>
            </w:r>
          </w:p>
        </w:tc>
        <w:tc>
          <w:tcPr>
            <w:tcW w:w="1464" w:type="dxa"/>
            <w:noWrap w:val="0"/>
            <w:vAlign w:val="center"/>
          </w:tcPr>
          <w:p w14:paraId="510EADA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◎铜阀</w:t>
            </w:r>
          </w:p>
        </w:tc>
        <w:tc>
          <w:tcPr>
            <w:tcW w:w="1526" w:type="dxa"/>
            <w:noWrap w:val="0"/>
            <w:vAlign w:val="center"/>
          </w:tcPr>
          <w:p w14:paraId="28CB6E7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w:t>
            </w:r>
          </w:p>
        </w:tc>
        <w:tc>
          <w:tcPr>
            <w:tcW w:w="700" w:type="dxa"/>
            <w:noWrap w:val="0"/>
            <w:vAlign w:val="center"/>
          </w:tcPr>
          <w:p w14:paraId="73F830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B60CE3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01EB21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152.00</w:t>
            </w:r>
          </w:p>
        </w:tc>
        <w:tc>
          <w:tcPr>
            <w:tcW w:w="1200" w:type="dxa"/>
            <w:noWrap w:val="0"/>
            <w:vAlign w:val="center"/>
          </w:tcPr>
          <w:p w14:paraId="6A55C3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3,040.00</w:t>
            </w:r>
          </w:p>
        </w:tc>
        <w:tc>
          <w:tcPr>
            <w:tcW w:w="1890" w:type="dxa"/>
            <w:noWrap w:val="0"/>
            <w:vAlign w:val="center"/>
          </w:tcPr>
          <w:p w14:paraId="0787E4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日丰、九牧、潜水艇</w:t>
            </w:r>
          </w:p>
        </w:tc>
      </w:tr>
      <w:tr w14:paraId="2D3F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F8608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177</w:t>
            </w:r>
          </w:p>
        </w:tc>
        <w:tc>
          <w:tcPr>
            <w:tcW w:w="1464" w:type="dxa"/>
            <w:noWrap w:val="0"/>
            <w:vAlign w:val="center"/>
          </w:tcPr>
          <w:p w14:paraId="58FA03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◎铜闸阀</w:t>
            </w:r>
          </w:p>
        </w:tc>
        <w:tc>
          <w:tcPr>
            <w:tcW w:w="1526" w:type="dxa"/>
            <w:noWrap w:val="0"/>
            <w:vAlign w:val="center"/>
          </w:tcPr>
          <w:p w14:paraId="6DD1CDE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DN50</w:t>
            </w:r>
          </w:p>
        </w:tc>
        <w:tc>
          <w:tcPr>
            <w:tcW w:w="700" w:type="dxa"/>
            <w:noWrap w:val="0"/>
            <w:vAlign w:val="center"/>
          </w:tcPr>
          <w:p w14:paraId="4B9095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068344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18919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115.00</w:t>
            </w:r>
          </w:p>
        </w:tc>
        <w:tc>
          <w:tcPr>
            <w:tcW w:w="1200" w:type="dxa"/>
            <w:noWrap w:val="0"/>
            <w:vAlign w:val="center"/>
          </w:tcPr>
          <w:p w14:paraId="2C1932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5,750.00</w:t>
            </w:r>
          </w:p>
        </w:tc>
        <w:tc>
          <w:tcPr>
            <w:tcW w:w="1890" w:type="dxa"/>
            <w:noWrap w:val="0"/>
            <w:vAlign w:val="center"/>
          </w:tcPr>
          <w:p w14:paraId="3B73DB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日丰、九牧、潜水艇</w:t>
            </w:r>
          </w:p>
        </w:tc>
      </w:tr>
      <w:tr w14:paraId="347F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A3C52F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178</w:t>
            </w:r>
          </w:p>
        </w:tc>
        <w:tc>
          <w:tcPr>
            <w:tcW w:w="1464" w:type="dxa"/>
            <w:noWrap w:val="0"/>
            <w:vAlign w:val="center"/>
          </w:tcPr>
          <w:p w14:paraId="2A3669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◎冲水阀</w:t>
            </w:r>
          </w:p>
        </w:tc>
        <w:tc>
          <w:tcPr>
            <w:tcW w:w="1526" w:type="dxa"/>
            <w:noWrap w:val="0"/>
            <w:vAlign w:val="center"/>
          </w:tcPr>
          <w:p w14:paraId="38FE723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AB冲水阀/25f铜</w:t>
            </w:r>
          </w:p>
        </w:tc>
        <w:tc>
          <w:tcPr>
            <w:tcW w:w="700" w:type="dxa"/>
            <w:noWrap w:val="0"/>
            <w:vAlign w:val="center"/>
          </w:tcPr>
          <w:p w14:paraId="14B2BB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034A4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66BB6A2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264.00</w:t>
            </w:r>
          </w:p>
        </w:tc>
        <w:tc>
          <w:tcPr>
            <w:tcW w:w="1200" w:type="dxa"/>
            <w:noWrap w:val="0"/>
            <w:vAlign w:val="center"/>
          </w:tcPr>
          <w:p w14:paraId="6B54773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7,920.00</w:t>
            </w:r>
          </w:p>
        </w:tc>
        <w:tc>
          <w:tcPr>
            <w:tcW w:w="1890" w:type="dxa"/>
            <w:noWrap w:val="0"/>
            <w:vAlign w:val="center"/>
          </w:tcPr>
          <w:p w14:paraId="25B179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九牧、桂花、洁冠</w:t>
            </w:r>
          </w:p>
        </w:tc>
      </w:tr>
      <w:tr w14:paraId="4BFC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EE18B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179</w:t>
            </w:r>
          </w:p>
        </w:tc>
        <w:tc>
          <w:tcPr>
            <w:tcW w:w="1464" w:type="dxa"/>
            <w:noWrap w:val="0"/>
            <w:vAlign w:val="center"/>
          </w:tcPr>
          <w:p w14:paraId="03EEF4E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◎冲水阀</w:t>
            </w:r>
          </w:p>
        </w:tc>
        <w:tc>
          <w:tcPr>
            <w:tcW w:w="1526" w:type="dxa"/>
            <w:noWrap w:val="0"/>
            <w:vAlign w:val="center"/>
          </w:tcPr>
          <w:p w14:paraId="324E65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脚踩/25铜</w:t>
            </w:r>
          </w:p>
        </w:tc>
        <w:tc>
          <w:tcPr>
            <w:tcW w:w="700" w:type="dxa"/>
            <w:noWrap w:val="0"/>
            <w:vAlign w:val="center"/>
          </w:tcPr>
          <w:p w14:paraId="6790008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239EB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3D1826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256.00</w:t>
            </w:r>
          </w:p>
        </w:tc>
        <w:tc>
          <w:tcPr>
            <w:tcW w:w="1200" w:type="dxa"/>
            <w:noWrap w:val="0"/>
            <w:vAlign w:val="center"/>
          </w:tcPr>
          <w:p w14:paraId="6DB5D9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12,800.00</w:t>
            </w:r>
          </w:p>
        </w:tc>
        <w:tc>
          <w:tcPr>
            <w:tcW w:w="1890" w:type="dxa"/>
            <w:noWrap w:val="0"/>
            <w:vAlign w:val="center"/>
          </w:tcPr>
          <w:p w14:paraId="22536E4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九牧、桂花、洁冠</w:t>
            </w:r>
          </w:p>
        </w:tc>
      </w:tr>
      <w:tr w14:paraId="166A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FB2D7C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w:t>
            </w:r>
          </w:p>
        </w:tc>
        <w:tc>
          <w:tcPr>
            <w:tcW w:w="1464" w:type="dxa"/>
            <w:noWrap w:val="0"/>
            <w:vAlign w:val="center"/>
          </w:tcPr>
          <w:p w14:paraId="445ACC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◎冲水阀</w:t>
            </w:r>
          </w:p>
        </w:tc>
        <w:tc>
          <w:tcPr>
            <w:tcW w:w="1526" w:type="dxa"/>
            <w:noWrap w:val="0"/>
            <w:vAlign w:val="center"/>
          </w:tcPr>
          <w:p w14:paraId="0AABAF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手扭冲水阀</w:t>
            </w:r>
          </w:p>
        </w:tc>
        <w:tc>
          <w:tcPr>
            <w:tcW w:w="700" w:type="dxa"/>
            <w:noWrap w:val="0"/>
            <w:vAlign w:val="center"/>
          </w:tcPr>
          <w:p w14:paraId="184B2D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CAB71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4F1F2CA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171.00</w:t>
            </w:r>
          </w:p>
        </w:tc>
        <w:tc>
          <w:tcPr>
            <w:tcW w:w="1200" w:type="dxa"/>
            <w:noWrap w:val="0"/>
            <w:vAlign w:val="center"/>
          </w:tcPr>
          <w:p w14:paraId="696ED6F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8,550.00</w:t>
            </w:r>
          </w:p>
        </w:tc>
        <w:tc>
          <w:tcPr>
            <w:tcW w:w="1890" w:type="dxa"/>
            <w:noWrap w:val="0"/>
            <w:vAlign w:val="center"/>
          </w:tcPr>
          <w:p w14:paraId="7B14EA8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九牧、桂花、洁冠</w:t>
            </w:r>
          </w:p>
        </w:tc>
      </w:tr>
      <w:tr w14:paraId="0D43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FD81A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181</w:t>
            </w:r>
          </w:p>
        </w:tc>
        <w:tc>
          <w:tcPr>
            <w:tcW w:w="1464" w:type="dxa"/>
            <w:noWrap w:val="0"/>
            <w:vAlign w:val="center"/>
          </w:tcPr>
          <w:p w14:paraId="1AD1DD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◎三角阀</w:t>
            </w:r>
          </w:p>
        </w:tc>
        <w:tc>
          <w:tcPr>
            <w:tcW w:w="1526" w:type="dxa"/>
            <w:noWrap w:val="0"/>
            <w:vAlign w:val="center"/>
          </w:tcPr>
          <w:p w14:paraId="2AE549D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3.7mm,φ15</w:t>
            </w:r>
          </w:p>
        </w:tc>
        <w:tc>
          <w:tcPr>
            <w:tcW w:w="700" w:type="dxa"/>
            <w:noWrap w:val="0"/>
            <w:vAlign w:val="center"/>
          </w:tcPr>
          <w:p w14:paraId="3AD1F1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8B9BED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BA4E0C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28.00</w:t>
            </w:r>
          </w:p>
        </w:tc>
        <w:tc>
          <w:tcPr>
            <w:tcW w:w="1200" w:type="dxa"/>
            <w:noWrap w:val="0"/>
            <w:vAlign w:val="center"/>
          </w:tcPr>
          <w:p w14:paraId="30119E1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1,400.00</w:t>
            </w:r>
          </w:p>
        </w:tc>
        <w:tc>
          <w:tcPr>
            <w:tcW w:w="1890" w:type="dxa"/>
            <w:noWrap w:val="0"/>
            <w:vAlign w:val="center"/>
          </w:tcPr>
          <w:p w14:paraId="2D76A4C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九牧、桂花、洁冠</w:t>
            </w:r>
          </w:p>
        </w:tc>
      </w:tr>
      <w:tr w14:paraId="2C00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145EE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182</w:t>
            </w:r>
          </w:p>
        </w:tc>
        <w:tc>
          <w:tcPr>
            <w:tcW w:w="1464" w:type="dxa"/>
            <w:noWrap w:val="0"/>
            <w:vAlign w:val="center"/>
          </w:tcPr>
          <w:p w14:paraId="55ACA01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◎阀芯</w:t>
            </w:r>
          </w:p>
        </w:tc>
        <w:tc>
          <w:tcPr>
            <w:tcW w:w="1526" w:type="dxa"/>
            <w:noWrap w:val="0"/>
            <w:vAlign w:val="center"/>
          </w:tcPr>
          <w:p w14:paraId="5B609E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水龙头阀芯/φ20阀芯</w:t>
            </w:r>
          </w:p>
        </w:tc>
        <w:tc>
          <w:tcPr>
            <w:tcW w:w="700" w:type="dxa"/>
            <w:noWrap w:val="0"/>
            <w:vAlign w:val="center"/>
          </w:tcPr>
          <w:p w14:paraId="5E18816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B1B51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013DA2E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w:t>
            </w:r>
          </w:p>
        </w:tc>
        <w:tc>
          <w:tcPr>
            <w:tcW w:w="1200" w:type="dxa"/>
            <w:noWrap w:val="0"/>
            <w:vAlign w:val="center"/>
          </w:tcPr>
          <w:p w14:paraId="221697E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1,200.00</w:t>
            </w:r>
          </w:p>
        </w:tc>
        <w:tc>
          <w:tcPr>
            <w:tcW w:w="1890" w:type="dxa"/>
            <w:noWrap w:val="0"/>
            <w:vAlign w:val="center"/>
          </w:tcPr>
          <w:p w14:paraId="16C4EE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九牧、桂花、洁冠</w:t>
            </w:r>
          </w:p>
        </w:tc>
      </w:tr>
      <w:tr w14:paraId="2D7E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472E4C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183</w:t>
            </w:r>
          </w:p>
        </w:tc>
        <w:tc>
          <w:tcPr>
            <w:tcW w:w="1464" w:type="dxa"/>
            <w:noWrap w:val="0"/>
            <w:vAlign w:val="center"/>
          </w:tcPr>
          <w:p w14:paraId="20AC9EF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◎阀芯</w:t>
            </w:r>
          </w:p>
        </w:tc>
        <w:tc>
          <w:tcPr>
            <w:tcW w:w="1526" w:type="dxa"/>
            <w:noWrap w:val="0"/>
            <w:vAlign w:val="center"/>
          </w:tcPr>
          <w:p w14:paraId="54B0AD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淋浴器把手阀芯</w:t>
            </w:r>
          </w:p>
        </w:tc>
        <w:tc>
          <w:tcPr>
            <w:tcW w:w="700" w:type="dxa"/>
            <w:noWrap w:val="0"/>
            <w:vAlign w:val="center"/>
          </w:tcPr>
          <w:p w14:paraId="1792383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60D1069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60</w:t>
            </w:r>
          </w:p>
        </w:tc>
        <w:tc>
          <w:tcPr>
            <w:tcW w:w="1050" w:type="dxa"/>
            <w:noWrap w:val="0"/>
            <w:vAlign w:val="center"/>
          </w:tcPr>
          <w:p w14:paraId="316C54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200" w:type="dxa"/>
            <w:noWrap w:val="0"/>
            <w:vAlign w:val="center"/>
          </w:tcPr>
          <w:p w14:paraId="33F929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1,500.00</w:t>
            </w:r>
          </w:p>
        </w:tc>
        <w:tc>
          <w:tcPr>
            <w:tcW w:w="1890" w:type="dxa"/>
            <w:noWrap w:val="0"/>
            <w:vAlign w:val="center"/>
          </w:tcPr>
          <w:p w14:paraId="5FD5B5B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九牧、桂花、洁冠</w:t>
            </w:r>
          </w:p>
        </w:tc>
      </w:tr>
      <w:tr w14:paraId="7656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74B22A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184</w:t>
            </w:r>
          </w:p>
        </w:tc>
        <w:tc>
          <w:tcPr>
            <w:tcW w:w="1464" w:type="dxa"/>
            <w:noWrap w:val="0"/>
            <w:vAlign w:val="center"/>
          </w:tcPr>
          <w:p w14:paraId="59A058B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◎浮球阀</w:t>
            </w:r>
          </w:p>
        </w:tc>
        <w:tc>
          <w:tcPr>
            <w:tcW w:w="1526" w:type="dxa"/>
            <w:noWrap w:val="0"/>
            <w:vAlign w:val="center"/>
          </w:tcPr>
          <w:p w14:paraId="7AAFBAD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φ15、φ20、φ25、φ32</w:t>
            </w:r>
          </w:p>
        </w:tc>
        <w:tc>
          <w:tcPr>
            <w:tcW w:w="700" w:type="dxa"/>
            <w:noWrap w:val="0"/>
            <w:vAlign w:val="center"/>
          </w:tcPr>
          <w:p w14:paraId="38D9E7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4F1D13E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80</w:t>
            </w:r>
          </w:p>
        </w:tc>
        <w:tc>
          <w:tcPr>
            <w:tcW w:w="1050" w:type="dxa"/>
            <w:noWrap w:val="0"/>
            <w:vAlign w:val="center"/>
          </w:tcPr>
          <w:p w14:paraId="0D2D92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40.80</w:t>
            </w:r>
          </w:p>
        </w:tc>
        <w:tc>
          <w:tcPr>
            <w:tcW w:w="1200" w:type="dxa"/>
            <w:noWrap w:val="0"/>
            <w:vAlign w:val="center"/>
          </w:tcPr>
          <w:p w14:paraId="2C078EC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3,264.00</w:t>
            </w:r>
          </w:p>
        </w:tc>
        <w:tc>
          <w:tcPr>
            <w:tcW w:w="1890" w:type="dxa"/>
            <w:noWrap w:val="0"/>
            <w:vAlign w:val="center"/>
          </w:tcPr>
          <w:p w14:paraId="135E40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力盾、首力、博大</w:t>
            </w:r>
          </w:p>
        </w:tc>
      </w:tr>
      <w:tr w14:paraId="57A9D93B">
        <w:tblPrEx>
          <w:tblCellMar>
            <w:top w:w="0" w:type="dxa"/>
            <w:left w:w="108" w:type="dxa"/>
            <w:bottom w:w="0" w:type="dxa"/>
            <w:right w:w="108" w:type="dxa"/>
          </w:tblCellMar>
        </w:tblPrEx>
        <w:trPr>
          <w:trHeight w:val="439" w:hRule="atLeast"/>
        </w:trPr>
        <w:tc>
          <w:tcPr>
            <w:tcW w:w="662" w:type="dxa"/>
            <w:noWrap w:val="0"/>
            <w:vAlign w:val="center"/>
          </w:tcPr>
          <w:p w14:paraId="6AF3612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185</w:t>
            </w:r>
          </w:p>
        </w:tc>
        <w:tc>
          <w:tcPr>
            <w:tcW w:w="1464" w:type="dxa"/>
            <w:noWrap w:val="0"/>
            <w:vAlign w:val="center"/>
          </w:tcPr>
          <w:p w14:paraId="2482807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◎浮球阀</w:t>
            </w:r>
          </w:p>
        </w:tc>
        <w:tc>
          <w:tcPr>
            <w:tcW w:w="1526" w:type="dxa"/>
            <w:noWrap w:val="0"/>
            <w:vAlign w:val="center"/>
          </w:tcPr>
          <w:p w14:paraId="461837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w:t>
            </w:r>
          </w:p>
        </w:tc>
        <w:tc>
          <w:tcPr>
            <w:tcW w:w="700" w:type="dxa"/>
            <w:noWrap w:val="0"/>
            <w:vAlign w:val="center"/>
          </w:tcPr>
          <w:p w14:paraId="41AAC3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4133A7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2494CA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58.00</w:t>
            </w:r>
          </w:p>
        </w:tc>
        <w:tc>
          <w:tcPr>
            <w:tcW w:w="1200" w:type="dxa"/>
            <w:noWrap w:val="0"/>
            <w:vAlign w:val="center"/>
          </w:tcPr>
          <w:p w14:paraId="4EC3268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1,160.00</w:t>
            </w:r>
          </w:p>
        </w:tc>
        <w:tc>
          <w:tcPr>
            <w:tcW w:w="1890" w:type="dxa"/>
            <w:noWrap w:val="0"/>
            <w:vAlign w:val="center"/>
          </w:tcPr>
          <w:p w14:paraId="173FAA5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力盾、首力、博大</w:t>
            </w:r>
          </w:p>
        </w:tc>
      </w:tr>
      <w:tr w14:paraId="6336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9C584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186</w:t>
            </w:r>
          </w:p>
        </w:tc>
        <w:tc>
          <w:tcPr>
            <w:tcW w:w="1464" w:type="dxa"/>
            <w:noWrap w:val="0"/>
            <w:vAlign w:val="center"/>
          </w:tcPr>
          <w:p w14:paraId="27D7B4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◎不锈钢球阀</w:t>
            </w:r>
          </w:p>
        </w:tc>
        <w:tc>
          <w:tcPr>
            <w:tcW w:w="1526" w:type="dxa"/>
            <w:noWrap w:val="0"/>
            <w:vAlign w:val="center"/>
          </w:tcPr>
          <w:p w14:paraId="210F532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铜材质</w:t>
            </w:r>
          </w:p>
        </w:tc>
        <w:tc>
          <w:tcPr>
            <w:tcW w:w="700" w:type="dxa"/>
            <w:noWrap w:val="0"/>
            <w:vAlign w:val="center"/>
          </w:tcPr>
          <w:p w14:paraId="016EAF9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BF792C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3850A0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34.00</w:t>
            </w:r>
          </w:p>
        </w:tc>
        <w:tc>
          <w:tcPr>
            <w:tcW w:w="1200" w:type="dxa"/>
            <w:noWrap w:val="0"/>
            <w:vAlign w:val="center"/>
          </w:tcPr>
          <w:p w14:paraId="3EBD31D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1,020.00</w:t>
            </w:r>
          </w:p>
        </w:tc>
        <w:tc>
          <w:tcPr>
            <w:tcW w:w="1890" w:type="dxa"/>
            <w:noWrap w:val="0"/>
            <w:vAlign w:val="center"/>
          </w:tcPr>
          <w:p w14:paraId="6B4A058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力盾、首力、博大</w:t>
            </w:r>
          </w:p>
        </w:tc>
      </w:tr>
      <w:tr w14:paraId="7053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60A419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187</w:t>
            </w:r>
          </w:p>
        </w:tc>
        <w:tc>
          <w:tcPr>
            <w:tcW w:w="1464" w:type="dxa"/>
            <w:noWrap w:val="0"/>
            <w:vAlign w:val="center"/>
          </w:tcPr>
          <w:p w14:paraId="59F6305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◎铁管夹</w:t>
            </w:r>
          </w:p>
        </w:tc>
        <w:tc>
          <w:tcPr>
            <w:tcW w:w="1526" w:type="dxa"/>
            <w:noWrap w:val="0"/>
            <w:vAlign w:val="center"/>
          </w:tcPr>
          <w:p w14:paraId="0FDB751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φ50</w:t>
            </w:r>
          </w:p>
        </w:tc>
        <w:tc>
          <w:tcPr>
            <w:tcW w:w="700" w:type="dxa"/>
            <w:noWrap w:val="0"/>
            <w:vAlign w:val="center"/>
          </w:tcPr>
          <w:p w14:paraId="237376F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040F8A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w:t>
            </w:r>
          </w:p>
        </w:tc>
        <w:tc>
          <w:tcPr>
            <w:tcW w:w="1050" w:type="dxa"/>
            <w:noWrap w:val="0"/>
            <w:vAlign w:val="center"/>
          </w:tcPr>
          <w:p w14:paraId="5F7EA73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w:t>
            </w:r>
          </w:p>
        </w:tc>
        <w:tc>
          <w:tcPr>
            <w:tcW w:w="1200" w:type="dxa"/>
            <w:noWrap w:val="0"/>
            <w:vAlign w:val="center"/>
          </w:tcPr>
          <w:p w14:paraId="4292029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57.00</w:t>
            </w:r>
          </w:p>
        </w:tc>
        <w:tc>
          <w:tcPr>
            <w:tcW w:w="1890" w:type="dxa"/>
            <w:noWrap w:val="0"/>
            <w:vAlign w:val="center"/>
          </w:tcPr>
          <w:p w14:paraId="75170CF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雄塑、天下、劲功</w:t>
            </w:r>
          </w:p>
        </w:tc>
      </w:tr>
      <w:tr w14:paraId="0D70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0A3B4A0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188</w:t>
            </w:r>
          </w:p>
        </w:tc>
        <w:tc>
          <w:tcPr>
            <w:tcW w:w="1464" w:type="dxa"/>
            <w:noWrap w:val="0"/>
            <w:vAlign w:val="center"/>
          </w:tcPr>
          <w:p w14:paraId="05012A1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◎下水管</w:t>
            </w:r>
          </w:p>
        </w:tc>
        <w:tc>
          <w:tcPr>
            <w:tcW w:w="1526" w:type="dxa"/>
            <w:noWrap w:val="0"/>
            <w:vAlign w:val="center"/>
          </w:tcPr>
          <w:p w14:paraId="55C7A08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φ40</w:t>
            </w:r>
          </w:p>
        </w:tc>
        <w:tc>
          <w:tcPr>
            <w:tcW w:w="700" w:type="dxa"/>
            <w:noWrap w:val="0"/>
            <w:vAlign w:val="center"/>
          </w:tcPr>
          <w:p w14:paraId="3FEDD2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517D609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53877B6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9.50</w:t>
            </w:r>
          </w:p>
        </w:tc>
        <w:tc>
          <w:tcPr>
            <w:tcW w:w="1200" w:type="dxa"/>
            <w:noWrap w:val="0"/>
            <w:vAlign w:val="center"/>
          </w:tcPr>
          <w:p w14:paraId="7B6D1A2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1,900.00</w:t>
            </w:r>
          </w:p>
        </w:tc>
        <w:tc>
          <w:tcPr>
            <w:tcW w:w="1890" w:type="dxa"/>
            <w:noWrap w:val="0"/>
            <w:vAlign w:val="center"/>
          </w:tcPr>
          <w:p w14:paraId="7DDB434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九牧、首力、净立安</w:t>
            </w:r>
          </w:p>
        </w:tc>
      </w:tr>
      <w:tr w14:paraId="4510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5202F0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189</w:t>
            </w:r>
          </w:p>
        </w:tc>
        <w:tc>
          <w:tcPr>
            <w:tcW w:w="1464" w:type="dxa"/>
            <w:noWrap w:val="0"/>
            <w:vAlign w:val="center"/>
          </w:tcPr>
          <w:p w14:paraId="5EFB72C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◎下水器</w:t>
            </w:r>
          </w:p>
        </w:tc>
        <w:tc>
          <w:tcPr>
            <w:tcW w:w="1526" w:type="dxa"/>
            <w:noWrap w:val="0"/>
            <w:vAlign w:val="center"/>
          </w:tcPr>
          <w:p w14:paraId="70C7455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φ40</w:t>
            </w:r>
          </w:p>
        </w:tc>
        <w:tc>
          <w:tcPr>
            <w:tcW w:w="700" w:type="dxa"/>
            <w:noWrap w:val="0"/>
            <w:vAlign w:val="center"/>
          </w:tcPr>
          <w:p w14:paraId="4E50D22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套</w:t>
            </w:r>
          </w:p>
        </w:tc>
        <w:tc>
          <w:tcPr>
            <w:tcW w:w="960" w:type="dxa"/>
            <w:noWrap w:val="0"/>
            <w:vAlign w:val="center"/>
          </w:tcPr>
          <w:p w14:paraId="6C370C9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w:t>
            </w:r>
          </w:p>
        </w:tc>
        <w:tc>
          <w:tcPr>
            <w:tcW w:w="1050" w:type="dxa"/>
            <w:noWrap w:val="0"/>
            <w:vAlign w:val="center"/>
          </w:tcPr>
          <w:p w14:paraId="60F792B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17.50</w:t>
            </w:r>
          </w:p>
        </w:tc>
        <w:tc>
          <w:tcPr>
            <w:tcW w:w="1200" w:type="dxa"/>
            <w:noWrap w:val="0"/>
            <w:vAlign w:val="center"/>
          </w:tcPr>
          <w:p w14:paraId="1B34F3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3,500.00</w:t>
            </w:r>
          </w:p>
        </w:tc>
        <w:tc>
          <w:tcPr>
            <w:tcW w:w="1890" w:type="dxa"/>
            <w:noWrap w:val="0"/>
            <w:vAlign w:val="center"/>
          </w:tcPr>
          <w:p w14:paraId="0856C8B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九牧、首力、净立安</w:t>
            </w:r>
          </w:p>
        </w:tc>
      </w:tr>
      <w:tr w14:paraId="36FB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2E3DD9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190</w:t>
            </w:r>
          </w:p>
        </w:tc>
        <w:tc>
          <w:tcPr>
            <w:tcW w:w="1464" w:type="dxa"/>
            <w:noWrap w:val="0"/>
            <w:vAlign w:val="center"/>
          </w:tcPr>
          <w:p w14:paraId="1177764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◎管卡</w:t>
            </w:r>
          </w:p>
        </w:tc>
        <w:tc>
          <w:tcPr>
            <w:tcW w:w="1526" w:type="dxa"/>
            <w:noWrap w:val="0"/>
            <w:vAlign w:val="center"/>
          </w:tcPr>
          <w:p w14:paraId="5E8271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φ25mm,PVC材质</w:t>
            </w:r>
          </w:p>
        </w:tc>
        <w:tc>
          <w:tcPr>
            <w:tcW w:w="700" w:type="dxa"/>
            <w:noWrap w:val="0"/>
            <w:vAlign w:val="center"/>
          </w:tcPr>
          <w:p w14:paraId="49C417C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2B897C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134809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0.50</w:t>
            </w:r>
          </w:p>
        </w:tc>
        <w:tc>
          <w:tcPr>
            <w:tcW w:w="1200" w:type="dxa"/>
            <w:noWrap w:val="0"/>
            <w:vAlign w:val="center"/>
          </w:tcPr>
          <w:p w14:paraId="4857FCA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50.00</w:t>
            </w:r>
          </w:p>
        </w:tc>
        <w:tc>
          <w:tcPr>
            <w:tcW w:w="1890" w:type="dxa"/>
            <w:noWrap w:val="0"/>
            <w:vAlign w:val="center"/>
          </w:tcPr>
          <w:p w14:paraId="2259345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雄塑、天下、劲功</w:t>
            </w:r>
          </w:p>
        </w:tc>
      </w:tr>
      <w:tr w14:paraId="5A80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E4AE2E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191</w:t>
            </w:r>
          </w:p>
        </w:tc>
        <w:tc>
          <w:tcPr>
            <w:tcW w:w="1464" w:type="dxa"/>
            <w:noWrap w:val="0"/>
            <w:vAlign w:val="center"/>
          </w:tcPr>
          <w:p w14:paraId="50CCD76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◎管卡</w:t>
            </w:r>
          </w:p>
        </w:tc>
        <w:tc>
          <w:tcPr>
            <w:tcW w:w="1526" w:type="dxa"/>
            <w:noWrap w:val="0"/>
            <w:vAlign w:val="center"/>
          </w:tcPr>
          <w:p w14:paraId="4ADF2C4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φ75mm，不锈钢材质</w:t>
            </w:r>
          </w:p>
        </w:tc>
        <w:tc>
          <w:tcPr>
            <w:tcW w:w="700" w:type="dxa"/>
            <w:noWrap w:val="0"/>
            <w:vAlign w:val="center"/>
          </w:tcPr>
          <w:p w14:paraId="383E999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3100AC3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6415D29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200" w:type="dxa"/>
            <w:noWrap w:val="0"/>
            <w:vAlign w:val="center"/>
          </w:tcPr>
          <w:p w14:paraId="625EEB7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150.00</w:t>
            </w:r>
          </w:p>
        </w:tc>
        <w:tc>
          <w:tcPr>
            <w:tcW w:w="1890" w:type="dxa"/>
            <w:noWrap w:val="0"/>
            <w:vAlign w:val="center"/>
          </w:tcPr>
          <w:p w14:paraId="07DC3C5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雄塑、天下、劲功</w:t>
            </w:r>
          </w:p>
        </w:tc>
      </w:tr>
      <w:tr w14:paraId="2DA7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5475152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192</w:t>
            </w:r>
          </w:p>
        </w:tc>
        <w:tc>
          <w:tcPr>
            <w:tcW w:w="1464" w:type="dxa"/>
            <w:noWrap w:val="0"/>
            <w:vAlign w:val="center"/>
          </w:tcPr>
          <w:p w14:paraId="647B4D1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◎防水盒</w:t>
            </w:r>
          </w:p>
        </w:tc>
        <w:tc>
          <w:tcPr>
            <w:tcW w:w="1526" w:type="dxa"/>
            <w:noWrap w:val="0"/>
            <w:vAlign w:val="center"/>
          </w:tcPr>
          <w:p w14:paraId="346A85B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明装</w:t>
            </w:r>
          </w:p>
        </w:tc>
        <w:tc>
          <w:tcPr>
            <w:tcW w:w="700" w:type="dxa"/>
            <w:noWrap w:val="0"/>
            <w:vAlign w:val="center"/>
          </w:tcPr>
          <w:p w14:paraId="508217F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个</w:t>
            </w:r>
          </w:p>
        </w:tc>
        <w:tc>
          <w:tcPr>
            <w:tcW w:w="960" w:type="dxa"/>
            <w:noWrap w:val="0"/>
            <w:vAlign w:val="center"/>
          </w:tcPr>
          <w:p w14:paraId="5775955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3660F4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w:t>
            </w:r>
          </w:p>
        </w:tc>
        <w:tc>
          <w:tcPr>
            <w:tcW w:w="1200" w:type="dxa"/>
            <w:noWrap w:val="0"/>
            <w:vAlign w:val="center"/>
          </w:tcPr>
          <w:p w14:paraId="761E0E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1,100.00</w:t>
            </w:r>
          </w:p>
        </w:tc>
        <w:tc>
          <w:tcPr>
            <w:tcW w:w="1890" w:type="dxa"/>
            <w:noWrap w:val="0"/>
            <w:vAlign w:val="center"/>
          </w:tcPr>
          <w:p w14:paraId="0CE4A71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公牛、天品、德力西</w:t>
            </w:r>
          </w:p>
        </w:tc>
      </w:tr>
      <w:tr w14:paraId="076A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1A5E7DD8">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193</w:t>
            </w:r>
          </w:p>
        </w:tc>
        <w:tc>
          <w:tcPr>
            <w:tcW w:w="1464" w:type="dxa"/>
            <w:noWrap w:val="0"/>
            <w:vAlign w:val="center"/>
          </w:tcPr>
          <w:p w14:paraId="34B386B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◎水泥钉</w:t>
            </w:r>
          </w:p>
        </w:tc>
        <w:tc>
          <w:tcPr>
            <w:tcW w:w="1526" w:type="dxa"/>
            <w:noWrap w:val="0"/>
            <w:vAlign w:val="center"/>
          </w:tcPr>
          <w:p w14:paraId="6043EB5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水泥钉 20mm-50mm</w:t>
            </w:r>
          </w:p>
        </w:tc>
        <w:tc>
          <w:tcPr>
            <w:tcW w:w="700" w:type="dxa"/>
            <w:noWrap w:val="0"/>
            <w:vAlign w:val="center"/>
          </w:tcPr>
          <w:p w14:paraId="1D33F8C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960" w:type="dxa"/>
            <w:noWrap w:val="0"/>
            <w:vAlign w:val="center"/>
          </w:tcPr>
          <w:p w14:paraId="2F7FC66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7B2EDF1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234EC2B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890" w:type="dxa"/>
            <w:noWrap w:val="0"/>
            <w:vAlign w:val="center"/>
          </w:tcPr>
          <w:p w14:paraId="763E98B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青龙剑、金超、得力</w:t>
            </w:r>
          </w:p>
        </w:tc>
      </w:tr>
      <w:tr w14:paraId="6641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2" w:type="dxa"/>
            <w:noWrap w:val="0"/>
            <w:vAlign w:val="center"/>
          </w:tcPr>
          <w:p w14:paraId="0DB51637">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194</w:t>
            </w:r>
          </w:p>
        </w:tc>
        <w:tc>
          <w:tcPr>
            <w:tcW w:w="1464" w:type="dxa"/>
            <w:noWrap w:val="0"/>
            <w:vAlign w:val="center"/>
          </w:tcPr>
          <w:p w14:paraId="0311FE2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◎钉子</w:t>
            </w:r>
          </w:p>
        </w:tc>
        <w:tc>
          <w:tcPr>
            <w:tcW w:w="1526" w:type="dxa"/>
            <w:noWrap w:val="0"/>
            <w:vAlign w:val="center"/>
          </w:tcPr>
          <w:p w14:paraId="552BD9DC">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自</w:t>
            </w:r>
            <w:r>
              <w:rPr>
                <w:rFonts w:hint="eastAsia"/>
                <w:color w:val="auto"/>
                <w:highlight w:val="none"/>
                <w:lang w:val="en-US" w:eastAsia="zh-CN"/>
              </w:rPr>
              <w:t>攻</w:t>
            </w:r>
            <w:r>
              <w:rPr>
                <w:rFonts w:hint="eastAsia" w:ascii="宋体" w:hAnsi="宋体" w:eastAsia="宋体" w:cs="宋体"/>
                <w:b w:val="0"/>
                <w:bCs/>
                <w:color w:val="auto"/>
                <w:kern w:val="0"/>
                <w:szCs w:val="21"/>
                <w:highlight w:val="none"/>
                <w:lang w:val="en-US" w:eastAsia="zh-CN"/>
              </w:rPr>
              <w:t>钉、 抽芯钉3.5×25/4×30mm/5×35mm</w:t>
            </w:r>
          </w:p>
        </w:tc>
        <w:tc>
          <w:tcPr>
            <w:tcW w:w="700" w:type="dxa"/>
            <w:noWrap w:val="0"/>
            <w:vAlign w:val="center"/>
          </w:tcPr>
          <w:p w14:paraId="4445BC3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盒</w:t>
            </w:r>
          </w:p>
        </w:tc>
        <w:tc>
          <w:tcPr>
            <w:tcW w:w="960" w:type="dxa"/>
            <w:noWrap w:val="0"/>
            <w:vAlign w:val="center"/>
          </w:tcPr>
          <w:p w14:paraId="0B17E54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7156837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18.00</w:t>
            </w:r>
          </w:p>
        </w:tc>
        <w:tc>
          <w:tcPr>
            <w:tcW w:w="1200" w:type="dxa"/>
            <w:noWrap w:val="0"/>
            <w:vAlign w:val="center"/>
          </w:tcPr>
          <w:p w14:paraId="20B6E62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900.00</w:t>
            </w:r>
          </w:p>
        </w:tc>
        <w:tc>
          <w:tcPr>
            <w:tcW w:w="1890" w:type="dxa"/>
            <w:noWrap w:val="0"/>
            <w:vAlign w:val="center"/>
          </w:tcPr>
          <w:p w14:paraId="6861C3B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青龙剑、金超、得力</w:t>
            </w:r>
          </w:p>
        </w:tc>
      </w:tr>
      <w:tr w14:paraId="5E98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35E3FAB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195</w:t>
            </w:r>
          </w:p>
        </w:tc>
        <w:tc>
          <w:tcPr>
            <w:tcW w:w="1464" w:type="dxa"/>
            <w:noWrap w:val="0"/>
            <w:vAlign w:val="center"/>
          </w:tcPr>
          <w:p w14:paraId="15C9691D">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◎钉子</w:t>
            </w:r>
          </w:p>
        </w:tc>
        <w:tc>
          <w:tcPr>
            <w:tcW w:w="1526" w:type="dxa"/>
            <w:noWrap w:val="0"/>
            <w:vAlign w:val="center"/>
          </w:tcPr>
          <w:p w14:paraId="6B77BC0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铁钉 20mm-50mm</w:t>
            </w:r>
          </w:p>
        </w:tc>
        <w:tc>
          <w:tcPr>
            <w:tcW w:w="700" w:type="dxa"/>
            <w:noWrap w:val="0"/>
            <w:vAlign w:val="center"/>
          </w:tcPr>
          <w:p w14:paraId="0B35AF0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斤</w:t>
            </w:r>
          </w:p>
        </w:tc>
        <w:tc>
          <w:tcPr>
            <w:tcW w:w="960" w:type="dxa"/>
            <w:noWrap w:val="0"/>
            <w:vAlign w:val="center"/>
          </w:tcPr>
          <w:p w14:paraId="589D63D9">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w:t>
            </w:r>
          </w:p>
        </w:tc>
        <w:tc>
          <w:tcPr>
            <w:tcW w:w="1050" w:type="dxa"/>
            <w:noWrap w:val="0"/>
            <w:vAlign w:val="center"/>
          </w:tcPr>
          <w:p w14:paraId="7B2D452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10.00</w:t>
            </w:r>
          </w:p>
        </w:tc>
        <w:tc>
          <w:tcPr>
            <w:tcW w:w="1200" w:type="dxa"/>
            <w:noWrap w:val="0"/>
            <w:vAlign w:val="center"/>
          </w:tcPr>
          <w:p w14:paraId="5E4D4B1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200.00</w:t>
            </w:r>
          </w:p>
        </w:tc>
        <w:tc>
          <w:tcPr>
            <w:tcW w:w="1890" w:type="dxa"/>
            <w:noWrap w:val="0"/>
            <w:vAlign w:val="center"/>
          </w:tcPr>
          <w:p w14:paraId="1B46A92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青龙剑、金超、得力</w:t>
            </w:r>
          </w:p>
        </w:tc>
      </w:tr>
      <w:tr w14:paraId="018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62" w:type="dxa"/>
            <w:noWrap w:val="0"/>
            <w:vAlign w:val="center"/>
          </w:tcPr>
          <w:p w14:paraId="7F8D8C5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196</w:t>
            </w:r>
          </w:p>
        </w:tc>
        <w:tc>
          <w:tcPr>
            <w:tcW w:w="1464" w:type="dxa"/>
            <w:noWrap w:val="0"/>
            <w:vAlign w:val="center"/>
          </w:tcPr>
          <w:p w14:paraId="59CF95F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◎电源线</w:t>
            </w:r>
          </w:p>
        </w:tc>
        <w:tc>
          <w:tcPr>
            <w:tcW w:w="1526" w:type="dxa"/>
            <w:noWrap w:val="0"/>
            <w:vAlign w:val="center"/>
          </w:tcPr>
          <w:p w14:paraId="61AC6E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1.5米/条</w:t>
            </w:r>
          </w:p>
        </w:tc>
        <w:tc>
          <w:tcPr>
            <w:tcW w:w="700" w:type="dxa"/>
            <w:noWrap w:val="0"/>
            <w:vAlign w:val="center"/>
          </w:tcPr>
          <w:p w14:paraId="10B93C34">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6180B56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50</w:t>
            </w:r>
          </w:p>
        </w:tc>
        <w:tc>
          <w:tcPr>
            <w:tcW w:w="1050" w:type="dxa"/>
            <w:noWrap w:val="0"/>
            <w:vAlign w:val="center"/>
          </w:tcPr>
          <w:p w14:paraId="54435F9A">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25.00</w:t>
            </w:r>
          </w:p>
        </w:tc>
        <w:tc>
          <w:tcPr>
            <w:tcW w:w="1200" w:type="dxa"/>
            <w:noWrap w:val="0"/>
            <w:vAlign w:val="center"/>
          </w:tcPr>
          <w:p w14:paraId="5E254A6F">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1,250.00</w:t>
            </w:r>
          </w:p>
        </w:tc>
        <w:tc>
          <w:tcPr>
            <w:tcW w:w="1890" w:type="dxa"/>
            <w:noWrap w:val="0"/>
            <w:vAlign w:val="center"/>
          </w:tcPr>
          <w:p w14:paraId="7D3D7C7B">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桂林国际、公牛、绿联</w:t>
            </w:r>
          </w:p>
        </w:tc>
      </w:tr>
      <w:tr w14:paraId="774D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2" w:type="dxa"/>
            <w:noWrap w:val="0"/>
            <w:vAlign w:val="center"/>
          </w:tcPr>
          <w:p w14:paraId="7F19A82E">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197</w:t>
            </w:r>
          </w:p>
        </w:tc>
        <w:tc>
          <w:tcPr>
            <w:tcW w:w="1464" w:type="dxa"/>
            <w:noWrap w:val="0"/>
            <w:vAlign w:val="center"/>
          </w:tcPr>
          <w:p w14:paraId="27C074D6">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◎纤维管</w:t>
            </w:r>
          </w:p>
        </w:tc>
        <w:tc>
          <w:tcPr>
            <w:tcW w:w="1526" w:type="dxa"/>
            <w:noWrap w:val="0"/>
            <w:vAlign w:val="center"/>
          </w:tcPr>
          <w:p w14:paraId="189B934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直径2cm，长度80cm-1m</w:t>
            </w:r>
          </w:p>
        </w:tc>
        <w:tc>
          <w:tcPr>
            <w:tcW w:w="700" w:type="dxa"/>
            <w:noWrap w:val="0"/>
            <w:vAlign w:val="center"/>
          </w:tcPr>
          <w:p w14:paraId="3B37ACE5">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条</w:t>
            </w:r>
          </w:p>
        </w:tc>
        <w:tc>
          <w:tcPr>
            <w:tcW w:w="960" w:type="dxa"/>
            <w:noWrap w:val="0"/>
            <w:vAlign w:val="center"/>
          </w:tcPr>
          <w:p w14:paraId="5F80E422">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100</w:t>
            </w:r>
          </w:p>
        </w:tc>
        <w:tc>
          <w:tcPr>
            <w:tcW w:w="1050" w:type="dxa"/>
            <w:noWrap w:val="0"/>
            <w:vAlign w:val="center"/>
          </w:tcPr>
          <w:p w14:paraId="468999B3">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w:t>
            </w:r>
          </w:p>
        </w:tc>
        <w:tc>
          <w:tcPr>
            <w:tcW w:w="1200" w:type="dxa"/>
            <w:noWrap w:val="0"/>
            <w:vAlign w:val="center"/>
          </w:tcPr>
          <w:p w14:paraId="7D46D270">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300.00</w:t>
            </w:r>
          </w:p>
        </w:tc>
        <w:tc>
          <w:tcPr>
            <w:tcW w:w="1890" w:type="dxa"/>
            <w:noWrap/>
            <w:vAlign w:val="center"/>
          </w:tcPr>
          <w:p w14:paraId="15BD1561">
            <w:pPr>
              <w:spacing w:line="360" w:lineRule="auto"/>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英耐特、麦德玛、玛仕福</w:t>
            </w:r>
          </w:p>
        </w:tc>
      </w:tr>
      <w:tr w14:paraId="7173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12" w:type="dxa"/>
            <w:gridSpan w:val="5"/>
            <w:noWrap w:val="0"/>
            <w:vAlign w:val="center"/>
          </w:tcPr>
          <w:p w14:paraId="71E21C38">
            <w:pPr>
              <w:keepNext w:val="0"/>
              <w:keepLines w:val="0"/>
              <w:widowControl/>
              <w:suppressLineNumbers w:val="0"/>
              <w:spacing w:line="360" w:lineRule="auto"/>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单价小计/元</w:t>
            </w:r>
          </w:p>
        </w:tc>
        <w:tc>
          <w:tcPr>
            <w:tcW w:w="1050" w:type="dxa"/>
            <w:noWrap w:val="0"/>
            <w:vAlign w:val="center"/>
          </w:tcPr>
          <w:p w14:paraId="7737EF74">
            <w:pPr>
              <w:keepNext w:val="0"/>
              <w:keepLines w:val="0"/>
              <w:widowControl/>
              <w:suppressLineNumbers w:val="0"/>
              <w:spacing w:line="360" w:lineRule="auto"/>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7905.55</w:t>
            </w:r>
          </w:p>
        </w:tc>
        <w:tc>
          <w:tcPr>
            <w:tcW w:w="1200" w:type="dxa"/>
            <w:noWrap w:val="0"/>
            <w:vAlign w:val="center"/>
          </w:tcPr>
          <w:p w14:paraId="5C44A681">
            <w:pPr>
              <w:spacing w:line="360" w:lineRule="auto"/>
              <w:jc w:val="center"/>
              <w:rPr>
                <w:rFonts w:hint="eastAsia" w:ascii="宋体" w:hAnsi="宋体" w:eastAsia="宋体" w:cs="宋体"/>
                <w:b w:val="0"/>
                <w:bCs/>
                <w:color w:val="auto"/>
                <w:kern w:val="0"/>
                <w:szCs w:val="21"/>
                <w:highlight w:val="none"/>
                <w:lang w:val="en-US" w:eastAsia="zh-CN"/>
              </w:rPr>
            </w:pPr>
          </w:p>
        </w:tc>
        <w:tc>
          <w:tcPr>
            <w:tcW w:w="1890" w:type="dxa"/>
            <w:noWrap/>
            <w:vAlign w:val="center"/>
          </w:tcPr>
          <w:p w14:paraId="124061B4">
            <w:pPr>
              <w:spacing w:line="360" w:lineRule="auto"/>
              <w:jc w:val="center"/>
              <w:rPr>
                <w:rFonts w:hint="eastAsia" w:ascii="宋体" w:hAnsi="宋体" w:eastAsia="宋体" w:cs="宋体"/>
                <w:b w:val="0"/>
                <w:bCs/>
                <w:color w:val="auto"/>
                <w:kern w:val="0"/>
                <w:szCs w:val="21"/>
                <w:highlight w:val="none"/>
                <w:lang w:val="en-US" w:eastAsia="zh-CN"/>
              </w:rPr>
            </w:pPr>
          </w:p>
        </w:tc>
      </w:tr>
      <w:tr w14:paraId="245A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362" w:type="dxa"/>
            <w:gridSpan w:val="6"/>
            <w:noWrap w:val="0"/>
            <w:vAlign w:val="center"/>
          </w:tcPr>
          <w:p w14:paraId="7B091B83">
            <w:pPr>
              <w:spacing w:line="360" w:lineRule="auto"/>
              <w:ind w:firstLine="2108" w:firstLineChars="1000"/>
              <w:jc w:val="left"/>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lang w:val="en-US" w:eastAsia="zh-CN"/>
              </w:rPr>
              <w:t>总价合计/元</w:t>
            </w:r>
          </w:p>
        </w:tc>
        <w:tc>
          <w:tcPr>
            <w:tcW w:w="1200" w:type="dxa"/>
            <w:noWrap w:val="0"/>
            <w:vAlign w:val="center"/>
          </w:tcPr>
          <w:p w14:paraId="7029E655">
            <w:pPr>
              <w:spacing w:line="360" w:lineRule="auto"/>
              <w:jc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621461.00</w:t>
            </w:r>
          </w:p>
        </w:tc>
        <w:tc>
          <w:tcPr>
            <w:tcW w:w="1890" w:type="dxa"/>
            <w:noWrap/>
            <w:vAlign w:val="center"/>
          </w:tcPr>
          <w:p w14:paraId="24308240">
            <w:pPr>
              <w:spacing w:line="360" w:lineRule="auto"/>
              <w:jc w:val="center"/>
              <w:rPr>
                <w:rFonts w:hint="eastAsia" w:ascii="宋体" w:hAnsi="宋体" w:eastAsia="宋体" w:cs="宋体"/>
                <w:b w:val="0"/>
                <w:bCs/>
                <w:color w:val="auto"/>
                <w:kern w:val="0"/>
                <w:szCs w:val="21"/>
                <w:highlight w:val="none"/>
                <w:lang w:val="en-US" w:eastAsia="zh-CN"/>
              </w:rPr>
            </w:pPr>
          </w:p>
        </w:tc>
      </w:tr>
    </w:tbl>
    <w:p w14:paraId="731712F9">
      <w:pPr>
        <w:spacing w:line="360" w:lineRule="auto"/>
        <w:rPr>
          <w:rFonts w:hint="eastAsia" w:ascii="宋体" w:hAnsi="宋体" w:eastAsia="宋体" w:cs="宋体"/>
          <w:b/>
          <w:bCs w:val="0"/>
          <w:color w:val="auto"/>
          <w:kern w:val="0"/>
          <w:szCs w:val="21"/>
          <w:highlight w:val="none"/>
        </w:rPr>
      </w:pPr>
    </w:p>
    <w:p w14:paraId="26A02576">
      <w:pP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br w:type="page"/>
      </w:r>
    </w:p>
    <w:p w14:paraId="61131327">
      <w:pPr>
        <w:pStyle w:val="3"/>
        <w:spacing w:line="416" w:lineRule="auto"/>
        <w:jc w:val="center"/>
        <w:rPr>
          <w:rFonts w:hint="eastAsia" w:ascii="Arial" w:hAnsi="Arial" w:eastAsia="黑体" w:cs="Times New Roman"/>
          <w:b/>
          <w:bCs/>
          <w:color w:val="auto"/>
          <w:kern w:val="0"/>
          <w:sz w:val="21"/>
          <w:szCs w:val="21"/>
          <w:highlight w:val="none"/>
          <w:lang w:val="en-US" w:eastAsia="zh-CN"/>
        </w:rPr>
      </w:pPr>
      <w:r>
        <w:rPr>
          <w:rFonts w:hint="eastAsia" w:ascii="Arial" w:hAnsi="Arial" w:eastAsia="黑体" w:cs="Times New Roman"/>
          <w:b/>
          <w:bCs/>
          <w:color w:val="auto"/>
          <w:kern w:val="0"/>
          <w:sz w:val="21"/>
          <w:szCs w:val="21"/>
          <w:highlight w:val="none"/>
          <w:lang w:val="en-US" w:eastAsia="zh-CN"/>
        </w:rPr>
        <w:t>1-4水电应急物品清单</w:t>
      </w:r>
    </w:p>
    <w:tbl>
      <w:tblPr>
        <w:tblStyle w:val="34"/>
        <w:tblW w:w="4808" w:type="pct"/>
        <w:jc w:val="center"/>
        <w:tblLayout w:type="fixed"/>
        <w:tblCellMar>
          <w:top w:w="0" w:type="dxa"/>
          <w:left w:w="108" w:type="dxa"/>
          <w:bottom w:w="0" w:type="dxa"/>
          <w:right w:w="108" w:type="dxa"/>
        </w:tblCellMar>
      </w:tblPr>
      <w:tblGrid>
        <w:gridCol w:w="1075"/>
        <w:gridCol w:w="2062"/>
        <w:gridCol w:w="3520"/>
        <w:gridCol w:w="800"/>
        <w:gridCol w:w="1639"/>
      </w:tblGrid>
      <w:tr w14:paraId="7142C53D">
        <w:tblPrEx>
          <w:tblCellMar>
            <w:top w:w="0" w:type="dxa"/>
            <w:left w:w="108" w:type="dxa"/>
            <w:bottom w:w="0" w:type="dxa"/>
            <w:right w:w="108" w:type="dxa"/>
          </w:tblCellMar>
        </w:tblPrEx>
        <w:trPr>
          <w:trHeight w:val="454" w:hRule="atLeast"/>
          <w:tblHeader/>
          <w:jc w:val="center"/>
        </w:trPr>
        <w:tc>
          <w:tcPr>
            <w:tcW w:w="590" w:type="pct"/>
            <w:tcBorders>
              <w:top w:val="single" w:color="000000" w:sz="4" w:space="0"/>
              <w:left w:val="single" w:color="000000" w:sz="4" w:space="0"/>
              <w:bottom w:val="single" w:color="000000" w:sz="4" w:space="0"/>
              <w:right w:val="single" w:color="000000" w:sz="4" w:space="0"/>
            </w:tcBorders>
            <w:noWrap w:val="0"/>
            <w:vAlign w:val="center"/>
          </w:tcPr>
          <w:p w14:paraId="3A692A0E">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133" w:type="pct"/>
            <w:tcBorders>
              <w:top w:val="single" w:color="000000" w:sz="4" w:space="0"/>
              <w:left w:val="single" w:color="000000" w:sz="4" w:space="0"/>
              <w:bottom w:val="single" w:color="000000" w:sz="4" w:space="0"/>
              <w:right w:val="single" w:color="000000" w:sz="4" w:space="0"/>
            </w:tcBorders>
            <w:noWrap w:val="0"/>
            <w:vAlign w:val="center"/>
          </w:tcPr>
          <w:p w14:paraId="3ECA44BE">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物品名称</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53BFF4EA">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参考规格及参数要求</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9BE3415">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DA952B5">
            <w:pPr>
              <w:widowControl/>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bidi="ar"/>
              </w:rPr>
              <w:t>预存</w:t>
            </w:r>
            <w:r>
              <w:rPr>
                <w:rFonts w:hint="eastAsia" w:ascii="宋体" w:hAnsi="宋体" w:cs="宋体"/>
                <w:b/>
                <w:bCs/>
                <w:color w:val="auto"/>
                <w:kern w:val="0"/>
                <w:szCs w:val="21"/>
                <w:lang w:bidi="ar"/>
              </w:rPr>
              <w:t>数量</w:t>
            </w:r>
          </w:p>
        </w:tc>
      </w:tr>
      <w:tr w14:paraId="6DD092B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1487848">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1F7EF491">
            <w:pPr>
              <w:widowControl/>
              <w:jc w:val="center"/>
              <w:textAlignment w:val="center"/>
              <w:rPr>
                <w:rFonts w:ascii="宋体" w:hAnsi="宋体" w:cs="宋体"/>
                <w:color w:val="auto"/>
                <w:szCs w:val="21"/>
              </w:rPr>
            </w:pPr>
            <w:r>
              <w:rPr>
                <w:rFonts w:hint="eastAsia" w:ascii="宋体" w:hAnsi="宋体" w:cs="宋体"/>
                <w:color w:val="auto"/>
                <w:kern w:val="0"/>
                <w:szCs w:val="21"/>
                <w:lang w:bidi="ar"/>
              </w:rPr>
              <w:t>LED灯管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375161E">
            <w:pPr>
              <w:widowControl/>
              <w:jc w:val="left"/>
              <w:textAlignment w:val="center"/>
              <w:rPr>
                <w:rFonts w:ascii="宋体" w:hAnsi="宋体" w:cs="宋体"/>
                <w:color w:val="auto"/>
                <w:szCs w:val="21"/>
              </w:rPr>
            </w:pPr>
            <w:r>
              <w:rPr>
                <w:rFonts w:hint="eastAsia" w:ascii="宋体" w:hAnsi="宋体" w:cs="宋体"/>
                <w:color w:val="auto"/>
                <w:kern w:val="0"/>
                <w:szCs w:val="21"/>
                <w:lang w:bidi="ar"/>
              </w:rPr>
              <w:t>60cm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98EEF19">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8639AC6">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3C4E78D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EE43444">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622AC01">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D93F63D">
            <w:pPr>
              <w:widowControl/>
              <w:jc w:val="left"/>
              <w:textAlignment w:val="center"/>
              <w:rPr>
                <w:rFonts w:ascii="宋体" w:hAnsi="宋体" w:cs="宋体"/>
                <w:color w:val="auto"/>
                <w:szCs w:val="21"/>
              </w:rPr>
            </w:pPr>
            <w:r>
              <w:rPr>
                <w:rFonts w:hint="eastAsia" w:ascii="宋体" w:hAnsi="宋体" w:cs="宋体"/>
                <w:color w:val="auto"/>
                <w:kern w:val="0"/>
                <w:szCs w:val="21"/>
                <w:lang w:bidi="ar"/>
              </w:rPr>
              <w:t>90cm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E1E4179">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C7E90FA">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5148C74E">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389F596">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E7EEB1D">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ACF35A9">
            <w:pPr>
              <w:widowControl/>
              <w:jc w:val="left"/>
              <w:textAlignment w:val="center"/>
              <w:rPr>
                <w:rFonts w:ascii="宋体" w:hAnsi="宋体" w:cs="宋体"/>
                <w:color w:val="auto"/>
                <w:szCs w:val="21"/>
              </w:rPr>
            </w:pPr>
            <w:r>
              <w:rPr>
                <w:rFonts w:hint="eastAsia" w:ascii="宋体" w:hAnsi="宋体" w:cs="宋体"/>
                <w:color w:val="auto"/>
                <w:kern w:val="0"/>
                <w:szCs w:val="21"/>
                <w:lang w:bidi="ar"/>
              </w:rPr>
              <w:t>120cm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BE48BF2">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C8BEADB">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7826416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A182DC5">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76936E34">
            <w:pPr>
              <w:widowControl/>
              <w:jc w:val="center"/>
              <w:textAlignment w:val="center"/>
              <w:rPr>
                <w:rFonts w:ascii="宋体" w:hAnsi="宋体" w:cs="宋体"/>
                <w:color w:val="auto"/>
                <w:szCs w:val="21"/>
              </w:rPr>
            </w:pPr>
            <w:r>
              <w:rPr>
                <w:rFonts w:hint="eastAsia" w:ascii="宋体" w:hAnsi="宋体" w:cs="宋体"/>
                <w:color w:val="auto"/>
                <w:kern w:val="0"/>
                <w:szCs w:val="21"/>
                <w:lang w:bidi="ar"/>
              </w:rPr>
              <w:t>LED节能灯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D3ECF30">
            <w:pPr>
              <w:widowControl/>
              <w:jc w:val="left"/>
              <w:textAlignment w:val="center"/>
              <w:rPr>
                <w:rFonts w:ascii="宋体" w:hAnsi="宋体" w:cs="宋体"/>
                <w:color w:val="auto"/>
                <w:szCs w:val="21"/>
              </w:rPr>
            </w:pPr>
            <w:r>
              <w:rPr>
                <w:rFonts w:hint="eastAsia" w:ascii="宋体" w:hAnsi="宋体" w:cs="宋体"/>
                <w:color w:val="auto"/>
                <w:kern w:val="0"/>
                <w:szCs w:val="21"/>
                <w:lang w:bidi="ar"/>
              </w:rPr>
              <w:t>41*155mm,14W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C954C1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E044014">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09AC52B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B05BF05">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05AD8447">
            <w:pPr>
              <w:widowControl/>
              <w:jc w:val="center"/>
              <w:textAlignment w:val="center"/>
              <w:rPr>
                <w:rFonts w:ascii="宋体" w:hAnsi="宋体" w:cs="宋体"/>
                <w:color w:val="auto"/>
                <w:szCs w:val="21"/>
              </w:rPr>
            </w:pPr>
            <w:r>
              <w:rPr>
                <w:rFonts w:hint="eastAsia" w:ascii="宋体" w:hAnsi="宋体" w:cs="宋体"/>
                <w:color w:val="auto"/>
                <w:kern w:val="0"/>
                <w:szCs w:val="21"/>
                <w:lang w:bidi="ar"/>
              </w:rPr>
              <w:t>LED锂电头灯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8FCA297">
            <w:pPr>
              <w:widowControl/>
              <w:jc w:val="left"/>
              <w:textAlignment w:val="center"/>
              <w:rPr>
                <w:rFonts w:ascii="宋体" w:hAnsi="宋体" w:cs="宋体"/>
                <w:color w:val="auto"/>
                <w:szCs w:val="21"/>
              </w:rPr>
            </w:pPr>
            <w:r>
              <w:rPr>
                <w:rFonts w:hint="eastAsia" w:ascii="宋体" w:hAnsi="宋体" w:cs="宋体"/>
                <w:color w:val="auto"/>
                <w:kern w:val="0"/>
                <w:szCs w:val="21"/>
                <w:lang w:bidi="ar"/>
              </w:rPr>
              <w:t>3w+400锂</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E3748E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B635CCB">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37A7F3E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8369DB1">
            <w:pPr>
              <w:widowControl/>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69066D41">
            <w:pPr>
              <w:widowControl/>
              <w:jc w:val="center"/>
              <w:textAlignment w:val="center"/>
              <w:rPr>
                <w:rFonts w:ascii="宋体" w:hAnsi="宋体" w:cs="宋体"/>
                <w:color w:val="auto"/>
                <w:szCs w:val="21"/>
              </w:rPr>
            </w:pPr>
            <w:r>
              <w:rPr>
                <w:rFonts w:hint="eastAsia" w:ascii="宋体" w:hAnsi="宋体" w:cs="宋体"/>
                <w:color w:val="auto"/>
                <w:kern w:val="0"/>
                <w:szCs w:val="21"/>
                <w:lang w:bidi="ar"/>
              </w:rPr>
              <w:t>LED支架</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AD8CCA1">
            <w:pPr>
              <w:widowControl/>
              <w:jc w:val="left"/>
              <w:textAlignment w:val="center"/>
              <w:rPr>
                <w:rFonts w:ascii="宋体" w:hAnsi="宋体" w:cs="宋体"/>
                <w:color w:val="auto"/>
                <w:szCs w:val="21"/>
              </w:rPr>
            </w:pPr>
            <w:r>
              <w:rPr>
                <w:rFonts w:hint="eastAsia" w:ascii="宋体" w:hAnsi="宋体" w:cs="宋体"/>
                <w:color w:val="auto"/>
                <w:kern w:val="0"/>
                <w:szCs w:val="21"/>
                <w:lang w:bidi="ar"/>
              </w:rPr>
              <w:t>60cm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B5851F3">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C2A295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0383FFD9">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367FEBE">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AFAA8D0">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360FBFB">
            <w:pPr>
              <w:widowControl/>
              <w:jc w:val="left"/>
              <w:textAlignment w:val="center"/>
              <w:rPr>
                <w:rFonts w:ascii="宋体" w:hAnsi="宋体" w:cs="宋体"/>
                <w:color w:val="auto"/>
                <w:szCs w:val="21"/>
              </w:rPr>
            </w:pPr>
            <w:r>
              <w:rPr>
                <w:rFonts w:hint="eastAsia" w:ascii="宋体" w:hAnsi="宋体" w:cs="宋体"/>
                <w:color w:val="auto"/>
                <w:kern w:val="0"/>
                <w:szCs w:val="21"/>
                <w:lang w:bidi="ar"/>
              </w:rPr>
              <w:t>90cm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04EE9C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68B5ED9">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71FBE02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47CA72A">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633E6EA">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2151AC4">
            <w:pPr>
              <w:widowControl/>
              <w:jc w:val="left"/>
              <w:textAlignment w:val="center"/>
              <w:rPr>
                <w:rFonts w:ascii="宋体" w:hAnsi="宋体" w:cs="宋体"/>
                <w:color w:val="auto"/>
                <w:szCs w:val="21"/>
              </w:rPr>
            </w:pPr>
            <w:r>
              <w:rPr>
                <w:rFonts w:hint="eastAsia" w:ascii="宋体" w:hAnsi="宋体" w:cs="宋体"/>
                <w:color w:val="auto"/>
                <w:kern w:val="0"/>
                <w:szCs w:val="21"/>
                <w:lang w:bidi="ar"/>
              </w:rPr>
              <w:t>120cm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1AA323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B965159">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6CB9BF9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A71757A">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0CB58824">
            <w:pPr>
              <w:widowControl/>
              <w:jc w:val="center"/>
              <w:textAlignment w:val="center"/>
              <w:rPr>
                <w:rFonts w:ascii="宋体" w:hAnsi="宋体" w:cs="宋体"/>
                <w:color w:val="auto"/>
                <w:szCs w:val="21"/>
              </w:rPr>
            </w:pPr>
            <w:r>
              <w:rPr>
                <w:rFonts w:hint="eastAsia" w:ascii="宋体" w:hAnsi="宋体" w:cs="宋体"/>
                <w:color w:val="auto"/>
                <w:kern w:val="0"/>
                <w:szCs w:val="21"/>
                <w:lang w:bidi="ar"/>
              </w:rPr>
              <w:t>按钮指示灯</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690BBCE6">
            <w:pPr>
              <w:widowControl/>
              <w:jc w:val="left"/>
              <w:textAlignment w:val="center"/>
              <w:rPr>
                <w:rFonts w:ascii="宋体" w:hAnsi="宋体" w:cs="宋体"/>
                <w:color w:val="auto"/>
                <w:szCs w:val="21"/>
              </w:rPr>
            </w:pPr>
            <w:r>
              <w:rPr>
                <w:rFonts w:hint="eastAsia" w:ascii="宋体" w:hAnsi="宋体" w:cs="宋体"/>
                <w:color w:val="auto"/>
                <w:kern w:val="0"/>
                <w:szCs w:val="21"/>
                <w:lang w:bidi="ar"/>
              </w:rPr>
              <w:t>二位按钮开关盒，开孔直径20mm，额定电流10A,</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70876E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7A2AE04">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4E7BFDD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F455759">
            <w:pPr>
              <w:widowControl/>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4B04827A">
            <w:pPr>
              <w:widowControl/>
              <w:jc w:val="center"/>
              <w:textAlignment w:val="center"/>
              <w:rPr>
                <w:rFonts w:ascii="宋体" w:hAnsi="宋体" w:cs="宋体"/>
                <w:color w:val="auto"/>
                <w:szCs w:val="21"/>
              </w:rPr>
            </w:pPr>
            <w:r>
              <w:rPr>
                <w:rFonts w:hint="eastAsia" w:ascii="宋体" w:hAnsi="宋体" w:cs="宋体"/>
                <w:color w:val="auto"/>
                <w:kern w:val="0"/>
                <w:szCs w:val="21"/>
                <w:lang w:bidi="ar"/>
              </w:rPr>
              <w:t>筒灯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9E8D645">
            <w:pPr>
              <w:widowControl/>
              <w:jc w:val="left"/>
              <w:textAlignment w:val="center"/>
              <w:rPr>
                <w:rFonts w:ascii="宋体" w:hAnsi="宋体" w:cs="宋体"/>
                <w:color w:val="auto"/>
                <w:szCs w:val="21"/>
              </w:rPr>
            </w:pPr>
            <w:r>
              <w:rPr>
                <w:rFonts w:hint="eastAsia" w:ascii="宋体" w:hAnsi="宋体" w:cs="宋体"/>
                <w:color w:val="auto"/>
                <w:kern w:val="0"/>
                <w:szCs w:val="21"/>
                <w:lang w:bidi="ar"/>
              </w:rPr>
              <w:t>3.5寸，6W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38656B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EC463A5">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3A27551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AE4DEBB">
            <w:pPr>
              <w:widowControl/>
              <w:jc w:val="center"/>
              <w:textAlignment w:val="center"/>
              <w:rPr>
                <w:rFonts w:ascii="宋体" w:hAnsi="宋体" w:cs="宋体"/>
                <w:color w:val="auto"/>
                <w:szCs w:val="21"/>
              </w:rPr>
            </w:pPr>
            <w:r>
              <w:rPr>
                <w:rFonts w:hint="eastAsia" w:ascii="宋体" w:hAnsi="宋体" w:cs="宋体"/>
                <w:color w:val="auto"/>
                <w:kern w:val="0"/>
                <w:szCs w:val="21"/>
                <w:lang w:bidi="ar"/>
              </w:rPr>
              <w:t>12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42467C08">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DF85C4D">
            <w:pPr>
              <w:widowControl/>
              <w:jc w:val="left"/>
              <w:textAlignment w:val="center"/>
              <w:rPr>
                <w:rFonts w:ascii="宋体" w:hAnsi="宋体" w:cs="宋体"/>
                <w:color w:val="auto"/>
                <w:szCs w:val="21"/>
              </w:rPr>
            </w:pPr>
            <w:r>
              <w:rPr>
                <w:rFonts w:hint="eastAsia" w:ascii="宋体" w:hAnsi="宋体" w:cs="宋体"/>
                <w:color w:val="auto"/>
                <w:kern w:val="0"/>
                <w:szCs w:val="21"/>
                <w:lang w:bidi="ar"/>
              </w:rPr>
              <w:t>6寸，12W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6157C7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B1ABFE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5B24195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F5AE6A8">
            <w:pPr>
              <w:widowControl/>
              <w:jc w:val="center"/>
              <w:textAlignment w:val="center"/>
              <w:rPr>
                <w:rFonts w:ascii="宋体" w:hAnsi="宋体" w:cs="宋体"/>
                <w:color w:val="auto"/>
                <w:szCs w:val="21"/>
              </w:rPr>
            </w:pPr>
            <w:r>
              <w:rPr>
                <w:rFonts w:hint="eastAsia" w:ascii="宋体" w:hAnsi="宋体" w:cs="宋体"/>
                <w:color w:val="auto"/>
                <w:kern w:val="0"/>
                <w:szCs w:val="21"/>
                <w:lang w:bidi="ar"/>
              </w:rPr>
              <w:t>14</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0FDABC86">
            <w:pPr>
              <w:widowControl/>
              <w:jc w:val="center"/>
              <w:textAlignment w:val="center"/>
              <w:rPr>
                <w:rFonts w:ascii="宋体" w:hAnsi="宋体" w:cs="宋体"/>
                <w:color w:val="auto"/>
                <w:szCs w:val="21"/>
              </w:rPr>
            </w:pPr>
            <w:r>
              <w:rPr>
                <w:rFonts w:hint="eastAsia" w:ascii="宋体" w:hAnsi="宋体" w:cs="宋体"/>
                <w:color w:val="auto"/>
                <w:kern w:val="0"/>
                <w:szCs w:val="21"/>
                <w:lang w:bidi="ar"/>
              </w:rPr>
              <w:t>灯管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5DF326A">
            <w:pPr>
              <w:widowControl/>
              <w:jc w:val="left"/>
              <w:textAlignment w:val="center"/>
              <w:rPr>
                <w:rFonts w:ascii="宋体" w:hAnsi="宋体" w:cs="宋体"/>
                <w:color w:val="auto"/>
                <w:szCs w:val="21"/>
              </w:rPr>
            </w:pPr>
            <w:r>
              <w:rPr>
                <w:rFonts w:hint="eastAsia" w:ascii="宋体" w:hAnsi="宋体" w:cs="宋体"/>
                <w:color w:val="auto"/>
                <w:kern w:val="0"/>
                <w:szCs w:val="21"/>
                <w:lang w:bidi="ar"/>
              </w:rPr>
              <w:t>T5/60cm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AEC6A52">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A75D3CE">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4D852A3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BBA9DAE">
            <w:pPr>
              <w:widowControl/>
              <w:jc w:val="center"/>
              <w:textAlignment w:val="center"/>
              <w:rPr>
                <w:rFonts w:ascii="宋体" w:hAnsi="宋体" w:cs="宋体"/>
                <w:color w:val="auto"/>
                <w:szCs w:val="21"/>
              </w:rPr>
            </w:pPr>
            <w:r>
              <w:rPr>
                <w:rFonts w:hint="eastAsia" w:ascii="宋体" w:hAnsi="宋体" w:cs="宋体"/>
                <w:color w:val="auto"/>
                <w:kern w:val="0"/>
                <w:szCs w:val="21"/>
                <w:lang w:bidi="ar"/>
              </w:rPr>
              <w:t>15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CD9287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E500510">
            <w:pPr>
              <w:widowControl/>
              <w:jc w:val="left"/>
              <w:textAlignment w:val="center"/>
              <w:rPr>
                <w:rFonts w:ascii="宋体" w:hAnsi="宋体" w:cs="宋体"/>
                <w:color w:val="auto"/>
                <w:szCs w:val="21"/>
              </w:rPr>
            </w:pPr>
            <w:r>
              <w:rPr>
                <w:rFonts w:hint="eastAsia" w:ascii="宋体" w:hAnsi="宋体" w:cs="宋体"/>
                <w:color w:val="auto"/>
                <w:kern w:val="0"/>
                <w:szCs w:val="21"/>
                <w:lang w:bidi="ar"/>
              </w:rPr>
              <w:t>T5/90cm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3BBEF68">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4CBEDA1">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3D743D6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D4E1DFB">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5B46E2A9">
            <w:pPr>
              <w:widowControl/>
              <w:jc w:val="center"/>
              <w:textAlignment w:val="center"/>
              <w:rPr>
                <w:rFonts w:ascii="宋体" w:hAnsi="宋体" w:cs="宋体"/>
                <w:color w:val="auto"/>
                <w:szCs w:val="21"/>
              </w:rPr>
            </w:pPr>
            <w:r>
              <w:rPr>
                <w:rFonts w:hint="eastAsia" w:ascii="宋体" w:hAnsi="宋体" w:cs="宋体"/>
                <w:color w:val="auto"/>
                <w:kern w:val="0"/>
                <w:szCs w:val="21"/>
                <w:lang w:bidi="ar"/>
              </w:rPr>
              <w:t>节能灯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8058B8D">
            <w:pPr>
              <w:widowControl/>
              <w:jc w:val="left"/>
              <w:textAlignment w:val="center"/>
              <w:rPr>
                <w:rFonts w:ascii="宋体" w:hAnsi="宋体" w:cs="宋体"/>
                <w:color w:val="auto"/>
                <w:szCs w:val="21"/>
              </w:rPr>
            </w:pPr>
            <w:r>
              <w:rPr>
                <w:rFonts w:hint="eastAsia" w:ascii="宋体" w:hAnsi="宋体" w:cs="宋体"/>
                <w:color w:val="auto"/>
                <w:kern w:val="0"/>
                <w:szCs w:val="21"/>
                <w:lang w:bidi="ar"/>
              </w:rPr>
              <w:t>36w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9E1262A">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79FFCA5">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7154EA0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B20963B">
            <w:pPr>
              <w:widowControl/>
              <w:jc w:val="center"/>
              <w:textAlignment w:val="center"/>
              <w:rPr>
                <w:rFonts w:ascii="宋体" w:hAnsi="宋体" w:cs="宋体"/>
                <w:color w:val="auto"/>
                <w:szCs w:val="21"/>
              </w:rPr>
            </w:pPr>
            <w:r>
              <w:rPr>
                <w:rFonts w:hint="eastAsia" w:ascii="宋体" w:hAnsi="宋体" w:cs="宋体"/>
                <w:color w:val="auto"/>
                <w:kern w:val="0"/>
                <w:szCs w:val="21"/>
                <w:lang w:bidi="ar"/>
              </w:rPr>
              <w:t>17</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A26D02B">
            <w:pPr>
              <w:widowControl/>
              <w:jc w:val="center"/>
              <w:textAlignment w:val="center"/>
              <w:rPr>
                <w:rFonts w:ascii="宋体" w:hAnsi="宋体" w:cs="宋体"/>
                <w:color w:val="auto"/>
                <w:szCs w:val="21"/>
              </w:rPr>
            </w:pPr>
            <w:r>
              <w:rPr>
                <w:rFonts w:hint="eastAsia" w:ascii="宋体" w:hAnsi="宋体" w:cs="宋体"/>
                <w:color w:val="auto"/>
                <w:kern w:val="0"/>
                <w:szCs w:val="21"/>
                <w:lang w:bidi="ar"/>
              </w:rPr>
              <w:t>天花板射灯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17E29B4">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3寸</w:t>
            </w:r>
          </w:p>
          <w:p w14:paraId="5EEF3CE8">
            <w:pPr>
              <w:widowControl/>
              <w:jc w:val="left"/>
              <w:textAlignment w:val="center"/>
              <w:rPr>
                <w:rFonts w:ascii="宋体" w:hAnsi="宋体" w:cs="宋体"/>
                <w:color w:val="auto"/>
                <w:szCs w:val="21"/>
              </w:rPr>
            </w:pPr>
            <w:r>
              <w:rPr>
                <w:rFonts w:hint="eastAsia" w:ascii="宋体" w:hAnsi="宋体" w:cs="宋体"/>
                <w:color w:val="auto"/>
                <w:kern w:val="0"/>
                <w:szCs w:val="21"/>
                <w:lang w:bidi="ar"/>
              </w:rPr>
              <w:t>4W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245F50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E301F12">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69A1075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4283010">
            <w:pPr>
              <w:widowControl/>
              <w:jc w:val="center"/>
              <w:textAlignment w:val="center"/>
              <w:rPr>
                <w:rFonts w:ascii="宋体" w:hAnsi="宋体" w:cs="宋体"/>
                <w:color w:val="auto"/>
                <w:szCs w:val="21"/>
              </w:rPr>
            </w:pPr>
            <w:r>
              <w:rPr>
                <w:rFonts w:hint="eastAsia" w:ascii="宋体" w:hAnsi="宋体" w:cs="宋体"/>
                <w:color w:val="auto"/>
                <w:kern w:val="0"/>
                <w:szCs w:val="21"/>
                <w:lang w:bidi="ar"/>
              </w:rPr>
              <w:t>18</w:t>
            </w:r>
          </w:p>
        </w:tc>
        <w:tc>
          <w:tcPr>
            <w:tcW w:w="1133" w:type="pct"/>
            <w:vMerge w:val="restart"/>
            <w:tcBorders>
              <w:top w:val="single" w:color="000000" w:sz="4" w:space="0"/>
              <w:left w:val="single" w:color="000000" w:sz="4" w:space="0"/>
              <w:right w:val="single" w:color="000000" w:sz="4" w:space="0"/>
            </w:tcBorders>
            <w:noWrap/>
            <w:vAlign w:val="center"/>
          </w:tcPr>
          <w:p w14:paraId="0466DCFE">
            <w:pPr>
              <w:widowControl/>
              <w:jc w:val="center"/>
              <w:textAlignment w:val="center"/>
              <w:rPr>
                <w:rFonts w:ascii="宋体" w:hAnsi="宋体" w:cs="宋体"/>
                <w:color w:val="auto"/>
                <w:szCs w:val="21"/>
              </w:rPr>
            </w:pPr>
            <w:r>
              <w:rPr>
                <w:rFonts w:hint="eastAsia" w:ascii="宋体" w:hAnsi="宋体" w:cs="宋体"/>
                <w:color w:val="auto"/>
                <w:kern w:val="0"/>
                <w:szCs w:val="21"/>
                <w:lang w:bidi="ar"/>
              </w:rPr>
              <w:t>平板灯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4EFBC4C">
            <w:pPr>
              <w:widowControl/>
              <w:jc w:val="left"/>
              <w:textAlignment w:val="center"/>
              <w:rPr>
                <w:rFonts w:ascii="宋体" w:hAnsi="宋体" w:cs="宋体"/>
                <w:color w:val="auto"/>
                <w:szCs w:val="21"/>
              </w:rPr>
            </w:pPr>
            <w:r>
              <w:rPr>
                <w:rFonts w:hint="eastAsia" w:ascii="宋体" w:hAnsi="宋体" w:cs="宋体"/>
                <w:color w:val="auto"/>
                <w:kern w:val="0"/>
                <w:szCs w:val="21"/>
                <w:lang w:bidi="ar"/>
              </w:rPr>
              <w:t xml:space="preserve">30cmx30cm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72056BA">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6D7BD36">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0D1243B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FD38D00">
            <w:pPr>
              <w:widowControl/>
              <w:jc w:val="center"/>
              <w:textAlignment w:val="center"/>
              <w:rPr>
                <w:rFonts w:ascii="宋体" w:hAnsi="宋体" w:cs="宋体"/>
                <w:color w:val="auto"/>
                <w:szCs w:val="21"/>
              </w:rPr>
            </w:pPr>
            <w:r>
              <w:rPr>
                <w:rFonts w:hint="eastAsia" w:ascii="宋体" w:hAnsi="宋体" w:cs="宋体"/>
                <w:color w:val="auto"/>
                <w:kern w:val="0"/>
                <w:szCs w:val="21"/>
                <w:lang w:bidi="ar"/>
              </w:rPr>
              <w:t>19</w:t>
            </w:r>
          </w:p>
        </w:tc>
        <w:tc>
          <w:tcPr>
            <w:tcW w:w="1133" w:type="pct"/>
            <w:vMerge w:val="continue"/>
            <w:tcBorders>
              <w:left w:val="single" w:color="000000" w:sz="4" w:space="0"/>
              <w:right w:val="single" w:color="000000" w:sz="4" w:space="0"/>
            </w:tcBorders>
            <w:noWrap/>
            <w:vAlign w:val="center"/>
          </w:tcPr>
          <w:p w14:paraId="7C1DA80A">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6AAE7A9">
            <w:pPr>
              <w:widowControl/>
              <w:jc w:val="left"/>
              <w:textAlignment w:val="center"/>
              <w:rPr>
                <w:rFonts w:ascii="宋体" w:hAnsi="宋体" w:cs="宋体"/>
                <w:color w:val="auto"/>
                <w:szCs w:val="21"/>
              </w:rPr>
            </w:pPr>
            <w:r>
              <w:rPr>
                <w:rFonts w:hint="eastAsia" w:ascii="宋体" w:hAnsi="宋体" w:cs="宋体"/>
                <w:color w:val="auto"/>
                <w:kern w:val="0"/>
                <w:szCs w:val="21"/>
                <w:lang w:bidi="ar"/>
              </w:rPr>
              <w:t xml:space="preserve">60cmx60cm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582205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1350CD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3F168F8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298736A">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133" w:type="pct"/>
            <w:vMerge w:val="continue"/>
            <w:tcBorders>
              <w:left w:val="single" w:color="000000" w:sz="4" w:space="0"/>
              <w:right w:val="single" w:color="000000" w:sz="4" w:space="0"/>
            </w:tcBorders>
            <w:noWrap/>
            <w:vAlign w:val="center"/>
          </w:tcPr>
          <w:p w14:paraId="5272428A">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75C01BC">
            <w:pPr>
              <w:widowControl/>
              <w:jc w:val="left"/>
              <w:textAlignment w:val="center"/>
              <w:rPr>
                <w:rFonts w:ascii="宋体" w:hAnsi="宋体" w:cs="宋体"/>
                <w:color w:val="auto"/>
                <w:szCs w:val="21"/>
              </w:rPr>
            </w:pPr>
            <w:r>
              <w:rPr>
                <w:rFonts w:hint="eastAsia" w:ascii="宋体" w:hAnsi="宋体" w:cs="宋体"/>
                <w:color w:val="auto"/>
                <w:kern w:val="0"/>
                <w:szCs w:val="21"/>
                <w:lang w:bidi="ar"/>
              </w:rPr>
              <w:t xml:space="preserve">30cmx120cm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2A5B57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3E4902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270D47A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2A4783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21</w:t>
            </w:r>
          </w:p>
        </w:tc>
        <w:tc>
          <w:tcPr>
            <w:tcW w:w="1133" w:type="pct"/>
            <w:vMerge w:val="continue"/>
            <w:tcBorders>
              <w:left w:val="single" w:color="000000" w:sz="4" w:space="0"/>
              <w:bottom w:val="single" w:color="000000" w:sz="4" w:space="0"/>
              <w:right w:val="single" w:color="000000" w:sz="4" w:space="0"/>
            </w:tcBorders>
            <w:noWrap/>
            <w:vAlign w:val="center"/>
          </w:tcPr>
          <w:p w14:paraId="4B6EBA8E">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5D755E3">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6</w:t>
            </w:r>
            <w:r>
              <w:rPr>
                <w:rFonts w:hint="eastAsia" w:ascii="宋体" w:hAnsi="宋体" w:cs="宋体"/>
                <w:color w:val="auto"/>
                <w:kern w:val="0"/>
                <w:szCs w:val="21"/>
                <w:lang w:bidi="ar"/>
              </w:rPr>
              <w:t>0cmx120cm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18CAE7E">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1D565E2">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4385230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8683DF1">
            <w:pPr>
              <w:widowControl/>
              <w:jc w:val="center"/>
              <w:textAlignment w:val="center"/>
              <w:rPr>
                <w:rFonts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22</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3845911F">
            <w:pPr>
              <w:widowControl/>
              <w:jc w:val="center"/>
              <w:textAlignment w:val="center"/>
              <w:rPr>
                <w:rFonts w:ascii="宋体" w:hAnsi="宋体" w:cs="宋体"/>
                <w:color w:val="auto"/>
                <w:szCs w:val="21"/>
              </w:rPr>
            </w:pPr>
            <w:r>
              <w:rPr>
                <w:rFonts w:hint="eastAsia" w:ascii="宋体" w:hAnsi="宋体" w:cs="宋体"/>
                <w:color w:val="auto"/>
                <w:kern w:val="0"/>
                <w:szCs w:val="21"/>
                <w:lang w:bidi="ar"/>
              </w:rPr>
              <w:t>插头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AD10D1C">
            <w:pPr>
              <w:widowControl/>
              <w:jc w:val="left"/>
              <w:textAlignment w:val="center"/>
              <w:rPr>
                <w:rFonts w:ascii="宋体" w:hAnsi="宋体" w:cs="宋体"/>
                <w:color w:val="auto"/>
                <w:szCs w:val="21"/>
              </w:rPr>
            </w:pPr>
            <w:r>
              <w:rPr>
                <w:rFonts w:hint="eastAsia" w:ascii="宋体" w:hAnsi="宋体" w:cs="宋体"/>
                <w:color w:val="auto"/>
                <w:kern w:val="0"/>
                <w:szCs w:val="21"/>
                <w:lang w:bidi="ar"/>
              </w:rPr>
              <w:t>两插10A</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CE1EBD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DC2E65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70CAE1D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149996E">
            <w:pPr>
              <w:widowControl/>
              <w:jc w:val="center"/>
              <w:textAlignment w:val="center"/>
              <w:rPr>
                <w:rFonts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23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E0D65A5">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4FA8BCF">
            <w:pPr>
              <w:widowControl/>
              <w:jc w:val="left"/>
              <w:textAlignment w:val="center"/>
              <w:rPr>
                <w:rFonts w:ascii="宋体" w:hAnsi="宋体" w:cs="宋体"/>
                <w:color w:val="auto"/>
                <w:szCs w:val="21"/>
              </w:rPr>
            </w:pPr>
            <w:r>
              <w:rPr>
                <w:rFonts w:hint="eastAsia" w:ascii="宋体" w:hAnsi="宋体" w:cs="宋体"/>
                <w:color w:val="auto"/>
                <w:kern w:val="0"/>
                <w:szCs w:val="21"/>
                <w:lang w:bidi="ar"/>
              </w:rPr>
              <w:t>三插10A/16A</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714E14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0BDC915">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496DD77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7A29773">
            <w:pPr>
              <w:widowControl/>
              <w:jc w:val="center"/>
              <w:textAlignment w:val="center"/>
              <w:rPr>
                <w:rFonts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24</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72880AA5">
            <w:pPr>
              <w:widowControl/>
              <w:jc w:val="center"/>
              <w:textAlignment w:val="center"/>
              <w:rPr>
                <w:rFonts w:ascii="宋体" w:hAnsi="宋体" w:cs="宋体"/>
                <w:color w:val="auto"/>
                <w:szCs w:val="21"/>
              </w:rPr>
            </w:pPr>
            <w:r>
              <w:rPr>
                <w:rFonts w:hint="eastAsia" w:ascii="宋体" w:hAnsi="宋体" w:cs="宋体"/>
                <w:color w:val="auto"/>
                <w:kern w:val="0"/>
                <w:szCs w:val="21"/>
                <w:lang w:bidi="ar"/>
              </w:rPr>
              <w:t>插座</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3379533A">
            <w:pPr>
              <w:widowControl/>
              <w:jc w:val="left"/>
              <w:textAlignment w:val="center"/>
              <w:rPr>
                <w:rFonts w:ascii="宋体" w:hAnsi="宋体" w:cs="宋体"/>
                <w:color w:val="auto"/>
                <w:szCs w:val="21"/>
              </w:rPr>
            </w:pPr>
            <w:r>
              <w:rPr>
                <w:rFonts w:hint="eastAsia" w:ascii="宋体" w:hAnsi="宋体" w:cs="宋体"/>
                <w:color w:val="auto"/>
                <w:kern w:val="0"/>
                <w:szCs w:val="21"/>
                <w:lang w:bidi="ar"/>
              </w:rPr>
              <w:t>明装、暗装5孔</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7FB5B9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F85A63C">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34B829E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8ECAC08">
            <w:pPr>
              <w:widowControl/>
              <w:jc w:val="center"/>
              <w:textAlignment w:val="center"/>
              <w:rPr>
                <w:rFonts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25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454AEE9">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CDC7590">
            <w:pPr>
              <w:widowControl/>
              <w:jc w:val="left"/>
              <w:textAlignment w:val="center"/>
              <w:rPr>
                <w:rFonts w:ascii="宋体" w:hAnsi="宋体" w:cs="宋体"/>
                <w:color w:val="auto"/>
                <w:szCs w:val="21"/>
              </w:rPr>
            </w:pPr>
            <w:r>
              <w:rPr>
                <w:rFonts w:hint="eastAsia" w:ascii="宋体" w:hAnsi="宋体" w:cs="宋体"/>
                <w:color w:val="auto"/>
                <w:kern w:val="0"/>
                <w:szCs w:val="21"/>
                <w:lang w:bidi="ar"/>
              </w:rPr>
              <w:t>明装、暗装10孔</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1BDF8FB">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3F9191D">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260F625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EF4FBB0">
            <w:pPr>
              <w:widowControl/>
              <w:jc w:val="center"/>
              <w:textAlignment w:val="center"/>
              <w:rPr>
                <w:rFonts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26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6FF532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1F67649">
            <w:pPr>
              <w:widowControl/>
              <w:jc w:val="left"/>
              <w:textAlignment w:val="center"/>
              <w:rPr>
                <w:rFonts w:ascii="宋体" w:hAnsi="宋体" w:cs="宋体"/>
                <w:color w:val="auto"/>
                <w:szCs w:val="21"/>
              </w:rPr>
            </w:pPr>
            <w:r>
              <w:rPr>
                <w:rFonts w:hint="eastAsia" w:ascii="宋体" w:hAnsi="宋体" w:cs="宋体"/>
                <w:color w:val="auto"/>
                <w:kern w:val="0"/>
                <w:szCs w:val="21"/>
                <w:lang w:bidi="ar"/>
              </w:rPr>
              <w:t>明装、暗装15孔</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A23E72A">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4BD9F97">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1C828FA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EC605B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290B10A6">
            <w:pPr>
              <w:widowControl/>
              <w:jc w:val="center"/>
              <w:textAlignment w:val="center"/>
              <w:rPr>
                <w:rFonts w:ascii="宋体" w:hAnsi="宋体" w:cs="宋体"/>
                <w:color w:val="auto"/>
                <w:szCs w:val="21"/>
              </w:rPr>
            </w:pPr>
            <w:r>
              <w:rPr>
                <w:rFonts w:hint="eastAsia" w:ascii="宋体" w:hAnsi="宋体" w:cs="宋体"/>
                <w:color w:val="auto"/>
                <w:kern w:val="0"/>
                <w:szCs w:val="21"/>
                <w:lang w:bidi="ar"/>
              </w:rPr>
              <w:t>插座</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003DEC8">
            <w:pPr>
              <w:widowControl/>
              <w:jc w:val="left"/>
              <w:textAlignment w:val="center"/>
              <w:rPr>
                <w:rFonts w:ascii="宋体" w:hAnsi="宋体" w:cs="宋体"/>
                <w:color w:val="auto"/>
                <w:szCs w:val="21"/>
              </w:rPr>
            </w:pPr>
            <w:r>
              <w:rPr>
                <w:rFonts w:hint="eastAsia" w:ascii="宋体" w:hAnsi="宋体" w:cs="宋体"/>
                <w:color w:val="auto"/>
                <w:kern w:val="0"/>
                <w:szCs w:val="21"/>
                <w:lang w:eastAsia="zh-CN" w:bidi="ar"/>
              </w:rPr>
              <w:t>明装</w:t>
            </w:r>
            <w:r>
              <w:rPr>
                <w:rFonts w:hint="eastAsia" w:ascii="宋体" w:hAnsi="宋体" w:cs="宋体"/>
                <w:color w:val="auto"/>
                <w:kern w:val="0"/>
                <w:szCs w:val="21"/>
                <w:lang w:bidi="ar"/>
              </w:rPr>
              <w:t>五孔带开关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D80A55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9DA460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1DCABB8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58B0C21">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28</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671CEE49">
            <w:pPr>
              <w:widowControl/>
              <w:jc w:val="center"/>
              <w:textAlignment w:val="center"/>
              <w:rPr>
                <w:rFonts w:ascii="宋体" w:hAnsi="宋体" w:cs="宋体"/>
                <w:color w:val="auto"/>
                <w:szCs w:val="21"/>
              </w:rPr>
            </w:pPr>
            <w:r>
              <w:rPr>
                <w:rFonts w:hint="eastAsia" w:ascii="宋体" w:hAnsi="宋体" w:cs="宋体"/>
                <w:color w:val="auto"/>
                <w:kern w:val="0"/>
                <w:szCs w:val="21"/>
                <w:lang w:bidi="ar"/>
              </w:rPr>
              <w:t>电表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D562495">
            <w:pPr>
              <w:widowControl/>
              <w:jc w:val="left"/>
              <w:textAlignment w:val="center"/>
              <w:rPr>
                <w:rFonts w:ascii="宋体" w:hAnsi="宋体" w:cs="宋体"/>
                <w:color w:val="auto"/>
                <w:szCs w:val="21"/>
              </w:rPr>
            </w:pPr>
            <w:r>
              <w:rPr>
                <w:rFonts w:hint="eastAsia" w:ascii="宋体" w:hAnsi="宋体" w:cs="宋体"/>
                <w:color w:val="auto"/>
                <w:kern w:val="0"/>
                <w:szCs w:val="21"/>
                <w:lang w:bidi="ar"/>
              </w:rPr>
              <w:t>10A-20A</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D30C2D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642E43A">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253D8C3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AB68CB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29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2E4B4875">
            <w:pPr>
              <w:widowControl/>
              <w:jc w:val="center"/>
              <w:textAlignment w:val="center"/>
              <w:rPr>
                <w:rFonts w:ascii="宋体" w:hAnsi="宋体" w:cs="宋体"/>
                <w:color w:val="auto"/>
                <w:szCs w:val="21"/>
              </w:rPr>
            </w:pPr>
            <w:r>
              <w:rPr>
                <w:rFonts w:hint="eastAsia" w:ascii="宋体" w:hAnsi="宋体" w:cs="宋体"/>
                <w:color w:val="auto"/>
                <w:kern w:val="0"/>
                <w:szCs w:val="21"/>
                <w:lang w:bidi="ar"/>
              </w:rPr>
              <w:t>电磁阀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E555482">
            <w:pPr>
              <w:widowControl/>
              <w:jc w:val="left"/>
              <w:textAlignment w:val="center"/>
              <w:rPr>
                <w:rFonts w:ascii="宋体" w:hAnsi="宋体" w:cs="宋体"/>
                <w:color w:val="auto"/>
                <w:szCs w:val="21"/>
              </w:rPr>
            </w:pPr>
            <w:r>
              <w:rPr>
                <w:rFonts w:hint="eastAsia" w:ascii="宋体" w:hAnsi="宋体" w:cs="宋体"/>
                <w:color w:val="auto"/>
                <w:kern w:val="0"/>
                <w:szCs w:val="21"/>
                <w:lang w:bidi="ar"/>
              </w:rPr>
              <w:t>12V</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5DABCA3">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0D6B989">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5349CB2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04F23A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30</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61B48E82">
            <w:pPr>
              <w:widowControl/>
              <w:jc w:val="center"/>
              <w:textAlignment w:val="center"/>
              <w:rPr>
                <w:rFonts w:ascii="宋体" w:hAnsi="宋体" w:cs="宋体"/>
                <w:color w:val="auto"/>
                <w:szCs w:val="21"/>
              </w:rPr>
            </w:pPr>
            <w:r>
              <w:rPr>
                <w:rFonts w:hint="eastAsia" w:ascii="宋体" w:hAnsi="宋体" w:cs="宋体"/>
                <w:color w:val="auto"/>
                <w:kern w:val="0"/>
                <w:szCs w:val="21"/>
                <w:lang w:bidi="ar"/>
              </w:rPr>
              <w:t>电子镇流器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718C3C9">
            <w:pPr>
              <w:widowControl/>
              <w:jc w:val="left"/>
              <w:textAlignment w:val="center"/>
              <w:rPr>
                <w:rFonts w:ascii="宋体" w:hAnsi="宋体" w:cs="宋体"/>
                <w:color w:val="auto"/>
                <w:szCs w:val="21"/>
              </w:rPr>
            </w:pPr>
            <w:r>
              <w:rPr>
                <w:rFonts w:hint="eastAsia" w:ascii="宋体" w:hAnsi="宋体" w:cs="宋体"/>
                <w:color w:val="auto"/>
                <w:kern w:val="0"/>
                <w:szCs w:val="21"/>
                <w:lang w:bidi="ar"/>
              </w:rPr>
              <w:t>T5-14W-18W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823539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AA4CEA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r>
      <w:tr w14:paraId="629A7E9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071125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30</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5C6F5F4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空气开关</w:t>
            </w:r>
            <w:r>
              <w:rPr>
                <w:rFonts w:hint="eastAsia" w:ascii="宋体" w:hAnsi="宋体" w:cs="宋体"/>
                <w:color w:val="auto"/>
                <w:kern w:val="0"/>
                <w:szCs w:val="21"/>
                <w:lang w:val="en-US" w:eastAsia="zh-CN" w:bidi="ar"/>
              </w:rPr>
              <w:t>1P</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E1AA838">
            <w:pPr>
              <w:widowControl/>
              <w:jc w:val="left"/>
              <w:textAlignment w:val="center"/>
              <w:rPr>
                <w:rFonts w:ascii="宋体" w:hAnsi="宋体" w:cs="宋体"/>
                <w:color w:val="auto"/>
                <w:szCs w:val="21"/>
              </w:rPr>
            </w:pPr>
            <w:r>
              <w:rPr>
                <w:rFonts w:hint="eastAsia" w:ascii="宋体" w:hAnsi="宋体" w:cs="宋体"/>
                <w:color w:val="auto"/>
                <w:kern w:val="0"/>
                <w:szCs w:val="21"/>
                <w:lang w:bidi="ar"/>
              </w:rPr>
              <w:t>16A（额定电流）1P（极数）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ABA5B8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3365560">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r>
      <w:tr w14:paraId="34C1CD1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ABF305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6F5F81D">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AD5FD93">
            <w:pPr>
              <w:widowControl/>
              <w:jc w:val="left"/>
              <w:textAlignment w:val="center"/>
              <w:rPr>
                <w:rFonts w:ascii="宋体" w:hAnsi="宋体" w:cs="宋体"/>
                <w:color w:val="auto"/>
                <w:szCs w:val="21"/>
              </w:rPr>
            </w:pPr>
            <w:r>
              <w:rPr>
                <w:rFonts w:hint="eastAsia" w:ascii="宋体" w:hAnsi="宋体" w:cs="宋体"/>
                <w:color w:val="auto"/>
                <w:kern w:val="0"/>
                <w:szCs w:val="21"/>
                <w:lang w:bidi="ar"/>
              </w:rPr>
              <w:t>20A（额定电流）1P（极数）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FB1DEC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18A4657">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r>
      <w:tr w14:paraId="2C2738D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7BE53C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104C81DD">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E629097">
            <w:pPr>
              <w:widowControl/>
              <w:jc w:val="left"/>
              <w:textAlignment w:val="center"/>
              <w:rPr>
                <w:rFonts w:ascii="宋体" w:hAnsi="宋体" w:cs="宋体"/>
                <w:color w:val="auto"/>
                <w:szCs w:val="21"/>
              </w:rPr>
            </w:pPr>
            <w:r>
              <w:rPr>
                <w:rFonts w:hint="eastAsia" w:ascii="宋体" w:hAnsi="宋体" w:cs="宋体"/>
                <w:color w:val="auto"/>
                <w:kern w:val="0"/>
                <w:szCs w:val="21"/>
                <w:lang w:bidi="ar"/>
              </w:rPr>
              <w:t>32A（额定电流）1P（极数）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2ABE45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F287C87">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40F4B2F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BC3E44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34</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2936213E">
            <w:pPr>
              <w:widowControl/>
              <w:jc w:val="center"/>
              <w:textAlignment w:val="center"/>
              <w:rPr>
                <w:rFonts w:ascii="宋体" w:hAnsi="宋体" w:cs="宋体"/>
                <w:color w:val="auto"/>
                <w:szCs w:val="21"/>
              </w:rPr>
            </w:pPr>
            <w:r>
              <w:rPr>
                <w:rFonts w:hint="eastAsia" w:ascii="宋体" w:hAnsi="宋体" w:cs="宋体"/>
                <w:color w:val="auto"/>
                <w:kern w:val="0"/>
                <w:szCs w:val="21"/>
                <w:lang w:bidi="ar"/>
              </w:rPr>
              <w:t>空气开关2P</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17989EB">
            <w:pPr>
              <w:widowControl/>
              <w:jc w:val="left"/>
              <w:textAlignment w:val="center"/>
              <w:rPr>
                <w:rFonts w:ascii="宋体" w:hAnsi="宋体" w:cs="宋体"/>
                <w:color w:val="auto"/>
                <w:szCs w:val="21"/>
              </w:rPr>
            </w:pPr>
            <w:r>
              <w:rPr>
                <w:rFonts w:hint="eastAsia" w:ascii="宋体" w:hAnsi="宋体" w:cs="宋体"/>
                <w:color w:val="auto"/>
                <w:kern w:val="0"/>
                <w:szCs w:val="21"/>
                <w:lang w:bidi="ar"/>
              </w:rPr>
              <w:t>20A（额定电流）2P（极数）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1AC50E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FC1BB3B">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6E662F7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76DCE6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A7FEC2B">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6A07888">
            <w:pPr>
              <w:widowControl/>
              <w:jc w:val="left"/>
              <w:textAlignment w:val="center"/>
              <w:rPr>
                <w:rFonts w:ascii="宋体" w:hAnsi="宋体" w:cs="宋体"/>
                <w:color w:val="auto"/>
                <w:szCs w:val="21"/>
              </w:rPr>
            </w:pPr>
            <w:r>
              <w:rPr>
                <w:rFonts w:hint="eastAsia" w:ascii="宋体" w:hAnsi="宋体" w:cs="宋体"/>
                <w:color w:val="auto"/>
                <w:kern w:val="0"/>
                <w:szCs w:val="21"/>
                <w:lang w:bidi="ar"/>
              </w:rPr>
              <w:t>32A（额定电流）2P（极数）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1C8D03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20930E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62714D0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1BCED0A">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76D8761">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50F5F83">
            <w:pPr>
              <w:widowControl/>
              <w:jc w:val="left"/>
              <w:textAlignment w:val="center"/>
              <w:rPr>
                <w:rFonts w:ascii="宋体" w:hAnsi="宋体" w:cs="宋体"/>
                <w:color w:val="auto"/>
                <w:szCs w:val="21"/>
              </w:rPr>
            </w:pPr>
            <w:r>
              <w:rPr>
                <w:rFonts w:hint="eastAsia" w:ascii="宋体" w:hAnsi="宋体" w:cs="宋体"/>
                <w:color w:val="auto"/>
                <w:kern w:val="0"/>
                <w:szCs w:val="21"/>
                <w:lang w:bidi="ar"/>
              </w:rPr>
              <w:t>63A（额定电流）2P（极数）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7521BA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F2CD551">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1E8F25E">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9075ED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37</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2F0EBEBF">
            <w:pPr>
              <w:widowControl/>
              <w:jc w:val="center"/>
              <w:textAlignment w:val="center"/>
              <w:rPr>
                <w:rFonts w:ascii="宋体" w:hAnsi="宋体" w:cs="宋体"/>
                <w:color w:val="auto"/>
                <w:szCs w:val="21"/>
              </w:rPr>
            </w:pPr>
            <w:r>
              <w:rPr>
                <w:rFonts w:hint="eastAsia" w:ascii="宋体" w:hAnsi="宋体" w:cs="宋体"/>
                <w:color w:val="auto"/>
                <w:kern w:val="0"/>
                <w:szCs w:val="21"/>
                <w:lang w:bidi="ar"/>
              </w:rPr>
              <w:t>空气开关3P</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C12E8C0">
            <w:pPr>
              <w:widowControl/>
              <w:jc w:val="left"/>
              <w:textAlignment w:val="center"/>
              <w:rPr>
                <w:rFonts w:ascii="宋体" w:hAnsi="宋体" w:cs="宋体"/>
                <w:color w:val="auto"/>
                <w:szCs w:val="21"/>
              </w:rPr>
            </w:pPr>
            <w:r>
              <w:rPr>
                <w:rFonts w:hint="eastAsia" w:ascii="宋体" w:hAnsi="宋体" w:cs="宋体"/>
                <w:color w:val="auto"/>
                <w:kern w:val="0"/>
                <w:szCs w:val="21"/>
                <w:lang w:bidi="ar"/>
              </w:rPr>
              <w:t>63A（额定电流）3P（极数）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3A4497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501E8B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7E153C3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5E370E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38</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FE2937A">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D75823F">
            <w:pPr>
              <w:widowControl/>
              <w:jc w:val="left"/>
              <w:textAlignment w:val="center"/>
              <w:rPr>
                <w:rFonts w:ascii="宋体" w:hAnsi="宋体" w:cs="宋体"/>
                <w:color w:val="auto"/>
                <w:szCs w:val="21"/>
              </w:rPr>
            </w:pPr>
            <w:r>
              <w:rPr>
                <w:rFonts w:hint="eastAsia" w:ascii="宋体" w:hAnsi="宋体" w:cs="宋体"/>
                <w:color w:val="auto"/>
                <w:kern w:val="0"/>
                <w:szCs w:val="21"/>
                <w:lang w:bidi="ar"/>
              </w:rPr>
              <w:t>100A（额定电流）3P（极数）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D42B44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480C28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195648F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6E3FD8B">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39</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3A473D87">
            <w:pPr>
              <w:widowControl/>
              <w:jc w:val="center"/>
              <w:textAlignment w:val="center"/>
              <w:rPr>
                <w:rFonts w:ascii="宋体" w:hAnsi="宋体" w:cs="宋体"/>
                <w:color w:val="auto"/>
                <w:szCs w:val="21"/>
              </w:rPr>
            </w:pPr>
            <w:r>
              <w:rPr>
                <w:rFonts w:hint="eastAsia" w:ascii="宋体" w:hAnsi="宋体" w:cs="宋体"/>
                <w:color w:val="auto"/>
                <w:kern w:val="0"/>
                <w:szCs w:val="21"/>
                <w:lang w:bidi="ar"/>
              </w:rPr>
              <w:t>空气开关4P</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3B1008B">
            <w:pPr>
              <w:widowControl/>
              <w:jc w:val="left"/>
              <w:textAlignment w:val="center"/>
              <w:rPr>
                <w:rFonts w:ascii="宋体" w:hAnsi="宋体" w:cs="宋体"/>
                <w:color w:val="auto"/>
                <w:szCs w:val="21"/>
              </w:rPr>
            </w:pPr>
            <w:r>
              <w:rPr>
                <w:rFonts w:hint="eastAsia" w:ascii="宋体" w:hAnsi="宋体" w:cs="宋体"/>
                <w:color w:val="auto"/>
                <w:kern w:val="0"/>
                <w:szCs w:val="21"/>
                <w:lang w:bidi="ar"/>
              </w:rPr>
              <w:t>63A（额定电流）4P（极数）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DBBFDF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F78971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7D26D8F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3FF929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40</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4FE79FB2">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9C26911">
            <w:pPr>
              <w:widowControl/>
              <w:jc w:val="left"/>
              <w:textAlignment w:val="center"/>
              <w:rPr>
                <w:rFonts w:ascii="宋体" w:hAnsi="宋体" w:cs="宋体"/>
                <w:color w:val="auto"/>
                <w:szCs w:val="21"/>
              </w:rPr>
            </w:pPr>
            <w:r>
              <w:rPr>
                <w:rFonts w:hint="eastAsia" w:ascii="宋体" w:hAnsi="宋体" w:cs="宋体"/>
                <w:color w:val="auto"/>
                <w:kern w:val="0"/>
                <w:szCs w:val="21"/>
                <w:lang w:bidi="ar"/>
              </w:rPr>
              <w:t>100A（额定电流）4P（极数）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674BAC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7F9546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4097EF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FB19C7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41</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5C2E5F00">
            <w:pPr>
              <w:widowControl/>
              <w:jc w:val="center"/>
              <w:textAlignment w:val="center"/>
              <w:rPr>
                <w:rFonts w:ascii="宋体" w:hAnsi="宋体" w:cs="宋体"/>
                <w:color w:val="auto"/>
                <w:szCs w:val="21"/>
              </w:rPr>
            </w:pPr>
            <w:r>
              <w:rPr>
                <w:rFonts w:hint="eastAsia" w:ascii="宋体" w:hAnsi="宋体" w:cs="宋体"/>
                <w:color w:val="auto"/>
                <w:kern w:val="0"/>
                <w:szCs w:val="21"/>
                <w:lang w:bidi="ar"/>
              </w:rPr>
              <w:t>漏电开关2P</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0354909">
            <w:pPr>
              <w:widowControl/>
              <w:jc w:val="left"/>
              <w:textAlignment w:val="center"/>
              <w:rPr>
                <w:rFonts w:ascii="宋体" w:hAnsi="宋体" w:cs="宋体"/>
                <w:color w:val="auto"/>
                <w:szCs w:val="21"/>
              </w:rPr>
            </w:pPr>
            <w:r>
              <w:rPr>
                <w:rFonts w:hint="eastAsia" w:ascii="宋体" w:hAnsi="宋体" w:cs="宋体"/>
                <w:color w:val="auto"/>
                <w:kern w:val="0"/>
                <w:szCs w:val="21"/>
                <w:lang w:bidi="ar"/>
              </w:rPr>
              <w:t>32A（额定电流）2P（极数）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97004E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CF14F3B">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4A1BC9B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6FCAD7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4AA368D">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2B4014F">
            <w:pPr>
              <w:widowControl/>
              <w:jc w:val="left"/>
              <w:textAlignment w:val="center"/>
              <w:rPr>
                <w:rFonts w:ascii="宋体" w:hAnsi="宋体" w:cs="宋体"/>
                <w:color w:val="auto"/>
                <w:szCs w:val="21"/>
              </w:rPr>
            </w:pPr>
            <w:r>
              <w:rPr>
                <w:rFonts w:hint="eastAsia" w:ascii="宋体" w:hAnsi="宋体" w:cs="宋体"/>
                <w:color w:val="auto"/>
                <w:kern w:val="0"/>
                <w:szCs w:val="21"/>
                <w:lang w:bidi="ar"/>
              </w:rPr>
              <w:t>40A（额定电流）2P（极数）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CD4CAA3">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851712D">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FCAEA2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C8B664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D684A1D">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1F8B078">
            <w:pPr>
              <w:widowControl/>
              <w:jc w:val="left"/>
              <w:textAlignment w:val="center"/>
              <w:rPr>
                <w:rFonts w:ascii="宋体" w:hAnsi="宋体" w:cs="宋体"/>
                <w:color w:val="auto"/>
                <w:szCs w:val="21"/>
              </w:rPr>
            </w:pPr>
            <w:r>
              <w:rPr>
                <w:rFonts w:hint="eastAsia" w:ascii="宋体" w:hAnsi="宋体" w:cs="宋体"/>
                <w:color w:val="auto"/>
                <w:kern w:val="0"/>
                <w:szCs w:val="21"/>
                <w:lang w:bidi="ar"/>
              </w:rPr>
              <w:t>63A（额定电流）2P（极数）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D6838A3">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ABBA816">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88987FE">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6A6916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44</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1D079E24">
            <w:pPr>
              <w:widowControl/>
              <w:jc w:val="center"/>
              <w:textAlignment w:val="center"/>
              <w:rPr>
                <w:rFonts w:ascii="宋体" w:hAnsi="宋体" w:cs="宋体"/>
                <w:color w:val="auto"/>
                <w:szCs w:val="21"/>
              </w:rPr>
            </w:pPr>
            <w:r>
              <w:rPr>
                <w:rFonts w:hint="eastAsia" w:ascii="宋体" w:hAnsi="宋体" w:cs="宋体"/>
                <w:color w:val="auto"/>
                <w:kern w:val="0"/>
                <w:szCs w:val="21"/>
                <w:lang w:bidi="ar"/>
              </w:rPr>
              <w:t>漏电开关3P</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7C640FF">
            <w:pPr>
              <w:widowControl/>
              <w:jc w:val="left"/>
              <w:textAlignment w:val="center"/>
              <w:rPr>
                <w:rFonts w:ascii="宋体" w:hAnsi="宋体" w:cs="宋体"/>
                <w:color w:val="auto"/>
                <w:szCs w:val="21"/>
              </w:rPr>
            </w:pPr>
            <w:r>
              <w:rPr>
                <w:rFonts w:hint="eastAsia" w:ascii="宋体" w:hAnsi="宋体" w:cs="宋体"/>
                <w:color w:val="auto"/>
                <w:kern w:val="0"/>
                <w:szCs w:val="21"/>
                <w:lang w:bidi="ar"/>
              </w:rPr>
              <w:t>63A（额定电流）3P（极数）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A56A1E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746F191">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3EFA93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D2D549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9445C7B">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7A71DA6">
            <w:pPr>
              <w:widowControl/>
              <w:jc w:val="left"/>
              <w:textAlignment w:val="center"/>
              <w:rPr>
                <w:rFonts w:ascii="宋体" w:hAnsi="宋体" w:cs="宋体"/>
                <w:color w:val="auto"/>
                <w:szCs w:val="21"/>
              </w:rPr>
            </w:pPr>
            <w:r>
              <w:rPr>
                <w:rFonts w:hint="eastAsia" w:ascii="宋体" w:hAnsi="宋体" w:cs="宋体"/>
                <w:color w:val="auto"/>
                <w:kern w:val="0"/>
                <w:szCs w:val="21"/>
                <w:lang w:bidi="ar"/>
              </w:rPr>
              <w:t>100A（额定电流）3P（极数）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0A2FB01">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88A4F8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060032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7A853F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46</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3AC8D836">
            <w:pPr>
              <w:widowControl/>
              <w:jc w:val="center"/>
              <w:textAlignment w:val="center"/>
              <w:rPr>
                <w:rFonts w:ascii="宋体" w:hAnsi="宋体" w:cs="宋体"/>
                <w:color w:val="auto"/>
                <w:szCs w:val="21"/>
              </w:rPr>
            </w:pPr>
            <w:r>
              <w:rPr>
                <w:rFonts w:hint="eastAsia" w:ascii="宋体" w:hAnsi="宋体" w:cs="宋体"/>
                <w:color w:val="auto"/>
                <w:kern w:val="0"/>
                <w:szCs w:val="21"/>
                <w:lang w:bidi="ar"/>
              </w:rPr>
              <w:t>漏电开关4P</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366103F">
            <w:pPr>
              <w:widowControl/>
              <w:jc w:val="left"/>
              <w:textAlignment w:val="center"/>
              <w:rPr>
                <w:rFonts w:ascii="宋体" w:hAnsi="宋体" w:cs="宋体"/>
                <w:color w:val="auto"/>
                <w:szCs w:val="21"/>
              </w:rPr>
            </w:pPr>
            <w:r>
              <w:rPr>
                <w:rFonts w:hint="eastAsia" w:ascii="宋体" w:hAnsi="宋体" w:cs="宋体"/>
                <w:color w:val="auto"/>
                <w:kern w:val="0"/>
                <w:szCs w:val="21"/>
                <w:lang w:bidi="ar"/>
              </w:rPr>
              <w:t>63A（额定电流）4P（极数）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C8F4DF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DA2D1A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73B7227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52EAFC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47</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7F82A95">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08FA999">
            <w:pPr>
              <w:widowControl/>
              <w:jc w:val="left"/>
              <w:textAlignment w:val="center"/>
              <w:rPr>
                <w:rFonts w:ascii="宋体" w:hAnsi="宋体" w:cs="宋体"/>
                <w:color w:val="auto"/>
                <w:szCs w:val="21"/>
              </w:rPr>
            </w:pPr>
            <w:r>
              <w:rPr>
                <w:rFonts w:hint="eastAsia" w:ascii="宋体" w:hAnsi="宋体" w:cs="宋体"/>
                <w:color w:val="auto"/>
                <w:kern w:val="0"/>
                <w:szCs w:val="21"/>
                <w:lang w:bidi="ar"/>
              </w:rPr>
              <w:t>100A（额定电流）4P（极数）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E4C7D9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7CE0E6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1408A159">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F47472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48</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7CC9F9FC">
            <w:pPr>
              <w:widowControl/>
              <w:jc w:val="center"/>
              <w:textAlignment w:val="center"/>
              <w:rPr>
                <w:rFonts w:ascii="宋体" w:hAnsi="宋体" w:cs="宋体"/>
                <w:color w:val="auto"/>
                <w:szCs w:val="21"/>
              </w:rPr>
            </w:pPr>
            <w:r>
              <w:rPr>
                <w:rFonts w:hint="eastAsia" w:ascii="宋体" w:hAnsi="宋体" w:cs="宋体"/>
                <w:color w:val="auto"/>
                <w:kern w:val="0"/>
                <w:szCs w:val="21"/>
                <w:lang w:bidi="ar"/>
              </w:rPr>
              <w:t>铜芯线</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62AE1FBC">
            <w:pPr>
              <w:widowControl/>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BV1.5平方 100 米/卷，线芯材质：铜合金，单股硬线</w:t>
            </w:r>
            <w:r>
              <w:rPr>
                <w:rFonts w:hint="eastAsia" w:ascii="宋体" w:hAnsi="宋体" w:cs="宋体"/>
                <w:color w:val="auto"/>
                <w:kern w:val="0"/>
                <w:szCs w:val="21"/>
                <w:lang w:eastAsia="zh-CN" w:bidi="ar"/>
              </w:rPr>
              <w:t>（双色，地线专用）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181A881">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卷</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67B551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7202AEE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2C5E80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49</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1E6B896">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464047F4">
            <w:pPr>
              <w:widowControl/>
              <w:jc w:val="left"/>
              <w:textAlignment w:val="center"/>
              <w:rPr>
                <w:rFonts w:ascii="宋体" w:hAnsi="宋体" w:cs="宋体"/>
                <w:color w:val="auto"/>
                <w:szCs w:val="21"/>
              </w:rPr>
            </w:pPr>
            <w:r>
              <w:rPr>
                <w:rFonts w:hint="eastAsia" w:ascii="宋体" w:hAnsi="宋体" w:cs="宋体"/>
                <w:color w:val="auto"/>
                <w:kern w:val="0"/>
                <w:szCs w:val="21"/>
                <w:lang w:bidi="ar"/>
              </w:rPr>
              <w:t>BV2.5平方 100 米/卷，线芯材质：铜合金，单股硬线</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E9C97CE">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卷</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BBF4A7D">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6F7C4BB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C0DB2F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50</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9F195BB">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7A1F27A5">
            <w:pPr>
              <w:widowControl/>
              <w:jc w:val="left"/>
              <w:textAlignment w:val="center"/>
              <w:rPr>
                <w:rFonts w:ascii="宋体" w:hAnsi="宋体" w:cs="宋体"/>
                <w:color w:val="auto"/>
                <w:szCs w:val="21"/>
              </w:rPr>
            </w:pPr>
            <w:r>
              <w:rPr>
                <w:rFonts w:hint="eastAsia" w:ascii="宋体" w:hAnsi="宋体" w:cs="宋体"/>
                <w:color w:val="auto"/>
                <w:kern w:val="0"/>
                <w:szCs w:val="21"/>
                <w:lang w:bidi="ar"/>
              </w:rPr>
              <w:t>BV4平方 100 米/卷，线芯材质：铜合金，单股硬线</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0509082">
            <w:pPr>
              <w:widowControl/>
              <w:jc w:val="center"/>
              <w:textAlignment w:val="center"/>
              <w:rPr>
                <w:rFonts w:ascii="宋体" w:hAnsi="宋体" w:cs="宋体"/>
                <w:color w:val="auto"/>
                <w:szCs w:val="21"/>
              </w:rPr>
            </w:pPr>
            <w:r>
              <w:rPr>
                <w:rFonts w:hint="eastAsia" w:ascii="宋体" w:hAnsi="宋体" w:cs="宋体"/>
                <w:color w:val="auto"/>
                <w:kern w:val="0"/>
                <w:szCs w:val="21"/>
                <w:lang w:eastAsia="zh-CN" w:bidi="ar"/>
              </w:rPr>
              <w:t>卷</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226F7B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4884EED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16D37A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51</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9CEF4B0">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4A3AA0AF">
            <w:pPr>
              <w:widowControl/>
              <w:jc w:val="left"/>
              <w:textAlignment w:val="center"/>
              <w:rPr>
                <w:rFonts w:ascii="宋体" w:hAnsi="宋体" w:cs="宋体"/>
                <w:color w:val="auto"/>
                <w:szCs w:val="21"/>
              </w:rPr>
            </w:pPr>
            <w:r>
              <w:rPr>
                <w:rFonts w:hint="eastAsia" w:ascii="宋体" w:hAnsi="宋体" w:cs="宋体"/>
                <w:color w:val="auto"/>
                <w:kern w:val="0"/>
                <w:szCs w:val="21"/>
                <w:lang w:bidi="ar"/>
              </w:rPr>
              <w:t>BV6平方 100 米/卷，线芯材质：铜合金，单股硬线</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3A1A102">
            <w:pPr>
              <w:widowControl/>
              <w:jc w:val="center"/>
              <w:textAlignment w:val="center"/>
              <w:rPr>
                <w:rFonts w:ascii="宋体" w:hAnsi="宋体" w:cs="宋体"/>
                <w:color w:val="auto"/>
                <w:szCs w:val="21"/>
              </w:rPr>
            </w:pPr>
            <w:r>
              <w:rPr>
                <w:rFonts w:hint="eastAsia" w:ascii="宋体" w:hAnsi="宋体" w:cs="宋体"/>
                <w:color w:val="auto"/>
                <w:kern w:val="0"/>
                <w:szCs w:val="21"/>
                <w:lang w:eastAsia="zh-CN" w:bidi="ar"/>
              </w:rPr>
              <w:t>卷</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C7CB95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93859A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252B52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52</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628B890A">
            <w:pPr>
              <w:widowControl/>
              <w:jc w:val="center"/>
              <w:textAlignment w:val="center"/>
              <w:rPr>
                <w:rFonts w:ascii="宋体" w:hAnsi="宋体" w:cs="宋体"/>
                <w:color w:val="auto"/>
                <w:szCs w:val="21"/>
              </w:rPr>
            </w:pPr>
            <w:r>
              <w:rPr>
                <w:rFonts w:hint="eastAsia" w:ascii="宋体" w:hAnsi="宋体" w:cs="宋体"/>
                <w:color w:val="auto"/>
                <w:kern w:val="0"/>
                <w:szCs w:val="21"/>
                <w:lang w:bidi="ar"/>
              </w:rPr>
              <w:t>直排气扇</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EA5D521">
            <w:pPr>
              <w:widowControl/>
              <w:jc w:val="left"/>
              <w:textAlignment w:val="center"/>
              <w:rPr>
                <w:rFonts w:ascii="宋体" w:hAnsi="宋体" w:cs="宋体"/>
                <w:color w:val="auto"/>
                <w:szCs w:val="21"/>
              </w:rPr>
            </w:pPr>
            <w:r>
              <w:rPr>
                <w:rFonts w:hint="eastAsia" w:ascii="宋体" w:hAnsi="宋体" w:cs="宋体"/>
                <w:color w:val="auto"/>
                <w:kern w:val="0"/>
                <w:szCs w:val="21"/>
                <w:lang w:bidi="ar"/>
              </w:rPr>
              <w:t>100mmx100mm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079EC3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485C87D">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w:t>
            </w:r>
          </w:p>
        </w:tc>
      </w:tr>
      <w:tr w14:paraId="5F72EBF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E0E987D">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56300EB">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73719A0">
            <w:pPr>
              <w:widowControl/>
              <w:jc w:val="left"/>
              <w:textAlignment w:val="center"/>
              <w:rPr>
                <w:rFonts w:ascii="宋体" w:hAnsi="宋体" w:cs="宋体"/>
                <w:color w:val="auto"/>
                <w:szCs w:val="21"/>
              </w:rPr>
            </w:pPr>
            <w:r>
              <w:rPr>
                <w:rFonts w:hint="eastAsia" w:ascii="宋体" w:hAnsi="宋体" w:cs="宋体"/>
                <w:color w:val="auto"/>
                <w:kern w:val="0"/>
                <w:szCs w:val="21"/>
                <w:lang w:bidi="ar"/>
              </w:rPr>
              <w:t>150mmx150mm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DD7220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01695A7">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w:t>
            </w:r>
          </w:p>
        </w:tc>
      </w:tr>
      <w:tr w14:paraId="056F299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D7720F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9507409">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A50E1A1">
            <w:pPr>
              <w:widowControl/>
              <w:jc w:val="left"/>
              <w:textAlignment w:val="center"/>
              <w:rPr>
                <w:rFonts w:ascii="宋体" w:hAnsi="宋体" w:cs="宋体"/>
                <w:color w:val="auto"/>
                <w:szCs w:val="21"/>
              </w:rPr>
            </w:pPr>
            <w:r>
              <w:rPr>
                <w:rFonts w:hint="eastAsia" w:ascii="宋体" w:hAnsi="宋体" w:cs="宋体"/>
                <w:color w:val="auto"/>
                <w:kern w:val="0"/>
                <w:szCs w:val="21"/>
                <w:lang w:bidi="ar"/>
              </w:rPr>
              <w:t>200mmx200mm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E146ED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4984F5C">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w:t>
            </w:r>
          </w:p>
        </w:tc>
      </w:tr>
      <w:tr w14:paraId="27331C5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446049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122B0D8">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EF745CC">
            <w:pPr>
              <w:widowControl/>
              <w:jc w:val="left"/>
              <w:textAlignment w:val="center"/>
              <w:rPr>
                <w:rFonts w:ascii="宋体" w:hAnsi="宋体" w:cs="宋体"/>
                <w:color w:val="auto"/>
                <w:szCs w:val="21"/>
              </w:rPr>
            </w:pPr>
            <w:r>
              <w:rPr>
                <w:rFonts w:hint="eastAsia" w:ascii="宋体" w:hAnsi="宋体" w:cs="宋体"/>
                <w:color w:val="auto"/>
                <w:kern w:val="0"/>
                <w:szCs w:val="21"/>
                <w:lang w:bidi="ar"/>
              </w:rPr>
              <w:t>250mmx250mm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C70E591">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7CF4DC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w:t>
            </w:r>
          </w:p>
        </w:tc>
      </w:tr>
      <w:tr w14:paraId="3289240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C28F93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DC51A88">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1B6C629">
            <w:pPr>
              <w:widowControl/>
              <w:jc w:val="left"/>
              <w:textAlignment w:val="center"/>
              <w:rPr>
                <w:rFonts w:ascii="宋体" w:hAnsi="宋体" w:cs="宋体"/>
                <w:color w:val="auto"/>
                <w:szCs w:val="21"/>
              </w:rPr>
            </w:pPr>
            <w:r>
              <w:rPr>
                <w:rFonts w:hint="eastAsia" w:ascii="宋体" w:hAnsi="宋体" w:cs="宋体"/>
                <w:color w:val="auto"/>
                <w:kern w:val="0"/>
                <w:szCs w:val="21"/>
                <w:lang w:bidi="ar"/>
              </w:rPr>
              <w:t>300mmx300mm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E55731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F41F52E">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w:t>
            </w:r>
          </w:p>
        </w:tc>
      </w:tr>
      <w:tr w14:paraId="2AD4B69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392B48D">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57</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65ABE6D5">
            <w:pPr>
              <w:widowControl/>
              <w:jc w:val="center"/>
              <w:textAlignment w:val="center"/>
              <w:rPr>
                <w:rFonts w:ascii="宋体" w:hAnsi="宋体" w:cs="宋体"/>
                <w:color w:val="auto"/>
                <w:szCs w:val="21"/>
              </w:rPr>
            </w:pPr>
            <w:r>
              <w:rPr>
                <w:rFonts w:hint="eastAsia" w:ascii="宋体" w:hAnsi="宋体" w:cs="宋体"/>
                <w:color w:val="auto"/>
                <w:kern w:val="0"/>
                <w:szCs w:val="21"/>
                <w:lang w:bidi="ar"/>
              </w:rPr>
              <w:t>线槽</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8AAA78E">
            <w:pPr>
              <w:widowControl/>
              <w:jc w:val="left"/>
              <w:textAlignment w:val="center"/>
              <w:rPr>
                <w:rFonts w:ascii="宋体" w:hAnsi="宋体" w:cs="宋体"/>
                <w:color w:val="auto"/>
                <w:szCs w:val="21"/>
              </w:rPr>
            </w:pPr>
            <w:r>
              <w:rPr>
                <w:rFonts w:hint="eastAsia" w:ascii="宋体" w:hAnsi="宋体" w:cs="宋体"/>
                <w:color w:val="auto"/>
                <w:kern w:val="0"/>
                <w:szCs w:val="21"/>
                <w:lang w:bidi="ar"/>
              </w:rPr>
              <w:t>3.0 cm宽*1M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EDF9AF9">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C75802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r>
      <w:tr w14:paraId="4BB8523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8523D5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58</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7F52DBC4">
            <w:pPr>
              <w:widowControl/>
              <w:jc w:val="center"/>
              <w:textAlignment w:val="center"/>
              <w:rPr>
                <w:rFonts w:ascii="宋体" w:hAnsi="宋体" w:cs="宋体"/>
                <w:color w:val="auto"/>
                <w:szCs w:val="21"/>
              </w:rPr>
            </w:pPr>
            <w:r>
              <w:rPr>
                <w:rFonts w:hint="eastAsia" w:ascii="宋体" w:hAnsi="宋体" w:cs="宋体"/>
                <w:color w:val="auto"/>
                <w:kern w:val="0"/>
                <w:szCs w:val="21"/>
                <w:lang w:bidi="ar"/>
              </w:rPr>
              <w:t>线管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904F591">
            <w:pPr>
              <w:widowControl/>
              <w:jc w:val="left"/>
              <w:textAlignment w:val="center"/>
              <w:rPr>
                <w:rFonts w:ascii="宋体" w:hAnsi="宋体" w:cs="宋体"/>
                <w:color w:val="auto"/>
                <w:szCs w:val="21"/>
              </w:rPr>
            </w:pPr>
            <w:r>
              <w:rPr>
                <w:rFonts w:hint="eastAsia" w:ascii="宋体" w:hAnsi="宋体" w:cs="宋体"/>
                <w:color w:val="auto"/>
                <w:kern w:val="0"/>
                <w:szCs w:val="21"/>
                <w:lang w:bidi="ar"/>
              </w:rPr>
              <w:t>φ20（管径）</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FBC100A">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8F07343">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r>
      <w:tr w14:paraId="773627F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49EE7D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59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719260DB">
            <w:pPr>
              <w:widowControl/>
              <w:jc w:val="center"/>
              <w:textAlignment w:val="center"/>
              <w:rPr>
                <w:rFonts w:ascii="宋体" w:hAnsi="宋体" w:cs="宋体"/>
                <w:color w:val="auto"/>
                <w:szCs w:val="21"/>
              </w:rPr>
            </w:pPr>
            <w:r>
              <w:rPr>
                <w:rFonts w:hint="eastAsia" w:ascii="宋体" w:hAnsi="宋体" w:cs="宋体"/>
                <w:color w:val="auto"/>
                <w:kern w:val="0"/>
                <w:szCs w:val="21"/>
                <w:lang w:bidi="ar"/>
              </w:rPr>
              <w:t>线卡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5840F88">
            <w:pPr>
              <w:widowControl/>
              <w:jc w:val="left"/>
              <w:textAlignment w:val="center"/>
              <w:rPr>
                <w:rFonts w:ascii="宋体" w:hAnsi="宋体" w:cs="宋体"/>
                <w:color w:val="auto"/>
                <w:szCs w:val="21"/>
              </w:rPr>
            </w:pPr>
            <w:r>
              <w:rPr>
                <w:rFonts w:hint="eastAsia" w:ascii="宋体" w:hAnsi="宋体" w:cs="宋体"/>
                <w:color w:val="auto"/>
                <w:kern w:val="0"/>
                <w:szCs w:val="21"/>
                <w:lang w:bidi="ar"/>
              </w:rPr>
              <w:t>0.6cm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B60849F">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4958F5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17C5EC4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88B662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60</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5B2BC81">
            <w:pPr>
              <w:widowControl/>
              <w:jc w:val="center"/>
              <w:textAlignment w:val="center"/>
              <w:rPr>
                <w:rFonts w:ascii="宋体" w:hAnsi="宋体" w:cs="宋体"/>
                <w:color w:val="auto"/>
                <w:szCs w:val="21"/>
              </w:rPr>
            </w:pPr>
            <w:r>
              <w:rPr>
                <w:rFonts w:hint="eastAsia" w:ascii="宋体" w:hAnsi="宋体" w:cs="宋体"/>
                <w:color w:val="auto"/>
                <w:kern w:val="0"/>
                <w:szCs w:val="21"/>
                <w:lang w:bidi="ar"/>
              </w:rPr>
              <w:t>把手</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2A01F5C">
            <w:pPr>
              <w:widowControl/>
              <w:jc w:val="left"/>
              <w:textAlignment w:val="center"/>
              <w:rPr>
                <w:rFonts w:ascii="宋体" w:hAnsi="宋体" w:cs="宋体"/>
                <w:color w:val="auto"/>
                <w:szCs w:val="21"/>
              </w:rPr>
            </w:pPr>
            <w:r>
              <w:rPr>
                <w:rFonts w:hint="eastAsia" w:ascii="宋体" w:hAnsi="宋体" w:cs="宋体"/>
                <w:color w:val="auto"/>
                <w:kern w:val="0"/>
                <w:szCs w:val="21"/>
                <w:lang w:bidi="ar"/>
              </w:rPr>
              <w:t>水龙头把手/φ15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5B8A9A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AD2799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0CC40EB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F2E7711">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61</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34039B7B">
            <w:pPr>
              <w:widowControl/>
              <w:jc w:val="center"/>
              <w:textAlignment w:val="center"/>
              <w:rPr>
                <w:rFonts w:ascii="宋体" w:hAnsi="宋体" w:cs="宋体"/>
                <w:color w:val="auto"/>
                <w:szCs w:val="21"/>
              </w:rPr>
            </w:pPr>
            <w:r>
              <w:rPr>
                <w:rFonts w:hint="eastAsia" w:ascii="宋体" w:hAnsi="宋体" w:cs="宋体"/>
                <w:color w:val="auto"/>
                <w:kern w:val="0"/>
                <w:szCs w:val="21"/>
                <w:lang w:bidi="ar"/>
              </w:rPr>
              <w:t>把手</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5B0D274">
            <w:pPr>
              <w:widowControl/>
              <w:jc w:val="left"/>
              <w:textAlignment w:val="center"/>
              <w:rPr>
                <w:rFonts w:ascii="宋体" w:hAnsi="宋体" w:cs="宋体"/>
                <w:color w:val="auto"/>
                <w:szCs w:val="21"/>
              </w:rPr>
            </w:pPr>
            <w:r>
              <w:rPr>
                <w:rFonts w:hint="eastAsia" w:ascii="宋体" w:hAnsi="宋体" w:cs="宋体"/>
                <w:color w:val="auto"/>
                <w:kern w:val="0"/>
                <w:szCs w:val="21"/>
                <w:lang w:bidi="ar"/>
              </w:rPr>
              <w:t>淋浴器把手</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A9CA2DA">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5CEA5E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69CF941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43BA16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62</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51C846A7">
            <w:pPr>
              <w:widowControl/>
              <w:jc w:val="center"/>
              <w:textAlignment w:val="center"/>
              <w:rPr>
                <w:rFonts w:ascii="宋体" w:hAnsi="宋体" w:cs="宋体"/>
                <w:color w:val="auto"/>
                <w:szCs w:val="21"/>
              </w:rPr>
            </w:pPr>
            <w:r>
              <w:rPr>
                <w:rFonts w:hint="eastAsia" w:ascii="宋体" w:hAnsi="宋体" w:cs="宋体"/>
                <w:color w:val="auto"/>
                <w:kern w:val="0"/>
                <w:szCs w:val="21"/>
                <w:lang w:bidi="ar"/>
              </w:rPr>
              <w:t>冲水阀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88200BC">
            <w:pPr>
              <w:widowControl/>
              <w:jc w:val="left"/>
              <w:textAlignment w:val="center"/>
              <w:rPr>
                <w:rFonts w:ascii="宋体" w:hAnsi="宋体" w:cs="宋体"/>
                <w:color w:val="auto"/>
                <w:szCs w:val="21"/>
              </w:rPr>
            </w:pPr>
            <w:r>
              <w:rPr>
                <w:rFonts w:hint="eastAsia" w:ascii="宋体" w:hAnsi="宋体" w:cs="宋体"/>
                <w:color w:val="auto"/>
                <w:kern w:val="0"/>
                <w:szCs w:val="21"/>
                <w:lang w:bidi="ar"/>
              </w:rPr>
              <w:t>AB冲水阀/25f铜</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074662B">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6ABB627">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681B29F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C9191D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4A713B0">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7C165C3">
            <w:pPr>
              <w:widowControl/>
              <w:jc w:val="left"/>
              <w:textAlignment w:val="center"/>
              <w:rPr>
                <w:rFonts w:ascii="宋体" w:hAnsi="宋体" w:cs="宋体"/>
                <w:color w:val="auto"/>
                <w:szCs w:val="21"/>
              </w:rPr>
            </w:pPr>
            <w:r>
              <w:rPr>
                <w:rFonts w:hint="eastAsia" w:ascii="宋体" w:hAnsi="宋体" w:cs="宋体"/>
                <w:color w:val="auto"/>
                <w:kern w:val="0"/>
                <w:szCs w:val="21"/>
                <w:lang w:bidi="ar"/>
              </w:rPr>
              <w:t>脚踩/25铜</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B9AA683">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29EAB49">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61857F0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7387E2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ED2C7F8">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E3D13F8">
            <w:pPr>
              <w:widowControl/>
              <w:jc w:val="left"/>
              <w:textAlignment w:val="center"/>
              <w:rPr>
                <w:rFonts w:ascii="宋体" w:hAnsi="宋体" w:cs="宋体"/>
                <w:color w:val="auto"/>
                <w:szCs w:val="21"/>
              </w:rPr>
            </w:pPr>
            <w:r>
              <w:rPr>
                <w:rFonts w:hint="eastAsia" w:ascii="宋体" w:hAnsi="宋体" w:cs="宋体"/>
                <w:color w:val="auto"/>
                <w:kern w:val="0"/>
                <w:szCs w:val="21"/>
                <w:lang w:bidi="ar"/>
              </w:rPr>
              <w:t>手扭冲水阀</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12D462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17AE899">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1C6F754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5263A4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4A8CF92F">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6E41821">
            <w:pPr>
              <w:widowControl/>
              <w:jc w:val="left"/>
              <w:textAlignment w:val="center"/>
              <w:rPr>
                <w:rFonts w:ascii="宋体" w:hAnsi="宋体" w:cs="宋体"/>
                <w:color w:val="auto"/>
                <w:szCs w:val="21"/>
              </w:rPr>
            </w:pPr>
            <w:r>
              <w:rPr>
                <w:rFonts w:hint="eastAsia" w:ascii="宋体" w:hAnsi="宋体" w:cs="宋体"/>
                <w:color w:val="auto"/>
                <w:kern w:val="0"/>
                <w:szCs w:val="21"/>
                <w:lang w:bidi="ar"/>
              </w:rPr>
              <w:t>手按冲水阀</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494E52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611917D">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32DC424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EC328CE">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66</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D22089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eastAsia="zh-CN" w:bidi="ar"/>
              </w:rPr>
              <w:t>磁芯</w:t>
            </w:r>
            <w:r>
              <w:rPr>
                <w:rFonts w:hint="eastAsia" w:ascii="宋体" w:hAnsi="宋体" w:cs="宋体"/>
                <w:color w:val="auto"/>
                <w:kern w:val="0"/>
                <w:szCs w:val="21"/>
                <w:lang w:bidi="ar"/>
              </w:rPr>
              <w:t>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07FC1F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φ15（管径）</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FC88AB1">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3FCECA6">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r>
      <w:tr w14:paraId="1F6F92D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BAFDBC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67</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7CD2574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三角阀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8EFC33B">
            <w:pPr>
              <w:widowControl/>
              <w:jc w:val="left"/>
              <w:textAlignment w:val="center"/>
              <w:rPr>
                <w:rFonts w:ascii="宋体" w:hAnsi="宋体" w:cs="宋体"/>
                <w:color w:val="auto"/>
                <w:szCs w:val="21"/>
              </w:rPr>
            </w:pPr>
            <w:r>
              <w:rPr>
                <w:rFonts w:hint="eastAsia" w:ascii="宋体" w:hAnsi="宋体" w:cs="宋体"/>
                <w:color w:val="auto"/>
                <w:kern w:val="0"/>
                <w:szCs w:val="21"/>
                <w:lang w:bidi="ar"/>
              </w:rPr>
              <w:t>φ15（管径）</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A06232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439FAF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613C4F8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74C824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68</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3AFE889A">
            <w:pPr>
              <w:widowControl/>
              <w:jc w:val="center"/>
              <w:textAlignment w:val="center"/>
              <w:rPr>
                <w:rFonts w:ascii="宋体" w:hAnsi="宋体" w:cs="宋体"/>
                <w:color w:val="auto"/>
                <w:szCs w:val="21"/>
              </w:rPr>
            </w:pPr>
            <w:r>
              <w:rPr>
                <w:rFonts w:hint="eastAsia" w:ascii="宋体" w:hAnsi="宋体" w:cs="宋体"/>
                <w:color w:val="auto"/>
                <w:kern w:val="0"/>
                <w:szCs w:val="21"/>
                <w:lang w:bidi="ar"/>
              </w:rPr>
              <w:t>存水弯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6D05E5C">
            <w:pPr>
              <w:widowControl/>
              <w:jc w:val="left"/>
              <w:textAlignment w:val="center"/>
              <w:rPr>
                <w:rFonts w:ascii="宋体" w:hAnsi="宋体" w:cs="宋体"/>
                <w:color w:val="auto"/>
                <w:szCs w:val="21"/>
              </w:rPr>
            </w:pPr>
            <w:r>
              <w:rPr>
                <w:rFonts w:hint="eastAsia" w:ascii="宋体" w:hAnsi="宋体" w:cs="宋体"/>
                <w:color w:val="auto"/>
                <w:kern w:val="0"/>
                <w:szCs w:val="21"/>
                <w:lang w:bidi="ar"/>
              </w:rPr>
              <w:t>PVC,外径50mm，内壁厚2mm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26C79B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A38CE6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3C4A08C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EB971A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19F7C1F">
            <w:pPr>
              <w:widowControl/>
              <w:jc w:val="center"/>
              <w:textAlignment w:val="center"/>
              <w:rPr>
                <w:rFonts w:ascii="宋体" w:hAnsi="宋体" w:cs="宋体"/>
                <w:color w:val="auto"/>
                <w:szCs w:val="21"/>
              </w:rPr>
            </w:pPr>
            <w:r>
              <w:rPr>
                <w:rFonts w:hint="eastAsia" w:ascii="宋体" w:hAnsi="宋体" w:cs="宋体"/>
                <w:color w:val="auto"/>
                <w:kern w:val="0"/>
                <w:szCs w:val="21"/>
                <w:lang w:bidi="ar"/>
              </w:rPr>
              <w:t>电工胶布</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7D0C2C2">
            <w:pPr>
              <w:widowControl/>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20m长*15mm宽</w:t>
            </w:r>
            <w:r>
              <w:rPr>
                <w:rFonts w:hint="eastAsia" w:ascii="宋体" w:hAnsi="宋体" w:cs="宋体"/>
                <w:color w:val="auto"/>
                <w:kern w:val="0"/>
                <w:szCs w:val="21"/>
                <w:lang w:eastAsia="zh-CN" w:bidi="ar"/>
              </w:rPr>
              <w:t>（五色：黄绿红蓝黑）</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EFCC439">
            <w:pPr>
              <w:widowControl/>
              <w:jc w:val="center"/>
              <w:textAlignment w:val="center"/>
              <w:rPr>
                <w:rFonts w:ascii="宋体" w:hAnsi="宋体" w:cs="宋体"/>
                <w:color w:val="auto"/>
                <w:szCs w:val="21"/>
              </w:rPr>
            </w:pPr>
            <w:r>
              <w:rPr>
                <w:rFonts w:hint="eastAsia" w:ascii="宋体" w:hAnsi="宋体" w:cs="宋体"/>
                <w:color w:val="auto"/>
                <w:kern w:val="0"/>
                <w:szCs w:val="21"/>
                <w:lang w:bidi="ar"/>
              </w:rPr>
              <w:t>卷</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71426D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各5</w:t>
            </w:r>
          </w:p>
        </w:tc>
      </w:tr>
      <w:tr w14:paraId="25C1290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0CE659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70</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09F68946">
            <w:pPr>
              <w:widowControl/>
              <w:jc w:val="center"/>
              <w:textAlignment w:val="center"/>
              <w:rPr>
                <w:rFonts w:ascii="宋体" w:hAnsi="宋体" w:cs="宋体"/>
                <w:color w:val="auto"/>
                <w:szCs w:val="21"/>
              </w:rPr>
            </w:pPr>
            <w:r>
              <w:rPr>
                <w:rFonts w:hint="eastAsia" w:ascii="宋体" w:hAnsi="宋体" w:cs="宋体"/>
                <w:color w:val="auto"/>
                <w:kern w:val="0"/>
                <w:szCs w:val="21"/>
                <w:lang w:bidi="ar"/>
              </w:rPr>
              <w:t>电工胶水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7240639">
            <w:pPr>
              <w:widowControl/>
              <w:jc w:val="left"/>
              <w:textAlignment w:val="center"/>
              <w:rPr>
                <w:rFonts w:ascii="宋体" w:hAnsi="宋体" w:cs="宋体"/>
                <w:color w:val="auto"/>
                <w:szCs w:val="21"/>
              </w:rPr>
            </w:pPr>
            <w:r>
              <w:rPr>
                <w:rFonts w:hint="eastAsia" w:ascii="宋体" w:hAnsi="宋体" w:cs="宋体"/>
                <w:color w:val="auto"/>
                <w:kern w:val="0"/>
                <w:szCs w:val="21"/>
                <w:lang w:bidi="ar"/>
              </w:rPr>
              <w:t>100ML/支，无色</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69ABC01">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A3FEA2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3CD8563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0EEEF7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71</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4FC03FB8">
            <w:pPr>
              <w:widowControl/>
              <w:jc w:val="center"/>
              <w:textAlignment w:val="center"/>
              <w:rPr>
                <w:rFonts w:ascii="宋体" w:hAnsi="宋体" w:cs="宋体"/>
                <w:color w:val="auto"/>
                <w:szCs w:val="21"/>
              </w:rPr>
            </w:pPr>
            <w:r>
              <w:rPr>
                <w:rFonts w:hint="eastAsia" w:ascii="宋体" w:hAnsi="宋体" w:cs="宋体"/>
                <w:color w:val="auto"/>
                <w:kern w:val="0"/>
                <w:szCs w:val="21"/>
                <w:lang w:bidi="ar"/>
              </w:rPr>
              <w:t>钉子</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4FC7AC9">
            <w:pPr>
              <w:widowControl/>
              <w:jc w:val="left"/>
              <w:textAlignment w:val="center"/>
              <w:rPr>
                <w:rFonts w:ascii="宋体" w:hAnsi="宋体" w:cs="宋体"/>
                <w:color w:val="auto"/>
                <w:szCs w:val="21"/>
              </w:rPr>
            </w:pPr>
            <w:r>
              <w:rPr>
                <w:rFonts w:hint="eastAsia" w:ascii="宋体" w:hAnsi="宋体" w:cs="宋体"/>
                <w:color w:val="auto"/>
                <w:kern w:val="0"/>
                <w:szCs w:val="21"/>
                <w:lang w:bidi="ar"/>
              </w:rPr>
              <w:t>水泥钉 20mm-50mm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65B1270">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2A9681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66914E9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3819CEB">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795229A">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C2F1F01">
            <w:pPr>
              <w:widowControl/>
              <w:jc w:val="left"/>
              <w:textAlignment w:val="center"/>
              <w:rPr>
                <w:rFonts w:ascii="宋体" w:hAnsi="宋体" w:cs="宋体"/>
                <w:color w:val="auto"/>
                <w:szCs w:val="21"/>
              </w:rPr>
            </w:pPr>
            <w:r>
              <w:rPr>
                <w:rFonts w:hint="eastAsia" w:ascii="宋体" w:hAnsi="宋体" w:cs="宋体"/>
                <w:color w:val="auto"/>
                <w:kern w:val="0"/>
                <w:szCs w:val="21"/>
                <w:lang w:bidi="ar"/>
              </w:rPr>
              <w:t>自功钉 3.5*25/4*30mm/5*35mm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75653C9">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D2CAFF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230A4FE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25530A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5AA7025">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A4481F3">
            <w:pPr>
              <w:widowControl/>
              <w:jc w:val="left"/>
              <w:textAlignment w:val="center"/>
              <w:rPr>
                <w:rFonts w:ascii="宋体" w:hAnsi="宋体" w:cs="宋体"/>
                <w:color w:val="auto"/>
                <w:szCs w:val="21"/>
              </w:rPr>
            </w:pPr>
            <w:r>
              <w:rPr>
                <w:rFonts w:hint="eastAsia" w:ascii="宋体" w:hAnsi="宋体" w:cs="宋体"/>
                <w:color w:val="auto"/>
                <w:kern w:val="0"/>
                <w:szCs w:val="21"/>
                <w:lang w:bidi="ar"/>
              </w:rPr>
              <w:t>墙钉 20mm-50mm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E18F20D">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138411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2DB5FB59">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61E9E0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1DA8AE70">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66B985D">
            <w:pPr>
              <w:widowControl/>
              <w:jc w:val="left"/>
              <w:textAlignment w:val="center"/>
              <w:rPr>
                <w:rFonts w:ascii="宋体" w:hAnsi="宋体" w:cs="宋体"/>
                <w:color w:val="auto"/>
                <w:szCs w:val="21"/>
              </w:rPr>
            </w:pPr>
            <w:r>
              <w:rPr>
                <w:rFonts w:hint="eastAsia" w:ascii="宋体" w:hAnsi="宋体" w:cs="宋体"/>
                <w:color w:val="auto"/>
                <w:kern w:val="0"/>
                <w:szCs w:val="21"/>
                <w:lang w:bidi="ar"/>
              </w:rPr>
              <w:t>铁钉 20mm-50mm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75C4F48">
            <w:pPr>
              <w:widowControl/>
              <w:jc w:val="center"/>
              <w:textAlignment w:val="center"/>
              <w:rPr>
                <w:rFonts w:ascii="宋体" w:hAnsi="宋体" w:cs="宋体"/>
                <w:color w:val="auto"/>
                <w:szCs w:val="21"/>
              </w:rPr>
            </w:pPr>
            <w:r>
              <w:rPr>
                <w:rFonts w:hint="eastAsia" w:ascii="宋体" w:hAnsi="宋体" w:cs="宋体"/>
                <w:color w:val="auto"/>
                <w:kern w:val="0"/>
                <w:szCs w:val="21"/>
                <w:lang w:bidi="ar"/>
              </w:rPr>
              <w:t>斤</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F48EAF3">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25BD7BF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C4481E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75</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12E24E98">
            <w:pPr>
              <w:widowControl/>
              <w:jc w:val="center"/>
              <w:textAlignment w:val="center"/>
              <w:rPr>
                <w:rFonts w:ascii="宋体" w:hAnsi="宋体" w:cs="宋体"/>
                <w:color w:val="auto"/>
                <w:szCs w:val="21"/>
              </w:rPr>
            </w:pPr>
            <w:r>
              <w:rPr>
                <w:rFonts w:hint="eastAsia" w:ascii="宋体" w:hAnsi="宋体" w:cs="宋体"/>
                <w:color w:val="auto"/>
                <w:kern w:val="0"/>
                <w:szCs w:val="21"/>
                <w:lang w:bidi="ar"/>
              </w:rPr>
              <w:t>阀芯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C624B7A">
            <w:pPr>
              <w:widowControl/>
              <w:jc w:val="left"/>
              <w:textAlignment w:val="center"/>
              <w:rPr>
                <w:rFonts w:ascii="宋体" w:hAnsi="宋体" w:cs="宋体"/>
                <w:color w:val="auto"/>
                <w:szCs w:val="21"/>
              </w:rPr>
            </w:pPr>
            <w:r>
              <w:rPr>
                <w:rFonts w:hint="eastAsia" w:ascii="宋体" w:hAnsi="宋体" w:cs="宋体"/>
                <w:color w:val="auto"/>
                <w:kern w:val="0"/>
                <w:szCs w:val="21"/>
                <w:lang w:bidi="ar"/>
              </w:rPr>
              <w:t>水龙头阀芯/φ20阀芯</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C9B39E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40CAB5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4D3806B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871BBC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4BBE989">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85C7D9E">
            <w:pPr>
              <w:widowControl/>
              <w:jc w:val="left"/>
              <w:textAlignment w:val="center"/>
              <w:rPr>
                <w:rFonts w:ascii="宋体" w:hAnsi="宋体" w:cs="宋体"/>
                <w:color w:val="auto"/>
                <w:szCs w:val="21"/>
              </w:rPr>
            </w:pPr>
            <w:r>
              <w:rPr>
                <w:rFonts w:hint="eastAsia" w:ascii="宋体" w:hAnsi="宋体" w:cs="宋体"/>
                <w:color w:val="auto"/>
                <w:kern w:val="0"/>
                <w:szCs w:val="21"/>
                <w:lang w:bidi="ar"/>
              </w:rPr>
              <w:t>淋浴器把手阀芯</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5FADDE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C4DBCA1">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76E9F4E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1DB5E1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77</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47E83896">
            <w:pPr>
              <w:widowControl/>
              <w:jc w:val="center"/>
              <w:textAlignment w:val="center"/>
              <w:rPr>
                <w:rFonts w:ascii="宋体" w:hAnsi="宋体" w:cs="宋体"/>
                <w:color w:val="auto"/>
                <w:szCs w:val="21"/>
              </w:rPr>
            </w:pPr>
            <w:r>
              <w:rPr>
                <w:rFonts w:hint="eastAsia" w:ascii="宋体" w:hAnsi="宋体" w:cs="宋体"/>
                <w:color w:val="auto"/>
                <w:kern w:val="0"/>
                <w:szCs w:val="21"/>
                <w:lang w:bidi="ar"/>
              </w:rPr>
              <w:t>浮球阀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9C859FE">
            <w:pPr>
              <w:widowControl/>
              <w:jc w:val="left"/>
              <w:textAlignment w:val="center"/>
              <w:rPr>
                <w:rFonts w:ascii="宋体" w:hAnsi="宋体" w:cs="宋体"/>
                <w:color w:val="auto"/>
                <w:szCs w:val="21"/>
              </w:rPr>
            </w:pPr>
            <w:r>
              <w:rPr>
                <w:rFonts w:hint="eastAsia" w:ascii="宋体" w:hAnsi="宋体" w:cs="宋体"/>
                <w:color w:val="auto"/>
                <w:kern w:val="0"/>
                <w:szCs w:val="21"/>
                <w:lang w:bidi="ar"/>
              </w:rPr>
              <w:t>φ15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989D87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708BFE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1561AA7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CB1EC63">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78</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583095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5533B61">
            <w:pPr>
              <w:widowControl/>
              <w:jc w:val="left"/>
              <w:textAlignment w:val="center"/>
              <w:rPr>
                <w:rFonts w:ascii="宋体" w:hAnsi="宋体" w:cs="宋体"/>
                <w:color w:val="auto"/>
                <w:szCs w:val="21"/>
              </w:rPr>
            </w:pPr>
            <w:r>
              <w:rPr>
                <w:rFonts w:hint="eastAsia" w:ascii="宋体" w:hAnsi="宋体" w:cs="宋体"/>
                <w:color w:val="auto"/>
                <w:kern w:val="0"/>
                <w:szCs w:val="21"/>
                <w:lang w:bidi="ar"/>
              </w:rPr>
              <w:t>φ25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BE1FDE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F94D031">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7BC83CE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E2824E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79</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410888E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C1932C3">
            <w:pPr>
              <w:widowControl/>
              <w:jc w:val="left"/>
              <w:textAlignment w:val="center"/>
              <w:rPr>
                <w:rFonts w:ascii="宋体" w:hAnsi="宋体" w:cs="宋体"/>
                <w:color w:val="auto"/>
                <w:szCs w:val="21"/>
              </w:rPr>
            </w:pPr>
            <w:r>
              <w:rPr>
                <w:rFonts w:hint="eastAsia" w:ascii="宋体" w:hAnsi="宋体" w:cs="宋体"/>
                <w:color w:val="auto"/>
                <w:kern w:val="0"/>
                <w:szCs w:val="21"/>
                <w:lang w:bidi="ar"/>
              </w:rPr>
              <w:t>φ50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517756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3ADF08B">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6A842D7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05E5C73">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80</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24BD19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不锈钢球阀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BD099B8">
            <w:pPr>
              <w:widowControl/>
              <w:jc w:val="left"/>
              <w:textAlignment w:val="center"/>
              <w:rPr>
                <w:rFonts w:ascii="宋体" w:hAnsi="宋体" w:cs="宋体"/>
                <w:color w:val="auto"/>
                <w:szCs w:val="21"/>
              </w:rPr>
            </w:pPr>
            <w:r>
              <w:rPr>
                <w:rFonts w:hint="eastAsia" w:ascii="宋体" w:hAnsi="宋体" w:cs="宋体"/>
                <w:color w:val="auto"/>
                <w:kern w:val="0"/>
                <w:szCs w:val="21"/>
                <w:lang w:bidi="ar"/>
              </w:rPr>
              <w:t>铜材质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D709A6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31A4BB6">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A7C29BE">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17C89EA">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81</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7C2B21ED">
            <w:pPr>
              <w:widowControl/>
              <w:jc w:val="center"/>
              <w:textAlignment w:val="center"/>
              <w:rPr>
                <w:rFonts w:ascii="宋体" w:hAnsi="宋体" w:cs="宋体"/>
                <w:color w:val="auto"/>
                <w:szCs w:val="21"/>
              </w:rPr>
            </w:pPr>
            <w:r>
              <w:rPr>
                <w:rFonts w:hint="eastAsia" w:ascii="宋体" w:hAnsi="宋体" w:cs="宋体"/>
                <w:color w:val="auto"/>
                <w:kern w:val="0"/>
                <w:szCs w:val="21"/>
                <w:lang w:bidi="ar"/>
              </w:rPr>
              <w:t>高压软管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8137CC5">
            <w:pPr>
              <w:widowControl/>
              <w:jc w:val="left"/>
              <w:textAlignment w:val="center"/>
              <w:rPr>
                <w:rFonts w:ascii="宋体" w:hAnsi="宋体" w:cs="宋体"/>
                <w:color w:val="auto"/>
                <w:szCs w:val="21"/>
              </w:rPr>
            </w:pPr>
            <w:r>
              <w:rPr>
                <w:rFonts w:hint="eastAsia" w:ascii="宋体" w:hAnsi="宋体" w:cs="宋体"/>
                <w:color w:val="auto"/>
                <w:kern w:val="0"/>
                <w:szCs w:val="21"/>
                <w:lang w:bidi="ar"/>
              </w:rPr>
              <w:t>约70cm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693BADD">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5A6844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58E1494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7737D7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8379152">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B2723D7">
            <w:pPr>
              <w:widowControl/>
              <w:jc w:val="left"/>
              <w:textAlignment w:val="center"/>
              <w:rPr>
                <w:rFonts w:ascii="宋体" w:hAnsi="宋体" w:cs="宋体"/>
                <w:color w:val="auto"/>
                <w:szCs w:val="21"/>
              </w:rPr>
            </w:pPr>
            <w:r>
              <w:rPr>
                <w:rFonts w:hint="eastAsia" w:ascii="宋体" w:hAnsi="宋体" w:cs="宋体"/>
                <w:color w:val="auto"/>
                <w:kern w:val="0"/>
                <w:szCs w:val="21"/>
                <w:lang w:bidi="ar"/>
              </w:rPr>
              <w:t>1.5米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C4912D0">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33A6A9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AC67C6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47E73F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4DE0F4E2">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3681166">
            <w:pPr>
              <w:widowControl/>
              <w:jc w:val="left"/>
              <w:textAlignment w:val="center"/>
              <w:rPr>
                <w:rFonts w:ascii="宋体" w:hAnsi="宋体" w:cs="宋体"/>
                <w:color w:val="auto"/>
                <w:szCs w:val="21"/>
              </w:rPr>
            </w:pPr>
            <w:r>
              <w:rPr>
                <w:rFonts w:hint="eastAsia" w:ascii="宋体" w:hAnsi="宋体" w:cs="宋体"/>
                <w:color w:val="auto"/>
                <w:kern w:val="0"/>
                <w:szCs w:val="21"/>
                <w:lang w:bidi="ar"/>
              </w:rPr>
              <w:t>2米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B5D508E">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5ACE1D9">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F19D559">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DA8763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84</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169897DB">
            <w:pPr>
              <w:widowControl/>
              <w:jc w:val="center"/>
              <w:textAlignment w:val="center"/>
              <w:rPr>
                <w:rFonts w:ascii="宋体" w:hAnsi="宋体" w:cs="宋体"/>
                <w:color w:val="auto"/>
                <w:szCs w:val="21"/>
              </w:rPr>
            </w:pPr>
            <w:r>
              <w:rPr>
                <w:rFonts w:hint="eastAsia" w:ascii="宋体" w:hAnsi="宋体" w:cs="宋体"/>
                <w:color w:val="auto"/>
                <w:kern w:val="0"/>
                <w:szCs w:val="21"/>
                <w:lang w:bidi="ar"/>
              </w:rPr>
              <w:t>管道排气扇</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7835CF1">
            <w:pPr>
              <w:widowControl/>
              <w:jc w:val="left"/>
              <w:textAlignment w:val="center"/>
              <w:rPr>
                <w:rFonts w:ascii="宋体" w:hAnsi="宋体" w:cs="宋体"/>
                <w:color w:val="auto"/>
                <w:szCs w:val="21"/>
              </w:rPr>
            </w:pPr>
            <w:r>
              <w:rPr>
                <w:rFonts w:hint="eastAsia" w:ascii="宋体" w:hAnsi="宋体" w:cs="宋体"/>
                <w:color w:val="auto"/>
                <w:kern w:val="0"/>
                <w:szCs w:val="21"/>
                <w:lang w:bidi="ar"/>
              </w:rPr>
              <w:t>100mmx100mm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7818C1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27D6C12">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474C85C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EDFEEF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A0ADFC8">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DB05172">
            <w:pPr>
              <w:widowControl/>
              <w:jc w:val="left"/>
              <w:textAlignment w:val="center"/>
              <w:rPr>
                <w:rFonts w:ascii="宋体" w:hAnsi="宋体" w:cs="宋体"/>
                <w:color w:val="auto"/>
                <w:szCs w:val="21"/>
              </w:rPr>
            </w:pPr>
            <w:r>
              <w:rPr>
                <w:rFonts w:hint="eastAsia" w:ascii="宋体" w:hAnsi="宋体" w:cs="宋体"/>
                <w:color w:val="auto"/>
                <w:kern w:val="0"/>
                <w:szCs w:val="21"/>
                <w:lang w:bidi="ar"/>
              </w:rPr>
              <w:t>150mmx150mm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ACF040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3C53194">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4E466EEE">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8875EC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A4EEC53">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5ACAADB">
            <w:pPr>
              <w:widowControl/>
              <w:jc w:val="left"/>
              <w:textAlignment w:val="center"/>
              <w:rPr>
                <w:rFonts w:ascii="宋体" w:hAnsi="宋体" w:cs="宋体"/>
                <w:color w:val="auto"/>
                <w:szCs w:val="21"/>
              </w:rPr>
            </w:pPr>
            <w:r>
              <w:rPr>
                <w:rFonts w:hint="eastAsia" w:ascii="宋体" w:hAnsi="宋体" w:cs="宋体"/>
                <w:color w:val="auto"/>
                <w:kern w:val="0"/>
                <w:szCs w:val="21"/>
                <w:lang w:bidi="ar"/>
              </w:rPr>
              <w:t>200mmx200mm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C46414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B0C2507">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3225A2C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3F9CDF3">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87</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566D132">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EAA103B">
            <w:pPr>
              <w:widowControl/>
              <w:jc w:val="left"/>
              <w:textAlignment w:val="center"/>
              <w:rPr>
                <w:rFonts w:ascii="宋体" w:hAnsi="宋体" w:cs="宋体"/>
                <w:color w:val="auto"/>
                <w:szCs w:val="21"/>
              </w:rPr>
            </w:pPr>
            <w:r>
              <w:rPr>
                <w:rFonts w:hint="eastAsia" w:ascii="宋体" w:hAnsi="宋体" w:cs="宋体"/>
                <w:color w:val="auto"/>
                <w:kern w:val="0"/>
                <w:szCs w:val="21"/>
                <w:lang w:bidi="ar"/>
              </w:rPr>
              <w:t>250mmx250mm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8C62A3C">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D1A8916">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7E9AC10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7AAF95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88</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D08A65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2D6A312">
            <w:pPr>
              <w:widowControl/>
              <w:jc w:val="left"/>
              <w:textAlignment w:val="center"/>
              <w:rPr>
                <w:rFonts w:ascii="宋体" w:hAnsi="宋体" w:cs="宋体"/>
                <w:color w:val="auto"/>
                <w:szCs w:val="21"/>
              </w:rPr>
            </w:pPr>
            <w:r>
              <w:rPr>
                <w:rFonts w:hint="eastAsia" w:ascii="宋体" w:hAnsi="宋体" w:cs="宋体"/>
                <w:color w:val="auto"/>
                <w:kern w:val="0"/>
                <w:szCs w:val="21"/>
                <w:lang w:bidi="ar"/>
              </w:rPr>
              <w:t>300mmx300mm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3723CA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AE183FF">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4562382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5FF258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14E5E25A">
            <w:pPr>
              <w:widowControl/>
              <w:jc w:val="center"/>
              <w:textAlignment w:val="center"/>
              <w:rPr>
                <w:rFonts w:ascii="宋体" w:hAnsi="宋体" w:cs="宋体"/>
                <w:color w:val="auto"/>
                <w:szCs w:val="21"/>
              </w:rPr>
            </w:pPr>
            <w:r>
              <w:rPr>
                <w:rFonts w:hint="eastAsia" w:ascii="宋体" w:hAnsi="宋体" w:cs="宋体"/>
                <w:color w:val="auto"/>
                <w:kern w:val="0"/>
                <w:szCs w:val="21"/>
                <w:lang w:bidi="ar"/>
              </w:rPr>
              <w:t>活接</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4709649">
            <w:pPr>
              <w:widowControl/>
              <w:jc w:val="left"/>
              <w:textAlignment w:val="center"/>
              <w:rPr>
                <w:rFonts w:ascii="宋体" w:hAnsi="宋体" w:cs="宋体"/>
                <w:color w:val="auto"/>
                <w:szCs w:val="21"/>
              </w:rPr>
            </w:pPr>
            <w:r>
              <w:rPr>
                <w:rFonts w:hint="eastAsia" w:ascii="宋体" w:hAnsi="宋体" w:cs="宋体"/>
                <w:color w:val="auto"/>
                <w:kern w:val="0"/>
                <w:szCs w:val="21"/>
                <w:lang w:bidi="ar"/>
              </w:rPr>
              <w:t>铸铁材质，φ32/φ40/φ50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3941E0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6E769F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eastAsia="zh-CN"/>
              </w:rPr>
              <w:t>各</w:t>
            </w:r>
            <w:r>
              <w:rPr>
                <w:rFonts w:hint="eastAsia" w:ascii="宋体" w:hAnsi="宋体" w:cs="宋体"/>
                <w:color w:val="auto"/>
                <w:szCs w:val="21"/>
                <w:lang w:val="en-US" w:eastAsia="zh-CN"/>
              </w:rPr>
              <w:t>1</w:t>
            </w:r>
          </w:p>
        </w:tc>
      </w:tr>
      <w:tr w14:paraId="5E42F3D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25142A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90</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22FEC516">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花洒</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623609C">
            <w:pPr>
              <w:widowControl/>
              <w:jc w:val="left"/>
              <w:textAlignment w:val="center"/>
              <w:rPr>
                <w:rFonts w:ascii="宋体" w:hAnsi="宋体" w:cs="宋体"/>
                <w:color w:val="auto"/>
                <w:szCs w:val="21"/>
              </w:rPr>
            </w:pPr>
            <w:r>
              <w:rPr>
                <w:rFonts w:hint="eastAsia" w:ascii="宋体" w:hAnsi="宋体" w:cs="宋体"/>
                <w:color w:val="auto"/>
                <w:kern w:val="0"/>
                <w:szCs w:val="21"/>
                <w:lang w:bidi="ar"/>
              </w:rPr>
              <w:t>塑料合金材质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BE3AE1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95AF3D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235B700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3ADC2C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91</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576F9E51">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花洒管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488DFE0">
            <w:pPr>
              <w:widowControl/>
              <w:jc w:val="left"/>
              <w:textAlignment w:val="center"/>
              <w:rPr>
                <w:rFonts w:ascii="宋体" w:hAnsi="宋体" w:cs="宋体"/>
                <w:color w:val="auto"/>
                <w:szCs w:val="21"/>
              </w:rPr>
            </w:pPr>
            <w:r>
              <w:rPr>
                <w:rFonts w:hint="eastAsia" w:ascii="宋体" w:hAnsi="宋体" w:cs="宋体"/>
                <w:color w:val="auto"/>
                <w:kern w:val="0"/>
                <w:szCs w:val="21"/>
                <w:lang w:bidi="ar"/>
              </w:rPr>
              <w:t>1.5米，塑料合金材质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D60055C">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DC56B71">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0E66D79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92E9EC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92</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647AA1EB">
            <w:pPr>
              <w:widowControl/>
              <w:jc w:val="center"/>
              <w:textAlignment w:val="center"/>
              <w:rPr>
                <w:rFonts w:ascii="宋体" w:hAnsi="宋体" w:cs="宋体"/>
                <w:color w:val="auto"/>
                <w:szCs w:val="21"/>
              </w:rPr>
            </w:pPr>
            <w:r>
              <w:rPr>
                <w:rFonts w:hint="eastAsia" w:ascii="宋体" w:hAnsi="宋体" w:cs="宋体"/>
                <w:color w:val="auto"/>
                <w:kern w:val="0"/>
                <w:szCs w:val="21"/>
                <w:lang w:bidi="ar"/>
              </w:rPr>
              <w:t>胶堵头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7D4782B">
            <w:pPr>
              <w:widowControl/>
              <w:jc w:val="left"/>
              <w:textAlignment w:val="center"/>
              <w:rPr>
                <w:rFonts w:ascii="宋体" w:hAnsi="宋体" w:cs="宋体"/>
                <w:color w:val="auto"/>
                <w:szCs w:val="21"/>
              </w:rPr>
            </w:pPr>
            <w:r>
              <w:rPr>
                <w:rFonts w:hint="eastAsia" w:ascii="宋体" w:hAnsi="宋体" w:cs="宋体"/>
                <w:color w:val="auto"/>
                <w:kern w:val="0"/>
                <w:szCs w:val="21"/>
                <w:lang w:bidi="ar"/>
              </w:rPr>
              <w:t>φ15、φ20、φ25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FDF8473">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0E17A1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0350EAA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8A68C9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93</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41095A73">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照明</w:t>
            </w:r>
            <w:r>
              <w:rPr>
                <w:rFonts w:hint="eastAsia" w:ascii="宋体" w:hAnsi="宋体" w:cs="宋体"/>
                <w:color w:val="auto"/>
                <w:kern w:val="0"/>
                <w:szCs w:val="21"/>
                <w:lang w:bidi="ar"/>
              </w:rPr>
              <w:t>开关</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3E69189C">
            <w:pPr>
              <w:widowControl/>
              <w:jc w:val="left"/>
              <w:textAlignment w:val="center"/>
              <w:rPr>
                <w:rFonts w:ascii="宋体" w:hAnsi="宋体" w:cs="宋体"/>
                <w:color w:val="auto"/>
                <w:szCs w:val="21"/>
              </w:rPr>
            </w:pPr>
            <w:r>
              <w:rPr>
                <w:rFonts w:hint="eastAsia" w:ascii="宋体" w:hAnsi="宋体" w:cs="宋体"/>
                <w:color w:val="auto"/>
                <w:kern w:val="0"/>
                <w:szCs w:val="21"/>
                <w:lang w:bidi="ar"/>
              </w:rPr>
              <w:t>一位开关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ABEE94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AAB7C0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344AB66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765797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C86D639">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360A04E">
            <w:pPr>
              <w:widowControl/>
              <w:jc w:val="left"/>
              <w:textAlignment w:val="center"/>
              <w:rPr>
                <w:rFonts w:ascii="宋体" w:hAnsi="宋体" w:cs="宋体"/>
                <w:color w:val="auto"/>
                <w:szCs w:val="21"/>
              </w:rPr>
            </w:pPr>
            <w:r>
              <w:rPr>
                <w:rFonts w:hint="eastAsia" w:ascii="宋体" w:hAnsi="宋体" w:cs="宋体"/>
                <w:color w:val="auto"/>
                <w:kern w:val="0"/>
                <w:szCs w:val="21"/>
                <w:lang w:bidi="ar"/>
              </w:rPr>
              <w:t>二位开关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A55AA3B">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04FCAB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558D8BD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4074E2D">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F04D92E">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A92E928">
            <w:pPr>
              <w:widowControl/>
              <w:jc w:val="left"/>
              <w:textAlignment w:val="center"/>
              <w:rPr>
                <w:rFonts w:ascii="宋体" w:hAnsi="宋体" w:cs="宋体"/>
                <w:color w:val="auto"/>
                <w:szCs w:val="21"/>
              </w:rPr>
            </w:pPr>
            <w:r>
              <w:rPr>
                <w:rFonts w:hint="eastAsia" w:ascii="宋体" w:hAnsi="宋体" w:cs="宋体"/>
                <w:color w:val="auto"/>
                <w:kern w:val="0"/>
                <w:szCs w:val="21"/>
                <w:lang w:bidi="ar"/>
              </w:rPr>
              <w:t>三位开关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EBB223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0B121FA">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133D3B2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59B64A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4045F5E">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862C973">
            <w:pPr>
              <w:widowControl/>
              <w:jc w:val="left"/>
              <w:textAlignment w:val="center"/>
              <w:rPr>
                <w:rFonts w:ascii="宋体" w:hAnsi="宋体" w:cs="宋体"/>
                <w:color w:val="auto"/>
                <w:szCs w:val="21"/>
              </w:rPr>
            </w:pPr>
            <w:r>
              <w:rPr>
                <w:rFonts w:hint="eastAsia" w:ascii="宋体" w:hAnsi="宋体" w:cs="宋体"/>
                <w:color w:val="auto"/>
                <w:kern w:val="0"/>
                <w:szCs w:val="21"/>
                <w:lang w:bidi="ar"/>
              </w:rPr>
              <w:t>四位开关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C2B877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137838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6872D6E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E3D840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97</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75CBF678">
            <w:pPr>
              <w:widowControl/>
              <w:jc w:val="center"/>
              <w:textAlignment w:val="center"/>
              <w:rPr>
                <w:rFonts w:ascii="宋体" w:hAnsi="宋体" w:cs="宋体"/>
                <w:color w:val="auto"/>
                <w:szCs w:val="21"/>
              </w:rPr>
            </w:pPr>
            <w:r>
              <w:rPr>
                <w:rFonts w:hint="eastAsia" w:ascii="宋体" w:hAnsi="宋体" w:cs="宋体"/>
                <w:color w:val="auto"/>
                <w:kern w:val="0"/>
                <w:szCs w:val="21"/>
                <w:lang w:bidi="ar"/>
              </w:rPr>
              <w:t>马桶盖板</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400664F">
            <w:pPr>
              <w:widowControl/>
              <w:jc w:val="left"/>
              <w:textAlignment w:val="center"/>
              <w:rPr>
                <w:rFonts w:ascii="宋体" w:hAnsi="宋体" w:cs="宋体"/>
                <w:color w:val="auto"/>
                <w:szCs w:val="21"/>
              </w:rPr>
            </w:pPr>
            <w:r>
              <w:rPr>
                <w:rFonts w:hint="eastAsia" w:ascii="宋体" w:hAnsi="宋体" w:cs="宋体"/>
                <w:color w:val="auto"/>
                <w:kern w:val="0"/>
                <w:szCs w:val="21"/>
                <w:lang w:bidi="ar"/>
              </w:rPr>
              <w:t>φ66</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2DACCA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DBBBA4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603467A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0701DB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98</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51D906F0">
            <w:pPr>
              <w:widowControl/>
              <w:jc w:val="center"/>
              <w:textAlignment w:val="center"/>
              <w:rPr>
                <w:rFonts w:ascii="宋体" w:hAnsi="宋体" w:cs="宋体"/>
                <w:color w:val="auto"/>
                <w:szCs w:val="21"/>
              </w:rPr>
            </w:pPr>
            <w:r>
              <w:rPr>
                <w:rFonts w:hint="eastAsia" w:ascii="宋体" w:hAnsi="宋体" w:cs="宋体"/>
                <w:color w:val="auto"/>
                <w:kern w:val="0"/>
                <w:szCs w:val="21"/>
                <w:lang w:bidi="ar"/>
              </w:rPr>
              <w:t>马桶水箱配件</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1FEA598">
            <w:pPr>
              <w:widowControl/>
              <w:jc w:val="left"/>
              <w:textAlignment w:val="center"/>
              <w:rPr>
                <w:rFonts w:ascii="宋体" w:hAnsi="宋体" w:cs="宋体"/>
                <w:color w:val="auto"/>
                <w:szCs w:val="21"/>
              </w:rPr>
            </w:pPr>
            <w:r>
              <w:rPr>
                <w:rFonts w:hint="eastAsia" w:ascii="宋体" w:hAnsi="宋体" w:cs="宋体"/>
                <w:color w:val="auto"/>
                <w:kern w:val="0"/>
                <w:szCs w:val="21"/>
                <w:lang w:bidi="ar"/>
              </w:rPr>
              <w:t>2586w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BFB483D">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E6FE4D2">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623CBAA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74B763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99</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39E81C08">
            <w:pPr>
              <w:widowControl/>
              <w:jc w:val="center"/>
              <w:textAlignment w:val="center"/>
              <w:rPr>
                <w:rFonts w:ascii="宋体" w:hAnsi="宋体" w:cs="宋体"/>
                <w:color w:val="auto"/>
                <w:szCs w:val="21"/>
              </w:rPr>
            </w:pPr>
            <w:r>
              <w:rPr>
                <w:rFonts w:hint="eastAsia" w:ascii="宋体" w:hAnsi="宋体" w:cs="宋体"/>
                <w:color w:val="auto"/>
                <w:kern w:val="0"/>
                <w:szCs w:val="21"/>
                <w:lang w:bidi="ar"/>
              </w:rPr>
              <w:t>排水管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39B6D23">
            <w:pPr>
              <w:widowControl/>
              <w:jc w:val="left"/>
              <w:textAlignment w:val="center"/>
              <w:rPr>
                <w:rFonts w:ascii="宋体" w:hAnsi="宋体" w:cs="宋体"/>
                <w:color w:val="auto"/>
                <w:szCs w:val="21"/>
              </w:rPr>
            </w:pPr>
            <w:r>
              <w:rPr>
                <w:rFonts w:hint="eastAsia" w:ascii="宋体" w:hAnsi="宋体" w:cs="宋体"/>
                <w:color w:val="auto"/>
                <w:kern w:val="0"/>
                <w:szCs w:val="21"/>
                <w:lang w:bidi="ar"/>
              </w:rPr>
              <w:t>75管</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EA51DDC">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6A844A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3831EBD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AA88CA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100</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DA1310A">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53864C3">
            <w:pPr>
              <w:widowControl/>
              <w:jc w:val="left"/>
              <w:textAlignment w:val="center"/>
              <w:rPr>
                <w:rFonts w:ascii="宋体" w:hAnsi="宋体" w:cs="宋体"/>
                <w:color w:val="auto"/>
                <w:szCs w:val="21"/>
              </w:rPr>
            </w:pPr>
            <w:r>
              <w:rPr>
                <w:rFonts w:hint="eastAsia" w:ascii="宋体" w:hAnsi="宋体" w:cs="宋体"/>
                <w:color w:val="auto"/>
                <w:kern w:val="0"/>
                <w:szCs w:val="21"/>
                <w:lang w:bidi="ar"/>
              </w:rPr>
              <w:t>110管</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8C841DB">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779B4E1">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4824005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BCB2D8D">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101</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4E2E7B2D">
            <w:pPr>
              <w:widowControl/>
              <w:jc w:val="center"/>
              <w:textAlignment w:val="center"/>
              <w:rPr>
                <w:rFonts w:ascii="宋体" w:hAnsi="宋体" w:cs="宋体"/>
                <w:color w:val="auto"/>
                <w:szCs w:val="21"/>
              </w:rPr>
            </w:pPr>
            <w:r>
              <w:rPr>
                <w:rFonts w:hint="eastAsia" w:ascii="宋体" w:hAnsi="宋体" w:cs="宋体"/>
                <w:color w:val="auto"/>
                <w:kern w:val="0"/>
                <w:szCs w:val="21"/>
                <w:lang w:bidi="ar"/>
              </w:rPr>
              <w:t>平行线</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D10B278">
            <w:pPr>
              <w:widowControl/>
              <w:jc w:val="left"/>
              <w:textAlignment w:val="center"/>
              <w:rPr>
                <w:rFonts w:ascii="宋体" w:hAnsi="宋体" w:cs="宋体"/>
                <w:color w:val="auto"/>
                <w:szCs w:val="21"/>
              </w:rPr>
            </w:pPr>
            <w:r>
              <w:rPr>
                <w:rFonts w:hint="eastAsia" w:ascii="宋体" w:hAnsi="宋体" w:cs="宋体"/>
                <w:color w:val="auto"/>
                <w:kern w:val="0"/>
                <w:szCs w:val="21"/>
                <w:lang w:bidi="ar"/>
              </w:rPr>
              <w:t>1.5平方</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A728D2F">
            <w:pPr>
              <w:widowControl/>
              <w:jc w:val="center"/>
              <w:textAlignment w:val="center"/>
              <w:rPr>
                <w:rFonts w:ascii="宋体" w:hAnsi="宋体" w:cs="宋体"/>
                <w:color w:val="auto"/>
                <w:szCs w:val="21"/>
              </w:rPr>
            </w:pPr>
            <w:r>
              <w:rPr>
                <w:rFonts w:hint="eastAsia" w:ascii="宋体" w:hAnsi="宋体" w:cs="宋体"/>
                <w:color w:val="auto"/>
                <w:kern w:val="0"/>
                <w:szCs w:val="21"/>
                <w:lang w:bidi="ar"/>
              </w:rPr>
              <w:t>米</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00BE20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100</w:t>
            </w:r>
          </w:p>
        </w:tc>
      </w:tr>
      <w:tr w14:paraId="1D4E14E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E0D291B">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FE438F9">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226D253">
            <w:pPr>
              <w:widowControl/>
              <w:jc w:val="left"/>
              <w:textAlignment w:val="center"/>
              <w:rPr>
                <w:rFonts w:ascii="宋体" w:hAnsi="宋体" w:cs="宋体"/>
                <w:color w:val="auto"/>
                <w:szCs w:val="21"/>
              </w:rPr>
            </w:pPr>
            <w:r>
              <w:rPr>
                <w:rFonts w:hint="eastAsia" w:ascii="宋体" w:hAnsi="宋体" w:cs="宋体"/>
                <w:color w:val="auto"/>
                <w:kern w:val="0"/>
                <w:szCs w:val="21"/>
                <w:lang w:bidi="ar"/>
              </w:rPr>
              <w:t>2.5平方</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7CC13ED">
            <w:pPr>
              <w:widowControl/>
              <w:jc w:val="center"/>
              <w:textAlignment w:val="center"/>
              <w:rPr>
                <w:rFonts w:ascii="宋体" w:hAnsi="宋体" w:cs="宋体"/>
                <w:color w:val="auto"/>
                <w:szCs w:val="21"/>
              </w:rPr>
            </w:pPr>
            <w:r>
              <w:rPr>
                <w:rFonts w:hint="eastAsia" w:ascii="宋体" w:hAnsi="宋体" w:cs="宋体"/>
                <w:color w:val="auto"/>
                <w:kern w:val="0"/>
                <w:szCs w:val="21"/>
                <w:lang w:bidi="ar"/>
              </w:rPr>
              <w:t>米</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2AA4BBA">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100</w:t>
            </w:r>
          </w:p>
        </w:tc>
      </w:tr>
      <w:tr w14:paraId="1F0CB93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ADEB883">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103</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73AA0BBC">
            <w:pPr>
              <w:widowControl/>
              <w:jc w:val="center"/>
              <w:textAlignment w:val="center"/>
              <w:rPr>
                <w:rFonts w:ascii="宋体" w:hAnsi="宋体" w:cs="宋体"/>
                <w:color w:val="auto"/>
                <w:szCs w:val="21"/>
              </w:rPr>
            </w:pPr>
            <w:r>
              <w:rPr>
                <w:rFonts w:hint="eastAsia" w:ascii="宋体" w:hAnsi="宋体" w:cs="宋体"/>
                <w:color w:val="auto"/>
                <w:kern w:val="0"/>
                <w:szCs w:val="21"/>
                <w:lang w:bidi="ar"/>
              </w:rPr>
              <w:t>三通接头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3DCAC32">
            <w:pPr>
              <w:widowControl/>
              <w:jc w:val="left"/>
              <w:textAlignment w:val="center"/>
              <w:rPr>
                <w:rFonts w:ascii="宋体" w:hAnsi="宋体" w:cs="宋体"/>
                <w:color w:val="auto"/>
                <w:szCs w:val="21"/>
              </w:rPr>
            </w:pPr>
            <w:r>
              <w:rPr>
                <w:rFonts w:hint="eastAsia" w:ascii="宋体" w:hAnsi="宋体" w:cs="宋体"/>
                <w:color w:val="auto"/>
                <w:kern w:val="0"/>
                <w:szCs w:val="21"/>
                <w:lang w:bidi="ar"/>
              </w:rPr>
              <w:t>φ15不锈钢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B99367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3A6B15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7F29832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7408BB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9529750">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E13ED31">
            <w:pPr>
              <w:widowControl/>
              <w:jc w:val="left"/>
              <w:textAlignment w:val="center"/>
              <w:rPr>
                <w:rFonts w:ascii="宋体" w:hAnsi="宋体" w:cs="宋体"/>
                <w:color w:val="auto"/>
                <w:szCs w:val="21"/>
              </w:rPr>
            </w:pPr>
            <w:r>
              <w:rPr>
                <w:rFonts w:hint="eastAsia" w:ascii="宋体" w:hAnsi="宋体" w:cs="宋体"/>
                <w:color w:val="auto"/>
                <w:kern w:val="0"/>
                <w:szCs w:val="21"/>
                <w:lang w:bidi="ar"/>
              </w:rPr>
              <w:t>φ20不锈钢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C6508B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03F034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A32CD2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E99BDC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37E79D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FEA0978">
            <w:pPr>
              <w:widowControl/>
              <w:jc w:val="left"/>
              <w:textAlignment w:val="center"/>
              <w:rPr>
                <w:rFonts w:ascii="宋体" w:hAnsi="宋体" w:cs="宋体"/>
                <w:color w:val="auto"/>
                <w:szCs w:val="21"/>
              </w:rPr>
            </w:pPr>
            <w:r>
              <w:rPr>
                <w:rFonts w:hint="eastAsia" w:ascii="宋体" w:hAnsi="宋体" w:cs="宋体"/>
                <w:color w:val="auto"/>
                <w:kern w:val="0"/>
                <w:szCs w:val="21"/>
                <w:lang w:bidi="ar"/>
              </w:rPr>
              <w:t>φ25不锈钢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A602B0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5E5D0FA">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101B127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2C09AC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13A123FF">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9B14F33">
            <w:pPr>
              <w:widowControl/>
              <w:jc w:val="left"/>
              <w:textAlignment w:val="center"/>
              <w:rPr>
                <w:rFonts w:ascii="宋体" w:hAnsi="宋体" w:cs="宋体"/>
                <w:color w:val="auto"/>
                <w:szCs w:val="21"/>
              </w:rPr>
            </w:pPr>
            <w:r>
              <w:rPr>
                <w:rFonts w:hint="eastAsia" w:ascii="宋体" w:hAnsi="宋体" w:cs="宋体"/>
                <w:color w:val="auto"/>
                <w:kern w:val="0"/>
                <w:szCs w:val="21"/>
                <w:lang w:bidi="ar"/>
              </w:rPr>
              <w:t>φ32不锈钢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69F416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85E66B6">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BE293B9">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8EBC0CD">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107</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25F0C9C">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9C5F8B5">
            <w:pPr>
              <w:widowControl/>
              <w:jc w:val="left"/>
              <w:textAlignment w:val="center"/>
              <w:rPr>
                <w:rFonts w:ascii="宋体" w:hAnsi="宋体" w:cs="宋体"/>
                <w:color w:val="auto"/>
                <w:szCs w:val="21"/>
              </w:rPr>
            </w:pPr>
            <w:r>
              <w:rPr>
                <w:rFonts w:hint="eastAsia" w:ascii="宋体" w:hAnsi="宋体" w:cs="宋体"/>
                <w:color w:val="auto"/>
                <w:kern w:val="0"/>
                <w:szCs w:val="21"/>
                <w:lang w:bidi="ar"/>
              </w:rPr>
              <w:t>φ50不锈钢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CDAE66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DB3977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4357F4D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67B146B">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108</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4858773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三通（内外牙）</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C432E80">
            <w:pPr>
              <w:widowControl/>
              <w:jc w:val="left"/>
              <w:textAlignment w:val="center"/>
              <w:rPr>
                <w:rFonts w:ascii="宋体" w:hAnsi="宋体" w:cs="宋体"/>
                <w:color w:val="auto"/>
                <w:szCs w:val="21"/>
              </w:rPr>
            </w:pPr>
            <w:r>
              <w:rPr>
                <w:rFonts w:hint="eastAsia" w:ascii="宋体" w:hAnsi="宋体" w:cs="宋体"/>
                <w:color w:val="auto"/>
                <w:kern w:val="0"/>
                <w:szCs w:val="21"/>
                <w:lang w:bidi="ar"/>
              </w:rPr>
              <w:t>φ15不锈钢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50E187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6E48359">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00189F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D2D610A">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109</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0823373">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E203AEE">
            <w:pPr>
              <w:widowControl/>
              <w:jc w:val="left"/>
              <w:textAlignment w:val="center"/>
              <w:rPr>
                <w:rFonts w:ascii="宋体" w:hAnsi="宋体" w:cs="宋体"/>
                <w:color w:val="auto"/>
                <w:szCs w:val="21"/>
              </w:rPr>
            </w:pPr>
            <w:r>
              <w:rPr>
                <w:rFonts w:hint="eastAsia" w:ascii="宋体" w:hAnsi="宋体" w:cs="宋体"/>
                <w:color w:val="auto"/>
                <w:kern w:val="0"/>
                <w:szCs w:val="21"/>
                <w:lang w:bidi="ar"/>
              </w:rPr>
              <w:t>φ20不锈钢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6C21F6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3022CD2">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03DE189">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D5757E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110</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39E1EC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D0D8C69">
            <w:pPr>
              <w:widowControl/>
              <w:jc w:val="left"/>
              <w:textAlignment w:val="center"/>
              <w:rPr>
                <w:rFonts w:ascii="宋体" w:hAnsi="宋体" w:cs="宋体"/>
                <w:color w:val="auto"/>
                <w:szCs w:val="21"/>
              </w:rPr>
            </w:pPr>
            <w:r>
              <w:rPr>
                <w:rFonts w:hint="eastAsia" w:ascii="宋体" w:hAnsi="宋体" w:cs="宋体"/>
                <w:color w:val="auto"/>
                <w:kern w:val="0"/>
                <w:szCs w:val="21"/>
                <w:lang w:bidi="ar"/>
              </w:rPr>
              <w:t>φ25不锈钢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01FB37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0E7CBD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6DC5CD7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495CE1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111</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F6FE51F">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5F27ACE">
            <w:pPr>
              <w:widowControl/>
              <w:jc w:val="left"/>
              <w:textAlignment w:val="center"/>
              <w:rPr>
                <w:rFonts w:ascii="宋体" w:hAnsi="宋体" w:cs="宋体"/>
                <w:color w:val="auto"/>
                <w:szCs w:val="21"/>
              </w:rPr>
            </w:pPr>
            <w:r>
              <w:rPr>
                <w:rFonts w:hint="eastAsia" w:ascii="宋体" w:hAnsi="宋体" w:cs="宋体"/>
                <w:color w:val="auto"/>
                <w:kern w:val="0"/>
                <w:szCs w:val="21"/>
                <w:lang w:bidi="ar"/>
              </w:rPr>
              <w:t>φ32不锈钢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9C01BAC">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36F27F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932A9A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F3249C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0C015FD">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9F69429">
            <w:pPr>
              <w:widowControl/>
              <w:jc w:val="left"/>
              <w:textAlignment w:val="center"/>
              <w:rPr>
                <w:rFonts w:ascii="宋体" w:hAnsi="宋体" w:cs="宋体"/>
                <w:color w:val="auto"/>
                <w:szCs w:val="21"/>
              </w:rPr>
            </w:pPr>
            <w:r>
              <w:rPr>
                <w:rFonts w:hint="eastAsia" w:ascii="宋体" w:hAnsi="宋体" w:cs="宋体"/>
                <w:color w:val="auto"/>
                <w:kern w:val="0"/>
                <w:szCs w:val="21"/>
                <w:lang w:bidi="ar"/>
              </w:rPr>
              <w:t>φ50不锈钢</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EE70C7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951A7E1">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3E823E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C7BA85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113</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38864565">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生料带</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ECAC7F9">
            <w:pPr>
              <w:widowControl/>
              <w:jc w:val="left"/>
              <w:textAlignment w:val="center"/>
              <w:rPr>
                <w:rFonts w:ascii="宋体" w:hAnsi="宋体" w:cs="宋体"/>
                <w:color w:val="auto"/>
                <w:szCs w:val="21"/>
              </w:rPr>
            </w:pPr>
            <w:r>
              <w:rPr>
                <w:rFonts w:hint="eastAsia" w:ascii="宋体" w:hAnsi="宋体" w:cs="宋体"/>
                <w:color w:val="auto"/>
                <w:kern w:val="0"/>
                <w:szCs w:val="21"/>
                <w:lang w:bidi="ar"/>
              </w:rPr>
              <w:t>15m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5E9A0DE">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大卷</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E2A265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r>
      <w:tr w14:paraId="1590796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B5D9711">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114</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01CB399C">
            <w:pPr>
              <w:widowControl/>
              <w:jc w:val="center"/>
              <w:textAlignment w:val="center"/>
              <w:rPr>
                <w:rFonts w:ascii="宋体" w:hAnsi="宋体" w:cs="宋体"/>
                <w:color w:val="auto"/>
                <w:szCs w:val="21"/>
              </w:rPr>
            </w:pPr>
            <w:r>
              <w:rPr>
                <w:rFonts w:hint="eastAsia" w:ascii="宋体" w:hAnsi="宋体" w:cs="宋体"/>
                <w:color w:val="auto"/>
                <w:kern w:val="0"/>
                <w:szCs w:val="21"/>
                <w:lang w:bidi="ar"/>
              </w:rPr>
              <w:t>双联淋浴器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282E559">
            <w:pPr>
              <w:widowControl/>
              <w:jc w:val="left"/>
              <w:textAlignment w:val="center"/>
              <w:rPr>
                <w:rFonts w:ascii="宋体" w:hAnsi="宋体" w:cs="宋体"/>
                <w:color w:val="auto"/>
                <w:szCs w:val="21"/>
              </w:rPr>
            </w:pPr>
            <w:r>
              <w:rPr>
                <w:rFonts w:hint="eastAsia" w:ascii="宋体" w:hAnsi="宋体" w:cs="宋体"/>
                <w:color w:val="auto"/>
                <w:kern w:val="0"/>
                <w:szCs w:val="21"/>
                <w:lang w:bidi="ar"/>
              </w:rPr>
              <w:t>15铜</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5B79E9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CF3C1B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8564C0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481FB4B">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1D954686">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A5A3CFC">
            <w:pPr>
              <w:widowControl/>
              <w:jc w:val="left"/>
              <w:textAlignment w:val="center"/>
              <w:rPr>
                <w:rFonts w:ascii="宋体" w:hAnsi="宋体" w:cs="宋体"/>
                <w:color w:val="auto"/>
                <w:szCs w:val="21"/>
              </w:rPr>
            </w:pPr>
            <w:r>
              <w:rPr>
                <w:rFonts w:hint="eastAsia" w:ascii="宋体" w:hAnsi="宋体" w:cs="宋体"/>
                <w:color w:val="auto"/>
                <w:kern w:val="0"/>
                <w:szCs w:val="21"/>
                <w:lang w:bidi="ar"/>
              </w:rPr>
              <w:t>20铜</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F19460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CCE84FF">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F5B8F1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B7ACA13">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116</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24D501A4">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17662BD">
            <w:pPr>
              <w:widowControl/>
              <w:jc w:val="left"/>
              <w:textAlignment w:val="center"/>
              <w:rPr>
                <w:rFonts w:ascii="宋体" w:hAnsi="宋体" w:cs="宋体"/>
                <w:color w:val="auto"/>
                <w:szCs w:val="21"/>
              </w:rPr>
            </w:pPr>
            <w:r>
              <w:rPr>
                <w:rFonts w:hint="eastAsia" w:ascii="宋体" w:hAnsi="宋体" w:cs="宋体"/>
                <w:color w:val="auto"/>
                <w:kern w:val="0"/>
                <w:szCs w:val="21"/>
                <w:lang w:bidi="ar"/>
              </w:rPr>
              <w:t>φ20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302A5C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E9D4617">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05C2382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6CB5641">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117</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7A341DA">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5E2C870">
            <w:pPr>
              <w:widowControl/>
              <w:jc w:val="left"/>
              <w:textAlignment w:val="center"/>
              <w:rPr>
                <w:rFonts w:ascii="宋体" w:hAnsi="宋体" w:cs="宋体"/>
                <w:color w:val="auto"/>
                <w:szCs w:val="21"/>
              </w:rPr>
            </w:pPr>
            <w:r>
              <w:rPr>
                <w:rFonts w:hint="eastAsia" w:ascii="宋体" w:hAnsi="宋体" w:cs="宋体"/>
                <w:color w:val="auto"/>
                <w:kern w:val="0"/>
                <w:szCs w:val="21"/>
                <w:lang w:bidi="ar"/>
              </w:rPr>
              <w:t>φ25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1B01F6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BF4A37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r>
      <w:tr w14:paraId="54041BD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907D5A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118</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765A2248">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铁</w:t>
            </w:r>
            <w:r>
              <w:rPr>
                <w:rFonts w:hint="eastAsia" w:ascii="宋体" w:hAnsi="宋体" w:cs="宋体"/>
                <w:color w:val="auto"/>
                <w:kern w:val="0"/>
                <w:szCs w:val="21"/>
                <w:lang w:bidi="ar"/>
              </w:rPr>
              <w:t>水阀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85184D3">
            <w:pPr>
              <w:widowControl/>
              <w:jc w:val="left"/>
              <w:textAlignment w:val="center"/>
              <w:rPr>
                <w:rFonts w:ascii="宋体" w:hAnsi="宋体" w:cs="宋体"/>
                <w:color w:val="auto"/>
                <w:szCs w:val="21"/>
              </w:rPr>
            </w:pPr>
            <w:r>
              <w:rPr>
                <w:rFonts w:hint="eastAsia" w:ascii="宋体" w:hAnsi="宋体" w:cs="宋体"/>
                <w:color w:val="auto"/>
                <w:kern w:val="0"/>
                <w:szCs w:val="21"/>
                <w:lang w:bidi="ar"/>
              </w:rPr>
              <w:t>φ20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4881B1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83C9057">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3C3CB88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360A8C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119</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57C047B">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1C505EC">
            <w:pPr>
              <w:widowControl/>
              <w:jc w:val="left"/>
              <w:textAlignment w:val="center"/>
              <w:rPr>
                <w:rFonts w:ascii="宋体" w:hAnsi="宋体" w:cs="宋体"/>
                <w:color w:val="auto"/>
                <w:szCs w:val="21"/>
              </w:rPr>
            </w:pPr>
            <w:r>
              <w:rPr>
                <w:rFonts w:hint="eastAsia" w:ascii="宋体" w:hAnsi="宋体" w:cs="宋体"/>
                <w:color w:val="auto"/>
                <w:kern w:val="0"/>
                <w:szCs w:val="21"/>
                <w:lang w:bidi="ar"/>
              </w:rPr>
              <w:t>φ25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849944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1832711">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3F05AB9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D206C0B">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120</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C37AFB3">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C0942BE">
            <w:pPr>
              <w:widowControl/>
              <w:jc w:val="left"/>
              <w:textAlignment w:val="center"/>
              <w:rPr>
                <w:rFonts w:ascii="宋体" w:hAnsi="宋体" w:cs="宋体"/>
                <w:color w:val="auto"/>
                <w:szCs w:val="21"/>
              </w:rPr>
            </w:pPr>
            <w:r>
              <w:rPr>
                <w:rFonts w:hint="eastAsia" w:ascii="宋体" w:hAnsi="宋体" w:cs="宋体"/>
                <w:color w:val="auto"/>
                <w:kern w:val="0"/>
                <w:szCs w:val="21"/>
                <w:lang w:bidi="ar"/>
              </w:rPr>
              <w:t>φ32</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EAAED43">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61FB4CB">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69B15C8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55BD06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121</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C8BDE78">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89C0D0F">
            <w:pPr>
              <w:widowControl/>
              <w:jc w:val="left"/>
              <w:textAlignment w:val="center"/>
              <w:rPr>
                <w:rFonts w:ascii="宋体" w:hAnsi="宋体" w:cs="宋体"/>
                <w:color w:val="auto"/>
                <w:szCs w:val="21"/>
              </w:rPr>
            </w:pPr>
            <w:r>
              <w:rPr>
                <w:rFonts w:hint="eastAsia" w:ascii="宋体" w:hAnsi="宋体" w:cs="宋体"/>
                <w:color w:val="auto"/>
                <w:kern w:val="0"/>
                <w:szCs w:val="21"/>
                <w:lang w:bidi="ar"/>
              </w:rPr>
              <w:t>φ40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6AD660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F6EB5A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87B62D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C4C284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5598BD0">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9F03E50">
            <w:pPr>
              <w:widowControl/>
              <w:jc w:val="left"/>
              <w:textAlignment w:val="center"/>
              <w:rPr>
                <w:rFonts w:ascii="宋体" w:hAnsi="宋体" w:cs="宋体"/>
                <w:color w:val="auto"/>
                <w:szCs w:val="21"/>
              </w:rPr>
            </w:pPr>
            <w:r>
              <w:rPr>
                <w:rFonts w:hint="eastAsia" w:ascii="宋体" w:hAnsi="宋体" w:cs="宋体"/>
                <w:color w:val="auto"/>
                <w:kern w:val="0"/>
                <w:szCs w:val="21"/>
                <w:lang w:bidi="ar"/>
              </w:rPr>
              <w:t>φ50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7A44C6A">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822E8D2">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0DFF65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E43C31D">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123</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4C9228D7">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水龙头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0B59C08">
            <w:pPr>
              <w:widowControl/>
              <w:jc w:val="left"/>
              <w:textAlignment w:val="center"/>
              <w:rPr>
                <w:rFonts w:ascii="宋体" w:hAnsi="宋体" w:cs="宋体"/>
                <w:color w:val="auto"/>
                <w:szCs w:val="21"/>
              </w:rPr>
            </w:pPr>
            <w:r>
              <w:rPr>
                <w:rFonts w:hint="eastAsia" w:ascii="宋体" w:hAnsi="宋体" w:cs="宋体"/>
                <w:color w:val="auto"/>
                <w:kern w:val="0"/>
                <w:szCs w:val="21"/>
                <w:lang w:bidi="ar"/>
              </w:rPr>
              <w:t>智能红外线感应水龙头</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EF1AEEA">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951B63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42A0720">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EE9FCA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3A8F23C">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5C653B9">
            <w:pPr>
              <w:widowControl/>
              <w:jc w:val="left"/>
              <w:textAlignment w:val="center"/>
              <w:rPr>
                <w:rFonts w:ascii="宋体" w:hAnsi="宋体" w:cs="宋体"/>
                <w:color w:val="auto"/>
                <w:szCs w:val="21"/>
              </w:rPr>
            </w:pPr>
            <w:r>
              <w:rPr>
                <w:rFonts w:hint="eastAsia" w:ascii="宋体" w:hAnsi="宋体" w:cs="宋体"/>
                <w:color w:val="auto"/>
                <w:kern w:val="0"/>
                <w:szCs w:val="21"/>
                <w:lang w:bidi="ar"/>
              </w:rPr>
              <w:t>过滤水龙头/φ15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20EF54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528A00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0D6FF7F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BC8504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52D1554">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89FBDED">
            <w:pPr>
              <w:widowControl/>
              <w:jc w:val="left"/>
              <w:textAlignment w:val="center"/>
              <w:rPr>
                <w:rFonts w:ascii="宋体" w:hAnsi="宋体" w:cs="宋体"/>
                <w:color w:val="auto"/>
                <w:szCs w:val="21"/>
              </w:rPr>
            </w:pPr>
            <w:r>
              <w:rPr>
                <w:rFonts w:hint="eastAsia" w:ascii="宋体" w:hAnsi="宋体" w:cs="宋体"/>
                <w:color w:val="auto"/>
                <w:kern w:val="0"/>
                <w:szCs w:val="21"/>
                <w:lang w:bidi="ar"/>
              </w:rPr>
              <w:t>脚踩龙头/15孔</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2646DA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2BDC702">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0A1EB96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9B46A5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550D38F">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8091A3E">
            <w:pPr>
              <w:widowControl/>
              <w:jc w:val="left"/>
              <w:textAlignment w:val="center"/>
              <w:rPr>
                <w:rFonts w:ascii="宋体" w:hAnsi="宋体" w:cs="宋体"/>
                <w:color w:val="auto"/>
                <w:szCs w:val="21"/>
              </w:rPr>
            </w:pPr>
            <w:r>
              <w:rPr>
                <w:rFonts w:hint="eastAsia" w:ascii="宋体" w:hAnsi="宋体" w:cs="宋体"/>
                <w:color w:val="auto"/>
                <w:kern w:val="0"/>
                <w:szCs w:val="21"/>
                <w:lang w:bidi="ar"/>
              </w:rPr>
              <w:t>开水器水龙头/φ15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D3AF37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96F71F7">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0AD3ADA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E910DD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127</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9D9CB35">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0"/>
            <w:vAlign w:val="center"/>
          </w:tcPr>
          <w:p w14:paraId="10FB6F5F">
            <w:pPr>
              <w:widowControl/>
              <w:jc w:val="left"/>
              <w:textAlignment w:val="center"/>
              <w:rPr>
                <w:rFonts w:ascii="宋体" w:hAnsi="宋体" w:cs="宋体"/>
                <w:color w:val="auto"/>
                <w:szCs w:val="21"/>
              </w:rPr>
            </w:pPr>
            <w:r>
              <w:rPr>
                <w:rFonts w:hint="eastAsia" w:ascii="宋体" w:hAnsi="宋体" w:cs="宋体"/>
                <w:color w:val="auto"/>
                <w:kern w:val="0"/>
                <w:szCs w:val="21"/>
                <w:lang w:bidi="ar"/>
              </w:rPr>
              <w:t>立式龙头/φ15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5DDFC4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7231D2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5DD760A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1783C53">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128</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F4028B7">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D9858BF">
            <w:pPr>
              <w:widowControl/>
              <w:jc w:val="left"/>
              <w:textAlignment w:val="center"/>
              <w:rPr>
                <w:rFonts w:ascii="宋体" w:hAnsi="宋体" w:cs="宋体"/>
                <w:color w:val="auto"/>
                <w:szCs w:val="21"/>
              </w:rPr>
            </w:pPr>
            <w:r>
              <w:rPr>
                <w:rFonts w:hint="eastAsia" w:ascii="宋体" w:hAnsi="宋体" w:cs="宋体"/>
                <w:color w:val="auto"/>
                <w:kern w:val="0"/>
                <w:szCs w:val="21"/>
                <w:lang w:bidi="ar"/>
              </w:rPr>
              <w:t>双联龙头/φ25暗装</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768661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683CB1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58342E5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54583C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1CBFA889">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水箱配件</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E1FE927">
            <w:pPr>
              <w:widowControl/>
              <w:jc w:val="left"/>
              <w:textAlignment w:val="center"/>
              <w:rPr>
                <w:rFonts w:ascii="宋体" w:hAnsi="宋体" w:cs="宋体"/>
                <w:color w:val="auto"/>
                <w:szCs w:val="21"/>
              </w:rPr>
            </w:pPr>
            <w:r>
              <w:rPr>
                <w:rFonts w:hint="eastAsia" w:ascii="宋体" w:hAnsi="宋体" w:cs="宋体"/>
                <w:color w:val="auto"/>
                <w:kern w:val="0"/>
                <w:szCs w:val="21"/>
                <w:lang w:bidi="ar"/>
              </w:rPr>
              <w:t>ABS材质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81D825E">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02187F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40A8F5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EBA42FB">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130</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06A72EF">
            <w:pPr>
              <w:widowControl/>
              <w:jc w:val="center"/>
              <w:textAlignment w:val="center"/>
              <w:rPr>
                <w:rFonts w:ascii="宋体" w:hAnsi="宋体" w:cs="宋体"/>
                <w:color w:val="auto"/>
                <w:szCs w:val="21"/>
              </w:rPr>
            </w:pPr>
            <w:r>
              <w:rPr>
                <w:rFonts w:hint="eastAsia" w:ascii="宋体" w:hAnsi="宋体" w:cs="宋体"/>
                <w:color w:val="auto"/>
                <w:kern w:val="0"/>
                <w:szCs w:val="21"/>
                <w:lang w:bidi="ar"/>
              </w:rPr>
              <w:t>铜堵头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9D70575">
            <w:pPr>
              <w:widowControl/>
              <w:jc w:val="left"/>
              <w:textAlignment w:val="center"/>
              <w:rPr>
                <w:rFonts w:ascii="宋体" w:hAnsi="宋体" w:cs="宋体"/>
                <w:color w:val="auto"/>
                <w:szCs w:val="21"/>
              </w:rPr>
            </w:pPr>
            <w:r>
              <w:rPr>
                <w:rFonts w:hint="eastAsia" w:ascii="宋体" w:hAnsi="宋体" w:cs="宋体"/>
                <w:color w:val="auto"/>
                <w:kern w:val="0"/>
                <w:szCs w:val="21"/>
                <w:lang w:bidi="ar"/>
              </w:rPr>
              <w:t>φ20/φ25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2120C8C">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86C9AF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C9F176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23A1C6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131</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55F42AAD">
            <w:pPr>
              <w:widowControl/>
              <w:jc w:val="center"/>
              <w:textAlignment w:val="center"/>
              <w:rPr>
                <w:rFonts w:ascii="宋体" w:hAnsi="宋体" w:cs="宋体"/>
                <w:color w:val="auto"/>
                <w:szCs w:val="21"/>
              </w:rPr>
            </w:pPr>
            <w:r>
              <w:rPr>
                <w:rFonts w:hint="eastAsia" w:ascii="宋体" w:hAnsi="宋体" w:cs="宋体"/>
                <w:color w:val="auto"/>
                <w:kern w:val="0"/>
                <w:szCs w:val="21"/>
                <w:lang w:bidi="ar"/>
              </w:rPr>
              <w:t>铜</w:t>
            </w:r>
            <w:r>
              <w:rPr>
                <w:rFonts w:hint="eastAsia" w:ascii="宋体" w:hAnsi="宋体" w:cs="宋体"/>
                <w:color w:val="auto"/>
                <w:kern w:val="0"/>
                <w:szCs w:val="21"/>
                <w:lang w:val="en-US" w:eastAsia="zh-CN" w:bidi="ar"/>
              </w:rPr>
              <w:t>水</w:t>
            </w:r>
            <w:r>
              <w:rPr>
                <w:rFonts w:hint="eastAsia" w:ascii="宋体" w:hAnsi="宋体" w:cs="宋体"/>
                <w:color w:val="auto"/>
                <w:kern w:val="0"/>
                <w:szCs w:val="21"/>
                <w:lang w:bidi="ar"/>
              </w:rPr>
              <w:t>阀</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97EE5C3">
            <w:pPr>
              <w:widowControl/>
              <w:jc w:val="left"/>
              <w:textAlignment w:val="center"/>
              <w:rPr>
                <w:rFonts w:ascii="宋体" w:hAnsi="宋体" w:cs="宋体"/>
                <w:color w:val="auto"/>
                <w:szCs w:val="21"/>
              </w:rPr>
            </w:pPr>
            <w:r>
              <w:rPr>
                <w:rFonts w:hint="eastAsia" w:ascii="宋体" w:hAnsi="宋体" w:cs="宋体"/>
                <w:color w:val="auto"/>
                <w:kern w:val="0"/>
                <w:szCs w:val="21"/>
                <w:lang w:bidi="ar"/>
              </w:rPr>
              <w:t>φ15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5BA71FA">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E753E7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5D0256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FEF373A">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60AECD6">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E35A241">
            <w:pPr>
              <w:widowControl/>
              <w:jc w:val="left"/>
              <w:textAlignment w:val="center"/>
              <w:rPr>
                <w:rFonts w:ascii="宋体" w:hAnsi="宋体" w:cs="宋体"/>
                <w:color w:val="auto"/>
                <w:szCs w:val="21"/>
              </w:rPr>
            </w:pPr>
            <w:r>
              <w:rPr>
                <w:rFonts w:hint="eastAsia" w:ascii="宋体" w:hAnsi="宋体" w:cs="宋体"/>
                <w:color w:val="auto"/>
                <w:kern w:val="0"/>
                <w:szCs w:val="21"/>
                <w:lang w:bidi="ar"/>
              </w:rPr>
              <w:t>φ20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CAC216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4F4F15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567AE8E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FC38B0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4516CF5">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11D3AE4">
            <w:pPr>
              <w:widowControl/>
              <w:jc w:val="left"/>
              <w:textAlignment w:val="center"/>
              <w:rPr>
                <w:rFonts w:ascii="宋体" w:hAnsi="宋体" w:cs="宋体"/>
                <w:color w:val="auto"/>
                <w:szCs w:val="21"/>
              </w:rPr>
            </w:pPr>
            <w:r>
              <w:rPr>
                <w:rFonts w:hint="eastAsia" w:ascii="宋体" w:hAnsi="宋体" w:cs="宋体"/>
                <w:color w:val="auto"/>
                <w:kern w:val="0"/>
                <w:szCs w:val="21"/>
                <w:lang w:bidi="ar"/>
              </w:rPr>
              <w:t>φ25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81626D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455F57F">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09D310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B7A4BB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4697C852">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9B8F718">
            <w:pPr>
              <w:widowControl/>
              <w:jc w:val="left"/>
              <w:textAlignment w:val="center"/>
              <w:rPr>
                <w:rFonts w:ascii="宋体" w:hAnsi="宋体" w:cs="宋体"/>
                <w:color w:val="auto"/>
                <w:szCs w:val="21"/>
              </w:rPr>
            </w:pPr>
            <w:r>
              <w:rPr>
                <w:rFonts w:hint="eastAsia" w:ascii="宋体" w:hAnsi="宋体" w:cs="宋体"/>
                <w:color w:val="auto"/>
                <w:kern w:val="0"/>
                <w:szCs w:val="21"/>
                <w:lang w:bidi="ar"/>
              </w:rPr>
              <w:t>φ32</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25D883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FA0530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3B0CD773">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F26311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4907CA97">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E6CE643">
            <w:pPr>
              <w:widowControl/>
              <w:jc w:val="left"/>
              <w:textAlignment w:val="center"/>
              <w:rPr>
                <w:rFonts w:ascii="宋体" w:hAnsi="宋体" w:cs="宋体"/>
                <w:color w:val="auto"/>
                <w:szCs w:val="21"/>
              </w:rPr>
            </w:pPr>
            <w:r>
              <w:rPr>
                <w:rFonts w:hint="eastAsia" w:ascii="宋体" w:hAnsi="宋体" w:cs="宋体"/>
                <w:color w:val="auto"/>
                <w:kern w:val="0"/>
                <w:szCs w:val="21"/>
                <w:lang w:bidi="ar"/>
              </w:rPr>
              <w:t>φ40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CB47525">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B19652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43A64FA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CFFE93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69646C86">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109E532">
            <w:pPr>
              <w:widowControl/>
              <w:jc w:val="left"/>
              <w:textAlignment w:val="center"/>
              <w:rPr>
                <w:rFonts w:ascii="宋体" w:hAnsi="宋体" w:cs="宋体"/>
                <w:color w:val="auto"/>
                <w:szCs w:val="21"/>
              </w:rPr>
            </w:pPr>
            <w:r>
              <w:rPr>
                <w:rFonts w:hint="eastAsia" w:ascii="宋体" w:hAnsi="宋体" w:cs="宋体"/>
                <w:color w:val="auto"/>
                <w:kern w:val="0"/>
                <w:szCs w:val="21"/>
                <w:lang w:bidi="ar"/>
              </w:rPr>
              <w:t>φ50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A2B3A42">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E79D49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1A0AE0C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CB098EA">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137</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57D8FDBE">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PPR管</w:t>
            </w:r>
            <w:r>
              <w:rPr>
                <w:rFonts w:hint="eastAsia" w:ascii="宋体" w:hAnsi="宋体" w:cs="宋体"/>
                <w:color w:val="auto"/>
                <w:kern w:val="0"/>
                <w:szCs w:val="21"/>
                <w:lang w:bidi="ar"/>
              </w:rPr>
              <w:t>弯头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6404B31">
            <w:pPr>
              <w:widowControl/>
              <w:jc w:val="left"/>
              <w:textAlignment w:val="center"/>
              <w:rPr>
                <w:rFonts w:ascii="宋体" w:hAnsi="宋体" w:cs="宋体"/>
                <w:color w:val="auto"/>
                <w:szCs w:val="21"/>
              </w:rPr>
            </w:pPr>
            <w:r>
              <w:rPr>
                <w:rFonts w:hint="eastAsia" w:ascii="宋体" w:hAnsi="宋体" w:cs="宋体"/>
                <w:color w:val="auto"/>
                <w:kern w:val="0"/>
                <w:szCs w:val="21"/>
                <w:lang w:bidi="ar"/>
              </w:rPr>
              <w:t>φ15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8B38731">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9D9AF2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6544407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1453E0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138</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563C9CC">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1344580">
            <w:pPr>
              <w:widowControl/>
              <w:jc w:val="left"/>
              <w:textAlignment w:val="center"/>
              <w:rPr>
                <w:rFonts w:ascii="宋体" w:hAnsi="宋体" w:cs="宋体"/>
                <w:color w:val="auto"/>
                <w:szCs w:val="21"/>
              </w:rPr>
            </w:pPr>
            <w:r>
              <w:rPr>
                <w:rFonts w:hint="eastAsia" w:ascii="宋体" w:hAnsi="宋体" w:cs="宋体"/>
                <w:color w:val="auto"/>
                <w:kern w:val="0"/>
                <w:szCs w:val="21"/>
                <w:lang w:bidi="ar"/>
              </w:rPr>
              <w:t>φ20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C4E727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BAEB8B3">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0800FA8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B8797B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139</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464CF22">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DFD91C9">
            <w:pPr>
              <w:widowControl/>
              <w:jc w:val="left"/>
              <w:textAlignment w:val="center"/>
              <w:rPr>
                <w:rFonts w:ascii="宋体" w:hAnsi="宋体" w:cs="宋体"/>
                <w:color w:val="auto"/>
                <w:szCs w:val="21"/>
              </w:rPr>
            </w:pPr>
            <w:r>
              <w:rPr>
                <w:rFonts w:hint="eastAsia" w:ascii="宋体" w:hAnsi="宋体" w:cs="宋体"/>
                <w:color w:val="auto"/>
                <w:kern w:val="0"/>
                <w:szCs w:val="21"/>
                <w:lang w:bidi="ar"/>
              </w:rPr>
              <w:t>φ25</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51D585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5A109B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68703B6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7984AF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140</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10412C01">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F716C30">
            <w:pPr>
              <w:widowControl/>
              <w:jc w:val="left"/>
              <w:textAlignment w:val="center"/>
              <w:rPr>
                <w:rFonts w:ascii="宋体" w:hAnsi="宋体" w:cs="宋体"/>
                <w:color w:val="auto"/>
                <w:szCs w:val="21"/>
              </w:rPr>
            </w:pPr>
            <w:r>
              <w:rPr>
                <w:rFonts w:hint="eastAsia" w:ascii="宋体" w:hAnsi="宋体" w:cs="宋体"/>
                <w:color w:val="auto"/>
                <w:kern w:val="0"/>
                <w:szCs w:val="21"/>
                <w:lang w:bidi="ar"/>
              </w:rPr>
              <w:t>φ32</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DA4A2ED">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AE0EB1E">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2C75A6B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C8C3EA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141</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C5B3D60">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1D1B09D">
            <w:pPr>
              <w:widowControl/>
              <w:jc w:val="left"/>
              <w:textAlignment w:val="center"/>
              <w:rPr>
                <w:rFonts w:ascii="宋体" w:hAnsi="宋体" w:cs="宋体"/>
                <w:color w:val="auto"/>
                <w:szCs w:val="21"/>
              </w:rPr>
            </w:pPr>
            <w:r>
              <w:rPr>
                <w:rFonts w:hint="eastAsia" w:ascii="宋体" w:hAnsi="宋体" w:cs="宋体"/>
                <w:color w:val="auto"/>
                <w:kern w:val="0"/>
                <w:szCs w:val="21"/>
                <w:lang w:bidi="ar"/>
              </w:rPr>
              <w:t>φ50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5AD9E4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5A7054F">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36EBA59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437968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142</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3610B5D1">
            <w:pPr>
              <w:widowControl/>
              <w:jc w:val="center"/>
              <w:textAlignment w:val="center"/>
              <w:rPr>
                <w:rFonts w:ascii="宋体" w:hAnsi="宋体" w:cs="宋体"/>
                <w:color w:val="auto"/>
                <w:szCs w:val="21"/>
              </w:rPr>
            </w:pPr>
            <w:r>
              <w:rPr>
                <w:rFonts w:hint="eastAsia" w:ascii="宋体" w:hAnsi="宋体" w:cs="宋体"/>
                <w:color w:val="auto"/>
                <w:kern w:val="0"/>
                <w:szCs w:val="21"/>
                <w:lang w:bidi="ar"/>
              </w:rPr>
              <w:t>吸顶灯灯芯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695CC4C">
            <w:pPr>
              <w:widowControl/>
              <w:jc w:val="left"/>
              <w:textAlignment w:val="center"/>
              <w:rPr>
                <w:rFonts w:ascii="宋体" w:hAnsi="宋体" w:cs="宋体"/>
                <w:color w:val="auto"/>
                <w:szCs w:val="21"/>
              </w:rPr>
            </w:pPr>
            <w:r>
              <w:rPr>
                <w:rFonts w:hint="eastAsia" w:ascii="宋体" w:hAnsi="宋体" w:cs="宋体"/>
                <w:color w:val="auto"/>
                <w:kern w:val="0"/>
                <w:szCs w:val="21"/>
                <w:lang w:bidi="ar"/>
              </w:rPr>
              <w:t>20W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AC779C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27639B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1D4F442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302CE08">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143</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2C09B36C">
            <w:pPr>
              <w:widowControl/>
              <w:jc w:val="center"/>
              <w:textAlignment w:val="center"/>
              <w:rPr>
                <w:rFonts w:ascii="宋体" w:hAnsi="宋体" w:cs="宋体"/>
                <w:color w:val="auto"/>
                <w:szCs w:val="21"/>
              </w:rPr>
            </w:pPr>
            <w:r>
              <w:rPr>
                <w:rFonts w:hint="eastAsia" w:ascii="宋体" w:hAnsi="宋体" w:cs="宋体"/>
                <w:color w:val="auto"/>
                <w:kern w:val="0"/>
                <w:szCs w:val="21"/>
                <w:lang w:bidi="ar"/>
              </w:rPr>
              <w:t>下水器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CE931CD">
            <w:pPr>
              <w:widowControl/>
              <w:jc w:val="left"/>
              <w:textAlignment w:val="center"/>
              <w:rPr>
                <w:rFonts w:ascii="宋体" w:hAnsi="宋体" w:cs="宋体"/>
                <w:color w:val="auto"/>
                <w:szCs w:val="21"/>
              </w:rPr>
            </w:pPr>
            <w:r>
              <w:rPr>
                <w:rFonts w:hint="eastAsia" w:ascii="宋体" w:hAnsi="宋体" w:cs="宋体"/>
                <w:color w:val="auto"/>
                <w:kern w:val="0"/>
                <w:szCs w:val="21"/>
                <w:lang w:bidi="ar"/>
              </w:rPr>
              <w:t>φ40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2B4432F">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B0801B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40D07146">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1E6C50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144</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72338E57">
            <w:pPr>
              <w:widowControl/>
              <w:jc w:val="center"/>
              <w:textAlignment w:val="center"/>
              <w:rPr>
                <w:rFonts w:ascii="宋体" w:hAnsi="宋体" w:cs="宋体"/>
                <w:color w:val="auto"/>
                <w:szCs w:val="21"/>
              </w:rPr>
            </w:pPr>
            <w:r>
              <w:rPr>
                <w:rFonts w:hint="eastAsia" w:ascii="宋体" w:hAnsi="宋体" w:cs="宋体"/>
                <w:color w:val="auto"/>
                <w:kern w:val="0"/>
                <w:szCs w:val="21"/>
                <w:lang w:bidi="ar"/>
              </w:rPr>
              <w:t>PPR管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684E22D6">
            <w:pPr>
              <w:widowControl/>
              <w:jc w:val="left"/>
              <w:textAlignment w:val="center"/>
              <w:rPr>
                <w:rFonts w:ascii="宋体" w:hAnsi="宋体" w:cs="宋体"/>
                <w:color w:val="auto"/>
                <w:szCs w:val="21"/>
              </w:rPr>
            </w:pPr>
            <w:r>
              <w:rPr>
                <w:rFonts w:hint="eastAsia" w:ascii="宋体" w:hAnsi="宋体" w:cs="宋体"/>
                <w:color w:val="auto"/>
                <w:kern w:val="0"/>
                <w:szCs w:val="21"/>
                <w:lang w:bidi="ar"/>
              </w:rPr>
              <w:t>φ20mm,壁厚2mm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3A996D0">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7BF2CB6F">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4DA5E73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C76CCA9">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145</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6E834F5">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CD2EBB0">
            <w:pPr>
              <w:widowControl/>
              <w:jc w:val="left"/>
              <w:textAlignment w:val="center"/>
              <w:rPr>
                <w:rFonts w:ascii="宋体" w:hAnsi="宋体" w:cs="宋体"/>
                <w:color w:val="auto"/>
                <w:szCs w:val="21"/>
              </w:rPr>
            </w:pPr>
            <w:r>
              <w:rPr>
                <w:rFonts w:hint="eastAsia" w:ascii="宋体" w:hAnsi="宋体" w:cs="宋体"/>
                <w:color w:val="auto"/>
                <w:kern w:val="0"/>
                <w:szCs w:val="21"/>
                <w:lang w:bidi="ar"/>
              </w:rPr>
              <w:t>φ25mm，壁厚2.5mm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44E1504">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971F14B">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5F73DFB9">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568BDF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146</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79C9259C">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AFF52B4">
            <w:pPr>
              <w:widowControl/>
              <w:jc w:val="left"/>
              <w:textAlignment w:val="center"/>
              <w:rPr>
                <w:rFonts w:ascii="宋体" w:hAnsi="宋体" w:cs="宋体"/>
                <w:color w:val="auto"/>
                <w:szCs w:val="21"/>
              </w:rPr>
            </w:pPr>
            <w:r>
              <w:rPr>
                <w:rFonts w:hint="eastAsia" w:ascii="宋体" w:hAnsi="宋体" w:cs="宋体"/>
                <w:color w:val="auto"/>
                <w:kern w:val="0"/>
                <w:szCs w:val="21"/>
                <w:lang w:bidi="ar"/>
              </w:rPr>
              <w:t>φ32mm，壁厚23.2mm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7A9E0D7">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00B39B2">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48653C7D">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9C1FD96">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147</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54336ADD">
            <w:pPr>
              <w:widowControl/>
              <w:jc w:val="center"/>
              <w:textAlignment w:val="center"/>
              <w:rPr>
                <w:rFonts w:ascii="宋体" w:hAnsi="宋体" w:cs="宋体"/>
                <w:color w:val="auto"/>
                <w:szCs w:val="21"/>
              </w:rPr>
            </w:pPr>
            <w:r>
              <w:rPr>
                <w:rFonts w:hint="eastAsia" w:ascii="宋体" w:hAnsi="宋体" w:cs="宋体"/>
                <w:color w:val="auto"/>
                <w:kern w:val="0"/>
                <w:szCs w:val="21"/>
                <w:lang w:bidi="ar"/>
              </w:rPr>
              <w:t>管卡</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76DAE50">
            <w:pPr>
              <w:widowControl/>
              <w:jc w:val="left"/>
              <w:textAlignment w:val="center"/>
              <w:rPr>
                <w:rFonts w:ascii="宋体" w:hAnsi="宋体" w:cs="宋体"/>
                <w:color w:val="auto"/>
                <w:szCs w:val="21"/>
              </w:rPr>
            </w:pPr>
            <w:r>
              <w:rPr>
                <w:rFonts w:hint="eastAsia" w:ascii="宋体" w:hAnsi="宋体" w:cs="宋体"/>
                <w:color w:val="auto"/>
                <w:kern w:val="0"/>
                <w:szCs w:val="21"/>
                <w:lang w:bidi="ar"/>
              </w:rPr>
              <w:t>φ25mm,PVC材质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F80E25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92E1C1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1BDEF98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CD8673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148</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40820E5">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5D521FC">
            <w:pPr>
              <w:widowControl/>
              <w:jc w:val="left"/>
              <w:textAlignment w:val="center"/>
              <w:rPr>
                <w:rFonts w:ascii="宋体" w:hAnsi="宋体" w:cs="宋体"/>
                <w:color w:val="auto"/>
                <w:szCs w:val="21"/>
              </w:rPr>
            </w:pPr>
            <w:r>
              <w:rPr>
                <w:rFonts w:hint="eastAsia" w:ascii="宋体" w:hAnsi="宋体" w:cs="宋体"/>
                <w:color w:val="auto"/>
                <w:kern w:val="0"/>
                <w:szCs w:val="21"/>
                <w:lang w:bidi="ar"/>
              </w:rPr>
              <w:t>φ75mm，不锈钢材质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BA90BF6">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09A4C62">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7DA63862">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477E89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52A6FB5F">
            <w:pPr>
              <w:widowControl/>
              <w:jc w:val="center"/>
              <w:textAlignment w:val="center"/>
              <w:rPr>
                <w:rFonts w:ascii="宋体" w:hAnsi="宋体" w:cs="宋体"/>
                <w:color w:val="auto"/>
                <w:szCs w:val="21"/>
              </w:rPr>
            </w:pPr>
            <w:r>
              <w:rPr>
                <w:rFonts w:hint="eastAsia" w:ascii="宋体" w:hAnsi="宋体" w:cs="宋体"/>
                <w:color w:val="auto"/>
                <w:kern w:val="0"/>
                <w:szCs w:val="21"/>
                <w:lang w:bidi="ar"/>
              </w:rPr>
              <w:t>内外牙直</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0D93E1CF">
            <w:pPr>
              <w:widowControl/>
              <w:jc w:val="left"/>
              <w:textAlignment w:val="center"/>
              <w:rPr>
                <w:rFonts w:ascii="宋体" w:hAnsi="宋体" w:cs="宋体"/>
                <w:color w:val="auto"/>
                <w:szCs w:val="21"/>
              </w:rPr>
            </w:pPr>
            <w:r>
              <w:rPr>
                <w:rFonts w:hint="eastAsia" w:ascii="宋体" w:hAnsi="宋体" w:cs="宋体"/>
                <w:color w:val="auto"/>
                <w:kern w:val="0"/>
                <w:szCs w:val="21"/>
                <w:lang w:bidi="ar"/>
              </w:rPr>
              <w:t>φ20mm，渡锌材质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B479BD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C504077">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4F7CAC2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593824E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150</w:t>
            </w:r>
          </w:p>
        </w:tc>
        <w:tc>
          <w:tcPr>
            <w:tcW w:w="1133" w:type="pct"/>
            <w:vMerge w:val="restart"/>
            <w:tcBorders>
              <w:top w:val="single" w:color="000000" w:sz="4" w:space="0"/>
              <w:left w:val="single" w:color="000000" w:sz="4" w:space="0"/>
              <w:bottom w:val="single" w:color="000000" w:sz="4" w:space="0"/>
              <w:right w:val="single" w:color="000000" w:sz="4" w:space="0"/>
            </w:tcBorders>
            <w:noWrap/>
            <w:vAlign w:val="center"/>
          </w:tcPr>
          <w:p w14:paraId="350E7AFE">
            <w:pPr>
              <w:widowControl/>
              <w:jc w:val="center"/>
              <w:textAlignment w:val="center"/>
              <w:rPr>
                <w:rFonts w:ascii="宋体" w:hAnsi="宋体" w:cs="宋体"/>
                <w:color w:val="auto"/>
                <w:szCs w:val="21"/>
              </w:rPr>
            </w:pPr>
            <w:r>
              <w:rPr>
                <w:rFonts w:hint="eastAsia" w:ascii="宋体" w:hAnsi="宋体" w:cs="宋体"/>
                <w:color w:val="auto"/>
                <w:kern w:val="0"/>
                <w:szCs w:val="21"/>
                <w:lang w:bidi="ar"/>
              </w:rPr>
              <w:t>直接</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624CA73">
            <w:pPr>
              <w:widowControl/>
              <w:jc w:val="left"/>
              <w:textAlignment w:val="center"/>
              <w:rPr>
                <w:rFonts w:ascii="宋体" w:hAnsi="宋体" w:cs="宋体"/>
                <w:color w:val="auto"/>
                <w:szCs w:val="21"/>
              </w:rPr>
            </w:pPr>
            <w:r>
              <w:rPr>
                <w:rFonts w:hint="eastAsia" w:ascii="宋体" w:hAnsi="宋体" w:cs="宋体"/>
                <w:color w:val="auto"/>
                <w:kern w:val="0"/>
                <w:szCs w:val="21"/>
                <w:lang w:bidi="ar"/>
              </w:rPr>
              <w:t>φ15mm，PVC材质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2B77B9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BBA59DF">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768911DC">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66C9587">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151</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2D6C575F">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D169D70">
            <w:pPr>
              <w:widowControl/>
              <w:jc w:val="left"/>
              <w:textAlignment w:val="center"/>
              <w:rPr>
                <w:rFonts w:ascii="宋体" w:hAnsi="宋体" w:cs="宋体"/>
                <w:color w:val="auto"/>
                <w:szCs w:val="21"/>
              </w:rPr>
            </w:pPr>
            <w:r>
              <w:rPr>
                <w:rFonts w:hint="eastAsia" w:ascii="宋体" w:hAnsi="宋体" w:cs="宋体"/>
                <w:color w:val="auto"/>
                <w:kern w:val="0"/>
                <w:szCs w:val="21"/>
                <w:lang w:bidi="ar"/>
              </w:rPr>
              <w:t>φ20mm，PVC材质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314505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153B02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72C9C1C5">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706A99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152</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3C62BB88">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7950D38">
            <w:pPr>
              <w:widowControl/>
              <w:jc w:val="left"/>
              <w:textAlignment w:val="center"/>
              <w:rPr>
                <w:rFonts w:ascii="宋体" w:hAnsi="宋体" w:cs="宋体"/>
                <w:color w:val="auto"/>
                <w:szCs w:val="21"/>
              </w:rPr>
            </w:pPr>
            <w:r>
              <w:rPr>
                <w:rFonts w:hint="eastAsia" w:ascii="宋体" w:hAnsi="宋体" w:cs="宋体"/>
                <w:color w:val="auto"/>
                <w:kern w:val="0"/>
                <w:szCs w:val="21"/>
                <w:lang w:bidi="ar"/>
              </w:rPr>
              <w:t>φ25mm，PVC材质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21A686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D133DA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03770FDA">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92CAA94">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153</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516CD769">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0F6BD6C">
            <w:pPr>
              <w:widowControl/>
              <w:jc w:val="left"/>
              <w:textAlignment w:val="center"/>
              <w:rPr>
                <w:rFonts w:ascii="宋体" w:hAnsi="宋体" w:cs="宋体"/>
                <w:color w:val="auto"/>
                <w:szCs w:val="21"/>
              </w:rPr>
            </w:pPr>
            <w:r>
              <w:rPr>
                <w:rFonts w:hint="eastAsia" w:ascii="宋体" w:hAnsi="宋体" w:cs="宋体"/>
                <w:color w:val="auto"/>
                <w:kern w:val="0"/>
                <w:szCs w:val="21"/>
                <w:lang w:bidi="ar"/>
              </w:rPr>
              <w:t>φ32mm，PVC材质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4CA055C">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6F78775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05A64194">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21EA014F">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154</w:t>
            </w:r>
          </w:p>
        </w:tc>
        <w:tc>
          <w:tcPr>
            <w:tcW w:w="1133" w:type="pct"/>
            <w:vMerge w:val="continue"/>
            <w:tcBorders>
              <w:top w:val="single" w:color="000000" w:sz="4" w:space="0"/>
              <w:left w:val="single" w:color="000000" w:sz="4" w:space="0"/>
              <w:bottom w:val="single" w:color="000000" w:sz="4" w:space="0"/>
              <w:right w:val="single" w:color="000000" w:sz="4" w:space="0"/>
            </w:tcBorders>
            <w:noWrap/>
            <w:vAlign w:val="center"/>
          </w:tcPr>
          <w:p w14:paraId="07D66513">
            <w:pPr>
              <w:jc w:val="center"/>
              <w:rPr>
                <w:rFonts w:ascii="宋体" w:hAnsi="宋体" w:cs="宋体"/>
                <w:color w:val="auto"/>
                <w:szCs w:val="21"/>
              </w:rPr>
            </w:pP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84C8379">
            <w:pPr>
              <w:widowControl/>
              <w:jc w:val="left"/>
              <w:textAlignment w:val="center"/>
              <w:rPr>
                <w:rFonts w:ascii="宋体" w:hAnsi="宋体" w:cs="宋体"/>
                <w:color w:val="auto"/>
                <w:szCs w:val="21"/>
              </w:rPr>
            </w:pPr>
            <w:r>
              <w:rPr>
                <w:rFonts w:hint="eastAsia" w:ascii="宋体" w:hAnsi="宋体" w:cs="宋体"/>
                <w:color w:val="auto"/>
                <w:kern w:val="0"/>
                <w:szCs w:val="21"/>
                <w:lang w:bidi="ar"/>
              </w:rPr>
              <w:t>φ50mm，PVC材质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7A04DB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10250FA">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002A8271">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30010CD5">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155</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3B135AD5">
            <w:pPr>
              <w:widowControl/>
              <w:jc w:val="center"/>
              <w:textAlignment w:val="center"/>
              <w:rPr>
                <w:rFonts w:ascii="宋体" w:hAnsi="宋体" w:cs="宋体"/>
                <w:color w:val="auto"/>
                <w:szCs w:val="21"/>
              </w:rPr>
            </w:pPr>
            <w:r>
              <w:rPr>
                <w:rFonts w:hint="eastAsia" w:ascii="宋体" w:hAnsi="宋体" w:cs="宋体"/>
                <w:color w:val="auto"/>
                <w:kern w:val="0"/>
                <w:szCs w:val="21"/>
                <w:lang w:bidi="ar"/>
              </w:rPr>
              <w:t>马桶抽水箱</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951EE93">
            <w:pPr>
              <w:widowControl/>
              <w:jc w:val="left"/>
              <w:textAlignment w:val="center"/>
              <w:rPr>
                <w:rFonts w:ascii="宋体" w:hAnsi="宋体" w:cs="宋体"/>
                <w:color w:val="auto"/>
                <w:szCs w:val="21"/>
              </w:rPr>
            </w:pPr>
            <w:r>
              <w:rPr>
                <w:rFonts w:hint="eastAsia" w:ascii="宋体" w:hAnsi="宋体" w:cs="宋体"/>
                <w:color w:val="auto"/>
                <w:kern w:val="0"/>
                <w:szCs w:val="21"/>
                <w:lang w:bidi="ar"/>
              </w:rPr>
              <w:t>陶瓷，方形，长宽厚（330*340*115mm)</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D2602E2">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2D8B5265">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r>
      <w:tr w14:paraId="1EBABB1B">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AAE89A1">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156</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7EAF53CF">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平板灯整流器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56582B84">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36w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E10A3BE">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7154B84">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5234AB0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197E038F">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157</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FABC611">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平板灯整流器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27DDFCCC">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54w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A244425">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37259636">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1D9101C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6BB354D9">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158</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14F551FD">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平板灯整流器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31BA9D36">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65w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7B7B88A">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001A0718">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6FAB5937">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326B998">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159</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70710034">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筒灯整流器</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0C39588">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8.4w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13AA96B">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个</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58844124">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5</w:t>
            </w:r>
          </w:p>
        </w:tc>
      </w:tr>
      <w:tr w14:paraId="0894CF38">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036B38BD">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160</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4AC1422C">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紫外线灯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1FFB22DC">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20w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CB4E07A">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419728E1">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5</w:t>
            </w:r>
          </w:p>
        </w:tc>
      </w:tr>
      <w:tr w14:paraId="0046989E">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4A3BBDC4">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161</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619D028C">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紫外线灯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7A4F6C4A">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30w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2061647">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9C5C99A">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5</w:t>
            </w:r>
          </w:p>
        </w:tc>
      </w:tr>
      <w:tr w14:paraId="655EEDBF">
        <w:tblPrEx>
          <w:tblCellMar>
            <w:top w:w="0" w:type="dxa"/>
            <w:left w:w="108" w:type="dxa"/>
            <w:bottom w:w="0" w:type="dxa"/>
            <w:right w:w="108" w:type="dxa"/>
          </w:tblCellMar>
        </w:tblPrEx>
        <w:trPr>
          <w:trHeight w:val="454" w:hRule="atLeast"/>
          <w:jc w:val="center"/>
        </w:trPr>
        <w:tc>
          <w:tcPr>
            <w:tcW w:w="590" w:type="pct"/>
            <w:tcBorders>
              <w:top w:val="single" w:color="000000" w:sz="4" w:space="0"/>
              <w:left w:val="single" w:color="000000" w:sz="4" w:space="0"/>
              <w:bottom w:val="single" w:color="000000" w:sz="4" w:space="0"/>
              <w:right w:val="single" w:color="000000" w:sz="4" w:space="0"/>
            </w:tcBorders>
            <w:noWrap/>
            <w:vAlign w:val="center"/>
          </w:tcPr>
          <w:p w14:paraId="7DDEB6A2">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162</w:t>
            </w:r>
          </w:p>
        </w:tc>
        <w:tc>
          <w:tcPr>
            <w:tcW w:w="1133" w:type="pct"/>
            <w:tcBorders>
              <w:top w:val="single" w:color="000000" w:sz="4" w:space="0"/>
              <w:left w:val="single" w:color="000000" w:sz="4" w:space="0"/>
              <w:bottom w:val="single" w:color="000000" w:sz="4" w:space="0"/>
              <w:right w:val="single" w:color="000000" w:sz="4" w:space="0"/>
            </w:tcBorders>
            <w:noWrap/>
            <w:vAlign w:val="center"/>
          </w:tcPr>
          <w:p w14:paraId="1C980471">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紫外线灯</w:t>
            </w:r>
          </w:p>
        </w:tc>
        <w:tc>
          <w:tcPr>
            <w:tcW w:w="1934" w:type="pct"/>
            <w:tcBorders>
              <w:top w:val="single" w:color="000000" w:sz="4" w:space="0"/>
              <w:left w:val="single" w:color="000000" w:sz="4" w:space="0"/>
              <w:bottom w:val="single" w:color="000000" w:sz="4" w:space="0"/>
              <w:right w:val="single" w:color="000000" w:sz="4" w:space="0"/>
            </w:tcBorders>
            <w:noWrap/>
            <w:vAlign w:val="center"/>
          </w:tcPr>
          <w:p w14:paraId="49408857">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40w</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2D6A862">
            <w:pPr>
              <w:widowControl/>
              <w:jc w:val="center"/>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支</w:t>
            </w:r>
          </w:p>
        </w:tc>
        <w:tc>
          <w:tcPr>
            <w:tcW w:w="900" w:type="pct"/>
            <w:tcBorders>
              <w:top w:val="single" w:color="000000" w:sz="4" w:space="0"/>
              <w:left w:val="single" w:color="000000" w:sz="4" w:space="0"/>
              <w:bottom w:val="single" w:color="000000" w:sz="4" w:space="0"/>
              <w:right w:val="single" w:color="000000" w:sz="4" w:space="0"/>
            </w:tcBorders>
            <w:noWrap/>
            <w:vAlign w:val="center"/>
          </w:tcPr>
          <w:p w14:paraId="16F411F1">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5</w:t>
            </w:r>
          </w:p>
        </w:tc>
      </w:tr>
    </w:tbl>
    <w:p w14:paraId="656E0C94">
      <w:pPr>
        <w:spacing w:line="360" w:lineRule="auto"/>
        <w:rPr>
          <w:rFonts w:hint="eastAsia" w:ascii="Arial" w:hAnsi="Arial" w:eastAsia="黑体" w:cs="Times New Roman"/>
          <w:b/>
          <w:bCs/>
          <w:color w:val="auto"/>
          <w:kern w:val="0"/>
          <w:sz w:val="21"/>
          <w:szCs w:val="21"/>
          <w:highlight w:val="none"/>
          <w:lang w:val="en-US" w:eastAsia="zh-CN"/>
        </w:rPr>
      </w:pPr>
    </w:p>
    <w:p w14:paraId="4CC241AD">
      <w:pPr>
        <w:pStyle w:val="3"/>
        <w:spacing w:before="0" w:after="0" w:line="416" w:lineRule="auto"/>
        <w:jc w:val="left"/>
        <w:rPr>
          <w:rFonts w:hint="default"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rPr>
        <w:br w:type="page"/>
      </w:r>
      <w:r>
        <w:rPr>
          <w:rFonts w:hint="eastAsia" w:ascii="Arial" w:hAnsi="Arial" w:eastAsia="黑体" w:cs="Times New Roman"/>
          <w:b/>
          <w:bCs/>
          <w:color w:val="auto"/>
          <w:kern w:val="0"/>
          <w:sz w:val="21"/>
          <w:szCs w:val="21"/>
          <w:highlight w:val="none"/>
          <w:lang w:val="en-US" w:eastAsia="zh-CN"/>
        </w:rPr>
        <w:t>附件2：月度考核表</w:t>
      </w:r>
    </w:p>
    <w:tbl>
      <w:tblPr>
        <w:tblStyle w:val="34"/>
        <w:tblW w:w="5028"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53"/>
        <w:gridCol w:w="873"/>
        <w:gridCol w:w="798"/>
        <w:gridCol w:w="2184"/>
        <w:gridCol w:w="941"/>
        <w:gridCol w:w="1890"/>
        <w:gridCol w:w="1163"/>
        <w:gridCol w:w="1098"/>
      </w:tblGrid>
      <w:tr w14:paraId="7321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8" w:type="pct"/>
            <w:gridSpan w:val="3"/>
            <w:tcBorders>
              <w:top w:val="single" w:color="000000" w:sz="2" w:space="0"/>
              <w:left w:val="single" w:color="000000" w:sz="2" w:space="0"/>
              <w:bottom w:val="single" w:color="000000" w:sz="2" w:space="0"/>
              <w:right w:val="single" w:color="000000" w:sz="2" w:space="0"/>
            </w:tcBorders>
            <w:noWrap w:val="0"/>
            <w:vAlign w:val="top"/>
          </w:tcPr>
          <w:p w14:paraId="085E9E13">
            <w:pPr>
              <w:pStyle w:val="122"/>
              <w:spacing w:before="170" w:line="220" w:lineRule="auto"/>
              <w:jc w:val="center"/>
              <w:rPr>
                <w:rFonts w:hint="default" w:ascii="Times New Roman" w:hAnsi="Times New Roman" w:eastAsia="宋体" w:cs="Times New Roman"/>
                <w:b/>
                <w:bCs/>
                <w:color w:val="auto"/>
                <w:sz w:val="22"/>
                <w:highlight w:val="none"/>
                <w:lang w:val="en-US" w:eastAsia="zh-CN"/>
              </w:rPr>
            </w:pPr>
            <w:r>
              <w:rPr>
                <w:rFonts w:hint="default" w:ascii="Times New Roman" w:hAnsi="Times New Roman" w:eastAsia="宋体" w:cs="Times New Roman"/>
                <w:b/>
                <w:bCs/>
                <w:color w:val="auto"/>
                <w:sz w:val="22"/>
                <w:highlight w:val="none"/>
                <w:lang w:val="en-US" w:eastAsia="zh-CN"/>
              </w:rPr>
              <w:t>供应商</w:t>
            </w:r>
          </w:p>
        </w:tc>
        <w:tc>
          <w:tcPr>
            <w:tcW w:w="1680" w:type="pct"/>
            <w:gridSpan w:val="2"/>
            <w:tcBorders>
              <w:top w:val="single" w:color="000000" w:sz="2" w:space="0"/>
              <w:left w:val="single" w:color="000000" w:sz="2" w:space="0"/>
              <w:bottom w:val="single" w:color="000000" w:sz="2" w:space="0"/>
              <w:right w:val="single" w:color="000000" w:sz="2" w:space="0"/>
            </w:tcBorders>
            <w:noWrap w:val="0"/>
            <w:vAlign w:val="top"/>
          </w:tcPr>
          <w:p w14:paraId="1AF75E5A">
            <w:pPr>
              <w:pStyle w:val="122"/>
              <w:spacing w:before="170" w:line="220" w:lineRule="auto"/>
              <w:jc w:val="center"/>
              <w:rPr>
                <w:rFonts w:hint="default" w:ascii="Times New Roman" w:hAnsi="Times New Roman" w:eastAsia="宋体" w:cs="Times New Roman"/>
                <w:b/>
                <w:bCs/>
                <w:color w:val="auto"/>
                <w:sz w:val="22"/>
                <w:highlight w:val="none"/>
                <w:lang w:val="en-US" w:eastAsia="zh-CN"/>
              </w:rPr>
            </w:pPr>
          </w:p>
        </w:tc>
        <w:tc>
          <w:tcPr>
            <w:tcW w:w="1015" w:type="pct"/>
            <w:tcBorders>
              <w:top w:val="single" w:color="000000" w:sz="2" w:space="0"/>
              <w:left w:val="single" w:color="000000" w:sz="2" w:space="0"/>
              <w:bottom w:val="single" w:color="000000" w:sz="2" w:space="0"/>
              <w:right w:val="single" w:color="000000" w:sz="2" w:space="0"/>
            </w:tcBorders>
            <w:noWrap w:val="0"/>
            <w:vAlign w:val="top"/>
          </w:tcPr>
          <w:p w14:paraId="35BF7EC3">
            <w:pPr>
              <w:pStyle w:val="122"/>
              <w:spacing w:before="170" w:line="220" w:lineRule="auto"/>
              <w:jc w:val="center"/>
              <w:rPr>
                <w:rFonts w:hint="default" w:ascii="Times New Roman" w:hAnsi="Times New Roman" w:eastAsia="宋体" w:cs="Times New Roman"/>
                <w:b/>
                <w:bCs/>
                <w:color w:val="auto"/>
                <w:sz w:val="22"/>
                <w:highlight w:val="none"/>
              </w:rPr>
            </w:pPr>
            <w:r>
              <w:rPr>
                <w:rFonts w:hint="default" w:ascii="Times New Roman" w:hAnsi="Times New Roman" w:eastAsia="宋体" w:cs="Times New Roman"/>
                <w:b/>
                <w:bCs/>
                <w:color w:val="auto"/>
                <w:sz w:val="22"/>
                <w:highlight w:val="none"/>
                <w:lang w:val="en-US" w:eastAsia="zh-CN"/>
              </w:rPr>
              <w:t>考核时间</w:t>
            </w:r>
          </w:p>
        </w:tc>
        <w:tc>
          <w:tcPr>
            <w:tcW w:w="1215" w:type="pct"/>
            <w:gridSpan w:val="2"/>
            <w:tcBorders>
              <w:top w:val="single" w:color="000000" w:sz="2" w:space="0"/>
              <w:left w:val="single" w:color="000000" w:sz="2" w:space="0"/>
              <w:bottom w:val="single" w:color="000000" w:sz="2" w:space="0"/>
              <w:right w:val="single" w:color="000000" w:sz="2" w:space="0"/>
            </w:tcBorders>
            <w:noWrap w:val="0"/>
            <w:vAlign w:val="top"/>
          </w:tcPr>
          <w:p w14:paraId="446F5670">
            <w:pPr>
              <w:pStyle w:val="122"/>
              <w:spacing w:before="171" w:line="220" w:lineRule="auto"/>
              <w:jc w:val="center"/>
              <w:rPr>
                <w:rFonts w:hint="default" w:ascii="Times New Roman" w:hAnsi="Times New Roman" w:eastAsia="宋体" w:cs="Times New Roman"/>
                <w:b/>
                <w:bCs/>
                <w:color w:val="auto"/>
                <w:sz w:val="22"/>
                <w:highlight w:val="none"/>
                <w:lang w:eastAsia="zh-CN"/>
              </w:rPr>
            </w:pPr>
          </w:p>
        </w:tc>
      </w:tr>
      <w:tr w14:paraId="6909C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90" w:type="pct"/>
            <w:tcBorders>
              <w:top w:val="single" w:color="000000" w:sz="2" w:space="0"/>
              <w:left w:val="single" w:color="000000" w:sz="2" w:space="0"/>
              <w:bottom w:val="single" w:color="000000" w:sz="2" w:space="0"/>
              <w:right w:val="single" w:color="000000" w:sz="2" w:space="0"/>
            </w:tcBorders>
            <w:noWrap w:val="0"/>
            <w:vAlign w:val="top"/>
          </w:tcPr>
          <w:p w14:paraId="4BFCB00C">
            <w:pPr>
              <w:pStyle w:val="122"/>
              <w:spacing w:before="171" w:line="220" w:lineRule="auto"/>
              <w:jc w:val="center"/>
              <w:rPr>
                <w:rFonts w:hint="default" w:ascii="Times New Roman" w:hAnsi="Times New Roman" w:eastAsia="宋体" w:cs="Times New Roman"/>
                <w:b/>
                <w:bCs/>
                <w:color w:val="auto"/>
                <w:kern w:val="2"/>
                <w:sz w:val="22"/>
                <w:szCs w:val="21"/>
                <w:highlight w:val="none"/>
                <w:lang w:val="en-US" w:eastAsia="en-US" w:bidi="ar-SA"/>
              </w:rPr>
            </w:pPr>
            <w:r>
              <w:rPr>
                <w:rFonts w:hint="default" w:ascii="Times New Roman" w:hAnsi="Times New Roman" w:eastAsia="宋体" w:cs="Times New Roman"/>
                <w:b/>
                <w:bCs/>
                <w:color w:val="auto"/>
                <w:spacing w:val="-2"/>
                <w:sz w:val="22"/>
                <w:highlight w:val="none"/>
              </w:rPr>
              <w:t>序号</w:t>
            </w:r>
          </w:p>
        </w:tc>
        <w:tc>
          <w:tcPr>
            <w:tcW w:w="3594" w:type="pct"/>
            <w:gridSpan w:val="5"/>
            <w:tcBorders>
              <w:top w:val="single" w:color="000000" w:sz="2" w:space="0"/>
              <w:left w:val="single" w:color="000000" w:sz="2" w:space="0"/>
              <w:bottom w:val="single" w:color="000000" w:sz="2" w:space="0"/>
              <w:right w:val="single" w:color="000000" w:sz="2" w:space="0"/>
            </w:tcBorders>
            <w:noWrap w:val="0"/>
            <w:vAlign w:val="top"/>
          </w:tcPr>
          <w:p w14:paraId="67F5D136">
            <w:pPr>
              <w:pStyle w:val="122"/>
              <w:spacing w:before="170" w:line="220" w:lineRule="auto"/>
              <w:jc w:val="center"/>
              <w:rPr>
                <w:rFonts w:hint="default" w:ascii="Times New Roman" w:hAnsi="Times New Roman" w:eastAsia="宋体" w:cs="Times New Roman"/>
                <w:b/>
                <w:bCs/>
                <w:color w:val="auto"/>
                <w:kern w:val="2"/>
                <w:sz w:val="22"/>
                <w:szCs w:val="21"/>
                <w:highlight w:val="none"/>
                <w:lang w:val="en-US" w:eastAsia="en-US" w:bidi="ar-SA"/>
              </w:rPr>
            </w:pPr>
            <w:r>
              <w:rPr>
                <w:rFonts w:hint="default" w:ascii="Times New Roman" w:hAnsi="Times New Roman" w:eastAsia="宋体" w:cs="Times New Roman"/>
                <w:b/>
                <w:bCs/>
                <w:color w:val="auto"/>
                <w:spacing w:val="-2"/>
                <w:sz w:val="22"/>
                <w:highlight w:val="none"/>
              </w:rPr>
              <w:t>考核项目</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6F2F982B">
            <w:pPr>
              <w:pStyle w:val="122"/>
              <w:spacing w:before="171" w:line="220" w:lineRule="auto"/>
              <w:jc w:val="center"/>
              <w:rPr>
                <w:rFonts w:hint="default" w:ascii="Times New Roman" w:hAnsi="Times New Roman" w:eastAsia="宋体" w:cs="Times New Roman"/>
                <w:b/>
                <w:bCs/>
                <w:color w:val="auto"/>
                <w:kern w:val="2"/>
                <w:sz w:val="22"/>
                <w:szCs w:val="21"/>
                <w:highlight w:val="none"/>
                <w:lang w:val="en-US" w:eastAsia="zh-CN" w:bidi="ar-SA"/>
              </w:rPr>
            </w:pPr>
            <w:r>
              <w:rPr>
                <w:rFonts w:hint="default" w:ascii="Times New Roman" w:hAnsi="Times New Roman" w:eastAsia="宋体" w:cs="Times New Roman"/>
                <w:b/>
                <w:bCs/>
                <w:color w:val="auto"/>
                <w:sz w:val="22"/>
                <w:highlight w:val="none"/>
                <w:lang w:eastAsia="zh-CN"/>
              </w:rPr>
              <w:t>扣分</w:t>
            </w: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7F76FE9A">
            <w:pPr>
              <w:pStyle w:val="122"/>
              <w:spacing w:before="171" w:line="220" w:lineRule="auto"/>
              <w:jc w:val="center"/>
              <w:rPr>
                <w:rFonts w:hint="default" w:ascii="Times New Roman" w:hAnsi="Times New Roman" w:eastAsia="宋体" w:cs="Times New Roman"/>
                <w:b/>
                <w:bCs/>
                <w:color w:val="auto"/>
                <w:kern w:val="2"/>
                <w:sz w:val="22"/>
                <w:szCs w:val="21"/>
                <w:highlight w:val="none"/>
                <w:lang w:val="en-US" w:eastAsia="zh-CN" w:bidi="ar-SA"/>
              </w:rPr>
            </w:pPr>
            <w:r>
              <w:rPr>
                <w:rFonts w:hint="default" w:ascii="Times New Roman" w:hAnsi="Times New Roman" w:eastAsia="宋体" w:cs="Times New Roman"/>
                <w:b/>
                <w:bCs/>
                <w:color w:val="auto"/>
                <w:sz w:val="22"/>
                <w:highlight w:val="none"/>
                <w:lang w:eastAsia="zh-CN"/>
              </w:rPr>
              <w:t>扣款金额</w:t>
            </w:r>
          </w:p>
        </w:tc>
      </w:tr>
      <w:tr w14:paraId="5EEF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 w:type="pct"/>
            <w:vMerge w:val="restart"/>
            <w:tcBorders>
              <w:top w:val="single" w:color="000000" w:sz="2" w:space="0"/>
              <w:left w:val="single" w:color="000000" w:sz="2" w:space="0"/>
              <w:bottom w:val="single" w:color="auto" w:sz="4" w:space="0"/>
              <w:right w:val="single" w:color="000000" w:sz="2" w:space="0"/>
            </w:tcBorders>
            <w:noWrap w:val="0"/>
            <w:vAlign w:val="top"/>
          </w:tcPr>
          <w:p w14:paraId="5AA29417">
            <w:pPr>
              <w:spacing w:line="355" w:lineRule="auto"/>
              <w:jc w:val="center"/>
              <w:rPr>
                <w:rFonts w:hint="default" w:ascii="Times New Roman" w:hAnsi="Times New Roman" w:eastAsia="宋体" w:cs="Times New Roman"/>
                <w:color w:val="auto"/>
                <w:sz w:val="22"/>
                <w:highlight w:val="none"/>
              </w:rPr>
            </w:pPr>
          </w:p>
          <w:p w14:paraId="44A3B019">
            <w:pPr>
              <w:spacing w:line="355" w:lineRule="auto"/>
              <w:jc w:val="center"/>
              <w:rPr>
                <w:rFonts w:hint="default" w:ascii="Times New Roman" w:hAnsi="Times New Roman" w:eastAsia="宋体" w:cs="Times New Roman"/>
                <w:color w:val="auto"/>
                <w:sz w:val="22"/>
                <w:highlight w:val="none"/>
              </w:rPr>
            </w:pPr>
          </w:p>
          <w:p w14:paraId="37FA8355">
            <w:pPr>
              <w:pStyle w:val="122"/>
              <w:spacing w:before="68" w:line="182" w:lineRule="auto"/>
              <w:jc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1</w:t>
            </w:r>
          </w:p>
        </w:tc>
        <w:tc>
          <w:tcPr>
            <w:tcW w:w="469" w:type="pct"/>
            <w:vMerge w:val="restart"/>
            <w:tcBorders>
              <w:top w:val="single" w:color="000000" w:sz="2" w:space="0"/>
              <w:left w:val="single" w:color="000000" w:sz="2" w:space="0"/>
              <w:bottom w:val="single" w:color="auto" w:sz="4" w:space="0"/>
              <w:right w:val="single" w:color="000000" w:sz="2" w:space="0"/>
            </w:tcBorders>
            <w:noWrap w:val="0"/>
            <w:vAlign w:val="top"/>
          </w:tcPr>
          <w:p w14:paraId="7605BD86">
            <w:pPr>
              <w:spacing w:line="338" w:lineRule="auto"/>
              <w:jc w:val="center"/>
              <w:rPr>
                <w:rFonts w:hint="default" w:ascii="Times New Roman" w:hAnsi="Times New Roman" w:eastAsia="宋体" w:cs="Times New Roman"/>
                <w:color w:val="auto"/>
                <w:sz w:val="22"/>
                <w:highlight w:val="none"/>
              </w:rPr>
            </w:pPr>
          </w:p>
          <w:p w14:paraId="45D3AC85">
            <w:pPr>
              <w:spacing w:line="338" w:lineRule="auto"/>
              <w:jc w:val="center"/>
              <w:rPr>
                <w:rFonts w:hint="default" w:ascii="Times New Roman" w:hAnsi="Times New Roman" w:eastAsia="宋体" w:cs="Times New Roman"/>
                <w:color w:val="auto"/>
                <w:sz w:val="22"/>
                <w:highlight w:val="none"/>
              </w:rPr>
            </w:pPr>
          </w:p>
          <w:p w14:paraId="6FA2FEBB">
            <w:pPr>
              <w:pStyle w:val="122"/>
              <w:spacing w:before="69" w:line="220" w:lineRule="auto"/>
              <w:ind w:left="128"/>
              <w:jc w:val="center"/>
              <w:rPr>
                <w:rFonts w:hint="default" w:ascii="Times New Roman" w:hAnsi="Times New Roman" w:eastAsia="宋体" w:cs="Times New Roman"/>
                <w:color w:val="auto"/>
                <w:spacing w:val="-2"/>
                <w:sz w:val="22"/>
                <w:highlight w:val="none"/>
              </w:rPr>
            </w:pPr>
            <w:r>
              <w:rPr>
                <w:rFonts w:hint="default" w:ascii="Times New Roman" w:hAnsi="Times New Roman" w:eastAsia="宋体" w:cs="Times New Roman"/>
                <w:color w:val="auto"/>
                <w:spacing w:val="-2"/>
                <w:sz w:val="22"/>
                <w:highlight w:val="none"/>
              </w:rPr>
              <w:t>产品质量</w:t>
            </w:r>
          </w:p>
          <w:p w14:paraId="43F2517B">
            <w:pPr>
              <w:pStyle w:val="122"/>
              <w:spacing w:before="69" w:line="220" w:lineRule="auto"/>
              <w:ind w:left="128"/>
              <w:jc w:val="center"/>
              <w:rPr>
                <w:rFonts w:hint="default" w:ascii="Times New Roman" w:hAnsi="Times New Roman" w:eastAsia="宋体" w:cs="Times New Roman"/>
                <w:color w:val="auto"/>
                <w:sz w:val="22"/>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51FE83B9">
            <w:pPr>
              <w:pStyle w:val="122"/>
              <w:spacing w:before="41" w:line="223" w:lineRule="auto"/>
              <w:ind w:left="118" w:right="96" w:firstLine="1"/>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所供产品与约定的规格参数不符，或无正当理由，在未通知甲方的情况下私自变更品牌型号规格供货，发生一次扣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1</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分，且同时扣款100元/次。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23D6DAF3">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45FC99D7">
            <w:pPr>
              <w:rPr>
                <w:rFonts w:hint="default" w:ascii="Times New Roman" w:hAnsi="Times New Roman" w:eastAsia="宋体" w:cs="Times New Roman"/>
                <w:color w:val="auto"/>
                <w:sz w:val="22"/>
                <w:highlight w:val="none"/>
              </w:rPr>
            </w:pPr>
          </w:p>
        </w:tc>
      </w:tr>
      <w:tr w14:paraId="3A8C1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0" w:type="pct"/>
            <w:vMerge w:val="continue"/>
            <w:tcBorders>
              <w:top w:val="single" w:color="000000" w:sz="2" w:space="0"/>
              <w:left w:val="single" w:color="000000" w:sz="2" w:space="0"/>
              <w:bottom w:val="single" w:color="auto" w:sz="4" w:space="0"/>
              <w:right w:val="single" w:color="000000" w:sz="2" w:space="0"/>
            </w:tcBorders>
            <w:noWrap w:val="0"/>
            <w:vAlign w:val="center"/>
          </w:tcPr>
          <w:p w14:paraId="29A0E285">
            <w:pPr>
              <w:widowControl/>
              <w:jc w:val="left"/>
              <w:rPr>
                <w:rFonts w:hint="default" w:ascii="Times New Roman" w:hAnsi="Times New Roman" w:eastAsia="宋体" w:cs="Times New Roman"/>
                <w:color w:val="auto"/>
                <w:szCs w:val="21"/>
                <w:highlight w:val="none"/>
              </w:rPr>
            </w:pPr>
          </w:p>
        </w:tc>
        <w:tc>
          <w:tcPr>
            <w:tcW w:w="469" w:type="pct"/>
            <w:vMerge w:val="continue"/>
            <w:tcBorders>
              <w:top w:val="single" w:color="000000" w:sz="2" w:space="0"/>
              <w:left w:val="single" w:color="000000" w:sz="2" w:space="0"/>
              <w:bottom w:val="single" w:color="auto" w:sz="4" w:space="0"/>
              <w:right w:val="single" w:color="000000" w:sz="2" w:space="0"/>
            </w:tcBorders>
            <w:noWrap w:val="0"/>
            <w:vAlign w:val="center"/>
          </w:tcPr>
          <w:p w14:paraId="2DB2F8EA">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45E77626">
            <w:pPr>
              <w:pStyle w:val="122"/>
              <w:spacing w:before="41" w:line="225" w:lineRule="auto"/>
              <w:ind w:left="131" w:right="96" w:hanging="13"/>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未对提供产品进行把关， 因质量问题造成多科室大面积投诉（两个及以上科室对同一产品进行投诉）的或单个产品发生反复投诉（单个产品发生两次及以上投诉），发生一次扣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2</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分，且同时扣款200元/次。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416955E6">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083C4D7F">
            <w:pPr>
              <w:rPr>
                <w:rFonts w:hint="default" w:ascii="Times New Roman" w:hAnsi="Times New Roman" w:eastAsia="宋体" w:cs="Times New Roman"/>
                <w:color w:val="auto"/>
                <w:sz w:val="22"/>
                <w:highlight w:val="none"/>
              </w:rPr>
            </w:pPr>
          </w:p>
        </w:tc>
      </w:tr>
      <w:tr w14:paraId="0A4F1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0" w:type="pct"/>
            <w:vMerge w:val="continue"/>
            <w:tcBorders>
              <w:top w:val="single" w:color="000000" w:sz="2" w:space="0"/>
              <w:left w:val="single" w:color="000000" w:sz="2" w:space="0"/>
              <w:bottom w:val="single" w:color="auto" w:sz="4" w:space="0"/>
              <w:right w:val="single" w:color="000000" w:sz="2" w:space="0"/>
            </w:tcBorders>
            <w:noWrap w:val="0"/>
            <w:vAlign w:val="center"/>
          </w:tcPr>
          <w:p w14:paraId="26CEDA5F">
            <w:pPr>
              <w:widowControl/>
              <w:jc w:val="left"/>
              <w:rPr>
                <w:rFonts w:hint="default" w:ascii="Times New Roman" w:hAnsi="Times New Roman" w:eastAsia="宋体" w:cs="Times New Roman"/>
                <w:color w:val="auto"/>
                <w:szCs w:val="21"/>
                <w:highlight w:val="none"/>
              </w:rPr>
            </w:pPr>
          </w:p>
        </w:tc>
        <w:tc>
          <w:tcPr>
            <w:tcW w:w="469" w:type="pct"/>
            <w:vMerge w:val="continue"/>
            <w:tcBorders>
              <w:top w:val="single" w:color="000000" w:sz="2" w:space="0"/>
              <w:left w:val="single" w:color="000000" w:sz="2" w:space="0"/>
              <w:bottom w:val="single" w:color="auto" w:sz="4" w:space="0"/>
              <w:right w:val="single" w:color="000000" w:sz="2" w:space="0"/>
            </w:tcBorders>
            <w:noWrap w:val="0"/>
            <w:vAlign w:val="center"/>
          </w:tcPr>
          <w:p w14:paraId="707264CE">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auto" w:sz="4" w:space="0"/>
              <w:right w:val="single" w:color="000000" w:sz="2" w:space="0"/>
            </w:tcBorders>
            <w:noWrap w:val="0"/>
            <w:vAlign w:val="top"/>
          </w:tcPr>
          <w:p w14:paraId="53ADF07B">
            <w:pPr>
              <w:pStyle w:val="122"/>
              <w:spacing w:before="43" w:line="223" w:lineRule="auto"/>
              <w:ind w:left="119" w:right="112" w:hanging="4"/>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特殊产品（如电器类）未能提供合规的出厂合格证，发生一次扣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2</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分，且同时扣款200元/次。如因此出现安全事故，发生一次扣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20</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分，且同时扣款2000元/次，中标人承担全部责任。</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50ED4116">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17445F11">
            <w:pPr>
              <w:rPr>
                <w:rFonts w:hint="default" w:ascii="Times New Roman" w:hAnsi="Times New Roman" w:eastAsia="宋体" w:cs="Times New Roman"/>
                <w:color w:val="auto"/>
                <w:sz w:val="22"/>
                <w:highlight w:val="none"/>
              </w:rPr>
            </w:pPr>
          </w:p>
        </w:tc>
      </w:tr>
      <w:tr w14:paraId="5313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0" w:type="pct"/>
            <w:vMerge w:val="restart"/>
            <w:tcBorders>
              <w:top w:val="single" w:color="auto" w:sz="4" w:space="0"/>
              <w:left w:val="single" w:color="auto" w:sz="4" w:space="0"/>
              <w:bottom w:val="single" w:color="auto" w:sz="4" w:space="0"/>
              <w:right w:val="single" w:color="auto" w:sz="4" w:space="0"/>
            </w:tcBorders>
            <w:noWrap w:val="0"/>
            <w:vAlign w:val="top"/>
          </w:tcPr>
          <w:p w14:paraId="0665D062">
            <w:pPr>
              <w:spacing w:line="244" w:lineRule="auto"/>
              <w:jc w:val="center"/>
              <w:rPr>
                <w:rFonts w:hint="default" w:ascii="Times New Roman" w:hAnsi="Times New Roman" w:eastAsia="宋体" w:cs="Times New Roman"/>
                <w:color w:val="auto"/>
                <w:sz w:val="22"/>
                <w:highlight w:val="none"/>
              </w:rPr>
            </w:pPr>
          </w:p>
          <w:p w14:paraId="5E6A0C9A">
            <w:pPr>
              <w:pStyle w:val="122"/>
              <w:spacing w:before="69" w:line="180" w:lineRule="auto"/>
              <w:jc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2</w:t>
            </w:r>
          </w:p>
        </w:tc>
        <w:tc>
          <w:tcPr>
            <w:tcW w:w="469" w:type="pct"/>
            <w:vMerge w:val="restart"/>
            <w:tcBorders>
              <w:top w:val="single" w:color="auto" w:sz="4" w:space="0"/>
              <w:left w:val="single" w:color="auto" w:sz="4" w:space="0"/>
              <w:bottom w:val="single" w:color="auto" w:sz="4" w:space="0"/>
              <w:right w:val="single" w:color="auto" w:sz="4" w:space="0"/>
            </w:tcBorders>
            <w:noWrap w:val="0"/>
            <w:vAlign w:val="top"/>
          </w:tcPr>
          <w:p w14:paraId="0FF79292">
            <w:pPr>
              <w:spacing w:line="268" w:lineRule="auto"/>
              <w:jc w:val="center"/>
              <w:rPr>
                <w:rFonts w:hint="default" w:ascii="Times New Roman" w:hAnsi="Times New Roman" w:eastAsia="宋体" w:cs="Times New Roman"/>
                <w:color w:val="auto"/>
                <w:sz w:val="22"/>
                <w:highlight w:val="none"/>
              </w:rPr>
            </w:pPr>
          </w:p>
          <w:p w14:paraId="6DDE7ADD">
            <w:pPr>
              <w:pStyle w:val="122"/>
              <w:spacing w:before="69" w:line="218" w:lineRule="auto"/>
              <w:jc w:val="center"/>
              <w:rPr>
                <w:rFonts w:hint="default" w:ascii="Times New Roman" w:hAnsi="Times New Roman" w:eastAsia="宋体" w:cs="Times New Roman"/>
                <w:color w:val="auto"/>
                <w:spacing w:val="-2"/>
                <w:sz w:val="22"/>
                <w:highlight w:val="none"/>
              </w:rPr>
            </w:pPr>
            <w:r>
              <w:rPr>
                <w:rFonts w:hint="default" w:ascii="Times New Roman" w:hAnsi="Times New Roman" w:eastAsia="宋体" w:cs="Times New Roman"/>
                <w:color w:val="auto"/>
                <w:spacing w:val="-2"/>
                <w:sz w:val="22"/>
                <w:highlight w:val="none"/>
              </w:rPr>
              <w:t>备货交货能力</w:t>
            </w:r>
          </w:p>
          <w:p w14:paraId="38E4917F">
            <w:pPr>
              <w:pStyle w:val="122"/>
              <w:spacing w:before="69" w:line="218" w:lineRule="auto"/>
              <w:jc w:val="center"/>
              <w:rPr>
                <w:rFonts w:hint="default" w:ascii="Times New Roman" w:hAnsi="Times New Roman" w:eastAsia="宋体" w:cs="Times New Roman"/>
                <w:color w:val="auto"/>
                <w:sz w:val="22"/>
                <w:highlight w:val="none"/>
              </w:rPr>
            </w:pPr>
          </w:p>
        </w:tc>
        <w:tc>
          <w:tcPr>
            <w:tcW w:w="3124" w:type="pct"/>
            <w:gridSpan w:val="4"/>
            <w:tcBorders>
              <w:top w:val="single" w:color="auto" w:sz="4" w:space="0"/>
              <w:left w:val="single" w:color="auto" w:sz="4" w:space="0"/>
              <w:bottom w:val="single" w:color="auto" w:sz="4" w:space="0"/>
              <w:right w:val="single" w:color="auto" w:sz="4" w:space="0"/>
            </w:tcBorders>
            <w:noWrap w:val="0"/>
            <w:vAlign w:val="top"/>
          </w:tcPr>
          <w:p w14:paraId="7A1F86D1">
            <w:pPr>
              <w:pStyle w:val="122"/>
              <w:spacing w:before="44" w:line="223" w:lineRule="auto"/>
              <w:ind w:left="113" w:right="298"/>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eastAsia="zh-CN"/>
              </w:rPr>
              <w:t>对于审批完成的订单，常备物资及耗材未在规定时间配送</w:t>
            </w:r>
            <w:r>
              <w:rPr>
                <w:rFonts w:hint="default" w:ascii="Times New Roman" w:hAnsi="Times New Roman" w:eastAsia="宋体" w:cs="Times New Roman"/>
                <w:color w:val="auto"/>
                <w:spacing w:val="0"/>
                <w:sz w:val="22"/>
                <w:highlight w:val="none"/>
                <w:lang w:eastAsia="zh-CN"/>
              </w:rPr>
              <w:t>，影响院方日常工作的， 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10</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分，且同时扣款1000元/次。</w:t>
            </w:r>
          </w:p>
        </w:tc>
        <w:tc>
          <w:tcPr>
            <w:tcW w:w="625" w:type="pct"/>
            <w:tcBorders>
              <w:top w:val="single" w:color="000000" w:sz="2" w:space="0"/>
              <w:left w:val="single" w:color="auto" w:sz="4" w:space="0"/>
              <w:bottom w:val="single" w:color="000000" w:sz="2" w:space="0"/>
              <w:right w:val="single" w:color="000000" w:sz="2" w:space="0"/>
            </w:tcBorders>
            <w:noWrap w:val="0"/>
            <w:vAlign w:val="top"/>
          </w:tcPr>
          <w:p w14:paraId="7DF07E0A">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auto" w:sz="4" w:space="0"/>
              <w:bottom w:val="single" w:color="000000" w:sz="2" w:space="0"/>
              <w:right w:val="single" w:color="000000" w:sz="2" w:space="0"/>
            </w:tcBorders>
            <w:noWrap w:val="0"/>
            <w:vAlign w:val="top"/>
          </w:tcPr>
          <w:p w14:paraId="776C95DC">
            <w:pPr>
              <w:rPr>
                <w:rFonts w:hint="default" w:ascii="Times New Roman" w:hAnsi="Times New Roman" w:eastAsia="宋体" w:cs="Times New Roman"/>
                <w:color w:val="auto"/>
                <w:sz w:val="22"/>
                <w:highlight w:val="none"/>
              </w:rPr>
            </w:pPr>
          </w:p>
        </w:tc>
      </w:tr>
      <w:tr w14:paraId="635CB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0" w:type="pct"/>
            <w:vMerge w:val="continue"/>
            <w:tcBorders>
              <w:left w:val="single" w:color="auto" w:sz="4" w:space="0"/>
              <w:right w:val="single" w:color="auto" w:sz="4" w:space="0"/>
            </w:tcBorders>
            <w:noWrap w:val="0"/>
            <w:vAlign w:val="top"/>
          </w:tcPr>
          <w:p w14:paraId="0EE96976">
            <w:pPr>
              <w:pStyle w:val="122"/>
              <w:spacing w:before="69" w:line="180" w:lineRule="auto"/>
              <w:jc w:val="center"/>
              <w:rPr>
                <w:rFonts w:hint="default" w:ascii="Times New Roman" w:hAnsi="Times New Roman" w:eastAsia="宋体" w:cs="Times New Roman"/>
                <w:color w:val="auto"/>
                <w:sz w:val="22"/>
                <w:highlight w:val="none"/>
                <w:lang w:eastAsia="zh-CN"/>
              </w:rPr>
            </w:pPr>
          </w:p>
        </w:tc>
        <w:tc>
          <w:tcPr>
            <w:tcW w:w="469" w:type="pct"/>
            <w:vMerge w:val="continue"/>
            <w:tcBorders>
              <w:left w:val="single" w:color="auto" w:sz="4" w:space="0"/>
              <w:right w:val="single" w:color="auto" w:sz="4" w:space="0"/>
            </w:tcBorders>
            <w:noWrap w:val="0"/>
            <w:vAlign w:val="top"/>
          </w:tcPr>
          <w:p w14:paraId="3CB1BFBE">
            <w:pPr>
              <w:pStyle w:val="122"/>
              <w:spacing w:before="69" w:line="218" w:lineRule="auto"/>
              <w:jc w:val="center"/>
              <w:rPr>
                <w:rFonts w:hint="default" w:ascii="Times New Roman" w:hAnsi="Times New Roman" w:eastAsia="宋体" w:cs="Times New Roman"/>
                <w:color w:val="auto"/>
                <w:sz w:val="22"/>
                <w:highlight w:val="none"/>
                <w:lang w:eastAsia="zh-CN"/>
              </w:rPr>
            </w:pPr>
          </w:p>
        </w:tc>
        <w:tc>
          <w:tcPr>
            <w:tcW w:w="3124" w:type="pct"/>
            <w:gridSpan w:val="4"/>
            <w:tcBorders>
              <w:top w:val="single" w:color="auto" w:sz="4" w:space="0"/>
              <w:left w:val="single" w:color="auto" w:sz="4" w:space="0"/>
              <w:bottom w:val="single" w:color="auto" w:sz="4" w:space="0"/>
              <w:right w:val="single" w:color="auto" w:sz="4" w:space="0"/>
            </w:tcBorders>
            <w:noWrap w:val="0"/>
            <w:vAlign w:val="top"/>
          </w:tcPr>
          <w:p w14:paraId="38908D77">
            <w:pPr>
              <w:pStyle w:val="122"/>
              <w:spacing w:before="44" w:line="223" w:lineRule="auto"/>
              <w:ind w:left="113" w:right="298"/>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bCs w:val="0"/>
                <w:color w:val="auto"/>
                <w:sz w:val="22"/>
                <w:highlight w:val="none"/>
                <w:lang w:eastAsia="zh-CN"/>
              </w:rPr>
              <w:t>遇采购人紧急任务、突发公共卫生事件等情况，未按采购人要求紧急筹措物资的，</w:t>
            </w:r>
            <w:r>
              <w:rPr>
                <w:rFonts w:hint="default" w:ascii="Times New Roman" w:hAnsi="Times New Roman" w:eastAsia="宋体" w:cs="Times New Roman"/>
                <w:color w:val="auto"/>
                <w:spacing w:val="0"/>
                <w:sz w:val="22"/>
                <w:highlight w:val="none"/>
                <w:lang w:eastAsia="zh-CN"/>
              </w:rPr>
              <w:t>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30</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分，且同时扣款3000元/次。</w:t>
            </w:r>
          </w:p>
        </w:tc>
        <w:tc>
          <w:tcPr>
            <w:tcW w:w="625" w:type="pct"/>
            <w:tcBorders>
              <w:top w:val="single" w:color="000000" w:sz="2" w:space="0"/>
              <w:left w:val="single" w:color="auto" w:sz="4" w:space="0"/>
              <w:bottom w:val="single" w:color="000000" w:sz="2" w:space="0"/>
              <w:right w:val="single" w:color="000000" w:sz="2" w:space="0"/>
            </w:tcBorders>
            <w:noWrap w:val="0"/>
            <w:vAlign w:val="top"/>
          </w:tcPr>
          <w:p w14:paraId="0CDE1D30">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auto" w:sz="4" w:space="0"/>
              <w:bottom w:val="single" w:color="000000" w:sz="2" w:space="0"/>
              <w:right w:val="single" w:color="000000" w:sz="2" w:space="0"/>
            </w:tcBorders>
            <w:noWrap w:val="0"/>
            <w:vAlign w:val="top"/>
          </w:tcPr>
          <w:p w14:paraId="13E43B74">
            <w:pPr>
              <w:rPr>
                <w:rFonts w:hint="default" w:ascii="Times New Roman" w:hAnsi="Times New Roman" w:eastAsia="宋体" w:cs="Times New Roman"/>
                <w:color w:val="auto"/>
                <w:sz w:val="22"/>
                <w:highlight w:val="none"/>
              </w:rPr>
            </w:pPr>
          </w:p>
        </w:tc>
      </w:tr>
      <w:tr w14:paraId="1EC2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90" w:type="pct"/>
            <w:vMerge w:val="continue"/>
            <w:tcBorders>
              <w:top w:val="single" w:color="auto" w:sz="4" w:space="0"/>
              <w:left w:val="single" w:color="auto" w:sz="4" w:space="0"/>
              <w:bottom w:val="single" w:color="auto" w:sz="4" w:space="0"/>
              <w:right w:val="single" w:color="auto" w:sz="4" w:space="0"/>
            </w:tcBorders>
            <w:noWrap w:val="0"/>
            <w:vAlign w:val="center"/>
          </w:tcPr>
          <w:p w14:paraId="37DFB738">
            <w:pPr>
              <w:widowControl/>
              <w:jc w:val="left"/>
              <w:rPr>
                <w:rFonts w:hint="default" w:ascii="Times New Roman" w:hAnsi="Times New Roman" w:eastAsia="宋体" w:cs="Times New Roman"/>
                <w:color w:val="auto"/>
                <w:szCs w:val="21"/>
                <w:highlight w:val="none"/>
              </w:rPr>
            </w:pPr>
          </w:p>
        </w:tc>
        <w:tc>
          <w:tcPr>
            <w:tcW w:w="469" w:type="pct"/>
            <w:vMerge w:val="continue"/>
            <w:tcBorders>
              <w:top w:val="single" w:color="auto" w:sz="4" w:space="0"/>
              <w:left w:val="single" w:color="auto" w:sz="4" w:space="0"/>
              <w:bottom w:val="single" w:color="auto" w:sz="4" w:space="0"/>
              <w:right w:val="single" w:color="auto" w:sz="4" w:space="0"/>
            </w:tcBorders>
            <w:noWrap w:val="0"/>
            <w:vAlign w:val="center"/>
          </w:tcPr>
          <w:p w14:paraId="6A80322B">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auto" w:sz="4" w:space="0"/>
              <w:left w:val="single" w:color="auto" w:sz="4" w:space="0"/>
              <w:bottom w:val="single" w:color="auto" w:sz="4" w:space="0"/>
              <w:right w:val="single" w:color="auto" w:sz="4" w:space="0"/>
            </w:tcBorders>
            <w:noWrap w:val="0"/>
            <w:vAlign w:val="top"/>
          </w:tcPr>
          <w:p w14:paraId="6C3140FE">
            <w:pPr>
              <w:pStyle w:val="122"/>
              <w:spacing w:before="44" w:line="223" w:lineRule="auto"/>
              <w:ind w:left="113" w:right="298" w:firstLine="0"/>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合同期内以无正常理由及未书面告知要求中止供货的， 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10</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分，且同时扣款1000元/次。</w:t>
            </w:r>
          </w:p>
        </w:tc>
        <w:tc>
          <w:tcPr>
            <w:tcW w:w="625" w:type="pct"/>
            <w:tcBorders>
              <w:top w:val="single" w:color="000000" w:sz="2" w:space="0"/>
              <w:left w:val="single" w:color="auto" w:sz="4" w:space="0"/>
              <w:bottom w:val="single" w:color="000000" w:sz="2" w:space="0"/>
              <w:right w:val="single" w:color="000000" w:sz="2" w:space="0"/>
            </w:tcBorders>
            <w:noWrap w:val="0"/>
            <w:vAlign w:val="top"/>
          </w:tcPr>
          <w:p w14:paraId="0B8F62EB">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auto" w:sz="4" w:space="0"/>
              <w:bottom w:val="single" w:color="000000" w:sz="2" w:space="0"/>
              <w:right w:val="single" w:color="000000" w:sz="2" w:space="0"/>
            </w:tcBorders>
            <w:noWrap w:val="0"/>
            <w:vAlign w:val="top"/>
          </w:tcPr>
          <w:p w14:paraId="0F444D84">
            <w:pPr>
              <w:rPr>
                <w:rFonts w:hint="default" w:ascii="Times New Roman" w:hAnsi="Times New Roman" w:eastAsia="宋体" w:cs="Times New Roman"/>
                <w:color w:val="auto"/>
                <w:sz w:val="22"/>
                <w:highlight w:val="none"/>
              </w:rPr>
            </w:pPr>
          </w:p>
        </w:tc>
      </w:tr>
      <w:tr w14:paraId="77A5F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 w:type="pct"/>
            <w:vMerge w:val="restart"/>
            <w:tcBorders>
              <w:top w:val="single" w:color="auto" w:sz="4" w:space="0"/>
              <w:left w:val="single" w:color="000000" w:sz="2" w:space="0"/>
              <w:bottom w:val="single" w:color="000000" w:sz="2" w:space="0"/>
              <w:right w:val="single" w:color="000000" w:sz="2" w:space="0"/>
            </w:tcBorders>
            <w:noWrap w:val="0"/>
            <w:vAlign w:val="top"/>
          </w:tcPr>
          <w:p w14:paraId="599589FD">
            <w:pPr>
              <w:spacing w:line="357" w:lineRule="auto"/>
              <w:jc w:val="center"/>
              <w:rPr>
                <w:rFonts w:hint="default" w:ascii="Times New Roman" w:hAnsi="Times New Roman" w:eastAsia="宋体" w:cs="Times New Roman"/>
                <w:color w:val="auto"/>
                <w:sz w:val="22"/>
                <w:highlight w:val="none"/>
              </w:rPr>
            </w:pPr>
          </w:p>
          <w:p w14:paraId="3E7EFC03">
            <w:pPr>
              <w:spacing w:line="357" w:lineRule="auto"/>
              <w:jc w:val="center"/>
              <w:rPr>
                <w:rFonts w:hint="default" w:ascii="Times New Roman" w:hAnsi="Times New Roman" w:eastAsia="宋体" w:cs="Times New Roman"/>
                <w:color w:val="auto"/>
                <w:sz w:val="22"/>
                <w:highlight w:val="none"/>
              </w:rPr>
            </w:pPr>
          </w:p>
          <w:p w14:paraId="400A8F66">
            <w:pPr>
              <w:pStyle w:val="122"/>
              <w:spacing w:before="68" w:line="180" w:lineRule="auto"/>
              <w:jc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3</w:t>
            </w:r>
          </w:p>
        </w:tc>
        <w:tc>
          <w:tcPr>
            <w:tcW w:w="469" w:type="pct"/>
            <w:vMerge w:val="restart"/>
            <w:tcBorders>
              <w:top w:val="single" w:color="auto" w:sz="4" w:space="0"/>
              <w:left w:val="single" w:color="000000" w:sz="2" w:space="0"/>
              <w:bottom w:val="single" w:color="000000" w:sz="2" w:space="0"/>
              <w:right w:val="single" w:color="000000" w:sz="2" w:space="0"/>
            </w:tcBorders>
            <w:noWrap w:val="0"/>
            <w:vAlign w:val="top"/>
          </w:tcPr>
          <w:p w14:paraId="0D2407CC">
            <w:pPr>
              <w:spacing w:line="338" w:lineRule="auto"/>
              <w:jc w:val="center"/>
              <w:rPr>
                <w:rFonts w:hint="default" w:ascii="Times New Roman" w:hAnsi="Times New Roman" w:eastAsia="宋体" w:cs="Times New Roman"/>
                <w:color w:val="auto"/>
                <w:sz w:val="22"/>
                <w:highlight w:val="none"/>
              </w:rPr>
            </w:pPr>
          </w:p>
          <w:p w14:paraId="07625A30">
            <w:pPr>
              <w:spacing w:line="340" w:lineRule="auto"/>
              <w:jc w:val="center"/>
              <w:rPr>
                <w:rFonts w:hint="default" w:ascii="Times New Roman" w:hAnsi="Times New Roman" w:eastAsia="宋体" w:cs="Times New Roman"/>
                <w:color w:val="auto"/>
                <w:sz w:val="22"/>
                <w:highlight w:val="none"/>
              </w:rPr>
            </w:pPr>
          </w:p>
          <w:p w14:paraId="6D682B38">
            <w:pPr>
              <w:pStyle w:val="122"/>
              <w:spacing w:before="68" w:line="220" w:lineRule="auto"/>
              <w:ind w:left="128"/>
              <w:jc w:val="center"/>
              <w:rPr>
                <w:rFonts w:hint="default" w:ascii="Times New Roman" w:hAnsi="Times New Roman" w:eastAsia="宋体" w:cs="Times New Roman"/>
                <w:color w:val="auto"/>
                <w:spacing w:val="-2"/>
                <w:sz w:val="22"/>
                <w:highlight w:val="none"/>
              </w:rPr>
            </w:pPr>
            <w:r>
              <w:rPr>
                <w:rFonts w:hint="default" w:ascii="Times New Roman" w:hAnsi="Times New Roman" w:eastAsia="宋体" w:cs="Times New Roman"/>
                <w:color w:val="auto"/>
                <w:spacing w:val="-2"/>
                <w:sz w:val="22"/>
                <w:highlight w:val="none"/>
              </w:rPr>
              <w:t>售后服务</w:t>
            </w:r>
          </w:p>
          <w:p w14:paraId="0D8ADB09">
            <w:pPr>
              <w:pStyle w:val="122"/>
              <w:spacing w:before="68" w:line="220" w:lineRule="auto"/>
              <w:ind w:left="128"/>
              <w:jc w:val="center"/>
              <w:rPr>
                <w:rFonts w:hint="default" w:ascii="Times New Roman" w:hAnsi="Times New Roman" w:eastAsia="宋体" w:cs="Times New Roman"/>
                <w:color w:val="auto"/>
                <w:sz w:val="22"/>
                <w:highlight w:val="none"/>
              </w:rPr>
            </w:pPr>
          </w:p>
        </w:tc>
        <w:tc>
          <w:tcPr>
            <w:tcW w:w="3124" w:type="pct"/>
            <w:gridSpan w:val="4"/>
            <w:tcBorders>
              <w:top w:val="single" w:color="auto" w:sz="4" w:space="0"/>
              <w:left w:val="single" w:color="000000" w:sz="2" w:space="0"/>
              <w:bottom w:val="single" w:color="000000" w:sz="2" w:space="0"/>
              <w:right w:val="single" w:color="000000" w:sz="2" w:space="0"/>
            </w:tcBorders>
            <w:noWrap w:val="0"/>
            <w:vAlign w:val="top"/>
          </w:tcPr>
          <w:p w14:paraId="4AE69A9F">
            <w:pPr>
              <w:pStyle w:val="122"/>
              <w:spacing w:before="43" w:line="223" w:lineRule="auto"/>
              <w:ind w:left="116" w:right="96" w:firstLine="2"/>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不影响二次销售的常规产品</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7</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天内包退换， 未按照规定执行的， 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2</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Hans"/>
              </w:rPr>
              <w:t>分</w:t>
            </w:r>
            <w:r>
              <w:rPr>
                <w:rFonts w:hint="default" w:ascii="Times New Roman" w:hAnsi="Times New Roman" w:eastAsia="宋体" w:cs="Times New Roman"/>
                <w:color w:val="auto"/>
                <w:spacing w:val="0"/>
                <w:sz w:val="22"/>
                <w:highlight w:val="none"/>
                <w:lang w:eastAsia="zh-CN"/>
              </w:rPr>
              <w:t xml:space="preserve"> ，且同时扣款200元/次。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4BFB9AF4">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58368D96">
            <w:pPr>
              <w:rPr>
                <w:rFonts w:hint="default" w:ascii="Times New Roman" w:hAnsi="Times New Roman" w:eastAsia="宋体" w:cs="Times New Roman"/>
                <w:color w:val="auto"/>
                <w:sz w:val="22"/>
                <w:highlight w:val="none"/>
              </w:rPr>
            </w:pPr>
          </w:p>
        </w:tc>
      </w:tr>
      <w:tr w14:paraId="3718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0" w:type="pct"/>
            <w:vMerge w:val="continue"/>
            <w:tcBorders>
              <w:top w:val="single" w:color="auto" w:sz="4" w:space="0"/>
              <w:left w:val="single" w:color="000000" w:sz="2" w:space="0"/>
              <w:bottom w:val="single" w:color="000000" w:sz="2" w:space="0"/>
              <w:right w:val="single" w:color="000000" w:sz="2" w:space="0"/>
            </w:tcBorders>
            <w:noWrap w:val="0"/>
            <w:vAlign w:val="center"/>
          </w:tcPr>
          <w:p w14:paraId="6F520DD5">
            <w:pPr>
              <w:widowControl/>
              <w:jc w:val="left"/>
              <w:rPr>
                <w:rFonts w:hint="default" w:ascii="Times New Roman" w:hAnsi="Times New Roman" w:eastAsia="宋体" w:cs="Times New Roman"/>
                <w:color w:val="auto"/>
                <w:szCs w:val="21"/>
                <w:highlight w:val="none"/>
              </w:rPr>
            </w:pPr>
          </w:p>
        </w:tc>
        <w:tc>
          <w:tcPr>
            <w:tcW w:w="469" w:type="pct"/>
            <w:vMerge w:val="continue"/>
            <w:tcBorders>
              <w:top w:val="single" w:color="auto" w:sz="4" w:space="0"/>
              <w:left w:val="single" w:color="000000" w:sz="2" w:space="0"/>
              <w:bottom w:val="single" w:color="000000" w:sz="2" w:space="0"/>
              <w:right w:val="single" w:color="000000" w:sz="2" w:space="0"/>
            </w:tcBorders>
            <w:noWrap w:val="0"/>
            <w:vAlign w:val="center"/>
          </w:tcPr>
          <w:p w14:paraId="6728D9FC">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28F4F2F3">
            <w:pPr>
              <w:pStyle w:val="122"/>
              <w:spacing w:before="44" w:line="223" w:lineRule="auto"/>
              <w:ind w:left="118" w:right="203" w:hanging="3"/>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中标人现场/售后人员出现缺岗，无人响应科室需求，或未按售后服务要求时间响应的（ 30分钟内必须响应、</w:t>
            </w:r>
            <w:r>
              <w:rPr>
                <w:rFonts w:hint="eastAsia" w:ascii="Times New Roman" w:hAnsi="Times New Roman" w:cs="Times New Roman"/>
                <w:color w:val="auto"/>
                <w:spacing w:val="0"/>
                <w:sz w:val="22"/>
                <w:highlight w:val="none"/>
                <w:lang w:val="en-US" w:eastAsia="zh-CN"/>
              </w:rPr>
              <w:t>4</w:t>
            </w:r>
            <w:r>
              <w:rPr>
                <w:rFonts w:hint="default" w:ascii="Times New Roman" w:hAnsi="Times New Roman" w:eastAsia="宋体" w:cs="Times New Roman"/>
                <w:color w:val="auto"/>
                <w:spacing w:val="0"/>
                <w:sz w:val="22"/>
                <w:highlight w:val="none"/>
                <w:lang w:eastAsia="zh-CN"/>
              </w:rPr>
              <w:t>小时内到达科室进行售后服务），发现一次扣 2 分，且同时扣款200元/次。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1617D5E2">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47C7DC47">
            <w:pPr>
              <w:rPr>
                <w:rFonts w:hint="default" w:ascii="Times New Roman" w:hAnsi="Times New Roman" w:eastAsia="宋体" w:cs="Times New Roman"/>
                <w:color w:val="auto"/>
                <w:sz w:val="22"/>
                <w:highlight w:val="none"/>
              </w:rPr>
            </w:pPr>
          </w:p>
        </w:tc>
      </w:tr>
      <w:tr w14:paraId="01D7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0" w:type="pct"/>
            <w:vMerge w:val="continue"/>
            <w:tcBorders>
              <w:top w:val="single" w:color="auto" w:sz="4" w:space="0"/>
              <w:left w:val="single" w:color="000000" w:sz="2" w:space="0"/>
              <w:bottom w:val="single" w:color="000000" w:sz="2" w:space="0"/>
              <w:right w:val="single" w:color="000000" w:sz="2" w:space="0"/>
            </w:tcBorders>
            <w:noWrap w:val="0"/>
            <w:vAlign w:val="center"/>
          </w:tcPr>
          <w:p w14:paraId="1A0B77BC">
            <w:pPr>
              <w:widowControl/>
              <w:jc w:val="left"/>
              <w:rPr>
                <w:rFonts w:hint="default" w:ascii="Times New Roman" w:hAnsi="Times New Roman" w:eastAsia="宋体" w:cs="Times New Roman"/>
                <w:color w:val="auto"/>
                <w:szCs w:val="21"/>
                <w:highlight w:val="none"/>
              </w:rPr>
            </w:pPr>
          </w:p>
        </w:tc>
        <w:tc>
          <w:tcPr>
            <w:tcW w:w="469" w:type="pct"/>
            <w:vMerge w:val="continue"/>
            <w:tcBorders>
              <w:top w:val="single" w:color="auto" w:sz="4" w:space="0"/>
              <w:left w:val="single" w:color="000000" w:sz="2" w:space="0"/>
              <w:bottom w:val="single" w:color="000000" w:sz="2" w:space="0"/>
              <w:right w:val="single" w:color="000000" w:sz="2" w:space="0"/>
            </w:tcBorders>
            <w:noWrap w:val="0"/>
            <w:vAlign w:val="center"/>
          </w:tcPr>
          <w:p w14:paraId="4BF655D9">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03DC44D0">
            <w:pPr>
              <w:pStyle w:val="122"/>
              <w:spacing w:before="44" w:line="223" w:lineRule="auto"/>
              <w:ind w:left="116" w:right="195" w:hanging="1"/>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eastAsia="zh-CN"/>
              </w:rPr>
              <w:t>中标人现场/售后人员在售后服务过程中存在消</w:t>
            </w:r>
            <w:r>
              <w:rPr>
                <w:rFonts w:hint="default" w:ascii="Times New Roman" w:hAnsi="Times New Roman" w:eastAsia="宋体" w:cs="Times New Roman"/>
                <w:color w:val="auto"/>
                <w:spacing w:val="0"/>
                <w:sz w:val="22"/>
                <w:highlight w:val="none"/>
                <w:lang w:eastAsia="zh-CN"/>
              </w:rPr>
              <w:t>极行为，服务不周到</w:t>
            </w:r>
            <w:r>
              <w:rPr>
                <w:rFonts w:hint="default" w:ascii="Times New Roman" w:hAnsi="Times New Roman" w:eastAsia="宋体" w:cs="Times New Roman"/>
                <w:color w:val="auto"/>
                <w:highlight w:val="none"/>
                <w:lang w:eastAsia="zh-CN"/>
              </w:rPr>
              <w:t>或推诿，</w:t>
            </w:r>
            <w:r>
              <w:rPr>
                <w:rFonts w:hint="default" w:ascii="Times New Roman" w:hAnsi="Times New Roman" w:eastAsia="宋体" w:cs="Times New Roman"/>
                <w:color w:val="auto"/>
                <w:spacing w:val="0"/>
                <w:sz w:val="22"/>
                <w:highlight w:val="none"/>
                <w:lang w:eastAsia="zh-CN"/>
              </w:rPr>
              <w:t>造成有效投诉的，发生一次扣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2</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分，且同时扣款200元/次。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1521EE36">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44EEBB9F">
            <w:pPr>
              <w:rPr>
                <w:rFonts w:hint="default" w:ascii="Times New Roman" w:hAnsi="Times New Roman" w:eastAsia="宋体" w:cs="Times New Roman"/>
                <w:color w:val="auto"/>
                <w:sz w:val="22"/>
                <w:highlight w:val="none"/>
              </w:rPr>
            </w:pPr>
          </w:p>
        </w:tc>
      </w:tr>
      <w:tr w14:paraId="3BD2E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0" w:type="pct"/>
            <w:tcBorders>
              <w:top w:val="single" w:color="auto" w:sz="4" w:space="0"/>
              <w:left w:val="single" w:color="000000" w:sz="2" w:space="0"/>
              <w:bottom w:val="single" w:color="000000" w:sz="2" w:space="0"/>
              <w:right w:val="single" w:color="000000" w:sz="2" w:space="0"/>
            </w:tcBorders>
            <w:noWrap w:val="0"/>
            <w:vAlign w:val="center"/>
          </w:tcPr>
          <w:p w14:paraId="439322F2">
            <w:pPr>
              <w:widowControl/>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469" w:type="pct"/>
            <w:tcBorders>
              <w:top w:val="single" w:color="auto" w:sz="4" w:space="0"/>
              <w:left w:val="single" w:color="000000" w:sz="2" w:space="0"/>
              <w:bottom w:val="single" w:color="000000" w:sz="2" w:space="0"/>
              <w:right w:val="single" w:color="000000" w:sz="2" w:space="0"/>
            </w:tcBorders>
            <w:noWrap w:val="0"/>
            <w:vAlign w:val="center"/>
          </w:tcPr>
          <w:p w14:paraId="6C126E2F">
            <w:pPr>
              <w:widowControl/>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产品价格</w:t>
            </w: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27CB26D1">
            <w:pPr>
              <w:pStyle w:val="122"/>
              <w:spacing w:before="44" w:line="223" w:lineRule="auto"/>
              <w:ind w:left="116" w:right="195" w:hanging="1"/>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eastAsia="zh-CN"/>
              </w:rPr>
              <w:t>所供产品不按合同约定价格提供，</w:t>
            </w:r>
            <w:r>
              <w:rPr>
                <w:rFonts w:hint="default" w:ascii="Times New Roman" w:hAnsi="Times New Roman" w:eastAsia="宋体" w:cs="Times New Roman"/>
                <w:color w:val="auto"/>
                <w:spacing w:val="0"/>
                <w:sz w:val="22"/>
                <w:highlight w:val="none"/>
                <w:lang w:eastAsia="zh-CN"/>
              </w:rPr>
              <w:t>或未按中标价格优惠率给予优惠的， 发生一次扣 5 分，且同时扣款500元/次。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50188AD6">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7026300E">
            <w:pPr>
              <w:rPr>
                <w:rFonts w:hint="default" w:ascii="Times New Roman" w:hAnsi="Times New Roman" w:eastAsia="宋体" w:cs="Times New Roman"/>
                <w:color w:val="auto"/>
                <w:sz w:val="22"/>
                <w:highlight w:val="none"/>
              </w:rPr>
            </w:pPr>
          </w:p>
        </w:tc>
      </w:tr>
      <w:tr w14:paraId="6047F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90" w:type="pct"/>
            <w:vMerge w:val="restart"/>
            <w:tcBorders>
              <w:top w:val="single" w:color="000000" w:sz="2" w:space="0"/>
              <w:left w:val="single" w:color="000000" w:sz="2" w:space="0"/>
              <w:right w:val="single" w:color="000000" w:sz="2" w:space="0"/>
            </w:tcBorders>
            <w:noWrap w:val="0"/>
            <w:vAlign w:val="top"/>
          </w:tcPr>
          <w:p w14:paraId="18EB41EA">
            <w:pPr>
              <w:spacing w:line="280" w:lineRule="auto"/>
              <w:jc w:val="center"/>
              <w:rPr>
                <w:rFonts w:hint="default" w:ascii="Times New Roman" w:hAnsi="Times New Roman" w:eastAsia="宋体" w:cs="Times New Roman"/>
                <w:color w:val="auto"/>
                <w:sz w:val="22"/>
                <w:highlight w:val="none"/>
              </w:rPr>
            </w:pPr>
          </w:p>
          <w:p w14:paraId="3011B926">
            <w:pPr>
              <w:spacing w:line="280" w:lineRule="auto"/>
              <w:jc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5</w:t>
            </w:r>
          </w:p>
          <w:p w14:paraId="06940B38">
            <w:pPr>
              <w:spacing w:line="280" w:lineRule="auto"/>
              <w:jc w:val="center"/>
              <w:rPr>
                <w:rFonts w:hint="default" w:ascii="Times New Roman" w:hAnsi="Times New Roman" w:eastAsia="宋体" w:cs="Times New Roman"/>
                <w:color w:val="auto"/>
                <w:sz w:val="22"/>
                <w:highlight w:val="none"/>
              </w:rPr>
            </w:pPr>
          </w:p>
          <w:p w14:paraId="731D7DD1">
            <w:pPr>
              <w:spacing w:line="280" w:lineRule="auto"/>
              <w:jc w:val="center"/>
              <w:rPr>
                <w:rFonts w:hint="default" w:ascii="Times New Roman" w:hAnsi="Times New Roman" w:eastAsia="宋体" w:cs="Times New Roman"/>
                <w:color w:val="auto"/>
                <w:sz w:val="22"/>
                <w:highlight w:val="none"/>
              </w:rPr>
            </w:pPr>
          </w:p>
          <w:p w14:paraId="7D727FD5">
            <w:pPr>
              <w:pStyle w:val="122"/>
              <w:spacing w:before="68" w:line="180" w:lineRule="auto"/>
              <w:jc w:val="center"/>
              <w:rPr>
                <w:rFonts w:hint="default" w:ascii="Times New Roman" w:hAnsi="Times New Roman" w:eastAsia="宋体" w:cs="Times New Roman"/>
                <w:color w:val="auto"/>
                <w:sz w:val="22"/>
                <w:highlight w:val="none"/>
              </w:rPr>
            </w:pPr>
          </w:p>
        </w:tc>
        <w:tc>
          <w:tcPr>
            <w:tcW w:w="469" w:type="pct"/>
            <w:vMerge w:val="restart"/>
            <w:tcBorders>
              <w:top w:val="single" w:color="000000" w:sz="2" w:space="0"/>
              <w:left w:val="single" w:color="000000" w:sz="2" w:space="0"/>
              <w:right w:val="single" w:color="000000" w:sz="2" w:space="0"/>
            </w:tcBorders>
            <w:noWrap w:val="0"/>
            <w:vAlign w:val="top"/>
          </w:tcPr>
          <w:p w14:paraId="7E9FFFF2">
            <w:pPr>
              <w:spacing w:line="271" w:lineRule="auto"/>
              <w:jc w:val="center"/>
              <w:rPr>
                <w:rFonts w:hint="default" w:ascii="Times New Roman" w:hAnsi="Times New Roman" w:eastAsia="宋体" w:cs="Times New Roman"/>
                <w:color w:val="auto"/>
                <w:sz w:val="22"/>
                <w:highlight w:val="none"/>
              </w:rPr>
            </w:pPr>
          </w:p>
          <w:p w14:paraId="1551B9F5">
            <w:pPr>
              <w:spacing w:line="271" w:lineRule="auto"/>
              <w:jc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pacing w:val="-3"/>
                <w:sz w:val="22"/>
                <w:highlight w:val="none"/>
              </w:rPr>
              <w:t>其他</w:t>
            </w:r>
          </w:p>
          <w:p w14:paraId="737B8A87">
            <w:pPr>
              <w:spacing w:line="271" w:lineRule="auto"/>
              <w:jc w:val="center"/>
              <w:rPr>
                <w:rFonts w:hint="default" w:ascii="Times New Roman" w:hAnsi="Times New Roman" w:eastAsia="宋体" w:cs="Times New Roman"/>
                <w:color w:val="auto"/>
                <w:sz w:val="22"/>
                <w:highlight w:val="none"/>
              </w:rPr>
            </w:pPr>
          </w:p>
          <w:p w14:paraId="13664A52">
            <w:pPr>
              <w:spacing w:line="271" w:lineRule="auto"/>
              <w:jc w:val="center"/>
              <w:rPr>
                <w:rFonts w:hint="default" w:ascii="Times New Roman" w:hAnsi="Times New Roman" w:eastAsia="宋体" w:cs="Times New Roman"/>
                <w:color w:val="auto"/>
                <w:sz w:val="22"/>
                <w:highlight w:val="none"/>
              </w:rPr>
            </w:pPr>
          </w:p>
          <w:p w14:paraId="67275690">
            <w:pPr>
              <w:pStyle w:val="122"/>
              <w:spacing w:before="68" w:line="220" w:lineRule="auto"/>
              <w:jc w:val="center"/>
              <w:rPr>
                <w:rFonts w:hint="default" w:ascii="Times New Roman" w:hAnsi="Times New Roman" w:eastAsia="宋体" w:cs="Times New Roman"/>
                <w:color w:val="auto"/>
                <w:sz w:val="22"/>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3DD569D9">
            <w:pPr>
              <w:pStyle w:val="122"/>
              <w:spacing w:before="44" w:line="223" w:lineRule="auto"/>
              <w:ind w:left="116" w:right="298"/>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eastAsia="zh-CN"/>
              </w:rPr>
              <w:t>未按采购人要求提供商品及标签定制服务的，</w:t>
            </w:r>
            <w:r>
              <w:rPr>
                <w:rFonts w:hint="default" w:ascii="Times New Roman" w:hAnsi="Times New Roman" w:eastAsia="宋体" w:cs="Times New Roman"/>
                <w:color w:val="auto"/>
                <w:spacing w:val="0"/>
                <w:sz w:val="22"/>
                <w:highlight w:val="none"/>
                <w:lang w:eastAsia="zh-CN"/>
              </w:rPr>
              <w:t>发生一次扣2 分，且同时扣款200元/次。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189FEB90">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5A662CEC">
            <w:pPr>
              <w:rPr>
                <w:rFonts w:hint="default" w:ascii="Times New Roman" w:hAnsi="Times New Roman" w:eastAsia="宋体" w:cs="Times New Roman"/>
                <w:color w:val="auto"/>
                <w:sz w:val="22"/>
                <w:highlight w:val="none"/>
              </w:rPr>
            </w:pPr>
          </w:p>
        </w:tc>
      </w:tr>
      <w:tr w14:paraId="372F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90" w:type="pct"/>
            <w:vMerge w:val="continue"/>
            <w:tcBorders>
              <w:left w:val="single" w:color="000000" w:sz="2" w:space="0"/>
              <w:right w:val="single" w:color="000000" w:sz="2" w:space="0"/>
            </w:tcBorders>
            <w:noWrap w:val="0"/>
            <w:vAlign w:val="center"/>
          </w:tcPr>
          <w:p w14:paraId="439CD11D">
            <w:pPr>
              <w:widowControl/>
              <w:jc w:val="left"/>
              <w:rPr>
                <w:rFonts w:hint="default" w:ascii="Times New Roman" w:hAnsi="Times New Roman" w:eastAsia="宋体" w:cs="Times New Roman"/>
                <w:color w:val="auto"/>
                <w:szCs w:val="21"/>
                <w:highlight w:val="none"/>
              </w:rPr>
            </w:pPr>
          </w:p>
        </w:tc>
        <w:tc>
          <w:tcPr>
            <w:tcW w:w="469" w:type="pct"/>
            <w:vMerge w:val="continue"/>
            <w:tcBorders>
              <w:left w:val="single" w:color="000000" w:sz="2" w:space="0"/>
              <w:right w:val="single" w:color="000000" w:sz="2" w:space="0"/>
            </w:tcBorders>
            <w:noWrap w:val="0"/>
            <w:vAlign w:val="center"/>
          </w:tcPr>
          <w:p w14:paraId="74B6B4F1">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5DB5CCE2">
            <w:pPr>
              <w:pStyle w:val="122"/>
              <w:spacing w:before="170" w:line="218" w:lineRule="auto"/>
              <w:ind w:left="136"/>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向采购人提供回扣或其他不正当利益的， 发生一次扣 10</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分，且同时扣款1000元/次。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4F5A61D9">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57F2ACEE">
            <w:pPr>
              <w:rPr>
                <w:rFonts w:hint="default" w:ascii="Times New Roman" w:hAnsi="Times New Roman" w:eastAsia="宋体" w:cs="Times New Roman"/>
                <w:color w:val="auto"/>
                <w:sz w:val="22"/>
                <w:highlight w:val="none"/>
              </w:rPr>
            </w:pPr>
          </w:p>
        </w:tc>
      </w:tr>
      <w:tr w14:paraId="26D1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0" w:type="pct"/>
            <w:vMerge w:val="continue"/>
            <w:tcBorders>
              <w:left w:val="single" w:color="000000" w:sz="2" w:space="0"/>
              <w:right w:val="single" w:color="000000" w:sz="2" w:space="0"/>
            </w:tcBorders>
            <w:noWrap w:val="0"/>
            <w:vAlign w:val="center"/>
          </w:tcPr>
          <w:p w14:paraId="7924CF99">
            <w:pPr>
              <w:widowControl/>
              <w:jc w:val="left"/>
              <w:rPr>
                <w:rFonts w:hint="default" w:ascii="Times New Roman" w:hAnsi="Times New Roman" w:eastAsia="宋体" w:cs="Times New Roman"/>
                <w:color w:val="auto"/>
                <w:szCs w:val="21"/>
                <w:highlight w:val="none"/>
              </w:rPr>
            </w:pPr>
          </w:p>
        </w:tc>
        <w:tc>
          <w:tcPr>
            <w:tcW w:w="469" w:type="pct"/>
            <w:vMerge w:val="continue"/>
            <w:tcBorders>
              <w:left w:val="single" w:color="000000" w:sz="2" w:space="0"/>
              <w:right w:val="single" w:color="000000" w:sz="2" w:space="0"/>
            </w:tcBorders>
            <w:noWrap w:val="0"/>
            <w:vAlign w:val="center"/>
          </w:tcPr>
          <w:p w14:paraId="4BC2554F">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77D1E961">
            <w:pPr>
              <w:pStyle w:val="122"/>
              <w:spacing w:before="44" w:line="223" w:lineRule="auto"/>
              <w:ind w:left="118" w:right="96"/>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不提供平台订单数据，拒绝接受相关部门监督检查的，发生一次扣 5 分，且同时扣款500元/次。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7D644733">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4A70AFEA">
            <w:pPr>
              <w:rPr>
                <w:rFonts w:hint="default" w:ascii="Times New Roman" w:hAnsi="Times New Roman" w:eastAsia="宋体" w:cs="Times New Roman"/>
                <w:color w:val="auto"/>
                <w:sz w:val="22"/>
                <w:highlight w:val="none"/>
              </w:rPr>
            </w:pPr>
          </w:p>
        </w:tc>
      </w:tr>
      <w:tr w14:paraId="3904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90" w:type="pct"/>
            <w:vMerge w:val="continue"/>
            <w:tcBorders>
              <w:left w:val="single" w:color="000000" w:sz="2" w:space="0"/>
              <w:right w:val="single" w:color="000000" w:sz="2" w:space="0"/>
            </w:tcBorders>
            <w:noWrap w:val="0"/>
            <w:vAlign w:val="center"/>
          </w:tcPr>
          <w:p w14:paraId="4B3F9BF7">
            <w:pPr>
              <w:widowControl/>
              <w:jc w:val="left"/>
              <w:rPr>
                <w:rFonts w:hint="default" w:ascii="Times New Roman" w:hAnsi="Times New Roman" w:eastAsia="宋体" w:cs="Times New Roman"/>
                <w:color w:val="auto"/>
                <w:szCs w:val="21"/>
                <w:highlight w:val="none"/>
              </w:rPr>
            </w:pPr>
          </w:p>
        </w:tc>
        <w:tc>
          <w:tcPr>
            <w:tcW w:w="469" w:type="pct"/>
            <w:vMerge w:val="continue"/>
            <w:tcBorders>
              <w:left w:val="single" w:color="000000" w:sz="2" w:space="0"/>
              <w:right w:val="single" w:color="000000" w:sz="2" w:space="0"/>
            </w:tcBorders>
            <w:noWrap w:val="0"/>
            <w:vAlign w:val="center"/>
          </w:tcPr>
          <w:p w14:paraId="72EAB64D">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7A8A86BB">
            <w:pPr>
              <w:pStyle w:val="122"/>
              <w:spacing w:before="45" w:line="230" w:lineRule="auto"/>
              <w:ind w:left="114" w:right="96"/>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pacing w:val="0"/>
                <w:sz w:val="22"/>
                <w:highlight w:val="none"/>
                <w:lang w:eastAsia="zh-CN"/>
              </w:rPr>
              <w:t>因中标人自身原因对采购人造成不良影响的（如导致负面舆情）， 发生一次扣</w:t>
            </w:r>
            <w:r>
              <w:rPr>
                <w:rFonts w:hint="eastAsia" w:ascii="Times New Roman" w:hAnsi="Times New Roman" w:eastAsia="宋体" w:cs="Times New Roman"/>
                <w:color w:val="auto"/>
                <w:spacing w:val="0"/>
                <w:sz w:val="22"/>
                <w:highlight w:val="none"/>
                <w:lang w:val="en-US" w:eastAsia="zh-CN"/>
              </w:rPr>
              <w:t xml:space="preserve"> </w:t>
            </w:r>
            <w:r>
              <w:rPr>
                <w:rFonts w:hint="default" w:ascii="Times New Roman" w:hAnsi="Times New Roman" w:eastAsia="宋体" w:cs="Times New Roman"/>
                <w:color w:val="auto"/>
                <w:spacing w:val="0"/>
                <w:sz w:val="22"/>
                <w:highlight w:val="none"/>
                <w:lang w:eastAsia="zh-CN"/>
              </w:rPr>
              <w:t>10</w:t>
            </w:r>
            <w:r>
              <w:rPr>
                <w:rFonts w:hint="default" w:ascii="Times New Roman" w:hAnsi="Times New Roman" w:eastAsia="宋体" w:cs="Times New Roman"/>
                <w:color w:val="auto"/>
                <w:sz w:val="22"/>
                <w:highlight w:val="none"/>
                <w:lang w:eastAsia="zh-CN"/>
              </w:rPr>
              <w:t xml:space="preserve"> </w:t>
            </w:r>
            <w:r>
              <w:rPr>
                <w:rFonts w:hint="default" w:ascii="Times New Roman" w:hAnsi="Times New Roman" w:eastAsia="宋体" w:cs="Times New Roman"/>
                <w:color w:val="auto"/>
                <w:spacing w:val="0"/>
                <w:sz w:val="22"/>
                <w:highlight w:val="none"/>
                <w:lang w:eastAsia="zh-CN"/>
              </w:rPr>
              <w:t>分，且同时扣款1000元/次。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39468582">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6FD959C7">
            <w:pPr>
              <w:rPr>
                <w:rFonts w:hint="default" w:ascii="Times New Roman" w:hAnsi="Times New Roman" w:eastAsia="宋体" w:cs="Times New Roman"/>
                <w:color w:val="auto"/>
                <w:sz w:val="22"/>
                <w:highlight w:val="none"/>
              </w:rPr>
            </w:pPr>
          </w:p>
        </w:tc>
      </w:tr>
      <w:tr w14:paraId="00A9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90" w:type="pct"/>
            <w:vMerge w:val="continue"/>
            <w:tcBorders>
              <w:left w:val="single" w:color="000000" w:sz="2" w:space="0"/>
              <w:right w:val="single" w:color="000000" w:sz="2" w:space="0"/>
            </w:tcBorders>
            <w:noWrap w:val="0"/>
            <w:vAlign w:val="center"/>
          </w:tcPr>
          <w:p w14:paraId="2ACBFAD3">
            <w:pPr>
              <w:widowControl/>
              <w:jc w:val="left"/>
              <w:rPr>
                <w:rFonts w:hint="default" w:ascii="Times New Roman" w:hAnsi="Times New Roman" w:eastAsia="宋体" w:cs="Times New Roman"/>
                <w:color w:val="auto"/>
                <w:szCs w:val="21"/>
                <w:highlight w:val="none"/>
              </w:rPr>
            </w:pPr>
          </w:p>
        </w:tc>
        <w:tc>
          <w:tcPr>
            <w:tcW w:w="469" w:type="pct"/>
            <w:vMerge w:val="continue"/>
            <w:tcBorders>
              <w:left w:val="single" w:color="000000" w:sz="2" w:space="0"/>
              <w:right w:val="single" w:color="000000" w:sz="2" w:space="0"/>
            </w:tcBorders>
            <w:noWrap w:val="0"/>
            <w:vAlign w:val="center"/>
          </w:tcPr>
          <w:p w14:paraId="2CAFBB54">
            <w:pPr>
              <w:widowControl/>
              <w:jc w:val="left"/>
              <w:rPr>
                <w:rFonts w:hint="default" w:ascii="Times New Roman" w:hAnsi="Times New Roman" w:eastAsia="宋体" w:cs="Times New Roman"/>
                <w:color w:val="auto"/>
                <w:szCs w:val="21"/>
                <w:highlight w:val="none"/>
              </w:rPr>
            </w:pPr>
          </w:p>
        </w:tc>
        <w:tc>
          <w:tcPr>
            <w:tcW w:w="3124" w:type="pct"/>
            <w:gridSpan w:val="4"/>
            <w:tcBorders>
              <w:top w:val="single" w:color="000000" w:sz="2" w:space="0"/>
              <w:left w:val="single" w:color="000000" w:sz="2" w:space="0"/>
              <w:bottom w:val="single" w:color="000000" w:sz="2" w:space="0"/>
              <w:right w:val="single" w:color="000000" w:sz="2" w:space="0"/>
            </w:tcBorders>
            <w:noWrap w:val="0"/>
            <w:vAlign w:val="top"/>
          </w:tcPr>
          <w:p w14:paraId="63D76472">
            <w:pPr>
              <w:pStyle w:val="122"/>
              <w:spacing w:before="44" w:line="223" w:lineRule="auto"/>
              <w:ind w:left="116" w:right="298"/>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eastAsia="zh-CN"/>
              </w:rPr>
              <w:t>因中标人系统原因导致采购人无法正常使用的（包括但不限于：无法下单、无法上下架商品、订单出现错乱、无法实现查询功能等）发生一次扣</w:t>
            </w:r>
            <w:r>
              <w:rPr>
                <w:rFonts w:hint="eastAsia" w:ascii="Times New Roman" w:hAnsi="Times New Roman" w:eastAsia="宋体" w:cs="Times New Roman"/>
                <w:color w:val="auto"/>
                <w:sz w:val="22"/>
                <w:highlight w:val="none"/>
                <w:lang w:val="en-US" w:eastAsia="zh-CN"/>
              </w:rPr>
              <w:t xml:space="preserve"> </w:t>
            </w:r>
            <w:r>
              <w:rPr>
                <w:rFonts w:hint="default" w:ascii="Times New Roman" w:hAnsi="Times New Roman" w:eastAsia="宋体" w:cs="Times New Roman"/>
                <w:color w:val="auto"/>
                <w:sz w:val="22"/>
                <w:highlight w:val="none"/>
                <w:lang w:eastAsia="zh-CN"/>
              </w:rPr>
              <w:t>2</w:t>
            </w:r>
            <w:r>
              <w:rPr>
                <w:rFonts w:hint="eastAsia" w:ascii="Times New Roman" w:hAnsi="Times New Roman" w:eastAsia="宋体" w:cs="Times New Roman"/>
                <w:color w:val="auto"/>
                <w:sz w:val="22"/>
                <w:highlight w:val="none"/>
                <w:lang w:val="en-US" w:eastAsia="zh-CN"/>
              </w:rPr>
              <w:t xml:space="preserve"> </w:t>
            </w:r>
            <w:r>
              <w:rPr>
                <w:rFonts w:hint="default" w:ascii="Times New Roman" w:hAnsi="Times New Roman" w:eastAsia="宋体" w:cs="Times New Roman"/>
                <w:color w:val="auto"/>
                <w:sz w:val="22"/>
                <w:highlight w:val="none"/>
                <w:lang w:eastAsia="zh-CN"/>
              </w:rPr>
              <w:t>分 ，且同时扣款200元/次。</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6DD965F5">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0D439E75">
            <w:pPr>
              <w:rPr>
                <w:rFonts w:hint="default" w:ascii="Times New Roman" w:hAnsi="Times New Roman" w:eastAsia="宋体" w:cs="Times New Roman"/>
                <w:color w:val="auto"/>
                <w:sz w:val="22"/>
                <w:highlight w:val="none"/>
              </w:rPr>
            </w:pPr>
          </w:p>
        </w:tc>
      </w:tr>
      <w:tr w14:paraId="6241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90" w:type="pct"/>
            <w:vMerge w:val="restart"/>
            <w:tcBorders>
              <w:left w:val="single" w:color="000000" w:sz="2" w:space="0"/>
              <w:right w:val="single" w:color="000000" w:sz="2" w:space="0"/>
            </w:tcBorders>
            <w:noWrap w:val="0"/>
            <w:vAlign w:val="center"/>
          </w:tcPr>
          <w:p w14:paraId="26ABBD66">
            <w:pPr>
              <w:widowControl/>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c>
          <w:tcPr>
            <w:tcW w:w="469" w:type="pct"/>
            <w:vMerge w:val="restart"/>
            <w:tcBorders>
              <w:left w:val="single" w:color="000000" w:sz="2" w:space="0"/>
              <w:right w:val="single" w:color="000000" w:sz="2" w:space="0"/>
            </w:tcBorders>
            <w:noWrap w:val="0"/>
            <w:vAlign w:val="center"/>
          </w:tcPr>
          <w:p w14:paraId="7BAEA66A">
            <w:pPr>
              <w:widowControl/>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满意度及其他投诉</w:t>
            </w:r>
          </w:p>
        </w:tc>
        <w:tc>
          <w:tcPr>
            <w:tcW w:w="3124" w:type="pct"/>
            <w:gridSpan w:val="4"/>
            <w:vMerge w:val="restart"/>
            <w:tcBorders>
              <w:top w:val="single" w:color="000000" w:sz="2" w:space="0"/>
              <w:left w:val="single" w:color="000000" w:sz="2" w:space="0"/>
              <w:right w:val="single" w:color="000000" w:sz="2" w:space="0"/>
            </w:tcBorders>
            <w:noWrap w:val="0"/>
            <w:vAlign w:val="top"/>
          </w:tcPr>
          <w:p w14:paraId="2B451823">
            <w:pPr>
              <w:pStyle w:val="122"/>
              <w:spacing w:before="45" w:line="230" w:lineRule="auto"/>
              <w:ind w:left="114" w:right="96"/>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2"/>
                <w:highlight w:val="none"/>
                <w:lang w:val="en-US" w:eastAsia="zh-CN"/>
              </w:rPr>
              <w:t>除上述情况外产生其他投诉，</w:t>
            </w:r>
            <w:r>
              <w:rPr>
                <w:rFonts w:hint="default" w:ascii="Times New Roman" w:hAnsi="Times New Roman" w:eastAsia="宋体" w:cs="Times New Roman"/>
                <w:color w:val="auto"/>
                <w:highlight w:val="none"/>
                <w:lang w:eastAsia="zh-CN"/>
              </w:rPr>
              <w:t>确认属实的，按每次有效投诉罚款</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eastAsia="zh-CN"/>
              </w:rPr>
              <w:t>00元处理。</w:t>
            </w:r>
          </w:p>
        </w:tc>
        <w:tc>
          <w:tcPr>
            <w:tcW w:w="1215" w:type="pct"/>
            <w:gridSpan w:val="2"/>
            <w:tcBorders>
              <w:top w:val="single" w:color="000000" w:sz="2" w:space="0"/>
              <w:left w:val="single" w:color="000000" w:sz="2" w:space="0"/>
              <w:bottom w:val="single" w:color="000000" w:sz="2" w:space="0"/>
              <w:right w:val="single" w:color="000000" w:sz="2" w:space="0"/>
            </w:tcBorders>
            <w:noWrap w:val="0"/>
            <w:vAlign w:val="top"/>
          </w:tcPr>
          <w:p w14:paraId="038EE5ED">
            <w:pPr>
              <w:rPr>
                <w:rFonts w:hint="default" w:ascii="Times New Roman" w:hAnsi="Times New Roman" w:eastAsia="宋体" w:cs="Times New Roman"/>
                <w:color w:val="auto"/>
                <w:sz w:val="22"/>
                <w:highlight w:val="none"/>
              </w:rPr>
            </w:pPr>
          </w:p>
        </w:tc>
      </w:tr>
      <w:tr w14:paraId="47A9F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784" w:type="pct"/>
            <w:gridSpan w:val="6"/>
            <w:vMerge w:val="restart"/>
            <w:tcBorders>
              <w:left w:val="single" w:color="000000" w:sz="2" w:space="0"/>
              <w:right w:val="single" w:color="000000" w:sz="2" w:space="0"/>
            </w:tcBorders>
            <w:noWrap w:val="0"/>
            <w:vAlign w:val="center"/>
          </w:tcPr>
          <w:p w14:paraId="694AABFE">
            <w:pPr>
              <w:pStyle w:val="122"/>
              <w:spacing w:before="45" w:line="230" w:lineRule="auto"/>
              <w:ind w:left="114" w:right="96"/>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sz w:val="28"/>
                <w:szCs w:val="28"/>
                <w:highlight w:val="none"/>
                <w:lang w:val="en-US" w:eastAsia="zh-CN"/>
              </w:rPr>
              <w:t>考核结果</w:t>
            </w: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4077B466">
            <w:pPr>
              <w:pStyle w:val="122"/>
              <w:spacing w:before="68" w:line="220" w:lineRule="auto"/>
              <w:jc w:val="center"/>
              <w:rPr>
                <w:rFonts w:hint="default" w:ascii="Times New Roman" w:hAnsi="Times New Roman" w:eastAsia="宋体" w:cs="Times New Roman"/>
                <w:b/>
                <w:bCs/>
                <w:color w:val="auto"/>
                <w:sz w:val="22"/>
                <w:highlight w:val="none"/>
                <w:lang w:val="en-US" w:eastAsia="zh-CN"/>
              </w:rPr>
            </w:pPr>
            <w:r>
              <w:rPr>
                <w:rFonts w:hint="default" w:ascii="Times New Roman" w:hAnsi="Times New Roman" w:eastAsia="宋体" w:cs="Times New Roman"/>
                <w:b/>
                <w:bCs/>
                <w:color w:val="auto"/>
                <w:sz w:val="22"/>
                <w:highlight w:val="none"/>
                <w:lang w:val="en-US" w:eastAsia="zh-CN"/>
              </w:rPr>
              <w:t>总分</w:t>
            </w: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68811B15">
            <w:pPr>
              <w:pStyle w:val="122"/>
              <w:spacing w:before="68" w:line="220" w:lineRule="auto"/>
              <w:jc w:val="center"/>
              <w:rPr>
                <w:rFonts w:hint="default" w:ascii="Times New Roman" w:hAnsi="Times New Roman" w:eastAsia="宋体" w:cs="Times New Roman"/>
                <w:b/>
                <w:bCs/>
                <w:color w:val="auto"/>
                <w:sz w:val="22"/>
                <w:highlight w:val="none"/>
                <w:lang w:val="en-US" w:eastAsia="zh-CN"/>
              </w:rPr>
            </w:pPr>
            <w:r>
              <w:rPr>
                <w:rFonts w:hint="default" w:ascii="Times New Roman" w:hAnsi="Times New Roman" w:eastAsia="宋体" w:cs="Times New Roman"/>
                <w:b/>
                <w:bCs/>
                <w:color w:val="auto"/>
                <w:sz w:val="22"/>
                <w:highlight w:val="none"/>
                <w:lang w:val="en-US" w:eastAsia="zh-CN"/>
              </w:rPr>
              <w:t>扣款总额</w:t>
            </w:r>
          </w:p>
        </w:tc>
      </w:tr>
      <w:tr w14:paraId="70FC3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784" w:type="pct"/>
            <w:gridSpan w:val="6"/>
            <w:vMerge w:val="continue"/>
            <w:tcBorders>
              <w:left w:val="single" w:color="000000" w:sz="2" w:space="0"/>
              <w:right w:val="single" w:color="000000" w:sz="2" w:space="0"/>
            </w:tcBorders>
            <w:noWrap w:val="0"/>
            <w:vAlign w:val="center"/>
          </w:tcPr>
          <w:p w14:paraId="39A43F7E">
            <w:pPr>
              <w:pStyle w:val="122"/>
              <w:spacing w:before="45" w:line="230" w:lineRule="auto"/>
              <w:ind w:left="114" w:right="96"/>
              <w:rPr>
                <w:rFonts w:hint="default" w:ascii="Times New Roman" w:hAnsi="Times New Roman" w:eastAsia="宋体" w:cs="Times New Roman"/>
                <w:color w:val="auto"/>
                <w:highlight w:val="none"/>
                <w:lang w:eastAsia="zh-CN"/>
              </w:rPr>
            </w:pPr>
          </w:p>
        </w:tc>
        <w:tc>
          <w:tcPr>
            <w:tcW w:w="625" w:type="pct"/>
            <w:tcBorders>
              <w:top w:val="single" w:color="000000" w:sz="2" w:space="0"/>
              <w:left w:val="single" w:color="000000" w:sz="2" w:space="0"/>
              <w:bottom w:val="single" w:color="000000" w:sz="2" w:space="0"/>
              <w:right w:val="single" w:color="000000" w:sz="2" w:space="0"/>
            </w:tcBorders>
            <w:noWrap w:val="0"/>
            <w:vAlign w:val="top"/>
          </w:tcPr>
          <w:p w14:paraId="18DB266A">
            <w:pPr>
              <w:rPr>
                <w:rFonts w:hint="default" w:ascii="Times New Roman" w:hAnsi="Times New Roman" w:eastAsia="宋体" w:cs="Times New Roman"/>
                <w:color w:val="auto"/>
                <w:sz w:val="22"/>
                <w:highlight w:val="none"/>
              </w:rPr>
            </w:pPr>
          </w:p>
        </w:tc>
        <w:tc>
          <w:tcPr>
            <w:tcW w:w="590" w:type="pct"/>
            <w:tcBorders>
              <w:top w:val="single" w:color="000000" w:sz="2" w:space="0"/>
              <w:left w:val="single" w:color="000000" w:sz="2" w:space="0"/>
              <w:bottom w:val="single" w:color="000000" w:sz="2" w:space="0"/>
              <w:right w:val="single" w:color="000000" w:sz="2" w:space="0"/>
            </w:tcBorders>
            <w:noWrap w:val="0"/>
            <w:vAlign w:val="top"/>
          </w:tcPr>
          <w:p w14:paraId="015C534C">
            <w:pPr>
              <w:rPr>
                <w:rFonts w:hint="default" w:ascii="Times New Roman" w:hAnsi="Times New Roman" w:eastAsia="宋体" w:cs="Times New Roman"/>
                <w:color w:val="auto"/>
                <w:sz w:val="22"/>
                <w:highlight w:val="none"/>
              </w:rPr>
            </w:pPr>
          </w:p>
        </w:tc>
      </w:tr>
      <w:tr w14:paraId="27AB1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59" w:type="pct"/>
            <w:gridSpan w:val="2"/>
            <w:tcBorders>
              <w:left w:val="single" w:color="000000" w:sz="2" w:space="0"/>
              <w:bottom w:val="single" w:color="000000" w:sz="2" w:space="0"/>
              <w:right w:val="single" w:color="000000" w:sz="2" w:space="0"/>
            </w:tcBorders>
            <w:noWrap w:val="0"/>
            <w:vAlign w:val="center"/>
          </w:tcPr>
          <w:p w14:paraId="4C681F98">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 w:val="21"/>
                <w:szCs w:val="21"/>
                <w:highlight w:val="none"/>
                <w:lang w:val="en-US" w:eastAsia="zh-CN"/>
              </w:rPr>
              <w:t>考核部门签字</w:t>
            </w:r>
          </w:p>
        </w:tc>
        <w:tc>
          <w:tcPr>
            <w:tcW w:w="1603" w:type="pct"/>
            <w:gridSpan w:val="2"/>
            <w:tcBorders>
              <w:top w:val="single" w:color="000000" w:sz="2" w:space="0"/>
              <w:left w:val="single" w:color="000000" w:sz="2" w:space="0"/>
              <w:bottom w:val="single" w:color="000000" w:sz="2" w:space="0"/>
              <w:right w:val="single" w:color="000000" w:sz="2" w:space="0"/>
            </w:tcBorders>
            <w:noWrap w:val="0"/>
            <w:vAlign w:val="center"/>
          </w:tcPr>
          <w:p w14:paraId="1F48A30C">
            <w:pPr>
              <w:jc w:val="center"/>
              <w:rPr>
                <w:rFonts w:hint="default" w:ascii="Times New Roman" w:hAnsi="Times New Roman" w:eastAsia="宋体" w:cs="Times New Roman"/>
                <w:b/>
                <w:bCs/>
                <w:color w:val="auto"/>
                <w:sz w:val="21"/>
                <w:szCs w:val="21"/>
                <w:highlight w:val="none"/>
                <w:lang w:val="en-US" w:eastAsia="zh-CN"/>
              </w:rPr>
            </w:pPr>
          </w:p>
        </w:tc>
        <w:tc>
          <w:tcPr>
            <w:tcW w:w="1521" w:type="pct"/>
            <w:gridSpan w:val="2"/>
            <w:tcBorders>
              <w:top w:val="single" w:color="000000" w:sz="2" w:space="0"/>
              <w:left w:val="single" w:color="000000" w:sz="2" w:space="0"/>
              <w:bottom w:val="single" w:color="000000" w:sz="2" w:space="0"/>
              <w:right w:val="single" w:color="000000" w:sz="2" w:space="0"/>
            </w:tcBorders>
            <w:noWrap w:val="0"/>
            <w:vAlign w:val="center"/>
          </w:tcPr>
          <w:p w14:paraId="0F9BD59B">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被考核人签字</w:t>
            </w:r>
          </w:p>
        </w:tc>
        <w:tc>
          <w:tcPr>
            <w:tcW w:w="1215" w:type="pct"/>
            <w:gridSpan w:val="2"/>
            <w:tcBorders>
              <w:top w:val="single" w:color="000000" w:sz="2" w:space="0"/>
              <w:left w:val="single" w:color="000000" w:sz="2" w:space="0"/>
              <w:bottom w:val="single" w:color="000000" w:sz="2" w:space="0"/>
              <w:right w:val="single" w:color="000000" w:sz="2" w:space="0"/>
            </w:tcBorders>
            <w:noWrap w:val="0"/>
            <w:vAlign w:val="top"/>
          </w:tcPr>
          <w:p w14:paraId="359E02B1">
            <w:pPr>
              <w:jc w:val="center"/>
              <w:rPr>
                <w:rFonts w:hint="default" w:ascii="Times New Roman" w:hAnsi="Times New Roman" w:eastAsia="宋体" w:cs="Times New Roman"/>
                <w:color w:val="auto"/>
                <w:sz w:val="22"/>
                <w:highlight w:val="none"/>
              </w:rPr>
            </w:pPr>
          </w:p>
        </w:tc>
      </w:tr>
    </w:tbl>
    <w:p w14:paraId="4F3B7F0F">
      <w:pPr>
        <w:widowControl/>
        <w:spacing w:line="36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w:t>
      </w:r>
    </w:p>
    <w:p w14:paraId="23FC4478">
      <w:pPr>
        <w:widowControl/>
        <w:spacing w:line="360" w:lineRule="exact"/>
        <w:jc w:val="left"/>
        <w:rPr>
          <w:rFonts w:hint="eastAsia" w:ascii="宋体" w:hAnsi="宋体" w:eastAsia="宋体" w:cs="宋体"/>
          <w:b/>
          <w:color w:val="auto"/>
          <w:highlight w:val="none"/>
        </w:rPr>
      </w:pPr>
      <w:r>
        <w:rPr>
          <w:rFonts w:hint="eastAsia" w:ascii="宋体" w:hAnsi="宋体" w:eastAsia="宋体" w:cs="宋体"/>
          <w:snapToGrid w:val="0"/>
          <w:color w:val="auto"/>
          <w:kern w:val="0"/>
          <w:szCs w:val="21"/>
          <w:highlight w:val="none"/>
        </w:rPr>
        <w:t>采购人考核小组每月定期对服务质量进行考核，考核结果分为：合格与不合格。满分为100分，90分以上（含90分）为合格；90分以下为不合格。考核涉及的所有扣款，</w:t>
      </w:r>
      <w:r>
        <w:rPr>
          <w:rFonts w:hint="eastAsia" w:ascii="宋体" w:hAnsi="宋体" w:eastAsia="宋体" w:cs="宋体"/>
          <w:color w:val="auto"/>
          <w:highlight w:val="none"/>
        </w:rPr>
        <w:t>由</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在接到采购人通知之日起</w:t>
      </w:r>
      <w:r>
        <w:rPr>
          <w:rFonts w:hint="eastAsia" w:ascii="宋体" w:hAnsi="宋体" w:cs="宋体"/>
          <w:color w:val="auto"/>
          <w:highlight w:val="none"/>
          <w:lang w:val="en-US" w:eastAsia="zh-CN"/>
        </w:rPr>
        <w:t>15</w:t>
      </w:r>
      <w:r>
        <w:rPr>
          <w:rFonts w:hint="eastAsia" w:ascii="宋体" w:hAnsi="宋体" w:eastAsia="宋体" w:cs="宋体"/>
          <w:color w:val="auto"/>
          <w:highlight w:val="none"/>
        </w:rPr>
        <w:t>日内汇入采购人指定账户</w:t>
      </w:r>
      <w:r>
        <w:rPr>
          <w:rFonts w:hint="eastAsia" w:ascii="宋体" w:hAnsi="宋体" w:eastAsia="宋体" w:cs="宋体"/>
          <w:snapToGrid w:val="0"/>
          <w:color w:val="auto"/>
          <w:kern w:val="0"/>
          <w:szCs w:val="21"/>
          <w:highlight w:val="none"/>
        </w:rPr>
        <w:t>。出现不合格时，</w:t>
      </w:r>
      <w:r>
        <w:rPr>
          <w:rFonts w:hint="eastAsia" w:ascii="宋体" w:hAnsi="宋体" w:eastAsia="宋体" w:cs="宋体"/>
          <w:snapToGrid w:val="0"/>
          <w:color w:val="auto"/>
          <w:kern w:val="0"/>
          <w:szCs w:val="21"/>
          <w:highlight w:val="none"/>
          <w:lang w:eastAsia="zh-CN"/>
        </w:rPr>
        <w:t>中标人</w:t>
      </w:r>
      <w:r>
        <w:rPr>
          <w:rFonts w:hint="eastAsia" w:ascii="宋体" w:hAnsi="宋体" w:eastAsia="宋体" w:cs="宋体"/>
          <w:snapToGrid w:val="0"/>
          <w:color w:val="auto"/>
          <w:kern w:val="0"/>
          <w:szCs w:val="21"/>
          <w:highlight w:val="none"/>
        </w:rPr>
        <w:t>必须向采购人提交整改方案，提交整改方案后5个工作日内整改完毕，考核年度内累计3个月出现服务考核不合格的，或</w:t>
      </w:r>
      <w:r>
        <w:rPr>
          <w:rFonts w:hint="eastAsia" w:ascii="宋体" w:hAnsi="宋体" w:eastAsia="宋体" w:cs="宋体"/>
          <w:color w:val="auto"/>
          <w:highlight w:val="none"/>
        </w:rPr>
        <w:t>未按规定缴纳罚款金额的，</w:t>
      </w:r>
      <w:r>
        <w:rPr>
          <w:rFonts w:hint="eastAsia" w:ascii="宋体" w:hAnsi="宋体" w:eastAsia="宋体" w:cs="宋体"/>
          <w:snapToGrid w:val="0"/>
          <w:color w:val="auto"/>
          <w:kern w:val="0"/>
          <w:szCs w:val="21"/>
          <w:highlight w:val="none"/>
        </w:rPr>
        <w:t>采购人有权终止本合同。</w:t>
      </w:r>
    </w:p>
    <w:p w14:paraId="069E6489">
      <w:pPr>
        <w:widowControl/>
        <w:jc w:val="left"/>
        <w:rPr>
          <w:rFonts w:hint="eastAsia" w:ascii="宋体" w:hAnsi="宋体" w:eastAsia="宋体" w:cs="宋体"/>
          <w:color w:val="auto"/>
          <w:szCs w:val="22"/>
          <w:highlight w:val="none"/>
        </w:rPr>
      </w:pPr>
    </w:p>
    <w:bookmarkEnd w:id="56"/>
    <w:p w14:paraId="1D23674C">
      <w:pPr>
        <w:pStyle w:val="3"/>
        <w:spacing w:before="0" w:after="0" w:line="416" w:lineRule="auto"/>
        <w:jc w:val="left"/>
        <w:rPr>
          <w:rFonts w:hint="eastAsia" w:ascii="Arial" w:hAnsi="Arial" w:eastAsia="黑体" w:cs="Times New Roman"/>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br w:type="page"/>
      </w:r>
      <w:r>
        <w:rPr>
          <w:rFonts w:hint="eastAsia" w:ascii="Arial" w:hAnsi="Arial" w:eastAsia="黑体" w:cs="Times New Roman"/>
          <w:b/>
          <w:bCs/>
          <w:color w:val="auto"/>
          <w:kern w:val="0"/>
          <w:sz w:val="21"/>
          <w:szCs w:val="21"/>
          <w:highlight w:val="none"/>
          <w:lang w:val="en-US" w:eastAsia="zh-CN"/>
        </w:rPr>
        <w:t>附件3：</w:t>
      </w:r>
    </w:p>
    <w:p w14:paraId="1D43FAA7">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4"/>
        <w:tblW w:w="9476" w:type="dxa"/>
        <w:tblInd w:w="250" w:type="dxa"/>
        <w:tblLayout w:type="fixed"/>
        <w:tblCellMar>
          <w:top w:w="0" w:type="dxa"/>
          <w:left w:w="108" w:type="dxa"/>
          <w:bottom w:w="0" w:type="dxa"/>
          <w:right w:w="108" w:type="dxa"/>
        </w:tblCellMar>
      </w:tblPr>
      <w:tblGrid>
        <w:gridCol w:w="2020"/>
        <w:gridCol w:w="1642"/>
        <w:gridCol w:w="1084"/>
        <w:gridCol w:w="1923"/>
        <w:gridCol w:w="1709"/>
        <w:gridCol w:w="1098"/>
      </w:tblGrid>
      <w:tr w14:paraId="74CEB05E">
        <w:tblPrEx>
          <w:tblCellMar>
            <w:top w:w="0" w:type="dxa"/>
            <w:left w:w="108" w:type="dxa"/>
            <w:bottom w:w="0" w:type="dxa"/>
            <w:right w:w="108" w:type="dxa"/>
          </w:tblCellMar>
        </w:tblPrEx>
        <w:trPr>
          <w:trHeight w:val="661" w:hRule="atLeast"/>
        </w:trPr>
        <w:tc>
          <w:tcPr>
            <w:tcW w:w="2020" w:type="dxa"/>
            <w:tcBorders>
              <w:top w:val="single" w:color="auto" w:sz="4" w:space="0"/>
              <w:left w:val="single" w:color="auto" w:sz="4" w:space="0"/>
              <w:bottom w:val="single" w:color="auto" w:sz="4" w:space="0"/>
              <w:right w:val="single" w:color="auto" w:sz="4" w:space="0"/>
            </w:tcBorders>
            <w:noWrap w:val="0"/>
            <w:vAlign w:val="center"/>
          </w:tcPr>
          <w:p w14:paraId="4EE81DF6">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514DE340">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522AB03B">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0D33FF60">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051F0CD3">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0F70AB9C">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1A8E6CEC">
        <w:tblPrEx>
          <w:tblCellMar>
            <w:top w:w="0" w:type="dxa"/>
            <w:left w:w="108" w:type="dxa"/>
            <w:bottom w:w="0" w:type="dxa"/>
            <w:right w:w="108" w:type="dxa"/>
          </w:tblCellMar>
        </w:tblPrEx>
        <w:trPr>
          <w:trHeight w:val="336" w:hRule="atLeast"/>
        </w:trPr>
        <w:tc>
          <w:tcPr>
            <w:tcW w:w="2020" w:type="dxa"/>
            <w:tcBorders>
              <w:top w:val="nil"/>
              <w:left w:val="single" w:color="auto" w:sz="4" w:space="0"/>
              <w:bottom w:val="single" w:color="auto" w:sz="4" w:space="0"/>
              <w:right w:val="single" w:color="auto" w:sz="4" w:space="0"/>
            </w:tcBorders>
            <w:noWrap w:val="0"/>
            <w:vAlign w:val="bottom"/>
          </w:tcPr>
          <w:p w14:paraId="50A7E60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0A629F7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166136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49C97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38ED9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3544E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5155ADA">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4148E33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74F29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8CD6F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C784C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CBF7FE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4A57C6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7447254">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24A224C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574A6A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BD8B7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33A6F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69EB799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AB11D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3DF58C59">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4B01080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7B4BF6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89FCF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2E4EF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4FB4D5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41BE7E1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732C7980">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7353CF43">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0F538B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125D3F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BF222D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3167655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1E875B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2A1EE3FE">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2A9B620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4FC53D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D63F1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8E30C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00C15B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6BA9D7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1D7C819C">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78EE0E63">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1A6272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D44F5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0EDBB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5E65CD9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08E08CB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7F8D7B7A">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28201CC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1373F4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95D73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07E84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256EF27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0493EF6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0E2B55">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7425C10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F181E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585C0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02DEDB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7FEA7D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66EB28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E6DBC83">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00B4872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0715A2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CEDC3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CA612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96877E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4226C93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C5F1D4E">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239B982C">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6F41C9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51044A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F6406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33D3C9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5D0D0E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4E09DA33">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06ADC6D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6EEA40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32A82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25F8B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0528F5D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42E038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5909BFD5">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67A7FF88">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93D70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D7A37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75B46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609A8F2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2B51FF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0E9C5D0">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10E3510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1AF6227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45EF55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3E9AC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6D6793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1E6AE8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1162D85">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210623D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D276D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6B05D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82E1E8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0AA0A0C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7B6716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4520352">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4F8C2B1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586C801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8A7EC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5DBE9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124562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C9638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6E0DC4E">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484712D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18375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C1544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071E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52EFBD4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5F3372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4F1CFEB">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31A83B6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06C771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02500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EF0F3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6F45C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6A8961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415F033">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7B81FF4C">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4AF306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C0A5E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99E2F5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1231D31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521CCE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A85399C">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256B343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96FC6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2063D8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0C6230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7DCD7A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41ECA4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9EC5C1C">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2FF1550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310C4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8F1D6F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A78706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01A7C8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171A18A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EF2B7B7">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359FE71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0FB448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9DEF6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6E450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DBBE5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B4537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35129EA">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721FFAB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8ABF8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51A46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C42A84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0FED95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25C9FA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2A352EB0">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6F4B87C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4AB1875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63A55A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790D83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64C03C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7835860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7497EF23">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3CA8D2F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EA29D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C4EAD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20337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02ED4A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2E8AB1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20E0E6DB">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638AE31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5293557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4277BE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8EA1D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7FB93A9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5FDF2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DC6D7F1">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61C4449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82EF5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6D093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77A1CF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115D99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23CB36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19831B11">
        <w:tblPrEx>
          <w:tblCellMar>
            <w:top w:w="0" w:type="dxa"/>
            <w:left w:w="108" w:type="dxa"/>
            <w:bottom w:w="0" w:type="dxa"/>
            <w:right w:w="108" w:type="dxa"/>
          </w:tblCellMar>
        </w:tblPrEx>
        <w:trPr>
          <w:trHeight w:val="336" w:hRule="atLeast"/>
        </w:trPr>
        <w:tc>
          <w:tcPr>
            <w:tcW w:w="2020" w:type="dxa"/>
            <w:vMerge w:val="restart"/>
            <w:tcBorders>
              <w:top w:val="nil"/>
              <w:left w:val="single" w:color="auto" w:sz="4" w:space="0"/>
              <w:bottom w:val="single" w:color="auto" w:sz="4" w:space="0"/>
              <w:right w:val="single" w:color="auto" w:sz="4" w:space="0"/>
            </w:tcBorders>
            <w:noWrap w:val="0"/>
            <w:vAlign w:val="bottom"/>
          </w:tcPr>
          <w:p w14:paraId="6F8228C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506B681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F1CE69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754F5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F83DFE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D9B22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92ACF16">
        <w:tblPrEx>
          <w:tblCellMar>
            <w:top w:w="0" w:type="dxa"/>
            <w:left w:w="108" w:type="dxa"/>
            <w:bottom w:w="0" w:type="dxa"/>
            <w:right w:w="108" w:type="dxa"/>
          </w:tblCellMar>
        </w:tblPrEx>
        <w:trPr>
          <w:trHeight w:val="336" w:hRule="atLeast"/>
        </w:trPr>
        <w:tc>
          <w:tcPr>
            <w:tcW w:w="2020" w:type="dxa"/>
            <w:vMerge w:val="continue"/>
            <w:tcBorders>
              <w:top w:val="nil"/>
              <w:left w:val="single" w:color="auto" w:sz="4" w:space="0"/>
              <w:bottom w:val="single" w:color="auto" w:sz="4" w:space="0"/>
              <w:right w:val="single" w:color="auto" w:sz="4" w:space="0"/>
            </w:tcBorders>
            <w:noWrap w:val="0"/>
            <w:vAlign w:val="center"/>
          </w:tcPr>
          <w:p w14:paraId="5F1CC83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BDC2E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7EC4856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F44977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731A0A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1F46C9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F50FB3A">
        <w:tblPrEx>
          <w:tblCellMar>
            <w:top w:w="0" w:type="dxa"/>
            <w:left w:w="108" w:type="dxa"/>
            <w:bottom w:w="0" w:type="dxa"/>
            <w:right w:w="108" w:type="dxa"/>
          </w:tblCellMar>
        </w:tblPrEx>
        <w:trPr>
          <w:trHeight w:val="346" w:hRule="atLeast"/>
        </w:trPr>
        <w:tc>
          <w:tcPr>
            <w:tcW w:w="2020" w:type="dxa"/>
            <w:tcBorders>
              <w:top w:val="nil"/>
              <w:left w:val="single" w:color="auto" w:sz="4" w:space="0"/>
              <w:bottom w:val="single" w:color="auto" w:sz="4" w:space="0"/>
              <w:right w:val="single" w:color="auto" w:sz="4" w:space="0"/>
            </w:tcBorders>
            <w:noWrap w:val="0"/>
            <w:vAlign w:val="bottom"/>
          </w:tcPr>
          <w:p w14:paraId="7749943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369C25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10B8B6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457BE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E6A8A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DF9D1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429ECB87">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3BF4AEDB">
      <w:pPr>
        <w:spacing w:line="360" w:lineRule="auto"/>
        <w:ind w:firstLine="525" w:firstLineChars="250"/>
        <w:outlineLvl w:val="1"/>
        <w:rPr>
          <w:rFonts w:hint="eastAsia" w:ascii="宋体" w:hAnsi="宋体" w:eastAsia="宋体" w:cs="宋体"/>
          <w:b/>
          <w:bCs/>
          <w:color w:val="auto"/>
          <w:sz w:val="21"/>
          <w:szCs w:val="21"/>
          <w:highlight w:val="none"/>
        </w:rPr>
      </w:pPr>
      <w:r>
        <w:rPr>
          <w:rFonts w:hint="eastAsia" w:ascii="宋体" w:hAnsi="宋体" w:cs="宋体"/>
          <w:color w:val="auto"/>
          <w:szCs w:val="21"/>
          <w:highlight w:val="none"/>
        </w:rPr>
        <w:br w:type="page"/>
      </w:r>
      <w:r>
        <w:rPr>
          <w:rFonts w:hint="eastAsia" w:ascii="宋体" w:hAnsi="宋体" w:eastAsia="宋体" w:cs="宋体"/>
          <w:b/>
          <w:bCs/>
          <w:color w:val="auto"/>
          <w:sz w:val="21"/>
          <w:szCs w:val="21"/>
          <w:highlight w:val="none"/>
          <w:lang w:val="en-US" w:eastAsia="zh-CN"/>
        </w:rPr>
        <w:t>附件4：</w:t>
      </w:r>
      <w:r>
        <w:rPr>
          <w:rFonts w:hint="eastAsia" w:ascii="宋体" w:hAnsi="宋体" w:eastAsia="宋体" w:cs="宋体"/>
          <w:b/>
          <w:bCs/>
          <w:color w:val="auto"/>
          <w:sz w:val="21"/>
          <w:szCs w:val="21"/>
          <w:highlight w:val="none"/>
        </w:rPr>
        <w:t>节能产品政府采购品目清单</w:t>
      </w:r>
    </w:p>
    <w:p w14:paraId="38583C1A">
      <w:pPr>
        <w:spacing w:line="240" w:lineRule="auto"/>
        <w:rPr>
          <w:rFonts w:hint="eastAsia" w:ascii="宋体" w:hAnsi="宋体" w:eastAsia="宋体" w:cs="宋体"/>
          <w:color w:val="auto"/>
          <w:szCs w:val="21"/>
          <w:highlight w:val="none"/>
          <w:lang w:eastAsia="zh-CN"/>
        </w:rPr>
      </w:pPr>
    </w:p>
    <w:p w14:paraId="552BB204">
      <w:pPr>
        <w:spacing w:line="240" w:lineRule="auto"/>
        <w:rPr>
          <w:rFonts w:hint="eastAsia" w:ascii="宋体" w:hAnsi="宋体" w:eastAsia="宋体" w:cs="宋体"/>
          <w:color w:val="auto"/>
          <w:szCs w:val="21"/>
          <w:highlight w:val="none"/>
          <w:lang w:eastAsia="zh-CN"/>
        </w:rPr>
      </w:pPr>
    </w:p>
    <w:p w14:paraId="5F2BBBB5">
      <w:pPr>
        <w:spacing w:line="528" w:lineRule="exact"/>
        <w:ind w:left="1871"/>
        <w:rPr>
          <w:rFonts w:hint="eastAsia"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6008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B29BE55">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5383FD96">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49A3B5E">
            <w:pPr>
              <w:jc w:val="center"/>
              <w:rPr>
                <w:rFonts w:ascii="Calibri" w:hAnsi="Calibri"/>
                <w:color w:val="auto"/>
                <w:szCs w:val="22"/>
              </w:rPr>
            </w:pPr>
            <w:r>
              <w:rPr>
                <w:rFonts w:hint="eastAsia" w:ascii="宋体" w:hAnsi="宋体" w:cs="宋体"/>
                <w:b/>
                <w:bCs/>
                <w:color w:val="auto"/>
                <w:w w:val="99"/>
              </w:rPr>
              <w:t>依据的标准</w:t>
            </w:r>
          </w:p>
        </w:tc>
      </w:tr>
      <w:tr w14:paraId="4CE4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AB219">
            <w:pPr>
              <w:jc w:val="center"/>
              <w:rPr>
                <w:rFonts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BADFD">
            <w:pPr>
              <w:jc w:val="center"/>
              <w:rPr>
                <w:rFonts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1F9FEF">
            <w:pPr>
              <w:pStyle w:val="88"/>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2EF8E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3AFADEC">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2698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C7CCE">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05457">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513999">
            <w:pPr>
              <w:pStyle w:val="88"/>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B1312C">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27AF682">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2845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5F2A4">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FAD0C">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6C0E946">
            <w:pPr>
              <w:pStyle w:val="88"/>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EF9F8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F90D5C">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3525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E9E236">
            <w:pPr>
              <w:jc w:val="center"/>
              <w:rPr>
                <w:rFonts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77EE1">
            <w:pPr>
              <w:pStyle w:val="88"/>
              <w:ind w:left="7"/>
              <w:jc w:val="center"/>
              <w:rPr>
                <w:rFonts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82949">
            <w:pPr>
              <w:jc w:val="center"/>
              <w:rPr>
                <w:rFonts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9328C6">
            <w:pPr>
              <w:jc w:val="center"/>
              <w:rPr>
                <w:rFonts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BFBA49C">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CD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C9A4A">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402EC">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54F9A">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A2B212">
            <w:pPr>
              <w:jc w:val="center"/>
              <w:rPr>
                <w:rFonts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F7F5B1C">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6FD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DCEB5">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9D52B">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79D29">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AD03107">
            <w:pPr>
              <w:jc w:val="center"/>
              <w:rPr>
                <w:rFonts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B061AB7">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7C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2A1B7">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3C43F">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D9A78">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1529F1">
            <w:pPr>
              <w:jc w:val="center"/>
              <w:rPr>
                <w:rFonts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FAF3F1">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ED4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8F084">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5E936">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50D9E">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D67255">
            <w:pPr>
              <w:jc w:val="center"/>
              <w:rPr>
                <w:rFonts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D097DE0">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F07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85EDC">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2ED25">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D9193">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AD7EB7">
            <w:pPr>
              <w:jc w:val="center"/>
              <w:rPr>
                <w:rFonts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E45C95">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B4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E83A7">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1D19F">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3BFE8">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EA962F">
            <w:pPr>
              <w:jc w:val="center"/>
              <w:rPr>
                <w:rFonts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8AB7AA9">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B59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FB6E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07E92">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EF2FB">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ABE888">
            <w:pPr>
              <w:jc w:val="center"/>
              <w:rPr>
                <w:rFonts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80AD560">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0E3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D4DE4">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4198A">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9C5FD">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35D9E0">
            <w:pPr>
              <w:jc w:val="center"/>
              <w:rPr>
                <w:rFonts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2FD836">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E77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7D73F">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FD172">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030A7">
            <w:pPr>
              <w:jc w:val="center"/>
              <w:rPr>
                <w:rFonts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52816D">
            <w:pPr>
              <w:jc w:val="center"/>
              <w:rPr>
                <w:rFonts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20B0A72">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7CF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5C790">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29A43">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EA6BE">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4A3F3F8">
            <w:pPr>
              <w:jc w:val="center"/>
              <w:rPr>
                <w:rFonts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801AA98">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006D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1D2AA70">
            <w:pPr>
              <w:jc w:val="center"/>
              <w:rPr>
                <w:rFonts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57E7205">
            <w:pPr>
              <w:jc w:val="center"/>
              <w:rPr>
                <w:rFonts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02966F">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14B6BB">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AEBD37D">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09F3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E2E78BE">
            <w:pPr>
              <w:jc w:val="center"/>
              <w:rPr>
                <w:rFonts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2B8506F">
            <w:pPr>
              <w:pStyle w:val="88"/>
              <w:spacing w:before="66"/>
              <w:ind w:left="7"/>
              <w:jc w:val="center"/>
              <w:rPr>
                <w:rFonts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99848D">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46A1DD">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BF57982">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9A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462C007">
            <w:pPr>
              <w:pStyle w:val="88"/>
              <w:spacing w:before="160"/>
              <w:ind w:right="1"/>
              <w:jc w:val="center"/>
              <w:rPr>
                <w:rFonts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41D7D4E">
            <w:pPr>
              <w:pStyle w:val="88"/>
              <w:spacing w:before="160"/>
              <w:ind w:left="7"/>
              <w:jc w:val="center"/>
              <w:rPr>
                <w:rFonts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59CB7A">
            <w:pPr>
              <w:pStyle w:val="88"/>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3AF9D7">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1A4D7A">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68CA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BB1A7">
            <w:pPr>
              <w:jc w:val="center"/>
              <w:rPr>
                <w:rFonts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7C394">
            <w:pPr>
              <w:pStyle w:val="88"/>
              <w:jc w:val="center"/>
              <w:rPr>
                <w:rFonts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A9123">
            <w:pPr>
              <w:pStyle w:val="88"/>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7F38EA">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06A9510">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3C9D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CFBA5">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1E35F">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92948">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A44BCF">
            <w:pPr>
              <w:jc w:val="center"/>
              <w:rPr>
                <w:rFonts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BB043F6">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4F81DD2D">
            <w:pPr>
              <w:spacing w:before="131" w:line="276" w:lineRule="auto"/>
              <w:ind w:right="4"/>
              <w:rPr>
                <w:rFonts w:ascii="宋体" w:hAnsi="宋体" w:cs="宋体"/>
                <w:color w:val="auto"/>
                <w:spacing w:val="10"/>
                <w:szCs w:val="21"/>
              </w:rPr>
            </w:pPr>
            <w:r>
              <w:rPr>
                <w:rFonts w:hint="eastAsia" w:ascii="宋体" w:hAnsi="宋体" w:cs="宋体"/>
                <w:color w:val="auto"/>
                <w:spacing w:val="10"/>
                <w:szCs w:val="21"/>
              </w:rPr>
              <w:t>定值及能效等级》（GB29540）</w:t>
            </w:r>
          </w:p>
        </w:tc>
      </w:tr>
      <w:tr w14:paraId="3BF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FCC40">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7EE9D">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40C3F">
            <w:pPr>
              <w:pStyle w:val="88"/>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73E9BFE">
            <w:pPr>
              <w:pStyle w:val="88"/>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00281B9">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166B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1C0B0">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15F7D">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738CE">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C1B356">
            <w:pPr>
              <w:jc w:val="center"/>
              <w:rPr>
                <w:rFonts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72D17C4">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2D8F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FB508">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A0530">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358349">
            <w:pPr>
              <w:pStyle w:val="88"/>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8FE848">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7700499">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2B6B8DF4">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24BA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F5444">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511DD">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5A2751">
            <w:pPr>
              <w:pStyle w:val="88"/>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33B33C88">
            <w:pPr>
              <w:pStyle w:val="88"/>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AB4779">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F487BA2">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5BD076C4">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4E9B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26B13C8">
            <w:pPr>
              <w:pStyle w:val="88"/>
              <w:ind w:right="1"/>
              <w:jc w:val="center"/>
              <w:rPr>
                <w:rFonts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A38C853">
            <w:pPr>
              <w:pStyle w:val="88"/>
              <w:jc w:val="center"/>
              <w:rPr>
                <w:rFonts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3538EF">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997F438">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77AAEC3">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47A2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9C2AE69">
            <w:pPr>
              <w:pStyle w:val="88"/>
              <w:ind w:right="1"/>
              <w:jc w:val="center"/>
              <w:rPr>
                <w:rFonts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DBE098E">
            <w:pPr>
              <w:pStyle w:val="88"/>
              <w:spacing w:before="30"/>
              <w:ind w:left="7"/>
              <w:jc w:val="center"/>
              <w:rPr>
                <w:rFonts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DF8D659">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81777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396AB8F">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1EC5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F7E3B1">
            <w:pPr>
              <w:pStyle w:val="88"/>
              <w:ind w:right="1"/>
              <w:jc w:val="center"/>
              <w:rPr>
                <w:rFonts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F257D4E">
            <w:pPr>
              <w:pStyle w:val="88"/>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56343C9">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716F6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2B0A968">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5477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F6F96">
            <w:pPr>
              <w:pStyle w:val="88"/>
              <w:jc w:val="center"/>
              <w:rPr>
                <w:rFonts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2FDE2">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7A1E13A">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ED3FAB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06DA1D7">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4F0F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98488">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8EFF7">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436E1">
            <w:pPr>
              <w:pStyle w:val="88"/>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76DF17">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A62E083">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5FBE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3473F">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013C3">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B6FB5">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3740E8">
            <w:pPr>
              <w:pStyle w:val="88"/>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785689D">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3A1F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6CDD0">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D8C4C">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5DAFE">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70C25C">
            <w:pPr>
              <w:pStyle w:val="88"/>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D9D19EC">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39C0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867C8">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3A81E">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CDD136">
            <w:pPr>
              <w:pStyle w:val="88"/>
              <w:spacing w:before="162"/>
              <w:ind w:left="7"/>
              <w:jc w:val="center"/>
              <w:rPr>
                <w:rFonts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FF2F48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6E13CF3">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6FF2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A6625">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90F12">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C7CC5">
            <w:pPr>
              <w:pStyle w:val="88"/>
              <w:spacing w:before="161"/>
              <w:jc w:val="center"/>
              <w:rPr>
                <w:rFonts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36C7C8">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3C1B566">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21F8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AD200">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E260B">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20886">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3CD7CC">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ADD9095">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6F70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7B949">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E519D">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7AFA9">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5A2F4A">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41BAEFD">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0A44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5FC45">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FC4C9">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D5B5B">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1A44FF9">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A25AAA6">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7846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D2A64">
            <w:pPr>
              <w:pStyle w:val="8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7D3D9">
            <w:pPr>
              <w:pStyle w:val="88"/>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1E93DF">
            <w:pPr>
              <w:pStyle w:val="88"/>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5CD69C">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1C7D00">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625A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30A83">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591DB">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6CC396">
            <w:pPr>
              <w:pStyle w:val="88"/>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116F98">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695AC39">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r>
              <w:rPr>
                <w:rFonts w:ascii="宋体" w:hAnsi="宋体" w:cs="宋体"/>
                <w:color w:val="auto"/>
                <w:spacing w:val="10"/>
                <w:kern w:val="2"/>
                <w:sz w:val="21"/>
                <w:szCs w:val="21"/>
                <w:lang w:eastAsia="zh-CN"/>
              </w:rPr>
              <w:t>）</w:t>
            </w:r>
          </w:p>
        </w:tc>
      </w:tr>
      <w:tr w14:paraId="29F8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257E6">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8A9EE">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AB849C9">
            <w:pPr>
              <w:pStyle w:val="88"/>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E0470E8">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96407DF">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595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0E455">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A75BC">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F2680B">
            <w:pPr>
              <w:pStyle w:val="88"/>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2DDA97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DD2C7E0">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2B3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701CEC9">
            <w:pPr>
              <w:pStyle w:val="8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FF949D6">
            <w:pPr>
              <w:pStyle w:val="88"/>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523BB8">
            <w:pPr>
              <w:pStyle w:val="88"/>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5DA257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218F8B8">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《平板电视与机顶盒能效限定值及能效等级》（GB24850）</w:t>
            </w:r>
          </w:p>
        </w:tc>
      </w:tr>
      <w:tr w14:paraId="2A75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80F223E">
            <w:pPr>
              <w:pStyle w:val="8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A7D5867">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86B0BAF">
            <w:pPr>
              <w:pStyle w:val="88"/>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A7A440">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97BABA">
            <w:pPr>
              <w:pStyle w:val="8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38F6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E24D18B">
            <w:pPr>
              <w:pStyle w:val="8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55978B4">
            <w:pPr>
              <w:pStyle w:val="88"/>
              <w:spacing w:before="76"/>
              <w:ind w:left="7"/>
              <w:jc w:val="center"/>
              <w:rPr>
                <w:rFonts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25ED2A">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D8C63B">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7202FD4">
            <w:pPr>
              <w:pStyle w:val="8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25CD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9E932">
            <w:pPr>
              <w:jc w:val="center"/>
              <w:rPr>
                <w:rFonts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D9175">
            <w:pPr>
              <w:pStyle w:val="88"/>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464356">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851C467">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FE7692">
            <w:pPr>
              <w:pStyle w:val="8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4127DD6D">
            <w:pPr>
              <w:pStyle w:val="8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4BF1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21036">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DCA89">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3776059">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EEC48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AAA0E72">
            <w:pPr>
              <w:pStyle w:val="8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5C3C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41ED9">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34C0E">
            <w:pPr>
              <w:widowControl/>
              <w:jc w:val="left"/>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50A5CD9">
            <w:pPr>
              <w:pStyle w:val="88"/>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69004B">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39B7DCE">
            <w:pPr>
              <w:pStyle w:val="8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7330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5357E9">
            <w:pPr>
              <w:pStyle w:val="88"/>
              <w:jc w:val="center"/>
              <w:rPr>
                <w:rFonts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A66C583">
            <w:pPr>
              <w:pStyle w:val="88"/>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715145">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687B5F">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6BD481">
            <w:pPr>
              <w:pStyle w:val="88"/>
              <w:spacing w:before="153"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50C0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E53F406">
            <w:pPr>
              <w:pStyle w:val="88"/>
              <w:jc w:val="center"/>
              <w:rPr>
                <w:rFonts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A27B353">
            <w:pPr>
              <w:pStyle w:val="88"/>
              <w:spacing w:before="112"/>
              <w:ind w:left="7"/>
              <w:jc w:val="center"/>
              <w:rPr>
                <w:rFonts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8F58183">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A50761">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C3FC2D">
            <w:pPr>
              <w:pStyle w:val="88"/>
              <w:spacing w:before="112"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363F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5D0C73">
            <w:pPr>
              <w:pStyle w:val="88"/>
              <w:jc w:val="center"/>
              <w:rPr>
                <w:rFonts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ABC1F18">
            <w:pPr>
              <w:pStyle w:val="88"/>
              <w:spacing w:before="131"/>
              <w:ind w:left="7"/>
              <w:jc w:val="center"/>
              <w:rPr>
                <w:rFonts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D1D535">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559ED2">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0ABE6C">
            <w:pPr>
              <w:pStyle w:val="88"/>
              <w:spacing w:before="131"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23614126">
      <w:pPr>
        <w:pStyle w:val="13"/>
        <w:spacing w:line="360" w:lineRule="auto"/>
        <w:rPr>
          <w:rFonts w:hint="eastAsia" w:ascii="宋体" w:hAnsi="宋体"/>
          <w:color w:val="auto"/>
          <w:kern w:val="2"/>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55CC32DB">
      <w:pPr>
        <w:pStyle w:val="13"/>
        <w:spacing w:line="360" w:lineRule="auto"/>
        <w:ind w:firstLine="465"/>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4741543C">
      <w:pPr>
        <w:spacing w:line="240" w:lineRule="auto"/>
        <w:rPr>
          <w:rFonts w:hint="eastAsia" w:ascii="宋体" w:hAnsi="宋体" w:eastAsia="宋体" w:cs="宋体"/>
          <w:color w:val="auto"/>
          <w:szCs w:val="21"/>
          <w:highlight w:val="none"/>
          <w:lang w:eastAsia="zh-CN"/>
        </w:rPr>
      </w:pPr>
    </w:p>
    <w:p w14:paraId="4339A9FF">
      <w:pPr>
        <w:pStyle w:val="22"/>
        <w:rPr>
          <w:rFonts w:hint="eastAsia"/>
          <w:color w:val="auto"/>
          <w:highlight w:val="none"/>
        </w:rPr>
      </w:pPr>
    </w:p>
    <w:p w14:paraId="434C4CE9">
      <w:pPr>
        <w:outlineLvl w:val="9"/>
        <w:rPr>
          <w:rFonts w:hint="eastAsia" w:ascii="宋体" w:hAnsi="宋体" w:eastAsia="宋体" w:cs="宋体"/>
          <w:color w:val="auto"/>
          <w:highlight w:val="none"/>
          <w:lang w:eastAsia="zh-CN"/>
        </w:rPr>
      </w:pPr>
      <w:bookmarkStart w:id="60" w:name="_Toc5013"/>
      <w:bookmarkStart w:id="61" w:name="_Toc21295"/>
      <w:bookmarkStart w:id="62" w:name="_Toc31141"/>
      <w:bookmarkStart w:id="63" w:name="_Toc6950"/>
    </w:p>
    <w:p w14:paraId="47D3CA03">
      <w:pPr>
        <w:rPr>
          <w:rFonts w:hint="eastAsia" w:ascii="宋体" w:hAnsi="宋体" w:cs="宋体"/>
          <w:color w:val="auto"/>
          <w:highlight w:val="none"/>
        </w:rPr>
      </w:pPr>
      <w:r>
        <w:rPr>
          <w:rFonts w:hint="eastAsia" w:ascii="宋体" w:hAnsi="宋体" w:cs="宋体"/>
          <w:color w:val="auto"/>
          <w:highlight w:val="none"/>
        </w:rPr>
        <w:br w:type="page"/>
      </w:r>
    </w:p>
    <w:p w14:paraId="4B5A8D13">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r>
        <w:rPr>
          <w:rFonts w:hint="eastAsia" w:ascii="宋体" w:hAnsi="宋体" w:cs="宋体"/>
          <w:color w:val="auto"/>
          <w:highlight w:val="none"/>
        </w:rPr>
        <w:t>第三章  投标人须知</w:t>
      </w:r>
      <w:bookmarkEnd w:id="60"/>
      <w:bookmarkEnd w:id="61"/>
      <w:bookmarkEnd w:id="62"/>
      <w:bookmarkEnd w:id="63"/>
    </w:p>
    <w:p w14:paraId="2D32C02C">
      <w:pPr>
        <w:pStyle w:val="3"/>
        <w:spacing w:line="240" w:lineRule="auto"/>
        <w:jc w:val="center"/>
        <w:rPr>
          <w:rFonts w:hint="eastAsia" w:ascii="宋体" w:hAnsi="宋体" w:eastAsia="宋体" w:cs="宋体"/>
          <w:color w:val="auto"/>
          <w:sz w:val="36"/>
          <w:szCs w:val="36"/>
          <w:highlight w:val="none"/>
        </w:rPr>
      </w:pPr>
      <w:bookmarkStart w:id="64" w:name="_Toc602"/>
      <w:bookmarkStart w:id="65" w:name="_Toc254970526"/>
      <w:bookmarkStart w:id="66" w:name="_Toc25167"/>
      <w:bookmarkStart w:id="67" w:name="_Toc18664"/>
      <w:bookmarkStart w:id="68" w:name="_Toc4963"/>
      <w:bookmarkStart w:id="69" w:name="_Toc254970667"/>
      <w:r>
        <w:rPr>
          <w:rFonts w:hint="eastAsia" w:ascii="宋体" w:hAnsi="宋体" w:eastAsia="宋体" w:cs="宋体"/>
          <w:color w:val="auto"/>
          <w:sz w:val="36"/>
          <w:szCs w:val="36"/>
          <w:highlight w:val="none"/>
        </w:rPr>
        <w:t>投标人须知前附表</w:t>
      </w:r>
      <w:bookmarkEnd w:id="64"/>
      <w:bookmarkEnd w:id="65"/>
      <w:bookmarkEnd w:id="66"/>
      <w:bookmarkEnd w:id="67"/>
      <w:bookmarkEnd w:id="68"/>
      <w:bookmarkEnd w:id="69"/>
    </w:p>
    <w:tbl>
      <w:tblPr>
        <w:tblStyle w:val="34"/>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009B2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82D6E15">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B450A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53240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762AB5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78F9F9">
            <w:pPr>
              <w:wordWrap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4D226CA8">
            <w:pPr>
              <w:wordWrap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24B55442">
            <w:pPr>
              <w:wordWrap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61946A">
            <w:pPr>
              <w:wordWrap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F7A0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693E8A">
            <w:pPr>
              <w:spacing w:line="440" w:lineRule="exact"/>
              <w:jc w:val="center"/>
              <w:rPr>
                <w:rFonts w:hint="eastAsia" w:ascii="宋体" w:hAnsi="宋体" w:cs="宋体"/>
                <w:color w:val="auto"/>
                <w:szCs w:val="21"/>
                <w:highlight w:val="none"/>
              </w:rPr>
            </w:pPr>
            <w:bookmarkStart w:id="70" w:name="_9.2"/>
            <w:bookmarkEnd w:id="70"/>
            <w:bookmarkStart w:id="71" w:name="_5"/>
            <w:bookmarkEnd w:id="71"/>
            <w:bookmarkStart w:id="72" w:name="_8.1"/>
            <w:bookmarkEnd w:id="72"/>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20B0BA">
            <w:pPr>
              <w:pStyle w:val="11"/>
              <w:spacing w:line="440" w:lineRule="exact"/>
              <w:rPr>
                <w:rFonts w:hint="eastAsia" w:ascii="宋体" w:hAnsi="宋体" w:cs="宋体"/>
                <w:b/>
                <w:color w:val="auto"/>
                <w:szCs w:val="21"/>
                <w:highlight w:val="none"/>
                <w:lang w:val="en-US" w:eastAsia="zh-CN"/>
              </w:rPr>
            </w:pPr>
            <w:r>
              <w:rPr>
                <w:rFonts w:hint="eastAsia" w:ascii="宋体" w:hAnsi="宋体" w:eastAsia="宋体" w:cs="宋体"/>
                <w:color w:val="auto"/>
                <w:sz w:val="21"/>
                <w:szCs w:val="21"/>
                <w:highlight w:val="none"/>
              </w:rPr>
              <w:t>是否接受联合体投标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tc>
      </w:tr>
      <w:tr w14:paraId="651C2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B5C0A9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3DBCA00">
            <w:pPr>
              <w:pStyle w:val="11"/>
              <w:spacing w:line="440" w:lineRule="exact"/>
              <w:ind w:firstLine="420" w:firstLineChars="200"/>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rPr>
              <w:t>无。</w:t>
            </w:r>
          </w:p>
        </w:tc>
      </w:tr>
      <w:tr w14:paraId="31B23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823645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A64FAB">
            <w:pPr>
              <w:pStyle w:val="11"/>
              <w:spacing w:line="440" w:lineRule="exact"/>
              <w:rPr>
                <w:rFonts w:hint="eastAsia" w:ascii="宋体" w:hAnsi="宋体" w:cs="宋体"/>
                <w:color w:val="auto"/>
                <w:szCs w:val="21"/>
                <w:highlight w:val="none"/>
                <w:u w:val="single"/>
                <w:lang w:val="en-US" w:eastAsia="zh-CN"/>
              </w:rPr>
            </w:pPr>
            <w:r>
              <w:rPr>
                <w:rFonts w:hint="eastAsia" w:ascii="宋体" w:hAnsi="宋体" w:eastAsia="宋体" w:cs="宋体"/>
                <w:color w:val="auto"/>
                <w:sz w:val="21"/>
                <w:szCs w:val="21"/>
                <w:highlight w:val="none"/>
              </w:rPr>
              <w:t>是否允许分包</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不允许分包</w:t>
            </w:r>
          </w:p>
        </w:tc>
      </w:tr>
      <w:tr w14:paraId="77001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20A6B43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6F1ED76">
            <w:pPr>
              <w:snapToGrid w:val="0"/>
              <w:spacing w:line="440" w:lineRule="exact"/>
              <w:rPr>
                <w:rFonts w:hint="eastAsia" w:ascii="宋体" w:hAnsi="宋体" w:cs="宋体"/>
                <w:color w:val="auto"/>
                <w:szCs w:val="21"/>
                <w:highlight w:val="none"/>
              </w:rPr>
            </w:pPr>
            <w:bookmarkStart w:id="73" w:name="OLE_LINK13"/>
            <w:r>
              <w:rPr>
                <w:rFonts w:hint="eastAsia" w:ascii="宋体" w:hAnsi="宋体" w:cs="宋体"/>
                <w:color w:val="auto"/>
                <w:szCs w:val="21"/>
                <w:highlight w:val="none"/>
                <w:lang w:val="en-US" w:eastAsia="zh-CN"/>
              </w:rPr>
              <w:t>☑</w:t>
            </w:r>
            <w:bookmarkEnd w:id="73"/>
            <w:r>
              <w:rPr>
                <w:rFonts w:hint="eastAsia" w:ascii="宋体" w:hAnsi="宋体" w:cs="宋体"/>
                <w:color w:val="auto"/>
                <w:szCs w:val="21"/>
                <w:highlight w:val="none"/>
              </w:rPr>
              <w:t>不组织现场考察</w:t>
            </w:r>
          </w:p>
        </w:tc>
      </w:tr>
      <w:tr w14:paraId="2280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78CE34D2">
            <w:pPr>
              <w:spacing w:line="44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3B66E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不组织召开开标前答疑会</w:t>
            </w:r>
          </w:p>
        </w:tc>
      </w:tr>
      <w:tr w14:paraId="23A92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462A396F">
            <w:pPr>
              <w:spacing w:line="440" w:lineRule="exact"/>
              <w:jc w:val="center"/>
              <w:rPr>
                <w:rFonts w:hint="eastAsia" w:ascii="宋体" w:hAnsi="宋体" w:cs="宋体"/>
                <w:color w:val="auto"/>
                <w:szCs w:val="21"/>
                <w:highlight w:val="none"/>
              </w:rPr>
            </w:pPr>
            <w:bookmarkStart w:id="74" w:name="_13.1"/>
            <w:bookmarkEnd w:id="7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4CF4455">
            <w:p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1B09DD54">
            <w:pPr>
              <w:tabs>
                <w:tab w:val="left" w:pos="459"/>
              </w:tabs>
              <w:snapToGrid w:val="0"/>
              <w:spacing w:line="44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4D10C25E">
            <w:pPr>
              <w:tabs>
                <w:tab w:val="left" w:pos="459"/>
              </w:tabs>
              <w:snapToGrid w:val="0"/>
              <w:spacing w:line="44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C4189C9">
            <w:pPr>
              <w:tabs>
                <w:tab w:val="left" w:pos="459"/>
              </w:tabs>
              <w:snapToGrid w:val="0"/>
              <w:spacing w:line="44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3.中小企业声明函或残疾人福利性单位声明函</w:t>
            </w:r>
            <w:r>
              <w:rPr>
                <w:rFonts w:hint="eastAsia" w:ascii="宋体" w:hAnsi="宋体" w:cs="宋体"/>
                <w:color w:val="auto"/>
                <w:szCs w:val="21"/>
                <w:highlight w:val="none"/>
                <w:lang w:eastAsia="zh-CN"/>
              </w:rPr>
              <w:t>或监狱企业证明</w:t>
            </w:r>
            <w:r>
              <w:rPr>
                <w:rFonts w:hint="eastAsia" w:ascii="宋体" w:hAnsi="宋体" w:cs="宋体"/>
                <w:color w:val="auto"/>
                <w:szCs w:val="21"/>
                <w:highlight w:val="none"/>
              </w:rPr>
              <w:t>（格式后附）；（如有请提供）</w:t>
            </w:r>
          </w:p>
          <w:p w14:paraId="147B68CF">
            <w:pPr>
              <w:tabs>
                <w:tab w:val="left" w:pos="459"/>
              </w:tabs>
              <w:snapToGrid w:val="0"/>
              <w:spacing w:line="44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23CE9D43">
            <w:pPr>
              <w:tabs>
                <w:tab w:val="left" w:pos="459"/>
              </w:tabs>
              <w:snapToGrid w:val="0"/>
              <w:spacing w:line="44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6AC277A6">
            <w:pPr>
              <w:tabs>
                <w:tab w:val="left" w:pos="459"/>
              </w:tabs>
              <w:snapToGrid w:val="0"/>
              <w:spacing w:line="44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w:t>
            </w:r>
            <w:r>
              <w:rPr>
                <w:rFonts w:hint="eastAsia" w:ascii="宋体" w:hAnsi="宋体" w:cs="宋体"/>
                <w:b/>
                <w:color w:val="auto"/>
                <w:szCs w:val="21"/>
                <w:highlight w:val="none"/>
                <w:lang w:val="en-US" w:eastAsia="zh-CN"/>
              </w:rPr>
              <w:t>只</w:t>
            </w:r>
            <w:r>
              <w:rPr>
                <w:rFonts w:hint="eastAsia" w:ascii="宋体" w:hAnsi="宋体" w:cs="宋体"/>
                <w:b/>
                <w:color w:val="auto"/>
                <w:szCs w:val="21"/>
                <w:highlight w:val="none"/>
              </w:rPr>
              <w:t>须加盖联合体牵头人电子签章，</w:t>
            </w:r>
            <w:r>
              <w:rPr>
                <w:rFonts w:hint="eastAsia" w:ascii="宋体" w:hAnsi="宋体" w:cs="宋体"/>
                <w:b/>
                <w:color w:val="auto"/>
                <w:szCs w:val="21"/>
                <w:highlight w:val="none"/>
                <w:lang w:val="en-US" w:eastAsia="zh-CN"/>
              </w:rPr>
              <w:t>在</w:t>
            </w:r>
            <w:r>
              <w:rPr>
                <w:rFonts w:hint="eastAsia" w:ascii="宋体" w:hAnsi="宋体" w:cs="宋体"/>
                <w:b/>
                <w:color w:val="auto"/>
                <w:szCs w:val="21"/>
                <w:highlight w:val="none"/>
              </w:rPr>
              <w:t>规定签字处签字（或者电子签名），否则响应文件按无效处理。</w:t>
            </w:r>
          </w:p>
        </w:tc>
      </w:tr>
      <w:tr w14:paraId="0C307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F858290">
            <w:pPr>
              <w:spacing w:line="440" w:lineRule="exact"/>
              <w:rPr>
                <w:rFonts w:hint="eastAsia" w:ascii="宋体" w:hAnsi="宋体" w:cs="宋体"/>
                <w:color w:val="auto"/>
                <w:szCs w:val="21"/>
                <w:highlight w:val="none"/>
              </w:rPr>
            </w:pPr>
            <w:bookmarkStart w:id="75" w:name="_13.2"/>
            <w:bookmarkEnd w:id="75"/>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BEE6BD">
            <w:p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1135C13">
            <w:pPr>
              <w:numPr>
                <w:ilvl w:val="0"/>
                <w:numId w:val="0"/>
              </w:numPr>
              <w:snapToGrid w:val="0"/>
              <w:spacing w:line="440" w:lineRule="exact"/>
              <w:ind w:firstLine="420" w:firstLineChars="200"/>
              <w:rPr>
                <w:rFonts w:hint="eastAsia" w:ascii="宋体" w:hAnsi="宋体" w:eastAsia="宋体" w:cs="HiddenHorzOCR"/>
                <w:b w:val="0"/>
                <w:bCs w:val="0"/>
                <w:color w:val="auto"/>
                <w:kern w:val="0"/>
                <w:szCs w:val="21"/>
                <w:highlight w:val="none"/>
                <w:u w:val="none"/>
              </w:rPr>
            </w:pPr>
            <w:r>
              <w:rPr>
                <w:rFonts w:hint="eastAsia" w:ascii="宋体" w:hAnsi="宋体" w:eastAsia="宋体" w:cs="HiddenHorzOCR"/>
                <w:b w:val="0"/>
                <w:bCs w:val="0"/>
                <w:color w:val="auto"/>
                <w:kern w:val="0"/>
                <w:sz w:val="21"/>
                <w:szCs w:val="21"/>
                <w:highlight w:val="none"/>
                <w:lang w:val="en-US" w:eastAsia="zh-CN" w:bidi="ar-SA"/>
              </w:rPr>
              <w:t>1.</w:t>
            </w:r>
            <w:r>
              <w:rPr>
                <w:rFonts w:hint="eastAsia" w:ascii="宋体" w:hAnsi="宋体" w:cs="宋体"/>
                <w:color w:val="auto"/>
                <w:szCs w:val="21"/>
                <w:highlight w:val="none"/>
              </w:rPr>
              <w:t>投标人为法人或者其他组织的，提供营业执照等证明文件（如营业执照或者事业单位法人证书或者</w:t>
            </w:r>
            <w:r>
              <w:rPr>
                <w:rStyle w:val="73"/>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bCs/>
                <w:color w:val="auto"/>
                <w:szCs w:val="21"/>
                <w:highlight w:val="none"/>
              </w:rPr>
              <w:t>（必须提供，否则按无效投标处理）</w:t>
            </w:r>
          </w:p>
          <w:p w14:paraId="556C6C4F">
            <w:pPr>
              <w:keepNext w:val="0"/>
              <w:keepLines w:val="0"/>
              <w:pageBreakBefore w:val="0"/>
              <w:numPr>
                <w:ilvl w:val="0"/>
                <w:numId w:val="0"/>
              </w:numPr>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投标人依法缴纳税收的相关材料</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提交截止日期之前半年内任意连续三个月</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的依法缴纳税收的凭据复印件；依法免税的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4803325">
            <w:pPr>
              <w:keepNext w:val="0"/>
              <w:keepLines w:val="0"/>
              <w:pageBreakBefore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提交截止日期之前半年内任意连续三个月</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的依法缴纳社会保障资金的缴费凭证（专用收据或者社会保险缴纳清单）复印件；依法不需要缴纳社会保障资金的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A3BDFA3">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lang w:val="en-US" w:eastAsia="zh-CN"/>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w:t>
            </w:r>
            <w:r>
              <w:rPr>
                <w:rFonts w:hint="eastAsia" w:ascii="宋体" w:hAnsi="宋体" w:cs="宋体"/>
                <w:color w:val="auto"/>
                <w:szCs w:val="21"/>
                <w:highlight w:val="none"/>
                <w:lang w:val="en-US" w:eastAsia="zh-CN"/>
              </w:rPr>
              <w:t>1个</w:t>
            </w:r>
            <w:r>
              <w:rPr>
                <w:rFonts w:hint="eastAsia" w:ascii="宋体" w:hAnsi="宋体" w:cs="宋体"/>
                <w:color w:val="auto"/>
                <w:szCs w:val="21"/>
                <w:highlight w:val="none"/>
              </w:rPr>
              <w:t>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32814C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9BC621">
            <w:pPr>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770FA8B5">
            <w:pPr>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.除招标文件规定必须提供以外，投标人认为需要提供的其他证明材料。（如有请提供）</w:t>
            </w:r>
          </w:p>
          <w:p w14:paraId="1354CFB7">
            <w:pPr>
              <w:snapToGrid w:val="0"/>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格式中有要求法定代表人或者委托代理人签字的，必须按要求签字（或电子签名），并加盖供应商电子签章，否则响应文件按无效处理。</w:t>
            </w:r>
          </w:p>
        </w:tc>
      </w:tr>
      <w:tr w14:paraId="3B88E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72F85C4">
            <w:pPr>
              <w:spacing w:line="440" w:lineRule="exact"/>
              <w:rPr>
                <w:rFonts w:hint="eastAsia" w:ascii="宋体" w:hAnsi="宋体" w:cs="宋体"/>
                <w:color w:val="auto"/>
                <w:szCs w:val="21"/>
                <w:highlight w:val="none"/>
              </w:rPr>
            </w:pPr>
            <w:bookmarkStart w:id="76" w:name="_13.3"/>
            <w:bookmarkEnd w:id="76"/>
          </w:p>
        </w:tc>
        <w:tc>
          <w:tcPr>
            <w:tcW w:w="8175" w:type="dxa"/>
            <w:tcBorders>
              <w:top w:val="single" w:color="auto" w:sz="4" w:space="0"/>
              <w:left w:val="single" w:color="auto" w:sz="4" w:space="0"/>
              <w:bottom w:val="single" w:color="auto" w:sz="4" w:space="0"/>
              <w:right w:val="single" w:color="auto" w:sz="4" w:space="0"/>
            </w:tcBorders>
            <w:noWrap w:val="0"/>
            <w:vAlign w:val="center"/>
          </w:tcPr>
          <w:p w14:paraId="3F06B11B">
            <w:pPr>
              <w:snapToGrid w:val="0"/>
              <w:spacing w:line="44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5DE0F807">
            <w:pPr>
              <w:pStyle w:val="32"/>
              <w:ind w:firstLine="422"/>
              <w:rPr>
                <w:rFonts w:hint="eastAsia" w:hAnsi="宋体" w:cs="宋体"/>
                <w:color w:val="auto"/>
                <w:szCs w:val="21"/>
                <w:highlight w:val="none"/>
              </w:rPr>
            </w:pPr>
            <w:r>
              <w:rPr>
                <w:rFonts w:hint="eastAsia" w:hAnsi="宋体" w:cs="宋体"/>
                <w:color w:val="auto"/>
                <w:szCs w:val="21"/>
                <w:highlight w:val="none"/>
              </w:rPr>
              <w:t>商务文件：</w:t>
            </w:r>
          </w:p>
          <w:p w14:paraId="1F8DEFB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D4524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E5D48B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771CCC1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BA2898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DDF913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.投标人情况介绍（格式自拟）；（如有请提供）</w:t>
            </w:r>
          </w:p>
          <w:p w14:paraId="4DD3C6C9">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.投标人业绩证明材料（格式后附）；（如有请提供）</w:t>
            </w:r>
          </w:p>
          <w:p w14:paraId="1F203405">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评标方法及评标标准”提供有关证明材料）。（如有请提供）</w:t>
            </w:r>
          </w:p>
          <w:p w14:paraId="6B7222D2">
            <w:pPr>
              <w:pStyle w:val="32"/>
              <w:ind w:firstLine="422"/>
              <w:rPr>
                <w:rFonts w:hint="eastAsia" w:hAnsi="宋体" w:cs="宋体"/>
                <w:color w:val="auto"/>
                <w:szCs w:val="21"/>
                <w:highlight w:val="none"/>
              </w:rPr>
            </w:pPr>
            <w:r>
              <w:rPr>
                <w:rFonts w:hint="eastAsia" w:hAnsi="宋体" w:cs="宋体"/>
                <w:color w:val="auto"/>
                <w:szCs w:val="21"/>
                <w:highlight w:val="none"/>
              </w:rPr>
              <w:t>技术文件：</w:t>
            </w:r>
          </w:p>
          <w:p w14:paraId="6E15F3D9">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DDDE591">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服务方案</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79CD241">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1CEF09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07480B0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40E325AA">
            <w:pPr>
              <w:snapToGrid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78B9EFCF">
            <w:pPr>
              <w:snapToGrid w:val="0"/>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w:t>
            </w:r>
            <w:r>
              <w:rPr>
                <w:rFonts w:hint="eastAsia" w:ascii="宋体" w:hAnsi="宋体" w:cs="宋体"/>
                <w:b/>
                <w:bCs/>
                <w:color w:val="auto"/>
                <w:szCs w:val="21"/>
                <w:highlight w:val="none"/>
                <w:lang w:val="en-US" w:eastAsia="zh-CN"/>
              </w:rPr>
              <w:t>只</w:t>
            </w:r>
            <w:r>
              <w:rPr>
                <w:rFonts w:hint="eastAsia" w:ascii="宋体" w:hAnsi="宋体" w:cs="宋体"/>
                <w:b/>
                <w:bCs/>
                <w:color w:val="auto"/>
                <w:szCs w:val="21"/>
                <w:highlight w:val="none"/>
              </w:rPr>
              <w:t>须加盖联合体牵头人电子签章</w:t>
            </w:r>
            <w:r>
              <w:rPr>
                <w:rFonts w:hint="eastAsia" w:ascii="宋体" w:hAnsi="宋体" w:cs="宋体"/>
                <w:b/>
                <w:bCs/>
                <w:color w:val="auto"/>
                <w:szCs w:val="21"/>
                <w:highlight w:val="none"/>
                <w:lang w:eastAsia="zh-CN"/>
              </w:rPr>
              <w:t>，在</w:t>
            </w:r>
            <w:r>
              <w:rPr>
                <w:rFonts w:hint="eastAsia" w:ascii="宋体" w:hAnsi="宋体" w:cs="宋体"/>
                <w:b/>
                <w:bCs/>
                <w:color w:val="auto"/>
                <w:szCs w:val="21"/>
                <w:highlight w:val="none"/>
              </w:rPr>
              <w:t>规定签字处签字（或者电子签名），否则响应文件按无效处理。</w:t>
            </w:r>
          </w:p>
        </w:tc>
      </w:tr>
      <w:tr w14:paraId="24955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695275E">
            <w:pPr>
              <w:spacing w:line="440" w:lineRule="exact"/>
              <w:jc w:val="center"/>
              <w:rPr>
                <w:rFonts w:hint="eastAsia" w:ascii="宋体" w:hAnsi="宋体" w:cs="宋体"/>
                <w:color w:val="auto"/>
                <w:szCs w:val="21"/>
                <w:highlight w:val="none"/>
              </w:rPr>
            </w:pPr>
            <w:bookmarkStart w:id="77" w:name="_13.4"/>
            <w:bookmarkEnd w:id="77"/>
            <w:bookmarkStart w:id="78" w:name="_16.2"/>
            <w:bookmarkEnd w:id="78"/>
            <w:bookmarkStart w:id="79" w:name="_13.5"/>
            <w:bookmarkEnd w:id="79"/>
            <w:r>
              <w:rPr>
                <w:rFonts w:hint="eastAsia" w:ascii="宋体" w:hAnsi="宋体" w:cs="宋体"/>
                <w:color w:val="auto"/>
                <w:szCs w:val="21"/>
                <w:highlight w:val="none"/>
              </w:rPr>
              <w:t>16</w:t>
            </w:r>
            <w:bookmarkStart w:id="80" w:name="_Hlt19194067"/>
            <w:bookmarkStart w:id="81" w:name="_Hlt19693758"/>
            <w:bookmarkStart w:id="82" w:name="_Hlt19693759"/>
            <w:bookmarkStart w:id="83" w:name="_Hlt19194066"/>
            <w:r>
              <w:rPr>
                <w:rFonts w:hint="eastAsia" w:ascii="宋体" w:hAnsi="宋体" w:cs="宋体"/>
                <w:color w:val="auto"/>
                <w:szCs w:val="21"/>
                <w:highlight w:val="none"/>
              </w:rPr>
              <w:t>.</w:t>
            </w:r>
            <w:bookmarkEnd w:id="80"/>
            <w:bookmarkEnd w:id="81"/>
            <w:bookmarkEnd w:id="82"/>
            <w:bookmarkEnd w:id="8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77F0617">
            <w:pPr>
              <w:snapToGrid w:val="0"/>
              <w:spacing w:line="440" w:lineRule="exact"/>
              <w:ind w:firstLine="420" w:firstLineChars="200"/>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03D2A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425B2FD">
            <w:pPr>
              <w:spacing w:line="440" w:lineRule="exact"/>
              <w:jc w:val="center"/>
              <w:rPr>
                <w:rFonts w:hint="eastAsia" w:ascii="宋体" w:hAnsi="宋体" w:cs="宋体"/>
                <w:color w:val="auto"/>
                <w:szCs w:val="21"/>
                <w:highlight w:val="none"/>
              </w:rPr>
            </w:pPr>
            <w:bookmarkStart w:id="84" w:name="_17.1"/>
            <w:bookmarkEnd w:id="8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A04609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0B5AC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0338CB5">
            <w:pPr>
              <w:spacing w:line="440" w:lineRule="exact"/>
              <w:jc w:val="center"/>
              <w:rPr>
                <w:rFonts w:hint="eastAsia" w:ascii="宋体" w:hAnsi="宋体" w:cs="宋体"/>
                <w:color w:val="auto"/>
                <w:szCs w:val="21"/>
                <w:highlight w:val="none"/>
              </w:rPr>
            </w:pPr>
            <w:bookmarkStart w:id="85" w:name="_18"/>
            <w:bookmarkEnd w:id="8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F6313B6">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一、</w:t>
            </w:r>
            <w:r>
              <w:rPr>
                <w:rFonts w:hint="eastAsia" w:ascii="宋体" w:hAnsi="宋体" w:eastAsia="宋体" w:cs="宋体"/>
                <w:color w:val="auto"/>
                <w:spacing w:val="-5"/>
                <w:sz w:val="21"/>
                <w:szCs w:val="21"/>
                <w:highlight w:val="none"/>
              </w:rPr>
              <w:t>本项目收取</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，具体规定如下：</w:t>
            </w:r>
          </w:p>
          <w:p w14:paraId="63C14BAB">
            <w:pPr>
              <w:pStyle w:val="122"/>
              <w:keepNext w:val="0"/>
              <w:keepLines w:val="0"/>
              <w:pageBreakBefore w:val="0"/>
              <w:widowControl w:val="0"/>
              <w:kinsoku/>
              <w:wordWrap/>
              <w:overflowPunct/>
              <w:topLinePunct w:val="0"/>
              <w:autoSpaceDE/>
              <w:autoSpaceDN/>
              <w:bidi w:val="0"/>
              <w:adjustRightInd/>
              <w:snapToGrid/>
              <w:spacing w:line="500" w:lineRule="exact"/>
              <w:ind w:right="102" w:firstLine="420" w:firstLineChars="200"/>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bCs/>
                <w:color w:val="auto"/>
                <w:sz w:val="21"/>
                <w:szCs w:val="21"/>
                <w:highlight w:val="none"/>
              </w:rPr>
              <w:t>投标保证金</w:t>
            </w:r>
            <w:r>
              <w:rPr>
                <w:rFonts w:hint="eastAsia" w:ascii="宋体" w:hAnsi="宋体" w:eastAsia="宋体" w:cs="宋体"/>
                <w:color w:val="auto"/>
                <w:sz w:val="21"/>
                <w:szCs w:val="21"/>
                <w:highlight w:val="none"/>
              </w:rPr>
              <w:t>（人民币）：</w:t>
            </w:r>
            <w:r>
              <w:rPr>
                <w:rFonts w:hint="eastAsia" w:ascii="宋体" w:hAnsi="宋体" w:eastAsia="宋体" w:cs="宋体"/>
                <w:bCs/>
                <w:color w:val="auto"/>
                <w:sz w:val="21"/>
                <w:szCs w:val="21"/>
                <w:highlight w:val="none"/>
                <w:u w:val="single"/>
                <w:lang w:val="en-US" w:eastAsia="zh-CN"/>
              </w:rPr>
              <w:t>10000.00</w:t>
            </w:r>
            <w:r>
              <w:rPr>
                <w:rFonts w:hint="eastAsia" w:ascii="宋体" w:hAnsi="宋体" w:eastAsia="宋体" w:cs="宋体"/>
                <w:bCs/>
                <w:color w:val="auto"/>
                <w:sz w:val="21"/>
                <w:szCs w:val="21"/>
                <w:highlight w:val="none"/>
              </w:rPr>
              <w:t>元</w:t>
            </w:r>
            <w:r>
              <w:rPr>
                <w:rFonts w:hint="eastAsia" w:ascii="宋体" w:hAnsi="宋体" w:eastAsia="宋体" w:cs="宋体"/>
                <w:color w:val="auto"/>
                <w:sz w:val="21"/>
                <w:szCs w:val="21"/>
                <w:highlight w:val="none"/>
              </w:rPr>
              <w:t>。（须足额</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w:t>
            </w:r>
          </w:p>
          <w:p w14:paraId="4E181077">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二、</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的交纳方式：银行转账、支票、汇票、本票或者银行、保险机构出具的保函， 禁止采用现钞方式。采用银行转账方式的，在响应文件提交截止时间前交至</w:t>
            </w:r>
            <w:r>
              <w:rPr>
                <w:rFonts w:hint="eastAsia" w:ascii="宋体" w:hAnsi="宋体" w:eastAsia="宋体" w:cs="宋体"/>
                <w:color w:val="auto"/>
                <w:sz w:val="21"/>
                <w:szCs w:val="21"/>
                <w:highlight w:val="none"/>
                <w:lang w:val="en-US" w:eastAsia="zh-CN"/>
              </w:rPr>
              <w:t>采购代理机构指定账户并且到账，投标人应将银行转账底单的扫描件作为投标保证金提交凭证，放置于商务文件中，</w:t>
            </w:r>
            <w:r>
              <w:rPr>
                <w:rFonts w:hint="eastAsia" w:ascii="宋体" w:hAnsi="宋体" w:eastAsia="宋体" w:cs="宋体"/>
                <w:b/>
                <w:color w:val="auto"/>
                <w:sz w:val="21"/>
                <w:szCs w:val="21"/>
                <w:highlight w:val="none"/>
                <w:lang w:val="en-US" w:eastAsia="zh-CN"/>
              </w:rPr>
              <w:t>否则投标无效</w:t>
            </w:r>
            <w:r>
              <w:rPr>
                <w:rFonts w:hint="eastAsia" w:ascii="宋体" w:hAnsi="宋体" w:eastAsia="宋体" w:cs="宋体"/>
                <w:color w:val="auto"/>
                <w:sz w:val="21"/>
                <w:szCs w:val="21"/>
                <w:highlight w:val="none"/>
                <w:lang w:val="en-US" w:eastAsia="zh-CN"/>
              </w:rPr>
              <w:t>。</w:t>
            </w:r>
          </w:p>
          <w:p w14:paraId="75199FD5">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采用支票、汇票、本票或者保函等方式的，在响应文件提交截止时间前，</w:t>
            </w:r>
            <w:r>
              <w:rPr>
                <w:rFonts w:hint="eastAsia"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必须提交单独密封的支票、汇票、本票或者保函原件。否则视为无效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6267A170">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相关要求：</w:t>
            </w:r>
          </w:p>
          <w:p w14:paraId="5C6E7675">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采用银行转账交纳方式的，在响应文件提交截止时间前交至指定账户并且到账，</w:t>
            </w:r>
            <w:r>
              <w:rPr>
                <w:rFonts w:hint="eastAsia"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应将银行转账底单的</w:t>
            </w:r>
            <w:r>
              <w:rPr>
                <w:rFonts w:hint="eastAsia" w:ascii="宋体" w:hAnsi="宋体" w:eastAsia="宋体" w:cs="宋体"/>
                <w:color w:val="auto"/>
                <w:spacing w:val="-5"/>
                <w:sz w:val="21"/>
                <w:szCs w:val="21"/>
                <w:highlight w:val="none"/>
                <w:lang w:val="en-US" w:eastAsia="zh-CN"/>
              </w:rPr>
              <w:t>扫描</w:t>
            </w:r>
            <w:r>
              <w:rPr>
                <w:rFonts w:hint="eastAsia" w:ascii="宋体" w:hAnsi="宋体" w:eastAsia="宋体" w:cs="宋体"/>
                <w:color w:val="auto"/>
                <w:spacing w:val="-5"/>
                <w:sz w:val="21"/>
                <w:szCs w:val="21"/>
                <w:highlight w:val="none"/>
              </w:rPr>
              <w:t>件作为</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lang w:val="en-US" w:eastAsia="zh-CN"/>
              </w:rPr>
              <w:t>递</w:t>
            </w:r>
            <w:r>
              <w:rPr>
                <w:rFonts w:hint="eastAsia" w:ascii="宋体" w:hAnsi="宋体" w:eastAsia="宋体" w:cs="宋体"/>
                <w:color w:val="auto"/>
                <w:spacing w:val="-5"/>
                <w:sz w:val="21"/>
                <w:szCs w:val="21"/>
                <w:highlight w:val="none"/>
              </w:rPr>
              <w:t>交凭证，放置于商务文件中，否则响应文件按无效响应处理。</w:t>
            </w:r>
          </w:p>
          <w:p w14:paraId="67F8D1F7">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采用支票、汇票、本票或者银行、保险机构出具的保函交纳方式的，</w:t>
            </w:r>
            <w:r>
              <w:rPr>
                <w:rFonts w:hint="eastAsia"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应将支票、汇票、本票或者银行、保险机构出具的保函的</w:t>
            </w:r>
            <w:r>
              <w:rPr>
                <w:rFonts w:hint="eastAsia" w:ascii="宋体" w:hAnsi="宋体" w:eastAsia="宋体" w:cs="宋体"/>
                <w:color w:val="auto"/>
                <w:spacing w:val="-5"/>
                <w:sz w:val="21"/>
                <w:szCs w:val="21"/>
                <w:highlight w:val="none"/>
                <w:lang w:val="en-US" w:eastAsia="zh-CN"/>
              </w:rPr>
              <w:t>扫描</w:t>
            </w:r>
            <w:r>
              <w:rPr>
                <w:rFonts w:hint="eastAsia" w:ascii="宋体" w:hAnsi="宋体" w:eastAsia="宋体" w:cs="宋体"/>
                <w:color w:val="auto"/>
                <w:spacing w:val="-5"/>
                <w:sz w:val="21"/>
                <w:szCs w:val="21"/>
                <w:highlight w:val="none"/>
              </w:rPr>
              <w:t>件作为</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lang w:val="en-US" w:eastAsia="zh-CN"/>
              </w:rPr>
              <w:t>递</w:t>
            </w:r>
            <w:r>
              <w:rPr>
                <w:rFonts w:hint="eastAsia" w:ascii="宋体" w:hAnsi="宋体" w:eastAsia="宋体" w:cs="宋体"/>
                <w:color w:val="auto"/>
                <w:spacing w:val="-5"/>
                <w:sz w:val="21"/>
                <w:szCs w:val="21"/>
                <w:highlight w:val="none"/>
              </w:rPr>
              <w:t>交凭证，放置于商务文件中，否则响应文件按无效处理。</w:t>
            </w:r>
            <w:r>
              <w:rPr>
                <w:rFonts w:hint="eastAsia"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必须在响应文件提交截止时间前采用现场或邮寄方式（现场提交地址或邮寄地址：南宁市青秀区云景路69号南宁轨道大厦</w:t>
            </w:r>
            <w:r>
              <w:rPr>
                <w:rFonts w:hint="eastAsia" w:ascii="宋体" w:hAnsi="宋体" w:eastAsia="宋体" w:cs="宋体"/>
                <w:color w:val="auto"/>
                <w:spacing w:val="-5"/>
                <w:sz w:val="21"/>
                <w:szCs w:val="21"/>
                <w:highlight w:val="none"/>
                <w:lang w:eastAsia="zh-CN"/>
              </w:rPr>
              <w:t>B座15层</w:t>
            </w:r>
            <w:r>
              <w:rPr>
                <w:rFonts w:hint="eastAsia" w:ascii="宋体" w:hAnsi="宋体" w:eastAsia="宋体" w:cs="宋体"/>
                <w:color w:val="auto"/>
                <w:spacing w:val="-5"/>
                <w:sz w:val="21"/>
                <w:szCs w:val="21"/>
                <w:highlight w:val="none"/>
              </w:rPr>
              <w:t>。本项目拒收到付邮件，通过邮寄方式送达的，请合理安排邮寄时间，因邮寄原因未能在规定时间内送达的后果由</w:t>
            </w:r>
            <w:r>
              <w:rPr>
                <w:rFonts w:hint="eastAsia"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自行承担，逾期送达按无效响应处理，收件人：</w:t>
            </w:r>
            <w:r>
              <w:rPr>
                <w:rFonts w:hint="eastAsia" w:ascii="宋体" w:hAnsi="宋体" w:eastAsia="宋体" w:cs="宋体"/>
                <w:color w:val="auto"/>
                <w:sz w:val="21"/>
                <w:szCs w:val="21"/>
                <w:highlight w:val="none"/>
                <w:u w:val="none"/>
                <w:lang w:val="en-US" w:eastAsia="zh-CN"/>
              </w:rPr>
              <w:t>韦廷富、廖欣蕾、田甜，</w:t>
            </w:r>
            <w:r>
              <w:rPr>
                <w:rFonts w:hint="eastAsia" w:ascii="宋体" w:hAnsi="宋体" w:eastAsia="宋体" w:cs="宋体"/>
                <w:color w:val="auto"/>
                <w:spacing w:val="-5"/>
                <w:sz w:val="21"/>
                <w:szCs w:val="21"/>
                <w:highlight w:val="none"/>
              </w:rPr>
              <w:t>联系方式：0771-5776251）</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将单独密封的支票、汇票、本票或者银行、保险机构出具的保函原件提交给采购人或者采购代理机构，由采购人或者采购代理机构向</w:t>
            </w:r>
            <w:r>
              <w:rPr>
                <w:rFonts w:hint="eastAsia"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出具回执（邮寄方式的除外），并妥善保管。</w:t>
            </w:r>
          </w:p>
          <w:p w14:paraId="65A38CD5">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三、</w:t>
            </w:r>
            <w:r>
              <w:rPr>
                <w:rFonts w:hint="eastAsia" w:ascii="宋体" w:hAnsi="宋体" w:eastAsia="宋体" w:cs="宋体"/>
                <w:color w:val="auto"/>
                <w:spacing w:val="-5"/>
                <w:sz w:val="21"/>
                <w:szCs w:val="21"/>
                <w:highlight w:val="none"/>
              </w:rPr>
              <w:t>投标保证金</w:t>
            </w:r>
            <w:r>
              <w:rPr>
                <w:rFonts w:hint="eastAsia" w:ascii="宋体" w:hAnsi="宋体" w:eastAsia="宋体" w:cs="宋体"/>
                <w:color w:val="auto"/>
                <w:spacing w:val="-5"/>
                <w:sz w:val="21"/>
                <w:szCs w:val="21"/>
                <w:highlight w:val="none"/>
                <w:lang w:eastAsia="zh-CN"/>
              </w:rPr>
              <w:t>账户</w:t>
            </w:r>
            <w:r>
              <w:rPr>
                <w:rFonts w:hint="eastAsia" w:ascii="宋体" w:hAnsi="宋体" w:eastAsia="宋体" w:cs="宋体"/>
                <w:color w:val="auto"/>
                <w:spacing w:val="-5"/>
                <w:sz w:val="21"/>
                <w:szCs w:val="21"/>
                <w:highlight w:val="none"/>
              </w:rPr>
              <w:t>：广西中信恒泰工程顾问有限公司</w:t>
            </w:r>
          </w:p>
          <w:p w14:paraId="602664B0">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开户行名称：建设银行南宁市金湖广场支行</w:t>
            </w:r>
          </w:p>
          <w:p w14:paraId="363DF1A9">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银行账号：4500 1604 2660 5250 2851</w:t>
            </w:r>
          </w:p>
          <w:p w14:paraId="1D47F06A">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备注：</w:t>
            </w:r>
          </w:p>
          <w:p w14:paraId="3EA4110C">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在响应文件提交截止时间后提交的，或者不按规定交纳方式交纳的，或者未足额交纳的（包含保函额度不足的），视为无效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677E415D">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w:t>
            </w:r>
            <w:r>
              <w:rPr>
                <w:rFonts w:hint="eastAsia"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采用现钞方式或者从个人账户（自然人竞标除外）转出的</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277EF064">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3.支票、汇票或者本票出现无效或者背书情形的，视为无效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2BA6E0F2">
            <w:pPr>
              <w:pStyle w:val="122"/>
              <w:keepNext w:val="0"/>
              <w:keepLines w:val="0"/>
              <w:pageBreakBefore w:val="0"/>
              <w:widowControl w:val="0"/>
              <w:kinsoku/>
              <w:wordWrap/>
              <w:overflowPunct/>
              <w:topLinePunct w:val="0"/>
              <w:autoSpaceDE/>
              <w:autoSpaceDN/>
              <w:bidi w:val="0"/>
              <w:adjustRightInd/>
              <w:snapToGrid/>
              <w:spacing w:line="500" w:lineRule="exact"/>
              <w:ind w:right="102" w:firstLine="40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4.保函有效期低于</w:t>
            </w:r>
            <w:r>
              <w:rPr>
                <w:rFonts w:hint="eastAsia" w:ascii="宋体" w:hAnsi="宋体" w:eastAsia="宋体" w:cs="宋体"/>
                <w:color w:val="auto"/>
                <w:spacing w:val="-5"/>
                <w:sz w:val="21"/>
                <w:szCs w:val="21"/>
                <w:highlight w:val="none"/>
                <w:lang w:val="en-US" w:eastAsia="zh-CN"/>
              </w:rPr>
              <w:t>投</w:t>
            </w:r>
            <w:r>
              <w:rPr>
                <w:rFonts w:hint="eastAsia" w:ascii="宋体" w:hAnsi="宋体" w:eastAsia="宋体" w:cs="宋体"/>
                <w:color w:val="auto"/>
                <w:spacing w:val="-5"/>
                <w:sz w:val="21"/>
                <w:szCs w:val="21"/>
                <w:highlight w:val="none"/>
              </w:rPr>
              <w:t>标有效期的，视为无效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165E9A22">
            <w:pPr>
              <w:snapToGrid w:val="0"/>
              <w:spacing w:line="440" w:lineRule="exact"/>
              <w:ind w:firstLine="400" w:firstLineChars="200"/>
              <w:rPr>
                <w:rFonts w:hint="eastAsia" w:ascii="宋体" w:hAnsi="宋体" w:cs="宋体"/>
                <w:b/>
                <w:color w:val="auto"/>
                <w:szCs w:val="21"/>
                <w:highlight w:val="none"/>
              </w:rPr>
            </w:pPr>
            <w:r>
              <w:rPr>
                <w:rFonts w:hint="eastAsia" w:ascii="宋体" w:hAnsi="宋体" w:eastAsia="宋体" w:cs="宋体"/>
                <w:color w:val="auto"/>
                <w:spacing w:val="-5"/>
                <w:sz w:val="21"/>
                <w:szCs w:val="21"/>
                <w:highlight w:val="none"/>
              </w:rPr>
              <w:t>5.采用银行、保险机构出具保函的，必须为无条件保函，否则视为无效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tc>
      </w:tr>
      <w:tr w14:paraId="67CFC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0705A67">
            <w:pPr>
              <w:spacing w:line="440" w:lineRule="exact"/>
              <w:jc w:val="center"/>
              <w:rPr>
                <w:rFonts w:hint="eastAsia" w:ascii="宋体" w:hAnsi="宋体" w:cs="宋体"/>
                <w:color w:val="auto"/>
                <w:szCs w:val="21"/>
                <w:highlight w:val="none"/>
              </w:rPr>
            </w:pPr>
            <w:bookmarkStart w:id="86" w:name="_21.1"/>
            <w:bookmarkEnd w:id="86"/>
            <w:bookmarkStart w:id="87" w:name="_19.2"/>
            <w:bookmarkEnd w:id="8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5689815">
            <w:pPr>
              <w:autoSpaceDE w:val="0"/>
              <w:autoSpaceDN w:val="0"/>
              <w:adjustRightInd w:val="0"/>
              <w:spacing w:line="44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052EC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F78BE4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824C4D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14011AF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4B4CC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C46158B">
            <w:pPr>
              <w:spacing w:line="440" w:lineRule="exact"/>
              <w:jc w:val="center"/>
              <w:rPr>
                <w:rFonts w:hint="eastAsia" w:ascii="宋体" w:hAnsi="宋体" w:cs="宋体"/>
                <w:color w:val="auto"/>
                <w:szCs w:val="21"/>
                <w:highlight w:val="none"/>
              </w:rPr>
            </w:pPr>
            <w:bookmarkStart w:id="88" w:name="_23"/>
            <w:bookmarkEnd w:id="8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3C222A">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085CBDF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65745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BC98A7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1F6B03">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235F8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3273714">
            <w:pPr>
              <w:spacing w:line="440" w:lineRule="exact"/>
              <w:jc w:val="center"/>
              <w:rPr>
                <w:rFonts w:hint="eastAsia" w:ascii="宋体" w:hAnsi="宋体" w:cs="宋体"/>
                <w:color w:val="auto"/>
                <w:szCs w:val="21"/>
                <w:highlight w:val="none"/>
              </w:rPr>
            </w:pPr>
            <w:bookmarkStart w:id="89" w:name="_25.3"/>
            <w:bookmarkEnd w:id="89"/>
            <w:r>
              <w:rPr>
                <w:rFonts w:hint="eastAsia" w:ascii="宋体" w:hAnsi="宋体" w:cs="宋体"/>
                <w:color w:val="auto"/>
                <w:szCs w:val="21"/>
                <w:highlight w:val="none"/>
              </w:rPr>
              <w:t>25.3</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91FEDE">
            <w:pPr>
              <w:wordWrap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B219FC3">
            <w:pPr>
              <w:wordWrap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CDCBADE">
            <w:pPr>
              <w:wordWrap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77237384">
            <w:pPr>
              <w:wordWrap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7800DD91">
            <w:pPr>
              <w:wordWrap w:val="0"/>
              <w:snapToGrid w:val="0"/>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293F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B016E95">
            <w:pPr>
              <w:spacing w:line="440" w:lineRule="exact"/>
              <w:jc w:val="center"/>
              <w:rPr>
                <w:rFonts w:hint="eastAsia" w:ascii="宋体" w:hAnsi="宋体" w:cs="宋体"/>
                <w:color w:val="auto"/>
                <w:szCs w:val="21"/>
                <w:highlight w:val="none"/>
              </w:rPr>
            </w:pPr>
            <w:bookmarkStart w:id="90" w:name="_26"/>
            <w:bookmarkEnd w:id="9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523D684">
            <w:pPr>
              <w:autoSpaceDE w:val="0"/>
              <w:autoSpaceDN w:val="0"/>
              <w:snapToGrid w:val="0"/>
              <w:spacing w:line="44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人</w:t>
            </w:r>
          </w:p>
        </w:tc>
      </w:tr>
      <w:tr w14:paraId="55F54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E4367C6">
            <w:pPr>
              <w:spacing w:line="440" w:lineRule="exact"/>
              <w:jc w:val="center"/>
              <w:rPr>
                <w:rFonts w:hint="eastAsia" w:ascii="宋体" w:hAnsi="宋体" w:cs="宋体"/>
                <w:color w:val="auto"/>
                <w:szCs w:val="21"/>
                <w:highlight w:val="none"/>
              </w:rPr>
            </w:pPr>
            <w:bookmarkStart w:id="91" w:name="_28.3"/>
            <w:bookmarkEnd w:id="9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E08D2A">
            <w:pPr>
              <w:autoSpaceDE w:val="0"/>
              <w:autoSpaceDN w:val="0"/>
              <w:snapToGrid w:val="0"/>
              <w:spacing w:line="44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4AEA4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8B66EE3">
            <w:pPr>
              <w:spacing w:line="440" w:lineRule="exact"/>
              <w:jc w:val="center"/>
              <w:rPr>
                <w:rFonts w:hint="eastAsia" w:ascii="宋体" w:hAnsi="宋体" w:cs="宋体"/>
                <w:color w:val="auto"/>
                <w:szCs w:val="21"/>
                <w:highlight w:val="none"/>
              </w:rPr>
            </w:pPr>
            <w:bookmarkStart w:id="92" w:name="_29.2.2（2）"/>
            <w:bookmarkEnd w:id="9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59FCA833">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4BEF299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项。</w:t>
            </w:r>
          </w:p>
        </w:tc>
      </w:tr>
      <w:tr w14:paraId="6A738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2F6A62C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5C3CC753">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20E0D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BAADCB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8EE3516">
            <w:pPr>
              <w:autoSpaceDE w:val="0"/>
              <w:autoSpaceDN w:val="0"/>
              <w:snapToGrid w:val="0"/>
              <w:spacing w:line="44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w:t>
            </w:r>
            <w:r>
              <w:rPr>
                <w:rFonts w:hint="eastAsia" w:ascii="宋体" w:hAnsi="宋体" w:cs="宋体"/>
                <w:color w:val="auto"/>
                <w:szCs w:val="21"/>
                <w:highlight w:val="none"/>
                <w:lang w:eastAsia="zh-CN"/>
              </w:rPr>
              <w:t>以下</w:t>
            </w:r>
            <w:r>
              <w:rPr>
                <w:rFonts w:hint="eastAsia" w:ascii="宋体" w:hAnsi="宋体" w:cs="宋体"/>
                <w:color w:val="auto"/>
                <w:szCs w:val="21"/>
                <w:highlight w:val="none"/>
              </w:rPr>
              <w:t>方式确定中标人：</w:t>
            </w:r>
            <w:r>
              <w:rPr>
                <w:rFonts w:hint="eastAsia" w:ascii="宋体" w:hAnsi="宋体" w:cs="宋体"/>
                <w:iCs/>
                <w:color w:val="auto"/>
                <w:szCs w:val="21"/>
                <w:highlight w:val="none"/>
              </w:rPr>
              <w:t>依次按投标报价低的优先、投标报价评分得分高的优先、</w:t>
            </w:r>
            <w:r>
              <w:rPr>
                <w:rFonts w:hint="eastAsia" w:ascii="宋体" w:hAnsi="宋体" w:cs="宋体"/>
                <w:color w:val="auto"/>
                <w:szCs w:val="21"/>
                <w:highlight w:val="none"/>
                <w:lang w:val="en-US" w:eastAsia="zh-CN"/>
              </w:rPr>
              <w:t>技术分</w:t>
            </w:r>
            <w:r>
              <w:rPr>
                <w:rFonts w:hint="eastAsia" w:ascii="宋体" w:hAnsi="宋体" w:cs="宋体"/>
                <w:iCs/>
                <w:color w:val="auto"/>
                <w:szCs w:val="21"/>
                <w:highlight w:val="none"/>
              </w:rPr>
              <w:t>评分高的顺序确定；按上述方式无法确定的，</w:t>
            </w:r>
            <w:r>
              <w:rPr>
                <w:rFonts w:hint="eastAsia" w:ascii="宋体" w:hAnsi="宋体" w:eastAsia="宋体" w:cs="宋体"/>
                <w:color w:val="auto"/>
                <w:sz w:val="21"/>
                <w:szCs w:val="21"/>
                <w:highlight w:val="none"/>
              </w:rPr>
              <w:t>如以上都一致时则由评标委员会推荐代表随机抽取。</w:t>
            </w:r>
          </w:p>
        </w:tc>
      </w:tr>
      <w:tr w14:paraId="0E6A5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C742FCA">
            <w:pPr>
              <w:spacing w:line="440" w:lineRule="exact"/>
              <w:jc w:val="center"/>
              <w:rPr>
                <w:rFonts w:hint="eastAsia" w:ascii="宋体" w:hAnsi="宋体" w:cs="宋体"/>
                <w:color w:val="auto"/>
                <w:szCs w:val="21"/>
                <w:highlight w:val="none"/>
              </w:rPr>
            </w:pPr>
            <w:bookmarkStart w:id="93" w:name="_39.1"/>
            <w:bookmarkEnd w:id="9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89EFF65">
            <w:pPr>
              <w:autoSpaceDE w:val="0"/>
              <w:autoSpaceDN w:val="0"/>
              <w:snapToGrid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本项目收取履约保证金。</w:t>
            </w:r>
          </w:p>
          <w:p w14:paraId="71DEAC87">
            <w:pPr>
              <w:autoSpaceDE w:val="0"/>
              <w:autoSpaceDN w:val="0"/>
              <w:snapToGrid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1.本项目签订合同前，</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金额</w:t>
            </w:r>
            <w:r>
              <w:rPr>
                <w:rFonts w:hint="eastAsia" w:ascii="宋体" w:hAnsi="宋体"/>
                <w:color w:val="auto"/>
                <w:highlight w:val="none"/>
              </w:rPr>
              <w:t>【</w:t>
            </w:r>
            <w:r>
              <w:rPr>
                <w:rFonts w:hint="eastAsia" w:ascii="宋体" w:hAnsi="宋体"/>
                <w:color w:val="auto"/>
                <w:highlight w:val="none"/>
                <w:lang w:val="en-US" w:eastAsia="zh-CN"/>
              </w:rPr>
              <w:t>最高限价金额</w:t>
            </w: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b w:val="0"/>
                <w:bCs w:val="0"/>
                <w:color w:val="auto"/>
                <w:sz w:val="21"/>
                <w:szCs w:val="21"/>
                <w:highlight w:val="none"/>
              </w:rPr>
              <w:t>下浮系数</w:t>
            </w:r>
            <w:r>
              <w:rPr>
                <w:rFonts w:hint="eastAsia" w:ascii="宋体" w:hAnsi="宋体"/>
                <w:color w:val="auto"/>
                <w:highlight w:val="none"/>
              </w:rPr>
              <w:t>）】</w:t>
            </w:r>
            <w:r>
              <w:rPr>
                <w:rFonts w:hint="eastAsia" w:ascii="宋体" w:hAnsi="宋体" w:eastAsia="宋体" w:cs="宋体"/>
                <w:color w:val="auto"/>
                <w:szCs w:val="21"/>
                <w:highlight w:val="none"/>
              </w:rPr>
              <w:t>的5%向采购人支付履约保证金（中小企业缴纳数额为</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金额</w:t>
            </w:r>
            <w:r>
              <w:rPr>
                <w:rFonts w:hint="eastAsia" w:ascii="宋体" w:hAnsi="宋体"/>
                <w:color w:val="auto"/>
                <w:highlight w:val="none"/>
              </w:rPr>
              <w:t>【</w:t>
            </w:r>
            <w:r>
              <w:rPr>
                <w:rFonts w:hint="eastAsia" w:ascii="宋体" w:hAnsi="宋体"/>
                <w:color w:val="auto"/>
                <w:highlight w:val="none"/>
                <w:lang w:val="en-US" w:eastAsia="zh-CN"/>
              </w:rPr>
              <w:t>最高限价金额</w:t>
            </w: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b w:val="0"/>
                <w:bCs w:val="0"/>
                <w:color w:val="auto"/>
                <w:sz w:val="21"/>
                <w:szCs w:val="21"/>
                <w:highlight w:val="none"/>
              </w:rPr>
              <w:t>下浮系数</w:t>
            </w:r>
            <w:r>
              <w:rPr>
                <w:rFonts w:hint="eastAsia" w:ascii="宋体" w:hAnsi="宋体"/>
                <w:color w:val="auto"/>
                <w:highlight w:val="none"/>
              </w:rPr>
              <w:t>）】</w:t>
            </w:r>
            <w:r>
              <w:rPr>
                <w:rFonts w:hint="eastAsia" w:ascii="宋体" w:hAnsi="宋体" w:eastAsia="宋体" w:cs="宋体"/>
                <w:color w:val="auto"/>
                <w:szCs w:val="21"/>
                <w:highlight w:val="none"/>
              </w:rPr>
              <w:t>的2%）。</w:t>
            </w:r>
          </w:p>
          <w:p w14:paraId="3C6A1292">
            <w:pPr>
              <w:autoSpaceDE w:val="0"/>
              <w:autoSpaceDN w:val="0"/>
              <w:snapToGrid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2.履约保证金递交方式：转账或电汇形式或政府采购规定允许的其它方式。</w:t>
            </w:r>
          </w:p>
          <w:p w14:paraId="0058B010">
            <w:pPr>
              <w:autoSpaceDE/>
              <w:autoSpaceDN/>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3.履约保证金退付方式、时间及条件：本项目服务期满，经双方验收合格，</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向采购人申请办理履约保证金退还手续后，采购人将履约保证金退回到</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供应商账户（不计利息）。</w:t>
            </w:r>
            <w:r>
              <w:rPr>
                <w:rFonts w:hint="eastAsia" w:ascii="宋体" w:hAnsi="宋体" w:eastAsia="宋体" w:cs="宋体"/>
                <w:color w:val="auto"/>
                <w:szCs w:val="21"/>
                <w:highlight w:val="none"/>
                <w:lang w:val="en-US" w:eastAsia="zh-CN"/>
              </w:rPr>
              <w:t>本合同履行过程中，中标人存在违约的，采购人有权从履约保证金中先行扣除按本合同约定中标人应付款项，不足部分由中标人另行支付，采购人直接从履约保证金中扣除按本合同约定中标人应付款项的，中标人应于接到采购人补足履约保证金通知之日起 3 个工作日内补足。</w:t>
            </w:r>
          </w:p>
          <w:p w14:paraId="2CAF14B1">
            <w:pPr>
              <w:autoSpaceDE w:val="0"/>
              <w:autoSpaceDN w:val="0"/>
              <w:snapToGrid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4.采购人收取履约保证金账户：</w:t>
            </w:r>
          </w:p>
          <w:p w14:paraId="46F47D07">
            <w:pPr>
              <w:autoSpaceDE w:val="0"/>
              <w:autoSpaceDN w:val="0"/>
              <w:snapToGrid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开户名称：广西医科大学附属肿瘤医院</w:t>
            </w:r>
          </w:p>
          <w:p w14:paraId="2742D378">
            <w:pPr>
              <w:autoSpaceDE w:val="0"/>
              <w:autoSpaceDN w:val="0"/>
              <w:snapToGrid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开户银行：中国银行南宁市医科大支行</w:t>
            </w:r>
          </w:p>
          <w:p w14:paraId="15032A3A">
            <w:pPr>
              <w:autoSpaceDE w:val="0"/>
              <w:autoSpaceDN w:val="0"/>
              <w:snapToGrid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号：619759083458</w:t>
            </w:r>
          </w:p>
          <w:p w14:paraId="21695B31">
            <w:pPr>
              <w:autoSpaceDE w:val="0"/>
              <w:autoSpaceDN w:val="0"/>
              <w:snapToGrid w:val="0"/>
              <w:spacing w:line="44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4904AC35">
            <w:pPr>
              <w:autoSpaceDE w:val="0"/>
              <w:autoSpaceDN w:val="0"/>
              <w:snapToGrid w:val="0"/>
              <w:spacing w:line="440" w:lineRule="exact"/>
              <w:ind w:firstLine="422" w:firstLineChars="20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根据《广西壮族自治区财政厅关于贯彻落实政府采购优化营商环境百日攻坚行动方案的通知》（桂财采〔2020〕49号）规定、广西壮族自治区财政厅关于规范政府采购货物和服务项目保证金管理的通知（桂财规〔2022〕8号）和《广西壮族自治区财政厅关于持续优化政府采购营商环境推动高质量发展的通知》（桂财采〔2024〕55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680F7CAE">
            <w:pPr>
              <w:autoSpaceDE w:val="0"/>
              <w:autoSpaceDN w:val="0"/>
              <w:snapToGrid w:val="0"/>
              <w:spacing w:line="440" w:lineRule="exact"/>
              <w:ind w:firstLine="422" w:firstLineChars="20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B134D3A">
            <w:pPr>
              <w:autoSpaceDE w:val="0"/>
              <w:autoSpaceDN w:val="0"/>
              <w:snapToGrid w:val="0"/>
              <w:spacing w:line="440" w:lineRule="exact"/>
              <w:ind w:firstLine="422" w:firstLineChars="200"/>
              <w:textAlignment w:val="bottom"/>
              <w:rPr>
                <w:rFonts w:hint="eastAsia" w:ascii="宋体" w:hAnsi="宋体" w:cs="宋体"/>
                <w:color w:val="auto"/>
                <w:szCs w:val="21"/>
                <w:highlight w:val="none"/>
              </w:rPr>
            </w:pPr>
            <w:r>
              <w:rPr>
                <w:rFonts w:hint="eastAsia" w:ascii="宋体" w:hAnsi="宋体" w:cs="宋体"/>
                <w:b/>
                <w:iCs/>
                <w:color w:val="auto"/>
                <w:szCs w:val="21"/>
                <w:highlight w:val="none"/>
              </w:rPr>
              <w:t>3.采用银行、保险机构出具的保函的，必须为无条件保函，否则不予签订合同。</w:t>
            </w:r>
          </w:p>
        </w:tc>
      </w:tr>
      <w:tr w14:paraId="66B8D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294EEB4">
            <w:pPr>
              <w:spacing w:line="440" w:lineRule="exact"/>
              <w:jc w:val="center"/>
              <w:rPr>
                <w:rFonts w:hint="eastAsia" w:ascii="宋体" w:hAnsi="宋体" w:cs="宋体"/>
                <w:color w:val="auto"/>
                <w:szCs w:val="21"/>
                <w:highlight w:val="none"/>
              </w:rPr>
            </w:pPr>
            <w:bookmarkStart w:id="94" w:name="_40.1"/>
            <w:bookmarkEnd w:id="9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8E42BF">
            <w:pPr>
              <w:autoSpaceDE w:val="0"/>
              <w:autoSpaceDN w:val="0"/>
              <w:snapToGrid w:val="0"/>
              <w:spacing w:line="44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2B3C27E9">
            <w:pPr>
              <w:autoSpaceDE w:val="0"/>
              <w:autoSpaceDN w:val="0"/>
              <w:snapToGrid w:val="0"/>
              <w:spacing w:line="44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01BEDD7B">
            <w:pPr>
              <w:autoSpaceDE w:val="0"/>
              <w:autoSpaceDN w:val="0"/>
              <w:snapToGrid w:val="0"/>
              <w:spacing w:line="44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2ADB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778586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8F40F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069475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质疑联系部门及联系方式：广西中信恒泰工程顾问有限公司，联系电话：</w:t>
            </w:r>
            <w:r>
              <w:rPr>
                <w:rFonts w:hint="eastAsia" w:ascii="宋体" w:hAnsi="宋体" w:cs="宋体"/>
                <w:color w:val="auto"/>
                <w:szCs w:val="21"/>
                <w:highlight w:val="none"/>
                <w:lang w:eastAsia="zh-CN"/>
              </w:rPr>
              <w:t>0771-5776251</w:t>
            </w:r>
            <w:r>
              <w:rPr>
                <w:rFonts w:hint="eastAsia" w:ascii="宋体" w:hAnsi="宋体" w:cs="宋体"/>
                <w:color w:val="auto"/>
                <w:szCs w:val="21"/>
                <w:highlight w:val="none"/>
              </w:rPr>
              <w:t>，通讯地址：广西中信恒泰工程顾问有限公司（广西南宁市青秀区云景路69号南宁轨道大厦B座</w:t>
            </w:r>
            <w:r>
              <w:rPr>
                <w:rFonts w:hint="eastAsia" w:ascii="宋体" w:hAnsi="宋体" w:cs="宋体"/>
                <w:color w:val="auto"/>
                <w:szCs w:val="21"/>
                <w:highlight w:val="none"/>
                <w:lang w:val="en-US" w:eastAsia="zh-CN"/>
              </w:rPr>
              <w:t>15层</w:t>
            </w:r>
            <w:r>
              <w:rPr>
                <w:rFonts w:hint="eastAsia" w:ascii="宋体" w:hAnsi="宋体" w:cs="宋体"/>
                <w:color w:val="auto"/>
                <w:szCs w:val="21"/>
                <w:highlight w:val="none"/>
              </w:rPr>
              <w:t>）</w:t>
            </w:r>
          </w:p>
          <w:p w14:paraId="4E2A48A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业务时间：工作日每天上午8时30分到12时00分，下午2时30分到5时30分。</w:t>
            </w:r>
          </w:p>
        </w:tc>
      </w:tr>
      <w:tr w14:paraId="727B0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1ADED2F">
            <w:pPr>
              <w:spacing w:line="440" w:lineRule="exact"/>
              <w:jc w:val="center"/>
              <w:rPr>
                <w:rFonts w:hint="eastAsia" w:ascii="宋体" w:hAnsi="宋体" w:cs="宋体"/>
                <w:color w:val="auto"/>
                <w:szCs w:val="21"/>
                <w:highlight w:val="none"/>
              </w:rPr>
            </w:pPr>
            <w:bookmarkStart w:id="95" w:name="_41"/>
            <w:bookmarkEnd w:id="95"/>
            <w:bookmarkStart w:id="96" w:name="_42"/>
            <w:bookmarkEnd w:id="96"/>
            <w:bookmarkStart w:id="97" w:name="_Hlt17709148"/>
            <w:r>
              <w:rPr>
                <w:rFonts w:hint="eastAsia" w:ascii="宋体" w:hAnsi="宋体" w:cs="宋体"/>
                <w:color w:val="auto"/>
                <w:szCs w:val="21"/>
                <w:highlight w:val="none"/>
              </w:rPr>
              <w:t>3</w:t>
            </w:r>
            <w:bookmarkEnd w:id="9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9E78CAA">
            <w:pPr>
              <w:pStyle w:val="17"/>
              <w:snapToGrid w:val="0"/>
              <w:spacing w:line="440" w:lineRule="exact"/>
              <w:ind w:firstLine="420" w:firstLineChars="200"/>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60F4C4F0">
            <w:pPr>
              <w:pStyle w:val="17"/>
              <w:snapToGrid w:val="0"/>
              <w:spacing w:line="440" w:lineRule="exact"/>
              <w:ind w:firstLine="420" w:firstLineChars="200"/>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25366AC3">
            <w:pPr>
              <w:pStyle w:val="17"/>
              <w:snapToGrid w:val="0"/>
              <w:spacing w:line="440" w:lineRule="exact"/>
              <w:ind w:firstLine="420" w:firstLineChars="200"/>
              <w:rPr>
                <w:rFonts w:hint="eastAsia" w:hAnsi="宋体" w:cs="宋体"/>
                <w:color w:val="auto"/>
                <w:sz w:val="21"/>
                <w:highlight w:val="none"/>
                <w:lang w:val="en-US" w:eastAsia="zh-CN"/>
              </w:rPr>
            </w:pPr>
            <w:r>
              <w:rPr>
                <w:rFonts w:hint="eastAsia" w:hAnsi="宋体" w:cs="宋体"/>
                <w:color w:val="auto"/>
                <w:sz w:val="21"/>
                <w:highlight w:val="none"/>
                <w:lang w:val="en-US" w:eastAsia="zh-CN"/>
              </w:rPr>
              <w:t>以中标金额为计费额，按本须知正文第39.2条规定的收费计算标准（服务招标）采用差额定率累进法计算出收费基准价格，采购代理收费以（收费基准价格下浮</w:t>
            </w:r>
            <w:r>
              <w:rPr>
                <w:rFonts w:hint="eastAsia" w:hAnsi="宋体" w:cs="宋体"/>
                <w:color w:val="auto"/>
                <w:sz w:val="21"/>
                <w:highlight w:val="none"/>
                <w:u w:val="single"/>
                <w:lang w:val="en-US" w:eastAsia="zh-CN"/>
              </w:rPr>
              <w:t>20%</w:t>
            </w:r>
            <w:r>
              <w:rPr>
                <w:rFonts w:hint="eastAsia" w:hAnsi="宋体" w:cs="宋体"/>
                <w:color w:val="auto"/>
                <w:sz w:val="21"/>
                <w:highlight w:val="none"/>
                <w:lang w:val="en-US" w:eastAsia="zh-CN"/>
              </w:rPr>
              <w:t>）收取。</w:t>
            </w:r>
          </w:p>
          <w:p w14:paraId="3A469B3F">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3.账户名称：广西中信恒泰工程顾问有限公司</w:t>
            </w:r>
          </w:p>
          <w:p w14:paraId="5BF0DFAF">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开户银行：建行南宁市金湖广场支行</w:t>
            </w:r>
          </w:p>
          <w:p w14:paraId="535C9A66">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开户行行号：105611042538</w:t>
            </w:r>
          </w:p>
          <w:p w14:paraId="4ED9A441">
            <w:pPr>
              <w:pStyle w:val="17"/>
              <w:snapToGrid w:val="0"/>
              <w:spacing w:line="440" w:lineRule="exact"/>
              <w:ind w:firstLine="420" w:firstLineChars="200"/>
              <w:rPr>
                <w:rFonts w:hint="eastAsia" w:hAnsi="宋体" w:cs="宋体"/>
                <w:color w:val="auto"/>
                <w:sz w:val="21"/>
                <w:highlight w:val="none"/>
                <w:lang w:val="en-US" w:eastAsia="zh-CN"/>
              </w:rPr>
            </w:pPr>
            <w:r>
              <w:rPr>
                <w:rFonts w:hint="eastAsia" w:hAnsi="宋体" w:cs="宋体"/>
                <w:color w:val="auto"/>
                <w:kern w:val="2"/>
                <w:sz w:val="21"/>
                <w:highlight w:val="none"/>
                <w:lang w:val="en-US" w:eastAsia="zh-CN"/>
              </w:rPr>
              <w:t>银行账号：45001604266052502851</w:t>
            </w:r>
          </w:p>
        </w:tc>
      </w:tr>
      <w:tr w14:paraId="5C556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EB35E9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1FCBB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860D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2839717">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9350848">
            <w:pPr>
              <w:pStyle w:val="17"/>
              <w:snapToGrid w:val="0"/>
              <w:spacing w:line="44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85E1394">
            <w:pPr>
              <w:pStyle w:val="17"/>
              <w:snapToGrid w:val="0"/>
              <w:spacing w:line="44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s="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s="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5A5B53BC">
            <w:pPr>
              <w:pStyle w:val="17"/>
              <w:snapToGrid w:val="0"/>
              <w:spacing w:line="44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DC7111A">
            <w:pPr>
              <w:pStyle w:val="17"/>
              <w:snapToGrid w:val="0"/>
              <w:spacing w:line="44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20CAB0A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7D466CFE">
      <w:pPr>
        <w:snapToGrid w:val="0"/>
        <w:rPr>
          <w:rFonts w:hint="eastAsia" w:ascii="宋体" w:hAnsi="宋体" w:cs="宋体"/>
          <w:color w:val="auto"/>
          <w:sz w:val="24"/>
          <w:szCs w:val="20"/>
          <w:highlight w:val="none"/>
        </w:rPr>
      </w:pPr>
    </w:p>
    <w:p w14:paraId="0EDDF2AF">
      <w:pPr>
        <w:snapToGrid w:val="0"/>
        <w:rPr>
          <w:rFonts w:hint="eastAsia" w:ascii="宋体" w:hAnsi="宋体" w:cs="宋体"/>
          <w:color w:val="auto"/>
          <w:sz w:val="24"/>
          <w:szCs w:val="20"/>
          <w:highlight w:val="none"/>
        </w:rPr>
      </w:pPr>
    </w:p>
    <w:p w14:paraId="060A9FDD">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98" w:name="_Toc23996"/>
      <w:bookmarkStart w:id="99" w:name="_Toc978"/>
      <w:bookmarkStart w:id="100" w:name="_Toc4106"/>
      <w:bookmarkStart w:id="101" w:name="_Toc19797"/>
      <w:r>
        <w:rPr>
          <w:rFonts w:hint="eastAsia" w:ascii="宋体" w:hAnsi="宋体" w:eastAsia="宋体" w:cs="宋体"/>
          <w:color w:val="auto"/>
          <w:highlight w:val="none"/>
        </w:rPr>
        <w:t>投标人须知正文</w:t>
      </w:r>
      <w:bookmarkEnd w:id="98"/>
      <w:bookmarkEnd w:id="99"/>
      <w:bookmarkEnd w:id="100"/>
      <w:bookmarkEnd w:id="101"/>
    </w:p>
    <w:p w14:paraId="7AC7F8CA">
      <w:pPr>
        <w:pStyle w:val="4"/>
        <w:keepNext w:val="0"/>
        <w:keepLines w:val="0"/>
        <w:jc w:val="center"/>
        <w:rPr>
          <w:rFonts w:hint="eastAsia" w:ascii="宋体" w:hAnsi="宋体" w:cs="宋体"/>
          <w:color w:val="auto"/>
          <w:highlight w:val="none"/>
        </w:rPr>
      </w:pPr>
      <w:bookmarkStart w:id="102" w:name="_Toc24117"/>
      <w:bookmarkStart w:id="103" w:name="_Toc21977"/>
      <w:bookmarkStart w:id="104" w:name="_Toc1149"/>
      <w:r>
        <w:rPr>
          <w:rFonts w:hint="eastAsia" w:ascii="宋体" w:hAnsi="宋体" w:cs="宋体"/>
          <w:color w:val="auto"/>
          <w:highlight w:val="none"/>
        </w:rPr>
        <w:t>一、总  则</w:t>
      </w:r>
      <w:bookmarkEnd w:id="102"/>
      <w:bookmarkEnd w:id="103"/>
      <w:bookmarkEnd w:id="104"/>
    </w:p>
    <w:p w14:paraId="2A52164C">
      <w:pPr>
        <w:spacing w:line="440" w:lineRule="exact"/>
        <w:ind w:firstLine="482" w:firstLineChars="200"/>
        <w:rPr>
          <w:rFonts w:hint="eastAsia" w:ascii="宋体" w:hAnsi="宋体" w:cs="宋体"/>
          <w:b/>
          <w:color w:val="auto"/>
          <w:sz w:val="24"/>
          <w:highlight w:val="none"/>
        </w:rPr>
      </w:pPr>
      <w:bookmarkStart w:id="105" w:name="_Toc254970668"/>
      <w:bookmarkStart w:id="106" w:name="_Toc254970527"/>
      <w:r>
        <w:rPr>
          <w:rFonts w:hint="eastAsia" w:ascii="宋体" w:hAnsi="宋体" w:cs="宋体"/>
          <w:b/>
          <w:color w:val="auto"/>
          <w:sz w:val="24"/>
          <w:highlight w:val="none"/>
        </w:rPr>
        <w:t>1.适用范围</w:t>
      </w:r>
      <w:bookmarkEnd w:id="105"/>
      <w:bookmarkEnd w:id="106"/>
    </w:p>
    <w:p w14:paraId="69DF23B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368E9C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E75CAA0">
      <w:pPr>
        <w:spacing w:line="440" w:lineRule="exact"/>
        <w:ind w:firstLine="482" w:firstLineChars="200"/>
        <w:rPr>
          <w:rFonts w:hint="eastAsia" w:ascii="宋体" w:hAnsi="宋体" w:cs="宋体"/>
          <w:b/>
          <w:color w:val="auto"/>
          <w:sz w:val="24"/>
          <w:highlight w:val="none"/>
        </w:rPr>
      </w:pPr>
      <w:bookmarkStart w:id="107" w:name="_Toc254970669"/>
      <w:bookmarkStart w:id="108" w:name="_Toc254970528"/>
      <w:r>
        <w:rPr>
          <w:rFonts w:hint="eastAsia" w:ascii="宋体" w:hAnsi="宋体" w:cs="宋体"/>
          <w:b/>
          <w:color w:val="auto"/>
          <w:sz w:val="24"/>
          <w:highlight w:val="none"/>
        </w:rPr>
        <w:t>2.定义</w:t>
      </w:r>
      <w:bookmarkEnd w:id="107"/>
      <w:bookmarkEnd w:id="108"/>
    </w:p>
    <w:p w14:paraId="47CAAB5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2BB892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6D51267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B7D9C6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78606D9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64A5800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EA04A1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658E2B9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219C7B5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24A6CE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109" w:name="_Toc254970670"/>
      <w:bookmarkStart w:id="110" w:name="_Toc254970529"/>
    </w:p>
    <w:p w14:paraId="15C15675">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bookmarkEnd w:id="109"/>
      <w:bookmarkEnd w:id="110"/>
      <w:r>
        <w:rPr>
          <w:rFonts w:hint="eastAsia" w:ascii="宋体" w:hAnsi="宋体" w:cs="宋体"/>
          <w:b/>
          <w:color w:val="auto"/>
          <w:sz w:val="24"/>
          <w:highlight w:val="none"/>
        </w:rPr>
        <w:t>投标人的资格要求</w:t>
      </w:r>
    </w:p>
    <w:p w14:paraId="6223700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16E0C511">
      <w:pPr>
        <w:spacing w:line="440" w:lineRule="exact"/>
        <w:ind w:firstLine="482" w:firstLineChars="200"/>
        <w:rPr>
          <w:rFonts w:hint="eastAsia" w:ascii="宋体" w:hAnsi="宋体" w:cs="宋体"/>
          <w:b/>
          <w:color w:val="auto"/>
          <w:sz w:val="24"/>
          <w:highlight w:val="none"/>
        </w:rPr>
      </w:pPr>
      <w:bookmarkStart w:id="111" w:name="_Toc254970671"/>
      <w:bookmarkStart w:id="112" w:name="_Toc254970530"/>
      <w:r>
        <w:rPr>
          <w:rFonts w:hint="eastAsia" w:ascii="宋体" w:hAnsi="宋体" w:cs="宋体"/>
          <w:b/>
          <w:color w:val="auto"/>
          <w:sz w:val="24"/>
          <w:highlight w:val="none"/>
        </w:rPr>
        <w:t>4.投标委托</w:t>
      </w:r>
      <w:bookmarkEnd w:id="111"/>
      <w:bookmarkEnd w:id="112"/>
    </w:p>
    <w:p w14:paraId="0D007E0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41CFD6C0">
      <w:pPr>
        <w:spacing w:line="440" w:lineRule="exact"/>
        <w:ind w:firstLine="482" w:firstLineChars="200"/>
        <w:rPr>
          <w:rFonts w:hint="eastAsia" w:ascii="宋体" w:hAnsi="宋体" w:cs="宋体"/>
          <w:b/>
          <w:color w:val="auto"/>
          <w:sz w:val="24"/>
          <w:highlight w:val="none"/>
        </w:rPr>
      </w:pPr>
      <w:bookmarkStart w:id="113" w:name="_5.投标费用"/>
      <w:bookmarkEnd w:id="113"/>
      <w:bookmarkStart w:id="114" w:name="_Toc254970531"/>
      <w:bookmarkStart w:id="115" w:name="_Toc254970672"/>
      <w:r>
        <w:rPr>
          <w:rFonts w:hint="eastAsia" w:ascii="宋体" w:hAnsi="宋体" w:cs="宋体"/>
          <w:b/>
          <w:color w:val="auto"/>
          <w:sz w:val="24"/>
          <w:highlight w:val="none"/>
        </w:rPr>
        <w:t>5.投标费用</w:t>
      </w:r>
      <w:bookmarkEnd w:id="114"/>
      <w:bookmarkEnd w:id="115"/>
    </w:p>
    <w:p w14:paraId="260E455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08C0094">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67D7B3D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C3487BA">
      <w:pPr>
        <w:snapToGrid w:val="0"/>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61A6C2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广西壮族自治区财政厅关于贯彻落实政府采购支持中小企业发展政策的通知（桂财采〔2022〕31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668BAB94">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4E3A6A0C">
      <w:pPr>
        <w:snapToGrid w:val="0"/>
        <w:spacing w:line="440" w:lineRule="exact"/>
        <w:ind w:firstLine="420" w:firstLineChars="200"/>
        <w:jc w:val="left"/>
        <w:rPr>
          <w:rFonts w:hint="eastAsia" w:ascii="宋体" w:hAnsi="宋体" w:cs="宋体"/>
          <w:color w:val="auto"/>
          <w:szCs w:val="21"/>
          <w:highlight w:val="none"/>
        </w:rPr>
      </w:pPr>
      <w:bookmarkStart w:id="116" w:name="_Toc254970673"/>
      <w:bookmarkStart w:id="117" w:name="_Toc254970532"/>
      <w:r>
        <w:rPr>
          <w:rFonts w:hint="eastAsia" w:ascii="宋体" w:hAnsi="宋体" w:cs="宋体"/>
          <w:color w:val="auto"/>
          <w:szCs w:val="21"/>
          <w:highlight w:val="none"/>
        </w:rPr>
        <w:t>7.1本项目不允许转包。</w:t>
      </w:r>
    </w:p>
    <w:p w14:paraId="75BDE3F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93172B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9AB2488">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16"/>
      <w:bookmarkEnd w:id="117"/>
    </w:p>
    <w:p w14:paraId="643647D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59F55F1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39E2E7B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29C685C">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017819B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724C97D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E478BC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B4EF69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E0BD51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0427C9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A870EE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2D16133">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37D743F4">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4FCD4A55">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06AD9846">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36FC708C">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68F4EB2F">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204960C8">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0820146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7627C41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6EC181D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0D3A622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789462E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CD1300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35FCC5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44F671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533E72FE">
      <w:pPr>
        <w:pStyle w:val="4"/>
        <w:keepNext w:val="0"/>
        <w:keepLines w:val="0"/>
        <w:jc w:val="center"/>
        <w:rPr>
          <w:rFonts w:hint="eastAsia" w:ascii="宋体" w:hAnsi="宋体" w:cs="宋体"/>
          <w:color w:val="auto"/>
          <w:highlight w:val="none"/>
        </w:rPr>
      </w:pPr>
      <w:bookmarkStart w:id="118" w:name="_Toc16733"/>
      <w:bookmarkStart w:id="119" w:name="_Toc28431"/>
      <w:bookmarkStart w:id="120" w:name="_Toc254970534"/>
      <w:bookmarkStart w:id="121" w:name="_Toc254970675"/>
      <w:bookmarkStart w:id="122" w:name="_Toc20070"/>
      <w:r>
        <w:rPr>
          <w:rFonts w:hint="eastAsia" w:ascii="宋体" w:hAnsi="宋体" w:cs="宋体"/>
          <w:color w:val="auto"/>
          <w:highlight w:val="none"/>
        </w:rPr>
        <w:t>二、招标文件</w:t>
      </w:r>
      <w:bookmarkEnd w:id="118"/>
      <w:bookmarkEnd w:id="119"/>
      <w:bookmarkEnd w:id="120"/>
      <w:bookmarkEnd w:id="121"/>
      <w:bookmarkEnd w:id="122"/>
    </w:p>
    <w:p w14:paraId="74C8FE4D">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548AF91C">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1138AE02">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（2）采购需求；</w:t>
      </w:r>
    </w:p>
    <w:p w14:paraId="59361B98">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71CEE1D7">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11C3F1B">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78A0D3F2">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51E4768">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2A2DB67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0081F2F">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E63FD28">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11.2</w:t>
      </w:r>
      <w:bookmarkStart w:id="123"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23"/>
    <w:p w14:paraId="69957F35">
      <w:pPr>
        <w:pStyle w:val="4"/>
        <w:keepNext w:val="0"/>
        <w:keepLines w:val="0"/>
        <w:jc w:val="center"/>
        <w:rPr>
          <w:rFonts w:hint="eastAsia" w:ascii="宋体" w:hAnsi="宋体" w:cs="宋体"/>
          <w:color w:val="auto"/>
          <w:highlight w:val="none"/>
        </w:rPr>
      </w:pPr>
      <w:bookmarkStart w:id="124" w:name="_Toc26432"/>
      <w:bookmarkStart w:id="125" w:name="_Toc28609"/>
      <w:bookmarkStart w:id="126" w:name="_Toc254970535"/>
      <w:bookmarkStart w:id="127" w:name="_Toc254970676"/>
      <w:bookmarkStart w:id="128" w:name="_Toc29701"/>
      <w:r>
        <w:rPr>
          <w:rFonts w:hint="eastAsia" w:ascii="宋体" w:hAnsi="宋体" w:cs="宋体"/>
          <w:color w:val="auto"/>
          <w:highlight w:val="none"/>
        </w:rPr>
        <w:t>三、投标文件的编制</w:t>
      </w:r>
      <w:bookmarkEnd w:id="124"/>
      <w:bookmarkEnd w:id="125"/>
      <w:bookmarkEnd w:id="126"/>
      <w:bookmarkEnd w:id="127"/>
      <w:bookmarkEnd w:id="128"/>
    </w:p>
    <w:p w14:paraId="5795EE33">
      <w:pPr>
        <w:spacing w:line="440" w:lineRule="exact"/>
        <w:ind w:firstLine="482" w:firstLineChars="200"/>
        <w:rPr>
          <w:rFonts w:hint="eastAsia" w:ascii="宋体" w:hAnsi="宋体" w:cs="宋体"/>
          <w:b/>
          <w:color w:val="auto"/>
          <w:sz w:val="24"/>
          <w:highlight w:val="none"/>
        </w:rPr>
      </w:pPr>
      <w:bookmarkStart w:id="129" w:name="_Toc254970677"/>
      <w:bookmarkStart w:id="130" w:name="_Toc254970536"/>
      <w:r>
        <w:rPr>
          <w:rFonts w:hint="eastAsia" w:ascii="宋体" w:hAnsi="宋体" w:cs="宋体"/>
          <w:b/>
          <w:color w:val="auto"/>
          <w:sz w:val="24"/>
          <w:highlight w:val="none"/>
        </w:rPr>
        <w:t>12.投标文件的编制原则</w:t>
      </w:r>
    </w:p>
    <w:p w14:paraId="62742011">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3BFA4A9D">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29"/>
      <w:bookmarkEnd w:id="130"/>
    </w:p>
    <w:p w14:paraId="31D7DA7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66F7F7A9">
      <w:pPr>
        <w:snapToGrid w:val="0"/>
        <w:spacing w:line="440" w:lineRule="exact"/>
        <w:ind w:firstLine="420" w:firstLineChars="200"/>
        <w:jc w:val="left"/>
        <w:rPr>
          <w:rFonts w:hint="eastAsia" w:ascii="宋体" w:hAnsi="宋体" w:cs="宋体"/>
          <w:color w:val="auto"/>
          <w:szCs w:val="21"/>
          <w:highlight w:val="none"/>
        </w:rPr>
      </w:pPr>
      <w:bookmarkStart w:id="131" w:name="_13.1报价文件:_具体材料见“投标人须知前附表”。"/>
      <w:bookmarkEnd w:id="131"/>
      <w:r>
        <w:rPr>
          <w:rFonts w:hint="eastAsia" w:ascii="宋体" w:hAnsi="宋体" w:cs="宋体"/>
          <w:color w:val="auto"/>
          <w:szCs w:val="21"/>
          <w:highlight w:val="none"/>
        </w:rPr>
        <w:t>（1）报价文件：具体材料见“投标人须知前附表”。</w:t>
      </w:r>
    </w:p>
    <w:p w14:paraId="413822FA">
      <w:pPr>
        <w:snapToGrid w:val="0"/>
        <w:spacing w:line="440" w:lineRule="exact"/>
        <w:ind w:firstLine="420" w:firstLineChars="200"/>
        <w:jc w:val="left"/>
        <w:rPr>
          <w:rFonts w:hint="eastAsia" w:ascii="宋体" w:hAnsi="宋体" w:cs="宋体"/>
          <w:color w:val="auto"/>
          <w:szCs w:val="21"/>
          <w:highlight w:val="none"/>
        </w:rPr>
      </w:pPr>
      <w:bookmarkStart w:id="132" w:name="_13.2资格证明文件：具体材料见“投标人须知前附表”。"/>
      <w:bookmarkEnd w:id="132"/>
      <w:r>
        <w:rPr>
          <w:rFonts w:hint="eastAsia" w:ascii="宋体" w:hAnsi="宋体" w:cs="宋体"/>
          <w:color w:val="auto"/>
          <w:szCs w:val="21"/>
          <w:highlight w:val="none"/>
        </w:rPr>
        <w:t>（2）资格证明文件：具体材料见“投标人须知前附表”。</w:t>
      </w:r>
    </w:p>
    <w:p w14:paraId="5C32D437">
      <w:pPr>
        <w:snapToGrid w:val="0"/>
        <w:spacing w:line="440" w:lineRule="exact"/>
        <w:ind w:firstLine="420" w:firstLineChars="200"/>
        <w:jc w:val="left"/>
        <w:rPr>
          <w:rFonts w:hint="eastAsia" w:ascii="宋体" w:hAnsi="宋体" w:cs="宋体"/>
          <w:color w:val="auto"/>
          <w:szCs w:val="21"/>
          <w:highlight w:val="none"/>
        </w:rPr>
      </w:pPr>
      <w:bookmarkStart w:id="133" w:name="_13.3商务文件:_具体材料见“投标人须知前附表”。"/>
      <w:bookmarkEnd w:id="133"/>
      <w:r>
        <w:rPr>
          <w:rFonts w:hint="eastAsia" w:ascii="宋体" w:hAnsi="宋体" w:cs="宋体"/>
          <w:color w:val="auto"/>
          <w:szCs w:val="21"/>
          <w:highlight w:val="none"/>
        </w:rPr>
        <w:t>（3）商务及技术文件：具体材料见“投标人须知前附表”。</w:t>
      </w:r>
    </w:p>
    <w:p w14:paraId="2B07988A">
      <w:pPr>
        <w:spacing w:line="440" w:lineRule="exact"/>
        <w:ind w:firstLine="482" w:firstLineChars="200"/>
        <w:rPr>
          <w:rFonts w:hint="eastAsia" w:ascii="宋体" w:hAnsi="宋体" w:cs="宋体"/>
          <w:b/>
          <w:color w:val="auto"/>
          <w:sz w:val="24"/>
          <w:highlight w:val="none"/>
        </w:rPr>
      </w:pPr>
      <w:bookmarkStart w:id="134" w:name="_13.5投标文件电子版：具体材料见“投标人须知前附表”。"/>
      <w:bookmarkEnd w:id="134"/>
      <w:bookmarkStart w:id="135" w:name="_13.4技术文件：具体材料见“投标人须知前附表”。"/>
      <w:bookmarkEnd w:id="135"/>
      <w:bookmarkStart w:id="136" w:name="_Toc254970678"/>
      <w:bookmarkStart w:id="137" w:name="_Toc254970537"/>
      <w:r>
        <w:rPr>
          <w:rFonts w:hint="eastAsia" w:ascii="宋体" w:hAnsi="宋体" w:cs="宋体"/>
          <w:b/>
          <w:color w:val="auto"/>
          <w:sz w:val="24"/>
          <w:highlight w:val="none"/>
        </w:rPr>
        <w:t>14.投标文件的语言及计量</w:t>
      </w:r>
      <w:bookmarkEnd w:id="136"/>
      <w:bookmarkEnd w:id="137"/>
    </w:p>
    <w:p w14:paraId="40BDC45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1D46262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AEEE53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5B2E9AF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42C5F58B">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133CF445">
      <w:pPr>
        <w:pStyle w:val="17"/>
        <w:snapToGrid w:val="0"/>
        <w:spacing w:line="44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35BDA750">
      <w:pPr>
        <w:spacing w:line="440" w:lineRule="exact"/>
        <w:ind w:firstLine="482" w:firstLineChars="200"/>
        <w:rPr>
          <w:rFonts w:hint="eastAsia" w:ascii="宋体" w:hAnsi="宋体" w:cs="宋体"/>
          <w:b/>
          <w:color w:val="auto"/>
          <w:sz w:val="24"/>
          <w:highlight w:val="none"/>
        </w:rPr>
      </w:pPr>
      <w:bookmarkStart w:id="138" w:name="_Toc254970538"/>
      <w:bookmarkStart w:id="139" w:name="_Toc254970679"/>
      <w:r>
        <w:rPr>
          <w:rFonts w:hint="eastAsia" w:ascii="宋体" w:hAnsi="宋体" w:cs="宋体"/>
          <w:b/>
          <w:color w:val="auto"/>
          <w:sz w:val="24"/>
          <w:highlight w:val="none"/>
        </w:rPr>
        <w:t>16.投标报价</w:t>
      </w:r>
      <w:bookmarkEnd w:id="138"/>
      <w:bookmarkEnd w:id="139"/>
    </w:p>
    <w:p w14:paraId="2D2B1E7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38AA7E93">
      <w:pPr>
        <w:snapToGrid w:val="0"/>
        <w:spacing w:line="440" w:lineRule="exact"/>
        <w:ind w:firstLine="420" w:firstLineChars="200"/>
        <w:jc w:val="left"/>
        <w:rPr>
          <w:rFonts w:hint="eastAsia" w:ascii="宋体" w:hAnsi="宋体" w:cs="宋体"/>
          <w:color w:val="auto"/>
          <w:szCs w:val="21"/>
          <w:highlight w:val="none"/>
        </w:rPr>
      </w:pPr>
      <w:bookmarkStart w:id="140" w:name="_16.2投标报价具体定义见投标人须知前附表。"/>
      <w:bookmarkEnd w:id="140"/>
      <w:r>
        <w:rPr>
          <w:rFonts w:hint="eastAsia" w:ascii="宋体" w:hAnsi="宋体" w:cs="宋体"/>
          <w:color w:val="auto"/>
          <w:szCs w:val="21"/>
          <w:highlight w:val="none"/>
        </w:rPr>
        <w:t>16.2投标报价具体包括内容详见“投标人须知前附表”。</w:t>
      </w:r>
    </w:p>
    <w:p w14:paraId="5DF91BC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00091268">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2854827E">
      <w:pPr>
        <w:snapToGrid w:val="0"/>
        <w:spacing w:line="440" w:lineRule="exact"/>
        <w:ind w:firstLine="420" w:firstLineChars="200"/>
        <w:jc w:val="left"/>
        <w:rPr>
          <w:rFonts w:hint="eastAsia" w:ascii="宋体" w:hAnsi="宋体" w:cs="宋体"/>
          <w:color w:val="auto"/>
          <w:szCs w:val="21"/>
          <w:highlight w:val="none"/>
        </w:rPr>
      </w:pPr>
      <w:bookmarkStart w:id="141" w:name="_17.1投标有效期应按“投标人须知中的前附表”规定的期限。"/>
      <w:bookmarkEnd w:id="141"/>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34EFF68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w:t>
      </w:r>
      <w:bookmarkStart w:id="142" w:name="_Toc254970681"/>
      <w:bookmarkStart w:id="143" w:name="_Toc254970540"/>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601F1DD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42"/>
      <w:bookmarkEnd w:id="143"/>
    </w:p>
    <w:p w14:paraId="108A5119">
      <w:pPr>
        <w:spacing w:line="440" w:lineRule="exact"/>
        <w:ind w:firstLine="482" w:firstLineChars="200"/>
        <w:rPr>
          <w:rFonts w:hint="eastAsia" w:ascii="宋体" w:hAnsi="宋体" w:cs="宋体"/>
          <w:b/>
          <w:color w:val="auto"/>
          <w:sz w:val="24"/>
          <w:highlight w:val="none"/>
        </w:rPr>
      </w:pPr>
      <w:bookmarkStart w:id="144" w:name="_18.投标保证金"/>
      <w:bookmarkEnd w:id="144"/>
      <w:bookmarkStart w:id="145" w:name="_Toc254970541"/>
      <w:bookmarkStart w:id="146" w:name="_Toc254970682"/>
      <w:r>
        <w:rPr>
          <w:rFonts w:hint="eastAsia" w:ascii="宋体" w:hAnsi="宋体" w:cs="宋体"/>
          <w:b/>
          <w:color w:val="auto"/>
          <w:sz w:val="24"/>
          <w:highlight w:val="none"/>
        </w:rPr>
        <w:t>18.投标保证金</w:t>
      </w:r>
      <w:bookmarkEnd w:id="145"/>
      <w:bookmarkEnd w:id="146"/>
    </w:p>
    <w:p w14:paraId="2F26321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071CA01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746407F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未中标人的投标保证金自中标通知书发出之日起5个工作日内退还；中标人的投标保证金自政府采购合同签订之日起5个工作日内退还。</w:t>
      </w:r>
    </w:p>
    <w:p w14:paraId="2923EBD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3B769AC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7E12A06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5562551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676052F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6C1776D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322F8C11">
      <w:pPr>
        <w:snapToGrid w:val="0"/>
        <w:spacing w:line="440" w:lineRule="exact"/>
        <w:ind w:firstLine="420" w:firstLineChars="200"/>
        <w:jc w:val="left"/>
        <w:rPr>
          <w:rFonts w:hint="eastAsia" w:ascii="宋体" w:hAnsi="宋体" w:cs="宋体"/>
          <w:color w:val="auto"/>
          <w:szCs w:val="21"/>
          <w:highlight w:val="none"/>
        </w:rPr>
      </w:pPr>
      <w:bookmarkStart w:id="147" w:name="_Toc254970542"/>
      <w:bookmarkStart w:id="148" w:name="_Toc254970683"/>
      <w:r>
        <w:rPr>
          <w:rFonts w:hint="eastAsia" w:ascii="宋体" w:hAnsi="宋体" w:cs="宋体"/>
          <w:color w:val="auto"/>
          <w:szCs w:val="21"/>
          <w:highlight w:val="none"/>
        </w:rPr>
        <w:t>（5）投标人出现本章第9.2、9.3情形的；</w:t>
      </w:r>
    </w:p>
    <w:p w14:paraId="23E9488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47"/>
    <w:bookmarkEnd w:id="148"/>
    <w:p w14:paraId="67F7ECB6">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5E697718">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0FEBC498">
      <w:pPr>
        <w:pStyle w:val="17"/>
        <w:spacing w:line="440" w:lineRule="exact"/>
        <w:ind w:firstLine="420" w:firstLineChars="200"/>
        <w:rPr>
          <w:rFonts w:hint="eastAsia" w:hAnsi="宋体" w:cs="宋体"/>
          <w:color w:val="auto"/>
          <w:sz w:val="21"/>
          <w:highlight w:val="none"/>
        </w:rPr>
      </w:pPr>
      <w:bookmarkStart w:id="149" w:name="_19.2投标文件应按报价文件、资格证明文件、商务文件、技术文件分别编制"/>
      <w:bookmarkEnd w:id="149"/>
      <w:r>
        <w:rPr>
          <w:rFonts w:hint="eastAsia" w:hAnsi="宋体" w:cs="宋体"/>
          <w:color w:val="auto"/>
          <w:sz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1D57D94E">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19.3投标文件须由投标人在规定位置签字（或者电子签名）、盖章（具体以投标人须知前附表或投标文件格式规定为准），</w:t>
      </w:r>
      <w:r>
        <w:rPr>
          <w:rFonts w:hint="eastAsia" w:hAnsi="宋体" w:cs="宋体"/>
          <w:b/>
          <w:color w:val="auto"/>
          <w:sz w:val="21"/>
          <w:highlight w:val="none"/>
        </w:rPr>
        <w:t>否则按无效投标处理</w:t>
      </w:r>
      <w:r>
        <w:rPr>
          <w:rFonts w:hint="eastAsia" w:hAnsi="宋体" w:cs="宋体"/>
          <w:color w:val="auto"/>
          <w:sz w:val="21"/>
          <w:highlight w:val="none"/>
        </w:rPr>
        <w:t>。</w:t>
      </w:r>
    </w:p>
    <w:p w14:paraId="7364457C">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sz w:val="21"/>
          <w:highlight w:val="none"/>
        </w:rPr>
        <w:t>否则按无效投标处理</w:t>
      </w:r>
      <w:r>
        <w:rPr>
          <w:rFonts w:hint="eastAsia" w:hAnsi="宋体" w:cs="宋体"/>
          <w:color w:val="auto"/>
          <w:sz w:val="21"/>
          <w:highlight w:val="none"/>
        </w:rPr>
        <w:t>。</w:t>
      </w:r>
    </w:p>
    <w:p w14:paraId="6807AA7C">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2405617">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2E916E78">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电子备份投标文件是指通过“广西政府采购云电子投标客户端”在线编制生成且后缀名为“bfbs”的文件，是否接受电子备份投标文件详见“投标人须知前附表”。</w:t>
      </w:r>
    </w:p>
    <w:p w14:paraId="6E07A966">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26D1837D">
      <w:pPr>
        <w:spacing w:line="440" w:lineRule="exact"/>
        <w:ind w:firstLine="420" w:firstLineChars="200"/>
        <w:rPr>
          <w:rFonts w:hint="eastAsia" w:ascii="宋体" w:hAnsi="宋体" w:cs="宋体"/>
          <w:b/>
          <w:color w:val="auto"/>
          <w:highlight w:val="none"/>
        </w:rPr>
      </w:pPr>
      <w:bookmarkStart w:id="150" w:name="_21.1投标人必须在“投标人须知中的前附表”规定的投标文件接收时间和投"/>
      <w:bookmarkEnd w:id="150"/>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6C3C1D30">
      <w:pPr>
        <w:spacing w:line="440" w:lineRule="exact"/>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D9F2D02">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141F36C5">
      <w:pPr>
        <w:snapToGrid w:val="0"/>
        <w:spacing w:line="440" w:lineRule="exact"/>
        <w:ind w:firstLine="420"/>
        <w:jc w:val="left"/>
        <w:rPr>
          <w:rFonts w:hint="eastAsia" w:ascii="宋体" w:hAnsi="宋体" w:cs="宋体"/>
          <w:color w:val="auto"/>
          <w:szCs w:val="21"/>
          <w:highlight w:val="none"/>
        </w:rPr>
      </w:pPr>
      <w:bookmarkStart w:id="151" w:name="_Toc254970543"/>
      <w:bookmarkStart w:id="152"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51"/>
    <w:bookmarkEnd w:id="152"/>
    <w:p w14:paraId="0B718941">
      <w:pPr>
        <w:pStyle w:val="77"/>
        <w:spacing w:before="0" w:line="44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669BC4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04631C3B">
      <w:pPr>
        <w:pStyle w:val="4"/>
        <w:keepNext w:val="0"/>
        <w:keepLines w:val="0"/>
        <w:jc w:val="center"/>
        <w:rPr>
          <w:rFonts w:hint="eastAsia" w:ascii="宋体" w:hAnsi="宋体" w:cs="宋体"/>
          <w:color w:val="auto"/>
          <w:highlight w:val="none"/>
        </w:rPr>
      </w:pPr>
      <w:bookmarkStart w:id="153" w:name="_Toc254970685"/>
      <w:bookmarkStart w:id="154" w:name="_Toc254970544"/>
      <w:bookmarkStart w:id="155" w:name="_Toc24293"/>
      <w:bookmarkStart w:id="156" w:name="_Toc23160"/>
      <w:bookmarkStart w:id="157" w:name="_Toc32649"/>
      <w:r>
        <w:rPr>
          <w:rFonts w:hint="eastAsia" w:ascii="宋体" w:hAnsi="宋体" w:cs="宋体"/>
          <w:color w:val="auto"/>
          <w:highlight w:val="none"/>
        </w:rPr>
        <w:t>四、开  标</w:t>
      </w:r>
      <w:bookmarkEnd w:id="153"/>
      <w:bookmarkEnd w:id="154"/>
      <w:bookmarkEnd w:id="155"/>
      <w:bookmarkEnd w:id="156"/>
      <w:bookmarkEnd w:id="157"/>
    </w:p>
    <w:p w14:paraId="093AC33A">
      <w:pPr>
        <w:spacing w:line="440" w:lineRule="exact"/>
        <w:ind w:firstLine="482" w:firstLineChars="200"/>
        <w:rPr>
          <w:rFonts w:hint="eastAsia" w:ascii="宋体" w:hAnsi="宋体" w:cs="宋体"/>
          <w:b/>
          <w:color w:val="auto"/>
          <w:sz w:val="24"/>
          <w:highlight w:val="none"/>
        </w:rPr>
      </w:pPr>
      <w:bookmarkStart w:id="158" w:name="_23.开标时间和地点"/>
      <w:bookmarkEnd w:id="158"/>
      <w:r>
        <w:rPr>
          <w:rFonts w:hint="eastAsia" w:ascii="宋体" w:hAnsi="宋体" w:cs="宋体"/>
          <w:b/>
          <w:color w:val="auto"/>
          <w:sz w:val="24"/>
          <w:highlight w:val="none"/>
        </w:rPr>
        <w:t>23.开标时间和地点</w:t>
      </w:r>
    </w:p>
    <w:p w14:paraId="78CD55A6">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47C18FD6">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0DF19B75">
      <w:pPr>
        <w:pStyle w:val="8"/>
        <w:spacing w:line="440" w:lineRule="exact"/>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4334E9E7">
      <w:pPr>
        <w:pStyle w:val="8"/>
        <w:spacing w:line="440" w:lineRule="exact"/>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991DDF4">
      <w:pPr>
        <w:pStyle w:val="8"/>
        <w:spacing w:line="440" w:lineRule="exact"/>
        <w:rPr>
          <w:rFonts w:hint="eastAsia" w:ascii="宋体" w:hAnsi="宋体" w:cs="宋体"/>
          <w:color w:val="auto"/>
          <w:highlight w:val="none"/>
        </w:rPr>
      </w:pPr>
      <w:r>
        <w:rPr>
          <w:rFonts w:hint="eastAsia" w:ascii="宋体" w:hAnsi="宋体" w:cs="宋体"/>
          <w:color w:val="auto"/>
          <w:highlight w:val="none"/>
        </w:rPr>
        <w:t>24.3开标程序</w:t>
      </w:r>
    </w:p>
    <w:p w14:paraId="458D3279">
      <w:pPr>
        <w:pStyle w:val="8"/>
        <w:spacing w:line="440" w:lineRule="exact"/>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4DF7B5B4">
      <w:pPr>
        <w:pStyle w:val="8"/>
        <w:spacing w:line="440" w:lineRule="exact"/>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71C18F64">
      <w:pPr>
        <w:pStyle w:val="8"/>
        <w:spacing w:line="440" w:lineRule="exact"/>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B301375">
      <w:pPr>
        <w:pStyle w:val="8"/>
        <w:spacing w:line="440" w:lineRule="exact"/>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7AC7AE8">
      <w:pPr>
        <w:pStyle w:val="8"/>
        <w:spacing w:line="440" w:lineRule="exact"/>
        <w:rPr>
          <w:rFonts w:hint="eastAsia" w:ascii="宋体" w:hAnsi="宋体" w:cs="宋体"/>
          <w:color w:val="auto"/>
          <w:szCs w:val="21"/>
          <w:highlight w:val="none"/>
        </w:rPr>
      </w:pPr>
      <w:r>
        <w:rPr>
          <w:rFonts w:hint="eastAsia" w:ascii="宋体" w:hAnsi="宋体" w:cs="宋体"/>
          <w:color w:val="auto"/>
          <w:szCs w:val="21"/>
          <w:highlight w:val="none"/>
        </w:rPr>
        <w:t>（5）开标结束。</w:t>
      </w:r>
    </w:p>
    <w:p w14:paraId="22916F48">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特别说明：如遇广西政府采购云平台电子化开标或评审程序调整的，按调整后执行。</w:t>
      </w:r>
    </w:p>
    <w:p w14:paraId="024E248B">
      <w:pPr>
        <w:pStyle w:val="17"/>
        <w:snapToGrid w:val="0"/>
        <w:spacing w:line="360" w:lineRule="auto"/>
        <w:ind w:left="689" w:leftChars="228" w:hanging="210" w:hangingChars="100"/>
        <w:rPr>
          <w:rFonts w:hint="eastAsia" w:hAnsi="宋体" w:cs="宋体"/>
          <w:color w:val="auto"/>
          <w:sz w:val="21"/>
          <w:highlight w:val="none"/>
        </w:rPr>
      </w:pPr>
    </w:p>
    <w:p w14:paraId="0EBA0C12">
      <w:pPr>
        <w:pStyle w:val="4"/>
        <w:keepNext w:val="0"/>
        <w:keepLines w:val="0"/>
        <w:jc w:val="center"/>
        <w:rPr>
          <w:rFonts w:hint="eastAsia" w:ascii="宋体" w:hAnsi="宋体" w:cs="宋体"/>
          <w:color w:val="auto"/>
          <w:highlight w:val="none"/>
        </w:rPr>
      </w:pPr>
      <w:bookmarkStart w:id="159" w:name="_Toc2525"/>
      <w:bookmarkStart w:id="160" w:name="_Toc30206"/>
      <w:bookmarkStart w:id="161" w:name="_Toc10567"/>
      <w:r>
        <w:rPr>
          <w:rFonts w:hint="eastAsia" w:ascii="宋体" w:hAnsi="宋体" w:cs="宋体"/>
          <w:color w:val="auto"/>
          <w:highlight w:val="none"/>
        </w:rPr>
        <w:t>五、资格审查</w:t>
      </w:r>
      <w:bookmarkEnd w:id="159"/>
      <w:bookmarkEnd w:id="160"/>
      <w:bookmarkEnd w:id="161"/>
    </w:p>
    <w:p w14:paraId="19320A09">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52F09661">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25.1开标结束后，采购人或者采购代理机构通过电子开评标系统依据招标文件对电子投标文件进行线上资格审查。</w:t>
      </w:r>
    </w:p>
    <w:p w14:paraId="28E23C21">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25.2资格审查标准为本招标文件中载明对投标人资格要求的条件。本项目资格审查采用合格制，凡符合招标文件规定的投标人资格要求的投标人均通过资格审查。</w:t>
      </w:r>
    </w:p>
    <w:p w14:paraId="45589903">
      <w:pPr>
        <w:pStyle w:val="17"/>
        <w:spacing w:line="440" w:lineRule="exact"/>
        <w:ind w:firstLine="422" w:firstLineChars="200"/>
        <w:rPr>
          <w:rFonts w:hint="eastAsia" w:hAnsi="宋体" w:cs="宋体"/>
          <w:b/>
          <w:color w:val="auto"/>
          <w:sz w:val="21"/>
          <w:highlight w:val="none"/>
        </w:rPr>
      </w:pPr>
      <w:bookmarkStart w:id="162" w:name="_25.3_投标人有下列情形之一的，资格审查不通过而导致其投标无效："/>
      <w:bookmarkEnd w:id="162"/>
      <w:r>
        <w:rPr>
          <w:rFonts w:hint="eastAsia" w:hAnsi="宋体" w:cs="宋体"/>
          <w:b/>
          <w:color w:val="auto"/>
          <w:sz w:val="21"/>
          <w:highlight w:val="none"/>
        </w:rPr>
        <w:t>25.3 投标人有下列情形之一的，资格审查不通过，作无效投标处理：</w:t>
      </w:r>
    </w:p>
    <w:p w14:paraId="327EB1C4">
      <w:pPr>
        <w:pStyle w:val="17"/>
        <w:spacing w:line="440" w:lineRule="exact"/>
        <w:ind w:firstLine="422" w:firstLineChars="200"/>
        <w:rPr>
          <w:rFonts w:hint="eastAsia" w:hAnsi="宋体" w:cs="宋体"/>
          <w:b/>
          <w:color w:val="auto"/>
          <w:sz w:val="21"/>
          <w:highlight w:val="none"/>
        </w:rPr>
      </w:pPr>
      <w:r>
        <w:rPr>
          <w:rFonts w:hint="eastAsia" w:hAnsi="宋体" w:cs="宋体"/>
          <w:b/>
          <w:color w:val="auto"/>
          <w:sz w:val="21"/>
          <w:highlight w:val="none"/>
        </w:rPr>
        <w:t>（1）不具备招标文件中规定的资格要求的；</w:t>
      </w:r>
    </w:p>
    <w:p w14:paraId="6AC9B843">
      <w:pPr>
        <w:pStyle w:val="17"/>
        <w:spacing w:line="440" w:lineRule="exact"/>
        <w:ind w:firstLine="422" w:firstLineChars="200"/>
        <w:rPr>
          <w:rFonts w:hint="eastAsia"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5FFAE1D2">
      <w:pPr>
        <w:pStyle w:val="17"/>
        <w:spacing w:line="440" w:lineRule="exact"/>
        <w:ind w:firstLine="422" w:firstLineChars="200"/>
        <w:rPr>
          <w:rFonts w:hint="eastAsia"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BC090BD">
      <w:pPr>
        <w:pStyle w:val="17"/>
        <w:spacing w:line="440" w:lineRule="exact"/>
        <w:ind w:firstLine="422" w:firstLineChars="200"/>
        <w:rPr>
          <w:rFonts w:hint="eastAsia"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356F5208">
      <w:pPr>
        <w:pStyle w:val="17"/>
        <w:spacing w:line="440" w:lineRule="exact"/>
        <w:ind w:firstLine="422" w:firstLineChars="200"/>
        <w:rPr>
          <w:rFonts w:hint="eastAsia"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563EFA7F">
      <w:pPr>
        <w:pStyle w:val="17"/>
        <w:spacing w:line="440" w:lineRule="exact"/>
        <w:ind w:firstLine="422" w:firstLineChars="200"/>
        <w:rPr>
          <w:rFonts w:hint="eastAsia" w:hAnsi="宋体" w:cs="宋体"/>
          <w:b/>
          <w:color w:val="auto"/>
          <w:sz w:val="21"/>
          <w:highlight w:val="none"/>
        </w:rPr>
      </w:pPr>
      <w:r>
        <w:rPr>
          <w:rFonts w:hint="eastAsia" w:hAnsi="宋体" w:cs="宋体"/>
          <w:b/>
          <w:color w:val="auto"/>
          <w:sz w:val="21"/>
          <w:highlight w:val="none"/>
        </w:rPr>
        <w:t>25.4合格投标人不足3家的，不得评标。</w:t>
      </w:r>
    </w:p>
    <w:p w14:paraId="7BB83405">
      <w:pPr>
        <w:pStyle w:val="17"/>
        <w:snapToGrid w:val="0"/>
        <w:spacing w:line="360" w:lineRule="auto"/>
        <w:ind w:left="689" w:leftChars="228" w:hanging="210" w:hangingChars="100"/>
        <w:rPr>
          <w:rFonts w:hint="eastAsia" w:hAnsi="宋体" w:cs="宋体"/>
          <w:color w:val="auto"/>
          <w:sz w:val="21"/>
          <w:highlight w:val="none"/>
        </w:rPr>
      </w:pPr>
    </w:p>
    <w:p w14:paraId="3D0556D1">
      <w:pPr>
        <w:pStyle w:val="4"/>
        <w:keepNext w:val="0"/>
        <w:keepLines w:val="0"/>
        <w:jc w:val="center"/>
        <w:rPr>
          <w:rFonts w:hint="eastAsia" w:ascii="宋体" w:hAnsi="宋体" w:cs="宋体"/>
          <w:color w:val="auto"/>
          <w:highlight w:val="none"/>
        </w:rPr>
      </w:pPr>
      <w:bookmarkStart w:id="163" w:name="_Toc17115"/>
      <w:bookmarkStart w:id="164" w:name="_Toc6794"/>
      <w:bookmarkStart w:id="165" w:name="_Toc31107"/>
      <w:r>
        <w:rPr>
          <w:rFonts w:hint="eastAsia" w:ascii="宋体" w:hAnsi="宋体" w:cs="宋体"/>
          <w:color w:val="auto"/>
          <w:highlight w:val="none"/>
        </w:rPr>
        <w:t>六、评  标</w:t>
      </w:r>
      <w:bookmarkEnd w:id="163"/>
      <w:bookmarkEnd w:id="164"/>
      <w:bookmarkEnd w:id="165"/>
    </w:p>
    <w:p w14:paraId="55B8A4E3">
      <w:pPr>
        <w:spacing w:line="440" w:lineRule="exact"/>
        <w:ind w:firstLine="482" w:firstLineChars="200"/>
        <w:rPr>
          <w:rFonts w:hint="eastAsia" w:ascii="宋体" w:hAnsi="宋体" w:cs="宋体"/>
          <w:b/>
          <w:color w:val="auto"/>
          <w:sz w:val="24"/>
          <w:highlight w:val="none"/>
        </w:rPr>
      </w:pPr>
      <w:bookmarkStart w:id="166" w:name="_26.组建评标委员会"/>
      <w:bookmarkEnd w:id="166"/>
      <w:r>
        <w:rPr>
          <w:rFonts w:hint="eastAsia" w:ascii="宋体" w:hAnsi="宋体" w:cs="宋体"/>
          <w:b/>
          <w:color w:val="auto"/>
          <w:sz w:val="24"/>
          <w:highlight w:val="none"/>
        </w:rPr>
        <w:t>26.组建评标委员会</w:t>
      </w:r>
    </w:p>
    <w:p w14:paraId="14FB3E61">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714286FA">
      <w:pPr>
        <w:pStyle w:val="17"/>
        <w:snapToGrid w:val="0"/>
        <w:spacing w:line="440" w:lineRule="exact"/>
        <w:ind w:left="2" w:leftChars="1" w:firstLine="420" w:firstLineChars="200"/>
        <w:rPr>
          <w:rFonts w:hint="eastAsia"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12828F89">
      <w:pPr>
        <w:pStyle w:val="17"/>
        <w:snapToGrid w:val="0"/>
        <w:spacing w:line="440" w:lineRule="exact"/>
        <w:ind w:left="2" w:leftChars="1" w:firstLine="420" w:firstLineChars="200"/>
        <w:rPr>
          <w:rFonts w:hint="eastAsia" w:hAnsi="宋体" w:cs="宋体"/>
          <w:color w:val="auto"/>
          <w:sz w:val="21"/>
          <w:highlight w:val="none"/>
        </w:rPr>
      </w:pPr>
      <w:r>
        <w:rPr>
          <w:rFonts w:hint="eastAsia" w:hAnsi="宋体" w:cs="宋体"/>
          <w:color w:val="auto"/>
          <w:sz w:val="21"/>
          <w:highlight w:val="none"/>
        </w:rPr>
        <w:t>26.3</w:t>
      </w:r>
      <w:r>
        <w:rPr>
          <w:rFonts w:hint="eastAsia" w:hAnsi="宋体" w:cs="宋体"/>
          <w:bCs/>
          <w:color w:val="auto"/>
          <w:sz w:val="21"/>
          <w:highlight w:val="none"/>
        </w:rPr>
        <w:t>采购代理机构应当基于广西政府采购云平台抽（选）取评审专家。</w:t>
      </w:r>
    </w:p>
    <w:p w14:paraId="2091C3FF">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3EFA1CC2">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3CAAAB80">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67E36200">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28.1评标原则。评标委员会</w:t>
      </w:r>
      <w:r>
        <w:rPr>
          <w:rFonts w:hint="eastAsia" w:hAnsi="宋体" w:cs="宋体"/>
          <w:color w:val="auto"/>
          <w:sz w:val="21"/>
          <w:highlight w:val="none"/>
          <w:lang w:val="en-US" w:eastAsia="zh-CN"/>
        </w:rPr>
        <w:t>在</w:t>
      </w:r>
      <w:r>
        <w:rPr>
          <w:rFonts w:hint="eastAsia" w:hAnsi="宋体" w:cs="宋体"/>
          <w:color w:val="auto"/>
          <w:sz w:val="21"/>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8DB58F3">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28.2</w:t>
      </w:r>
      <w:bookmarkStart w:id="167" w:name="_28.3评标方法。本项目将按须知前附表规定的评标办法进行评标，具体评标"/>
      <w:bookmarkEnd w:id="167"/>
      <w:r>
        <w:rPr>
          <w:rFonts w:hint="eastAsia" w:hAnsi="宋体" w:cs="宋体"/>
          <w:color w:val="auto"/>
          <w:sz w:val="21"/>
          <w:highlight w:val="none"/>
        </w:rPr>
        <w:t>评委表决。评标委员会成员对需要共同认定的事项存在争议的，应当按照少数服从多数的原则作出结论。</w:t>
      </w:r>
    </w:p>
    <w:p w14:paraId="3827DE0E">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3A0D629">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5FCB6CF9">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4F27E13E">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29.1本项目的评标方法详见“投标人须知前附表”。</w:t>
      </w:r>
    </w:p>
    <w:p w14:paraId="0F22E0BC">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11E0ACE3">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29.3 中标候选人推荐数量详见“投标人须知前附表”。</w:t>
      </w:r>
    </w:p>
    <w:p w14:paraId="5267EC0D">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29.4 电子交易活动的中止。采购过程中出现以下情形，导致电子交易平台无法正常运行，或者无法保证电子交易的公平、公正和安全时，采购代理机构可以中止电子交易活动：</w:t>
      </w:r>
    </w:p>
    <w:p w14:paraId="1043E075">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（1）电子交易平台发生故障而无法登录访问的；</w:t>
      </w:r>
    </w:p>
    <w:p w14:paraId="08C0FC23">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137EF1DD">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（3）电子交易平台发现严重安全漏洞，有潜在泄密危险的；</w:t>
      </w:r>
    </w:p>
    <w:p w14:paraId="4E91E884">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（4）病毒发作导致不能进行正常操作的；</w:t>
      </w:r>
    </w:p>
    <w:p w14:paraId="2F92322E">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（5）其他无法保证电子交易的公平、公正和安全的情况。</w:t>
      </w:r>
    </w:p>
    <w:p w14:paraId="0365A5C7">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AB0A728">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29.5出现下列情形之一的，应予废标：</w:t>
      </w:r>
    </w:p>
    <w:p w14:paraId="79F1588F">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（1）符合专业条件的供应商或者对招标文件作实质响应的供应商不足三家的；</w:t>
      </w:r>
    </w:p>
    <w:p w14:paraId="37C6302A">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（2）出现影响采购公正的违法、违规行为的；</w:t>
      </w:r>
    </w:p>
    <w:p w14:paraId="14A0FED7">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（3）投标人的报价均超过了采购预算，采购人不能支付的；</w:t>
      </w:r>
    </w:p>
    <w:p w14:paraId="123E6DCA">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（4）因重大变故，采购任务取消的。</w:t>
      </w:r>
    </w:p>
    <w:p w14:paraId="4095D6E5">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废标后，采购人应当将废标理由通知所有投标人。</w:t>
      </w:r>
    </w:p>
    <w:p w14:paraId="44D6B177">
      <w:pPr>
        <w:pStyle w:val="17"/>
        <w:snapToGrid w:val="0"/>
        <w:spacing w:line="360" w:lineRule="auto"/>
        <w:rPr>
          <w:rFonts w:hint="eastAsia" w:hAnsi="宋体" w:cs="宋体"/>
          <w:color w:val="auto"/>
          <w:sz w:val="21"/>
          <w:highlight w:val="none"/>
        </w:rPr>
      </w:pPr>
    </w:p>
    <w:p w14:paraId="130554A9">
      <w:pPr>
        <w:pStyle w:val="4"/>
        <w:keepNext w:val="0"/>
        <w:keepLines w:val="0"/>
        <w:jc w:val="center"/>
        <w:rPr>
          <w:rFonts w:hint="eastAsia" w:ascii="宋体" w:hAnsi="宋体" w:cs="宋体"/>
          <w:color w:val="auto"/>
          <w:highlight w:val="none"/>
        </w:rPr>
      </w:pPr>
      <w:bookmarkStart w:id="168" w:name="_Toc254970687"/>
      <w:bookmarkStart w:id="169" w:name="_Toc254970546"/>
      <w:bookmarkStart w:id="170" w:name="_Toc912"/>
      <w:bookmarkStart w:id="171" w:name="_Toc3006"/>
      <w:bookmarkStart w:id="172" w:name="_Toc32419"/>
      <w:r>
        <w:rPr>
          <w:rFonts w:hint="eastAsia" w:ascii="宋体" w:hAnsi="宋体" w:cs="宋体"/>
          <w:color w:val="auto"/>
          <w:highlight w:val="none"/>
        </w:rPr>
        <w:t>七、</w:t>
      </w:r>
      <w:bookmarkEnd w:id="168"/>
      <w:bookmarkEnd w:id="169"/>
      <w:r>
        <w:rPr>
          <w:rFonts w:hint="eastAsia" w:ascii="宋体" w:hAnsi="宋体" w:cs="宋体"/>
          <w:color w:val="auto"/>
          <w:highlight w:val="none"/>
        </w:rPr>
        <w:t>中标和合同</w:t>
      </w:r>
      <w:bookmarkEnd w:id="170"/>
      <w:bookmarkEnd w:id="171"/>
      <w:bookmarkEnd w:id="172"/>
    </w:p>
    <w:p w14:paraId="25F1F73A">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42F1BDB9">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5CF70BF">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50286CEE">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43CD8C0C">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7D1F106">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以上信息查询记录及相关证据与招标文件一并保存。</w:t>
      </w:r>
    </w:p>
    <w:p w14:paraId="24A1C57A">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31.2中标供应商享受《政府采购促进中小企业发展管理办法》（财库〔2020〕46号）规定的中小企业扶持政策的，采购人、采购代理机构应当随中标结果公开中标供应商的《中小企业声明函》。</w:t>
      </w:r>
    </w:p>
    <w:p w14:paraId="31468C7E">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0485B9B2">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8397004">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75200E14">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采购代理机构无义务向未中标的投标人解释未中标原因。</w:t>
      </w:r>
    </w:p>
    <w:p w14:paraId="7F9ECB50">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54CF43F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561E4A23">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73D4D44B">
      <w:pPr>
        <w:pStyle w:val="17"/>
        <w:spacing w:line="440" w:lineRule="exact"/>
        <w:ind w:firstLine="420" w:firstLineChars="200"/>
        <w:rPr>
          <w:rFonts w:hint="eastAsia" w:hAnsi="宋体" w:cs="宋体"/>
          <w:color w:val="auto"/>
          <w:sz w:val="21"/>
          <w:highlight w:val="none"/>
        </w:rPr>
      </w:pPr>
      <w:bookmarkStart w:id="173" w:name="_39.1中标人须于签订合同前按本须知前附表规定的金额转账或电汇到指定账"/>
      <w:bookmarkEnd w:id="173"/>
      <w:r>
        <w:rPr>
          <w:rFonts w:hint="eastAsia" w:hAnsi="宋体" w:cs="宋体"/>
          <w:color w:val="auto"/>
          <w:sz w:val="21"/>
          <w:highlight w:val="none"/>
        </w:rPr>
        <w:t>35.1 履约保证金的金额、提交方式、缴纳期限、退付的时间和条件详见 “投标人须知前附表”。中标人未按规定提交履约保证金的，视为拒绝与采购人签订合同。</w:t>
      </w:r>
    </w:p>
    <w:p w14:paraId="1B1D395E">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35.2在履约保证金退还日期前，若中标人的开户名称、开户银行、账号有变动的，请以书面形式通知履约保证金收取单位，否则由此产生的后果由中标人自行承担。</w:t>
      </w:r>
    </w:p>
    <w:p w14:paraId="0847CBAD">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112BC1CB">
      <w:pPr>
        <w:pStyle w:val="17"/>
        <w:spacing w:line="440" w:lineRule="exact"/>
        <w:ind w:firstLine="420" w:firstLineChars="200"/>
        <w:rPr>
          <w:rFonts w:hint="eastAsia" w:hAnsi="宋体" w:cs="宋体"/>
          <w:color w:val="auto"/>
          <w:sz w:val="21"/>
          <w:highlight w:val="none"/>
        </w:rPr>
      </w:pPr>
      <w:bookmarkStart w:id="174" w:name="_40.1投标人接到中标通知书后，按须知前附表规定向采购人出示相关资格证"/>
      <w:bookmarkEnd w:id="174"/>
      <w:r>
        <w:rPr>
          <w:rFonts w:hint="eastAsia" w:hAnsi="宋体" w:cs="宋体"/>
          <w:color w:val="auto"/>
          <w:sz w:val="21"/>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60A45E45">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线下签订纸质合同：投标人领取中标通知书后，按“投标人须知前附表”规定向采购人出示相关证明材料，经采购人核验合格后方可签订合同。</w:t>
      </w:r>
    </w:p>
    <w:p w14:paraId="50612F18">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36.2签订合同时间：按中标通知书规定的时间与采购人签订合同。</w:t>
      </w:r>
    </w:p>
    <w:p w14:paraId="7293093F">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88FDA77">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4FD4A4D">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0B9ACEB">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36.6如签订合同并生效后，供应商无故拒绝或延期，除按照合同条款处理外，将承担相应的法律责任。</w:t>
      </w:r>
    </w:p>
    <w:p w14:paraId="08CA6F67">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133E0156">
      <w:pPr>
        <w:spacing w:line="440" w:lineRule="exact"/>
        <w:ind w:firstLine="482" w:firstLineChars="200"/>
        <w:rPr>
          <w:rFonts w:hint="eastAsia" w:ascii="宋体" w:hAnsi="宋体" w:cs="宋体"/>
          <w:b/>
          <w:color w:val="auto"/>
          <w:sz w:val="24"/>
          <w:highlight w:val="none"/>
        </w:rPr>
      </w:pPr>
      <w:bookmarkStart w:id="175" w:name="_41.政府采购合同公告"/>
      <w:bookmarkEnd w:id="175"/>
      <w:r>
        <w:rPr>
          <w:rFonts w:hint="eastAsia" w:ascii="宋体" w:hAnsi="宋体" w:cs="宋体"/>
          <w:b/>
          <w:color w:val="auto"/>
          <w:sz w:val="24"/>
          <w:highlight w:val="none"/>
        </w:rPr>
        <w:t>37.政府采购合同公告</w:t>
      </w:r>
    </w:p>
    <w:p w14:paraId="3C1BAE41">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A4067AD">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487C47E7">
      <w:pPr>
        <w:pStyle w:val="8"/>
        <w:spacing w:line="440" w:lineRule="exact"/>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0D9381B">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6A8B4B7F">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5CF947D8">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（2）对采购过程提出质疑的，为各采购程序环节结束之日；</w:t>
      </w:r>
    </w:p>
    <w:p w14:paraId="73FDA4FB">
      <w:pPr>
        <w:pStyle w:val="17"/>
        <w:snapToGrid w:val="0"/>
        <w:spacing w:line="440" w:lineRule="exact"/>
        <w:ind w:firstLine="420" w:firstLineChars="200"/>
        <w:rPr>
          <w:rFonts w:hint="eastAsia"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1040BC41">
      <w:pPr>
        <w:pStyle w:val="17"/>
        <w:spacing w:line="440" w:lineRule="exact"/>
        <w:ind w:firstLine="420" w:firstLineChars="200"/>
        <w:rPr>
          <w:rFonts w:hint="eastAsia" w:hAnsi="宋体" w:cs="宋体"/>
          <w:color w:val="auto"/>
          <w:sz w:val="21"/>
          <w:highlight w:val="none"/>
        </w:rPr>
      </w:pPr>
      <w:bookmarkStart w:id="176" w:name="_9.2质疑、投诉应当采用书面形式，质疑函、投诉书均应明确阐述招标文件、"/>
      <w:bookmarkEnd w:id="176"/>
      <w:r>
        <w:rPr>
          <w:rFonts w:hint="eastAsia" w:hAnsi="宋体" w:cs="宋体"/>
          <w:color w:val="auto"/>
          <w:sz w:val="21"/>
          <w:highlight w:val="none"/>
        </w:rPr>
        <w:t>38.3供应商提出质疑应当提交质疑函和必要的证明材料，针对同一采购程序环节的质疑必须在法定质疑期内一次性提出。质疑函应当包括下列内容（质疑函格式后附）：</w:t>
      </w:r>
    </w:p>
    <w:p w14:paraId="34309985">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4561A7F">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（2）质疑项目的名称、编号；</w:t>
      </w:r>
    </w:p>
    <w:p w14:paraId="32814A6C">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56096582">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（4）事实依据；</w:t>
      </w:r>
    </w:p>
    <w:p w14:paraId="6D3FDA4D">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（5）必要的法律依据；</w:t>
      </w:r>
    </w:p>
    <w:p w14:paraId="365A8D3C">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（6）提出质疑的日期。</w:t>
      </w:r>
    </w:p>
    <w:p w14:paraId="206848B0">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3BC974C">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38.4采购人、采购代理机构认为供应商质疑不成立，或者成立但未对中标结果构成影响的，继续开展采购活动；认为供应商质疑成立且影响或者可能影响中标结果的，按照下列情况处理：</w:t>
      </w:r>
    </w:p>
    <w:p w14:paraId="4F2D10B5">
      <w:pPr>
        <w:pStyle w:val="17"/>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29D5B2C6">
      <w:pPr>
        <w:pStyle w:val="17"/>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（二）对采购过程、中标结果提出的质疑，合格供应商符合法定数量时，可以从合格的中标候选人中另行确定中标供应商的，应当依法另行确定中标供应商；否则应当重新开展采购活动。</w:t>
      </w:r>
    </w:p>
    <w:p w14:paraId="1CF99FDF">
      <w:pPr>
        <w:pStyle w:val="17"/>
        <w:snapToGrid w:val="0"/>
        <w:spacing w:line="440" w:lineRule="exact"/>
        <w:ind w:firstLine="420"/>
        <w:rPr>
          <w:rFonts w:hint="eastAsia"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3C3F0280">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19B56B">
      <w:pPr>
        <w:pStyle w:val="4"/>
        <w:keepNext w:val="0"/>
        <w:keepLines w:val="0"/>
        <w:spacing w:before="240" w:after="240" w:line="415" w:lineRule="auto"/>
        <w:jc w:val="center"/>
        <w:rPr>
          <w:rFonts w:hint="eastAsia" w:ascii="宋体" w:hAnsi="宋体" w:cs="宋体"/>
          <w:color w:val="auto"/>
          <w:highlight w:val="none"/>
        </w:rPr>
      </w:pPr>
      <w:bookmarkStart w:id="177" w:name="_八、其他事项"/>
      <w:bookmarkEnd w:id="177"/>
      <w:bookmarkStart w:id="178" w:name="_Toc2799"/>
      <w:bookmarkStart w:id="179" w:name="_Toc24956"/>
      <w:bookmarkStart w:id="180" w:name="_Toc18416"/>
      <w:r>
        <w:rPr>
          <w:rFonts w:hint="eastAsia" w:ascii="宋体" w:hAnsi="宋体" w:cs="宋体"/>
          <w:color w:val="auto"/>
          <w:highlight w:val="none"/>
        </w:rPr>
        <w:t>八、其他事项</w:t>
      </w:r>
      <w:bookmarkEnd w:id="178"/>
      <w:bookmarkEnd w:id="179"/>
      <w:bookmarkEnd w:id="180"/>
    </w:p>
    <w:p w14:paraId="16FA93F7">
      <w:pPr>
        <w:spacing w:line="440" w:lineRule="exact"/>
        <w:ind w:firstLine="482" w:firstLineChars="200"/>
        <w:rPr>
          <w:rFonts w:hint="eastAsia" w:ascii="宋体" w:hAnsi="宋体" w:cs="宋体"/>
          <w:b/>
          <w:color w:val="auto"/>
          <w:sz w:val="24"/>
          <w:highlight w:val="none"/>
        </w:rPr>
      </w:pPr>
      <w:bookmarkStart w:id="181" w:name="_42.代理服务费"/>
      <w:bookmarkEnd w:id="181"/>
      <w:r>
        <w:rPr>
          <w:rFonts w:hint="eastAsia" w:ascii="宋体" w:hAnsi="宋体" w:cs="宋体"/>
          <w:b/>
          <w:color w:val="auto"/>
          <w:sz w:val="24"/>
          <w:highlight w:val="none"/>
        </w:rPr>
        <w:t>39.代理服务费</w:t>
      </w:r>
    </w:p>
    <w:p w14:paraId="0487ADC3">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39.1代理服</w:t>
      </w:r>
      <w:r>
        <w:rPr>
          <w:rFonts w:hint="eastAsia" w:hAnsi="宋体" w:cs="宋体"/>
          <w:color w:val="auto"/>
          <w:sz w:val="21"/>
          <w:highlight w:val="none"/>
          <w:lang w:eastAsia="zh-CN"/>
        </w:rPr>
        <w:t>务费</w:t>
      </w:r>
      <w:r>
        <w:rPr>
          <w:rFonts w:hint="eastAsia" w:hAnsi="宋体" w:cs="宋体"/>
          <w:color w:val="auto"/>
          <w:sz w:val="21"/>
          <w:highlight w:val="none"/>
        </w:rPr>
        <w:t>收取标准及缴费账户详见“投标人须知前附表”，投标人为联合体的，可以由联合体中的一方或者多方共同交纳代理服务费。</w:t>
      </w:r>
    </w:p>
    <w:p w14:paraId="7F80D849">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39.2代理服务收费标准：</w:t>
      </w:r>
    </w:p>
    <w:tbl>
      <w:tblPr>
        <w:tblStyle w:val="34"/>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7"/>
        <w:gridCol w:w="1909"/>
        <w:gridCol w:w="1940"/>
        <w:gridCol w:w="1614"/>
      </w:tblGrid>
      <w:tr w14:paraId="0D43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tcBorders>
              <w:tl2br w:val="single" w:color="auto" w:sz="4" w:space="0"/>
            </w:tcBorders>
            <w:noWrap w:val="0"/>
            <w:vAlign w:val="center"/>
          </w:tcPr>
          <w:p w14:paraId="59AF9BB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费率</w:t>
            </w:r>
          </w:p>
          <w:p w14:paraId="7E8AFD7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51" w:type="pct"/>
            <w:noWrap w:val="0"/>
            <w:vAlign w:val="center"/>
          </w:tcPr>
          <w:p w14:paraId="1F12BDBB">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68" w:type="pct"/>
            <w:noWrap w:val="0"/>
            <w:vAlign w:val="center"/>
          </w:tcPr>
          <w:p w14:paraId="1BE6A26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88" w:type="pct"/>
            <w:noWrap w:val="0"/>
            <w:vAlign w:val="center"/>
          </w:tcPr>
          <w:p w14:paraId="41FC236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A0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7CE95BD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51" w:type="pct"/>
            <w:noWrap w:val="0"/>
            <w:vAlign w:val="center"/>
          </w:tcPr>
          <w:p w14:paraId="4E67FB77">
            <w:pPr>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68" w:type="pct"/>
            <w:noWrap w:val="0"/>
            <w:vAlign w:val="center"/>
          </w:tcPr>
          <w:p w14:paraId="64681596">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88" w:type="pct"/>
            <w:noWrap w:val="0"/>
            <w:vAlign w:val="center"/>
          </w:tcPr>
          <w:p w14:paraId="08796EB2">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3205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1098D03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51" w:type="pct"/>
            <w:noWrap w:val="0"/>
            <w:vAlign w:val="center"/>
          </w:tcPr>
          <w:p w14:paraId="5D49554C">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68" w:type="pct"/>
            <w:noWrap w:val="0"/>
            <w:vAlign w:val="center"/>
          </w:tcPr>
          <w:p w14:paraId="6A481590">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88" w:type="pct"/>
            <w:noWrap w:val="0"/>
            <w:vAlign w:val="center"/>
          </w:tcPr>
          <w:p w14:paraId="1BDF96D7">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74DB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783EAB5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51" w:type="pct"/>
            <w:noWrap w:val="0"/>
            <w:vAlign w:val="center"/>
          </w:tcPr>
          <w:p w14:paraId="0DD2F12B">
            <w:pPr>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68" w:type="pct"/>
            <w:noWrap w:val="0"/>
            <w:vAlign w:val="center"/>
          </w:tcPr>
          <w:p w14:paraId="0569AF48">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88" w:type="pct"/>
            <w:noWrap w:val="0"/>
            <w:vAlign w:val="center"/>
          </w:tcPr>
          <w:p w14:paraId="704F575D">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72B4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0232372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51" w:type="pct"/>
            <w:noWrap w:val="0"/>
            <w:vAlign w:val="center"/>
          </w:tcPr>
          <w:p w14:paraId="215BB5DC">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68" w:type="pct"/>
            <w:noWrap w:val="0"/>
            <w:vAlign w:val="center"/>
          </w:tcPr>
          <w:p w14:paraId="71B4DD3F">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88" w:type="pct"/>
            <w:noWrap w:val="0"/>
            <w:vAlign w:val="center"/>
          </w:tcPr>
          <w:p w14:paraId="753E0BF7">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785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518AD66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51" w:type="pct"/>
            <w:noWrap w:val="0"/>
            <w:vAlign w:val="center"/>
          </w:tcPr>
          <w:p w14:paraId="4B62FAE8">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68" w:type="pct"/>
            <w:noWrap w:val="0"/>
            <w:vAlign w:val="center"/>
          </w:tcPr>
          <w:p w14:paraId="25BEA140">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88" w:type="pct"/>
            <w:noWrap w:val="0"/>
            <w:vAlign w:val="center"/>
          </w:tcPr>
          <w:p w14:paraId="0842718B">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7815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5431EEA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51" w:type="pct"/>
            <w:noWrap w:val="0"/>
            <w:vAlign w:val="center"/>
          </w:tcPr>
          <w:p w14:paraId="4AF6C7AA">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68" w:type="pct"/>
            <w:noWrap w:val="0"/>
            <w:vAlign w:val="center"/>
          </w:tcPr>
          <w:p w14:paraId="276FF8F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888" w:type="pct"/>
            <w:noWrap w:val="0"/>
            <w:vAlign w:val="center"/>
          </w:tcPr>
          <w:p w14:paraId="363BDF5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14:paraId="3F51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7B6CD78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51" w:type="pct"/>
            <w:noWrap w:val="0"/>
            <w:vAlign w:val="center"/>
          </w:tcPr>
          <w:p w14:paraId="486B17F3">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68" w:type="pct"/>
            <w:noWrap w:val="0"/>
            <w:vAlign w:val="center"/>
          </w:tcPr>
          <w:p w14:paraId="6D14C11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88" w:type="pct"/>
            <w:noWrap w:val="0"/>
            <w:vAlign w:val="center"/>
          </w:tcPr>
          <w:p w14:paraId="64C7F537">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r>
      <w:tr w14:paraId="357B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62D744D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51" w:type="pct"/>
            <w:noWrap w:val="0"/>
            <w:vAlign w:val="center"/>
          </w:tcPr>
          <w:p w14:paraId="3DAE5A10">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68" w:type="pct"/>
            <w:noWrap w:val="0"/>
            <w:vAlign w:val="center"/>
          </w:tcPr>
          <w:p w14:paraId="4D5CD0B2">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88" w:type="pct"/>
            <w:noWrap w:val="0"/>
            <w:vAlign w:val="center"/>
          </w:tcPr>
          <w:p w14:paraId="5E08F771">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14A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1583B75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51" w:type="pct"/>
            <w:noWrap w:val="0"/>
            <w:vAlign w:val="center"/>
          </w:tcPr>
          <w:p w14:paraId="7EE699B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68" w:type="pct"/>
            <w:noWrap w:val="0"/>
            <w:vAlign w:val="center"/>
          </w:tcPr>
          <w:p w14:paraId="5A96F8F4">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88" w:type="pct"/>
            <w:noWrap w:val="0"/>
            <w:vAlign w:val="center"/>
          </w:tcPr>
          <w:p w14:paraId="5EB1EF8A">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0D8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pct"/>
            <w:noWrap w:val="0"/>
            <w:vAlign w:val="center"/>
          </w:tcPr>
          <w:p w14:paraId="5CFCFB0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51" w:type="pct"/>
            <w:noWrap w:val="0"/>
            <w:vAlign w:val="center"/>
          </w:tcPr>
          <w:p w14:paraId="2BA9CB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68" w:type="pct"/>
            <w:noWrap w:val="0"/>
            <w:vAlign w:val="center"/>
          </w:tcPr>
          <w:p w14:paraId="58E4D87D">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88" w:type="pct"/>
            <w:noWrap w:val="0"/>
            <w:vAlign w:val="center"/>
          </w:tcPr>
          <w:p w14:paraId="3D74BC52">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75FC2FE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77BFCA5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1CCD9E9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316691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74614EE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481C059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16B57C6C">
      <w:pPr>
        <w:pStyle w:val="17"/>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合计收费＝ 1.5+0.8＝ 2.3（万元）</w:t>
      </w:r>
    </w:p>
    <w:p w14:paraId="15686D49">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CC7DEB6">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7D8C3D23">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047AE044">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B4DB921">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1E30B8B">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68D542C">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1580147">
      <w:pPr>
        <w:pStyle w:val="1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4F57825">
      <w:pPr>
        <w:pStyle w:val="17"/>
        <w:spacing w:line="440" w:lineRule="exact"/>
        <w:ind w:firstLine="420" w:firstLineChars="200"/>
        <w:rPr>
          <w:rFonts w:hAnsi="宋体" w:cs="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p>
    <w:p w14:paraId="67415F9D">
      <w:pPr>
        <w:pStyle w:val="13"/>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64ED9140">
      <w:pPr>
        <w:widowControl/>
        <w:shd w:val="clear" w:color="auto" w:fill="FFFFFF"/>
        <w:spacing w:line="560" w:lineRule="exact"/>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7E7466B9">
      <w:pPr>
        <w:widowControl/>
        <w:shd w:val="clear" w:color="auto" w:fill="FFFFFF"/>
        <w:spacing w:line="560" w:lineRule="exact"/>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6C835A5B">
      <w:pPr>
        <w:widowControl/>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34"/>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2AEF9502">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4BF5175F">
            <w:pPr>
              <w:widowControl/>
              <w:snapToGrid w:val="0"/>
              <w:spacing w:before="100" w:beforeAutospacing="1" w:after="100" w:afterAutospacing="1" w:line="320" w:lineRule="atLeast"/>
              <w:ind w:firstLine="5"/>
              <w:jc w:val="center"/>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57A7499">
            <w:pPr>
              <w:widowControl/>
              <w:snapToGrid w:val="0"/>
              <w:spacing w:before="100" w:beforeAutospacing="1" w:after="100" w:afterAutospacing="1" w:line="320" w:lineRule="atLeast"/>
              <w:ind w:firstLine="480"/>
              <w:jc w:val="center"/>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A213AE2">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7DF17A0B">
            <w:pPr>
              <w:widowControl/>
              <w:snapToGrid w:val="0"/>
              <w:spacing w:before="100" w:beforeAutospacing="1" w:after="100" w:afterAutospacing="1" w:line="320" w:lineRule="atLeast"/>
              <w:ind w:firstLine="2"/>
              <w:jc w:val="center"/>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4314D71E">
            <w:pPr>
              <w:widowControl/>
              <w:snapToGrid w:val="0"/>
              <w:spacing w:before="100" w:beforeAutospacing="1" w:after="100" w:afterAutospacing="1" w:line="320" w:lineRule="atLeast"/>
              <w:ind w:firstLine="2"/>
              <w:jc w:val="center"/>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8166FF1">
            <w:pPr>
              <w:widowControl/>
              <w:snapToGrid w:val="0"/>
              <w:spacing w:before="100" w:beforeAutospacing="1" w:after="100" w:afterAutospacing="1" w:line="320" w:lineRule="atLeast"/>
              <w:ind w:firstLine="2"/>
              <w:jc w:val="center"/>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1F218E66">
            <w:pPr>
              <w:widowControl/>
              <w:snapToGrid w:val="0"/>
              <w:spacing w:before="100" w:beforeAutospacing="1" w:after="100" w:afterAutospacing="1" w:line="320" w:lineRule="atLeast"/>
              <w:jc w:val="center"/>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62231C3B">
            <w:pPr>
              <w:widowControl/>
              <w:snapToGrid w:val="0"/>
              <w:spacing w:before="100" w:beforeAutospacing="1" w:after="100" w:afterAutospacing="1" w:line="320" w:lineRule="atLeast"/>
              <w:ind w:firstLine="2"/>
              <w:jc w:val="center"/>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219191C3">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AFB5389">
            <w:pPr>
              <w:widowControl/>
              <w:spacing w:before="100" w:beforeAutospacing="1" w:after="100" w:afterAutospacing="1" w:line="240" w:lineRule="atLeast"/>
              <w:jc w:val="center"/>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25AE177A">
            <w:pPr>
              <w:widowControl/>
              <w:spacing w:before="100" w:beforeAutospacing="1" w:after="100" w:afterAutospacing="1" w:line="240" w:lineRule="atLeast"/>
              <w:jc w:val="center"/>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3E531E7E">
            <w:pPr>
              <w:widowControl/>
              <w:spacing w:before="100" w:beforeAutospacing="1" w:after="100" w:afterAutospacing="1" w:line="240" w:lineRule="atLeast"/>
              <w:jc w:val="center"/>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19B8B207">
            <w:pPr>
              <w:widowControl/>
              <w:spacing w:before="100" w:beforeAutospacing="1" w:after="100" w:afterAutospacing="1" w:line="240" w:lineRule="atLeast"/>
              <w:jc w:val="center"/>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2183A563">
            <w:pPr>
              <w:widowControl/>
              <w:spacing w:before="100" w:beforeAutospacing="1" w:after="100" w:afterAutospacing="1" w:line="240" w:lineRule="atLeast"/>
              <w:jc w:val="center"/>
              <w:rPr>
                <w:rFonts w:hint="eastAsia" w:ascii="宋体" w:hAnsi="宋体" w:cs="宋体"/>
                <w:color w:val="auto"/>
                <w:kern w:val="0"/>
                <w:highlight w:val="none"/>
              </w:rPr>
            </w:pPr>
          </w:p>
        </w:tc>
      </w:tr>
      <w:tr w14:paraId="5708992D">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01D1041">
            <w:pPr>
              <w:widowControl/>
              <w:spacing w:before="100" w:beforeAutospacing="1" w:after="100" w:afterAutospacing="1" w:line="240" w:lineRule="atLeast"/>
              <w:jc w:val="center"/>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0746BD3B">
            <w:pPr>
              <w:widowControl/>
              <w:spacing w:before="100" w:beforeAutospacing="1" w:after="100" w:afterAutospacing="1" w:line="240" w:lineRule="atLeast"/>
              <w:jc w:val="center"/>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7A98DC09">
            <w:pPr>
              <w:widowControl/>
              <w:spacing w:before="100" w:beforeAutospacing="1" w:after="100" w:afterAutospacing="1" w:line="240" w:lineRule="atLeast"/>
              <w:jc w:val="center"/>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521D9F8F">
            <w:pPr>
              <w:widowControl/>
              <w:spacing w:before="100" w:beforeAutospacing="1" w:after="100" w:afterAutospacing="1" w:line="240" w:lineRule="atLeast"/>
              <w:jc w:val="center"/>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4BA9892D">
            <w:pPr>
              <w:widowControl/>
              <w:spacing w:before="100" w:beforeAutospacing="1" w:after="100" w:afterAutospacing="1" w:line="240" w:lineRule="atLeast"/>
              <w:jc w:val="center"/>
              <w:rPr>
                <w:rFonts w:hint="eastAsia" w:ascii="宋体" w:hAnsi="宋体" w:cs="宋体"/>
                <w:color w:val="auto"/>
                <w:kern w:val="0"/>
                <w:highlight w:val="none"/>
              </w:rPr>
            </w:pPr>
          </w:p>
        </w:tc>
      </w:tr>
      <w:tr w14:paraId="2BC18C34">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7C9733FD">
            <w:pPr>
              <w:widowControl/>
              <w:spacing w:before="100" w:beforeAutospacing="1" w:after="100" w:afterAutospacing="1" w:line="240" w:lineRule="atLeast"/>
              <w:jc w:val="center"/>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56E9E7CF">
            <w:pPr>
              <w:widowControl/>
              <w:spacing w:before="100" w:beforeAutospacing="1" w:after="100" w:afterAutospacing="1" w:line="240" w:lineRule="atLeast"/>
              <w:jc w:val="center"/>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7EAF6497">
            <w:pPr>
              <w:widowControl/>
              <w:spacing w:before="100" w:beforeAutospacing="1" w:after="100" w:afterAutospacing="1" w:line="240" w:lineRule="atLeast"/>
              <w:jc w:val="center"/>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31502485">
            <w:pPr>
              <w:widowControl/>
              <w:spacing w:before="100" w:beforeAutospacing="1" w:after="100" w:afterAutospacing="1" w:line="240" w:lineRule="atLeast"/>
              <w:jc w:val="center"/>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02FCF5A5">
            <w:pPr>
              <w:widowControl/>
              <w:spacing w:before="100" w:beforeAutospacing="1" w:after="100" w:afterAutospacing="1" w:line="240" w:lineRule="atLeast"/>
              <w:jc w:val="center"/>
              <w:rPr>
                <w:rFonts w:hint="eastAsia" w:ascii="宋体" w:hAnsi="宋体" w:cs="宋体"/>
                <w:color w:val="auto"/>
                <w:kern w:val="0"/>
                <w:highlight w:val="none"/>
              </w:rPr>
            </w:pPr>
          </w:p>
        </w:tc>
      </w:tr>
      <w:tr w14:paraId="4C18479A">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1284E1F5">
            <w:pPr>
              <w:widowControl/>
              <w:snapToGrid w:val="0"/>
              <w:spacing w:before="100" w:beforeAutospacing="1" w:after="100" w:afterAutospacing="1" w:line="320" w:lineRule="atLeast"/>
              <w:ind w:firstLine="5"/>
              <w:jc w:val="center"/>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513A51F">
            <w:pPr>
              <w:widowControl/>
              <w:spacing w:before="100" w:beforeAutospacing="1" w:after="100" w:afterAutospacing="1" w:line="240" w:lineRule="atLeast"/>
              <w:jc w:val="center"/>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35BB79C2">
            <w:pPr>
              <w:widowControl/>
              <w:spacing w:before="100" w:beforeAutospacing="1" w:after="100" w:afterAutospacing="1" w:line="240" w:lineRule="atLeast"/>
              <w:jc w:val="center"/>
              <w:rPr>
                <w:rFonts w:hint="eastAsia" w:ascii="宋体" w:hAnsi="宋体" w:cs="宋体"/>
                <w:color w:val="auto"/>
                <w:kern w:val="0"/>
                <w:highlight w:val="none"/>
              </w:rPr>
            </w:pPr>
          </w:p>
        </w:tc>
      </w:tr>
      <w:tr w14:paraId="2C854942">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2C9AECC">
            <w:pPr>
              <w:widowControl/>
              <w:snapToGrid w:val="0"/>
              <w:spacing w:before="100" w:beforeAutospacing="1" w:after="100" w:afterAutospacing="1" w:line="320" w:lineRule="atLeast"/>
              <w:ind w:firstLine="2"/>
              <w:jc w:val="left"/>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2DF2D541">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33A4B1EE">
            <w:pPr>
              <w:widowControl/>
              <w:snapToGrid w:val="0"/>
              <w:spacing w:before="100" w:beforeAutospacing="1" w:after="100" w:afterAutospacing="1" w:line="320" w:lineRule="atLeast"/>
              <w:ind w:firstLine="2"/>
              <w:jc w:val="center"/>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2BC0916C">
            <w:pPr>
              <w:widowControl/>
              <w:spacing w:before="100" w:beforeAutospacing="1" w:after="100" w:afterAutospacing="1" w:line="240" w:lineRule="atLeast"/>
              <w:jc w:val="center"/>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30D680BE">
            <w:pPr>
              <w:widowControl/>
              <w:snapToGrid w:val="0"/>
              <w:spacing w:before="100" w:beforeAutospacing="1" w:after="100" w:afterAutospacing="1" w:line="320" w:lineRule="atLeast"/>
              <w:ind w:firstLine="46"/>
              <w:jc w:val="center"/>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E1B3CEA">
            <w:pPr>
              <w:widowControl/>
              <w:spacing w:before="100" w:beforeAutospacing="1" w:after="100" w:afterAutospacing="1" w:line="240" w:lineRule="atLeast"/>
              <w:jc w:val="center"/>
              <w:rPr>
                <w:rFonts w:hint="eastAsia" w:ascii="宋体" w:hAnsi="宋体" w:cs="宋体"/>
                <w:color w:val="auto"/>
                <w:kern w:val="0"/>
                <w:highlight w:val="none"/>
              </w:rPr>
            </w:pPr>
          </w:p>
        </w:tc>
      </w:tr>
      <w:tr w14:paraId="51D68F25">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7D3C863">
            <w:pPr>
              <w:widowControl/>
              <w:spacing w:before="100" w:beforeAutospacing="1" w:after="100" w:afterAutospacing="1" w:line="240" w:lineRule="atLeast"/>
              <w:jc w:val="center"/>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1480311B">
            <w:pPr>
              <w:widowControl/>
              <w:spacing w:before="100" w:beforeAutospacing="1" w:after="100" w:afterAutospacing="1" w:line="240" w:lineRule="atLeast"/>
              <w:jc w:val="center"/>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04A4D7CD">
            <w:pPr>
              <w:widowControl/>
              <w:spacing w:before="100" w:beforeAutospacing="1" w:after="100" w:afterAutospacing="1" w:line="240" w:lineRule="atLeast"/>
              <w:jc w:val="center"/>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74893876">
            <w:pPr>
              <w:widowControl/>
              <w:spacing w:before="100" w:beforeAutospacing="1" w:after="100" w:afterAutospacing="1" w:line="240" w:lineRule="atLeast"/>
              <w:jc w:val="center"/>
              <w:rPr>
                <w:rFonts w:hint="eastAsia" w:ascii="宋体" w:hAnsi="宋体" w:cs="宋体"/>
                <w:color w:val="auto"/>
                <w:kern w:val="0"/>
                <w:highlight w:val="none"/>
              </w:rPr>
            </w:pPr>
          </w:p>
        </w:tc>
      </w:tr>
      <w:tr w14:paraId="68A79C1E">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05D3F0">
            <w:pPr>
              <w:widowControl/>
              <w:snapToGrid w:val="0"/>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5DC5CF">
            <w:pPr>
              <w:widowControl/>
              <w:snapToGrid w:val="0"/>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可附件）</w:t>
            </w:r>
          </w:p>
        </w:tc>
      </w:tr>
      <w:tr w14:paraId="40366113">
        <w:tblPrEx>
          <w:tblCellMar>
            <w:top w:w="0" w:type="dxa"/>
            <w:left w:w="0" w:type="dxa"/>
            <w:bottom w:w="0" w:type="dxa"/>
            <w:right w:w="0" w:type="dxa"/>
          </w:tblCellMar>
        </w:tblPrEx>
        <w:trPr>
          <w:trHeight w:val="927"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DD65F6">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0074F210">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553FF19C">
        <w:tblPrEx>
          <w:tblCellMar>
            <w:top w:w="0" w:type="dxa"/>
            <w:left w:w="0" w:type="dxa"/>
            <w:bottom w:w="0" w:type="dxa"/>
            <w:right w:w="0" w:type="dxa"/>
          </w:tblCellMar>
        </w:tblPrEx>
        <w:trPr>
          <w:trHeight w:val="607"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3AEDE949">
            <w:pPr>
              <w:widowControl/>
              <w:jc w:val="left"/>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5AD01FB1">
            <w:pPr>
              <w:widowControl/>
              <w:spacing w:before="100" w:beforeAutospacing="1" w:after="100" w:afterAutospacing="1" w:line="320" w:lineRule="atLeast"/>
              <w:ind w:firstLine="96"/>
              <w:jc w:val="left"/>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503FE349">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签字：</w:t>
            </w:r>
          </w:p>
        </w:tc>
      </w:tr>
      <w:tr w14:paraId="22A19DA4">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1C738F">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3BF70356">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B727BF">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16C3FE55">
            <w:pPr>
              <w:widowControl/>
              <w:spacing w:before="100" w:beforeAutospacing="1" w:after="100" w:afterAutospacing="1" w:line="320" w:lineRule="atLeast"/>
              <w:ind w:firstLine="74"/>
              <w:jc w:val="left"/>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15F5F02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3FC8F8E6">
            <w:pPr>
              <w:widowControl/>
              <w:spacing w:before="100" w:beforeAutospacing="1" w:after="100" w:afterAutospacing="1" w:line="320" w:lineRule="atLeast"/>
              <w:ind w:firstLine="74"/>
              <w:jc w:val="left"/>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26E6E05D">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36B1F75E">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1B44B77B">
            <w:pPr>
              <w:widowControl/>
              <w:spacing w:before="100" w:beforeAutospacing="1" w:after="100" w:afterAutospacing="1" w:line="320" w:lineRule="atLeast"/>
              <w:jc w:val="left"/>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3E7A2FFB">
      <w:pPr>
        <w:pStyle w:val="17"/>
        <w:snapToGrid w:val="0"/>
        <w:spacing w:before="120" w:after="120"/>
        <w:rPr>
          <w:rFonts w:hint="eastAsia" w:hAnsi="宋体" w:cs="宋体"/>
          <w:color w:val="auto"/>
          <w:highlight w:val="none"/>
        </w:rPr>
      </w:pPr>
    </w:p>
    <w:p w14:paraId="0B57B95C">
      <w:pPr>
        <w:pStyle w:val="17"/>
        <w:snapToGrid w:val="0"/>
        <w:spacing w:before="120" w:after="120"/>
        <w:rPr>
          <w:rFonts w:hint="eastAsia" w:hAnsi="宋体" w:cs="宋体"/>
          <w:color w:val="auto"/>
          <w:highlight w:val="none"/>
        </w:rPr>
      </w:pPr>
    </w:p>
    <w:p w14:paraId="235DD71F">
      <w:pPr>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550972DB">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2F2BEA2C">
      <w:pPr>
        <w:jc w:val="center"/>
        <w:rPr>
          <w:rFonts w:hint="eastAsia" w:ascii="宋体" w:hAnsi="宋体" w:cs="宋体"/>
          <w:color w:val="auto"/>
          <w:sz w:val="36"/>
          <w:szCs w:val="36"/>
          <w:highlight w:val="none"/>
        </w:rPr>
      </w:pP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1DC4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7E3706C1">
            <w:pPr>
              <w:jc w:val="center"/>
              <w:rPr>
                <w:rFonts w:hint="eastAsia" w:ascii="宋体" w:hAnsi="宋体" w:cs="宋体"/>
                <w:color w:val="auto"/>
                <w:sz w:val="24"/>
                <w:highlight w:val="none"/>
              </w:rPr>
            </w:pPr>
            <w:r>
              <w:rPr>
                <w:rFonts w:hint="eastAsia" w:ascii="宋体" w:hAnsi="宋体" w:cs="宋体"/>
                <w:color w:val="auto"/>
                <w:sz w:val="24"/>
                <w:highlight w:val="none"/>
              </w:rPr>
              <w:t>供</w:t>
            </w:r>
          </w:p>
          <w:p w14:paraId="00F19F0E">
            <w:pPr>
              <w:jc w:val="center"/>
              <w:rPr>
                <w:rFonts w:hint="eastAsia" w:ascii="宋体" w:hAnsi="宋体" w:cs="宋体"/>
                <w:color w:val="auto"/>
                <w:sz w:val="24"/>
                <w:highlight w:val="none"/>
              </w:rPr>
            </w:pPr>
            <w:r>
              <w:rPr>
                <w:rFonts w:hint="eastAsia" w:ascii="宋体" w:hAnsi="宋体" w:cs="宋体"/>
                <w:color w:val="auto"/>
                <w:sz w:val="24"/>
                <w:highlight w:val="none"/>
              </w:rPr>
              <w:t>应</w:t>
            </w:r>
          </w:p>
          <w:p w14:paraId="496132F9">
            <w:pPr>
              <w:jc w:val="center"/>
              <w:rPr>
                <w:rFonts w:hint="eastAsia" w:ascii="宋体" w:hAnsi="宋体" w:cs="宋体"/>
                <w:color w:val="auto"/>
                <w:sz w:val="24"/>
                <w:highlight w:val="none"/>
              </w:rPr>
            </w:pPr>
            <w:r>
              <w:rPr>
                <w:rFonts w:hint="eastAsia" w:ascii="宋体" w:hAnsi="宋体" w:cs="宋体"/>
                <w:color w:val="auto"/>
                <w:sz w:val="24"/>
                <w:highlight w:val="none"/>
              </w:rPr>
              <w:t>商</w:t>
            </w:r>
          </w:p>
          <w:p w14:paraId="6A4DDFB2">
            <w:pPr>
              <w:jc w:val="center"/>
              <w:rPr>
                <w:rFonts w:hint="eastAsia" w:ascii="宋体" w:hAnsi="宋体" w:cs="宋体"/>
                <w:color w:val="auto"/>
                <w:sz w:val="24"/>
                <w:highlight w:val="none"/>
              </w:rPr>
            </w:pPr>
            <w:r>
              <w:rPr>
                <w:rFonts w:hint="eastAsia" w:ascii="宋体" w:hAnsi="宋体" w:cs="宋体"/>
                <w:color w:val="auto"/>
                <w:sz w:val="24"/>
                <w:highlight w:val="none"/>
              </w:rPr>
              <w:t>申</w:t>
            </w:r>
          </w:p>
          <w:p w14:paraId="77A83ADC">
            <w:pPr>
              <w:jc w:val="center"/>
              <w:rPr>
                <w:rFonts w:hint="eastAsia" w:ascii="宋体" w:hAnsi="宋体" w:cs="宋体"/>
                <w:color w:val="auto"/>
                <w:sz w:val="24"/>
                <w:highlight w:val="none"/>
              </w:rPr>
            </w:pPr>
            <w:r>
              <w:rPr>
                <w:rFonts w:hint="eastAsia" w:ascii="宋体" w:hAnsi="宋体" w:cs="宋体"/>
                <w:color w:val="auto"/>
                <w:sz w:val="24"/>
                <w:highlight w:val="none"/>
              </w:rPr>
              <w:t>请</w:t>
            </w:r>
          </w:p>
        </w:tc>
        <w:tc>
          <w:tcPr>
            <w:tcW w:w="8456" w:type="dxa"/>
            <w:noWrap w:val="0"/>
            <w:vAlign w:val="center"/>
          </w:tcPr>
          <w:p w14:paraId="47D68E60">
            <w:pPr>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1371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69AF2CC">
            <w:pPr>
              <w:rPr>
                <w:rFonts w:hint="eastAsia" w:ascii="宋体" w:hAnsi="宋体" w:cs="宋体"/>
                <w:color w:val="auto"/>
                <w:sz w:val="24"/>
                <w:highlight w:val="none"/>
              </w:rPr>
            </w:pPr>
          </w:p>
        </w:tc>
        <w:tc>
          <w:tcPr>
            <w:tcW w:w="8456" w:type="dxa"/>
            <w:noWrap w:val="0"/>
            <w:vAlign w:val="center"/>
          </w:tcPr>
          <w:p w14:paraId="1288E9F4">
            <w:pPr>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1CA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5E116A0A">
            <w:pPr>
              <w:rPr>
                <w:rFonts w:hint="eastAsia" w:ascii="宋体" w:hAnsi="宋体" w:cs="宋体"/>
                <w:color w:val="auto"/>
                <w:sz w:val="24"/>
                <w:highlight w:val="none"/>
              </w:rPr>
            </w:pPr>
          </w:p>
        </w:tc>
        <w:tc>
          <w:tcPr>
            <w:tcW w:w="8456" w:type="dxa"/>
            <w:noWrap w:val="0"/>
            <w:vAlign w:val="top"/>
          </w:tcPr>
          <w:p w14:paraId="43856725">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A5B2C6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296A27C5">
            <w:pPr>
              <w:spacing w:line="4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38FD13C4">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rPr>
              <w:t>单位名称：</w:t>
            </w:r>
          </w:p>
          <w:p w14:paraId="26838FD3">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rPr>
              <w:t>开户银行：</w:t>
            </w:r>
          </w:p>
          <w:p w14:paraId="663DFEE8">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rPr>
              <w:t>账   号：</w:t>
            </w:r>
          </w:p>
          <w:p w14:paraId="0F35AE6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6E056623">
            <w:pPr>
              <w:spacing w:line="400" w:lineRule="exact"/>
              <w:rPr>
                <w:rFonts w:hint="eastAsia" w:ascii="宋体" w:hAnsi="宋体" w:cs="宋体"/>
                <w:color w:val="auto"/>
                <w:sz w:val="24"/>
                <w:highlight w:val="none"/>
              </w:rPr>
            </w:pPr>
          </w:p>
          <w:p w14:paraId="1AD102EC">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1F4EF946">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25F9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5E2E1581">
            <w:pPr>
              <w:jc w:val="center"/>
              <w:rPr>
                <w:rFonts w:hint="eastAsia" w:ascii="宋体" w:hAnsi="宋体" w:cs="宋体"/>
                <w:color w:val="auto"/>
                <w:sz w:val="24"/>
                <w:highlight w:val="none"/>
              </w:rPr>
            </w:pPr>
            <w:r>
              <w:rPr>
                <w:rFonts w:hint="eastAsia" w:ascii="宋体" w:hAnsi="宋体" w:cs="宋体"/>
                <w:color w:val="auto"/>
                <w:sz w:val="24"/>
                <w:highlight w:val="none"/>
              </w:rPr>
              <w:t>采</w:t>
            </w:r>
          </w:p>
          <w:p w14:paraId="79859CB1">
            <w:pPr>
              <w:jc w:val="center"/>
              <w:rPr>
                <w:rFonts w:hint="eastAsia" w:ascii="宋体" w:hAnsi="宋体" w:cs="宋体"/>
                <w:color w:val="auto"/>
                <w:sz w:val="24"/>
                <w:highlight w:val="none"/>
              </w:rPr>
            </w:pPr>
            <w:r>
              <w:rPr>
                <w:rFonts w:hint="eastAsia" w:ascii="宋体" w:hAnsi="宋体" w:cs="宋体"/>
                <w:color w:val="auto"/>
                <w:sz w:val="24"/>
                <w:highlight w:val="none"/>
              </w:rPr>
              <w:t>购</w:t>
            </w:r>
          </w:p>
          <w:p w14:paraId="181E685A">
            <w:pPr>
              <w:jc w:val="center"/>
              <w:rPr>
                <w:rFonts w:hint="eastAsia" w:ascii="宋体" w:hAnsi="宋体" w:cs="宋体"/>
                <w:color w:val="auto"/>
                <w:sz w:val="24"/>
                <w:highlight w:val="none"/>
              </w:rPr>
            </w:pPr>
            <w:r>
              <w:rPr>
                <w:rFonts w:hint="eastAsia" w:ascii="宋体" w:hAnsi="宋体" w:cs="宋体"/>
                <w:color w:val="auto"/>
                <w:sz w:val="24"/>
                <w:highlight w:val="none"/>
              </w:rPr>
              <w:t>人</w:t>
            </w:r>
          </w:p>
          <w:p w14:paraId="4BC82E3E">
            <w:pPr>
              <w:jc w:val="center"/>
              <w:rPr>
                <w:rFonts w:hint="eastAsia" w:ascii="宋体" w:hAnsi="宋体" w:cs="宋体"/>
                <w:color w:val="auto"/>
                <w:sz w:val="24"/>
                <w:highlight w:val="none"/>
              </w:rPr>
            </w:pPr>
            <w:r>
              <w:rPr>
                <w:rFonts w:hint="eastAsia" w:ascii="宋体" w:hAnsi="宋体" w:cs="宋体"/>
                <w:color w:val="auto"/>
                <w:sz w:val="24"/>
                <w:highlight w:val="none"/>
              </w:rPr>
              <w:t>意</w:t>
            </w:r>
          </w:p>
          <w:p w14:paraId="371D1FDA">
            <w:pPr>
              <w:jc w:val="center"/>
              <w:rPr>
                <w:rFonts w:hint="eastAsia" w:ascii="宋体" w:hAnsi="宋体" w:cs="宋体"/>
                <w:color w:val="auto"/>
                <w:sz w:val="24"/>
                <w:highlight w:val="none"/>
              </w:rPr>
            </w:pPr>
            <w:r>
              <w:rPr>
                <w:rFonts w:hint="eastAsia" w:ascii="宋体" w:hAnsi="宋体" w:cs="宋体"/>
                <w:color w:val="auto"/>
                <w:sz w:val="24"/>
                <w:highlight w:val="none"/>
              </w:rPr>
              <w:t>见</w:t>
            </w:r>
          </w:p>
        </w:tc>
        <w:tc>
          <w:tcPr>
            <w:tcW w:w="8456" w:type="dxa"/>
            <w:noWrap w:val="0"/>
            <w:vAlign w:val="top"/>
          </w:tcPr>
          <w:p w14:paraId="2D01539E">
            <w:pPr>
              <w:rPr>
                <w:rFonts w:hint="eastAsia" w:ascii="宋体" w:hAnsi="宋体" w:cs="宋体"/>
                <w:color w:val="auto"/>
                <w:sz w:val="24"/>
                <w:highlight w:val="none"/>
              </w:rPr>
            </w:pPr>
          </w:p>
          <w:p w14:paraId="309406ED">
            <w:pPr>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1CD4A7DC">
            <w:pPr>
              <w:rPr>
                <w:rFonts w:hint="eastAsia" w:ascii="宋体" w:hAnsi="宋体" w:cs="宋体"/>
                <w:color w:val="auto"/>
                <w:sz w:val="24"/>
                <w:highlight w:val="none"/>
              </w:rPr>
            </w:pPr>
          </w:p>
          <w:p w14:paraId="1BEB5C9B">
            <w:pPr>
              <w:rPr>
                <w:rFonts w:hint="eastAsia" w:ascii="宋体" w:hAnsi="宋体" w:cs="宋体"/>
                <w:color w:val="auto"/>
                <w:sz w:val="24"/>
                <w:highlight w:val="none"/>
              </w:rPr>
            </w:pPr>
          </w:p>
          <w:p w14:paraId="16BADB6D">
            <w:pPr>
              <w:rPr>
                <w:rFonts w:hint="eastAsia" w:ascii="宋体" w:hAnsi="宋体" w:cs="宋体"/>
                <w:color w:val="auto"/>
                <w:sz w:val="24"/>
                <w:highlight w:val="none"/>
              </w:rPr>
            </w:pPr>
          </w:p>
          <w:p w14:paraId="195C8C94">
            <w:pPr>
              <w:rPr>
                <w:rFonts w:hint="eastAsia" w:ascii="宋体" w:hAnsi="宋体" w:cs="宋体"/>
                <w:color w:val="auto"/>
                <w:sz w:val="24"/>
                <w:highlight w:val="none"/>
              </w:rPr>
            </w:pPr>
          </w:p>
          <w:p w14:paraId="5F7E5E33">
            <w:pPr>
              <w:spacing w:line="520" w:lineRule="exact"/>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6259AF8C">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5BF0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373C4574">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8456" w:type="dxa"/>
            <w:noWrap w:val="0"/>
            <w:vAlign w:val="top"/>
          </w:tcPr>
          <w:p w14:paraId="6006EC3E">
            <w:pPr>
              <w:rPr>
                <w:rFonts w:hint="eastAsia" w:ascii="宋体" w:hAnsi="宋体" w:cs="宋体"/>
                <w:color w:val="auto"/>
                <w:sz w:val="24"/>
                <w:highlight w:val="none"/>
              </w:rPr>
            </w:pPr>
          </w:p>
        </w:tc>
      </w:tr>
    </w:tbl>
    <w:p w14:paraId="16873E6C">
      <w:pPr>
        <w:pStyle w:val="13"/>
        <w:ind w:left="420" w:leftChars="114" w:hanging="181" w:hangingChars="100"/>
        <w:rPr>
          <w:rFonts w:hint="eastAsia"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注：投标人凭经采购人审批的退付意见书到保证金收取单位办理履约保证金退付事宜。</w:t>
      </w:r>
    </w:p>
    <w:p w14:paraId="688C7B97">
      <w:pPr>
        <w:pStyle w:val="17"/>
        <w:snapToGrid w:val="0"/>
        <w:spacing w:before="120" w:after="120"/>
        <w:rPr>
          <w:rFonts w:hint="eastAsia" w:hAnsi="宋体" w:cs="宋体"/>
          <w:color w:val="auto"/>
          <w:highlight w:val="none"/>
        </w:rPr>
      </w:pPr>
    </w:p>
    <w:p w14:paraId="483BC910">
      <w:pPr>
        <w:pStyle w:val="2"/>
        <w:spacing w:before="0" w:after="0" w:line="360" w:lineRule="auto"/>
        <w:jc w:val="center"/>
        <w:rPr>
          <w:rFonts w:hint="eastAsia" w:ascii="宋体" w:hAnsi="宋体" w:cs="宋体"/>
          <w:color w:val="auto"/>
          <w:highlight w:val="none"/>
        </w:rPr>
      </w:pPr>
      <w:r>
        <w:rPr>
          <w:rFonts w:hint="eastAsia"/>
          <w:color w:val="auto"/>
          <w:highlight w:val="none"/>
        </w:rPr>
        <w:br w:type="page"/>
      </w:r>
      <w:bookmarkStart w:id="182" w:name="_Toc254970689"/>
      <w:bookmarkStart w:id="183" w:name="_Toc27431"/>
      <w:bookmarkStart w:id="184" w:name="_Toc23444"/>
      <w:bookmarkStart w:id="185" w:name="_Toc254970548"/>
      <w:bookmarkStart w:id="186" w:name="_Toc12843"/>
      <w:bookmarkStart w:id="187" w:name="_Toc330456896"/>
      <w:bookmarkStart w:id="188" w:name="_Toc2178"/>
      <w:r>
        <w:rPr>
          <w:rFonts w:hint="eastAsia" w:ascii="宋体" w:hAnsi="宋体" w:cs="宋体"/>
          <w:color w:val="auto"/>
          <w:highlight w:val="none"/>
        </w:rPr>
        <w:t>第四章  评标方法及评标标准</w:t>
      </w:r>
      <w:bookmarkEnd w:id="182"/>
      <w:bookmarkEnd w:id="183"/>
      <w:bookmarkEnd w:id="184"/>
      <w:bookmarkEnd w:id="185"/>
      <w:bookmarkEnd w:id="186"/>
      <w:bookmarkEnd w:id="187"/>
      <w:bookmarkEnd w:id="188"/>
    </w:p>
    <w:p w14:paraId="7E58063E">
      <w:pPr>
        <w:pStyle w:val="3"/>
        <w:spacing w:before="0" w:after="0" w:line="360" w:lineRule="auto"/>
        <w:jc w:val="center"/>
        <w:rPr>
          <w:rFonts w:hint="eastAsia" w:ascii="宋体" w:hAnsi="宋体" w:eastAsia="宋体" w:cs="宋体"/>
          <w:color w:val="auto"/>
          <w:highlight w:val="none"/>
        </w:rPr>
      </w:pPr>
      <w:bookmarkStart w:id="189" w:name="_Toc11195"/>
      <w:bookmarkStart w:id="190" w:name="_Toc23781"/>
      <w:bookmarkStart w:id="191" w:name="_Toc27735"/>
      <w:r>
        <w:rPr>
          <w:rFonts w:hint="eastAsia" w:ascii="宋体" w:hAnsi="宋体" w:eastAsia="宋体" w:cs="宋体"/>
          <w:color w:val="auto"/>
          <w:highlight w:val="none"/>
        </w:rPr>
        <w:t>一、评标方法</w:t>
      </w:r>
      <w:bookmarkEnd w:id="189"/>
      <w:bookmarkEnd w:id="190"/>
      <w:bookmarkEnd w:id="191"/>
    </w:p>
    <w:p w14:paraId="337D9523">
      <w:pPr>
        <w:pStyle w:val="17"/>
        <w:spacing w:line="360" w:lineRule="auto"/>
        <w:ind w:firstLine="420"/>
        <w:rPr>
          <w:rFonts w:hint="eastAsia"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56AF1605">
      <w:pPr>
        <w:pStyle w:val="3"/>
        <w:spacing w:before="0" w:after="0" w:line="360" w:lineRule="auto"/>
        <w:jc w:val="center"/>
        <w:rPr>
          <w:rFonts w:hint="eastAsia" w:ascii="宋体" w:hAnsi="宋体" w:eastAsia="宋体" w:cs="宋体"/>
          <w:color w:val="auto"/>
          <w:highlight w:val="none"/>
        </w:rPr>
      </w:pPr>
      <w:bookmarkStart w:id="192" w:name="_Toc3353"/>
      <w:bookmarkStart w:id="193" w:name="_Toc13926"/>
      <w:bookmarkStart w:id="194" w:name="_Toc19701"/>
      <w:r>
        <w:rPr>
          <w:rFonts w:hint="eastAsia" w:ascii="宋体" w:hAnsi="宋体" w:eastAsia="宋体" w:cs="宋体"/>
          <w:color w:val="auto"/>
          <w:highlight w:val="none"/>
        </w:rPr>
        <w:t>二、评标程序</w:t>
      </w:r>
      <w:bookmarkEnd w:id="192"/>
      <w:bookmarkEnd w:id="193"/>
      <w:bookmarkEnd w:id="194"/>
    </w:p>
    <w:p w14:paraId="6796933A">
      <w:pPr>
        <w:pStyle w:val="17"/>
        <w:snapToGrid w:val="0"/>
        <w:spacing w:line="360" w:lineRule="auto"/>
        <w:ind w:firstLine="420"/>
        <w:rPr>
          <w:rFonts w:hint="eastAsia" w:hAnsi="宋体" w:cs="宋体"/>
          <w:b/>
          <w:color w:val="auto"/>
          <w:kern w:val="2"/>
          <w:sz w:val="21"/>
          <w:highlight w:val="none"/>
        </w:rPr>
      </w:pPr>
      <w:r>
        <w:rPr>
          <w:rFonts w:hint="eastAsia" w:hAnsi="宋体" w:cs="宋体"/>
          <w:b/>
          <w:color w:val="auto"/>
          <w:kern w:val="2"/>
          <w:sz w:val="21"/>
          <w:highlight w:val="none"/>
        </w:rPr>
        <w:t>1.符合性审查</w:t>
      </w:r>
    </w:p>
    <w:p w14:paraId="37C9442A">
      <w:pPr>
        <w:pStyle w:val="17"/>
        <w:snapToGrid w:val="0"/>
        <w:spacing w:line="360" w:lineRule="auto"/>
        <w:ind w:firstLine="420"/>
        <w:rPr>
          <w:rFonts w:hint="eastAsia"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0FFB9E07">
      <w:pPr>
        <w:pStyle w:val="17"/>
        <w:snapToGrid w:val="0"/>
        <w:spacing w:line="360" w:lineRule="auto"/>
        <w:ind w:firstLine="420"/>
        <w:rPr>
          <w:rFonts w:hint="eastAsia" w:hAnsi="宋体" w:cs="宋体"/>
          <w:b/>
          <w:color w:val="auto"/>
          <w:kern w:val="2"/>
          <w:sz w:val="21"/>
          <w:highlight w:val="none"/>
        </w:rPr>
      </w:pPr>
      <w:r>
        <w:rPr>
          <w:rFonts w:hint="eastAsia" w:hAnsi="宋体" w:cs="宋体"/>
          <w:b/>
          <w:color w:val="auto"/>
          <w:kern w:val="2"/>
          <w:sz w:val="21"/>
          <w:highlight w:val="none"/>
        </w:rPr>
        <w:t>2.符合性审查不通过而导致投标无效的情形</w:t>
      </w:r>
    </w:p>
    <w:p w14:paraId="610F2BB8">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29B12C56">
      <w:pPr>
        <w:pStyle w:val="17"/>
        <w:snapToGrid w:val="0"/>
        <w:spacing w:line="360" w:lineRule="auto"/>
        <w:ind w:firstLine="420"/>
        <w:rPr>
          <w:rFonts w:hint="eastAsia" w:hAnsi="宋体" w:cs="宋体"/>
          <w:b/>
          <w:color w:val="auto"/>
          <w:kern w:val="2"/>
          <w:sz w:val="21"/>
          <w:highlight w:val="none"/>
        </w:rPr>
      </w:pPr>
      <w:r>
        <w:rPr>
          <w:rFonts w:hint="eastAsia" w:hAnsi="宋体" w:cs="宋体"/>
          <w:b/>
          <w:color w:val="auto"/>
          <w:kern w:val="2"/>
          <w:sz w:val="21"/>
          <w:highlight w:val="none"/>
        </w:rPr>
        <w:t>2.1在报价评审时，如发现下列情形之一的，将被视为投标无效：</w:t>
      </w:r>
    </w:p>
    <w:p w14:paraId="69687D42">
      <w:pPr>
        <w:pStyle w:val="8"/>
        <w:numPr>
          <w:ilvl w:val="0"/>
          <w:numId w:val="2"/>
        </w:numPr>
        <w:spacing w:line="360" w:lineRule="auto"/>
        <w:ind w:firstLine="398" w:firstLineChars="200"/>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22EEB007">
      <w:pPr>
        <w:pStyle w:val="8"/>
        <w:numPr>
          <w:ilvl w:val="0"/>
          <w:numId w:val="2"/>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21A0ECEF">
      <w:pPr>
        <w:pStyle w:val="8"/>
        <w:numPr>
          <w:ilvl w:val="0"/>
          <w:numId w:val="2"/>
        </w:numPr>
        <w:spacing w:line="360" w:lineRule="auto"/>
        <w:ind w:firstLine="422"/>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报价超出招标文件相应规定最高限价，或者超出相应采购预算金额的；</w:t>
      </w:r>
    </w:p>
    <w:p w14:paraId="47EAEDF5">
      <w:pPr>
        <w:pStyle w:val="8"/>
        <w:numPr>
          <w:ilvl w:val="0"/>
          <w:numId w:val="2"/>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投标人未就所投标</w:t>
      </w:r>
      <w:r>
        <w:rPr>
          <w:rFonts w:hint="eastAsia" w:ascii="宋体" w:hAnsi="宋体" w:cs="宋体"/>
          <w:b/>
          <w:color w:val="auto"/>
          <w:szCs w:val="21"/>
          <w:highlight w:val="none"/>
          <w:lang w:val="en-US" w:eastAsia="zh-CN"/>
        </w:rPr>
        <w:t>项</w:t>
      </w:r>
      <w:r>
        <w:rPr>
          <w:rFonts w:hint="eastAsia" w:ascii="宋体" w:hAnsi="宋体" w:cs="宋体"/>
          <w:b/>
          <w:color w:val="auto"/>
          <w:szCs w:val="21"/>
          <w:highlight w:val="none"/>
        </w:rPr>
        <w:t>进行报价或者存在漏项报价；投标人未就所投</w:t>
      </w:r>
      <w:r>
        <w:rPr>
          <w:rFonts w:hint="eastAsia" w:ascii="宋体" w:hAnsi="宋体" w:cs="宋体"/>
          <w:b/>
          <w:color w:val="auto"/>
          <w:szCs w:val="21"/>
          <w:highlight w:val="none"/>
          <w:lang w:val="en-US" w:eastAsia="zh-CN"/>
        </w:rPr>
        <w:t>标项</w:t>
      </w:r>
      <w:r>
        <w:rPr>
          <w:rFonts w:hint="eastAsia" w:ascii="宋体" w:hAnsi="宋体" w:cs="宋体"/>
          <w:b/>
          <w:color w:val="auto"/>
          <w:szCs w:val="21"/>
          <w:highlight w:val="none"/>
        </w:rPr>
        <w:t>的单项内容作唯一报价；投标人未就所投</w:t>
      </w:r>
      <w:r>
        <w:rPr>
          <w:rFonts w:hint="eastAsia" w:ascii="宋体" w:hAnsi="宋体" w:cs="宋体"/>
          <w:b/>
          <w:color w:val="auto"/>
          <w:szCs w:val="21"/>
          <w:highlight w:val="none"/>
          <w:lang w:val="en-US" w:eastAsia="zh-CN"/>
        </w:rPr>
        <w:t>标项</w:t>
      </w:r>
      <w:r>
        <w:rPr>
          <w:rFonts w:hint="eastAsia" w:ascii="宋体" w:hAnsi="宋体" w:cs="宋体"/>
          <w:b/>
          <w:color w:val="auto"/>
          <w:szCs w:val="21"/>
          <w:highlight w:val="none"/>
        </w:rPr>
        <w:t>的全部内容作完整唯一总价报价；存在有选择、有条件报价的（招标文件允许有备选方案或者其他约定的除外）；</w:t>
      </w:r>
    </w:p>
    <w:p w14:paraId="1D1D8AAA">
      <w:pPr>
        <w:pStyle w:val="8"/>
        <w:numPr>
          <w:ilvl w:val="0"/>
          <w:numId w:val="2"/>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D403CCE">
      <w:pPr>
        <w:pStyle w:val="8"/>
        <w:numPr>
          <w:ilvl w:val="0"/>
          <w:numId w:val="2"/>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63945E1C">
      <w:pPr>
        <w:pStyle w:val="8"/>
        <w:numPr>
          <w:ilvl w:val="0"/>
          <w:numId w:val="2"/>
        </w:numPr>
        <w:spacing w:line="360" w:lineRule="auto"/>
        <w:ind w:firstLine="398" w:firstLineChars="200"/>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5542CA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2AB55272">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76266EE">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1A5A45E5">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7C50A369">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0115C06C">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730CA8EA">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41FEC6F4">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E760C6E">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B1B9EA6">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77516DAC">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24D6A1BA">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11E79F8F">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7EDF7C29">
      <w:pPr>
        <w:numPr>
          <w:ilvl w:val="0"/>
          <w:numId w:val="3"/>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754E59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5BBE5962">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A53CE20">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7DA64297">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7575E927">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95"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95"/>
    </w:p>
    <w:p w14:paraId="129AA7BE">
      <w:pPr>
        <w:pStyle w:val="14"/>
        <w:snapToGrid w:val="0"/>
        <w:spacing w:line="360" w:lineRule="auto"/>
        <w:ind w:firstLine="398" w:firstLineChars="196"/>
        <w:rPr>
          <w:rFonts w:hint="eastAsia" w:ascii="宋体" w:hAnsi="宋体" w:eastAsia="宋体" w:cs="宋体"/>
          <w:color w:val="auto"/>
          <w:highlight w:val="none"/>
        </w:rPr>
      </w:pPr>
      <w:r>
        <w:rPr>
          <w:rFonts w:hint="eastAsia" w:ascii="宋体" w:hAnsi="宋体" w:eastAsia="宋体" w:cs="宋体"/>
          <w:b/>
          <w:color w:val="auto"/>
          <w:kern w:val="2"/>
          <w:sz w:val="21"/>
          <w:szCs w:val="21"/>
          <w:highlight w:val="none"/>
        </w:rPr>
        <w:t>（5）未响应招标文件实质性要求的。</w:t>
      </w:r>
    </w:p>
    <w:p w14:paraId="61C190B0">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2.4其他投标无效的情形：</w:t>
      </w:r>
    </w:p>
    <w:p w14:paraId="32C2AF7F">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（1）投标文件未按招标文件要求签署或CA电子签章的；</w:t>
      </w:r>
    </w:p>
    <w:p w14:paraId="7C7EF1B7">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（2）投标人提交两份或两份以上内容不同的投标文件；</w:t>
      </w:r>
    </w:p>
    <w:p w14:paraId="6D26F164">
      <w:pPr>
        <w:pStyle w:val="14"/>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（3）投标人在线制作投标文件时填写的报价金额与解密后“电子加密投标文件”中《开标一览表》填写的金额不一致并拒绝按招标文件要求接受调整的；</w:t>
      </w:r>
    </w:p>
    <w:p w14:paraId="755D9C24">
      <w:pPr>
        <w:pStyle w:val="14"/>
        <w:snapToGrid w:val="0"/>
        <w:spacing w:line="360" w:lineRule="auto"/>
        <w:ind w:firstLine="398"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（4）法律、法规和招标文件规定的其他无效情形（或出现重大偏差）。</w:t>
      </w:r>
    </w:p>
    <w:p w14:paraId="5C893B2D">
      <w:pPr>
        <w:pStyle w:val="17"/>
        <w:snapToGrid w:val="0"/>
        <w:spacing w:line="360" w:lineRule="auto"/>
        <w:ind w:firstLine="420"/>
        <w:rPr>
          <w:rFonts w:hint="eastAsia" w:hAnsi="宋体" w:cs="宋体"/>
          <w:b/>
          <w:color w:val="auto"/>
          <w:kern w:val="2"/>
          <w:sz w:val="21"/>
          <w:highlight w:val="none"/>
        </w:rPr>
      </w:pPr>
      <w:r>
        <w:rPr>
          <w:rFonts w:hint="eastAsia" w:hAnsi="宋体" w:cs="宋体"/>
          <w:b/>
          <w:color w:val="auto"/>
          <w:kern w:val="2"/>
          <w:sz w:val="21"/>
          <w:highlight w:val="none"/>
        </w:rPr>
        <w:t>3.澄清补正</w:t>
      </w:r>
    </w:p>
    <w:p w14:paraId="6C3089A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50035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2397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E68124E">
      <w:pPr>
        <w:pStyle w:val="17"/>
        <w:snapToGrid w:val="0"/>
        <w:spacing w:line="360" w:lineRule="auto"/>
        <w:ind w:firstLine="420"/>
        <w:rPr>
          <w:rFonts w:hint="eastAsia" w:hAnsi="宋体" w:cs="宋体"/>
          <w:b/>
          <w:color w:val="auto"/>
          <w:kern w:val="2"/>
          <w:sz w:val="21"/>
          <w:highlight w:val="none"/>
        </w:rPr>
      </w:pPr>
      <w:r>
        <w:rPr>
          <w:rFonts w:hint="eastAsia" w:hAnsi="宋体" w:cs="宋体"/>
          <w:b/>
          <w:color w:val="auto"/>
          <w:kern w:val="2"/>
          <w:sz w:val="21"/>
          <w:highlight w:val="none"/>
        </w:rPr>
        <w:t>4.投标文件修正</w:t>
      </w:r>
    </w:p>
    <w:p w14:paraId="20AA29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59740443">
      <w:pPr>
        <w:pStyle w:val="17"/>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04E4ACA3">
      <w:pPr>
        <w:pStyle w:val="17"/>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（2）大写金额和小写金额不一致的，以大写金额为准；</w:t>
      </w:r>
    </w:p>
    <w:p w14:paraId="47C2CDE1">
      <w:pPr>
        <w:pStyle w:val="17"/>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1C738353">
      <w:pPr>
        <w:pStyle w:val="17"/>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1AEF61D6">
      <w:pPr>
        <w:pStyle w:val="17"/>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同时出现两种以上不一致的，按照以上（1）</w:t>
      </w:r>
      <w:r>
        <w:rPr>
          <w:rFonts w:hint="eastAsia" w:hAnsi="宋体" w:cs="宋体"/>
          <w:color w:val="auto"/>
          <w:sz w:val="21"/>
          <w:highlight w:val="none"/>
          <w:lang w:eastAsia="zh-CN"/>
        </w:rPr>
        <w:t>－</w:t>
      </w:r>
      <w:r>
        <w:rPr>
          <w:rFonts w:hint="eastAsia" w:hAnsi="宋体" w:cs="宋体"/>
          <w:color w:val="auto"/>
          <w:sz w:val="21"/>
          <w:highlight w:val="none"/>
        </w:rPr>
        <w:t>（4）规定的顺序修正。修正后的报价经投标人确认后产生约束力，投标人不确认的，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A200E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660EB5A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177ECE13">
      <w:pPr>
        <w:pStyle w:val="17"/>
        <w:snapToGrid w:val="0"/>
        <w:spacing w:line="360" w:lineRule="auto"/>
        <w:ind w:firstLine="420"/>
        <w:rPr>
          <w:rFonts w:hint="eastAsia" w:hAnsi="宋体" w:cs="宋体"/>
          <w:b/>
          <w:color w:val="auto"/>
          <w:kern w:val="2"/>
          <w:sz w:val="21"/>
          <w:highlight w:val="none"/>
        </w:rPr>
      </w:pPr>
      <w:r>
        <w:rPr>
          <w:rFonts w:hint="eastAsia" w:hAnsi="宋体" w:cs="宋体"/>
          <w:b/>
          <w:color w:val="auto"/>
          <w:kern w:val="2"/>
          <w:sz w:val="21"/>
          <w:highlight w:val="none"/>
        </w:rPr>
        <w:t>5.比较与评价</w:t>
      </w:r>
    </w:p>
    <w:p w14:paraId="6A2E805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2CED073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187B736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0DCCBA1F">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投标人不能证明其报价合理性的，评标委员会应当将其作为无效投标处理。</w:t>
      </w:r>
    </w:p>
    <w:p w14:paraId="2FE8306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4C08D12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4E68CE6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71318D9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AAC170C">
      <w:pPr>
        <w:keepNext/>
        <w:keepLines/>
        <w:widowControl w:val="0"/>
        <w:spacing w:before="0" w:beforeLines="0" w:after="0" w:afterLines="0" w:line="360" w:lineRule="auto"/>
        <w:jc w:val="center"/>
        <w:outlineLvl w:val="1"/>
        <w:rPr>
          <w:rFonts w:hint="eastAsia" w:ascii="宋体" w:hAnsi="宋体" w:eastAsia="宋体" w:cs="宋体"/>
          <w:b/>
          <w:bCs/>
          <w:color w:val="auto"/>
          <w:kern w:val="2"/>
          <w:sz w:val="32"/>
          <w:szCs w:val="32"/>
          <w:highlight w:val="none"/>
          <w:lang w:val="en-US" w:eastAsia="zh-CN" w:bidi="ar-SA"/>
        </w:rPr>
      </w:pPr>
      <w:bookmarkStart w:id="196" w:name="_Toc1265"/>
      <w:bookmarkStart w:id="197" w:name="_Toc27749"/>
      <w:r>
        <w:rPr>
          <w:rFonts w:hint="eastAsia" w:ascii="宋体" w:hAnsi="宋体" w:eastAsia="宋体" w:cs="宋体"/>
          <w:b/>
          <w:bCs/>
          <w:color w:val="auto"/>
          <w:kern w:val="2"/>
          <w:sz w:val="32"/>
          <w:szCs w:val="32"/>
          <w:highlight w:val="none"/>
          <w:lang w:val="en-US" w:eastAsia="zh-CN" w:bidi="ar-SA"/>
        </w:rPr>
        <w:t>三、评标标准</w:t>
      </w:r>
      <w:bookmarkEnd w:id="196"/>
      <w:bookmarkEnd w:id="197"/>
    </w:p>
    <w:p w14:paraId="48B25440">
      <w:pPr>
        <w:widowControl/>
        <w:adjustRightInd w:val="0"/>
        <w:snapToGrid w:val="0"/>
        <w:spacing w:line="360" w:lineRule="auto"/>
        <w:ind w:firstLine="4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一、评标原则</w:t>
      </w:r>
    </w:p>
    <w:p w14:paraId="414C1496">
      <w:pPr>
        <w:widowControl/>
        <w:adjustRightInd w:val="0"/>
        <w:snapToGrid w:val="0"/>
        <w:spacing w:line="360" w:lineRule="auto"/>
        <w:ind w:firstLine="378" w:firstLineChars="18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491996C">
      <w:pPr>
        <w:widowControl/>
        <w:adjustRightInd w:val="0"/>
        <w:snapToGrid w:val="0"/>
        <w:spacing w:line="360" w:lineRule="auto"/>
        <w:ind w:firstLine="378" w:firstLineChars="18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w:t>
      </w:r>
      <w:r>
        <w:rPr>
          <w:rFonts w:hint="eastAsia" w:ascii="宋体" w:hAnsi="宋体" w:eastAsia="宋体" w:cs="宋体"/>
          <w:color w:val="auto"/>
          <w:kern w:val="0"/>
          <w:szCs w:val="21"/>
          <w:highlight w:val="none"/>
        </w:rPr>
        <w:t>评标依据：</w:t>
      </w:r>
      <w:r>
        <w:rPr>
          <w:rFonts w:hint="eastAsia" w:ascii="宋体" w:hAnsi="宋体" w:eastAsia="宋体" w:cs="宋体"/>
          <w:bCs/>
          <w:color w:val="auto"/>
          <w:kern w:val="0"/>
          <w:szCs w:val="21"/>
          <w:highlight w:val="none"/>
        </w:rPr>
        <w:t>评委将以招投标文件为评标依据，对投标人的内容按百分制打分。</w:t>
      </w:r>
    </w:p>
    <w:p w14:paraId="4B62190D">
      <w:pPr>
        <w:widowControl/>
        <w:adjustRightInd w:val="0"/>
        <w:snapToGrid w:val="0"/>
        <w:spacing w:line="360" w:lineRule="auto"/>
        <w:ind w:firstLine="378" w:firstLineChars="18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（三）评标方式：以封闭方式进行。</w:t>
      </w:r>
    </w:p>
    <w:p w14:paraId="50303CA8">
      <w:pPr>
        <w:adjustRightInd w:val="0"/>
        <w:snapToGrid w:val="0"/>
        <w:spacing w:line="360" w:lineRule="auto"/>
        <w:ind w:firstLine="42" w:firstLineChars="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二、评标方法</w:t>
      </w:r>
    </w:p>
    <w:p w14:paraId="69FD1186">
      <w:pPr>
        <w:widowControl/>
        <w:adjustRightInd w:val="0"/>
        <w:snapToGrid w:val="0"/>
        <w:spacing w:line="360" w:lineRule="auto"/>
        <w:ind w:firstLine="378" w:firstLineChars="1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（一）对进入详评的，采用百分制综合评分法。</w:t>
      </w:r>
    </w:p>
    <w:p w14:paraId="0193C824">
      <w:pPr>
        <w:widowControl/>
        <w:adjustRightInd w:val="0"/>
        <w:snapToGrid w:val="0"/>
        <w:spacing w:line="360" w:lineRule="auto"/>
        <w:ind w:firstLine="378" w:firstLineChars="1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（二）计分办法（按四舍五入取至百分位）：</w:t>
      </w:r>
    </w:p>
    <w:p w14:paraId="036018CE">
      <w:pPr>
        <w:pStyle w:val="3"/>
        <w:spacing w:before="0" w:after="0" w:line="360" w:lineRule="auto"/>
        <w:jc w:val="center"/>
        <w:rPr>
          <w:rFonts w:hint="eastAsia" w:ascii="宋体" w:hAnsi="宋体" w:eastAsia="宋体" w:cs="宋体"/>
          <w:color w:val="auto"/>
          <w:highlight w:val="none"/>
        </w:rPr>
      </w:pPr>
      <w:bookmarkStart w:id="198" w:name="_Toc7210"/>
      <w:bookmarkStart w:id="199" w:name="_Toc4060"/>
      <w:r>
        <w:rPr>
          <w:rFonts w:hint="eastAsia" w:ascii="宋体" w:hAnsi="宋体" w:eastAsia="宋体" w:cs="宋体"/>
          <w:color w:val="auto"/>
          <w:highlight w:val="none"/>
        </w:rPr>
        <w:t>评分标准（综合评分法）</w:t>
      </w:r>
      <w:bookmarkEnd w:id="198"/>
      <w:bookmarkEnd w:id="199"/>
    </w:p>
    <w:tbl>
      <w:tblPr>
        <w:tblStyle w:val="34"/>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76"/>
        <w:gridCol w:w="1537"/>
        <w:gridCol w:w="5635"/>
      </w:tblGrid>
      <w:tr w14:paraId="7F16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47" w:type="pct"/>
            <w:noWrap w:val="0"/>
            <w:vAlign w:val="center"/>
          </w:tcPr>
          <w:p w14:paraId="1D8BC80D">
            <w:pPr>
              <w:tabs>
                <w:tab w:val="left" w:pos="180"/>
                <w:tab w:val="left" w:pos="1620"/>
              </w:tabs>
              <w:spacing w:before="168" w:beforeLines="7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94" w:type="pct"/>
            <w:noWrap w:val="0"/>
            <w:vAlign w:val="center"/>
          </w:tcPr>
          <w:p w14:paraId="5B646DC8">
            <w:pPr>
              <w:tabs>
                <w:tab w:val="left" w:pos="180"/>
                <w:tab w:val="left" w:pos="1620"/>
              </w:tabs>
              <w:spacing w:before="168" w:beforeLines="7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58" w:type="pct"/>
            <w:gridSpan w:val="2"/>
            <w:noWrap w:val="0"/>
            <w:vAlign w:val="center"/>
          </w:tcPr>
          <w:p w14:paraId="6D28F9F7">
            <w:pPr>
              <w:tabs>
                <w:tab w:val="left" w:pos="180"/>
                <w:tab w:val="left" w:pos="1620"/>
              </w:tabs>
              <w:spacing w:before="168" w:beforeLines="7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526F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14:paraId="1DBDD458">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4" w:type="pct"/>
            <w:noWrap w:val="0"/>
            <w:vAlign w:val="center"/>
          </w:tcPr>
          <w:p w14:paraId="4A9110C6">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0865B0A0">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3858" w:type="pct"/>
            <w:gridSpan w:val="2"/>
            <w:noWrap w:val="0"/>
            <w:vAlign w:val="center"/>
          </w:tcPr>
          <w:p w14:paraId="377BB48F">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w:t>
            </w:r>
            <w:r>
              <w:rPr>
                <w:rFonts w:hint="eastAsia" w:ascii="宋体" w:hAnsi="宋体" w:eastAsia="宋体" w:cs="宋体"/>
                <w:color w:val="auto"/>
                <w:sz w:val="21"/>
                <w:szCs w:val="21"/>
                <w:highlight w:val="none"/>
                <w:lang w:eastAsia="zh-CN"/>
              </w:rPr>
              <w:t>只</w:t>
            </w:r>
            <w:r>
              <w:rPr>
                <w:rFonts w:hint="eastAsia" w:ascii="宋体" w:hAnsi="宋体" w:eastAsia="宋体" w:cs="宋体"/>
                <w:color w:val="auto"/>
                <w:sz w:val="21"/>
                <w:szCs w:val="21"/>
                <w:highlight w:val="none"/>
              </w:rPr>
              <w:t>作为评标时使用。最终中标人的中标金额等于投标报价。</w:t>
            </w:r>
          </w:p>
          <w:p w14:paraId="6F1A9B8B">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财政部关于进一步加大政府采购支持中小企业力度的通知》（财库〔2022〕19号）、广西壮族自治区财政厅关于贯彻落实政府采购支持中小企业发展政策的通知（桂财采〔2022〕31号）和《广西壮族自治区财政厅关于持续优化政府采购营商环境推动高质量发展的通知》（桂财采〔2024〕55号）的规定，投标人在其投标文件中提供《中小企业声明函》，且服务全部由小微企业承接，对其投标报价给予10%的扣除。</w:t>
            </w:r>
          </w:p>
          <w:p w14:paraId="20B5E54A">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出具的属于监狱企业的证明文件。</w:t>
            </w:r>
          </w:p>
          <w:p w14:paraId="4EEF07D8">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70D59FC">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442F6B64">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在服务采购项目中，对符合上述要求的投标人的投标报价给予10%的扣除，扣除后的价格为评标报价，即评标报价=投标报价（1-</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下浮系数</w:t>
            </w:r>
            <w:r>
              <w:rPr>
                <w:rFonts w:hint="eastAsia" w:ascii="宋体" w:hAnsi="宋体" w:eastAsia="宋体" w:cs="宋体"/>
                <w:color w:val="auto"/>
                <w:sz w:val="21"/>
                <w:szCs w:val="21"/>
                <w:highlight w:val="none"/>
              </w:rPr>
              <w:t>）×（1-10%）</w:t>
            </w:r>
            <w:r>
              <w:rPr>
                <w:rFonts w:hint="eastAsia" w:ascii="宋体" w:hAnsi="宋体" w:eastAsia="宋体" w:cs="宋体"/>
                <w:bCs/>
                <w:color w:val="auto"/>
                <w:sz w:val="21"/>
                <w:szCs w:val="21"/>
                <w:highlight w:val="none"/>
              </w:rPr>
              <w:t>，大中型企业与小微企业组成联合体或者允许大中型企业向一家或者多家小微企业分包的采购项目，联合协议或者分包意向协议约定小微企</w:t>
            </w:r>
            <w:r>
              <w:rPr>
                <w:rFonts w:hint="eastAsia" w:ascii="宋体" w:hAnsi="宋体" w:eastAsia="宋体" w:cs="宋体"/>
                <w:color w:val="auto"/>
                <w:sz w:val="21"/>
                <w:szCs w:val="21"/>
                <w:highlight w:val="none"/>
              </w:rPr>
              <w:t>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4548165F">
            <w:pPr>
              <w:numPr>
                <w:ilvl w:val="0"/>
                <w:numId w:val="4"/>
              </w:num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满足招标文件要求且评标报价</w:t>
            </w:r>
            <w:r>
              <w:rPr>
                <w:rFonts w:hint="eastAsia" w:ascii="宋体" w:hAnsi="宋体" w:eastAsia="宋体" w:cs="宋体"/>
                <w:color w:val="auto"/>
                <w:sz w:val="21"/>
                <w:szCs w:val="21"/>
                <w:highlight w:val="none"/>
                <w:lang w:val="en-US" w:eastAsia="zh-CN"/>
              </w:rPr>
              <w:t>下浮系数</w:t>
            </w:r>
            <w:r>
              <w:rPr>
                <w:rFonts w:hint="eastAsia" w:ascii="宋体" w:hAnsi="宋体" w:eastAsia="宋体" w:cs="宋体"/>
                <w:color w:val="auto"/>
                <w:sz w:val="21"/>
                <w:szCs w:val="21"/>
                <w:highlight w:val="none"/>
              </w:rPr>
              <w:t>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的评标报价为评标基准价，其价格分为满分。</w:t>
            </w:r>
          </w:p>
          <w:p w14:paraId="5FBD4FD9">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14:paraId="28EB2189">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评标基准价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1-某投标人</w:t>
            </w:r>
            <w:r>
              <w:rPr>
                <w:rFonts w:hint="eastAsia" w:ascii="宋体" w:hAnsi="宋体" w:eastAsia="宋体" w:cs="宋体"/>
                <w:color w:val="auto"/>
                <w:sz w:val="21"/>
                <w:szCs w:val="21"/>
                <w:highlight w:val="none"/>
                <w:lang w:eastAsia="zh-CN"/>
              </w:rPr>
              <w:t>下浮系数）】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6F4D8558">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注：（一）依据规定</w:t>
            </w:r>
            <w:r>
              <w:rPr>
                <w:rFonts w:hint="eastAsia" w:ascii="宋体" w:hAnsi="宋体" w:cs="宋体"/>
                <w:b/>
                <w:bCs/>
                <w:color w:val="auto"/>
                <w:sz w:val="21"/>
                <w:szCs w:val="21"/>
                <w:highlight w:val="none"/>
                <w:lang w:val="en-US" w:eastAsia="zh-CN"/>
              </w:rPr>
              <w:fldChar w:fldCharType="begin"/>
            </w:r>
            <w:r>
              <w:rPr>
                <w:rFonts w:hint="eastAsia" w:ascii="宋体" w:hAnsi="宋体" w:cs="宋体"/>
                <w:b/>
                <w:bCs/>
                <w:color w:val="auto"/>
                <w:sz w:val="21"/>
                <w:szCs w:val="21"/>
                <w:highlight w:val="none"/>
                <w:lang w:val="en-US" w:eastAsia="zh-CN"/>
              </w:rPr>
              <w:instrText xml:space="preserve"> HYPERLINK "http://www.ccgp.gov.cn/news/202601/t20260122_26102509.htm" \t "_blank" \o "附件链接：《财政部关于推动解决政府采购异常低价问题的通知》（财库〔2026〕2号）" </w:instrText>
            </w:r>
            <w:r>
              <w:rPr>
                <w:rFonts w:hint="eastAsia" w:ascii="宋体" w:hAnsi="宋体" w:cs="宋体"/>
                <w:b/>
                <w:bCs/>
                <w:color w:val="auto"/>
                <w:sz w:val="21"/>
                <w:szCs w:val="21"/>
                <w:highlight w:val="none"/>
                <w:lang w:val="en-US" w:eastAsia="zh-CN"/>
              </w:rPr>
              <w:fldChar w:fldCharType="separate"/>
            </w:r>
            <w:r>
              <w:rPr>
                <w:rFonts w:hint="eastAsia" w:ascii="宋体" w:hAnsi="宋体" w:cs="宋体"/>
                <w:b/>
                <w:bCs/>
                <w:color w:val="auto"/>
                <w:sz w:val="21"/>
                <w:szCs w:val="21"/>
                <w:highlight w:val="none"/>
                <w:lang w:val="en-US" w:eastAsia="zh-CN"/>
              </w:rPr>
              <w:t>《财政部关于推动解决政府采购异常低价问题的通知》（财库〔2026〕2号）</w:t>
            </w:r>
            <w:r>
              <w:rPr>
                <w:rFonts w:hint="eastAsia" w:ascii="宋体" w:hAnsi="宋体" w:cs="宋体"/>
                <w:b/>
                <w:bCs/>
                <w:color w:val="auto"/>
                <w:sz w:val="21"/>
                <w:szCs w:val="21"/>
                <w:highlight w:val="none"/>
                <w:lang w:val="en-US" w:eastAsia="zh-CN"/>
              </w:rPr>
              <w:fldChar w:fldCharType="end"/>
            </w:r>
            <w:r>
              <w:rPr>
                <w:rFonts w:hint="eastAsia" w:ascii="宋体" w:hAnsi="宋体" w:cs="宋体"/>
                <w:b/>
                <w:bCs/>
                <w:color w:val="auto"/>
                <w:sz w:val="21"/>
                <w:szCs w:val="21"/>
                <w:highlight w:val="none"/>
                <w:lang w:val="en-US" w:eastAsia="zh-CN"/>
              </w:rPr>
              <w:t>规定，政府采购评审中出现以下异常低价情形，评标委员会应当启动异常低价投标审查程序：</w:t>
            </w:r>
          </w:p>
          <w:p w14:paraId="06226096">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3A1DC6E1">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1C482CF1">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3.投标（响应）报价低于采购项目最高限价45%的，即投标（响应）报价&lt;采购项目最高限价×45%；</w:t>
            </w:r>
          </w:p>
          <w:p w14:paraId="2ECD9EC1">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4.评审委员会基于专业判断，认为供应商报价过低，有可能影响产品质量或者不能诚信履约的其他情形。</w:t>
            </w:r>
          </w:p>
          <w:p w14:paraId="7757D630">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采购人可以结合具体项目实际情况，提高上述第1项至第3项中启动异常低价投标（响应）审查的数值标准，但是最高不得超过65%。</w:t>
            </w:r>
          </w:p>
          <w:p w14:paraId="2800F964">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相关法律法规对供应商报价有规定的，从其规定。</w:t>
            </w:r>
          </w:p>
          <w:p w14:paraId="7B4BF6F3">
            <w:pPr>
              <w:pStyle w:val="31"/>
              <w:shd w:val="clear" w:color="auto" w:fill="FFFFFF"/>
              <w:spacing w:before="0" w:beforeAutospacing="0" w:after="0" w:afterAutospacing="0" w:line="480" w:lineRule="exact"/>
              <w:ind w:firstLine="646"/>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1347223">
            <w:pPr>
              <w:pStyle w:val="31"/>
              <w:shd w:val="clear" w:color="auto" w:fill="FFFFFF"/>
              <w:spacing w:before="0" w:beforeAutospacing="0" w:after="0" w:afterAutospacing="0" w:line="480" w:lineRule="exact"/>
              <w:ind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D23B1C">
            <w:pPr>
              <w:pStyle w:val="31"/>
              <w:shd w:val="clear" w:color="auto" w:fill="FFFFFF"/>
              <w:spacing w:before="0" w:beforeAutospacing="0" w:after="0" w:afterAutospacing="0" w:line="480" w:lineRule="exact"/>
              <w:ind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DC271C">
            <w:pPr>
              <w:tabs>
                <w:tab w:val="left" w:pos="180"/>
                <w:tab w:val="left" w:pos="1620"/>
              </w:tabs>
              <w:spacing w:line="360" w:lineRule="auto"/>
              <w:ind w:firstLine="422" w:firstLineChars="200"/>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4B95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jc w:val="center"/>
        </w:trPr>
        <w:tc>
          <w:tcPr>
            <w:tcW w:w="347" w:type="pct"/>
            <w:vMerge w:val="restart"/>
            <w:noWrap w:val="0"/>
            <w:vAlign w:val="center"/>
          </w:tcPr>
          <w:p w14:paraId="18E20622">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94" w:type="pct"/>
            <w:vMerge w:val="restart"/>
            <w:noWrap w:val="0"/>
            <w:vAlign w:val="center"/>
          </w:tcPr>
          <w:p w14:paraId="003D5481">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p w14:paraId="15E5713E">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827" w:type="pct"/>
            <w:noWrap w:val="0"/>
            <w:vAlign w:val="center"/>
          </w:tcPr>
          <w:p w14:paraId="4E5B7D42">
            <w:pPr>
              <w:tabs>
                <w:tab w:val="left" w:pos="180"/>
                <w:tab w:val="left" w:pos="1620"/>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项目实施方案</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满分24分</w:t>
            </w:r>
            <w:r>
              <w:rPr>
                <w:rFonts w:hint="eastAsia" w:ascii="宋体" w:hAnsi="宋体" w:eastAsia="宋体" w:cs="宋体"/>
                <w:color w:val="auto"/>
                <w:sz w:val="21"/>
                <w:szCs w:val="21"/>
                <w:highlight w:val="none"/>
                <w:lang w:eastAsia="zh-CN"/>
              </w:rPr>
              <w:t>）</w:t>
            </w:r>
          </w:p>
          <w:p w14:paraId="17C68854">
            <w:pPr>
              <w:tabs>
                <w:tab w:val="left" w:pos="180"/>
                <w:tab w:val="left" w:pos="1620"/>
              </w:tabs>
              <w:spacing w:line="360" w:lineRule="auto"/>
              <w:rPr>
                <w:rFonts w:hint="default" w:ascii="宋体" w:hAnsi="宋体" w:eastAsia="宋体" w:cs="宋体"/>
                <w:color w:val="auto"/>
                <w:sz w:val="21"/>
                <w:szCs w:val="21"/>
                <w:highlight w:val="none"/>
                <w:lang w:val="en-US" w:eastAsia="zh-CN"/>
              </w:rPr>
            </w:pPr>
          </w:p>
        </w:tc>
        <w:tc>
          <w:tcPr>
            <w:tcW w:w="3031" w:type="pct"/>
            <w:noWrap w:val="0"/>
            <w:vAlign w:val="center"/>
          </w:tcPr>
          <w:p w14:paraId="60393C90">
            <w:p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分）：所提供的项目实施方案涵盖了工作内容、配送方案等关键信息，满足本次采购的相关要求。 </w:t>
            </w:r>
          </w:p>
          <w:p w14:paraId="7C4D4B13">
            <w:p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二档（12分）：所提供的项目实施方案，清晰体现了工作内容、配送方案、产品质量控制措施等相关内容，且内容具体详实。方案中的OA系统对接技术实施方案清晰、明了。 </w:t>
            </w:r>
          </w:p>
          <w:p w14:paraId="29DFE28A">
            <w:pPr>
              <w:tabs>
                <w:tab w:val="left" w:pos="180"/>
                <w:tab w:val="left" w:pos="1620"/>
              </w:tabs>
              <w:spacing w:line="360" w:lineRule="auto"/>
              <w:ind w:firstLine="420" w:firstLineChars="200"/>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三档（18分）：在满足二档要求的基础上，所提供的项目实施方案中。OA系统对接技术实施方案</w:t>
            </w:r>
            <w:r>
              <w:rPr>
                <w:rFonts w:hint="eastAsia"/>
                <w:color w:val="auto"/>
                <w:highlight w:val="none"/>
                <w:lang w:val="en-US" w:eastAsia="zh-CN"/>
              </w:rPr>
              <w:t>针对可能出现的风险制定了应对措施，明确了如何保障系统使用性能的稳定与安全。</w:t>
            </w:r>
          </w:p>
          <w:p w14:paraId="6FE840F4">
            <w:pPr>
              <w:tabs>
                <w:tab w:val="left" w:pos="180"/>
                <w:tab w:val="left" w:pos="1620"/>
              </w:tabs>
              <w:spacing w:line="360" w:lineRule="auto"/>
              <w:ind w:firstLine="420" w:firstLineChars="200"/>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四档（24分）：在满足三档要求的基础上，项目实施方案对</w:t>
            </w:r>
            <w:r>
              <w:rPr>
                <w:rFonts w:hint="eastAsia" w:ascii="宋体" w:hAnsi="宋体" w:eastAsia="宋体" w:cs="宋体"/>
                <w:bCs/>
                <w:color w:val="auto"/>
                <w:kern w:val="0"/>
                <w:szCs w:val="21"/>
                <w:highlight w:val="none"/>
                <w:lang w:val="en-US" w:eastAsia="zh-CN"/>
              </w:rPr>
              <w:t>电商平台</w:t>
            </w:r>
            <w:r>
              <w:rPr>
                <w:rFonts w:hint="eastAsia" w:ascii="宋体" w:hAnsi="宋体" w:eastAsia="宋体" w:cs="宋体"/>
                <w:color w:val="auto"/>
                <w:sz w:val="21"/>
                <w:szCs w:val="21"/>
                <w:highlight w:val="none"/>
                <w:lang w:val="en-US" w:eastAsia="zh-CN"/>
              </w:rPr>
              <w:t>稳定性、安全性的关键技术支撑进行了具体描述，内容详尽，风险防范措施到位。产品质量控制措施完备，从产品货源的筛选直至运输环节，涉及进货采购渠道、产品安全管控举措、检验手段、产品质量标准、贮存管理以及运输管理等多个方面，体现能够严格把控产品质量。</w:t>
            </w:r>
            <w:r>
              <w:rPr>
                <w:rFonts w:hint="eastAsia" w:hAnsi="宋体" w:cs="宋体"/>
                <w:bCs/>
                <w:color w:val="auto"/>
                <w:sz w:val="21"/>
                <w:highlight w:val="none"/>
                <w:lang w:val="en-US" w:eastAsia="zh-CN"/>
              </w:rPr>
              <w:t>相关</w:t>
            </w:r>
            <w:r>
              <w:rPr>
                <w:rFonts w:hint="eastAsia" w:hAnsi="宋体" w:cs="宋体"/>
                <w:bCs/>
                <w:color w:val="auto"/>
                <w:sz w:val="21"/>
                <w:highlight w:val="none"/>
              </w:rPr>
              <w:t>保障条件和管理能力描述具有针对性</w:t>
            </w:r>
            <w:r>
              <w:rPr>
                <w:rFonts w:hint="eastAsia" w:hAnsi="宋体" w:cs="宋体"/>
                <w:bCs/>
                <w:color w:val="auto"/>
                <w:sz w:val="21"/>
                <w:highlight w:val="none"/>
                <w:lang w:eastAsia="zh-CN"/>
              </w:rPr>
              <w:t>，</w:t>
            </w:r>
            <w:r>
              <w:rPr>
                <w:rFonts w:hint="eastAsia" w:hAnsi="宋体" w:cs="宋体"/>
                <w:bCs/>
                <w:color w:val="auto"/>
                <w:sz w:val="21"/>
                <w:highlight w:val="none"/>
              </w:rPr>
              <w:t>保障措施有力。</w:t>
            </w:r>
            <w:r>
              <w:rPr>
                <w:rFonts w:hint="eastAsia" w:ascii="宋体" w:hAnsi="宋体" w:eastAsia="宋体" w:cs="宋体"/>
                <w:color w:val="auto"/>
                <w:sz w:val="21"/>
                <w:szCs w:val="21"/>
                <w:highlight w:val="none"/>
                <w:lang w:val="en-US" w:eastAsia="zh-CN"/>
              </w:rPr>
              <w:t>OA系统对接技术实施方案</w:t>
            </w:r>
            <w:r>
              <w:rPr>
                <w:rFonts w:hint="eastAsia"/>
                <w:color w:val="auto"/>
                <w:highlight w:val="none"/>
                <w:lang w:val="en-US" w:eastAsia="zh-CN"/>
              </w:rPr>
              <w:t>针对性强，</w:t>
            </w:r>
            <w:r>
              <w:rPr>
                <w:rFonts w:hint="eastAsia" w:ascii="宋体" w:hAnsi="宋体" w:eastAsia="宋体" w:cs="宋体"/>
                <w:bCs/>
                <w:color w:val="auto"/>
                <w:szCs w:val="21"/>
                <w:highlight w:val="none"/>
                <w:lang w:val="en-US" w:eastAsia="zh-CN"/>
              </w:rPr>
              <w:t>不仅对采购人专属物资采购电商平台的搭建进行了规划，还详细阐述了该平台与现有其他电商平台的区别，充分体现了方案针对本项目的差异化设计思路。</w:t>
            </w:r>
          </w:p>
          <w:p w14:paraId="53D01BD8">
            <w:pPr>
              <w:tabs>
                <w:tab w:val="left" w:pos="180"/>
                <w:tab w:val="left" w:pos="1620"/>
              </w:tabs>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Cs w:val="21"/>
                <w:highlight w:val="none"/>
                <w:lang w:val="en-US" w:eastAsia="zh-CN"/>
              </w:rPr>
              <w:t>所提供的</w:t>
            </w:r>
            <w:r>
              <w:rPr>
                <w:rFonts w:hint="eastAsia" w:ascii="宋体" w:hAnsi="宋体" w:eastAsia="宋体" w:cs="宋体"/>
                <w:color w:val="auto"/>
                <w:sz w:val="21"/>
                <w:szCs w:val="21"/>
                <w:highlight w:val="none"/>
                <w:lang w:val="en-US" w:eastAsia="zh-CN"/>
              </w:rPr>
              <w:t>项目实施方案未满足一档要求的不得分。</w:t>
            </w:r>
          </w:p>
        </w:tc>
      </w:tr>
      <w:tr w14:paraId="5D21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vMerge w:val="continue"/>
            <w:noWrap w:val="0"/>
            <w:vAlign w:val="center"/>
          </w:tcPr>
          <w:p w14:paraId="730CD220">
            <w:pPr>
              <w:tabs>
                <w:tab w:val="left" w:pos="180"/>
                <w:tab w:val="left" w:pos="1620"/>
              </w:tabs>
              <w:spacing w:line="360" w:lineRule="auto"/>
              <w:jc w:val="center"/>
              <w:rPr>
                <w:rFonts w:hint="eastAsia" w:ascii="宋体" w:hAnsi="宋体" w:eastAsia="宋体" w:cs="宋体"/>
                <w:color w:val="auto"/>
                <w:sz w:val="21"/>
                <w:szCs w:val="21"/>
                <w:highlight w:val="none"/>
              </w:rPr>
            </w:pPr>
          </w:p>
        </w:tc>
        <w:tc>
          <w:tcPr>
            <w:tcW w:w="794" w:type="pct"/>
            <w:vMerge w:val="continue"/>
            <w:noWrap w:val="0"/>
            <w:vAlign w:val="center"/>
          </w:tcPr>
          <w:p w14:paraId="06C4E153">
            <w:pPr>
              <w:tabs>
                <w:tab w:val="left" w:pos="180"/>
                <w:tab w:val="left" w:pos="1620"/>
              </w:tabs>
              <w:spacing w:line="360" w:lineRule="auto"/>
              <w:jc w:val="center"/>
              <w:rPr>
                <w:rFonts w:hint="eastAsia" w:ascii="宋体" w:hAnsi="宋体" w:eastAsia="宋体" w:cs="宋体"/>
                <w:color w:val="auto"/>
                <w:sz w:val="21"/>
                <w:szCs w:val="21"/>
                <w:highlight w:val="none"/>
              </w:rPr>
            </w:pPr>
          </w:p>
        </w:tc>
        <w:tc>
          <w:tcPr>
            <w:tcW w:w="827" w:type="pct"/>
            <w:noWrap w:val="0"/>
            <w:vAlign w:val="center"/>
          </w:tcPr>
          <w:p w14:paraId="1F0870F4">
            <w:pPr>
              <w:tabs>
                <w:tab w:val="left" w:pos="180"/>
                <w:tab w:val="left" w:pos="162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2.2应急预案分（满分</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3031" w:type="pct"/>
            <w:noWrap w:val="0"/>
            <w:vAlign w:val="center"/>
          </w:tcPr>
          <w:p w14:paraId="4AF008C5">
            <w:pPr>
              <w:tabs>
                <w:tab w:val="left" w:pos="180"/>
                <w:tab w:val="left" w:pos="1620"/>
              </w:tabs>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分）：满足采购要求，有应急预案保障措施描述。</w:t>
            </w:r>
          </w:p>
          <w:p w14:paraId="0DC35D7B">
            <w:p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分）：在满足一档要求的基础上，应急预案阐述详尽，保障措施切实有力。</w:t>
            </w:r>
          </w:p>
          <w:p w14:paraId="00EDA5F7">
            <w:p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分）：在满足二档要求的基础上，能够依据项目特点，提出具有针对性的应急预案保障措施</w:t>
            </w:r>
            <w:r>
              <w:rPr>
                <w:rFonts w:hint="eastAsia" w:hAnsi="宋体" w:cs="宋体"/>
                <w:bCs/>
                <w:color w:val="auto"/>
                <w:sz w:val="21"/>
                <w:highlight w:val="none"/>
                <w:lang w:val="en-US" w:eastAsia="zh-CN"/>
              </w:rPr>
              <w:t>契合项目实际。</w:t>
            </w:r>
          </w:p>
          <w:p w14:paraId="46F62EF7">
            <w:pPr>
              <w:tabs>
                <w:tab w:val="left" w:pos="180"/>
                <w:tab w:val="left" w:pos="1620"/>
              </w:tabs>
              <w:spacing w:line="360" w:lineRule="auto"/>
              <w:ind w:firstLine="420" w:firstLineChars="200"/>
              <w:rPr>
                <w:rFonts w:hint="eastAsia" w:hAnsi="宋体" w:cs="宋体"/>
                <w:bCs/>
                <w:color w:val="auto"/>
                <w:sz w:val="21"/>
                <w:highlight w:val="none"/>
                <w:lang w:val="en-US" w:eastAsia="zh-CN"/>
              </w:rPr>
            </w:pPr>
            <w:r>
              <w:rPr>
                <w:rFonts w:hint="eastAsia" w:ascii="宋体" w:hAnsi="宋体" w:eastAsia="宋体" w:cs="宋体"/>
                <w:color w:val="auto"/>
                <w:sz w:val="21"/>
                <w:szCs w:val="21"/>
                <w:highlight w:val="none"/>
                <w:lang w:val="en-US" w:eastAsia="zh-CN"/>
              </w:rPr>
              <w:t>四档（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分）：在满足三档要求的基础上，</w:t>
            </w:r>
            <w:r>
              <w:rPr>
                <w:rFonts w:hint="eastAsia" w:hAnsi="宋体" w:cs="宋体"/>
                <w:bCs/>
                <w:color w:val="auto"/>
                <w:sz w:val="21"/>
                <w:highlight w:val="none"/>
                <w:lang w:val="en-US" w:eastAsia="zh-CN"/>
              </w:rPr>
              <w:t>对采购需求有深入透彻的理解。针对项目特点，提出具备较强可操作性的应急预案，明确保障应急配送时效性的方法、路线选择等规划安排。同时为该项目作出开设紧急通道的相关承诺，应急响应迅速，处理流程完善。</w:t>
            </w:r>
          </w:p>
          <w:p w14:paraId="5C8266AF">
            <w:pPr>
              <w:tabs>
                <w:tab w:val="left" w:pos="180"/>
                <w:tab w:val="left" w:pos="1620"/>
              </w:tabs>
              <w:spacing w:line="360" w:lineRule="auto"/>
              <w:ind w:firstLine="420" w:firstLineChars="200"/>
              <w:rPr>
                <w:rFonts w:hint="eastAsia" w:hAnsi="宋体" w:cs="宋体"/>
                <w:bCs/>
                <w:color w:val="auto"/>
                <w:sz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Cs w:val="21"/>
                <w:highlight w:val="none"/>
                <w:lang w:val="en-US" w:eastAsia="zh-CN"/>
              </w:rPr>
              <w:t>所提供的“应急预案”相关内容</w:t>
            </w:r>
            <w:r>
              <w:rPr>
                <w:rFonts w:hint="eastAsia" w:ascii="宋体" w:hAnsi="宋体" w:eastAsia="宋体" w:cs="宋体"/>
                <w:color w:val="auto"/>
                <w:sz w:val="21"/>
                <w:szCs w:val="21"/>
                <w:highlight w:val="none"/>
                <w:lang w:val="en-US" w:eastAsia="zh-CN"/>
              </w:rPr>
              <w:t>未满足一档要求的不得分。</w:t>
            </w:r>
          </w:p>
        </w:tc>
      </w:tr>
      <w:tr w14:paraId="241C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vMerge w:val="continue"/>
            <w:noWrap w:val="0"/>
            <w:vAlign w:val="center"/>
          </w:tcPr>
          <w:p w14:paraId="66738294">
            <w:pPr>
              <w:tabs>
                <w:tab w:val="left" w:pos="180"/>
                <w:tab w:val="left" w:pos="1620"/>
              </w:tabs>
              <w:spacing w:line="360" w:lineRule="auto"/>
              <w:jc w:val="center"/>
              <w:rPr>
                <w:rFonts w:hint="eastAsia" w:ascii="宋体" w:hAnsi="宋体" w:eastAsia="宋体" w:cs="宋体"/>
                <w:color w:val="auto"/>
                <w:sz w:val="21"/>
                <w:szCs w:val="21"/>
                <w:highlight w:val="none"/>
              </w:rPr>
            </w:pPr>
          </w:p>
        </w:tc>
        <w:tc>
          <w:tcPr>
            <w:tcW w:w="794" w:type="pct"/>
            <w:vMerge w:val="continue"/>
            <w:noWrap w:val="0"/>
            <w:vAlign w:val="center"/>
          </w:tcPr>
          <w:p w14:paraId="2CF3694C">
            <w:pPr>
              <w:tabs>
                <w:tab w:val="left" w:pos="180"/>
                <w:tab w:val="left" w:pos="1620"/>
              </w:tabs>
              <w:spacing w:line="360" w:lineRule="auto"/>
              <w:jc w:val="center"/>
              <w:rPr>
                <w:rFonts w:hint="eastAsia" w:ascii="宋体" w:hAnsi="宋体" w:eastAsia="宋体" w:cs="宋体"/>
                <w:color w:val="auto"/>
                <w:sz w:val="21"/>
                <w:szCs w:val="21"/>
                <w:highlight w:val="none"/>
              </w:rPr>
            </w:pPr>
          </w:p>
        </w:tc>
        <w:tc>
          <w:tcPr>
            <w:tcW w:w="827" w:type="pct"/>
            <w:noWrap w:val="0"/>
            <w:vAlign w:val="center"/>
          </w:tcPr>
          <w:p w14:paraId="2AC64B01">
            <w:pPr>
              <w:tabs>
                <w:tab w:val="left" w:pos="180"/>
                <w:tab w:val="left" w:pos="162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仓储</w:t>
            </w:r>
            <w:r>
              <w:rPr>
                <w:rFonts w:hint="eastAsia" w:ascii="宋体" w:hAnsi="宋体" w:cs="宋体"/>
                <w:color w:val="auto"/>
                <w:sz w:val="21"/>
                <w:szCs w:val="21"/>
                <w:highlight w:val="none"/>
                <w:lang w:val="en-US" w:eastAsia="zh-CN"/>
              </w:rPr>
              <w:t>及运输</w:t>
            </w:r>
            <w:r>
              <w:rPr>
                <w:rFonts w:hint="eastAsia" w:ascii="宋体" w:hAnsi="宋体" w:eastAsia="宋体" w:cs="宋体"/>
                <w:color w:val="auto"/>
                <w:sz w:val="21"/>
                <w:szCs w:val="21"/>
                <w:highlight w:val="none"/>
                <w:lang w:val="en-US" w:eastAsia="zh-CN"/>
              </w:rPr>
              <w:t>能力</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3031" w:type="pct"/>
            <w:noWrap w:val="0"/>
            <w:vAlign w:val="center"/>
          </w:tcPr>
          <w:p w14:paraId="4C3AE2DE">
            <w:pPr>
              <w:tabs>
                <w:tab w:val="left" w:pos="180"/>
                <w:tab w:val="left" w:pos="1620"/>
              </w:tabs>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分）：符合采购要求，所</w:t>
            </w:r>
            <w:r>
              <w:rPr>
                <w:rFonts w:hint="eastAsia" w:ascii="宋体" w:hAnsi="宋体" w:cs="宋体"/>
                <w:color w:val="auto"/>
                <w:szCs w:val="21"/>
                <w:highlight w:val="none"/>
                <w:lang w:val="en-US" w:eastAsia="zh-CN"/>
              </w:rPr>
              <w:t>提供的</w:t>
            </w:r>
            <w:r>
              <w:rPr>
                <w:rFonts w:hint="eastAsia" w:ascii="宋体" w:hAnsi="宋体" w:eastAsia="宋体" w:cs="宋体"/>
                <w:color w:val="auto"/>
                <w:sz w:val="21"/>
                <w:szCs w:val="21"/>
                <w:highlight w:val="none"/>
                <w:lang w:val="en-US" w:eastAsia="zh-CN"/>
              </w:rPr>
              <w:t>仓储</w:t>
            </w:r>
            <w:r>
              <w:rPr>
                <w:rFonts w:hint="eastAsia" w:ascii="宋体" w:hAnsi="宋体" w:cs="宋体"/>
                <w:color w:val="auto"/>
                <w:sz w:val="21"/>
                <w:szCs w:val="21"/>
                <w:highlight w:val="none"/>
                <w:lang w:val="en-US" w:eastAsia="zh-CN"/>
              </w:rPr>
              <w:t>及运输方案涵盖</w:t>
            </w:r>
            <w:r>
              <w:rPr>
                <w:rFonts w:hint="eastAsia" w:ascii="宋体" w:hAnsi="宋体" w:cs="宋体"/>
                <w:color w:val="auto"/>
                <w:szCs w:val="21"/>
                <w:highlight w:val="none"/>
                <w:lang w:val="en-US" w:eastAsia="zh-CN"/>
              </w:rPr>
              <w:t>管理制度</w:t>
            </w:r>
            <w:r>
              <w:rPr>
                <w:rFonts w:hint="eastAsia" w:ascii="宋体" w:hAnsi="宋体" w:eastAsia="宋体" w:cs="宋体"/>
                <w:color w:val="auto"/>
                <w:sz w:val="21"/>
                <w:szCs w:val="21"/>
                <w:highlight w:val="none"/>
                <w:lang w:val="en-US" w:eastAsia="zh-CN"/>
              </w:rPr>
              <w:t>。</w:t>
            </w:r>
          </w:p>
          <w:p w14:paraId="5BC2CCA2">
            <w:p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分）：在满足一档要求的基础上，仓储</w:t>
            </w:r>
            <w:r>
              <w:rPr>
                <w:rFonts w:hint="eastAsia" w:ascii="宋体" w:hAnsi="宋体" w:cs="宋体"/>
                <w:color w:val="auto"/>
                <w:sz w:val="21"/>
                <w:szCs w:val="21"/>
                <w:highlight w:val="none"/>
                <w:lang w:val="en-US" w:eastAsia="zh-CN"/>
              </w:rPr>
              <w:t>及运输方案涵盖服务流程</w:t>
            </w:r>
            <w:r>
              <w:rPr>
                <w:rFonts w:hint="eastAsia" w:ascii="宋体" w:hAnsi="宋体" w:eastAsia="宋体" w:cs="宋体"/>
                <w:color w:val="auto"/>
                <w:sz w:val="21"/>
                <w:szCs w:val="21"/>
                <w:highlight w:val="none"/>
                <w:lang w:val="en-US" w:eastAsia="zh-CN"/>
              </w:rPr>
              <w:t>阐述详尽</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lang w:val="en-US" w:eastAsia="zh-CN"/>
              </w:rPr>
              <w:t>管理制度的</w:t>
            </w:r>
            <w:r>
              <w:rPr>
                <w:rFonts w:hint="eastAsia" w:ascii="宋体" w:hAnsi="宋体" w:eastAsia="宋体" w:cs="宋体"/>
                <w:color w:val="auto"/>
                <w:sz w:val="21"/>
                <w:szCs w:val="21"/>
                <w:highlight w:val="none"/>
                <w:lang w:val="en-US" w:eastAsia="zh-CN"/>
              </w:rPr>
              <w:t>保障措施切实有效且有力。</w:t>
            </w:r>
          </w:p>
          <w:p w14:paraId="3CE3B2A2">
            <w:pPr>
              <w:tabs>
                <w:tab w:val="left" w:pos="180"/>
                <w:tab w:val="left" w:pos="1620"/>
              </w:tabs>
              <w:spacing w:line="360" w:lineRule="auto"/>
              <w:ind w:firstLine="420" w:firstLineChars="200"/>
              <w:rPr>
                <w:rFonts w:hint="eastAsia" w:hAnsi="宋体" w:cs="宋体"/>
                <w:bCs/>
                <w:color w:val="auto"/>
                <w:sz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分）：在满足二档要求的基础上，</w:t>
            </w:r>
            <w:r>
              <w:rPr>
                <w:rFonts w:hint="eastAsia" w:hAnsi="宋体" w:cs="宋体"/>
                <w:bCs/>
                <w:color w:val="auto"/>
                <w:sz w:val="21"/>
                <w:highlight w:val="none"/>
                <w:lang w:val="en-US" w:eastAsia="zh-CN"/>
              </w:rPr>
              <w:t>存储仓库宽敞明亮、整洁有序、规划科学合理，并提供不少于6张存储仓库的图片（照片可涵盖仓库门头、内部景象、四周环境及上墙制</w:t>
            </w:r>
            <w:r>
              <w:rPr>
                <w:rFonts w:hint="eastAsia" w:ascii="宋体" w:hAnsi="宋体" w:eastAsia="宋体" w:cs="宋体"/>
                <w:color w:val="auto"/>
                <w:sz w:val="21"/>
                <w:szCs w:val="21"/>
                <w:highlight w:val="none"/>
                <w:lang w:val="en-US" w:eastAsia="zh-CN"/>
              </w:rPr>
              <w:t>度等能体现仓库真实存储状况的内容）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运输质量安全保障措施能够根据</w:t>
            </w:r>
            <w:r>
              <w:rPr>
                <w:rFonts w:hint="eastAsia" w:ascii="宋体" w:hAnsi="宋体" w:cs="宋体"/>
                <w:color w:val="auto"/>
                <w:sz w:val="21"/>
                <w:szCs w:val="21"/>
                <w:highlight w:val="none"/>
                <w:lang w:val="en-US" w:eastAsia="zh-CN"/>
              </w:rPr>
              <w:t>本项目的实际情况进行制定。</w:t>
            </w:r>
          </w:p>
          <w:p w14:paraId="6E571A0C">
            <w:pPr>
              <w:tabs>
                <w:tab w:val="left" w:pos="180"/>
                <w:tab w:val="left" w:pos="1620"/>
              </w:tabs>
              <w:spacing w:line="360" w:lineRule="auto"/>
              <w:ind w:firstLine="420" w:firstLineChars="200"/>
              <w:rPr>
                <w:rFonts w:hint="eastAsia" w:hAnsi="宋体" w:eastAsia="宋体" w:cs="宋体"/>
                <w:bCs/>
                <w:color w:val="auto"/>
                <w:sz w:val="21"/>
                <w:highlight w:val="none"/>
                <w:lang w:val="en-US" w:eastAsia="zh-CN"/>
              </w:rPr>
            </w:pPr>
            <w:r>
              <w:rPr>
                <w:rFonts w:hint="eastAsia" w:ascii="宋体" w:hAnsi="宋体" w:eastAsia="宋体" w:cs="宋体"/>
                <w:color w:val="auto"/>
                <w:sz w:val="21"/>
                <w:szCs w:val="21"/>
                <w:highlight w:val="none"/>
                <w:lang w:val="en-US" w:eastAsia="zh-CN"/>
              </w:rPr>
              <w:t>四档（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分）：在满足三档要求的前提下，</w:t>
            </w:r>
            <w:r>
              <w:rPr>
                <w:rFonts w:hint="eastAsia" w:hAnsi="宋体" w:cs="宋体"/>
                <w:bCs/>
                <w:color w:val="auto"/>
                <w:sz w:val="21"/>
                <w:highlight w:val="none"/>
                <w:lang w:val="en-US" w:eastAsia="zh-CN"/>
              </w:rPr>
              <w:t>投标人具备至少2个存储仓库（额外增加的存储仓库，需提供</w:t>
            </w:r>
            <w:r>
              <w:rPr>
                <w:rFonts w:hint="eastAsia" w:ascii="宋体" w:hAnsi="宋体" w:eastAsia="宋体" w:cs="宋体"/>
                <w:color w:val="auto"/>
                <w:sz w:val="21"/>
                <w:szCs w:val="21"/>
                <w:highlight w:val="none"/>
                <w:lang w:val="en-US" w:eastAsia="zh-CN"/>
              </w:rPr>
              <w:t>能够体现仓库真实存储状况的相关照片</w:t>
            </w:r>
            <w:r>
              <w:rPr>
                <w:rFonts w:hint="eastAsia" w:hAnsi="宋体" w:cs="宋体"/>
                <w:bCs/>
                <w:color w:val="auto"/>
                <w:sz w:val="21"/>
                <w:highlight w:val="none"/>
                <w:lang w:val="en-US" w:eastAsia="zh-CN"/>
              </w:rPr>
              <w:t xml:space="preserve">）。运输能力的相关保障内容完整，贴合本项目特点，针对性强。 </w:t>
            </w:r>
          </w:p>
          <w:p w14:paraId="5643B052">
            <w:p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若投标人无法提供仓储能力证明材料，则不得进入相应档位。仓储能力证明材料如下：若仓库为自有的，需提供与投标人名称一致的房屋产权证等证明材料的复印件，并加盖公章（或电子公章）；若仓库为租赁的，需提供有效的租赁协议等证明材料，并加盖公章（或电子公章）【特别说明：如租赁期短于本项目协议有效期的，投标人还需承诺其后续房屋续租或另行租赁的有效期长于本项目协议有效期，该承诺需加盖公章（或电子公章）】；若仓库为承诺中标后租赁的，需提供租赁承诺书且承诺租赁有效期长于本项目协议有效期，并加盖公章（或电子公章）。</w:t>
            </w:r>
          </w:p>
          <w:p w14:paraId="63667165">
            <w:pPr>
              <w:tabs>
                <w:tab w:val="left" w:pos="180"/>
                <w:tab w:val="left" w:pos="162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2.所提供的“</w:t>
            </w:r>
            <w:r>
              <w:rPr>
                <w:rFonts w:hint="eastAsia" w:ascii="宋体" w:hAnsi="宋体" w:eastAsia="宋体" w:cs="宋体"/>
                <w:color w:val="auto"/>
                <w:sz w:val="21"/>
                <w:szCs w:val="21"/>
                <w:highlight w:val="none"/>
                <w:lang w:val="en-US" w:eastAsia="zh-CN"/>
              </w:rPr>
              <w:t>仓储</w:t>
            </w:r>
            <w:r>
              <w:rPr>
                <w:rFonts w:hint="eastAsia" w:ascii="宋体" w:hAnsi="宋体" w:cs="宋体"/>
                <w:color w:val="auto"/>
                <w:sz w:val="21"/>
                <w:szCs w:val="21"/>
                <w:highlight w:val="none"/>
                <w:lang w:val="en-US" w:eastAsia="zh-CN"/>
              </w:rPr>
              <w:t>及运输</w:t>
            </w:r>
            <w:r>
              <w:rPr>
                <w:rFonts w:hint="eastAsia" w:ascii="宋体" w:hAnsi="宋体" w:eastAsia="宋体" w:cs="宋体"/>
                <w:color w:val="auto"/>
                <w:sz w:val="21"/>
                <w:szCs w:val="21"/>
                <w:highlight w:val="none"/>
                <w:lang w:val="en-US" w:eastAsia="zh-CN"/>
              </w:rPr>
              <w:t>能力</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 w:val="21"/>
                <w:szCs w:val="21"/>
                <w:highlight w:val="none"/>
                <w:lang w:val="en-US" w:eastAsia="zh-CN"/>
              </w:rPr>
              <w:t>未满足一档要求的不得分。</w:t>
            </w:r>
          </w:p>
        </w:tc>
      </w:tr>
      <w:tr w14:paraId="5134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vMerge w:val="continue"/>
            <w:noWrap w:val="0"/>
            <w:vAlign w:val="center"/>
          </w:tcPr>
          <w:p w14:paraId="111BEEA3">
            <w:pPr>
              <w:tabs>
                <w:tab w:val="left" w:pos="180"/>
                <w:tab w:val="left" w:pos="1620"/>
              </w:tabs>
              <w:spacing w:line="360" w:lineRule="auto"/>
              <w:jc w:val="center"/>
              <w:rPr>
                <w:rFonts w:hint="eastAsia" w:ascii="宋体" w:hAnsi="宋体" w:eastAsia="宋体" w:cs="宋体"/>
                <w:color w:val="auto"/>
                <w:sz w:val="21"/>
                <w:szCs w:val="21"/>
                <w:highlight w:val="none"/>
              </w:rPr>
            </w:pPr>
          </w:p>
        </w:tc>
        <w:tc>
          <w:tcPr>
            <w:tcW w:w="794" w:type="pct"/>
            <w:vMerge w:val="continue"/>
            <w:noWrap w:val="0"/>
            <w:vAlign w:val="center"/>
          </w:tcPr>
          <w:p w14:paraId="38D39411">
            <w:pPr>
              <w:tabs>
                <w:tab w:val="left" w:pos="180"/>
                <w:tab w:val="left" w:pos="1620"/>
              </w:tabs>
              <w:spacing w:line="360" w:lineRule="auto"/>
              <w:jc w:val="center"/>
              <w:rPr>
                <w:rFonts w:hint="eastAsia" w:ascii="宋体" w:hAnsi="宋体" w:eastAsia="宋体" w:cs="宋体"/>
                <w:color w:val="auto"/>
                <w:sz w:val="21"/>
                <w:szCs w:val="21"/>
                <w:highlight w:val="none"/>
              </w:rPr>
            </w:pPr>
          </w:p>
        </w:tc>
        <w:tc>
          <w:tcPr>
            <w:tcW w:w="827" w:type="pct"/>
            <w:noWrap w:val="0"/>
            <w:vAlign w:val="center"/>
          </w:tcPr>
          <w:p w14:paraId="0856B61C">
            <w:pPr>
              <w:tabs>
                <w:tab w:val="left" w:pos="180"/>
                <w:tab w:val="left" w:pos="162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售后服务方案分（满分</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3031" w:type="pct"/>
            <w:noWrap w:val="0"/>
            <w:vAlign w:val="center"/>
          </w:tcPr>
          <w:p w14:paraId="6C27B49E">
            <w:pPr>
              <w:tabs>
                <w:tab w:val="left" w:pos="180"/>
                <w:tab w:val="left" w:pos="1620"/>
              </w:tabs>
              <w:spacing w:line="360" w:lineRule="auto"/>
              <w:ind w:firstLine="420" w:firstLineChars="200"/>
              <w:rPr>
                <w:rFonts w:hint="eastAsia" w:ascii="Times New Roman" w:hAnsi="宋体" w:eastAsia="宋体" w:cs="宋体"/>
                <w:bCs/>
                <w:color w:val="auto"/>
                <w:sz w:val="21"/>
                <w:highlight w:val="none"/>
                <w:lang w:val="en-US" w:eastAsia="zh-CN"/>
              </w:rPr>
            </w:pPr>
            <w:r>
              <w:rPr>
                <w:rFonts w:hint="eastAsia" w:ascii="Times New Roman" w:hAnsi="宋体" w:eastAsia="宋体" w:cs="宋体"/>
                <w:bCs/>
                <w:color w:val="auto"/>
                <w:sz w:val="21"/>
                <w:highlight w:val="none"/>
                <w:lang w:val="en-US" w:eastAsia="zh-CN"/>
              </w:rPr>
              <w:t>一档（6分）：售后服务方案满足采购需求</w:t>
            </w:r>
            <w:r>
              <w:rPr>
                <w:rFonts w:hint="eastAsia" w:hAnsi="宋体" w:cs="宋体"/>
                <w:bCs/>
                <w:color w:val="auto"/>
                <w:sz w:val="21"/>
                <w:highlight w:val="none"/>
                <w:lang w:val="en-US" w:eastAsia="zh-CN"/>
              </w:rPr>
              <w:t>，</w:t>
            </w:r>
            <w:r>
              <w:rPr>
                <w:rFonts w:hint="eastAsia" w:ascii="Times New Roman" w:hAnsi="宋体" w:eastAsia="宋体" w:cs="宋体"/>
                <w:bCs/>
                <w:color w:val="auto"/>
                <w:sz w:val="21"/>
                <w:highlight w:val="none"/>
                <w:lang w:val="en-US" w:eastAsia="zh-CN"/>
              </w:rPr>
              <w:t>保障措施清晰完备且</w:t>
            </w:r>
            <w:r>
              <w:rPr>
                <w:rFonts w:hint="eastAsia" w:hAnsi="宋体" w:cs="宋体"/>
                <w:bCs/>
                <w:color w:val="auto"/>
                <w:sz w:val="21"/>
                <w:highlight w:val="none"/>
                <w:lang w:val="en-US" w:eastAsia="zh-CN"/>
              </w:rPr>
              <w:t>较</w:t>
            </w:r>
            <w:r>
              <w:rPr>
                <w:rFonts w:hint="eastAsia" w:ascii="Times New Roman" w:hAnsi="宋体" w:eastAsia="宋体" w:cs="宋体"/>
                <w:bCs/>
                <w:color w:val="auto"/>
                <w:sz w:val="21"/>
                <w:highlight w:val="none"/>
                <w:lang w:val="en-US" w:eastAsia="zh-CN"/>
              </w:rPr>
              <w:t>合理</w:t>
            </w:r>
            <w:r>
              <w:rPr>
                <w:rFonts w:hint="eastAsia" w:hAnsi="宋体" w:cs="宋体"/>
                <w:bCs/>
                <w:color w:val="auto"/>
                <w:sz w:val="21"/>
                <w:highlight w:val="none"/>
                <w:lang w:val="en-US" w:eastAsia="zh-CN"/>
              </w:rPr>
              <w:t>，有</w:t>
            </w:r>
            <w:r>
              <w:rPr>
                <w:rFonts w:hint="eastAsia" w:ascii="Times New Roman" w:hAnsi="宋体" w:eastAsia="宋体" w:cs="宋体"/>
                <w:bCs/>
                <w:color w:val="auto"/>
                <w:sz w:val="21"/>
                <w:highlight w:val="none"/>
                <w:lang w:val="en-US" w:eastAsia="zh-CN"/>
              </w:rPr>
              <w:t>调换货流程。</w:t>
            </w:r>
          </w:p>
          <w:p w14:paraId="6E6D9538">
            <w:pPr>
              <w:tabs>
                <w:tab w:val="left" w:pos="180"/>
                <w:tab w:val="left" w:pos="1620"/>
              </w:tabs>
              <w:spacing w:line="360" w:lineRule="auto"/>
              <w:ind w:firstLine="420" w:firstLineChars="200"/>
              <w:rPr>
                <w:rFonts w:hint="eastAsia" w:ascii="Times New Roman" w:hAnsi="宋体" w:eastAsia="宋体" w:cs="宋体"/>
                <w:bCs/>
                <w:color w:val="auto"/>
                <w:sz w:val="21"/>
                <w:highlight w:val="none"/>
                <w:lang w:val="en-US" w:eastAsia="zh-CN"/>
              </w:rPr>
            </w:pPr>
            <w:r>
              <w:rPr>
                <w:rFonts w:hint="eastAsia" w:ascii="Times New Roman" w:hAnsi="宋体" w:eastAsia="宋体" w:cs="宋体"/>
                <w:bCs/>
                <w:color w:val="auto"/>
                <w:sz w:val="21"/>
                <w:highlight w:val="none"/>
                <w:lang w:val="en-US" w:eastAsia="zh-CN"/>
              </w:rPr>
              <w:t>二档（10分）：售后服务方案的保障措施清晰完备且合理，调换货流程明确、操作便捷。售后服务团队，有具体的人员情况</w:t>
            </w:r>
            <w:r>
              <w:rPr>
                <w:rFonts w:hint="eastAsia" w:ascii="宋体" w:hAnsi="宋体" w:cs="宋体"/>
                <w:color w:val="auto"/>
                <w:szCs w:val="21"/>
                <w:highlight w:val="none"/>
              </w:rPr>
              <w:t>一览表</w:t>
            </w:r>
            <w:r>
              <w:rPr>
                <w:rFonts w:hint="eastAsia" w:ascii="宋体" w:hAnsi="宋体" w:cs="宋体"/>
                <w:color w:val="auto"/>
                <w:szCs w:val="21"/>
                <w:highlight w:val="none"/>
                <w:lang w:eastAsia="zh-CN"/>
              </w:rPr>
              <w:t>，</w:t>
            </w:r>
            <w:r>
              <w:rPr>
                <w:rFonts w:hint="eastAsia" w:ascii="Times New Roman" w:hAnsi="宋体" w:eastAsia="宋体" w:cs="宋体"/>
                <w:bCs/>
                <w:color w:val="auto"/>
                <w:sz w:val="21"/>
                <w:highlight w:val="none"/>
                <w:lang w:val="en-US" w:eastAsia="zh-CN"/>
              </w:rPr>
              <w:t>售后人员岗位、分工合理。</w:t>
            </w:r>
          </w:p>
          <w:p w14:paraId="49897057">
            <w:pPr>
              <w:tabs>
                <w:tab w:val="left" w:pos="180"/>
                <w:tab w:val="left" w:pos="1620"/>
              </w:tabs>
              <w:spacing w:line="360" w:lineRule="auto"/>
              <w:ind w:firstLine="420" w:firstLineChars="200"/>
              <w:rPr>
                <w:rFonts w:hint="eastAsia" w:ascii="Times New Roman" w:hAnsi="宋体" w:eastAsia="宋体" w:cs="宋体"/>
                <w:bCs/>
                <w:color w:val="auto"/>
                <w:sz w:val="21"/>
                <w:highlight w:val="none"/>
                <w:lang w:val="en-US" w:eastAsia="zh-CN"/>
              </w:rPr>
            </w:pPr>
            <w:r>
              <w:rPr>
                <w:rFonts w:hint="eastAsia" w:ascii="Times New Roman" w:hAnsi="宋体" w:eastAsia="宋体" w:cs="宋体"/>
                <w:bCs/>
                <w:color w:val="auto"/>
                <w:sz w:val="21"/>
                <w:highlight w:val="none"/>
                <w:lang w:val="en-US" w:eastAsia="zh-CN"/>
              </w:rPr>
              <w:t>三档（14分）：在满足二档要求的基础上，</w:t>
            </w:r>
            <w:r>
              <w:rPr>
                <w:rFonts w:hint="eastAsia" w:ascii="宋体" w:hAnsi="宋体" w:eastAsia="宋体" w:cs="宋体"/>
                <w:color w:val="auto"/>
                <w:sz w:val="21"/>
                <w:szCs w:val="21"/>
                <w:highlight w:val="none"/>
                <w:lang w:val="en-US" w:eastAsia="zh-CN"/>
              </w:rPr>
              <w:t>响应时间优于采购需求（需在20分钟内响应，并于1.5小时内到达需求采购人需求科室开展售后服务）</w:t>
            </w:r>
            <w:r>
              <w:rPr>
                <w:rFonts w:hint="eastAsia" w:ascii="Times New Roman" w:hAnsi="宋体" w:eastAsia="宋体" w:cs="宋体"/>
                <w:bCs/>
                <w:color w:val="auto"/>
                <w:sz w:val="21"/>
                <w:highlight w:val="none"/>
                <w:lang w:val="en-US" w:eastAsia="zh-CN"/>
              </w:rPr>
              <w:t>，售后响应退换货处理机制</w:t>
            </w:r>
            <w:r>
              <w:rPr>
                <w:rFonts w:hint="eastAsia"/>
                <w:color w:val="auto"/>
                <w:highlight w:val="none"/>
                <w:lang w:val="en-US" w:eastAsia="zh-CN"/>
              </w:rPr>
              <w:t>高效且完善</w:t>
            </w:r>
            <w:r>
              <w:rPr>
                <w:rFonts w:hint="eastAsia" w:ascii="Times New Roman" w:hAnsi="宋体" w:eastAsia="宋体" w:cs="宋体"/>
                <w:bCs/>
                <w:color w:val="auto"/>
                <w:sz w:val="21"/>
                <w:highlight w:val="none"/>
                <w:lang w:val="en-US" w:eastAsia="zh-CN"/>
              </w:rPr>
              <w:t xml:space="preserve">。 </w:t>
            </w:r>
          </w:p>
          <w:p w14:paraId="25244F72">
            <w:pPr>
              <w:tabs>
                <w:tab w:val="left" w:pos="180"/>
                <w:tab w:val="left" w:pos="1620"/>
              </w:tabs>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Times New Roman" w:hAnsi="宋体" w:eastAsia="宋体" w:cs="宋体"/>
                <w:bCs/>
                <w:color w:val="auto"/>
                <w:sz w:val="21"/>
                <w:highlight w:val="none"/>
                <w:lang w:val="en-US" w:eastAsia="zh-CN"/>
              </w:rPr>
              <w:t>四档（18分）：在满足三档要求的前提下，售后服务团队人员配置优于采购需求，配备售后人员不少于5人。所提供的人员情况</w:t>
            </w:r>
            <w:r>
              <w:rPr>
                <w:rFonts w:hint="eastAsia" w:ascii="宋体" w:hAnsi="宋体" w:cs="宋体"/>
                <w:color w:val="auto"/>
                <w:szCs w:val="21"/>
                <w:highlight w:val="none"/>
                <w:lang w:val="en-US" w:eastAsia="zh-CN"/>
              </w:rPr>
              <w:t>一览表中，</w:t>
            </w:r>
            <w:r>
              <w:rPr>
                <w:rFonts w:hint="eastAsia" w:ascii="Times New Roman" w:hAnsi="宋体" w:eastAsia="宋体" w:cs="宋体"/>
                <w:bCs/>
                <w:color w:val="auto"/>
                <w:sz w:val="21"/>
                <w:highlight w:val="none"/>
                <w:lang w:val="en-US" w:eastAsia="zh-CN"/>
              </w:rPr>
              <w:t>售后人员岗位职责明确，人员信息清晰完备；培训机制完善，配置人员均具备相关岗位经验。</w:t>
            </w:r>
            <w:r>
              <w:rPr>
                <w:rFonts w:hint="eastAsia" w:ascii="宋体" w:hAnsi="宋体" w:eastAsia="宋体" w:cs="宋体"/>
                <w:color w:val="auto"/>
                <w:sz w:val="21"/>
                <w:szCs w:val="21"/>
                <w:highlight w:val="none"/>
                <w:lang w:val="en-US" w:eastAsia="zh-CN"/>
              </w:rPr>
              <w:t>针对紧急事件的应急预案详细、合理、响应迅速，响应时间优于采购需求，须在10分钟内做出响应，并在1小时内到达</w:t>
            </w:r>
            <w:r>
              <w:rPr>
                <w:rFonts w:hint="eastAsia" w:ascii="Times New Roman" w:hAnsi="Times New Roman" w:eastAsia="宋体" w:cs="Times New Roman"/>
                <w:bCs/>
                <w:color w:val="auto"/>
                <w:szCs w:val="21"/>
                <w:highlight w:val="none"/>
                <w:lang w:val="en-US" w:eastAsia="zh-CN"/>
              </w:rPr>
              <w:t>采购人需求</w:t>
            </w:r>
            <w:r>
              <w:rPr>
                <w:rFonts w:hint="eastAsia" w:ascii="宋体" w:hAnsi="宋体" w:eastAsia="宋体" w:cs="宋体"/>
                <w:color w:val="auto"/>
                <w:sz w:val="21"/>
                <w:szCs w:val="21"/>
                <w:highlight w:val="none"/>
                <w:lang w:val="en-US" w:eastAsia="zh-CN"/>
              </w:rPr>
              <w:t>科室提供售后服务。</w:t>
            </w:r>
          </w:p>
        </w:tc>
      </w:tr>
      <w:tr w14:paraId="73DE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noWrap w:val="0"/>
            <w:vAlign w:val="center"/>
          </w:tcPr>
          <w:p w14:paraId="1646166E">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4" w:type="pct"/>
            <w:noWrap w:val="0"/>
            <w:vAlign w:val="center"/>
          </w:tcPr>
          <w:p w14:paraId="279075DD">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商务资信</w:t>
            </w:r>
          </w:p>
          <w:p w14:paraId="028EE505">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E7F59D6">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（客观分）</w:t>
            </w:r>
          </w:p>
        </w:tc>
        <w:tc>
          <w:tcPr>
            <w:tcW w:w="3858" w:type="pct"/>
            <w:gridSpan w:val="2"/>
            <w:noWrap w:val="0"/>
            <w:vAlign w:val="top"/>
          </w:tcPr>
          <w:p w14:paraId="1F7175CD">
            <w:pPr>
              <w:tabs>
                <w:tab w:val="left" w:pos="180"/>
                <w:tab w:val="left" w:pos="1620"/>
              </w:tabs>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投标人 202</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 xml:space="preserve"> 年 1 月 1 日以来</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以</w:t>
            </w:r>
            <w:r>
              <w:rPr>
                <w:rFonts w:hint="eastAsia" w:ascii="宋体" w:hAnsi="宋体" w:eastAsia="宋体" w:cs="宋体"/>
                <w:bCs/>
                <w:color w:val="auto"/>
                <w:kern w:val="0"/>
                <w:sz w:val="21"/>
                <w:szCs w:val="21"/>
                <w:highlight w:val="none"/>
                <w:lang w:val="en-US" w:eastAsia="zh-CN"/>
              </w:rPr>
              <w:t>中标（成交）通知书落款时间或</w:t>
            </w:r>
            <w:r>
              <w:rPr>
                <w:rFonts w:hint="eastAsia" w:ascii="宋体" w:hAnsi="宋体" w:eastAsia="宋体" w:cs="宋体"/>
                <w:bCs/>
                <w:color w:val="auto"/>
                <w:kern w:val="0"/>
                <w:sz w:val="21"/>
                <w:szCs w:val="21"/>
                <w:highlight w:val="none"/>
              </w:rPr>
              <w:t>合同签订时间为准</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，具有同类项目业绩的，每提供一个业绩得 </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 xml:space="preserve"> 分；满分 10 分。</w:t>
            </w:r>
          </w:p>
          <w:p w14:paraId="1670F49B">
            <w:pPr>
              <w:tabs>
                <w:tab w:val="left" w:pos="180"/>
                <w:tab w:val="left" w:pos="1620"/>
              </w:tabs>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注：须提供</w:t>
            </w:r>
            <w:r>
              <w:rPr>
                <w:rFonts w:hint="eastAsia" w:ascii="宋体" w:hAnsi="宋体" w:eastAsia="宋体" w:cs="宋体"/>
                <w:bCs/>
                <w:color w:val="auto"/>
                <w:kern w:val="0"/>
                <w:sz w:val="21"/>
                <w:szCs w:val="21"/>
                <w:highlight w:val="none"/>
                <w:lang w:val="en-US" w:eastAsia="zh-CN"/>
              </w:rPr>
              <w:t>中标（成交）通知书或</w:t>
            </w:r>
            <w:r>
              <w:rPr>
                <w:rFonts w:hint="eastAsia" w:ascii="宋体" w:hAnsi="宋体" w:eastAsia="宋体" w:cs="宋体"/>
                <w:bCs/>
                <w:color w:val="auto"/>
                <w:kern w:val="0"/>
                <w:sz w:val="21"/>
                <w:szCs w:val="21"/>
                <w:highlight w:val="none"/>
              </w:rPr>
              <w:t>合同复印件等证明材料并加盖公章</w:t>
            </w:r>
            <w:r>
              <w:rPr>
                <w:rFonts w:hint="eastAsia" w:ascii="宋体" w:hAnsi="宋体" w:eastAsia="宋体" w:cs="宋体"/>
                <w:bCs/>
                <w:color w:val="auto"/>
                <w:kern w:val="0"/>
                <w:sz w:val="21"/>
                <w:szCs w:val="21"/>
                <w:highlight w:val="none"/>
                <w:lang w:val="en-US" w:eastAsia="zh-CN"/>
              </w:rPr>
              <w:t>或电子公章</w:t>
            </w:r>
            <w:r>
              <w:rPr>
                <w:rFonts w:hint="eastAsia" w:ascii="宋体" w:hAnsi="宋体" w:eastAsia="宋体" w:cs="宋体"/>
                <w:bCs/>
                <w:color w:val="auto"/>
                <w:kern w:val="0"/>
                <w:sz w:val="21"/>
                <w:szCs w:val="21"/>
                <w:highlight w:val="none"/>
              </w:rPr>
              <w:t>，并能清晰辨认采购单位名称、签订时间、项目内容等，不按要求提供证明材料或证明材料无法依据上述评分内容进行辨识的，不予计分。</w:t>
            </w:r>
          </w:p>
        </w:tc>
      </w:tr>
      <w:tr w14:paraId="1C5E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noWrap w:val="0"/>
            <w:vAlign w:val="center"/>
          </w:tcPr>
          <w:p w14:paraId="2CDA4A2C">
            <w:pPr>
              <w:spacing w:after="120" w:line="360" w:lineRule="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注：1</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总得分=1+2+3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总分值100分</w:t>
            </w:r>
            <w:r>
              <w:rPr>
                <w:rFonts w:hint="eastAsia" w:ascii="Times New Roman" w:hAnsi="Times New Roman" w:eastAsia="宋体" w:cs="Times New Roman"/>
                <w:color w:val="auto"/>
                <w:highlight w:val="none"/>
                <w:lang w:eastAsia="zh-CN"/>
              </w:rPr>
              <w:t>）。</w:t>
            </w:r>
          </w:p>
          <w:p w14:paraId="47C12524">
            <w:pPr>
              <w:spacing w:after="120"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商务技术评审因素为客观评分项的，应在评分项目中予以标注为“客观分”。对投标人的客观评分项目，各评标专家评分应当一致</w:t>
            </w:r>
            <w:r>
              <w:rPr>
                <w:rFonts w:hint="eastAsia" w:ascii="Times New Roman" w:hAnsi="Times New Roman" w:eastAsia="宋体" w:cs="Times New Roman"/>
                <w:color w:val="auto"/>
                <w:highlight w:val="none"/>
                <w:lang w:eastAsia="zh-CN"/>
              </w:rPr>
              <w:t>。</w:t>
            </w:r>
          </w:p>
          <w:p w14:paraId="2D29D295">
            <w:pPr>
              <w:spacing w:after="120" w:line="360"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3.本项目属于</w:t>
            </w:r>
            <w:r>
              <w:rPr>
                <w:rFonts w:hint="eastAsia" w:ascii="Times New Roman" w:hAnsi="Times New Roman" w:eastAsia="宋体" w:cs="Times New Roman"/>
                <w:color w:val="auto"/>
                <w:highlight w:val="none"/>
              </w:rPr>
              <w:t>服务</w:t>
            </w:r>
            <w:r>
              <w:rPr>
                <w:rFonts w:hint="eastAsia" w:ascii="Times New Roman" w:hAnsi="Times New Roman" w:eastAsia="宋体" w:cs="Times New Roman"/>
                <w:color w:val="auto"/>
                <w:highlight w:val="none"/>
                <w:lang w:val="en-US" w:eastAsia="zh-CN"/>
              </w:rPr>
              <w:t>类，不适用政策功能分。</w:t>
            </w:r>
          </w:p>
        </w:tc>
      </w:tr>
    </w:tbl>
    <w:p w14:paraId="5441FBD3">
      <w:pPr>
        <w:pStyle w:val="3"/>
        <w:keepNext w:val="0"/>
        <w:keepLines w:val="0"/>
        <w:spacing w:line="240" w:lineRule="auto"/>
        <w:jc w:val="both"/>
        <w:rPr>
          <w:rStyle w:val="43"/>
          <w:rFonts w:hint="eastAsia" w:ascii="宋体" w:hAnsi="宋体" w:eastAsia="宋体" w:cs="宋体"/>
          <w:b/>
          <w:bCs/>
          <w:color w:val="auto"/>
          <w:highlight w:val="none"/>
        </w:rPr>
      </w:pPr>
      <w:r>
        <w:rPr>
          <w:rFonts w:ascii="Calibri" w:hAnsi="Calibri"/>
          <w:color w:val="auto"/>
          <w:szCs w:val="22"/>
          <w:highlight w:val="none"/>
        </w:rPr>
        <w:br w:type="page"/>
      </w:r>
      <w:bookmarkStart w:id="200" w:name="_Toc10943"/>
      <w:bookmarkStart w:id="201" w:name="_Toc13030"/>
      <w:bookmarkStart w:id="202" w:name="_Toc6412"/>
      <w:r>
        <w:rPr>
          <w:rStyle w:val="43"/>
          <w:rFonts w:hint="eastAsia" w:ascii="宋体" w:hAnsi="宋体" w:eastAsia="宋体" w:cs="宋体"/>
          <w:b/>
          <w:bCs/>
          <w:color w:val="auto"/>
          <w:highlight w:val="none"/>
        </w:rPr>
        <w:t>四、中标候选人推荐原则</w:t>
      </w:r>
      <w:bookmarkEnd w:id="200"/>
      <w:bookmarkEnd w:id="201"/>
      <w:bookmarkEnd w:id="202"/>
    </w:p>
    <w:p w14:paraId="5BF88E4B">
      <w:pPr>
        <w:pStyle w:val="17"/>
        <w:spacing w:line="44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4C00B66D">
      <w:pPr>
        <w:pStyle w:val="17"/>
        <w:spacing w:line="44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5B9E9B96">
      <w:pPr>
        <w:pStyle w:val="17"/>
        <w:spacing w:line="440" w:lineRule="exact"/>
        <w:ind w:firstLine="482" w:firstLineChars="200"/>
        <w:contextualSpacing/>
        <w:rPr>
          <w:rFonts w:hint="eastAsia" w:hAnsi="宋体" w:cs="宋体"/>
          <w:b/>
          <w:color w:val="auto"/>
          <w:sz w:val="24"/>
          <w:highlight w:val="none"/>
        </w:rPr>
      </w:pPr>
      <w:r>
        <w:rPr>
          <w:rFonts w:hint="eastAsia" w:hAnsi="宋体" w:cs="宋体"/>
          <w:b/>
          <w:color w:val="auto"/>
          <w:sz w:val="24"/>
          <w:highlight w:val="none"/>
        </w:rPr>
        <w:br w:type="page"/>
      </w:r>
    </w:p>
    <w:p w14:paraId="40F3D133">
      <w:pPr>
        <w:pStyle w:val="2"/>
        <w:jc w:val="center"/>
        <w:rPr>
          <w:rFonts w:hint="eastAsia" w:ascii="宋体" w:hAnsi="宋体" w:cs="宋体"/>
          <w:color w:val="auto"/>
          <w:highlight w:val="none"/>
        </w:rPr>
      </w:pPr>
      <w:bookmarkStart w:id="203" w:name="_Toc28284"/>
      <w:bookmarkStart w:id="204" w:name="_Toc25693"/>
      <w:bookmarkStart w:id="205" w:name="_Toc5182"/>
      <w:bookmarkStart w:id="206" w:name="_Toc15070"/>
      <w:r>
        <w:rPr>
          <w:rFonts w:hint="eastAsia" w:ascii="宋体" w:hAnsi="宋体" w:cs="宋体"/>
          <w:color w:val="auto"/>
          <w:highlight w:val="none"/>
        </w:rPr>
        <w:t>第五章  拟签订的合同文本</w:t>
      </w:r>
      <w:bookmarkEnd w:id="203"/>
      <w:bookmarkEnd w:id="204"/>
      <w:bookmarkEnd w:id="205"/>
      <w:bookmarkEnd w:id="206"/>
    </w:p>
    <w:p w14:paraId="67188BBD">
      <w:pPr>
        <w:spacing w:line="360" w:lineRule="auto"/>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“广西政府政采云平台”合同编号：</w:t>
      </w:r>
      <w:r>
        <w:rPr>
          <w:rFonts w:hint="eastAsia" w:ascii="仿宋_GB2312" w:hAnsi="楷体" w:eastAsia="仿宋_GB2312"/>
          <w:color w:val="auto"/>
          <w:sz w:val="24"/>
          <w:highlight w:val="none"/>
          <w:u w:val="single"/>
        </w:rPr>
        <w:t xml:space="preserve">           </w:t>
      </w:r>
    </w:p>
    <w:p w14:paraId="402FB18C">
      <w:pPr>
        <w:spacing w:line="360" w:lineRule="auto"/>
        <w:jc w:val="center"/>
        <w:rPr>
          <w:rFonts w:hint="eastAsia" w:ascii="宋体"/>
          <w:b/>
          <w:bCs/>
          <w:color w:val="auto"/>
          <w:sz w:val="52"/>
          <w:highlight w:val="none"/>
        </w:rPr>
      </w:pPr>
    </w:p>
    <w:p w14:paraId="3EA917E8">
      <w:pPr>
        <w:spacing w:line="360" w:lineRule="auto"/>
        <w:jc w:val="center"/>
        <w:rPr>
          <w:rFonts w:hint="eastAsia" w:ascii="宋体"/>
          <w:b/>
          <w:bCs/>
          <w:color w:val="auto"/>
          <w:sz w:val="52"/>
          <w:highlight w:val="none"/>
        </w:rPr>
      </w:pPr>
      <w:r>
        <w:rPr>
          <w:rFonts w:hint="eastAsia" w:ascii="宋体"/>
          <w:b/>
          <w:bCs/>
          <w:color w:val="auto"/>
          <w:sz w:val="52"/>
          <w:highlight w:val="none"/>
        </w:rPr>
        <w:t>广西壮族自治区政府采购</w:t>
      </w:r>
    </w:p>
    <w:p w14:paraId="06995CAE">
      <w:pPr>
        <w:wordWrap w:val="0"/>
        <w:spacing w:line="360" w:lineRule="auto"/>
        <w:ind w:right="120"/>
        <w:jc w:val="right"/>
        <w:rPr>
          <w:rFonts w:hint="eastAsia" w:ascii="宋体" w:hAnsi="宋体" w:cs="宋体"/>
          <w:color w:val="auto"/>
          <w:kern w:val="0"/>
          <w:sz w:val="24"/>
          <w:highlight w:val="none"/>
        </w:rPr>
      </w:pPr>
    </w:p>
    <w:p w14:paraId="0F6BAB9E">
      <w:pPr>
        <w:spacing w:line="600" w:lineRule="auto"/>
        <w:ind w:firstLine="1883" w:firstLineChars="469"/>
        <w:rPr>
          <w:rFonts w:hint="eastAsia" w:ascii="宋体" w:hAnsi="宋体" w:cs="宋体"/>
          <w:b/>
          <w:color w:val="auto"/>
          <w:kern w:val="0"/>
          <w:sz w:val="40"/>
          <w:szCs w:val="40"/>
          <w:highlight w:val="none"/>
          <w:u w:val="single"/>
        </w:rPr>
      </w:pPr>
      <w:r>
        <w:rPr>
          <w:rFonts w:hint="eastAsia" w:ascii="宋体" w:hAnsi="宋体" w:cs="宋体"/>
          <w:b/>
          <w:color w:val="auto"/>
          <w:sz w:val="40"/>
          <w:szCs w:val="40"/>
          <w:highlight w:val="none"/>
          <w:u w:val="single"/>
          <w:lang w:bidi="ar"/>
        </w:rPr>
        <w:t xml:space="preserve">      （项目名称）         </w:t>
      </w:r>
    </w:p>
    <w:p w14:paraId="201F0D6C">
      <w:pPr>
        <w:spacing w:line="360" w:lineRule="auto"/>
        <w:jc w:val="center"/>
        <w:rPr>
          <w:rFonts w:hint="eastAsia" w:ascii="宋体"/>
          <w:b/>
          <w:bCs/>
          <w:color w:val="auto"/>
          <w:sz w:val="44"/>
          <w:highlight w:val="none"/>
          <w:u w:val="single"/>
        </w:rPr>
      </w:pPr>
    </w:p>
    <w:p w14:paraId="0ED5C292">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（标的名称） </w:t>
      </w:r>
      <w:r>
        <w:rPr>
          <w:rFonts w:hint="eastAsia" w:ascii="宋体"/>
          <w:b/>
          <w:bCs/>
          <w:color w:val="auto"/>
          <w:sz w:val="44"/>
          <w:highlight w:val="none"/>
        </w:rPr>
        <w:t>合同</w:t>
      </w:r>
    </w:p>
    <w:p w14:paraId="70867D48">
      <w:pPr>
        <w:spacing w:line="360" w:lineRule="auto"/>
        <w:ind w:firstLine="3507" w:firstLineChars="794"/>
        <w:rPr>
          <w:rFonts w:hint="eastAsia" w:ascii="宋体"/>
          <w:b/>
          <w:bCs/>
          <w:color w:val="auto"/>
          <w:sz w:val="44"/>
          <w:highlight w:val="none"/>
        </w:rPr>
      </w:pPr>
    </w:p>
    <w:p w14:paraId="69C43D41">
      <w:pPr>
        <w:spacing w:line="360" w:lineRule="auto"/>
        <w:ind w:firstLine="1446" w:firstLineChars="400"/>
        <w:jc w:val="left"/>
        <w:rPr>
          <w:rFonts w:hint="eastAsia"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rPr>
        <w:t xml:space="preserve">                    </w:t>
      </w:r>
    </w:p>
    <w:p w14:paraId="1BA73F5E">
      <w:pPr>
        <w:spacing w:line="360" w:lineRule="auto"/>
        <w:ind w:firstLine="1446" w:firstLineChars="400"/>
        <w:jc w:val="left"/>
        <w:rPr>
          <w:rFonts w:hint="eastAsia" w:ascii="宋体" w:hAnsi="宋体"/>
          <w:b/>
          <w:color w:val="auto"/>
          <w:sz w:val="36"/>
          <w:szCs w:val="36"/>
          <w:highlight w:val="none"/>
        </w:rPr>
      </w:pPr>
      <w:r>
        <w:rPr>
          <w:rFonts w:hint="eastAsia" w:ascii="宋体" w:hAnsi="宋体"/>
          <w:b/>
          <w:color w:val="auto"/>
          <w:sz w:val="36"/>
          <w:szCs w:val="36"/>
          <w:highlight w:val="none"/>
        </w:rPr>
        <w:t>采购计划文号：</w:t>
      </w:r>
      <w:r>
        <w:rPr>
          <w:rFonts w:hint="eastAsia" w:ascii="宋体" w:hAnsi="宋体"/>
          <w:b/>
          <w:color w:val="auto"/>
          <w:sz w:val="36"/>
          <w:szCs w:val="36"/>
          <w:highlight w:val="none"/>
          <w:u w:val="single"/>
        </w:rPr>
        <w:t xml:space="preserve">                </w:t>
      </w:r>
    </w:p>
    <w:p w14:paraId="3C850759">
      <w:pPr>
        <w:ind w:firstLine="1970" w:firstLineChars="545"/>
        <w:jc w:val="left"/>
        <w:rPr>
          <w:rFonts w:hint="eastAsia" w:ascii="宋体" w:hAnsi="宋体"/>
          <w:b/>
          <w:color w:val="auto"/>
          <w:sz w:val="36"/>
          <w:szCs w:val="36"/>
          <w:highlight w:val="none"/>
          <w:u w:val="single"/>
        </w:rPr>
      </w:pPr>
    </w:p>
    <w:p w14:paraId="618953ED">
      <w:pPr>
        <w:ind w:firstLine="1995" w:firstLineChars="552"/>
        <w:jc w:val="left"/>
        <w:rPr>
          <w:rFonts w:hint="eastAsia" w:ascii="宋体" w:hAnsi="宋体"/>
          <w:b/>
          <w:color w:val="auto"/>
          <w:sz w:val="36"/>
          <w:szCs w:val="36"/>
          <w:highlight w:val="none"/>
          <w:u w:val="single"/>
        </w:rPr>
      </w:pPr>
    </w:p>
    <w:p w14:paraId="6323B2EB">
      <w:pPr>
        <w:tabs>
          <w:tab w:val="left" w:pos="7200"/>
        </w:tabs>
        <w:spacing w:line="360" w:lineRule="auto"/>
        <w:ind w:firstLine="1446" w:firstLineChars="400"/>
        <w:jc w:val="left"/>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p>
    <w:p w14:paraId="7439101A">
      <w:pPr>
        <w:tabs>
          <w:tab w:val="left" w:pos="7380"/>
        </w:tabs>
        <w:spacing w:line="360" w:lineRule="auto"/>
        <w:ind w:firstLine="1446" w:firstLineChars="400"/>
        <w:jc w:val="left"/>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0920019C">
      <w:pPr>
        <w:spacing w:before="120" w:line="360" w:lineRule="auto"/>
        <w:ind w:firstLine="960" w:firstLineChars="400"/>
        <w:jc w:val="left"/>
        <w:rPr>
          <w:rFonts w:hint="eastAsia" w:ascii="仿宋_GB2312" w:hAnsi="楷体" w:eastAsia="仿宋_GB2312"/>
          <w:color w:val="auto"/>
          <w:sz w:val="24"/>
          <w:highlight w:val="none"/>
        </w:rPr>
      </w:pPr>
    </w:p>
    <w:p w14:paraId="42FB5E40">
      <w:pPr>
        <w:tabs>
          <w:tab w:val="left" w:pos="7380"/>
        </w:tabs>
        <w:spacing w:line="360" w:lineRule="auto"/>
        <w:ind w:firstLine="1446" w:firstLineChars="400"/>
        <w:jc w:val="left"/>
        <w:rPr>
          <w:rFonts w:hint="eastAsia" w:ascii="宋体" w:hAnsi="宋体"/>
          <w:b/>
          <w:color w:val="auto"/>
          <w:sz w:val="36"/>
          <w:szCs w:val="36"/>
          <w:highlight w:val="none"/>
        </w:rPr>
      </w:pPr>
      <w:r>
        <w:rPr>
          <w:rFonts w:hint="eastAsia" w:ascii="宋体" w:hAnsi="宋体"/>
          <w:b/>
          <w:color w:val="auto"/>
          <w:sz w:val="36"/>
          <w:szCs w:val="36"/>
          <w:highlight w:val="none"/>
        </w:rPr>
        <w:t>签订日期：</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rPr>
        <w:t>年</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rPr>
        <w:t>月</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rPr>
        <w:t>日</w:t>
      </w:r>
    </w:p>
    <w:p w14:paraId="3826D4C0">
      <w:pPr>
        <w:snapToGrid w:val="0"/>
        <w:spacing w:line="360" w:lineRule="auto"/>
        <w:jc w:val="center"/>
        <w:rPr>
          <w:rFonts w:hint="eastAsia" w:ascii="宋体" w:hAnsi="宋体" w:cs="宋体"/>
          <w:b/>
          <w:bCs/>
          <w:color w:val="auto"/>
          <w:sz w:val="32"/>
          <w:szCs w:val="32"/>
          <w:highlight w:val="none"/>
        </w:rPr>
      </w:pPr>
    </w:p>
    <w:p w14:paraId="50CA666A">
      <w:pPr>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252F8629">
      <w:pPr>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合同文本</w:t>
      </w:r>
    </w:p>
    <w:p w14:paraId="36251713">
      <w:pPr>
        <w:spacing w:line="520" w:lineRule="exact"/>
        <w:rPr>
          <w:rFonts w:hint="eastAsia" w:ascii="宋体" w:hAnsi="宋体" w:cs="Courier New"/>
          <w:b/>
          <w:color w:val="auto"/>
          <w:sz w:val="32"/>
          <w:szCs w:val="32"/>
          <w:highlight w:val="none"/>
        </w:rPr>
      </w:pPr>
    </w:p>
    <w:p w14:paraId="5D41BF9E">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广西政采[2025]26467号-001、002</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B2E3268">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lang w:eastAsia="zh-CN"/>
        </w:rPr>
        <w:t>广西壮族自治区肿瘤防治研究所</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440340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医院后勤保障物资电商平台配送服务项目</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GXZC2026-G3-000001-GXZX</w:t>
      </w:r>
    </w:p>
    <w:p w14:paraId="0285A7D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lang w:val="en-US" w:eastAsia="zh-CN"/>
        </w:rPr>
        <w:t>广西南宁市良庆区</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F3BFB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68D698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5236A0A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452D2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项目一览表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61A6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D26A9D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99FC0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CA345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8D595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0D961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0C2CE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375C75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A53B8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7A33D9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6337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2AF94AB">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9365DE4">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87ECE2B">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377917A">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4F6DB0">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AB0C5FB">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4C5E8E2">
            <w:pPr>
              <w:spacing w:line="360" w:lineRule="auto"/>
              <w:jc w:val="center"/>
              <w:rPr>
                <w:rFonts w:hint="eastAsia" w:ascii="宋体" w:hAnsi="宋体" w:cs="宋体"/>
                <w:color w:val="auto"/>
                <w:szCs w:val="21"/>
                <w:highlight w:val="none"/>
              </w:rPr>
            </w:pPr>
          </w:p>
        </w:tc>
      </w:tr>
      <w:tr w14:paraId="12E5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CB43C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详见开标一览表</w:t>
            </w:r>
          </w:p>
        </w:tc>
      </w:tr>
      <w:tr w14:paraId="56D0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0061DA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825ACD7">
            <w:pPr>
              <w:spacing w:line="360" w:lineRule="auto"/>
              <w:rPr>
                <w:rFonts w:ascii="宋体" w:hAnsi="宋体" w:cs="宋体"/>
                <w:color w:val="auto"/>
                <w:szCs w:val="21"/>
                <w:highlight w:val="none"/>
              </w:rPr>
            </w:pPr>
            <w:r>
              <w:rPr>
                <w:rFonts w:hint="default" w:ascii="宋体" w:hAnsi="宋体" w:cs="宋体"/>
                <w:b w:val="0"/>
                <w:bCs w:val="0"/>
                <w:color w:val="auto"/>
                <w:sz w:val="24"/>
                <w:highlight w:val="none"/>
                <w:u w:val="none"/>
                <w:lang w:val="en-US" w:eastAsia="zh-CN"/>
              </w:rPr>
              <w:t>下浮系数：</w:t>
            </w:r>
            <w:r>
              <w:rPr>
                <w:rFonts w:hint="default" w:ascii="宋体" w:hAnsi="宋体" w:cs="宋体"/>
                <w:b w:val="0"/>
                <w:bCs w:val="0"/>
                <w:color w:val="auto"/>
                <w:sz w:val="24"/>
                <w:highlight w:val="none"/>
                <w:u w:val="single"/>
                <w:lang w:val="en-US" w:eastAsia="zh-CN"/>
              </w:rPr>
              <w:t>百分之</w:t>
            </w:r>
            <w:r>
              <w:rPr>
                <w:rFonts w:hint="eastAsia" w:ascii="宋体" w:hAnsi="宋体" w:cs="宋体"/>
                <w:b w:val="0"/>
                <w:bCs w:val="0"/>
                <w:color w:val="auto"/>
                <w:sz w:val="24"/>
                <w:highlight w:val="none"/>
                <w:u w:val="single"/>
                <w:lang w:val="en-US" w:eastAsia="zh-CN"/>
              </w:rPr>
              <w:t xml:space="preserve">       </w:t>
            </w:r>
            <w:r>
              <w:rPr>
                <w:rFonts w:hint="default" w:ascii="宋体" w:hAnsi="宋体" w:cs="宋体"/>
                <w:b w:val="0"/>
                <w:bCs w:val="0"/>
                <w:color w:val="auto"/>
                <w:sz w:val="24"/>
                <w:highlight w:val="none"/>
                <w:u w:val="none"/>
                <w:lang w:val="en-US" w:eastAsia="zh-CN"/>
              </w:rPr>
              <w:t>（</w:t>
            </w:r>
            <w:r>
              <w:rPr>
                <w:rFonts w:hint="eastAsia" w:ascii="宋体" w:hAnsi="宋体" w:cs="宋体"/>
                <w:b w:val="0"/>
                <w:bCs w:val="0"/>
                <w:color w:val="auto"/>
                <w:sz w:val="24"/>
                <w:highlight w:val="none"/>
                <w:u w:val="single"/>
                <w:lang w:val="en-US" w:eastAsia="zh-CN"/>
              </w:rPr>
              <w:t xml:space="preserve">        </w:t>
            </w:r>
            <w:r>
              <w:rPr>
                <w:rFonts w:hint="default" w:ascii="宋体" w:hAnsi="宋体" w:cs="宋体"/>
                <w:b w:val="0"/>
                <w:bCs w:val="0"/>
                <w:color w:val="auto"/>
                <w:sz w:val="24"/>
                <w:highlight w:val="none"/>
                <w:u w:val="none"/>
                <w:lang w:val="en-US" w:eastAsia="zh-CN"/>
              </w:rPr>
              <w:t>%</w:t>
            </w:r>
            <w:r>
              <w:rPr>
                <w:rFonts w:hint="eastAsia" w:ascii="宋体" w:hAnsi="宋体" w:cs="宋体"/>
                <w:b w:val="0"/>
                <w:bCs w:val="0"/>
                <w:color w:val="auto"/>
                <w:sz w:val="24"/>
                <w:highlight w:val="none"/>
                <w:u w:val="none"/>
                <w:lang w:val="en-US" w:eastAsia="zh-CN"/>
              </w:rPr>
              <w:t>）</w:t>
            </w:r>
          </w:p>
        </w:tc>
      </w:tr>
    </w:tbl>
    <w:p w14:paraId="02D637F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合同合计金额包括但不限于以下内容：货物本身的价值、货物运输、调试、税金、所涉及的备品备件、工具、上述平台系统对接开发期间的人工费及差旅费、材料、实施（含设备的运输、装卸、安装、调试、使用、软件更新升级等）、验收、技术培训及技术资料等各种费用和售后服务及其它所有成本费用的总和。</w:t>
      </w:r>
    </w:p>
    <w:p w14:paraId="1397377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337453A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0007D3D3">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43140BF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乙方应保证所提供服务在使用时不会侵犯任何第三方的专利权、商标权、工业设计权等知识产权及其他合法权利，且所有权、处分权等没有受到任何限制。</w:t>
      </w:r>
    </w:p>
    <w:p w14:paraId="6E8F9DB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w:t>
      </w:r>
      <w:r>
        <w:rPr>
          <w:rFonts w:hint="eastAsia" w:ascii="宋体" w:hAnsi="宋体" w:cs="宋体"/>
          <w:color w:val="auto"/>
          <w:szCs w:val="21"/>
          <w:highlight w:val="none"/>
          <w:lang w:eastAsia="zh-CN"/>
        </w:rPr>
        <w:t>因</w:t>
      </w:r>
      <w:r>
        <w:rPr>
          <w:rFonts w:hint="eastAsia" w:ascii="宋体" w:hAnsi="宋体" w:cs="宋体"/>
          <w:color w:val="auto"/>
          <w:szCs w:val="21"/>
          <w:highlight w:val="none"/>
        </w:rPr>
        <w:t>本合同履行终止、解除或者无效而解除。</w:t>
      </w:r>
    </w:p>
    <w:p w14:paraId="67E1A0B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4AE212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1、服务期：</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DDFBB6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乙方应按投标文件的承诺向甲方提供相应的服务，并提供所服务内容的相关技术资料。</w:t>
      </w:r>
    </w:p>
    <w:p w14:paraId="04423B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乙方提供不符合投标文件和本合同规定的服务成果，甲方有权拒绝接受。</w:t>
      </w:r>
    </w:p>
    <w:p w14:paraId="5987A3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BB9D41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》、双方合同、投标文件验收。</w:t>
      </w:r>
    </w:p>
    <w:p w14:paraId="668997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甲方在初步验收或者最终验收过程中如发现乙方提供的服务成果不满足投标文件及本合同规定的，可暂缓向乙方付款，直到乙方及时完善并提交相应的服务成果且经甲方验收合格后，方可办理付款。</w:t>
      </w:r>
    </w:p>
    <w:p w14:paraId="421A4E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14:paraId="620D4B80">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4C6AA64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乙方应按照国家有关法律法规和本合同所附的《售后服务承诺》要求为甲方提供相应的售后服务。</w:t>
      </w:r>
    </w:p>
    <w:p w14:paraId="340CB8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甲方应提供必要测试条件（如场地、电源、水源等）。</w:t>
      </w:r>
    </w:p>
    <w:p w14:paraId="36369A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25AA07A">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708FB576">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甲乙双方同意本合同金额的支付按以下第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项约定执行：</w:t>
      </w:r>
    </w:p>
    <w:p w14:paraId="26BD83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一次性支付</w:t>
      </w:r>
    </w:p>
    <w:p w14:paraId="743CD1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分期支付</w:t>
      </w:r>
    </w:p>
    <w:p w14:paraId="77A291F3">
      <w:pPr>
        <w:snapToGrid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本项目无预付款，按自然月结算，根据月度实际采购量（以签收单为准）据实计算。</w:t>
      </w:r>
      <w:r>
        <w:rPr>
          <w:rFonts w:hint="eastAsia" w:ascii="宋体" w:hAnsi="宋体" w:cs="宋体"/>
          <w:bCs/>
          <w:color w:val="auto"/>
          <w:szCs w:val="21"/>
          <w:highlight w:val="none"/>
          <w:u w:val="single"/>
          <w:lang w:val="en-US" w:eastAsia="zh-CN"/>
        </w:rPr>
        <w:t>乙方</w:t>
      </w:r>
      <w:r>
        <w:rPr>
          <w:rFonts w:hint="eastAsia" w:ascii="宋体" w:hAnsi="宋体" w:cs="宋体"/>
          <w:bCs/>
          <w:color w:val="auto"/>
          <w:szCs w:val="21"/>
          <w:highlight w:val="none"/>
          <w:u w:val="single"/>
        </w:rPr>
        <w:t>应在上一月度结束后的5个工作日内根据上月月度实际采购量计算出实际货款金额，并开具等额有效的增值税专用发票及相关票据；</w:t>
      </w:r>
      <w:r>
        <w:rPr>
          <w:rFonts w:hint="eastAsia" w:ascii="宋体" w:hAnsi="宋体" w:cs="宋体"/>
          <w:bCs/>
          <w:color w:val="auto"/>
          <w:szCs w:val="21"/>
          <w:highlight w:val="none"/>
          <w:u w:val="single"/>
          <w:lang w:val="en-US" w:eastAsia="zh-CN"/>
        </w:rPr>
        <w:t>甲方</w:t>
      </w:r>
      <w:r>
        <w:rPr>
          <w:rFonts w:hint="eastAsia" w:ascii="宋体" w:hAnsi="宋体" w:cs="宋体"/>
          <w:bCs/>
          <w:color w:val="auto"/>
          <w:szCs w:val="21"/>
          <w:highlight w:val="none"/>
          <w:u w:val="single"/>
        </w:rPr>
        <w:t>收到有效的增值税专用发票及相关票据，确认无误并完成付款审批流程后10个工作日支付上月月度货款。</w:t>
      </w:r>
    </w:p>
    <w:p w14:paraId="6BC8707D">
      <w:pPr>
        <w:snapToGrid w:val="0"/>
        <w:spacing w:line="360" w:lineRule="auto"/>
        <w:ind w:left="399" w:leftChars="190" w:firstLine="0" w:firstLineChars="0"/>
        <w:rPr>
          <w:rFonts w:hint="eastAsia" w:ascii="宋体" w:hAnsi="宋体" w:eastAsia="宋体" w:cs="宋体"/>
          <w:bCs/>
          <w:color w:val="auto"/>
          <w:szCs w:val="21"/>
          <w:highlight w:val="none"/>
          <w:u w:val="single"/>
          <w:lang w:eastAsia="zh-CN"/>
        </w:rPr>
      </w:pP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每月结算费用=∑ 每月单品实际签收数量 × 该产品最高控制单价 × （1 - 中标下浮系数）</w:t>
      </w:r>
      <w:r>
        <w:rPr>
          <w:rFonts w:hint="eastAsia" w:ascii="宋体" w:hAnsi="宋体" w:cs="宋体"/>
          <w:bCs/>
          <w:color w:val="auto"/>
          <w:szCs w:val="21"/>
          <w:highlight w:val="none"/>
          <w:u w:val="single"/>
          <w:lang w:eastAsia="zh-CN"/>
        </w:rPr>
        <w:t>。</w:t>
      </w:r>
    </w:p>
    <w:p w14:paraId="3A10AA7B">
      <w:pPr>
        <w:snapToGrid w:val="0"/>
        <w:spacing w:line="360" w:lineRule="auto"/>
        <w:ind w:left="0" w:leftChars="0" w:firstLine="420" w:firstLineChars="200"/>
        <w:rPr>
          <w:rFonts w:hint="eastAsia" w:ascii="宋体" w:hAnsi="宋体" w:eastAsia="宋体" w:cs="宋体"/>
          <w:bCs/>
          <w:color w:val="auto"/>
          <w:kern w:val="2"/>
          <w:szCs w:val="21"/>
          <w:highlight w:val="none"/>
          <w:u w:val="single"/>
          <w:lang w:val="en-US" w:eastAsia="zh-CN"/>
        </w:rPr>
      </w:pP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3</w:t>
      </w:r>
      <w:r>
        <w:rPr>
          <w:rFonts w:hint="eastAsia" w:ascii="宋体" w:hAnsi="宋体" w:cs="宋体"/>
          <w:b w:val="0"/>
          <w:bCs/>
          <w:color w:val="auto"/>
          <w:szCs w:val="21"/>
          <w:highlight w:val="none"/>
          <w:u w:val="single"/>
          <w:lang w:eastAsia="zh-CN"/>
        </w:rPr>
        <w:t>）</w:t>
      </w:r>
      <w:r>
        <w:rPr>
          <w:rFonts w:hint="eastAsia" w:ascii="宋体" w:hAnsi="宋体" w:eastAsia="宋体" w:cs="宋体"/>
          <w:bCs/>
          <w:color w:val="auto"/>
          <w:kern w:val="2"/>
          <w:szCs w:val="21"/>
          <w:highlight w:val="none"/>
          <w:u w:val="single"/>
          <w:lang w:val="en-US" w:eastAsia="zh-CN"/>
        </w:rPr>
        <w:t>合同履行期间如有市场同型号或同规格产品价格出现下降</w:t>
      </w:r>
      <w:r>
        <w:rPr>
          <w:rFonts w:hint="eastAsia" w:ascii="宋体" w:hAnsi="宋体" w:cs="宋体"/>
          <w:bCs/>
          <w:color w:val="auto"/>
          <w:kern w:val="2"/>
          <w:szCs w:val="21"/>
          <w:highlight w:val="none"/>
          <w:u w:val="single"/>
          <w:lang w:val="en-US" w:eastAsia="zh-CN"/>
        </w:rPr>
        <w:t>或</w:t>
      </w:r>
      <w:r>
        <w:rPr>
          <w:rFonts w:hint="eastAsia" w:ascii="宋体" w:hAnsi="宋体" w:eastAsia="宋体" w:cs="宋体"/>
          <w:bCs/>
          <w:color w:val="auto"/>
          <w:kern w:val="2"/>
          <w:szCs w:val="21"/>
          <w:highlight w:val="none"/>
          <w:u w:val="single"/>
          <w:lang w:val="en-US" w:eastAsia="zh-CN"/>
        </w:rPr>
        <w:t>甲方采购不在清单内的</w:t>
      </w:r>
      <w:r>
        <w:rPr>
          <w:rFonts w:hint="eastAsia" w:ascii="宋体" w:hAnsi="宋体" w:cs="宋体"/>
          <w:bCs/>
          <w:color w:val="auto"/>
          <w:kern w:val="2"/>
          <w:szCs w:val="21"/>
          <w:highlight w:val="none"/>
          <w:u w:val="single"/>
          <w:lang w:val="en-US" w:eastAsia="zh-CN"/>
        </w:rPr>
        <w:t>产品，乙方</w:t>
      </w:r>
      <w:r>
        <w:rPr>
          <w:rFonts w:hint="eastAsia" w:ascii="宋体" w:hAnsi="宋体" w:eastAsia="宋体" w:cs="宋体"/>
          <w:bCs/>
          <w:color w:val="auto"/>
          <w:kern w:val="2"/>
          <w:szCs w:val="21"/>
          <w:highlight w:val="none"/>
          <w:u w:val="single"/>
          <w:lang w:val="en-US" w:eastAsia="zh-CN"/>
        </w:rPr>
        <w:t>按市场价提供报价并由甲方审计部门依据甲方客观市场价格为基准进行审批后，乙方按合同下浮系数进行供货及结算。</w:t>
      </w:r>
    </w:p>
    <w:p w14:paraId="6933D3C7">
      <w:pPr>
        <w:snapToGrid w:val="0"/>
        <w:spacing w:line="360" w:lineRule="auto"/>
        <w:ind w:firstLine="420" w:firstLineChars="200"/>
        <w:rPr>
          <w:rFonts w:hint="eastAsia" w:ascii="Times New Roman" w:hAnsi="Times New Roman" w:eastAsia="宋体" w:cs="Times New Roman"/>
          <w:bCs/>
          <w:color w:val="auto"/>
          <w:kern w:val="0"/>
          <w:szCs w:val="21"/>
          <w:highlight w:val="none"/>
          <w:lang w:val="en-US" w:eastAsia="zh-CN"/>
        </w:rPr>
      </w:pPr>
      <w:r>
        <w:rPr>
          <w:rFonts w:hint="eastAsia" w:ascii="宋体" w:hAnsi="宋体" w:cs="宋体"/>
          <w:bCs/>
          <w:color w:val="auto"/>
          <w:kern w:val="2"/>
          <w:szCs w:val="21"/>
          <w:highlight w:val="none"/>
          <w:u w:val="single"/>
          <w:lang w:val="en-US" w:eastAsia="zh-CN"/>
        </w:rPr>
        <w:t>（4）</w:t>
      </w:r>
      <w:r>
        <w:rPr>
          <w:rFonts w:hint="eastAsia" w:ascii="宋体" w:hAnsi="宋体" w:eastAsia="宋体" w:cs="宋体"/>
          <w:bCs/>
          <w:color w:val="auto"/>
          <w:kern w:val="2"/>
          <w:szCs w:val="21"/>
          <w:highlight w:val="none"/>
          <w:u w:val="single"/>
          <w:lang w:val="en-US" w:eastAsia="zh-CN"/>
        </w:rPr>
        <w:t>每月根据《服务月度考核表》对</w:t>
      </w:r>
      <w:r>
        <w:rPr>
          <w:rFonts w:hint="eastAsia" w:ascii="宋体" w:hAnsi="宋体" w:cs="宋体"/>
          <w:bCs/>
          <w:color w:val="auto"/>
          <w:kern w:val="2"/>
          <w:szCs w:val="21"/>
          <w:highlight w:val="none"/>
          <w:u w:val="single"/>
          <w:lang w:val="en-US" w:eastAsia="zh-CN"/>
        </w:rPr>
        <w:t>乙方</w:t>
      </w:r>
      <w:r>
        <w:rPr>
          <w:rFonts w:hint="eastAsia" w:ascii="宋体" w:hAnsi="宋体" w:eastAsia="宋体" w:cs="宋体"/>
          <w:bCs/>
          <w:color w:val="auto"/>
          <w:kern w:val="2"/>
          <w:szCs w:val="21"/>
          <w:highlight w:val="none"/>
          <w:u w:val="single"/>
          <w:lang w:val="en-US" w:eastAsia="zh-CN"/>
        </w:rPr>
        <w:t>进行考核，考核扣罚金额由</w:t>
      </w:r>
      <w:r>
        <w:rPr>
          <w:rFonts w:hint="eastAsia" w:ascii="宋体" w:hAnsi="宋体" w:cs="宋体"/>
          <w:bCs/>
          <w:color w:val="auto"/>
          <w:kern w:val="2"/>
          <w:szCs w:val="21"/>
          <w:highlight w:val="none"/>
          <w:u w:val="single"/>
          <w:lang w:val="en-US" w:eastAsia="zh-CN"/>
        </w:rPr>
        <w:t>乙方</w:t>
      </w:r>
      <w:r>
        <w:rPr>
          <w:rFonts w:hint="eastAsia" w:ascii="宋体" w:hAnsi="宋体" w:eastAsia="宋体" w:cs="宋体"/>
          <w:bCs/>
          <w:color w:val="auto"/>
          <w:kern w:val="2"/>
          <w:szCs w:val="21"/>
          <w:highlight w:val="none"/>
          <w:u w:val="single"/>
          <w:lang w:val="en-US" w:eastAsia="zh-CN"/>
        </w:rPr>
        <w:t>在接到</w:t>
      </w:r>
      <w:r>
        <w:rPr>
          <w:rFonts w:hint="eastAsia" w:ascii="宋体" w:hAnsi="宋体" w:cs="宋体"/>
          <w:bCs/>
          <w:color w:val="auto"/>
          <w:kern w:val="2"/>
          <w:szCs w:val="21"/>
          <w:highlight w:val="none"/>
          <w:u w:val="single"/>
          <w:lang w:val="en-US" w:eastAsia="zh-CN"/>
        </w:rPr>
        <w:t>甲方</w:t>
      </w:r>
      <w:r>
        <w:rPr>
          <w:rFonts w:hint="eastAsia" w:ascii="宋体" w:hAnsi="宋体" w:eastAsia="宋体" w:cs="宋体"/>
          <w:bCs/>
          <w:color w:val="auto"/>
          <w:kern w:val="2"/>
          <w:szCs w:val="21"/>
          <w:highlight w:val="none"/>
          <w:u w:val="single"/>
          <w:lang w:val="en-US" w:eastAsia="zh-CN"/>
        </w:rPr>
        <w:t>通知之日起15日内汇入</w:t>
      </w:r>
      <w:r>
        <w:rPr>
          <w:rFonts w:hint="eastAsia" w:ascii="宋体" w:hAnsi="宋体" w:cs="宋体"/>
          <w:bCs/>
          <w:color w:val="auto"/>
          <w:kern w:val="2"/>
          <w:szCs w:val="21"/>
          <w:highlight w:val="none"/>
          <w:u w:val="single"/>
          <w:lang w:val="en-US" w:eastAsia="zh-CN"/>
        </w:rPr>
        <w:t>甲方</w:t>
      </w:r>
      <w:r>
        <w:rPr>
          <w:rFonts w:hint="eastAsia" w:ascii="宋体" w:hAnsi="宋体" w:eastAsia="宋体" w:cs="宋体"/>
          <w:bCs/>
          <w:color w:val="auto"/>
          <w:kern w:val="2"/>
          <w:szCs w:val="21"/>
          <w:highlight w:val="none"/>
          <w:u w:val="single"/>
          <w:lang w:val="en-US" w:eastAsia="zh-CN"/>
        </w:rPr>
        <w:t>指定账户，</w:t>
      </w:r>
      <w:r>
        <w:rPr>
          <w:rFonts w:hint="eastAsia" w:ascii="宋体" w:hAnsi="宋体" w:cs="宋体"/>
          <w:bCs/>
          <w:color w:val="auto"/>
          <w:kern w:val="2"/>
          <w:szCs w:val="21"/>
          <w:highlight w:val="none"/>
          <w:u w:val="single"/>
          <w:lang w:val="en-US" w:eastAsia="zh-CN"/>
        </w:rPr>
        <w:t>乙方</w:t>
      </w:r>
      <w:r>
        <w:rPr>
          <w:rFonts w:hint="eastAsia" w:ascii="宋体" w:hAnsi="宋体" w:eastAsia="宋体" w:cs="宋体"/>
          <w:bCs/>
          <w:color w:val="auto"/>
          <w:kern w:val="2"/>
          <w:szCs w:val="21"/>
          <w:highlight w:val="none"/>
          <w:u w:val="single"/>
          <w:lang w:val="en-US" w:eastAsia="zh-CN"/>
        </w:rPr>
        <w:t>需向</w:t>
      </w:r>
      <w:r>
        <w:rPr>
          <w:rFonts w:hint="eastAsia" w:ascii="宋体" w:hAnsi="宋体" w:cs="宋体"/>
          <w:bCs/>
          <w:color w:val="auto"/>
          <w:kern w:val="2"/>
          <w:szCs w:val="21"/>
          <w:highlight w:val="none"/>
          <w:u w:val="single"/>
          <w:lang w:val="en-US" w:eastAsia="zh-CN"/>
        </w:rPr>
        <w:t>将甲方</w:t>
      </w:r>
      <w:r>
        <w:rPr>
          <w:rFonts w:hint="eastAsia" w:ascii="宋体" w:hAnsi="宋体" w:eastAsia="宋体" w:cs="宋体"/>
          <w:bCs/>
          <w:color w:val="auto"/>
          <w:kern w:val="2"/>
          <w:szCs w:val="21"/>
          <w:highlight w:val="none"/>
          <w:u w:val="single"/>
          <w:lang w:val="en-US" w:eastAsia="zh-CN"/>
        </w:rPr>
        <w:t>出具扣款承诺书（格式自拟），如连续3个月未按规定缴纳罚款金额，</w:t>
      </w:r>
      <w:r>
        <w:rPr>
          <w:rFonts w:hint="eastAsia" w:ascii="宋体" w:hAnsi="宋体" w:cs="宋体"/>
          <w:bCs/>
          <w:color w:val="auto"/>
          <w:kern w:val="2"/>
          <w:szCs w:val="21"/>
          <w:highlight w:val="none"/>
          <w:u w:val="single"/>
          <w:lang w:val="en-US" w:eastAsia="zh-CN"/>
        </w:rPr>
        <w:t>甲方</w:t>
      </w:r>
      <w:r>
        <w:rPr>
          <w:rFonts w:hint="eastAsia" w:ascii="宋体" w:hAnsi="宋体" w:eastAsia="宋体" w:cs="宋体"/>
          <w:bCs/>
          <w:color w:val="auto"/>
          <w:kern w:val="2"/>
          <w:szCs w:val="21"/>
          <w:highlight w:val="none"/>
          <w:u w:val="single"/>
          <w:lang w:val="en-US" w:eastAsia="zh-CN"/>
        </w:rPr>
        <w:t>有权从已缴纳的履约保证金中扣除相应的罚款金额并终止本合同。</w:t>
      </w:r>
    </w:p>
    <w:p w14:paraId="25EF9A42">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6FE192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1.本项目签订合同前，</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按中标金额【最高限价金额*（1-下浮系数）】的5%向</w:t>
      </w:r>
      <w:r>
        <w:rPr>
          <w:rFonts w:hint="eastAsia" w:ascii="Times New Roman" w:hAnsi="Times New Roman" w:eastAsia="宋体" w:cs="Times New Roman"/>
          <w:bCs/>
          <w:color w:val="auto"/>
          <w:kern w:val="0"/>
          <w:szCs w:val="21"/>
          <w:highlight w:val="none"/>
          <w:lang w:val="en-US" w:eastAsia="zh-CN"/>
        </w:rPr>
        <w:t>甲方</w:t>
      </w:r>
      <w:r>
        <w:rPr>
          <w:rFonts w:hint="default" w:ascii="Times New Roman" w:hAnsi="Times New Roman" w:eastAsia="宋体" w:cs="Times New Roman"/>
          <w:bCs/>
          <w:color w:val="auto"/>
          <w:kern w:val="0"/>
          <w:szCs w:val="21"/>
          <w:highlight w:val="none"/>
          <w:lang w:val="en-US" w:eastAsia="zh-CN"/>
        </w:rPr>
        <w:t>支付履约保证金（中小企业缴纳数额为中标金额【最高限价金额*（1-下浮系数）】的2%）。</w:t>
      </w:r>
    </w:p>
    <w:p w14:paraId="69C165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2.履约保证金递交方式：转账或电汇形式或政府采购规定允许的其它方式。</w:t>
      </w:r>
    </w:p>
    <w:p w14:paraId="25153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3.履约保证金退付方式、时间及条件：本项目服务期满，经双方验收合格，</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向</w:t>
      </w:r>
      <w:r>
        <w:rPr>
          <w:rFonts w:hint="eastAsia" w:ascii="Times New Roman" w:hAnsi="Times New Roman" w:eastAsia="宋体" w:cs="Times New Roman"/>
          <w:bCs/>
          <w:color w:val="auto"/>
          <w:kern w:val="0"/>
          <w:szCs w:val="21"/>
          <w:highlight w:val="none"/>
          <w:lang w:val="en-US" w:eastAsia="zh-CN"/>
        </w:rPr>
        <w:t>甲方</w:t>
      </w:r>
      <w:r>
        <w:rPr>
          <w:rFonts w:hint="default" w:ascii="Times New Roman" w:hAnsi="Times New Roman" w:eastAsia="宋体" w:cs="Times New Roman"/>
          <w:bCs/>
          <w:color w:val="auto"/>
          <w:kern w:val="0"/>
          <w:szCs w:val="21"/>
          <w:highlight w:val="none"/>
          <w:lang w:val="en-US" w:eastAsia="zh-CN"/>
        </w:rPr>
        <w:t>申请办理履约保证金退还手续后，</w:t>
      </w:r>
      <w:r>
        <w:rPr>
          <w:rFonts w:hint="eastAsia" w:ascii="Times New Roman" w:hAnsi="Times New Roman" w:eastAsia="宋体" w:cs="Times New Roman"/>
          <w:bCs/>
          <w:color w:val="auto"/>
          <w:kern w:val="0"/>
          <w:szCs w:val="21"/>
          <w:highlight w:val="none"/>
          <w:lang w:val="en-US" w:eastAsia="zh-CN"/>
        </w:rPr>
        <w:t>甲方</w:t>
      </w:r>
      <w:r>
        <w:rPr>
          <w:rFonts w:hint="default" w:ascii="Times New Roman" w:hAnsi="Times New Roman" w:eastAsia="宋体" w:cs="Times New Roman"/>
          <w:bCs/>
          <w:color w:val="auto"/>
          <w:kern w:val="0"/>
          <w:szCs w:val="21"/>
          <w:highlight w:val="none"/>
          <w:lang w:val="en-US" w:eastAsia="zh-CN"/>
        </w:rPr>
        <w:t>将履约保证金退回到</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账户（不计利息）。本合同履行过程中，</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存在违约的，</w:t>
      </w:r>
      <w:r>
        <w:rPr>
          <w:rFonts w:hint="eastAsia" w:ascii="Times New Roman" w:hAnsi="Times New Roman" w:eastAsia="宋体" w:cs="Times New Roman"/>
          <w:bCs/>
          <w:color w:val="auto"/>
          <w:kern w:val="0"/>
          <w:szCs w:val="21"/>
          <w:highlight w:val="none"/>
          <w:lang w:val="en-US" w:eastAsia="zh-CN"/>
        </w:rPr>
        <w:t>甲方</w:t>
      </w:r>
      <w:r>
        <w:rPr>
          <w:rFonts w:hint="default" w:ascii="Times New Roman" w:hAnsi="Times New Roman" w:eastAsia="宋体" w:cs="Times New Roman"/>
          <w:bCs/>
          <w:color w:val="auto"/>
          <w:kern w:val="0"/>
          <w:szCs w:val="21"/>
          <w:highlight w:val="none"/>
          <w:lang w:val="en-US" w:eastAsia="zh-CN"/>
        </w:rPr>
        <w:t>有权从履约保证金中先行扣除按本合同约定</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应付款项，不足部分由</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另行支付，</w:t>
      </w:r>
      <w:r>
        <w:rPr>
          <w:rFonts w:hint="eastAsia" w:ascii="Times New Roman" w:hAnsi="Times New Roman" w:eastAsia="宋体" w:cs="Times New Roman"/>
          <w:bCs/>
          <w:color w:val="auto"/>
          <w:kern w:val="0"/>
          <w:szCs w:val="21"/>
          <w:highlight w:val="none"/>
          <w:lang w:val="en-US" w:eastAsia="zh-CN"/>
        </w:rPr>
        <w:t>甲方</w:t>
      </w:r>
      <w:r>
        <w:rPr>
          <w:rFonts w:hint="default" w:ascii="Times New Roman" w:hAnsi="Times New Roman" w:eastAsia="宋体" w:cs="Times New Roman"/>
          <w:bCs/>
          <w:color w:val="auto"/>
          <w:kern w:val="0"/>
          <w:szCs w:val="21"/>
          <w:highlight w:val="none"/>
          <w:lang w:val="en-US" w:eastAsia="zh-CN"/>
        </w:rPr>
        <w:t>直接从履约保证金中扣除按本合同约定</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应付款项的，</w:t>
      </w:r>
      <w:r>
        <w:rPr>
          <w:rFonts w:hint="eastAsia" w:ascii="Times New Roman" w:hAnsi="Times New Roman" w:eastAsia="宋体" w:cs="Times New Roman"/>
          <w:bCs/>
          <w:color w:val="auto"/>
          <w:kern w:val="0"/>
          <w:szCs w:val="21"/>
          <w:highlight w:val="none"/>
          <w:lang w:val="en-US" w:eastAsia="zh-CN"/>
        </w:rPr>
        <w:t>乙方</w:t>
      </w:r>
      <w:r>
        <w:rPr>
          <w:rFonts w:hint="default" w:ascii="Times New Roman" w:hAnsi="Times New Roman" w:eastAsia="宋体" w:cs="Times New Roman"/>
          <w:bCs/>
          <w:color w:val="auto"/>
          <w:kern w:val="0"/>
          <w:szCs w:val="21"/>
          <w:highlight w:val="none"/>
          <w:lang w:val="en-US" w:eastAsia="zh-CN"/>
        </w:rPr>
        <w:t>应于接到</w:t>
      </w:r>
      <w:r>
        <w:rPr>
          <w:rFonts w:hint="eastAsia" w:ascii="Times New Roman" w:hAnsi="Times New Roman" w:eastAsia="宋体" w:cs="Times New Roman"/>
          <w:bCs/>
          <w:color w:val="auto"/>
          <w:kern w:val="0"/>
          <w:szCs w:val="21"/>
          <w:highlight w:val="none"/>
          <w:lang w:val="en-US" w:eastAsia="zh-CN"/>
        </w:rPr>
        <w:t>甲方</w:t>
      </w:r>
      <w:r>
        <w:rPr>
          <w:rFonts w:hint="default" w:ascii="Times New Roman" w:hAnsi="Times New Roman" w:eastAsia="宋体" w:cs="Times New Roman"/>
          <w:bCs/>
          <w:color w:val="auto"/>
          <w:kern w:val="0"/>
          <w:szCs w:val="21"/>
          <w:highlight w:val="none"/>
          <w:lang w:val="en-US" w:eastAsia="zh-CN"/>
        </w:rPr>
        <w:t>补足履约保证金通知之日起 3 个工作日内补足。</w:t>
      </w:r>
    </w:p>
    <w:p w14:paraId="491244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4.采购人收取履约保证金账户：</w:t>
      </w:r>
    </w:p>
    <w:p w14:paraId="20EC98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开户名称：广西医科大学附属肿瘤医院</w:t>
      </w:r>
    </w:p>
    <w:p w14:paraId="7AB837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开户银行：中国银行南宁市医科大支行</w:t>
      </w:r>
    </w:p>
    <w:p w14:paraId="48AC7E31">
      <w:pPr>
        <w:spacing w:line="360" w:lineRule="auto"/>
        <w:ind w:firstLine="420" w:firstLineChars="200"/>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账    号：619759083458</w:t>
      </w:r>
    </w:p>
    <w:p w14:paraId="2861706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47D96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3F548FB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0F4772A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签订合同后，如乙方不按双方签订的合同规定履约，则没收其全部履约保证金，履约保证金不足以赔偿损失的，按实际损失赔偿。</w:t>
      </w:r>
    </w:p>
    <w:p w14:paraId="7568EF55">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41EDA9A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乙方提供的服务如侵犯了第三方合法权益而引发的任何纠纷或者诉讼，均由乙方负责交涉并承担全部责任。</w:t>
      </w:r>
    </w:p>
    <w:p w14:paraId="4A3D4F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甲方延期付款的，每天向乙方偿付延期款额3‰滞纳金，但滞纳金累计不得超过延期款额5%。</w:t>
      </w:r>
    </w:p>
    <w:p w14:paraId="453A446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乙方支付的违约金不足以弥补甲方损失的，还应承担赔偿责任，甲方有权继续向乙方追偿。乙方应支付给甲方的任何款项，甲方有权从任何应支付未支付给乙方的款项中直接抵扣。</w:t>
      </w:r>
    </w:p>
    <w:p w14:paraId="4855E538">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乙方在提供服务过程中（包括但不限于制作、配送过程等），因操作过失、产品质量等问题造成甲方设施损坏的、人身（包括但不限于第三方人员）、场所或财产损害的，由乙方承担，并赔偿甲方因此产生的相关损失及承担全部经济责任及法律责任。如因人民法院判决、仲裁裁决导致甲方需要先行承担责任的，甲方承担责任后可向乙方追偿，乙方应承担甲方的一切损失（包括但不限于甲方向第三方支付的赔偿金、违约金、补偿金等款项，采购人为实现债权而支付的律师费、公证费、诉讼费、保全费、公告费、鉴定费、诉讼财产保全责任险保险费等一切费用）。</w:t>
      </w:r>
    </w:p>
    <w:p w14:paraId="616294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7D3674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5D8D9F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不可抗力事件发生后，应立即通知对方，并寄送有关权威机构出具的证明。</w:t>
      </w:r>
    </w:p>
    <w:p w14:paraId="4C10B8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不可抗力事件延续一百二十天以上，双方应通过友好协商，确定是否继续履行合同。</w:t>
      </w:r>
    </w:p>
    <w:p w14:paraId="6F66ED2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5C4463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因服务质量问题发生争议的，应邀请国家认可的质量检测机构进行鉴定。服务符合标准的，鉴定费由甲方承担；服务不符合标准的，鉴定费由乙方承担。</w:t>
      </w:r>
    </w:p>
    <w:p w14:paraId="17FCAE4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因履行本合同引起的或者与本合同有关的争议，甲乙双方应首先通过友好协商解决，如果协商不能解决，可向甲方所在地有管辖权人民法院提起诉讼。</w:t>
      </w:r>
    </w:p>
    <w:p w14:paraId="760F55D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诉讼期间，本合同继续履行。</w:t>
      </w:r>
    </w:p>
    <w:p w14:paraId="678F64B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3FDE18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合同经双方法定代表人或者授权代表签字并加盖单位公章后生效（委托代理人签字的需后附授权委托书，格式自拟）。</w:t>
      </w:r>
    </w:p>
    <w:p w14:paraId="401717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书面补充协议报财政部门备案，方可作为主合同不可分割的一部分。</w:t>
      </w:r>
    </w:p>
    <w:p w14:paraId="4B4C85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本合同未尽事宜，遵照《中华人民共和国民法典》有关条文执行。</w:t>
      </w:r>
    </w:p>
    <w:p w14:paraId="1F7798C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66DF2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除《中华人民共和国政府采购法》第五十条规定的情形外，本合同一经签订，甲乙双方不得擅自变更、中止或者终止。</w:t>
      </w:r>
    </w:p>
    <w:p w14:paraId="138B29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乙方不得擅自转让其应履行的合同义务。</w:t>
      </w:r>
    </w:p>
    <w:p w14:paraId="421F3C3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0314B4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olor w:val="auto"/>
          <w:szCs w:val="21"/>
          <w:highlight w:val="none"/>
        </w:rPr>
        <w:t>中标通知书</w:t>
      </w:r>
      <w:r>
        <w:rPr>
          <w:rFonts w:hint="eastAsia" w:ascii="宋体" w:hAnsi="宋体" w:cs="宋体"/>
          <w:color w:val="auto"/>
          <w:szCs w:val="21"/>
          <w:highlight w:val="none"/>
        </w:rPr>
        <w:t>；</w:t>
      </w:r>
    </w:p>
    <w:p w14:paraId="3EA3D4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开标一览表；</w:t>
      </w:r>
    </w:p>
    <w:p w14:paraId="1D703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商务要求偏离表和技术要求偏离表；</w:t>
      </w:r>
    </w:p>
    <w:p w14:paraId="5FC512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服务方案；</w:t>
      </w:r>
    </w:p>
    <w:p w14:paraId="714BC5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投标文件中的其他相关文件。</w:t>
      </w:r>
    </w:p>
    <w:p w14:paraId="61CFD3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49764723">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w:t>
      </w:r>
      <w:r>
        <w:rPr>
          <w:rFonts w:hint="eastAsia" w:ascii="宋体" w:hAnsi="宋体" w:cs="宋体"/>
          <w:color w:val="auto"/>
          <w:szCs w:val="21"/>
          <w:highlight w:val="none"/>
          <w:u w:val="single"/>
          <w:lang w:val="en-US" w:eastAsia="zh-CN"/>
        </w:rPr>
        <w:t xml:space="preserve"> 陆 </w:t>
      </w:r>
      <w:r>
        <w:rPr>
          <w:rFonts w:hint="eastAsia" w:ascii="宋体" w:hAnsi="宋体" w:cs="宋体"/>
          <w:color w:val="auto"/>
          <w:szCs w:val="21"/>
          <w:highlight w:val="none"/>
        </w:rPr>
        <w:t>份，具有同等法律效力，财政部门（政府采购监管部门）、采购代理机构各</w:t>
      </w:r>
      <w:r>
        <w:rPr>
          <w:rFonts w:hint="eastAsia" w:ascii="宋体" w:hAnsi="宋体" w:cs="宋体"/>
          <w:color w:val="auto"/>
          <w:szCs w:val="21"/>
          <w:highlight w:val="none"/>
          <w:u w:val="single"/>
          <w:lang w:val="en-US" w:eastAsia="zh-CN"/>
        </w:rPr>
        <w:t xml:space="preserve"> 壹 </w:t>
      </w:r>
      <w:r>
        <w:rPr>
          <w:rFonts w:hint="eastAsia" w:ascii="宋体" w:hAnsi="宋体" w:cs="宋体"/>
          <w:color w:val="auto"/>
          <w:szCs w:val="21"/>
          <w:highlight w:val="none"/>
        </w:rPr>
        <w:t>份，甲乙双方各</w:t>
      </w:r>
      <w:r>
        <w:rPr>
          <w:rFonts w:hint="eastAsia" w:ascii="宋体" w:hAnsi="宋体" w:cs="宋体"/>
          <w:color w:val="auto"/>
          <w:szCs w:val="21"/>
          <w:highlight w:val="none"/>
          <w:u w:val="single"/>
          <w:lang w:val="en-US" w:eastAsia="zh-CN"/>
        </w:rPr>
        <w:t xml:space="preserve"> 贰 </w:t>
      </w:r>
      <w:r>
        <w:rPr>
          <w:rFonts w:hint="eastAsia" w:ascii="宋体" w:hAnsi="宋体" w:cs="宋体"/>
          <w:color w:val="auto"/>
          <w:szCs w:val="21"/>
          <w:highlight w:val="none"/>
        </w:rPr>
        <w:t>份（可根据需要另增加）。</w:t>
      </w:r>
    </w:p>
    <w:p w14:paraId="5BF238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w:t>
      </w:r>
      <w:r>
        <w:rPr>
          <w:rFonts w:hint="eastAsia" w:ascii="宋体" w:hAnsi="宋体" w:cs="宋体"/>
          <w:color w:val="auto"/>
          <w:szCs w:val="21"/>
          <w:highlight w:val="none"/>
          <w:lang w:eastAsia="zh-CN"/>
        </w:rPr>
        <w:t>同在</w:t>
      </w:r>
      <w:r>
        <w:rPr>
          <w:rFonts w:hint="eastAsia" w:ascii="宋体" w:hAnsi="宋体" w:cs="宋体"/>
          <w:color w:val="auto"/>
          <w:szCs w:val="21"/>
          <w:highlight w:val="none"/>
        </w:rPr>
        <w:t>甲乙双方签字盖章后生效，自签订之日起七个工作日内，甲方应当将合同副本报同级财政部门备案。</w:t>
      </w:r>
    </w:p>
    <w:p w14:paraId="30DF46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34"/>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E55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D0A3DC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21E5C320">
            <w:pPr>
              <w:snapToGrid w:val="0"/>
              <w:spacing w:line="360" w:lineRule="auto"/>
              <w:rPr>
                <w:rFonts w:hint="eastAsia" w:ascii="宋体" w:hAnsi="宋体" w:cs="宋体"/>
                <w:color w:val="auto"/>
                <w:szCs w:val="21"/>
                <w:highlight w:val="none"/>
              </w:rPr>
            </w:pPr>
          </w:p>
          <w:p w14:paraId="4EDD68AC">
            <w:pPr>
              <w:snapToGrid w:val="0"/>
              <w:spacing w:line="360" w:lineRule="auto"/>
              <w:rPr>
                <w:rFonts w:hint="eastAsia" w:ascii="宋体" w:hAnsi="宋体" w:cs="宋体"/>
                <w:color w:val="auto"/>
                <w:szCs w:val="21"/>
                <w:highlight w:val="none"/>
              </w:rPr>
            </w:pPr>
          </w:p>
          <w:p w14:paraId="71FF491F">
            <w:pPr>
              <w:snapToGrid w:val="0"/>
              <w:spacing w:line="360" w:lineRule="auto"/>
              <w:ind w:firstLine="945" w:firstLineChars="450"/>
              <w:jc w:val="right"/>
              <w:rPr>
                <w:rFonts w:hint="eastAsia" w:ascii="宋体" w:hAnsi="宋体" w:cs="宋体"/>
                <w:color w:val="auto"/>
                <w:szCs w:val="21"/>
                <w:highlight w:val="none"/>
              </w:rPr>
            </w:pPr>
          </w:p>
          <w:p w14:paraId="61332ADB">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1B9517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768C9898">
            <w:pPr>
              <w:snapToGrid w:val="0"/>
              <w:spacing w:line="360" w:lineRule="auto"/>
              <w:rPr>
                <w:rFonts w:hint="eastAsia" w:ascii="宋体" w:hAnsi="宋体" w:cs="宋体"/>
                <w:color w:val="auto"/>
                <w:szCs w:val="21"/>
                <w:highlight w:val="none"/>
              </w:rPr>
            </w:pPr>
          </w:p>
          <w:p w14:paraId="129198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495CA8">
            <w:pPr>
              <w:snapToGrid w:val="0"/>
              <w:spacing w:line="360" w:lineRule="auto"/>
              <w:jc w:val="right"/>
              <w:rPr>
                <w:rFonts w:hint="eastAsia" w:ascii="宋体" w:hAnsi="宋体" w:cs="宋体"/>
                <w:color w:val="auto"/>
                <w:szCs w:val="21"/>
                <w:highlight w:val="none"/>
              </w:rPr>
            </w:pPr>
          </w:p>
          <w:p w14:paraId="14F8C32C">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0FE6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4009CD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4CE677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6F54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6D815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569457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76D3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771818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F879F0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39DE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72F326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7F9E5F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389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8B57C5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57C28D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3CE7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909203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C5CFA4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4D79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4DD8F6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2B7AE8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080B63C6">
      <w:pPr>
        <w:snapToGrid w:val="0"/>
        <w:jc w:val="center"/>
        <w:rPr>
          <w:rFonts w:hint="eastAsia" w:ascii="宋体" w:hAnsi="宋体"/>
          <w:b/>
          <w:bCs/>
          <w:color w:val="auto"/>
          <w:sz w:val="32"/>
          <w:szCs w:val="32"/>
          <w:highlight w:val="none"/>
        </w:rPr>
      </w:pPr>
    </w:p>
    <w:p w14:paraId="6D99DCF2">
      <w:pPr>
        <w:snapToGrid w:val="0"/>
        <w:spacing w:line="360" w:lineRule="auto"/>
        <w:ind w:left="420" w:hanging="420" w:hangingChars="200"/>
        <w:rPr>
          <w:rFonts w:hint="eastAsia" w:ascii="宋体" w:hAnsi="宋体"/>
          <w:color w:val="auto"/>
          <w:szCs w:val="21"/>
          <w:highlight w:val="none"/>
        </w:rPr>
      </w:pPr>
    </w:p>
    <w:p w14:paraId="169B3F27">
      <w:pPr>
        <w:snapToGrid w:val="0"/>
        <w:spacing w:line="360" w:lineRule="auto"/>
        <w:jc w:val="center"/>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tbl>
      <w:tblPr>
        <w:tblStyle w:val="34"/>
        <w:tblW w:w="0" w:type="auto"/>
        <w:tblInd w:w="0" w:type="dxa"/>
        <w:tblLayout w:type="fixed"/>
        <w:tblCellMar>
          <w:top w:w="0" w:type="dxa"/>
          <w:left w:w="108" w:type="dxa"/>
          <w:bottom w:w="0" w:type="dxa"/>
          <w:right w:w="108" w:type="dxa"/>
        </w:tblCellMar>
      </w:tblPr>
      <w:tblGrid>
        <w:gridCol w:w="4248"/>
        <w:gridCol w:w="4274"/>
      </w:tblGrid>
      <w:tr w14:paraId="7E77F892">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42330F2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28140966">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4ECEA6E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2D348571">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val="0"/>
            <w:vAlign w:val="top"/>
          </w:tcPr>
          <w:p w14:paraId="391AF2E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3</w:t>
            </w:r>
            <w:r>
              <w:rPr>
                <w:rFonts w:hint="eastAsia" w:ascii="宋体" w:hAnsi="宋体"/>
                <w:b/>
                <w:color w:val="auto"/>
                <w:szCs w:val="21"/>
                <w:highlight w:val="none"/>
              </w:rPr>
              <w:t>. 其他具体事项：</w:t>
            </w:r>
          </w:p>
        </w:tc>
      </w:tr>
      <w:tr w14:paraId="551B4277">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6C1889C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241C94E8">
            <w:pPr>
              <w:snapToGrid w:val="0"/>
              <w:spacing w:line="360" w:lineRule="auto"/>
              <w:ind w:firstLine="422" w:firstLineChars="200"/>
              <w:rPr>
                <w:rFonts w:hint="eastAsia" w:ascii="宋体" w:hAnsi="宋体"/>
                <w:b/>
                <w:color w:val="auto"/>
                <w:szCs w:val="21"/>
                <w:highlight w:val="none"/>
              </w:rPr>
            </w:pPr>
          </w:p>
          <w:p w14:paraId="7A44B009">
            <w:pPr>
              <w:snapToGrid w:val="0"/>
              <w:spacing w:line="360" w:lineRule="auto"/>
              <w:rPr>
                <w:rFonts w:hint="eastAsia" w:ascii="宋体" w:hAnsi="宋体"/>
                <w:b/>
                <w:color w:val="auto"/>
                <w:szCs w:val="21"/>
                <w:highlight w:val="none"/>
              </w:rPr>
            </w:pPr>
          </w:p>
          <w:p w14:paraId="0001EF4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0923E94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3E1974CA">
            <w:pPr>
              <w:snapToGrid w:val="0"/>
              <w:spacing w:line="360" w:lineRule="auto"/>
              <w:ind w:firstLine="422" w:firstLineChars="200"/>
              <w:rPr>
                <w:rFonts w:hint="eastAsia" w:ascii="宋体" w:hAnsi="宋体"/>
                <w:b/>
                <w:color w:val="auto"/>
                <w:szCs w:val="21"/>
                <w:highlight w:val="none"/>
              </w:rPr>
            </w:pPr>
          </w:p>
          <w:p w14:paraId="5B16891C">
            <w:pPr>
              <w:snapToGrid w:val="0"/>
              <w:spacing w:line="360" w:lineRule="auto"/>
              <w:rPr>
                <w:rFonts w:hint="eastAsia" w:ascii="宋体" w:hAnsi="宋体"/>
                <w:b/>
                <w:color w:val="auto"/>
                <w:szCs w:val="21"/>
                <w:highlight w:val="none"/>
              </w:rPr>
            </w:pPr>
          </w:p>
          <w:p w14:paraId="494E861D">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3D37364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45143D06">
      <w:pPr>
        <w:snapToGrid w:val="0"/>
        <w:spacing w:line="360" w:lineRule="auto"/>
        <w:jc w:val="left"/>
        <w:rPr>
          <w:rFonts w:hint="eastAsia" w:ascii="宋体" w:hAnsi="宋体"/>
          <w:color w:val="auto"/>
          <w:szCs w:val="21"/>
          <w:highlight w:val="none"/>
        </w:rPr>
      </w:pPr>
    </w:p>
    <w:p w14:paraId="0EF1C2CA">
      <w:pPr>
        <w:jc w:val="center"/>
        <w:rPr>
          <w:rFonts w:ascii="Arial" w:hAnsi="Arial" w:cs="Arial"/>
          <w:b/>
          <w:color w:val="auto"/>
          <w:sz w:val="36"/>
          <w:szCs w:val="36"/>
          <w:highlight w:val="none"/>
        </w:rPr>
      </w:pPr>
      <w:r>
        <w:rPr>
          <w:rFonts w:ascii="宋体" w:hAnsi="宋体"/>
          <w:b/>
          <w:color w:val="auto"/>
          <w:sz w:val="32"/>
          <w:szCs w:val="32"/>
          <w:highlight w:val="none"/>
        </w:rPr>
        <w:br w:type="page"/>
      </w:r>
      <w:bookmarkStart w:id="207" w:name="_Toc15032"/>
      <w:r>
        <w:rPr>
          <w:rStyle w:val="60"/>
          <w:bCs w:val="0"/>
          <w:color w:val="auto"/>
          <w:sz w:val="36"/>
          <w:szCs w:val="40"/>
          <w:highlight w:val="none"/>
        </w:rPr>
        <w:t>廉洁购销合同</w:t>
      </w:r>
      <w:bookmarkEnd w:id="207"/>
    </w:p>
    <w:p w14:paraId="658F41FE">
      <w:pPr>
        <w:spacing w:line="400" w:lineRule="exact"/>
        <w:rPr>
          <w:rFonts w:ascii="Arial" w:hAnsi="Arial" w:cs="Arial"/>
          <w:b/>
          <w:color w:val="auto"/>
          <w:highlight w:val="none"/>
        </w:rPr>
      </w:pPr>
    </w:p>
    <w:p w14:paraId="19DF5320">
      <w:pPr>
        <w:spacing w:line="400" w:lineRule="exact"/>
        <w:rPr>
          <w:rFonts w:ascii="宋体" w:hAnsi="宋体" w:cs="Arial"/>
          <w:color w:val="auto"/>
          <w:highlight w:val="none"/>
        </w:rPr>
      </w:pPr>
      <w:r>
        <w:rPr>
          <w:rFonts w:ascii="宋体" w:hAnsi="宋体" w:cs="Arial"/>
          <w:b/>
          <w:color w:val="auto"/>
          <w:highlight w:val="none"/>
        </w:rPr>
        <w:t>甲方：</w:t>
      </w:r>
      <w:r>
        <w:rPr>
          <w:rFonts w:hint="eastAsia" w:ascii="宋体" w:hAnsi="宋体" w:cs="Arial"/>
          <w:color w:val="auto"/>
          <w:highlight w:val="none"/>
        </w:rPr>
        <w:t>广西壮族自治区肿瘤防治研究所</w:t>
      </w:r>
    </w:p>
    <w:p w14:paraId="1AA16743">
      <w:pPr>
        <w:spacing w:line="400" w:lineRule="exact"/>
        <w:rPr>
          <w:rFonts w:ascii="宋体" w:hAnsi="宋体" w:cs="Arial"/>
          <w:color w:val="auto"/>
          <w:highlight w:val="none"/>
        </w:rPr>
      </w:pPr>
      <w:r>
        <w:rPr>
          <w:rFonts w:ascii="宋体" w:hAnsi="宋体" w:cs="Arial"/>
          <w:b/>
          <w:color w:val="auto"/>
          <w:highlight w:val="none"/>
        </w:rPr>
        <w:t>乙方</w:t>
      </w:r>
      <w:r>
        <w:rPr>
          <w:rFonts w:ascii="宋体" w:hAnsi="宋体" w:cs="Arial"/>
          <w:color w:val="auto"/>
          <w:highlight w:val="none"/>
        </w:rPr>
        <w:t>：</w:t>
      </w:r>
    </w:p>
    <w:p w14:paraId="260D2678">
      <w:pPr>
        <w:spacing w:line="360" w:lineRule="exact"/>
        <w:ind w:firstLine="420" w:firstLineChars="200"/>
        <w:rPr>
          <w:rFonts w:ascii="宋体" w:hAnsi="宋体" w:cs="Arial"/>
          <w:color w:val="auto"/>
          <w:highlight w:val="none"/>
        </w:rPr>
      </w:pPr>
    </w:p>
    <w:p w14:paraId="11CDFE9B">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为认真落实国家、自治区及自治区卫生健康委有关加强行风建设的文件精神，进一步规范医院服务项目的购销行为，从源头上预防和遏制违纪违法问题，营造公平交易、诚实守信的环境，维护正常的工作秩序和采供货秩序，以全方位防治不正之风的发生，建立健全防治商业贿赂的长效机制，甲乙双方经协商，在签订合同（</w:t>
      </w:r>
      <w:r>
        <w:rPr>
          <w:rFonts w:hint="eastAsia" w:ascii="宋体" w:hAnsi="宋体" w:cs="宋体"/>
          <w:b/>
          <w:bCs/>
          <w:color w:val="auto"/>
          <w:highlight w:val="none"/>
        </w:rPr>
        <w:t>合同名称：</w:t>
      </w:r>
      <w:r>
        <w:rPr>
          <w:rFonts w:hint="eastAsia" w:ascii="宋体" w:hAnsi="宋体" w:cs="宋体"/>
          <w:b/>
          <w:bCs/>
          <w:color w:val="auto"/>
          <w:highlight w:val="none"/>
          <w:u w:val="single"/>
        </w:rPr>
        <w:t xml:space="preserve">     </w:t>
      </w:r>
      <w:r>
        <w:rPr>
          <w:rFonts w:hint="eastAsia" w:ascii="宋体" w:hAnsi="宋体" w:cs="宋体"/>
          <w:b/>
          <w:bCs/>
          <w:color w:val="auto"/>
          <w:highlight w:val="none"/>
        </w:rPr>
        <w:t>；合同号：</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color w:val="auto"/>
          <w:highlight w:val="none"/>
        </w:rPr>
        <w:t>的同时，签订本《廉洁购销合同》，以共同遵守：</w:t>
      </w:r>
    </w:p>
    <w:p w14:paraId="1C75C7BE">
      <w:pPr>
        <w:spacing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一、甲方及其工作人员不得有下列行为：</w:t>
      </w:r>
    </w:p>
    <w:p w14:paraId="2C076548">
      <w:pPr>
        <w:spacing w:line="440" w:lineRule="exact"/>
        <w:rPr>
          <w:rFonts w:ascii="宋体" w:hAnsi="宋体" w:cs="宋体"/>
          <w:color w:val="auto"/>
          <w:highlight w:val="none"/>
        </w:rPr>
      </w:pPr>
      <w:r>
        <w:rPr>
          <w:rFonts w:hint="eastAsia" w:ascii="宋体" w:hAnsi="宋体" w:cs="宋体"/>
          <w:color w:val="auto"/>
          <w:highlight w:val="none"/>
        </w:rPr>
        <w:t xml:space="preserve">    1.以任何方式索取和接受乙方的现金、提成、回扣、返点、礼金、礼券、礼卡、代币购物卡、券或其他报酬，接受乙方宴请、旅游、娱乐及馈赠礼品等影响业务公正的一切活动，严禁参与任何形式的色情或赌博等违法活动。</w:t>
      </w:r>
    </w:p>
    <w:p w14:paraId="04E1E1D8">
      <w:pPr>
        <w:spacing w:line="440" w:lineRule="exact"/>
        <w:rPr>
          <w:rFonts w:ascii="宋体" w:hAnsi="宋体" w:cs="宋体"/>
          <w:color w:val="auto"/>
          <w:highlight w:val="none"/>
        </w:rPr>
      </w:pPr>
      <w:r>
        <w:rPr>
          <w:rFonts w:hint="eastAsia" w:ascii="宋体" w:hAnsi="宋体" w:cs="宋体"/>
          <w:color w:val="auto"/>
          <w:highlight w:val="none"/>
        </w:rPr>
        <w:t xml:space="preserve">    2.要求和接受乙方为其装修住房、婚丧嫁娶等提供方便，或以工作之便借用乙方的贵重物品。</w:t>
      </w:r>
    </w:p>
    <w:p w14:paraId="0E7BC7B9">
      <w:pPr>
        <w:spacing w:line="440" w:lineRule="exact"/>
        <w:ind w:firstLine="420"/>
        <w:rPr>
          <w:rFonts w:ascii="宋体" w:hAnsi="宋体" w:cs="宋体"/>
          <w:color w:val="auto"/>
          <w:highlight w:val="none"/>
        </w:rPr>
      </w:pPr>
      <w:r>
        <w:rPr>
          <w:rFonts w:hint="eastAsia" w:ascii="宋体" w:hAnsi="宋体" w:cs="宋体"/>
          <w:color w:val="auto"/>
          <w:highlight w:val="none"/>
        </w:rPr>
        <w:t>3.在家中等非办公场所私下洽谈业务，托乙方办私事，泄露与物资采购招投标、密封报价活动等相关信息，与乙方发生个人经济往来。</w:t>
      </w:r>
    </w:p>
    <w:p w14:paraId="6E1AAC29">
      <w:pPr>
        <w:spacing w:line="440" w:lineRule="exact"/>
        <w:ind w:firstLine="420"/>
        <w:rPr>
          <w:rFonts w:ascii="宋体" w:hAnsi="宋体" w:cs="宋体"/>
          <w:color w:val="auto"/>
          <w:highlight w:val="none"/>
        </w:rPr>
      </w:pPr>
      <w:r>
        <w:rPr>
          <w:rFonts w:hint="eastAsia" w:ascii="宋体" w:hAnsi="宋体" w:cs="宋体"/>
          <w:color w:val="auto"/>
          <w:highlight w:val="none"/>
        </w:rPr>
        <w:t>4.利用职权故意刁难对方，搞权钱交易、索贿、受贿，或要求乙方支付或报销各种费用。</w:t>
      </w:r>
    </w:p>
    <w:p w14:paraId="55BCF6A3">
      <w:pPr>
        <w:spacing w:line="440" w:lineRule="exact"/>
        <w:ind w:firstLine="420"/>
        <w:rPr>
          <w:rFonts w:ascii="宋体" w:hAnsi="宋体" w:cs="宋体"/>
          <w:color w:val="auto"/>
          <w:highlight w:val="none"/>
        </w:rPr>
      </w:pPr>
      <w:r>
        <w:rPr>
          <w:rFonts w:hint="eastAsia" w:ascii="宋体" w:hAnsi="宋体" w:cs="宋体"/>
          <w:color w:val="auto"/>
          <w:highlight w:val="none"/>
        </w:rPr>
        <w:t>5.帮乙方非法统计办公用品销售数量等有关信息。</w:t>
      </w:r>
    </w:p>
    <w:p w14:paraId="2335BD94">
      <w:pPr>
        <w:spacing w:line="440" w:lineRule="exact"/>
        <w:ind w:firstLine="420"/>
        <w:rPr>
          <w:rFonts w:ascii="宋体" w:hAnsi="宋体" w:cs="宋体"/>
          <w:color w:val="auto"/>
          <w:highlight w:val="none"/>
        </w:rPr>
      </w:pPr>
      <w:r>
        <w:rPr>
          <w:rFonts w:hint="eastAsia" w:ascii="宋体" w:hAnsi="宋体" w:cs="宋体"/>
          <w:color w:val="auto"/>
          <w:highlight w:val="none"/>
        </w:rPr>
        <w:t>6.其他法律法规明令禁止的行为。</w:t>
      </w:r>
    </w:p>
    <w:p w14:paraId="76B78E94">
      <w:pPr>
        <w:spacing w:line="440" w:lineRule="exact"/>
        <w:ind w:firstLine="420"/>
        <w:rPr>
          <w:rFonts w:ascii="宋体" w:hAnsi="宋体" w:cs="宋体"/>
          <w:b/>
          <w:bCs/>
          <w:color w:val="auto"/>
          <w:highlight w:val="none"/>
        </w:rPr>
      </w:pPr>
      <w:r>
        <w:rPr>
          <w:rFonts w:hint="eastAsia" w:ascii="宋体" w:hAnsi="宋体" w:cs="宋体"/>
          <w:b/>
          <w:bCs/>
          <w:color w:val="auto"/>
          <w:highlight w:val="none"/>
        </w:rPr>
        <w:t>二、乙方及其工作人员</w:t>
      </w:r>
    </w:p>
    <w:p w14:paraId="1D62670B">
      <w:pPr>
        <w:spacing w:line="440" w:lineRule="exact"/>
        <w:ind w:firstLine="420"/>
        <w:rPr>
          <w:rFonts w:ascii="宋体" w:hAnsi="宋体" w:cs="宋体"/>
          <w:color w:val="auto"/>
          <w:highlight w:val="none"/>
        </w:rPr>
      </w:pPr>
      <w:r>
        <w:rPr>
          <w:rFonts w:hint="eastAsia" w:ascii="宋体" w:hAnsi="宋体" w:cs="宋体"/>
          <w:color w:val="auto"/>
          <w:highlight w:val="none"/>
        </w:rPr>
        <w:t>（一）乙方及其工作人员必须遵守的行为：</w:t>
      </w:r>
    </w:p>
    <w:p w14:paraId="6ADD1D86">
      <w:pPr>
        <w:spacing w:line="440" w:lineRule="exact"/>
        <w:ind w:firstLine="420"/>
        <w:rPr>
          <w:rFonts w:ascii="宋体" w:hAnsi="宋体" w:cs="宋体"/>
          <w:color w:val="auto"/>
          <w:highlight w:val="none"/>
        </w:rPr>
      </w:pPr>
      <w:r>
        <w:rPr>
          <w:rFonts w:hint="eastAsia" w:ascii="宋体" w:hAnsi="宋体" w:cs="宋体"/>
          <w:color w:val="auto"/>
          <w:highlight w:val="none"/>
        </w:rPr>
        <w:t>1.自觉遵守国家和地方的有关法律、法规，严格执行合同条款，做到诚信经营。</w:t>
      </w:r>
    </w:p>
    <w:p w14:paraId="614BC756">
      <w:pPr>
        <w:spacing w:line="440" w:lineRule="exact"/>
        <w:ind w:firstLine="420"/>
        <w:rPr>
          <w:rFonts w:ascii="宋体" w:hAnsi="宋体" w:cs="宋体"/>
          <w:color w:val="auto"/>
          <w:highlight w:val="none"/>
        </w:rPr>
      </w:pPr>
      <w:r>
        <w:rPr>
          <w:rFonts w:hint="eastAsia" w:ascii="宋体" w:hAnsi="宋体" w:cs="宋体"/>
          <w:color w:val="auto"/>
          <w:highlight w:val="none"/>
        </w:rPr>
        <w:t xml:space="preserve">2.在洽谈业务时，必须在工作时间到甲方指定的科室或地点联系商谈。    </w:t>
      </w:r>
    </w:p>
    <w:p w14:paraId="04299E45">
      <w:pPr>
        <w:spacing w:line="440" w:lineRule="exact"/>
        <w:ind w:firstLine="420"/>
        <w:rPr>
          <w:rFonts w:ascii="宋体" w:hAnsi="宋体" w:cs="宋体"/>
          <w:color w:val="auto"/>
          <w:highlight w:val="none"/>
        </w:rPr>
      </w:pPr>
      <w:r>
        <w:rPr>
          <w:rFonts w:hint="eastAsia" w:ascii="宋体" w:hAnsi="宋体" w:cs="宋体"/>
          <w:color w:val="auto"/>
          <w:highlight w:val="none"/>
        </w:rPr>
        <w:t>（二）乙方及其工作人员不得有下列行为：</w:t>
      </w:r>
    </w:p>
    <w:p w14:paraId="4178D0EA">
      <w:pPr>
        <w:spacing w:line="440" w:lineRule="exact"/>
        <w:ind w:firstLine="420"/>
        <w:rPr>
          <w:rFonts w:ascii="宋体" w:hAnsi="宋体" w:cs="宋体"/>
          <w:color w:val="auto"/>
          <w:highlight w:val="none"/>
        </w:rPr>
      </w:pPr>
      <w:r>
        <w:rPr>
          <w:rFonts w:hint="eastAsia" w:ascii="宋体" w:hAnsi="宋体" w:cs="宋体"/>
          <w:color w:val="auto"/>
          <w:highlight w:val="none"/>
        </w:rPr>
        <w:t>1.在业务交往过程，暗中给予甲方工作人员现金、提成、回扣、返点、礼金、礼券、礼卡、代币购物卡、券或其他报酬，以宴请、旅游、娱乐及馈赠礼品等不正当手段影响甲方工作人员的产品或商家的选择权。</w:t>
      </w:r>
    </w:p>
    <w:p w14:paraId="18F97060">
      <w:pPr>
        <w:spacing w:line="440" w:lineRule="exact"/>
        <w:ind w:firstLine="420"/>
        <w:rPr>
          <w:rFonts w:ascii="宋体" w:hAnsi="宋体" w:cs="宋体"/>
          <w:color w:val="auto"/>
          <w:highlight w:val="none"/>
        </w:rPr>
      </w:pPr>
      <w:r>
        <w:rPr>
          <w:rFonts w:hint="eastAsia" w:ascii="宋体" w:hAnsi="宋体" w:cs="宋体"/>
          <w:color w:val="auto"/>
          <w:highlight w:val="none"/>
        </w:rPr>
        <w:t>2.故意夸大对产品质量、企业资信的宣传，以骗取需方信任，招揽生意。</w:t>
      </w:r>
    </w:p>
    <w:p w14:paraId="0E7E63BA">
      <w:pPr>
        <w:spacing w:line="440" w:lineRule="exact"/>
        <w:ind w:firstLine="420"/>
        <w:rPr>
          <w:rFonts w:ascii="宋体" w:hAnsi="宋体" w:cs="宋体"/>
          <w:color w:val="auto"/>
          <w:highlight w:val="none"/>
        </w:rPr>
      </w:pPr>
      <w:r>
        <w:rPr>
          <w:rFonts w:hint="eastAsia" w:ascii="宋体" w:hAnsi="宋体" w:cs="宋体"/>
          <w:color w:val="auto"/>
          <w:highlight w:val="none"/>
        </w:rPr>
        <w:t>3.捏造、散布虚假事实，损害竞争对手的商业信誉、产品声誉、干扰甲方正常的经营活动行为以及销售假冒、伪劣、不合格产品或以次充好、降低产品质量等。</w:t>
      </w:r>
    </w:p>
    <w:p w14:paraId="3D1202A8">
      <w:pPr>
        <w:spacing w:line="440" w:lineRule="exact"/>
        <w:ind w:firstLine="420"/>
        <w:rPr>
          <w:rFonts w:ascii="宋体" w:hAnsi="宋体" w:cs="宋体"/>
          <w:color w:val="auto"/>
          <w:highlight w:val="none"/>
        </w:rPr>
      </w:pPr>
      <w:r>
        <w:rPr>
          <w:rFonts w:hint="eastAsia" w:ascii="宋体" w:hAnsi="宋体" w:cs="宋体"/>
          <w:color w:val="auto"/>
          <w:highlight w:val="none"/>
        </w:rPr>
        <w:t>4.在业务交往中与其他供应方串通，抬高或压低价格，或与甲方人员串通排挤竞争对手的行为。</w:t>
      </w:r>
    </w:p>
    <w:p w14:paraId="3B2AE29A">
      <w:pPr>
        <w:spacing w:line="440" w:lineRule="exact"/>
        <w:ind w:firstLine="420"/>
        <w:rPr>
          <w:rFonts w:ascii="宋体" w:hAnsi="宋体" w:cs="宋体"/>
          <w:color w:val="auto"/>
          <w:highlight w:val="none"/>
        </w:rPr>
      </w:pPr>
      <w:r>
        <w:rPr>
          <w:rFonts w:hint="eastAsia" w:ascii="宋体" w:hAnsi="宋体" w:cs="宋体"/>
          <w:color w:val="auto"/>
          <w:highlight w:val="none"/>
        </w:rPr>
        <w:t>5.借故到甲方主管领导、科室负责人及相关工作人员家中访谈或向介绍人提供任何好处费等。</w:t>
      </w:r>
    </w:p>
    <w:p w14:paraId="29EC0687">
      <w:pPr>
        <w:spacing w:line="440" w:lineRule="exact"/>
        <w:ind w:firstLine="420"/>
        <w:rPr>
          <w:rFonts w:ascii="宋体" w:hAnsi="宋体" w:cs="宋体"/>
          <w:color w:val="auto"/>
          <w:highlight w:val="none"/>
        </w:rPr>
      </w:pPr>
      <w:r>
        <w:rPr>
          <w:rFonts w:hint="eastAsia" w:ascii="宋体" w:hAnsi="宋体" w:cs="宋体"/>
          <w:color w:val="auto"/>
          <w:highlight w:val="none"/>
        </w:rPr>
        <w:t>6.其他法律法规明令禁止的行为。</w:t>
      </w:r>
    </w:p>
    <w:p w14:paraId="7A01543F">
      <w:pPr>
        <w:spacing w:line="440" w:lineRule="exact"/>
        <w:ind w:firstLine="420"/>
        <w:rPr>
          <w:rFonts w:ascii="宋体" w:hAnsi="宋体" w:cs="宋体"/>
          <w:b/>
          <w:bCs/>
          <w:color w:val="auto"/>
          <w:highlight w:val="none"/>
        </w:rPr>
      </w:pPr>
      <w:r>
        <w:rPr>
          <w:rFonts w:hint="eastAsia" w:ascii="宋体" w:hAnsi="宋体" w:cs="宋体"/>
          <w:b/>
          <w:bCs/>
          <w:color w:val="auto"/>
          <w:highlight w:val="none"/>
        </w:rPr>
        <w:t>三、责任追究</w:t>
      </w:r>
    </w:p>
    <w:p w14:paraId="6E2BBF43">
      <w:pPr>
        <w:spacing w:line="440" w:lineRule="exact"/>
        <w:ind w:firstLine="420"/>
        <w:rPr>
          <w:rFonts w:ascii="宋体" w:hAnsi="宋体" w:cs="宋体"/>
          <w:color w:val="auto"/>
          <w:highlight w:val="none"/>
        </w:rPr>
      </w:pPr>
      <w:r>
        <w:rPr>
          <w:rFonts w:hint="eastAsia" w:ascii="宋体" w:hAnsi="宋体" w:cs="宋体"/>
          <w:color w:val="auto"/>
          <w:highlight w:val="none"/>
        </w:rPr>
        <w:t>1.甲方工作人员违反本协议条款的，甲方将根据国家有关法律法规规定和有关廉政制度规定追究其责任，给予处理，涉嫌违法的移送司法机关处理。</w:t>
      </w:r>
    </w:p>
    <w:p w14:paraId="10E85A30">
      <w:pPr>
        <w:spacing w:line="440" w:lineRule="exact"/>
        <w:ind w:firstLine="420"/>
        <w:rPr>
          <w:rFonts w:ascii="宋体" w:hAnsi="宋体" w:cs="宋体"/>
          <w:color w:val="auto"/>
          <w:highlight w:val="none"/>
        </w:rPr>
      </w:pPr>
      <w:r>
        <w:rPr>
          <w:rFonts w:hint="eastAsia" w:ascii="宋体" w:hAnsi="宋体" w:cs="宋体"/>
          <w:color w:val="auto"/>
          <w:highlight w:val="none"/>
        </w:rPr>
        <w:t>2.乙方若发现甲方工作人员有违反本协议条款的，应及时、主动向甲方纪检监察部门举报，并配合调查取证工作。</w:t>
      </w:r>
    </w:p>
    <w:p w14:paraId="624A25E5">
      <w:pPr>
        <w:spacing w:line="440" w:lineRule="exact"/>
        <w:ind w:firstLine="420"/>
        <w:rPr>
          <w:rFonts w:ascii="宋体" w:hAnsi="宋体" w:cs="宋体"/>
          <w:color w:val="auto"/>
          <w:highlight w:val="none"/>
        </w:rPr>
      </w:pPr>
      <w:r>
        <w:rPr>
          <w:rFonts w:hint="eastAsia" w:ascii="宋体" w:hAnsi="宋体" w:cs="宋体"/>
          <w:color w:val="auto"/>
          <w:highlight w:val="none"/>
        </w:rPr>
        <w:t>3.乙方及其工作人员违反本协议条款，一经发现并证实，甲方有权终止购销合同，列入不良记录行为，并在甲方内部通报，情节严重的，按有关规定取消供货资格2年，涉嫌违法的，移送司法机关处理。</w:t>
      </w:r>
    </w:p>
    <w:p w14:paraId="3096B30F">
      <w:pPr>
        <w:spacing w:line="360" w:lineRule="exact"/>
        <w:ind w:firstLine="420"/>
        <w:rPr>
          <w:rFonts w:ascii="宋体" w:hAnsi="宋体" w:cs="Arial"/>
          <w:color w:val="auto"/>
          <w:highlight w:val="none"/>
        </w:rPr>
      </w:pPr>
    </w:p>
    <w:p w14:paraId="6AB9D9A5">
      <w:pPr>
        <w:spacing w:line="360" w:lineRule="exact"/>
        <w:rPr>
          <w:rFonts w:ascii="宋体" w:hAnsi="宋体" w:cs="Arial"/>
          <w:b/>
          <w:color w:val="auto"/>
          <w:highlight w:val="none"/>
        </w:rPr>
      </w:pPr>
      <w:r>
        <w:rPr>
          <w:rFonts w:ascii="宋体" w:hAnsi="宋体" w:cs="Arial"/>
          <w:b/>
          <w:color w:val="auto"/>
          <w:highlight w:val="none"/>
        </w:rPr>
        <w:t xml:space="preserve">甲方（盖章）： </w:t>
      </w:r>
      <w:r>
        <w:rPr>
          <w:rFonts w:hint="eastAsia" w:ascii="宋体" w:hAnsi="宋体" w:cs="Arial"/>
          <w:color w:val="auto"/>
          <w:highlight w:val="none"/>
        </w:rPr>
        <w:t>广西壮族自治区肿瘤防治研究所</w:t>
      </w:r>
      <w:r>
        <w:rPr>
          <w:rFonts w:hint="eastAsia" w:ascii="宋体" w:hAnsi="宋体" w:cs="Arial"/>
          <w:b/>
          <w:color w:val="auto"/>
          <w:highlight w:val="none"/>
        </w:rPr>
        <w:t xml:space="preserve">    </w:t>
      </w:r>
      <w:r>
        <w:rPr>
          <w:rFonts w:ascii="宋体" w:hAnsi="宋体" w:cs="Arial"/>
          <w:b/>
          <w:color w:val="auto"/>
          <w:highlight w:val="none"/>
        </w:rPr>
        <w:t>乙方（盖章）：</w:t>
      </w:r>
    </w:p>
    <w:p w14:paraId="6E35388E">
      <w:pPr>
        <w:spacing w:line="360" w:lineRule="exact"/>
        <w:rPr>
          <w:rFonts w:ascii="宋体" w:hAnsi="宋体" w:cs="Arial"/>
          <w:b/>
          <w:color w:val="auto"/>
          <w:highlight w:val="none"/>
        </w:rPr>
      </w:pPr>
    </w:p>
    <w:p w14:paraId="64B4F5FB">
      <w:pPr>
        <w:spacing w:line="360" w:lineRule="exact"/>
        <w:rPr>
          <w:rFonts w:ascii="宋体" w:hAnsi="宋体" w:cs="Arial"/>
          <w:b/>
          <w:color w:val="auto"/>
          <w:highlight w:val="none"/>
        </w:rPr>
      </w:pPr>
      <w:r>
        <w:rPr>
          <w:rFonts w:ascii="宋体" w:hAnsi="宋体" w:cs="Arial"/>
          <w:b/>
          <w:color w:val="auto"/>
          <w:highlight w:val="none"/>
        </w:rPr>
        <w:t xml:space="preserve">法定代表人：                          </w:t>
      </w:r>
      <w:r>
        <w:rPr>
          <w:rFonts w:hint="eastAsia" w:ascii="宋体" w:hAnsi="宋体" w:cs="Arial"/>
          <w:b/>
          <w:color w:val="auto"/>
          <w:highlight w:val="none"/>
        </w:rPr>
        <w:t xml:space="preserve">    </w:t>
      </w:r>
      <w:r>
        <w:rPr>
          <w:rFonts w:ascii="宋体" w:hAnsi="宋体" w:cs="Arial"/>
          <w:b/>
          <w:color w:val="auto"/>
          <w:highlight w:val="none"/>
        </w:rPr>
        <w:t xml:space="preserve"> </w:t>
      </w:r>
      <w:r>
        <w:rPr>
          <w:rFonts w:hint="eastAsia" w:ascii="宋体" w:hAnsi="宋体" w:cs="Arial"/>
          <w:b/>
          <w:color w:val="auto"/>
          <w:highlight w:val="none"/>
        </w:rPr>
        <w:t xml:space="preserve">  </w:t>
      </w:r>
      <w:r>
        <w:rPr>
          <w:rFonts w:ascii="宋体" w:hAnsi="宋体" w:cs="Arial"/>
          <w:b/>
          <w:color w:val="auto"/>
          <w:highlight w:val="none"/>
        </w:rPr>
        <w:t xml:space="preserve"> 法定代表人：</w:t>
      </w:r>
    </w:p>
    <w:p w14:paraId="78847248">
      <w:pPr>
        <w:spacing w:line="360" w:lineRule="exact"/>
        <w:rPr>
          <w:rFonts w:ascii="宋体" w:hAnsi="宋体" w:cs="Arial"/>
          <w:b/>
          <w:color w:val="auto"/>
          <w:highlight w:val="none"/>
        </w:rPr>
      </w:pPr>
    </w:p>
    <w:p w14:paraId="35F0A4E5">
      <w:pPr>
        <w:spacing w:line="360" w:lineRule="exact"/>
        <w:rPr>
          <w:rFonts w:ascii="宋体" w:hAnsi="宋体" w:cs="Arial"/>
          <w:b/>
          <w:color w:val="auto"/>
          <w:highlight w:val="none"/>
        </w:rPr>
      </w:pPr>
      <w:r>
        <w:rPr>
          <w:rFonts w:ascii="宋体" w:hAnsi="宋体" w:cs="Arial"/>
          <w:b/>
          <w:color w:val="auto"/>
          <w:highlight w:val="none"/>
        </w:rPr>
        <w:t xml:space="preserve">经办人签名：                 </w:t>
      </w:r>
      <w:r>
        <w:rPr>
          <w:rFonts w:hint="eastAsia" w:ascii="宋体" w:hAnsi="宋体" w:cs="Arial"/>
          <w:b/>
          <w:color w:val="auto"/>
          <w:highlight w:val="none"/>
        </w:rPr>
        <w:t xml:space="preserve"> </w:t>
      </w:r>
      <w:r>
        <w:rPr>
          <w:rFonts w:ascii="宋体" w:hAnsi="宋体" w:cs="Arial"/>
          <w:b/>
          <w:color w:val="auto"/>
          <w:highlight w:val="none"/>
        </w:rPr>
        <w:t xml:space="preserve">          </w:t>
      </w:r>
      <w:r>
        <w:rPr>
          <w:rFonts w:hint="eastAsia" w:ascii="宋体" w:hAnsi="宋体" w:cs="Arial"/>
          <w:b/>
          <w:color w:val="auto"/>
          <w:highlight w:val="none"/>
        </w:rPr>
        <w:t xml:space="preserve">    </w:t>
      </w:r>
      <w:r>
        <w:rPr>
          <w:rFonts w:ascii="宋体" w:hAnsi="宋体" w:cs="Arial"/>
          <w:b/>
          <w:color w:val="auto"/>
          <w:highlight w:val="none"/>
        </w:rPr>
        <w:t xml:space="preserve">  经办人签名：</w:t>
      </w:r>
    </w:p>
    <w:p w14:paraId="335B080C">
      <w:pPr>
        <w:snapToGrid w:val="0"/>
        <w:spacing w:line="360" w:lineRule="exact"/>
        <w:ind w:firstLine="1050" w:firstLineChars="500"/>
        <w:rPr>
          <w:rFonts w:ascii="宋体" w:hAnsi="宋体" w:cs="Arial"/>
          <w:color w:val="auto"/>
          <w:highlight w:val="none"/>
        </w:rPr>
      </w:pPr>
    </w:p>
    <w:p w14:paraId="0B950122">
      <w:pPr>
        <w:snapToGrid w:val="0"/>
        <w:spacing w:line="360" w:lineRule="exact"/>
        <w:ind w:firstLine="1050" w:firstLineChars="500"/>
        <w:rPr>
          <w:rFonts w:ascii="宋体" w:hAnsi="宋体" w:cs="Arial"/>
          <w:color w:val="auto"/>
          <w:highlight w:val="none"/>
        </w:rPr>
      </w:pPr>
    </w:p>
    <w:p w14:paraId="1E02F798">
      <w:pPr>
        <w:rPr>
          <w:color w:val="auto"/>
          <w:highlight w:val="none"/>
        </w:rPr>
      </w:pPr>
      <w:r>
        <w:rPr>
          <w:rFonts w:ascii="宋体" w:hAnsi="宋体" w:cs="Arial"/>
          <w:color w:val="auto"/>
          <w:highlight w:val="none"/>
        </w:rPr>
        <w:t>202</w:t>
      </w:r>
      <w:r>
        <w:rPr>
          <w:rFonts w:hint="eastAsia" w:ascii="宋体" w:hAnsi="宋体" w:cs="Arial"/>
          <w:color w:val="auto"/>
          <w:highlight w:val="none"/>
        </w:rPr>
        <w:t>5</w:t>
      </w:r>
      <w:r>
        <w:rPr>
          <w:rFonts w:ascii="宋体" w:hAnsi="宋体" w:cs="Arial"/>
          <w:color w:val="auto"/>
          <w:highlight w:val="none"/>
        </w:rPr>
        <w:t xml:space="preserve">年   月   日                      </w:t>
      </w:r>
      <w:r>
        <w:rPr>
          <w:rFonts w:hint="eastAsia" w:ascii="宋体" w:hAnsi="宋体" w:cs="Arial"/>
          <w:color w:val="auto"/>
          <w:highlight w:val="none"/>
        </w:rPr>
        <w:t xml:space="preserve"> </w:t>
      </w:r>
      <w:r>
        <w:rPr>
          <w:rFonts w:ascii="宋体" w:hAnsi="宋体" w:cs="Arial"/>
          <w:color w:val="auto"/>
          <w:highlight w:val="none"/>
        </w:rPr>
        <w:t xml:space="preserve"> </w:t>
      </w:r>
      <w:r>
        <w:rPr>
          <w:rFonts w:hint="eastAsia" w:ascii="宋体" w:hAnsi="宋体" w:cs="Arial"/>
          <w:color w:val="auto"/>
          <w:highlight w:val="none"/>
        </w:rPr>
        <w:t xml:space="preserve">      </w:t>
      </w:r>
      <w:r>
        <w:rPr>
          <w:rFonts w:ascii="宋体" w:hAnsi="宋体" w:cs="Arial"/>
          <w:color w:val="auto"/>
          <w:highlight w:val="none"/>
        </w:rPr>
        <w:t xml:space="preserve">  202</w:t>
      </w:r>
      <w:r>
        <w:rPr>
          <w:rFonts w:hint="eastAsia" w:ascii="宋体" w:hAnsi="宋体" w:cs="Arial"/>
          <w:color w:val="auto"/>
          <w:highlight w:val="none"/>
        </w:rPr>
        <w:t>5</w:t>
      </w:r>
      <w:r>
        <w:rPr>
          <w:rFonts w:ascii="宋体" w:hAnsi="宋体" w:cs="Arial"/>
          <w:color w:val="auto"/>
          <w:highlight w:val="none"/>
        </w:rPr>
        <w:t xml:space="preserve"> 年   月  日</w:t>
      </w:r>
    </w:p>
    <w:p w14:paraId="6865F5FC">
      <w:pPr>
        <w:rPr>
          <w:rFonts w:hint="eastAsia"/>
          <w:color w:val="auto"/>
          <w:highlight w:val="none"/>
        </w:rPr>
      </w:pPr>
    </w:p>
    <w:p w14:paraId="749DB611">
      <w:pPr>
        <w:pStyle w:val="31"/>
        <w:spacing w:after="120"/>
        <w:rPr>
          <w:color w:val="auto"/>
          <w:highlight w:val="none"/>
        </w:rPr>
      </w:pPr>
    </w:p>
    <w:p w14:paraId="603D0533">
      <w:pPr>
        <w:spacing w:line="360" w:lineRule="auto"/>
        <w:jc w:val="center"/>
        <w:rPr>
          <w:rStyle w:val="61"/>
          <w:rFonts w:hint="default" w:ascii="Times New Roman" w:hAnsi="Times New Roman" w:eastAsia="宋体" w:cs="Times New Roman"/>
          <w:color w:val="auto"/>
          <w:sz w:val="36"/>
          <w:szCs w:val="40"/>
          <w:highlight w:val="none"/>
        </w:rPr>
      </w:pPr>
      <w:r>
        <w:rPr>
          <w:rFonts w:ascii="宋体" w:hAnsi="宋体"/>
          <w:b/>
          <w:color w:val="auto"/>
          <w:sz w:val="32"/>
          <w:szCs w:val="32"/>
          <w:highlight w:val="none"/>
        </w:rPr>
        <w:br w:type="page"/>
      </w:r>
      <w:r>
        <w:rPr>
          <w:rStyle w:val="61"/>
          <w:rFonts w:hint="default" w:ascii="Times New Roman" w:hAnsi="Times New Roman" w:eastAsia="宋体" w:cs="Times New Roman"/>
          <w:color w:val="auto"/>
          <w:sz w:val="36"/>
          <w:szCs w:val="40"/>
          <w:highlight w:val="none"/>
        </w:rPr>
        <w:t>安全生产管理协议</w:t>
      </w:r>
    </w:p>
    <w:p w14:paraId="503DEB4D">
      <w:pPr>
        <w:jc w:val="left"/>
        <w:rPr>
          <w:rStyle w:val="61"/>
          <w:rFonts w:hint="default" w:ascii="Times New Roman" w:hAnsi="Times New Roman" w:eastAsia="宋体" w:cs="Times New Roman"/>
          <w:color w:val="auto"/>
          <w:sz w:val="36"/>
          <w:szCs w:val="40"/>
          <w:highlight w:val="none"/>
        </w:rPr>
      </w:pPr>
    </w:p>
    <w:p w14:paraId="019B2828">
      <w:pPr>
        <w:spacing w:line="312" w:lineRule="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甲方：</w:t>
      </w:r>
      <w:r>
        <w:rPr>
          <w:rFonts w:hint="default" w:ascii="Times New Roman" w:hAnsi="Times New Roman" w:cs="Times New Roman"/>
          <w:b w:val="0"/>
          <w:bCs/>
          <w:color w:val="auto"/>
          <w:szCs w:val="21"/>
          <w:highlight w:val="none"/>
        </w:rPr>
        <w:t>广西壮族自治区肿瘤防治研究所</w:t>
      </w:r>
    </w:p>
    <w:p w14:paraId="288D3C64">
      <w:pPr>
        <w:spacing w:line="312" w:lineRule="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乙方：</w:t>
      </w:r>
    </w:p>
    <w:p w14:paraId="60BCA65D">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依据《中华人民共和国安全生产法》《中华人民共和国消防法》《广西壮族自治区安全生产条例》有关精神，严格落实安全生产法律法规要求，做好重大事故隐患的防范，明确双方各自的安全生产管理职责，经双方共同商定，签订本协议。</w:t>
      </w:r>
    </w:p>
    <w:p w14:paraId="6B6E0A6F">
      <w:pPr>
        <w:spacing w:line="312" w:lineRule="auto"/>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一、甲方的权利与职责</w:t>
      </w:r>
    </w:p>
    <w:p w14:paraId="6DD889E9">
      <w:pPr>
        <w:spacing w:line="312"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（一）权利</w:t>
      </w:r>
    </w:p>
    <w:p w14:paraId="24E4D101">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1.甲方有权进入乙方生产作业场所检查安全生产工作，调阅有关资料，向有关单位和人员了解情况。</w:t>
      </w:r>
    </w:p>
    <w:p w14:paraId="0AD928C7">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2.甲方有权检查、监督乙方劳动防护用品的配置情况，对不合格的劳动防护用品禁止使用。</w:t>
      </w:r>
    </w:p>
    <w:p w14:paraId="77735623">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3.甲方有权对乙方自带工具、设备进行安全检查，对不符合安全规定的工具、设备禁止使用。</w:t>
      </w:r>
    </w:p>
    <w:p w14:paraId="6B428973">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4.对检查中发现的重大隐患和问题，甲方有权向乙方发出“整改通知书”。乙方如拒不整改，甲方有权要求乙方停止作业整顿，并向有关部门报告，由此而产生的一切损失和费用，由乙方承担。</w:t>
      </w:r>
    </w:p>
    <w:p w14:paraId="4D897684">
      <w:pPr>
        <w:spacing w:line="312"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（二）职责</w:t>
      </w:r>
    </w:p>
    <w:p w14:paraId="083B08F4">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1.对乙方的安全生产工作统一协调、管理，定期进行安全检查。</w:t>
      </w:r>
    </w:p>
    <w:p w14:paraId="66742FA7">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2.发现安全问题，及时督促乙方整改，积极配合有关部门与乙方共同做好事故的调查和善后处理工作。</w:t>
      </w:r>
    </w:p>
    <w:p w14:paraId="4D15BD19">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3.甲方使用的医疗、变配电、医用气体、消防、燃气和机械式停车库等设备设施，其设计、制造、安装、使用、检测、维修、改造和报废，应符合强制性国家标准或者强制性行业标准。</w:t>
      </w:r>
    </w:p>
    <w:p w14:paraId="67DC07B9">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4.不使用未取得许可生产、未经检验或检验不合格的、国家明令淘汰或已经报废的设备。</w:t>
      </w:r>
    </w:p>
    <w:p w14:paraId="5FB089C1">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5.甲方使用的设备发生过事故或者存在明显故障，应对其进行全面检查、消除事故隐</w:t>
      </w:r>
      <w:r>
        <w:rPr>
          <w:rFonts w:hint="eastAsia" w:cs="Times New Roman"/>
          <w:color w:val="auto"/>
          <w:szCs w:val="21"/>
          <w:highlight w:val="none"/>
          <w:lang w:val="en-US" w:eastAsia="zh-CN"/>
        </w:rPr>
        <w:t>患，</w:t>
      </w:r>
      <w:r>
        <w:rPr>
          <w:rFonts w:hint="default" w:ascii="Times New Roman" w:hAnsi="Times New Roman" w:cs="Times New Roman"/>
          <w:color w:val="auto"/>
          <w:szCs w:val="21"/>
          <w:highlight w:val="none"/>
        </w:rPr>
        <w:t>才能继续使用。</w:t>
      </w:r>
    </w:p>
    <w:p w14:paraId="673F72D1">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6.定期排查监督管理部门认为属于安全生产或重大事故隐患的其他情形。</w:t>
      </w:r>
    </w:p>
    <w:p w14:paraId="6FE80AEE">
      <w:pPr>
        <w:spacing w:line="312" w:lineRule="auto"/>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二、乙方的权利与职责</w:t>
      </w:r>
    </w:p>
    <w:p w14:paraId="334DE6DF">
      <w:pPr>
        <w:spacing w:line="312"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（一）权利</w:t>
      </w:r>
    </w:p>
    <w:p w14:paraId="60014C43">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1.乙方有权要求甲方统一协调涉及双方的重大安全生产问题。</w:t>
      </w:r>
    </w:p>
    <w:p w14:paraId="6CF5E094">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2.乙方有权依法自主行使安全生产管理工作。</w:t>
      </w:r>
    </w:p>
    <w:p w14:paraId="35809692">
      <w:pPr>
        <w:spacing w:line="312"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（二）职责</w:t>
      </w:r>
    </w:p>
    <w:p w14:paraId="4A455165">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1.必须具备安全生产条件或者相应资质。</w:t>
      </w:r>
    </w:p>
    <w:p w14:paraId="36CD0704">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乙方的主要负责人和安全生产管理人员，须具备与所从事的生产经营活动相适应的安全生产知识和管理能力，做到持证上岗。特种作业人员、特种设备安全管理和作业人员，必须按有关规定取得相应从业资格证书上岗。</w:t>
      </w:r>
    </w:p>
    <w:p w14:paraId="2B884968">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服从甲方对其安全生产工作的管理和协调，配合甲方的安全生产监督检查。如发生生产安全事故，须立即向甲方报告，并按有关规定向有关主管部门报告，积极配合甲方和有关部门做好事故调查和善后处理工作。</w:t>
      </w:r>
    </w:p>
    <w:p w14:paraId="61051962">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4.未经甲方批准，不能擅自关闭或者破坏直接关系生产安全的监控、报警、防护、救生设备、设施，以及篡改、隐瞒、销毁其相关数据、信息。</w:t>
      </w:r>
    </w:p>
    <w:p w14:paraId="7815F644">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5.乙方使用的房屋建筑不得擅自变动房屋建筑主体和承重结构。</w:t>
      </w:r>
    </w:p>
    <w:p w14:paraId="17E70427">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6.生产废料等固废物应按规定定期清理，暂存期间应按甲方指定地点存放，不得随意堆放。</w:t>
      </w:r>
    </w:p>
    <w:p w14:paraId="6811CB91">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7.乙方使用的燃气设备应保障其正常使用，必须安装可燃气体报警装置。</w:t>
      </w:r>
    </w:p>
    <w:p w14:paraId="17C40A0F">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8.严禁在作业区域内使用和储存易燃易爆化学物品。定期监测生产环境中的有毒、有害物质，超过国家规定标准的，要限期治理达标。</w:t>
      </w:r>
    </w:p>
    <w:p w14:paraId="74D7EFEE">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9.执行国家制定的消防法规，定期进行防火检查，实行定点、定人、定职责的消防管理机制，应做到层层有人管、处处有人抓，切实把消防工作落实到实处。</w:t>
      </w:r>
    </w:p>
    <w:p w14:paraId="1CC3E0B7">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10.排列货物要整齐，杜绝摆放易燃、易爆物品，院内严禁吸烟。</w:t>
      </w:r>
    </w:p>
    <w:p w14:paraId="3E2CF8CE">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11.严禁乱拉乱接电线，禁止把电动车开进住院楼、门诊楼、行政楼内，电动车必须到指定地点充电。</w:t>
      </w:r>
    </w:p>
    <w:p w14:paraId="02FDC732">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12.乙方如有转包项目，应与转包方签订安全生产管理协议，并报送甲方备案。</w:t>
      </w:r>
    </w:p>
    <w:p w14:paraId="6B4E3077">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13.乙方在甲方场所开展任何可能引起安全隐患的工作、操作，须报甲方同意。</w:t>
      </w:r>
    </w:p>
    <w:p w14:paraId="1D06EA3D">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乙方在履行合同作业或者服务期间，负责培训所有工作人员合规操作各项设施、设备，并做好安全保障工作，做好相应各种紧急事件的预案制度。在履行合同作业或者服务期间，确保安全生产，对人身、财产安全做好指导、监督、管理工作，避免对相关人员、财产造成任何损害。如造成任何人身、财产损害的，由乙方承担一切法律责任。</w:t>
      </w:r>
    </w:p>
    <w:p w14:paraId="261DCB57">
      <w:pPr>
        <w:spacing w:line="312" w:lineRule="auto"/>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三、其他约定</w:t>
      </w:r>
    </w:p>
    <w:p w14:paraId="687396EC">
      <w:pPr>
        <w:spacing w:line="31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1.本协议未尽事宜，按照国家有关规定执行。</w:t>
      </w:r>
    </w:p>
    <w:p w14:paraId="3CC71982">
      <w:pPr>
        <w:snapToGrid w:val="0"/>
        <w:spacing w:line="360" w:lineRule="exact"/>
        <w:ind w:right="480" w:firstLine="0" w:firstLineChars="0"/>
        <w:rPr>
          <w:rFonts w:hint="default" w:ascii="Times New Roman" w:hAnsi="Times New Roman" w:cs="Times New Roman"/>
          <w:bCs/>
          <w:color w:val="auto"/>
          <w:szCs w:val="21"/>
          <w:highlight w:val="none"/>
        </w:rPr>
      </w:pPr>
    </w:p>
    <w:p w14:paraId="1FC12491">
      <w:pPr>
        <w:spacing w:line="360" w:lineRule="exact"/>
        <w:jc w:val="left"/>
        <w:rPr>
          <w:rFonts w:hint="default" w:ascii="Times New Roman" w:hAnsi="Times New Roman" w:cs="Times New Roman"/>
          <w:b/>
          <w:color w:val="auto"/>
          <w:highlight w:val="none"/>
        </w:rPr>
      </w:pPr>
      <w:r>
        <w:rPr>
          <w:rFonts w:hint="default" w:ascii="Times New Roman" w:hAnsi="Times New Roman" w:cs="Times New Roman"/>
          <w:b/>
          <w:color w:val="auto"/>
          <w:highlight w:val="none"/>
        </w:rPr>
        <w:t>甲方（盖章）：</w:t>
      </w:r>
      <w:r>
        <w:rPr>
          <w:rFonts w:hint="default" w:ascii="Times New Roman" w:hAnsi="Times New Roman" w:cs="Times New Roman"/>
          <w:b/>
          <w:color w:val="auto"/>
          <w:szCs w:val="21"/>
          <w:highlight w:val="none"/>
        </w:rPr>
        <w:t>广西壮族自治区肿瘤防治研究所</w:t>
      </w:r>
      <w:r>
        <w:rPr>
          <w:rFonts w:hint="default" w:ascii="Times New Roman" w:hAnsi="Times New Roman" w:cs="Times New Roman"/>
          <w:b/>
          <w:color w:val="auto"/>
          <w:highlight w:val="none"/>
        </w:rPr>
        <w:t xml:space="preserve">    乙方（盖章）：</w:t>
      </w:r>
    </w:p>
    <w:p w14:paraId="5DEE9398">
      <w:pPr>
        <w:spacing w:line="360" w:lineRule="exact"/>
        <w:jc w:val="left"/>
        <w:rPr>
          <w:rFonts w:hint="default" w:ascii="Times New Roman" w:hAnsi="Times New Roman" w:cs="Times New Roman"/>
          <w:b/>
          <w:color w:val="auto"/>
          <w:highlight w:val="none"/>
        </w:rPr>
      </w:pPr>
    </w:p>
    <w:p w14:paraId="1E287371">
      <w:pPr>
        <w:spacing w:line="360" w:lineRule="exact"/>
        <w:jc w:val="left"/>
        <w:rPr>
          <w:rFonts w:hint="default" w:ascii="Times New Roman" w:hAnsi="Times New Roman" w:cs="Times New Roman"/>
          <w:b/>
          <w:color w:val="auto"/>
          <w:highlight w:val="none"/>
        </w:rPr>
      </w:pPr>
      <w:r>
        <w:rPr>
          <w:rFonts w:hint="default" w:ascii="Times New Roman" w:hAnsi="Times New Roman" w:cs="Times New Roman"/>
          <w:b/>
          <w:color w:val="auto"/>
          <w:highlight w:val="none"/>
        </w:rPr>
        <w:t>法定代表人：                                  法定代表人：</w:t>
      </w:r>
    </w:p>
    <w:p w14:paraId="747E793A">
      <w:pPr>
        <w:snapToGrid w:val="0"/>
        <w:spacing w:line="360" w:lineRule="exact"/>
        <w:ind w:firstLine="1050" w:firstLineChars="500"/>
        <w:jc w:val="left"/>
        <w:rPr>
          <w:rFonts w:hint="default" w:ascii="Times New Roman" w:hAnsi="Times New Roman" w:cs="Times New Roman"/>
          <w:color w:val="auto"/>
          <w:highlight w:val="none"/>
        </w:rPr>
      </w:pPr>
    </w:p>
    <w:p w14:paraId="0772AFE3">
      <w:pPr>
        <w:snapToGrid w:val="0"/>
        <w:spacing w:line="360" w:lineRule="exact"/>
        <w:ind w:firstLine="1050" w:firstLineChars="500"/>
        <w:jc w:val="left"/>
        <w:rPr>
          <w:rFonts w:hint="default" w:ascii="Times New Roman" w:hAnsi="Times New Roman" w:cs="Times New Roman"/>
          <w:color w:val="auto"/>
          <w:highlight w:val="none"/>
        </w:rPr>
      </w:pPr>
    </w:p>
    <w:p w14:paraId="0FBA1A70">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年   月   日                                     年   月  日</w:t>
      </w:r>
    </w:p>
    <w:p w14:paraId="616DD4A1">
      <w:pPr>
        <w:pStyle w:val="2"/>
        <w:jc w:val="center"/>
        <w:rPr>
          <w:rFonts w:hint="eastAsia" w:ascii="宋体" w:hAnsi="宋体" w:cs="宋体"/>
          <w:color w:val="auto"/>
          <w:sz w:val="32"/>
          <w:szCs w:val="20"/>
          <w:highlight w:val="none"/>
        </w:rPr>
      </w:pPr>
      <w:r>
        <w:rPr>
          <w:rFonts w:ascii="宋体" w:hAnsi="宋体"/>
          <w:b/>
          <w:color w:val="auto"/>
          <w:sz w:val="32"/>
          <w:szCs w:val="32"/>
          <w:highlight w:val="none"/>
        </w:rPr>
        <w:br w:type="page"/>
      </w:r>
      <w:bookmarkStart w:id="208" w:name="_Toc23186"/>
      <w:bookmarkStart w:id="209" w:name="_Toc30294"/>
      <w:bookmarkStart w:id="210" w:name="_Toc15437"/>
      <w:bookmarkStart w:id="211" w:name="_Toc25427"/>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投标文件格式</w:t>
      </w:r>
      <w:bookmarkEnd w:id="208"/>
      <w:bookmarkEnd w:id="209"/>
      <w:bookmarkEnd w:id="210"/>
      <w:bookmarkEnd w:id="211"/>
    </w:p>
    <w:p w14:paraId="47E3DDEB">
      <w:pPr>
        <w:outlineLvl w:val="1"/>
        <w:rPr>
          <w:rFonts w:hint="eastAsia" w:ascii="宋体" w:hAnsi="宋体" w:cs="宋体"/>
          <w:b/>
          <w:color w:val="auto"/>
          <w:sz w:val="28"/>
          <w:szCs w:val="28"/>
          <w:highlight w:val="none"/>
        </w:rPr>
      </w:pPr>
      <w:bookmarkStart w:id="212" w:name="_Toc19686836"/>
      <w:bookmarkStart w:id="213" w:name="_Toc2369"/>
      <w:bookmarkStart w:id="214" w:name="_Toc20492"/>
      <w:bookmarkStart w:id="215" w:name="_Toc27595"/>
      <w:bookmarkStart w:id="216" w:name="_Toc254970557"/>
      <w:bookmarkStart w:id="217" w:name="_Toc254970698"/>
      <w:r>
        <w:rPr>
          <w:rFonts w:hint="eastAsia" w:ascii="宋体" w:hAnsi="宋体" w:cs="宋体"/>
          <w:b/>
          <w:color w:val="auto"/>
          <w:sz w:val="28"/>
          <w:szCs w:val="28"/>
          <w:highlight w:val="none"/>
        </w:rPr>
        <w:t>一、报价文件格式</w:t>
      </w:r>
      <w:bookmarkEnd w:id="212"/>
      <w:bookmarkEnd w:id="213"/>
      <w:bookmarkEnd w:id="214"/>
      <w:bookmarkEnd w:id="215"/>
    </w:p>
    <w:p w14:paraId="71A3633B">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33494302">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0D636C83">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66DA9F7D">
      <w:pPr>
        <w:snapToGrid w:val="0"/>
        <w:spacing w:before="120" w:beforeLines="50" w:after="50" w:line="400" w:lineRule="exact"/>
        <w:jc w:val="center"/>
        <w:rPr>
          <w:rFonts w:hint="eastAsia" w:ascii="宋体" w:hAnsi="宋体" w:cs="宋体"/>
          <w:bCs/>
          <w:color w:val="auto"/>
          <w:sz w:val="24"/>
          <w:szCs w:val="20"/>
          <w:highlight w:val="none"/>
        </w:rPr>
      </w:pPr>
    </w:p>
    <w:p w14:paraId="69AEE2C1">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12A2950">
      <w:pPr>
        <w:snapToGrid w:val="0"/>
        <w:spacing w:before="120" w:beforeLines="50" w:after="50" w:line="400" w:lineRule="exact"/>
        <w:rPr>
          <w:rFonts w:hint="eastAsia" w:ascii="宋体" w:hAnsi="宋体" w:cs="宋体"/>
          <w:bCs/>
          <w:color w:val="auto"/>
          <w:sz w:val="24"/>
          <w:szCs w:val="20"/>
          <w:highlight w:val="none"/>
        </w:rPr>
      </w:pPr>
    </w:p>
    <w:p w14:paraId="1A5A7CF9">
      <w:pPr>
        <w:snapToGrid w:val="0"/>
        <w:spacing w:before="120" w:beforeLines="50" w:after="50" w:line="400" w:lineRule="exact"/>
        <w:rPr>
          <w:rFonts w:hint="eastAsia" w:ascii="宋体" w:hAnsi="宋体" w:cs="宋体"/>
          <w:bCs/>
          <w:color w:val="auto"/>
          <w:sz w:val="24"/>
          <w:szCs w:val="20"/>
          <w:highlight w:val="none"/>
        </w:rPr>
      </w:pPr>
    </w:p>
    <w:p w14:paraId="039A32B4">
      <w:pPr>
        <w:snapToGrid w:val="0"/>
        <w:spacing w:before="120" w:beforeLines="50" w:after="50" w:line="400" w:lineRule="exact"/>
        <w:rPr>
          <w:rFonts w:hint="eastAsia" w:ascii="宋体" w:hAnsi="宋体" w:cs="宋体"/>
          <w:bCs/>
          <w:color w:val="auto"/>
          <w:sz w:val="24"/>
          <w:szCs w:val="20"/>
          <w:highlight w:val="none"/>
        </w:rPr>
      </w:pPr>
    </w:p>
    <w:p w14:paraId="16A1CFF3">
      <w:pPr>
        <w:snapToGrid w:val="0"/>
        <w:spacing w:before="120" w:beforeLines="50" w:after="50" w:line="400" w:lineRule="exact"/>
        <w:rPr>
          <w:rFonts w:hint="eastAsia" w:ascii="宋体" w:hAnsi="宋体" w:cs="宋体"/>
          <w:bCs/>
          <w:color w:val="auto"/>
          <w:sz w:val="24"/>
          <w:szCs w:val="20"/>
          <w:highlight w:val="none"/>
        </w:rPr>
      </w:pPr>
    </w:p>
    <w:p w14:paraId="06DA229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2B19F9E9">
      <w:pPr>
        <w:snapToGrid w:val="0"/>
        <w:spacing w:before="120" w:beforeLines="50" w:after="50" w:line="400" w:lineRule="exact"/>
        <w:ind w:firstLine="360" w:firstLineChars="150"/>
        <w:rPr>
          <w:rFonts w:hint="eastAsia" w:ascii="宋体" w:hAnsi="宋体" w:cs="宋体"/>
          <w:bCs/>
          <w:color w:val="auto"/>
          <w:sz w:val="24"/>
          <w:highlight w:val="none"/>
        </w:rPr>
      </w:pPr>
    </w:p>
    <w:p w14:paraId="70F797DC">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737F034A">
      <w:pPr>
        <w:snapToGrid w:val="0"/>
        <w:spacing w:before="120" w:beforeLines="50" w:after="50" w:line="400" w:lineRule="exact"/>
        <w:ind w:firstLine="360" w:firstLineChars="150"/>
        <w:rPr>
          <w:rFonts w:hint="eastAsia" w:ascii="宋体" w:hAnsi="宋体" w:cs="宋体"/>
          <w:bCs/>
          <w:color w:val="auto"/>
          <w:sz w:val="24"/>
          <w:highlight w:val="none"/>
        </w:rPr>
      </w:pPr>
    </w:p>
    <w:p w14:paraId="77D202EC">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5AC1F9F">
      <w:pPr>
        <w:snapToGrid w:val="0"/>
        <w:spacing w:before="120" w:beforeLines="50" w:after="50" w:line="400" w:lineRule="exact"/>
        <w:ind w:firstLine="360" w:firstLineChars="150"/>
        <w:rPr>
          <w:rFonts w:hint="eastAsia" w:ascii="宋体" w:hAnsi="宋体" w:cs="宋体"/>
          <w:bCs/>
          <w:color w:val="auto"/>
          <w:sz w:val="24"/>
          <w:highlight w:val="none"/>
        </w:rPr>
      </w:pPr>
    </w:p>
    <w:p w14:paraId="6645F83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36C3F3F1">
      <w:pPr>
        <w:snapToGrid w:val="0"/>
        <w:spacing w:before="120" w:beforeLines="50" w:after="50" w:line="400" w:lineRule="exact"/>
        <w:ind w:firstLine="360" w:firstLineChars="150"/>
        <w:rPr>
          <w:rFonts w:hint="eastAsia" w:ascii="宋体" w:hAnsi="宋体" w:cs="宋体"/>
          <w:bCs/>
          <w:color w:val="auto"/>
          <w:sz w:val="24"/>
          <w:highlight w:val="none"/>
        </w:rPr>
      </w:pPr>
    </w:p>
    <w:p w14:paraId="003F668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77ADCEB9">
      <w:pPr>
        <w:pStyle w:val="8"/>
        <w:snapToGrid w:val="0"/>
        <w:spacing w:before="50" w:after="50" w:line="400" w:lineRule="exact"/>
        <w:ind w:firstLine="960" w:firstLineChars="400"/>
        <w:rPr>
          <w:rFonts w:hint="eastAsia" w:ascii="宋体" w:hAnsi="宋体" w:cs="宋体"/>
          <w:bCs/>
          <w:color w:val="auto"/>
          <w:sz w:val="24"/>
          <w:szCs w:val="24"/>
          <w:highlight w:val="none"/>
        </w:rPr>
      </w:pPr>
    </w:p>
    <w:p w14:paraId="204B09EB">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4ED0DF06">
      <w:pPr>
        <w:snapToGrid w:val="0"/>
        <w:spacing w:before="120" w:beforeLines="50" w:after="50" w:line="360" w:lineRule="auto"/>
        <w:jc w:val="left"/>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19536F3F">
      <w:pPr>
        <w:snapToGrid w:val="0"/>
        <w:spacing w:before="50" w:after="120" w:afterLines="50" w:line="360" w:lineRule="auto"/>
        <w:jc w:val="left"/>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5BF00E81">
      <w:pPr>
        <w:snapToGrid w:val="0"/>
        <w:spacing w:before="120" w:beforeLines="50" w:after="50"/>
        <w:rPr>
          <w:rFonts w:hint="eastAsia" w:ascii="宋体" w:hAnsi="宋体" w:cs="宋体"/>
          <w:b/>
          <w:color w:val="auto"/>
          <w:sz w:val="24"/>
          <w:highlight w:val="none"/>
        </w:rPr>
      </w:pPr>
    </w:p>
    <w:p w14:paraId="77AEEEE2">
      <w:pPr>
        <w:snapToGrid w:val="0"/>
        <w:spacing w:before="120" w:beforeLines="50" w:after="50"/>
        <w:rPr>
          <w:rFonts w:hint="eastAsia" w:ascii="宋体" w:hAnsi="宋体" w:cs="宋体"/>
          <w:b/>
          <w:color w:val="auto"/>
          <w:sz w:val="24"/>
          <w:highlight w:val="none"/>
        </w:rPr>
      </w:pPr>
    </w:p>
    <w:p w14:paraId="09EC7BDD">
      <w:pPr>
        <w:snapToGrid w:val="0"/>
        <w:spacing w:before="120" w:beforeLines="50" w:after="50"/>
        <w:rPr>
          <w:rFonts w:hint="eastAsia" w:ascii="宋体" w:hAnsi="宋体" w:cs="宋体"/>
          <w:b/>
          <w:color w:val="auto"/>
          <w:sz w:val="24"/>
          <w:highlight w:val="none"/>
        </w:rPr>
      </w:pPr>
    </w:p>
    <w:p w14:paraId="6802362D">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0EA5A13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73BD108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2054D692">
      <w:pPr>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19FD70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4E8A31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6B52F6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2D19A44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D984A6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4FB0729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3F5559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192FE4D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1DC15F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E81C5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4249D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C495E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7CA15B28">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5257D22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1798E24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28B9D79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38540F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7F3667E">
      <w:pPr>
        <w:snapToGrid w:val="0"/>
        <w:spacing w:line="360" w:lineRule="exact"/>
        <w:ind w:firstLine="3045" w:firstLineChars="1450"/>
        <w:jc w:val="left"/>
        <w:rPr>
          <w:rFonts w:hint="eastAsia" w:ascii="宋体" w:hAnsi="宋体" w:cs="宋体"/>
          <w:color w:val="auto"/>
          <w:szCs w:val="21"/>
          <w:highlight w:val="none"/>
        </w:rPr>
      </w:pPr>
    </w:p>
    <w:p w14:paraId="3CB85850">
      <w:pPr>
        <w:snapToGrid w:val="0"/>
        <w:spacing w:line="360" w:lineRule="exact"/>
        <w:ind w:firstLine="3045" w:firstLineChars="1450"/>
        <w:jc w:val="left"/>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38855E84">
      <w:pPr>
        <w:pStyle w:val="17"/>
        <w:snapToGrid w:val="0"/>
        <w:spacing w:before="295" w:after="295" w:line="360" w:lineRule="exact"/>
        <w:jc w:val="center"/>
        <w:rPr>
          <w:rFonts w:hint="eastAsia" w:hAnsi="宋体" w:cs="宋体"/>
          <w:color w:val="auto"/>
          <w:sz w:val="21"/>
          <w:highlight w:val="none"/>
          <w:u w:val="single"/>
        </w:rPr>
      </w:pPr>
      <w:r>
        <w:rPr>
          <w:rFonts w:hint="eastAsia" w:hAnsi="宋体" w:cs="宋体"/>
          <w:color w:val="auto"/>
          <w:sz w:val="21"/>
          <w:highlight w:val="none"/>
        </w:rPr>
        <w:t xml:space="preserve">                                     投标人名称（电子签章）：</w:t>
      </w:r>
      <w:r>
        <w:rPr>
          <w:rFonts w:hint="eastAsia" w:hAnsi="宋体" w:cs="宋体"/>
          <w:color w:val="auto"/>
          <w:highlight w:val="none"/>
          <w:u w:val="single"/>
        </w:rPr>
        <w:t xml:space="preserve">          </w:t>
      </w:r>
    </w:p>
    <w:p w14:paraId="07BC8A0E">
      <w:pPr>
        <w:pStyle w:val="17"/>
        <w:snapToGrid w:val="0"/>
        <w:spacing w:before="295" w:after="295" w:line="360" w:lineRule="exact"/>
        <w:rPr>
          <w:rFonts w:hint="eastAsia" w:hAnsi="宋体" w:cs="宋体"/>
          <w:color w:val="auto"/>
          <w:sz w:val="21"/>
          <w:highlight w:val="none"/>
        </w:rPr>
      </w:pP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75ED5CEB">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22A071A8">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1E53328F">
      <w:pPr>
        <w:snapToGrid w:val="0"/>
        <w:spacing w:before="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1928F07">
      <w:pPr>
        <w:snapToGrid w:val="0"/>
        <w:spacing w:before="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34"/>
        <w:tblW w:w="47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5"/>
        <w:gridCol w:w="1941"/>
        <w:gridCol w:w="721"/>
        <w:gridCol w:w="718"/>
        <w:gridCol w:w="1781"/>
        <w:gridCol w:w="3096"/>
      </w:tblGrid>
      <w:tr w14:paraId="705F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261" w:type="pct"/>
            <w:tcBorders>
              <w:top w:val="single" w:color="000000" w:sz="2" w:space="0"/>
              <w:left w:val="single" w:color="000000" w:sz="2" w:space="0"/>
              <w:bottom w:val="single" w:color="000000" w:sz="2" w:space="0"/>
              <w:right w:val="single" w:color="000000" w:sz="2" w:space="0"/>
            </w:tcBorders>
            <w:noWrap w:val="0"/>
            <w:vAlign w:val="top"/>
          </w:tcPr>
          <w:p w14:paraId="63C653A6">
            <w:pPr>
              <w:pStyle w:val="122"/>
              <w:spacing w:before="210" w:line="440" w:lineRule="exact"/>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序号</w:t>
            </w:r>
          </w:p>
        </w:tc>
        <w:tc>
          <w:tcPr>
            <w:tcW w:w="1114" w:type="pct"/>
            <w:tcBorders>
              <w:top w:val="single" w:color="000000" w:sz="2" w:space="0"/>
              <w:left w:val="single" w:color="000000" w:sz="2" w:space="0"/>
              <w:bottom w:val="single" w:color="000000" w:sz="2" w:space="0"/>
              <w:right w:val="single" w:color="000000" w:sz="2" w:space="0"/>
            </w:tcBorders>
            <w:noWrap w:val="0"/>
            <w:vAlign w:val="top"/>
          </w:tcPr>
          <w:p w14:paraId="1AB9123C">
            <w:pPr>
              <w:pStyle w:val="122"/>
              <w:spacing w:before="210" w:line="440" w:lineRule="exact"/>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标的名称</w:t>
            </w:r>
          </w:p>
        </w:tc>
        <w:tc>
          <w:tcPr>
            <w:tcW w:w="414" w:type="pct"/>
            <w:tcBorders>
              <w:top w:val="single" w:color="000000" w:sz="2" w:space="0"/>
              <w:left w:val="single" w:color="000000" w:sz="2" w:space="0"/>
              <w:bottom w:val="single" w:color="000000" w:sz="2" w:space="0"/>
              <w:right w:val="single" w:color="000000" w:sz="2" w:space="0"/>
            </w:tcBorders>
            <w:noWrap w:val="0"/>
            <w:vAlign w:val="top"/>
          </w:tcPr>
          <w:p w14:paraId="459C7445">
            <w:pPr>
              <w:pStyle w:val="122"/>
              <w:spacing w:before="210" w:line="440" w:lineRule="exact"/>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数量</w:t>
            </w:r>
          </w:p>
        </w:tc>
        <w:tc>
          <w:tcPr>
            <w:tcW w:w="412" w:type="pct"/>
            <w:tcBorders>
              <w:top w:val="single" w:color="000000" w:sz="2" w:space="0"/>
              <w:left w:val="single" w:color="000000" w:sz="2" w:space="0"/>
              <w:bottom w:val="single" w:color="000000" w:sz="2" w:space="0"/>
              <w:right w:val="single" w:color="000000" w:sz="2" w:space="0"/>
            </w:tcBorders>
            <w:noWrap w:val="0"/>
            <w:vAlign w:val="top"/>
          </w:tcPr>
          <w:p w14:paraId="0005EEBF">
            <w:pPr>
              <w:pStyle w:val="122"/>
              <w:spacing w:before="210" w:line="440" w:lineRule="exact"/>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单位</w:t>
            </w:r>
          </w:p>
        </w:tc>
        <w:tc>
          <w:tcPr>
            <w:tcW w:w="1022" w:type="pct"/>
            <w:tcBorders>
              <w:top w:val="single" w:color="000000" w:sz="2" w:space="0"/>
              <w:left w:val="single" w:color="000000" w:sz="2" w:space="0"/>
              <w:bottom w:val="single" w:color="000000" w:sz="2" w:space="0"/>
              <w:right w:val="single" w:color="000000" w:sz="2" w:space="0"/>
            </w:tcBorders>
            <w:noWrap w:val="0"/>
            <w:vAlign w:val="top"/>
          </w:tcPr>
          <w:p w14:paraId="32169A03">
            <w:pPr>
              <w:pStyle w:val="122"/>
              <w:spacing w:before="210" w:line="440" w:lineRule="exact"/>
              <w:jc w:val="center"/>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下浮系数</w:t>
            </w:r>
          </w:p>
          <w:p w14:paraId="478A7134">
            <w:pPr>
              <w:pStyle w:val="122"/>
              <w:spacing w:before="210" w:line="440" w:lineRule="exact"/>
              <w:jc w:val="center"/>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lang w:val="en-US" w:eastAsia="zh-CN"/>
              </w:rPr>
              <w:t>%</w:t>
            </w:r>
            <w:r>
              <w:rPr>
                <w:rFonts w:hint="eastAsia" w:ascii="宋体" w:hAnsi="宋体" w:eastAsia="宋体" w:cs="宋体"/>
                <w:color w:val="auto"/>
                <w:spacing w:val="1"/>
                <w:highlight w:val="none"/>
                <w:lang w:eastAsia="zh-CN"/>
              </w:rPr>
              <w:t>）</w:t>
            </w:r>
          </w:p>
        </w:tc>
        <w:tc>
          <w:tcPr>
            <w:tcW w:w="1774" w:type="pct"/>
            <w:tcBorders>
              <w:top w:val="single" w:color="000000" w:sz="2" w:space="0"/>
              <w:left w:val="single" w:color="000000" w:sz="2" w:space="0"/>
              <w:bottom w:val="single" w:color="000000" w:sz="2" w:space="0"/>
              <w:right w:val="single" w:color="000000" w:sz="2" w:space="0"/>
            </w:tcBorders>
            <w:noWrap w:val="0"/>
            <w:vAlign w:val="top"/>
          </w:tcPr>
          <w:p w14:paraId="2636701E">
            <w:pPr>
              <w:pStyle w:val="122"/>
              <w:spacing w:before="210" w:line="440" w:lineRule="exact"/>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投标总报价</w:t>
            </w:r>
          </w:p>
          <w:p w14:paraId="4C9273D8">
            <w:pPr>
              <w:pStyle w:val="122"/>
              <w:spacing w:before="210" w:line="440" w:lineRule="exact"/>
              <w:jc w:val="center"/>
              <w:rPr>
                <w:rFonts w:hint="eastAsia"/>
                <w:color w:val="auto"/>
                <w:spacing w:val="1"/>
                <w:highlight w:val="none"/>
              </w:rPr>
            </w:pPr>
            <w:r>
              <w:rPr>
                <w:rFonts w:hint="eastAsia" w:ascii="宋体" w:hAnsi="宋体" w:eastAsia="宋体" w:cs="宋体"/>
                <w:color w:val="auto"/>
                <w:spacing w:val="1"/>
                <w:highlight w:val="none"/>
              </w:rPr>
              <w:t>（元）</w:t>
            </w:r>
          </w:p>
        </w:tc>
      </w:tr>
      <w:tr w14:paraId="67BE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261" w:type="pct"/>
            <w:tcBorders>
              <w:top w:val="single" w:color="000000" w:sz="2" w:space="0"/>
              <w:left w:val="single" w:color="000000" w:sz="2" w:space="0"/>
              <w:bottom w:val="single" w:color="000000" w:sz="2" w:space="0"/>
              <w:right w:val="single" w:color="000000" w:sz="2" w:space="0"/>
            </w:tcBorders>
            <w:noWrap w:val="0"/>
            <w:vAlign w:val="center"/>
          </w:tcPr>
          <w:p w14:paraId="473FDDCC">
            <w:pPr>
              <w:kinsoku w:val="0"/>
              <w:autoSpaceDE w:val="0"/>
              <w:autoSpaceDN w:val="0"/>
              <w:adjustRightInd w:val="0"/>
              <w:snapToGrid w:val="0"/>
              <w:spacing w:before="60" w:line="440" w:lineRule="exact"/>
              <w:ind w:left="288"/>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14" w:type="pct"/>
            <w:tcBorders>
              <w:top w:val="single" w:color="000000" w:sz="2" w:space="0"/>
              <w:left w:val="single" w:color="000000" w:sz="2" w:space="0"/>
              <w:bottom w:val="single" w:color="000000" w:sz="2" w:space="0"/>
              <w:right w:val="single" w:color="000000" w:sz="2" w:space="0"/>
            </w:tcBorders>
            <w:noWrap w:val="0"/>
            <w:vAlign w:val="center"/>
          </w:tcPr>
          <w:p w14:paraId="6601F1CF">
            <w:pPr>
              <w:pStyle w:val="122"/>
              <w:spacing w:before="107" w:line="440" w:lineRule="exact"/>
              <w:ind w:left="205" w:right="195"/>
              <w:jc w:val="center"/>
              <w:rPr>
                <w:rFonts w:hint="eastAsia"/>
                <w:color w:val="auto"/>
                <w:highlight w:val="none"/>
              </w:rPr>
            </w:pPr>
            <w:r>
              <w:rPr>
                <w:rFonts w:hint="eastAsia"/>
                <w:color w:val="auto"/>
                <w:highlight w:val="none"/>
              </w:rPr>
              <w:t>医院后勤保障物资电商平台配送服务项目</w:t>
            </w:r>
          </w:p>
        </w:tc>
        <w:tc>
          <w:tcPr>
            <w:tcW w:w="414" w:type="pct"/>
            <w:tcBorders>
              <w:top w:val="single" w:color="000000" w:sz="2" w:space="0"/>
              <w:left w:val="single" w:color="000000" w:sz="2" w:space="0"/>
              <w:bottom w:val="single" w:color="000000" w:sz="2" w:space="0"/>
              <w:right w:val="single" w:color="000000" w:sz="2" w:space="0"/>
            </w:tcBorders>
            <w:noWrap w:val="0"/>
            <w:vAlign w:val="center"/>
          </w:tcPr>
          <w:p w14:paraId="56245AB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12" w:type="pct"/>
            <w:tcBorders>
              <w:top w:val="single" w:color="000000" w:sz="2" w:space="0"/>
              <w:left w:val="single" w:color="000000" w:sz="2" w:space="0"/>
              <w:bottom w:val="single" w:color="000000" w:sz="2" w:space="0"/>
              <w:right w:val="single" w:color="000000" w:sz="2" w:space="0"/>
            </w:tcBorders>
            <w:noWrap w:val="0"/>
            <w:vAlign w:val="center"/>
          </w:tcPr>
          <w:p w14:paraId="4BABA26F">
            <w:pPr>
              <w:tabs>
                <w:tab w:val="left" w:pos="180"/>
                <w:tab w:val="left" w:pos="1620"/>
              </w:tabs>
              <w:spacing w:line="360" w:lineRule="auto"/>
              <w:jc w:val="center"/>
              <w:rPr>
                <w:rFonts w:hint="eastAsia"/>
                <w:color w:val="auto"/>
                <w:highlight w:val="none"/>
              </w:rPr>
            </w:pPr>
            <w:r>
              <w:rPr>
                <w:rFonts w:hint="eastAsia" w:ascii="宋体" w:hAnsi="宋体" w:cs="宋体"/>
                <w:color w:val="auto"/>
                <w:szCs w:val="21"/>
                <w:highlight w:val="none"/>
              </w:rPr>
              <w:t>项</w:t>
            </w:r>
          </w:p>
        </w:tc>
        <w:tc>
          <w:tcPr>
            <w:tcW w:w="1022" w:type="pct"/>
            <w:tcBorders>
              <w:top w:val="single" w:color="000000" w:sz="2" w:space="0"/>
              <w:left w:val="single" w:color="000000" w:sz="2" w:space="0"/>
              <w:bottom w:val="single" w:color="000000" w:sz="2" w:space="0"/>
              <w:right w:val="single" w:color="000000" w:sz="2" w:space="0"/>
            </w:tcBorders>
            <w:noWrap w:val="0"/>
            <w:vAlign w:val="center"/>
          </w:tcPr>
          <w:p w14:paraId="2F0D5F68">
            <w:pPr>
              <w:kinsoku w:val="0"/>
              <w:autoSpaceDE w:val="0"/>
              <w:autoSpaceDN w:val="0"/>
              <w:adjustRightInd w:val="0"/>
              <w:snapToGrid w:val="0"/>
              <w:spacing w:line="440" w:lineRule="exact"/>
              <w:jc w:val="center"/>
              <w:textAlignment w:val="baseline"/>
              <w:rPr>
                <w:rFonts w:hint="eastAsia" w:ascii="宋体" w:hAnsi="宋体" w:cs="宋体"/>
                <w:color w:val="auto"/>
                <w:szCs w:val="21"/>
                <w:highlight w:val="none"/>
              </w:rPr>
            </w:pPr>
          </w:p>
        </w:tc>
        <w:tc>
          <w:tcPr>
            <w:tcW w:w="1774" w:type="pct"/>
            <w:tcBorders>
              <w:top w:val="single" w:color="000000" w:sz="2" w:space="0"/>
              <w:left w:val="single" w:color="000000" w:sz="2" w:space="0"/>
              <w:bottom w:val="single" w:color="000000" w:sz="2" w:space="0"/>
              <w:right w:val="single" w:color="000000" w:sz="2" w:space="0"/>
            </w:tcBorders>
            <w:noWrap w:val="0"/>
            <w:vAlign w:val="center"/>
          </w:tcPr>
          <w:p w14:paraId="18B9D3F4">
            <w:pPr>
              <w:kinsoku w:val="0"/>
              <w:autoSpaceDE w:val="0"/>
              <w:autoSpaceDN w:val="0"/>
              <w:adjustRightInd w:val="0"/>
              <w:snapToGrid w:val="0"/>
              <w:spacing w:line="440" w:lineRule="exact"/>
              <w:jc w:val="center"/>
              <w:textAlignment w:val="baseline"/>
              <w:rPr>
                <w:rFonts w:hint="eastAsia" w:ascii="宋体" w:hAnsi="宋体" w:cs="宋体"/>
                <w:color w:val="auto"/>
                <w:szCs w:val="21"/>
                <w:highlight w:val="none"/>
                <w:lang w:val="en-US" w:eastAsia="zh-CN"/>
              </w:rPr>
            </w:pPr>
          </w:p>
          <w:p w14:paraId="678FA27D">
            <w:pPr>
              <w:kinsoku w:val="0"/>
              <w:autoSpaceDE w:val="0"/>
              <w:autoSpaceDN w:val="0"/>
              <w:adjustRightInd w:val="0"/>
              <w:snapToGrid w:val="0"/>
              <w:spacing w:line="440" w:lineRule="exact"/>
              <w:jc w:val="left"/>
              <w:textAlignment w:val="baseline"/>
              <w:rPr>
                <w:rFonts w:hint="eastAsia" w:ascii="宋体" w:hAnsi="宋体" w:cs="宋体"/>
                <w:color w:val="auto"/>
                <w:szCs w:val="21"/>
                <w:highlight w:val="none"/>
              </w:rPr>
            </w:pPr>
          </w:p>
        </w:tc>
      </w:tr>
      <w:tr w14:paraId="20A57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000" w:type="pct"/>
            <w:gridSpan w:val="6"/>
            <w:tcBorders>
              <w:top w:val="single" w:color="000000" w:sz="2" w:space="0"/>
              <w:left w:val="single" w:color="000000" w:sz="2" w:space="0"/>
              <w:right w:val="single" w:color="000000" w:sz="2" w:space="0"/>
            </w:tcBorders>
            <w:noWrap w:val="0"/>
            <w:vAlign w:val="top"/>
          </w:tcPr>
          <w:p w14:paraId="3A2024E7">
            <w:pPr>
              <w:snapToGrid w:val="0"/>
              <w:spacing w:before="50" w:after="50"/>
              <w:rPr>
                <w:rFonts w:hint="eastAsia" w:ascii="宋体" w:hAnsi="宋体" w:cs="宋体"/>
                <w:b w:val="0"/>
                <w:bCs w:val="0"/>
                <w:color w:val="auto"/>
                <w:sz w:val="24"/>
                <w:highlight w:val="none"/>
                <w:u w:val="single"/>
                <w:lang w:val="en-US" w:eastAsia="zh-CN"/>
              </w:rPr>
            </w:pPr>
            <w:r>
              <w:rPr>
                <w:rFonts w:hint="eastAsia" w:ascii="宋体" w:hAnsi="宋体" w:cs="宋体"/>
                <w:b/>
                <w:color w:val="auto"/>
                <w:sz w:val="24"/>
                <w:highlight w:val="none"/>
              </w:rPr>
              <w:t>投标总报价</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两年期</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r>
              <w:rPr>
                <w:rFonts w:hint="eastAsia" w:ascii="宋体" w:hAnsi="宋体" w:cs="宋体"/>
                <w:b/>
                <w:bCs/>
                <w:color w:val="auto"/>
                <w:sz w:val="24"/>
                <w:highlight w:val="none"/>
              </w:rPr>
              <w:t xml:space="preserve">（大写）人民币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u w:val="none"/>
                <w:lang w:val="en-US" w:eastAsia="zh-CN"/>
              </w:rPr>
              <w:t>小写</w:t>
            </w:r>
            <w:r>
              <w:rPr>
                <w:rFonts w:hint="eastAsia" w:ascii="宋体" w:hAnsi="宋体" w:cs="宋体"/>
                <w:b/>
                <w:bCs/>
                <w:color w:val="auto"/>
                <w:sz w:val="24"/>
                <w:highlight w:val="none"/>
                <w:u w:val="none"/>
                <w:lang w:eastAsia="zh-CN"/>
              </w:rPr>
              <w:t>）</w:t>
            </w:r>
            <w:r>
              <w:rPr>
                <w:rFonts w:hint="eastAsia" w:ascii="宋体" w:hAnsi="宋体" w:cs="宋体"/>
                <w:b w:val="0"/>
                <w:bCs w:val="0"/>
                <w:color w:val="auto"/>
                <w:sz w:val="24"/>
                <w:highlight w:val="none"/>
                <w:u w:val="single"/>
                <w:lang w:val="en-US" w:eastAsia="zh-CN"/>
              </w:rPr>
              <w:t>（</w:t>
            </w:r>
            <w:r>
              <w:rPr>
                <w:rFonts w:hint="default" w:ascii="Arial" w:hAnsi="Arial" w:cs="Arial"/>
                <w:b w:val="0"/>
                <w:bCs w:val="0"/>
                <w:color w:val="auto"/>
                <w:sz w:val="24"/>
                <w:highlight w:val="none"/>
                <w:u w:val="single"/>
                <w:lang w:val="en-US" w:eastAsia="zh-CN"/>
              </w:rPr>
              <w:t>¥</w:t>
            </w:r>
            <w:r>
              <w:rPr>
                <w:rFonts w:hint="eastAsia" w:ascii="宋体" w:hAnsi="宋体" w:cs="宋体"/>
                <w:b w:val="0"/>
                <w:bCs w:val="0"/>
                <w:color w:val="auto"/>
                <w:sz w:val="24"/>
                <w:highlight w:val="none"/>
                <w:u w:val="single"/>
                <w:lang w:val="en-US" w:eastAsia="zh-CN"/>
              </w:rPr>
              <w:t xml:space="preserve">                ）</w:t>
            </w:r>
          </w:p>
          <w:p w14:paraId="05070DE6">
            <w:pPr>
              <w:snapToGrid w:val="0"/>
              <w:spacing w:before="50" w:after="50"/>
              <w:rPr>
                <w:rFonts w:hint="default" w:ascii="宋体" w:hAnsi="宋体" w:cs="宋体"/>
                <w:b/>
                <w:bCs/>
                <w:color w:val="auto"/>
                <w:sz w:val="24"/>
                <w:highlight w:val="none"/>
                <w:u w:val="single"/>
                <w:lang w:val="en-US" w:eastAsia="zh-CN"/>
              </w:rPr>
            </w:pPr>
            <w:r>
              <w:rPr>
                <w:rFonts w:hint="default" w:ascii="宋体" w:hAnsi="宋体" w:cs="宋体"/>
                <w:b/>
                <w:bCs/>
                <w:color w:val="auto"/>
                <w:sz w:val="24"/>
                <w:highlight w:val="none"/>
                <w:u w:val="single"/>
                <w:lang w:val="en-US" w:eastAsia="zh-CN"/>
              </w:rPr>
              <w:t>报价合计（下浮系数）：百分之</w:t>
            </w:r>
            <w:r>
              <w:rPr>
                <w:rFonts w:hint="eastAsia" w:ascii="宋体" w:hAnsi="宋体" w:cs="宋体"/>
                <w:b/>
                <w:bCs/>
                <w:color w:val="auto"/>
                <w:sz w:val="24"/>
                <w:highlight w:val="none"/>
                <w:u w:val="single"/>
                <w:lang w:val="en-US" w:eastAsia="zh-CN"/>
              </w:rPr>
              <w:t xml:space="preserve">       </w:t>
            </w:r>
            <w:r>
              <w:rPr>
                <w:rFonts w:hint="default" w:ascii="宋体" w:hAnsi="宋体" w:cs="宋体"/>
                <w:b/>
                <w:bCs/>
                <w:color w:val="auto"/>
                <w:sz w:val="24"/>
                <w:highlight w:val="none"/>
                <w:u w:val="single"/>
                <w:lang w:val="en-US" w:eastAsia="zh-CN"/>
              </w:rPr>
              <w:t>（</w:t>
            </w:r>
            <w:r>
              <w:rPr>
                <w:rFonts w:hint="eastAsia" w:ascii="宋体" w:hAnsi="宋体" w:cs="宋体"/>
                <w:b/>
                <w:bCs/>
                <w:color w:val="auto"/>
                <w:sz w:val="24"/>
                <w:highlight w:val="none"/>
                <w:u w:val="single"/>
                <w:lang w:val="en-US" w:eastAsia="zh-CN"/>
              </w:rPr>
              <w:t xml:space="preserve">        </w:t>
            </w:r>
            <w:r>
              <w:rPr>
                <w:rFonts w:hint="default" w:ascii="宋体" w:hAnsi="宋体" w:cs="宋体"/>
                <w:b/>
                <w:bCs/>
                <w:color w:val="auto"/>
                <w:sz w:val="24"/>
                <w:highlight w:val="none"/>
                <w:u w:val="single"/>
                <w:lang w:val="en-US" w:eastAsia="zh-CN"/>
              </w:rPr>
              <w:t>%</w:t>
            </w:r>
            <w:r>
              <w:rPr>
                <w:rFonts w:hint="eastAsia" w:ascii="宋体" w:hAnsi="宋体" w:cs="宋体"/>
                <w:b/>
                <w:bCs/>
                <w:color w:val="auto"/>
                <w:sz w:val="24"/>
                <w:highlight w:val="none"/>
                <w:u w:val="single"/>
                <w:lang w:val="en-US" w:eastAsia="zh-CN"/>
              </w:rPr>
              <w:t>）</w:t>
            </w:r>
          </w:p>
          <w:p w14:paraId="1DA011F9">
            <w:pPr>
              <w:pStyle w:val="122"/>
              <w:spacing w:before="161"/>
              <w:jc w:val="both"/>
              <w:rPr>
                <w:rFonts w:hint="eastAsia"/>
                <w:color w:val="auto"/>
                <w:highlight w:val="none"/>
              </w:rPr>
            </w:pPr>
            <w:r>
              <w:rPr>
                <w:rFonts w:hint="eastAsia"/>
                <w:b/>
                <w:color w:val="auto"/>
                <w:sz w:val="24"/>
                <w:szCs w:val="24"/>
                <w:highlight w:val="none"/>
              </w:rPr>
              <w:t>服务期：</w:t>
            </w:r>
            <w:r>
              <w:rPr>
                <w:rFonts w:hint="eastAsia"/>
                <w:b/>
                <w:color w:val="auto"/>
                <w:sz w:val="24"/>
                <w:szCs w:val="24"/>
                <w:highlight w:val="none"/>
                <w:u w:val="single"/>
              </w:rPr>
              <w:t xml:space="preserve">                            </w:t>
            </w:r>
          </w:p>
        </w:tc>
      </w:tr>
    </w:tbl>
    <w:p w14:paraId="21F42F0A">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6AB880D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38302EF">
      <w:pPr>
        <w:pStyle w:val="13"/>
        <w:rPr>
          <w:rFonts w:hint="eastAsia" w:ascii="宋体" w:hAnsi="宋体" w:cs="宋体"/>
          <w:b w:val="0"/>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w:t>
      </w:r>
      <w:r>
        <w:rPr>
          <w:rFonts w:hint="eastAsia" w:ascii="宋体" w:hAnsi="宋体" w:cs="宋体"/>
          <w:b w:val="0"/>
          <w:color w:val="auto"/>
          <w:szCs w:val="21"/>
          <w:highlight w:val="none"/>
        </w:rPr>
        <w:t>理。</w:t>
      </w:r>
    </w:p>
    <w:p w14:paraId="315E7F09">
      <w:pPr>
        <w:pStyle w:val="13"/>
        <w:ind w:firstLine="420" w:firstLineChars="200"/>
        <w:rPr>
          <w:rFonts w:hint="eastAsia"/>
          <w:color w:val="auto"/>
          <w:highlight w:val="none"/>
        </w:rPr>
      </w:pPr>
      <w:r>
        <w:rPr>
          <w:rFonts w:hint="eastAsia" w:ascii="宋体" w:hAnsi="宋体" w:cs="宋体"/>
          <w:color w:val="auto"/>
          <w:szCs w:val="21"/>
          <w:highlight w:val="none"/>
          <w:lang w:val="en-US" w:eastAsia="zh-CN"/>
        </w:rPr>
        <w:t>3.须提供分项报价明细（格式后附）</w:t>
      </w:r>
      <w:r>
        <w:rPr>
          <w:rFonts w:hint="eastAsia" w:ascii="宋体" w:hAnsi="宋体" w:cs="宋体"/>
          <w:b/>
          <w:color w:val="auto"/>
          <w:szCs w:val="21"/>
          <w:highlight w:val="none"/>
        </w:rPr>
        <w:t>，否则其投标作无效标处理。</w:t>
      </w:r>
    </w:p>
    <w:p w14:paraId="0245CAD2">
      <w:pPr>
        <w:snapToGrid w:val="0"/>
        <w:spacing w:line="44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563C85E0">
      <w:pPr>
        <w:snapToGrid w:val="0"/>
        <w:spacing w:line="44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0791240C">
      <w:pPr>
        <w:snapToGrid w:val="0"/>
        <w:spacing w:line="44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71403E83">
      <w:pPr>
        <w:snapToGrid w:val="0"/>
        <w:spacing w:line="440" w:lineRule="exact"/>
        <w:ind w:left="-6" w:leftChars="-15" w:right="-817" w:rightChars="-389" w:hanging="25" w:hangingChars="12"/>
        <w:rPr>
          <w:rFonts w:hint="default" w:ascii="宋体" w:hAnsi="宋体" w:cs="宋体"/>
          <w:color w:val="auto"/>
          <w:szCs w:val="21"/>
          <w:highlight w:val="none"/>
          <w:lang w:val="en-US" w:eastAsia="zh-CN"/>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附：分项报价明细</w:t>
      </w:r>
    </w:p>
    <w:p w14:paraId="726FA00E">
      <w:pPr>
        <w:shd w:val="clear" w:color="auto" w:fill="auto"/>
        <w:snapToGrid w:val="0"/>
        <w:jc w:val="center"/>
        <w:rPr>
          <w:rFonts w:hint="default" w:hAnsi="宋体" w:eastAsia="宋体"/>
          <w:b/>
          <w:color w:val="auto"/>
          <w:sz w:val="44"/>
          <w:szCs w:val="44"/>
          <w:highlight w:val="none"/>
          <w:lang w:val="en-US" w:eastAsia="zh-CN"/>
        </w:rPr>
      </w:pPr>
      <w:r>
        <w:rPr>
          <w:rFonts w:hint="eastAsia" w:hAnsi="宋体"/>
          <w:b/>
          <w:color w:val="auto"/>
          <w:sz w:val="28"/>
          <w:szCs w:val="28"/>
          <w:highlight w:val="none"/>
          <w:lang w:val="en-US" w:eastAsia="zh-CN"/>
        </w:rPr>
        <w:t>1-1办公用品明细</w:t>
      </w:r>
    </w:p>
    <w:tbl>
      <w:tblPr>
        <w:tblStyle w:val="34"/>
        <w:tblW w:w="4995" w:type="pct"/>
        <w:tblInd w:w="0" w:type="dxa"/>
        <w:tblLayout w:type="autofit"/>
        <w:tblCellMar>
          <w:top w:w="0" w:type="dxa"/>
          <w:left w:w="108" w:type="dxa"/>
          <w:bottom w:w="0" w:type="dxa"/>
          <w:right w:w="108" w:type="dxa"/>
        </w:tblCellMar>
      </w:tblPr>
      <w:tblGrid>
        <w:gridCol w:w="727"/>
        <w:gridCol w:w="1630"/>
        <w:gridCol w:w="1038"/>
        <w:gridCol w:w="1038"/>
        <w:gridCol w:w="1038"/>
        <w:gridCol w:w="1260"/>
        <w:gridCol w:w="928"/>
        <w:gridCol w:w="1790"/>
      </w:tblGrid>
      <w:tr w14:paraId="5F6CCEBF">
        <w:tblPrEx>
          <w:tblCellMar>
            <w:top w:w="0" w:type="dxa"/>
            <w:left w:w="108" w:type="dxa"/>
            <w:bottom w:w="0" w:type="dxa"/>
            <w:right w:w="108" w:type="dxa"/>
          </w:tblCellMar>
        </w:tblPrEx>
        <w:trPr>
          <w:trHeight w:val="811" w:hRule="atLeast"/>
        </w:trPr>
        <w:tc>
          <w:tcPr>
            <w:tcW w:w="385" w:type="pct"/>
            <w:tcBorders>
              <w:top w:val="single" w:color="000000" w:sz="4" w:space="0"/>
              <w:left w:val="single" w:color="000000" w:sz="4" w:space="0"/>
              <w:right w:val="single" w:color="000000" w:sz="4" w:space="0"/>
            </w:tcBorders>
            <w:noWrap w:val="0"/>
            <w:vAlign w:val="center"/>
          </w:tcPr>
          <w:p w14:paraId="6C1CB444">
            <w:pPr>
              <w:widowControl/>
              <w:shd w:val="clear" w:color="auto" w:fill="auto"/>
              <w:spacing w:line="240" w:lineRule="auto"/>
              <w:jc w:val="center"/>
              <w:textAlignment w:val="center"/>
              <w:rPr>
                <w:rFonts w:hint="eastAsia" w:hAnsi="宋体" w:cs="宋体"/>
                <w:b/>
                <w:bCs/>
                <w:color w:val="auto"/>
                <w:szCs w:val="21"/>
                <w:highlight w:val="none"/>
              </w:rPr>
            </w:pPr>
            <w:r>
              <w:rPr>
                <w:rFonts w:hint="eastAsia" w:hAnsi="宋体" w:cs="宋体"/>
                <w:b/>
                <w:bCs/>
                <w:color w:val="auto"/>
                <w:kern w:val="0"/>
                <w:szCs w:val="21"/>
                <w:highlight w:val="none"/>
                <w:lang w:bidi="ar"/>
              </w:rPr>
              <w:t>序号</w:t>
            </w:r>
          </w:p>
        </w:tc>
        <w:tc>
          <w:tcPr>
            <w:tcW w:w="863" w:type="pct"/>
            <w:tcBorders>
              <w:top w:val="single" w:color="000000" w:sz="4" w:space="0"/>
              <w:left w:val="single" w:color="000000" w:sz="4" w:space="0"/>
              <w:right w:val="single" w:color="000000" w:sz="4" w:space="0"/>
            </w:tcBorders>
            <w:noWrap w:val="0"/>
            <w:vAlign w:val="center"/>
          </w:tcPr>
          <w:p w14:paraId="599B1296">
            <w:pPr>
              <w:widowControl/>
              <w:shd w:val="clear" w:color="auto" w:fill="auto"/>
              <w:spacing w:line="240" w:lineRule="auto"/>
              <w:jc w:val="center"/>
              <w:textAlignment w:val="center"/>
              <w:rPr>
                <w:rFonts w:hint="eastAsia" w:hAnsi="宋体" w:cs="宋体"/>
                <w:b/>
                <w:bCs/>
                <w:color w:val="auto"/>
                <w:szCs w:val="21"/>
                <w:highlight w:val="none"/>
              </w:rPr>
            </w:pPr>
            <w:r>
              <w:rPr>
                <w:rFonts w:hint="eastAsia" w:hAnsi="宋体" w:cs="宋体"/>
                <w:b/>
                <w:bCs/>
                <w:color w:val="auto"/>
                <w:szCs w:val="21"/>
                <w:highlight w:val="none"/>
                <w:lang w:val="en-US" w:eastAsia="zh-CN"/>
              </w:rPr>
              <w:t>物品名称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40EDB5C">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hAnsi="宋体" w:cs="宋体"/>
                <w:b/>
                <w:bCs/>
                <w:color w:val="auto"/>
                <w:szCs w:val="21"/>
                <w:highlight w:val="none"/>
              </w:rPr>
              <w:t>规格</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4BDEB27">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hAnsi="宋体" w:cs="宋体"/>
                <w:b/>
                <w:bCs/>
                <w:color w:val="auto"/>
                <w:kern w:val="0"/>
                <w:szCs w:val="21"/>
                <w:highlight w:val="none"/>
                <w:lang w:val="en-US" w:eastAsia="zh-CN" w:bidi="ar"/>
              </w:rPr>
              <w:t>品牌</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BE002A3">
            <w:pPr>
              <w:spacing w:line="360" w:lineRule="auto"/>
              <w:jc w:val="center"/>
              <w:rPr>
                <w:rFonts w:hint="eastAsia" w:hAnsi="宋体" w:cs="宋体"/>
                <w:b/>
                <w:bCs/>
                <w:color w:val="auto"/>
                <w:kern w:val="0"/>
                <w:szCs w:val="21"/>
                <w:highlight w:val="none"/>
                <w:lang w:bidi="ar"/>
              </w:rPr>
            </w:pPr>
            <w:r>
              <w:rPr>
                <w:rFonts w:hint="eastAsia" w:ascii="宋体" w:hAnsi="宋体" w:eastAsia="宋体" w:cs="宋体"/>
                <w:b/>
                <w:bCs w:val="0"/>
                <w:color w:val="auto"/>
                <w:kern w:val="0"/>
                <w:szCs w:val="21"/>
                <w:highlight w:val="none"/>
                <w:lang w:val="en-US" w:eastAsia="zh-CN"/>
              </w:rPr>
              <w:t>单位</w:t>
            </w:r>
          </w:p>
        </w:tc>
        <w:tc>
          <w:tcPr>
            <w:tcW w:w="667" w:type="pct"/>
            <w:tcBorders>
              <w:top w:val="single" w:color="000000" w:sz="4" w:space="0"/>
              <w:left w:val="single" w:color="000000" w:sz="4" w:space="0"/>
              <w:right w:val="single" w:color="000000" w:sz="4" w:space="0"/>
            </w:tcBorders>
            <w:noWrap w:val="0"/>
            <w:vAlign w:val="center"/>
          </w:tcPr>
          <w:p w14:paraId="67B77A16">
            <w:pPr>
              <w:spacing w:line="360" w:lineRule="auto"/>
              <w:jc w:val="center"/>
              <w:rPr>
                <w:rFonts w:hint="default" w:hAnsi="宋体" w:cs="宋体"/>
                <w:b/>
                <w:bCs/>
                <w:color w:val="auto"/>
                <w:kern w:val="0"/>
                <w:szCs w:val="21"/>
                <w:highlight w:val="none"/>
                <w:lang w:val="en-US" w:eastAsia="zh-CN" w:bidi="ar"/>
              </w:rPr>
            </w:pPr>
            <w:r>
              <w:rPr>
                <w:rFonts w:hint="eastAsia" w:ascii="宋体" w:hAnsi="宋体" w:eastAsia="宋体" w:cs="宋体"/>
                <w:b/>
                <w:bCs w:val="0"/>
                <w:color w:val="auto"/>
                <w:kern w:val="0"/>
                <w:szCs w:val="21"/>
                <w:highlight w:val="none"/>
                <w:lang w:val="en-US" w:eastAsia="zh-CN"/>
              </w:rPr>
              <w:t>预计数量/年</w:t>
            </w:r>
          </w:p>
        </w:tc>
        <w:tc>
          <w:tcPr>
            <w:tcW w:w="491" w:type="pct"/>
            <w:tcBorders>
              <w:top w:val="single" w:color="000000" w:sz="4" w:space="0"/>
              <w:left w:val="single" w:color="000000" w:sz="4" w:space="0"/>
              <w:right w:val="single" w:color="000000" w:sz="4" w:space="0"/>
            </w:tcBorders>
            <w:noWrap w:val="0"/>
            <w:vAlign w:val="center"/>
          </w:tcPr>
          <w:p w14:paraId="1438F095">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投标单价</w:t>
            </w:r>
          </w:p>
          <w:p w14:paraId="662CFD97">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（元）</w:t>
            </w:r>
          </w:p>
        </w:tc>
        <w:tc>
          <w:tcPr>
            <w:tcW w:w="942" w:type="pct"/>
            <w:tcBorders>
              <w:top w:val="single" w:color="000000" w:sz="4" w:space="0"/>
              <w:left w:val="single" w:color="000000" w:sz="4" w:space="0"/>
              <w:right w:val="single" w:color="000000" w:sz="4" w:space="0"/>
            </w:tcBorders>
            <w:noWrap w:val="0"/>
            <w:vAlign w:val="center"/>
          </w:tcPr>
          <w:p w14:paraId="1425DCA1">
            <w:pPr>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投标总价</w:t>
            </w:r>
          </w:p>
          <w:p w14:paraId="29627A67">
            <w:pPr>
              <w:widowControl/>
              <w:shd w:val="clear" w:color="auto" w:fill="auto"/>
              <w:spacing w:line="240" w:lineRule="auto"/>
              <w:jc w:val="center"/>
              <w:textAlignment w:val="center"/>
              <w:rPr>
                <w:rFonts w:hint="default" w:hAnsi="宋体" w:cs="宋体"/>
                <w:b/>
                <w:bCs/>
                <w:color w:val="auto"/>
                <w:kern w:val="0"/>
                <w:szCs w:val="21"/>
                <w:highlight w:val="none"/>
                <w:lang w:val="en-US" w:eastAsia="zh-CN" w:bidi="ar"/>
              </w:rPr>
            </w:pPr>
            <w:r>
              <w:rPr>
                <w:rFonts w:hint="eastAsia" w:ascii="宋体" w:hAnsi="宋体" w:eastAsia="宋体" w:cs="宋体"/>
                <w:b/>
                <w:bCs w:val="0"/>
                <w:color w:val="auto"/>
                <w:kern w:val="0"/>
                <w:szCs w:val="21"/>
                <w:highlight w:val="none"/>
                <w:lang w:val="en-US" w:eastAsia="zh-CN"/>
              </w:rPr>
              <w:t>（元）</w:t>
            </w:r>
          </w:p>
        </w:tc>
      </w:tr>
      <w:tr w14:paraId="6946C8E6">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49691214">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hAnsi="宋体" w:cs="宋体"/>
                <w:b w:val="0"/>
                <w:bCs w:val="0"/>
                <w:color w:val="auto"/>
                <w:kern w:val="0"/>
                <w:szCs w:val="21"/>
                <w:highlight w:val="none"/>
                <w:lang w:val="en-US" w:eastAsia="zh-CN" w:bidi="ar"/>
              </w:rPr>
              <w:t>1</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28F76C77">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default" w:ascii="Times New Roman" w:hAnsi="Times New Roman" w:eastAsia="宋体" w:cs="Times New Roman"/>
                <w:b w:val="0"/>
                <w:bCs/>
                <w:color w:val="auto"/>
                <w:kern w:val="0"/>
                <w:szCs w:val="21"/>
                <w:highlight w:val="none"/>
                <w:lang w:val="en-US" w:eastAsia="zh-CN"/>
              </w:rPr>
              <w:t>◎</w:t>
            </w:r>
            <w:r>
              <w:rPr>
                <w:rFonts w:hint="eastAsia" w:hAnsi="宋体" w:cs="宋体"/>
                <w:b w:val="0"/>
                <w:bCs w:val="0"/>
                <w:color w:val="auto"/>
                <w:kern w:val="0"/>
                <w:szCs w:val="21"/>
                <w:highlight w:val="none"/>
                <w:lang w:val="en-US" w:eastAsia="zh-CN" w:bidi="ar"/>
              </w:rPr>
              <w:t>40页软抄</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1AC097">
            <w:pPr>
              <w:spacing w:line="360" w:lineRule="auto"/>
              <w:jc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F8BF60">
            <w:pPr>
              <w:spacing w:line="360" w:lineRule="auto"/>
              <w:jc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C9FB0CC">
            <w:pPr>
              <w:spacing w:line="360" w:lineRule="auto"/>
              <w:jc w:val="center"/>
              <w:rPr>
                <w:rFonts w:hint="eastAsia" w:hAnsi="宋体" w:cs="宋体"/>
                <w:b/>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rPr>
              <w:t>本</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357BE36">
            <w:pPr>
              <w:spacing w:line="360" w:lineRule="auto"/>
              <w:jc w:val="center"/>
              <w:rPr>
                <w:rFonts w:hint="eastAsia" w:hAnsi="宋体" w:cs="宋体"/>
                <w:b/>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rPr>
              <w:t>600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00B02E7">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AD69395">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5F41302B">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617404D4">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hAnsi="宋体" w:cs="宋体"/>
                <w:b w:val="0"/>
                <w:bCs w:val="0"/>
                <w:color w:val="auto"/>
                <w:kern w:val="0"/>
                <w:szCs w:val="21"/>
                <w:highlight w:val="none"/>
                <w:lang w:val="en-US" w:eastAsia="zh-CN" w:bidi="ar"/>
              </w:rPr>
              <w:t>2</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7039D253">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60页软抄</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5B737C">
            <w:pPr>
              <w:spacing w:line="360" w:lineRule="auto"/>
              <w:jc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6C89760">
            <w:pPr>
              <w:spacing w:line="360" w:lineRule="auto"/>
              <w:jc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4B1F2D3">
            <w:pPr>
              <w:spacing w:line="360" w:lineRule="auto"/>
              <w:jc w:val="center"/>
              <w:rPr>
                <w:rFonts w:hint="eastAsia" w:hAnsi="宋体" w:cs="宋体"/>
                <w:b/>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rPr>
              <w:t>本</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17ECACD">
            <w:pPr>
              <w:spacing w:line="360" w:lineRule="auto"/>
              <w:jc w:val="center"/>
              <w:rPr>
                <w:rFonts w:hint="eastAsia" w:hAnsi="宋体" w:cs="宋体"/>
                <w:b/>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rPr>
              <w:t>500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2A162281">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A84F5C1">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1D9D8C6E">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62BEAEFD">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hAnsi="宋体" w:cs="宋体"/>
                <w:b w:val="0"/>
                <w:bCs w:val="0"/>
                <w:color w:val="auto"/>
                <w:kern w:val="0"/>
                <w:szCs w:val="21"/>
                <w:highlight w:val="none"/>
                <w:lang w:val="en-US" w:eastAsia="zh-CN" w:bidi="ar"/>
              </w:rPr>
              <w:t>3</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70792375">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default" w:ascii="Times New Roman" w:hAnsi="Times New Roman" w:eastAsia="宋体" w:cs="Times New Roman"/>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val="en-US" w:eastAsia="zh-CN"/>
              </w:rPr>
              <w:t>100页软抄</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FFA20B">
            <w:pPr>
              <w:spacing w:line="360" w:lineRule="auto"/>
              <w:jc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9406CD4">
            <w:pPr>
              <w:spacing w:line="360" w:lineRule="auto"/>
              <w:jc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0F37D0">
            <w:pPr>
              <w:spacing w:line="360" w:lineRule="auto"/>
              <w:jc w:val="center"/>
              <w:rPr>
                <w:rFonts w:hint="eastAsia" w:hAnsi="宋体" w:cs="宋体"/>
                <w:b/>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rPr>
              <w:t>本</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33CD1AF3">
            <w:pPr>
              <w:spacing w:line="360" w:lineRule="auto"/>
              <w:jc w:val="center"/>
              <w:rPr>
                <w:rFonts w:hint="eastAsia" w:hAnsi="宋体" w:cs="宋体"/>
                <w:b/>
                <w:bCs/>
                <w:color w:val="auto"/>
                <w:kern w:val="0"/>
                <w:szCs w:val="21"/>
                <w:highlight w:val="none"/>
                <w:lang w:val="en-US" w:eastAsia="zh-CN" w:bidi="ar"/>
              </w:rPr>
            </w:pPr>
            <w:r>
              <w:rPr>
                <w:rFonts w:hint="eastAsia" w:ascii="宋体" w:hAnsi="宋体" w:eastAsia="宋体" w:cs="宋体"/>
                <w:b w:val="0"/>
                <w:bCs/>
                <w:color w:val="auto"/>
                <w:kern w:val="0"/>
                <w:szCs w:val="21"/>
                <w:highlight w:val="none"/>
                <w:lang w:val="en-US" w:eastAsia="zh-CN"/>
              </w:rPr>
              <w:t>300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411C7A6B">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E31437A">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70839F61">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70ADAB3E">
            <w:pPr>
              <w:widowControl/>
              <w:shd w:val="clear" w:color="auto" w:fill="auto"/>
              <w:spacing w:line="240" w:lineRule="auto"/>
              <w:jc w:val="center"/>
              <w:textAlignment w:val="center"/>
              <w:rPr>
                <w:rFonts w:hint="eastAsia" w:hAnsi="宋体" w:cs="宋体"/>
                <w:b w:val="0"/>
                <w:bCs w:val="0"/>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61A881D7">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default" w:ascii="Arial" w:hAnsi="Arial" w:cs="Arial"/>
                <w:b w:val="0"/>
                <w:bCs w:val="0"/>
                <w:color w:val="auto"/>
                <w:kern w:val="0"/>
                <w:szCs w:val="21"/>
                <w:highlight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A88CDC">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2168340">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9F3E5C">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2D98A88">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7B915FC">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DF93DD1">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r>
      <w:tr w14:paraId="7F7E70FD">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4A09A74E">
            <w:pPr>
              <w:widowControl/>
              <w:shd w:val="clear" w:color="auto" w:fill="auto"/>
              <w:spacing w:line="240" w:lineRule="auto"/>
              <w:jc w:val="left"/>
              <w:textAlignment w:val="center"/>
              <w:rPr>
                <w:rFonts w:hint="eastAsia" w:ascii="Arial" w:hAnsi="Arial" w:eastAsia="宋体" w:cs="Arial"/>
                <w:b w:val="0"/>
                <w:bCs w:val="0"/>
                <w:color w:val="auto"/>
                <w:kern w:val="0"/>
                <w:szCs w:val="21"/>
                <w:highlight w:val="none"/>
                <w:lang w:val="en-US" w:eastAsia="zh-CN" w:bidi="ar"/>
              </w:rPr>
            </w:pPr>
            <w:r>
              <w:rPr>
                <w:rFonts w:hint="eastAsia" w:ascii="宋体" w:hAnsi="宋体" w:eastAsia="宋体" w:cs="宋体"/>
                <w:b/>
                <w:bCs/>
                <w:color w:val="auto"/>
                <w:szCs w:val="21"/>
                <w:highlight w:val="none"/>
                <w:lang w:val="en-US" w:eastAsia="zh-CN"/>
              </w:rPr>
              <w:t>下浮系数</w:t>
            </w:r>
            <w:r>
              <w:rPr>
                <w:rFonts w:hint="eastAsia" w:ascii="Arial" w:hAnsi="Arial" w:cs="Arial"/>
                <w:b/>
                <w:bCs/>
                <w:color w:val="auto"/>
                <w:szCs w:val="21"/>
                <w:highlight w:val="none"/>
              </w:rPr>
              <w:t>：</w:t>
            </w:r>
            <w:r>
              <w:rPr>
                <w:rFonts w:hint="eastAsia" w:ascii="Arial" w:hAnsi="Arial" w:cs="Arial"/>
                <w:b/>
                <w:bCs/>
                <w:color w:val="auto"/>
                <w:szCs w:val="21"/>
                <w:highlight w:val="none"/>
                <w:u w:val="single"/>
              </w:rPr>
              <w:t xml:space="preserve">     </w:t>
            </w:r>
            <w:r>
              <w:rPr>
                <w:rFonts w:hint="eastAsia" w:ascii="Arial" w:hAnsi="Arial" w:cs="Arial"/>
                <w:b/>
                <w:bCs/>
                <w:color w:val="auto"/>
                <w:szCs w:val="21"/>
                <w:highlight w:val="none"/>
              </w:rPr>
              <w:t>%</w:t>
            </w:r>
          </w:p>
        </w:tc>
      </w:tr>
      <w:tr w14:paraId="0D59CA83">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1BAE7CB8">
            <w:pPr>
              <w:widowControl/>
              <w:shd w:val="clear" w:color="auto" w:fill="auto"/>
              <w:spacing w:line="240" w:lineRule="auto"/>
              <w:jc w:val="both"/>
              <w:textAlignment w:val="center"/>
              <w:rPr>
                <w:rFonts w:hint="default" w:ascii="Arial" w:hAnsi="Arial" w:cs="Arial"/>
                <w:b/>
                <w:bCs/>
                <w:color w:val="auto"/>
                <w:kern w:val="0"/>
                <w:szCs w:val="21"/>
                <w:highlight w:val="none"/>
                <w:lang w:val="en-US" w:eastAsia="zh-CN" w:bidi="ar"/>
              </w:rPr>
            </w:pPr>
            <w:r>
              <w:rPr>
                <w:rFonts w:hint="eastAsia" w:ascii="Arial" w:hAnsi="Arial" w:cs="Arial"/>
                <w:b/>
                <w:bCs/>
                <w:color w:val="auto"/>
                <w:kern w:val="0"/>
                <w:szCs w:val="21"/>
                <w:highlight w:val="none"/>
                <w:lang w:val="en-US" w:eastAsia="zh-CN" w:bidi="ar"/>
              </w:rPr>
              <w:t>一年合计总价（元）：</w:t>
            </w:r>
          </w:p>
        </w:tc>
      </w:tr>
      <w:tr w14:paraId="4F13ADE6">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52B586C8">
            <w:pPr>
              <w:widowControl/>
              <w:shd w:val="clear" w:color="auto" w:fill="auto"/>
              <w:spacing w:line="240" w:lineRule="auto"/>
              <w:jc w:val="both"/>
              <w:textAlignment w:val="center"/>
              <w:rPr>
                <w:rFonts w:hint="eastAsia" w:ascii="Arial" w:hAnsi="Arial" w:cs="Arial"/>
                <w:b/>
                <w:bCs/>
                <w:color w:val="auto"/>
                <w:kern w:val="0"/>
                <w:szCs w:val="21"/>
                <w:highlight w:val="none"/>
                <w:lang w:val="en-US" w:eastAsia="zh-CN" w:bidi="ar"/>
              </w:rPr>
            </w:pPr>
            <w:r>
              <w:rPr>
                <w:rFonts w:hint="eastAsia" w:ascii="Arial" w:hAnsi="Arial" w:cs="Arial"/>
                <w:b/>
                <w:bCs/>
                <w:color w:val="auto"/>
                <w:kern w:val="0"/>
                <w:szCs w:val="21"/>
                <w:highlight w:val="none"/>
                <w:lang w:val="en-US" w:eastAsia="zh-CN" w:bidi="ar"/>
              </w:rPr>
              <w:t>两年合计总价（元）：</w:t>
            </w:r>
          </w:p>
        </w:tc>
      </w:tr>
      <w:tr w14:paraId="7BA2DED8">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3B9C3953">
            <w:pPr>
              <w:shd w:val="clear" w:color="auto" w:fill="auto"/>
              <w:spacing w:line="360" w:lineRule="exact"/>
              <w:rPr>
                <w:rFonts w:ascii="Arial" w:hAnsi="Arial" w:cs="Arial"/>
                <w:b/>
                <w:color w:val="auto"/>
                <w:szCs w:val="21"/>
                <w:highlight w:val="none"/>
              </w:rPr>
            </w:pPr>
            <w:r>
              <w:rPr>
                <w:rFonts w:ascii="Arial" w:hAnsi="Arial" w:cs="Arial"/>
                <w:b/>
                <w:color w:val="auto"/>
                <w:szCs w:val="21"/>
                <w:highlight w:val="none"/>
              </w:rPr>
              <w:t>说明：</w:t>
            </w:r>
          </w:p>
          <w:p w14:paraId="33BA5C6C">
            <w:pPr>
              <w:shd w:val="clear" w:color="auto" w:fill="auto"/>
              <w:spacing w:line="360" w:lineRule="exact"/>
              <w:rPr>
                <w:rFonts w:hint="eastAsia" w:ascii="Times New Roman" w:hAnsi="宋体" w:eastAsia="宋体" w:cs="Times New Roman"/>
                <w:b/>
                <w:bCs/>
                <w:color w:val="auto"/>
                <w:szCs w:val="21"/>
                <w:highlight w:val="none"/>
                <w:lang w:val="en-US" w:eastAsia="zh-CN"/>
              </w:rPr>
            </w:pPr>
            <w:r>
              <w:rPr>
                <w:rFonts w:hint="eastAsia" w:ascii="Arial" w:hAnsi="Arial" w:cs="Arial"/>
                <w:b/>
                <w:color w:val="auto"/>
                <w:szCs w:val="21"/>
                <w:highlight w:val="none"/>
              </w:rPr>
              <w:t>1.</w:t>
            </w:r>
            <w:r>
              <w:rPr>
                <w:rFonts w:hint="eastAsia" w:ascii="Arial" w:hAnsi="Arial" w:cs="Arial"/>
                <w:b/>
                <w:color w:val="auto"/>
                <w:szCs w:val="21"/>
                <w:highlight w:val="none"/>
                <w:lang w:val="en-US" w:eastAsia="zh-CN"/>
              </w:rPr>
              <w:t>投标</w:t>
            </w:r>
            <w:r>
              <w:rPr>
                <w:rFonts w:hint="eastAsia" w:hAnsi="宋体"/>
                <w:b/>
                <w:bCs/>
                <w:color w:val="auto"/>
                <w:szCs w:val="21"/>
                <w:highlight w:val="none"/>
                <w:lang w:val="en-US" w:eastAsia="zh-CN"/>
              </w:rPr>
              <w:t>单价</w:t>
            </w:r>
            <w:r>
              <w:rPr>
                <w:rFonts w:hint="eastAsia" w:ascii="Times New Roman" w:hAnsi="宋体" w:eastAsia="宋体" w:cs="Times New Roman"/>
                <w:b/>
                <w:bCs/>
                <w:color w:val="auto"/>
                <w:szCs w:val="21"/>
                <w:highlight w:val="none"/>
                <w:lang w:val="en-US" w:eastAsia="zh-CN"/>
              </w:rPr>
              <w:t>=上控单价×（1-下浮系数）（计算结果保留两位小数）</w:t>
            </w:r>
          </w:p>
          <w:p w14:paraId="6DC00350">
            <w:pPr>
              <w:shd w:val="clear" w:color="auto" w:fill="auto"/>
              <w:spacing w:line="360" w:lineRule="exact"/>
              <w:rPr>
                <w:rFonts w:hint="eastAsia" w:ascii="Times New Roman" w:hAnsi="宋体" w:eastAsia="宋体" w:cs="Times New Roman"/>
                <w:b/>
                <w:bCs/>
                <w:color w:val="auto"/>
                <w:szCs w:val="21"/>
                <w:highlight w:val="none"/>
                <w:lang w:val="en-US" w:eastAsia="zh-CN"/>
              </w:rPr>
            </w:pPr>
            <w:r>
              <w:rPr>
                <w:rFonts w:hint="eastAsia" w:ascii="Times New Roman" w:hAnsi="宋体" w:eastAsia="宋体" w:cs="Times New Roman"/>
                <w:b/>
                <w:bCs/>
                <w:color w:val="auto"/>
                <w:szCs w:val="21"/>
                <w:highlight w:val="none"/>
                <w:lang w:val="en-US" w:eastAsia="zh-CN"/>
              </w:rPr>
              <w:t>例：某产品的上控单价为1.60元，下浮系数为10%，则</w:t>
            </w:r>
            <w:r>
              <w:rPr>
                <w:rFonts w:hint="eastAsia" w:ascii="Arial" w:hAnsi="Arial" w:cs="Arial"/>
                <w:b/>
                <w:color w:val="auto"/>
                <w:szCs w:val="21"/>
                <w:highlight w:val="none"/>
                <w:lang w:val="en-US" w:eastAsia="zh-CN"/>
              </w:rPr>
              <w:t>投标</w:t>
            </w:r>
            <w:r>
              <w:rPr>
                <w:rFonts w:hint="eastAsia" w:ascii="Times New Roman" w:hAnsi="宋体" w:eastAsia="宋体" w:cs="Times New Roman"/>
                <w:b/>
                <w:bCs/>
                <w:color w:val="auto"/>
                <w:szCs w:val="21"/>
                <w:highlight w:val="none"/>
                <w:lang w:val="en-US" w:eastAsia="zh-CN"/>
              </w:rPr>
              <w:t>单价=1.60×（1-10%）=1.44元。</w:t>
            </w:r>
          </w:p>
          <w:p w14:paraId="3B61A18A">
            <w:pPr>
              <w:shd w:val="clear" w:color="auto" w:fill="auto"/>
              <w:spacing w:line="360" w:lineRule="exact"/>
              <w:ind w:firstLine="422" w:firstLineChars="200"/>
              <w:rPr>
                <w:rFonts w:hint="eastAsia" w:ascii="Times New Roman" w:hAnsi="宋体" w:eastAsia="宋体" w:cs="Times New Roman"/>
                <w:b/>
                <w:bCs/>
                <w:color w:val="auto"/>
                <w:szCs w:val="21"/>
                <w:highlight w:val="none"/>
                <w:lang w:val="en-US" w:eastAsia="zh-CN"/>
              </w:rPr>
            </w:pPr>
            <w:r>
              <w:rPr>
                <w:rFonts w:hint="eastAsia" w:ascii="Arial" w:hAnsi="Arial" w:cs="Arial"/>
                <w:b/>
                <w:color w:val="auto"/>
                <w:szCs w:val="21"/>
                <w:highlight w:val="none"/>
                <w:lang w:val="en-US" w:eastAsia="zh-CN"/>
              </w:rPr>
              <w:t>投标</w:t>
            </w:r>
            <w:r>
              <w:rPr>
                <w:rFonts w:hint="eastAsia" w:ascii="Times New Roman" w:hAnsi="宋体" w:eastAsia="宋体" w:cs="Times New Roman"/>
                <w:b/>
                <w:bCs/>
                <w:color w:val="auto"/>
                <w:szCs w:val="21"/>
                <w:highlight w:val="none"/>
                <w:lang w:val="en-US" w:eastAsia="zh-CN"/>
              </w:rPr>
              <w:t>总价=1.44×600（预计数量/年）=864.00元。</w:t>
            </w:r>
          </w:p>
          <w:p w14:paraId="3A3DF85D">
            <w:pPr>
              <w:shd w:val="clear" w:color="auto" w:fill="auto"/>
              <w:spacing w:line="360" w:lineRule="exact"/>
              <w:ind w:firstLine="0" w:firstLineChars="0"/>
              <w:rPr>
                <w:rFonts w:hint="eastAsia" w:ascii="Times New Roman" w:hAnsi="宋体" w:eastAsia="宋体" w:cs="Times New Roman"/>
                <w:b/>
                <w:bCs/>
                <w:color w:val="auto"/>
                <w:szCs w:val="21"/>
                <w:highlight w:val="none"/>
                <w:lang w:val="en-US" w:eastAsia="zh-CN"/>
              </w:rPr>
            </w:pPr>
            <w:r>
              <w:rPr>
                <w:rFonts w:hint="eastAsia" w:hAnsi="宋体" w:cs="Times New Roman"/>
                <w:b/>
                <w:bCs/>
                <w:color w:val="auto"/>
                <w:szCs w:val="21"/>
                <w:highlight w:val="none"/>
                <w:lang w:val="en-US" w:eastAsia="zh-CN"/>
              </w:rPr>
              <w:t>2.此表中每项物品的品牌及规格请依据实际响应的品牌及规格填写，不得直接复制粘贴参考品牌及规格（原则每项物品只填写一个品牌）。</w:t>
            </w:r>
          </w:p>
          <w:p w14:paraId="2D34CD99">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p>
        </w:tc>
      </w:tr>
    </w:tbl>
    <w:p w14:paraId="69328CC5">
      <w:pPr>
        <w:pStyle w:val="3"/>
        <w:spacing w:before="0" w:after="0"/>
        <w:jc w:val="center"/>
        <w:rPr>
          <w:rFonts w:hint="eastAsia" w:ascii="Arial" w:hAnsi="Arial" w:eastAsia="黑体" w:cs="Times New Roman"/>
          <w:b/>
          <w:bCs/>
          <w:color w:val="auto"/>
          <w:kern w:val="0"/>
          <w:sz w:val="21"/>
          <w:szCs w:val="21"/>
          <w:highlight w:val="none"/>
          <w:lang w:val="en-US" w:eastAsia="zh-CN"/>
        </w:rPr>
      </w:pPr>
      <w:r>
        <w:rPr>
          <w:rFonts w:hint="eastAsia" w:ascii="宋体" w:hAnsi="宋体" w:cs="宋体"/>
          <w:b/>
          <w:bCs/>
          <w:color w:val="auto"/>
          <w:sz w:val="24"/>
          <w:highlight w:val="none"/>
        </w:rPr>
        <w:br w:type="page"/>
      </w:r>
      <w:r>
        <w:rPr>
          <w:rFonts w:hint="eastAsia" w:ascii="Arial" w:hAnsi="Arial" w:eastAsia="黑体" w:cs="Times New Roman"/>
          <w:b/>
          <w:bCs/>
          <w:color w:val="auto"/>
          <w:kern w:val="0"/>
          <w:sz w:val="21"/>
          <w:szCs w:val="21"/>
          <w:highlight w:val="none"/>
          <w:lang w:val="en-US" w:eastAsia="zh-CN"/>
        </w:rPr>
        <w:t>1-2日杂用品明细</w:t>
      </w:r>
    </w:p>
    <w:p w14:paraId="4028FC59">
      <w:pPr>
        <w:rPr>
          <w:rFonts w:hint="eastAsia" w:ascii="Arial" w:hAnsi="Arial" w:eastAsia="黑体" w:cs="Times New Roman"/>
          <w:b/>
          <w:bCs/>
          <w:color w:val="auto"/>
          <w:kern w:val="0"/>
          <w:sz w:val="21"/>
          <w:szCs w:val="21"/>
          <w:highlight w:val="none"/>
          <w:lang w:val="en-US" w:eastAsia="zh-CN"/>
        </w:rPr>
      </w:pPr>
    </w:p>
    <w:tbl>
      <w:tblPr>
        <w:tblStyle w:val="34"/>
        <w:tblW w:w="4995" w:type="pct"/>
        <w:tblInd w:w="0" w:type="dxa"/>
        <w:tblLayout w:type="autofit"/>
        <w:tblCellMar>
          <w:top w:w="0" w:type="dxa"/>
          <w:left w:w="108" w:type="dxa"/>
          <w:bottom w:w="0" w:type="dxa"/>
          <w:right w:w="108" w:type="dxa"/>
        </w:tblCellMar>
      </w:tblPr>
      <w:tblGrid>
        <w:gridCol w:w="727"/>
        <w:gridCol w:w="1631"/>
        <w:gridCol w:w="1041"/>
        <w:gridCol w:w="1039"/>
        <w:gridCol w:w="1038"/>
        <w:gridCol w:w="1259"/>
        <w:gridCol w:w="928"/>
        <w:gridCol w:w="1786"/>
      </w:tblGrid>
      <w:tr w14:paraId="3EE828B8">
        <w:tblPrEx>
          <w:tblCellMar>
            <w:top w:w="0" w:type="dxa"/>
            <w:left w:w="108" w:type="dxa"/>
            <w:bottom w:w="0" w:type="dxa"/>
            <w:right w:w="108" w:type="dxa"/>
          </w:tblCellMar>
        </w:tblPrEx>
        <w:trPr>
          <w:trHeight w:val="811" w:hRule="atLeast"/>
        </w:trPr>
        <w:tc>
          <w:tcPr>
            <w:tcW w:w="385" w:type="pct"/>
            <w:tcBorders>
              <w:top w:val="single" w:color="000000" w:sz="4" w:space="0"/>
              <w:left w:val="single" w:color="000000" w:sz="4" w:space="0"/>
              <w:right w:val="single" w:color="000000" w:sz="4" w:space="0"/>
            </w:tcBorders>
            <w:noWrap w:val="0"/>
            <w:vAlign w:val="center"/>
          </w:tcPr>
          <w:p w14:paraId="79BA8AA2">
            <w:pPr>
              <w:widowControl/>
              <w:shd w:val="clear" w:color="auto" w:fill="auto"/>
              <w:spacing w:line="240" w:lineRule="auto"/>
              <w:jc w:val="center"/>
              <w:textAlignment w:val="center"/>
              <w:rPr>
                <w:rFonts w:hint="eastAsia" w:hAnsi="宋体" w:cs="宋体"/>
                <w:b/>
                <w:bCs/>
                <w:color w:val="auto"/>
                <w:szCs w:val="21"/>
                <w:highlight w:val="none"/>
              </w:rPr>
            </w:pPr>
            <w:r>
              <w:rPr>
                <w:rFonts w:hint="eastAsia" w:hAnsi="宋体" w:cs="宋体"/>
                <w:b/>
                <w:bCs/>
                <w:color w:val="auto"/>
                <w:kern w:val="0"/>
                <w:szCs w:val="21"/>
                <w:highlight w:val="none"/>
                <w:lang w:bidi="ar"/>
              </w:rPr>
              <w:t>序号</w:t>
            </w:r>
          </w:p>
        </w:tc>
        <w:tc>
          <w:tcPr>
            <w:tcW w:w="863" w:type="pct"/>
            <w:tcBorders>
              <w:top w:val="single" w:color="000000" w:sz="4" w:space="0"/>
              <w:left w:val="single" w:color="000000" w:sz="4" w:space="0"/>
              <w:right w:val="single" w:color="000000" w:sz="4" w:space="0"/>
            </w:tcBorders>
            <w:noWrap w:val="0"/>
            <w:vAlign w:val="center"/>
          </w:tcPr>
          <w:p w14:paraId="74E66CB9">
            <w:pPr>
              <w:widowControl/>
              <w:shd w:val="clear" w:color="auto" w:fill="auto"/>
              <w:spacing w:line="240" w:lineRule="auto"/>
              <w:jc w:val="center"/>
              <w:textAlignment w:val="center"/>
              <w:rPr>
                <w:rFonts w:hint="eastAsia" w:hAnsi="宋体" w:cs="宋体"/>
                <w:b/>
                <w:bCs/>
                <w:color w:val="auto"/>
                <w:szCs w:val="21"/>
                <w:highlight w:val="none"/>
              </w:rPr>
            </w:pPr>
            <w:r>
              <w:rPr>
                <w:rFonts w:hint="eastAsia" w:hAnsi="宋体" w:cs="宋体"/>
                <w:b/>
                <w:bCs/>
                <w:color w:val="auto"/>
                <w:szCs w:val="21"/>
                <w:highlight w:val="none"/>
                <w:lang w:val="en-US" w:eastAsia="zh-CN"/>
              </w:rPr>
              <w:t>物品名称</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7F7EA2D">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hAnsi="宋体" w:cs="宋体"/>
                <w:b/>
                <w:bCs/>
                <w:color w:val="auto"/>
                <w:szCs w:val="21"/>
                <w:highlight w:val="none"/>
              </w:rPr>
              <w:t>规格</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9FCBE7C">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hAnsi="宋体" w:cs="宋体"/>
                <w:b/>
                <w:bCs/>
                <w:color w:val="auto"/>
                <w:kern w:val="0"/>
                <w:szCs w:val="21"/>
                <w:highlight w:val="none"/>
                <w:lang w:val="en-US" w:eastAsia="zh-CN" w:bidi="ar"/>
              </w:rPr>
              <w:t>品牌</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582D01C">
            <w:pPr>
              <w:spacing w:line="360" w:lineRule="auto"/>
              <w:jc w:val="center"/>
              <w:rPr>
                <w:rFonts w:hint="eastAsia" w:hAnsi="宋体" w:cs="宋体"/>
                <w:b/>
                <w:bCs/>
                <w:color w:val="auto"/>
                <w:kern w:val="0"/>
                <w:szCs w:val="21"/>
                <w:highlight w:val="none"/>
                <w:lang w:bidi="ar"/>
              </w:rPr>
            </w:pPr>
            <w:r>
              <w:rPr>
                <w:rFonts w:hint="eastAsia" w:ascii="宋体" w:hAnsi="宋体" w:eastAsia="宋体" w:cs="宋体"/>
                <w:b/>
                <w:bCs w:val="0"/>
                <w:color w:val="auto"/>
                <w:kern w:val="0"/>
                <w:szCs w:val="21"/>
                <w:highlight w:val="none"/>
                <w:lang w:val="en-US" w:eastAsia="zh-CN"/>
              </w:rPr>
              <w:t>单位</w:t>
            </w:r>
          </w:p>
        </w:tc>
        <w:tc>
          <w:tcPr>
            <w:tcW w:w="666" w:type="pct"/>
            <w:tcBorders>
              <w:top w:val="single" w:color="000000" w:sz="4" w:space="0"/>
              <w:left w:val="single" w:color="000000" w:sz="4" w:space="0"/>
              <w:right w:val="single" w:color="000000" w:sz="4" w:space="0"/>
            </w:tcBorders>
            <w:noWrap w:val="0"/>
            <w:vAlign w:val="center"/>
          </w:tcPr>
          <w:p w14:paraId="1096ADF8">
            <w:pPr>
              <w:spacing w:line="360" w:lineRule="auto"/>
              <w:jc w:val="center"/>
              <w:rPr>
                <w:rFonts w:hint="default" w:hAnsi="宋体" w:cs="宋体"/>
                <w:b/>
                <w:bCs/>
                <w:color w:val="auto"/>
                <w:kern w:val="0"/>
                <w:szCs w:val="21"/>
                <w:highlight w:val="none"/>
                <w:lang w:val="en-US" w:eastAsia="zh-CN" w:bidi="ar"/>
              </w:rPr>
            </w:pPr>
            <w:r>
              <w:rPr>
                <w:rFonts w:hint="eastAsia" w:ascii="宋体" w:hAnsi="宋体" w:eastAsia="宋体" w:cs="宋体"/>
                <w:b/>
                <w:bCs w:val="0"/>
                <w:color w:val="auto"/>
                <w:kern w:val="0"/>
                <w:szCs w:val="21"/>
                <w:highlight w:val="none"/>
                <w:lang w:val="en-US" w:eastAsia="zh-CN"/>
              </w:rPr>
              <w:t>预计数量/年</w:t>
            </w:r>
          </w:p>
        </w:tc>
        <w:tc>
          <w:tcPr>
            <w:tcW w:w="491" w:type="pct"/>
            <w:tcBorders>
              <w:top w:val="single" w:color="000000" w:sz="4" w:space="0"/>
              <w:left w:val="single" w:color="000000" w:sz="4" w:space="0"/>
              <w:right w:val="single" w:color="000000" w:sz="4" w:space="0"/>
            </w:tcBorders>
            <w:noWrap w:val="0"/>
            <w:vAlign w:val="center"/>
          </w:tcPr>
          <w:p w14:paraId="0C9B0912">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投标单价</w:t>
            </w:r>
          </w:p>
          <w:p w14:paraId="341FBABC">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（元）</w:t>
            </w:r>
          </w:p>
        </w:tc>
        <w:tc>
          <w:tcPr>
            <w:tcW w:w="941" w:type="pct"/>
            <w:tcBorders>
              <w:top w:val="single" w:color="000000" w:sz="4" w:space="0"/>
              <w:left w:val="single" w:color="000000" w:sz="4" w:space="0"/>
              <w:right w:val="single" w:color="000000" w:sz="4" w:space="0"/>
            </w:tcBorders>
            <w:noWrap w:val="0"/>
            <w:vAlign w:val="center"/>
          </w:tcPr>
          <w:p w14:paraId="1D9D5B94">
            <w:pPr>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投标总价</w:t>
            </w:r>
          </w:p>
          <w:p w14:paraId="513DDA58">
            <w:pPr>
              <w:widowControl/>
              <w:shd w:val="clear" w:color="auto" w:fill="auto"/>
              <w:spacing w:line="240" w:lineRule="auto"/>
              <w:jc w:val="center"/>
              <w:textAlignment w:val="center"/>
              <w:rPr>
                <w:rFonts w:hint="default" w:hAnsi="宋体" w:cs="宋体"/>
                <w:b/>
                <w:bCs/>
                <w:color w:val="auto"/>
                <w:kern w:val="0"/>
                <w:szCs w:val="21"/>
                <w:highlight w:val="none"/>
                <w:lang w:val="en-US" w:eastAsia="zh-CN" w:bidi="ar"/>
              </w:rPr>
            </w:pPr>
            <w:r>
              <w:rPr>
                <w:rFonts w:hint="eastAsia" w:ascii="宋体" w:hAnsi="宋体" w:eastAsia="宋体" w:cs="宋体"/>
                <w:b/>
                <w:bCs w:val="0"/>
                <w:color w:val="auto"/>
                <w:kern w:val="0"/>
                <w:szCs w:val="21"/>
                <w:highlight w:val="none"/>
                <w:lang w:val="en-US" w:eastAsia="zh-CN"/>
              </w:rPr>
              <w:t>（元）</w:t>
            </w:r>
          </w:p>
        </w:tc>
      </w:tr>
      <w:tr w14:paraId="3A379D46">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5F1F535A">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ascii="Times New Roman" w:hAnsi="宋体" w:eastAsia="宋体" w:cs="宋体"/>
                <w:b w:val="0"/>
                <w:bCs w:val="0"/>
                <w:color w:val="auto"/>
                <w:szCs w:val="21"/>
                <w:highlight w:val="none"/>
                <w:lang w:val="en-US" w:eastAsia="zh-CN"/>
              </w:rPr>
              <w:t>1</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2549CD81">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eastAsia" w:ascii="Times New Roman" w:hAnsi="宋体" w:eastAsia="宋体" w:cs="宋体"/>
                <w:b w:val="0"/>
                <w:bCs w:val="0"/>
                <w:color w:val="auto"/>
                <w:szCs w:val="21"/>
                <w:highlight w:val="none"/>
                <w:lang w:val="en-US" w:eastAsia="zh-CN"/>
              </w:rPr>
              <w:t>12V电池</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BA7C0C0">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1B1F9A9">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94DFD3">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粒</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6CB31E67">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100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4F03A83A">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76A842EB">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6ECCA516">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5CA156C1">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ascii="Times New Roman" w:hAnsi="宋体" w:eastAsia="宋体" w:cs="宋体"/>
                <w:b w:val="0"/>
                <w:bCs w:val="0"/>
                <w:color w:val="auto"/>
                <w:szCs w:val="21"/>
                <w:highlight w:val="none"/>
                <w:lang w:val="en-US" w:eastAsia="zh-CN"/>
              </w:rPr>
              <w:t>2</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0D8A01EA">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default" w:ascii="Times New Roman" w:hAnsi="Times New Roman" w:eastAsia="宋体" w:cs="Times New Roman"/>
                <w:b w:val="0"/>
                <w:bCs/>
                <w:color w:val="auto"/>
                <w:kern w:val="0"/>
                <w:szCs w:val="21"/>
                <w:highlight w:val="none"/>
                <w:lang w:val="en-US" w:eastAsia="zh-CN"/>
              </w:rPr>
              <w:t>◎</w:t>
            </w:r>
            <w:r>
              <w:rPr>
                <w:rFonts w:hint="eastAsia" w:ascii="Times New Roman" w:hAnsi="宋体" w:eastAsia="宋体" w:cs="宋体"/>
                <w:b w:val="0"/>
                <w:bCs w:val="0"/>
                <w:color w:val="auto"/>
                <w:szCs w:val="21"/>
                <w:highlight w:val="none"/>
                <w:lang w:val="en-US" w:eastAsia="zh-CN"/>
              </w:rPr>
              <w:t>502强力胶</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D738A5E">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628173A">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4A7475">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支</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0F6AB841">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50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162AD274">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7059BC92">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08447D51">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12E7F609">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ascii="Times New Roman" w:hAnsi="宋体" w:eastAsia="宋体" w:cs="宋体"/>
                <w:b w:val="0"/>
                <w:bCs w:val="0"/>
                <w:color w:val="auto"/>
                <w:szCs w:val="21"/>
                <w:highlight w:val="none"/>
                <w:lang w:val="en-US" w:eastAsia="zh-CN"/>
              </w:rPr>
              <w:t>3</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3E5A6121">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eastAsia" w:ascii="Times New Roman" w:hAnsi="宋体" w:eastAsia="宋体" w:cs="宋体"/>
                <w:b w:val="0"/>
                <w:bCs w:val="0"/>
                <w:color w:val="auto"/>
                <w:szCs w:val="21"/>
                <w:highlight w:val="none"/>
                <w:lang w:val="en-US" w:eastAsia="zh-CN"/>
              </w:rPr>
              <w:t>6钩挂钩</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F274F6C">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9C9A934">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71DF7D7">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个</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00B93719">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100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7643FA9F">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715CC882">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28505B5F">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02047182">
            <w:pPr>
              <w:widowControl/>
              <w:shd w:val="clear" w:color="auto" w:fill="auto"/>
              <w:spacing w:line="240" w:lineRule="auto"/>
              <w:jc w:val="center"/>
              <w:textAlignment w:val="center"/>
              <w:rPr>
                <w:rFonts w:hint="eastAsia" w:hAnsi="宋体" w:cs="宋体"/>
                <w:b w:val="0"/>
                <w:bCs w:val="0"/>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61BE52D6">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default" w:ascii="Arial" w:hAnsi="Arial" w:cs="Arial"/>
                <w:b w:val="0"/>
                <w:bCs w:val="0"/>
                <w:color w:val="auto"/>
                <w:kern w:val="0"/>
                <w:szCs w:val="21"/>
                <w:highlight w:val="none"/>
                <w:lang w:val="en-US" w:eastAsia="zh-CN" w:bidi="ar"/>
              </w:rPr>
              <w:t>…</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49CD63F">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4AF5155">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3E16FD">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5A7E8535">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F4EF3D6">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7FEB98FF">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r>
      <w:tr w14:paraId="522A6537">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07D71A08">
            <w:pPr>
              <w:widowControl/>
              <w:shd w:val="clear" w:color="auto" w:fill="auto"/>
              <w:spacing w:line="240" w:lineRule="auto"/>
              <w:jc w:val="left"/>
              <w:textAlignment w:val="center"/>
              <w:rPr>
                <w:rFonts w:hint="eastAsia" w:ascii="Arial" w:hAnsi="Arial" w:eastAsia="宋体" w:cs="Arial"/>
                <w:b w:val="0"/>
                <w:bCs w:val="0"/>
                <w:color w:val="auto"/>
                <w:kern w:val="0"/>
                <w:szCs w:val="21"/>
                <w:highlight w:val="none"/>
                <w:lang w:val="en-US" w:eastAsia="zh-CN" w:bidi="ar"/>
              </w:rPr>
            </w:pPr>
            <w:r>
              <w:rPr>
                <w:rFonts w:hint="eastAsia" w:ascii="宋体" w:hAnsi="宋体" w:eastAsia="宋体" w:cs="宋体"/>
                <w:b/>
                <w:bCs/>
                <w:color w:val="auto"/>
                <w:szCs w:val="21"/>
                <w:highlight w:val="none"/>
                <w:lang w:val="en-US" w:eastAsia="zh-CN"/>
              </w:rPr>
              <w:t>下浮系数</w:t>
            </w:r>
            <w:r>
              <w:rPr>
                <w:rFonts w:hint="eastAsia" w:ascii="Arial" w:hAnsi="Arial" w:cs="Arial"/>
                <w:b/>
                <w:bCs/>
                <w:color w:val="auto"/>
                <w:szCs w:val="21"/>
                <w:highlight w:val="none"/>
              </w:rPr>
              <w:t>：</w:t>
            </w:r>
            <w:r>
              <w:rPr>
                <w:rFonts w:hint="eastAsia" w:ascii="Arial" w:hAnsi="Arial" w:cs="Arial"/>
                <w:b/>
                <w:bCs/>
                <w:color w:val="auto"/>
                <w:szCs w:val="21"/>
                <w:highlight w:val="none"/>
                <w:u w:val="single"/>
              </w:rPr>
              <w:t xml:space="preserve">     </w:t>
            </w:r>
            <w:r>
              <w:rPr>
                <w:rFonts w:hint="eastAsia" w:ascii="Arial" w:hAnsi="Arial" w:cs="Arial"/>
                <w:b/>
                <w:bCs/>
                <w:color w:val="auto"/>
                <w:szCs w:val="21"/>
                <w:highlight w:val="none"/>
              </w:rPr>
              <w:t>%</w:t>
            </w:r>
          </w:p>
        </w:tc>
      </w:tr>
      <w:tr w14:paraId="02BB47A8">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1DA2A598">
            <w:pPr>
              <w:widowControl/>
              <w:shd w:val="clear" w:color="auto" w:fill="auto"/>
              <w:spacing w:line="240" w:lineRule="auto"/>
              <w:jc w:val="both"/>
              <w:textAlignment w:val="center"/>
              <w:rPr>
                <w:rFonts w:hint="default" w:ascii="Arial" w:hAnsi="Arial" w:cs="Arial"/>
                <w:b/>
                <w:bCs/>
                <w:color w:val="auto"/>
                <w:kern w:val="0"/>
                <w:szCs w:val="21"/>
                <w:highlight w:val="none"/>
                <w:lang w:val="en-US" w:eastAsia="zh-CN" w:bidi="ar"/>
              </w:rPr>
            </w:pPr>
            <w:r>
              <w:rPr>
                <w:rFonts w:hint="eastAsia" w:ascii="Arial" w:hAnsi="Arial" w:cs="Arial"/>
                <w:b/>
                <w:bCs/>
                <w:color w:val="auto"/>
                <w:kern w:val="0"/>
                <w:szCs w:val="21"/>
                <w:highlight w:val="none"/>
                <w:lang w:val="en-US" w:eastAsia="zh-CN" w:bidi="ar"/>
              </w:rPr>
              <w:t>一年合计总价（元）：</w:t>
            </w:r>
          </w:p>
        </w:tc>
      </w:tr>
      <w:tr w14:paraId="3CCC0D1A">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5849D8E5">
            <w:pPr>
              <w:widowControl/>
              <w:shd w:val="clear" w:color="auto" w:fill="auto"/>
              <w:spacing w:line="240" w:lineRule="auto"/>
              <w:jc w:val="both"/>
              <w:textAlignment w:val="center"/>
              <w:rPr>
                <w:rFonts w:hint="eastAsia" w:ascii="Arial" w:hAnsi="Arial" w:cs="Arial"/>
                <w:b/>
                <w:bCs/>
                <w:color w:val="auto"/>
                <w:kern w:val="0"/>
                <w:szCs w:val="21"/>
                <w:highlight w:val="none"/>
                <w:lang w:val="en-US" w:eastAsia="zh-CN" w:bidi="ar"/>
              </w:rPr>
            </w:pPr>
            <w:r>
              <w:rPr>
                <w:rFonts w:hint="eastAsia" w:ascii="Arial" w:hAnsi="Arial" w:cs="Arial"/>
                <w:b/>
                <w:bCs/>
                <w:color w:val="auto"/>
                <w:kern w:val="0"/>
                <w:szCs w:val="21"/>
                <w:highlight w:val="none"/>
                <w:lang w:val="en-US" w:eastAsia="zh-CN" w:bidi="ar"/>
              </w:rPr>
              <w:t>两年合计总价（元）：</w:t>
            </w:r>
          </w:p>
        </w:tc>
      </w:tr>
      <w:tr w14:paraId="1F263C0A">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2B3CFACC">
            <w:pPr>
              <w:shd w:val="clear" w:color="auto" w:fill="auto"/>
              <w:spacing w:line="360" w:lineRule="exact"/>
              <w:rPr>
                <w:rFonts w:ascii="Arial" w:hAnsi="Arial" w:cs="Arial"/>
                <w:b/>
                <w:color w:val="auto"/>
                <w:szCs w:val="21"/>
                <w:highlight w:val="none"/>
              </w:rPr>
            </w:pPr>
            <w:r>
              <w:rPr>
                <w:rFonts w:ascii="Arial" w:hAnsi="Arial" w:cs="Arial"/>
                <w:b/>
                <w:color w:val="auto"/>
                <w:szCs w:val="21"/>
                <w:highlight w:val="none"/>
              </w:rPr>
              <w:t>说明：</w:t>
            </w:r>
          </w:p>
          <w:p w14:paraId="43A20C8C">
            <w:pPr>
              <w:shd w:val="clear" w:color="auto" w:fill="auto"/>
              <w:spacing w:line="360" w:lineRule="exact"/>
              <w:rPr>
                <w:rFonts w:hint="eastAsia" w:ascii="Times New Roman" w:hAnsi="宋体" w:eastAsia="宋体" w:cs="Times New Roman"/>
                <w:b/>
                <w:bCs/>
                <w:color w:val="auto"/>
                <w:szCs w:val="21"/>
                <w:highlight w:val="none"/>
                <w:lang w:val="en-US" w:eastAsia="zh-CN"/>
              </w:rPr>
            </w:pPr>
            <w:r>
              <w:rPr>
                <w:rFonts w:hint="eastAsia" w:ascii="Arial" w:hAnsi="Arial" w:cs="Arial"/>
                <w:b/>
                <w:color w:val="auto"/>
                <w:szCs w:val="21"/>
                <w:highlight w:val="none"/>
              </w:rPr>
              <w:t>1.</w:t>
            </w:r>
            <w:r>
              <w:rPr>
                <w:rFonts w:hint="eastAsia" w:ascii="Arial" w:hAnsi="Arial" w:cs="Arial"/>
                <w:b/>
                <w:color w:val="auto"/>
                <w:szCs w:val="21"/>
                <w:highlight w:val="none"/>
                <w:lang w:val="en-US" w:eastAsia="zh-CN"/>
              </w:rPr>
              <w:t>投标</w:t>
            </w:r>
            <w:r>
              <w:rPr>
                <w:rFonts w:hint="eastAsia" w:hAnsi="宋体"/>
                <w:b/>
                <w:bCs/>
                <w:color w:val="auto"/>
                <w:szCs w:val="21"/>
                <w:highlight w:val="none"/>
                <w:lang w:val="en-US" w:eastAsia="zh-CN"/>
              </w:rPr>
              <w:t>单价</w:t>
            </w:r>
            <w:r>
              <w:rPr>
                <w:rFonts w:hint="eastAsia" w:ascii="Times New Roman" w:hAnsi="宋体" w:eastAsia="宋体" w:cs="Times New Roman"/>
                <w:b/>
                <w:bCs/>
                <w:color w:val="auto"/>
                <w:szCs w:val="21"/>
                <w:highlight w:val="none"/>
                <w:lang w:val="en-US" w:eastAsia="zh-CN"/>
              </w:rPr>
              <w:t>=上控单价×（1-下浮系数）（计算结果保留两位小数）</w:t>
            </w:r>
          </w:p>
          <w:p w14:paraId="6DD9EDB9">
            <w:pPr>
              <w:shd w:val="clear" w:color="auto" w:fill="auto"/>
              <w:spacing w:line="360" w:lineRule="exact"/>
              <w:rPr>
                <w:rFonts w:hint="eastAsia" w:ascii="Times New Roman" w:hAnsi="宋体" w:eastAsia="宋体" w:cs="Times New Roman"/>
                <w:b/>
                <w:bCs/>
                <w:color w:val="auto"/>
                <w:szCs w:val="21"/>
                <w:highlight w:val="none"/>
                <w:lang w:val="en-US" w:eastAsia="zh-CN"/>
              </w:rPr>
            </w:pPr>
            <w:r>
              <w:rPr>
                <w:rFonts w:hint="eastAsia" w:ascii="Times New Roman" w:hAnsi="宋体" w:eastAsia="宋体" w:cs="Times New Roman"/>
                <w:b/>
                <w:bCs/>
                <w:color w:val="auto"/>
                <w:szCs w:val="21"/>
                <w:highlight w:val="none"/>
                <w:lang w:val="en-US" w:eastAsia="zh-CN"/>
              </w:rPr>
              <w:t>例：某产品的上控单价为1.60元，下浮系数为10%，则</w:t>
            </w:r>
            <w:r>
              <w:rPr>
                <w:rFonts w:hint="eastAsia" w:ascii="Arial" w:hAnsi="Arial" w:cs="Arial"/>
                <w:b/>
                <w:color w:val="auto"/>
                <w:szCs w:val="21"/>
                <w:highlight w:val="none"/>
                <w:lang w:val="en-US" w:eastAsia="zh-CN"/>
              </w:rPr>
              <w:t>投标</w:t>
            </w:r>
            <w:r>
              <w:rPr>
                <w:rFonts w:hint="eastAsia" w:ascii="Times New Roman" w:hAnsi="宋体" w:eastAsia="宋体" w:cs="Times New Roman"/>
                <w:b/>
                <w:bCs/>
                <w:color w:val="auto"/>
                <w:szCs w:val="21"/>
                <w:highlight w:val="none"/>
                <w:lang w:val="en-US" w:eastAsia="zh-CN"/>
              </w:rPr>
              <w:t>单价=1.60×（1-10%）=1.44元。</w:t>
            </w:r>
          </w:p>
          <w:p w14:paraId="59A247BB">
            <w:pPr>
              <w:shd w:val="clear" w:color="auto" w:fill="auto"/>
              <w:spacing w:line="360" w:lineRule="exact"/>
              <w:ind w:firstLine="422" w:firstLineChars="200"/>
              <w:rPr>
                <w:rFonts w:hint="eastAsia" w:ascii="Times New Roman" w:hAnsi="宋体" w:eastAsia="宋体" w:cs="Times New Roman"/>
                <w:b/>
                <w:bCs/>
                <w:color w:val="auto"/>
                <w:szCs w:val="21"/>
                <w:highlight w:val="none"/>
                <w:lang w:val="en-US" w:eastAsia="zh-CN"/>
              </w:rPr>
            </w:pPr>
            <w:r>
              <w:rPr>
                <w:rFonts w:hint="eastAsia" w:ascii="Arial" w:hAnsi="Arial" w:cs="Arial"/>
                <w:b/>
                <w:color w:val="auto"/>
                <w:szCs w:val="21"/>
                <w:highlight w:val="none"/>
                <w:lang w:val="en-US" w:eastAsia="zh-CN"/>
              </w:rPr>
              <w:t>投标</w:t>
            </w:r>
            <w:r>
              <w:rPr>
                <w:rFonts w:hint="eastAsia" w:ascii="Times New Roman" w:hAnsi="宋体" w:eastAsia="宋体" w:cs="Times New Roman"/>
                <w:b/>
                <w:bCs/>
                <w:color w:val="auto"/>
                <w:szCs w:val="21"/>
                <w:highlight w:val="none"/>
                <w:lang w:val="en-US" w:eastAsia="zh-CN"/>
              </w:rPr>
              <w:t>总价=1.44×600（预计数量/年）=864.00元。</w:t>
            </w:r>
          </w:p>
          <w:p w14:paraId="740F6D9D">
            <w:pPr>
              <w:shd w:val="clear" w:color="auto" w:fill="auto"/>
              <w:spacing w:line="360" w:lineRule="exact"/>
              <w:ind w:firstLine="0" w:firstLineChars="0"/>
              <w:rPr>
                <w:rFonts w:hint="eastAsia" w:ascii="Times New Roman" w:hAnsi="宋体" w:eastAsia="宋体" w:cs="Times New Roman"/>
                <w:b/>
                <w:bCs/>
                <w:color w:val="auto"/>
                <w:szCs w:val="21"/>
                <w:highlight w:val="none"/>
                <w:lang w:val="en-US" w:eastAsia="zh-CN"/>
              </w:rPr>
            </w:pPr>
            <w:r>
              <w:rPr>
                <w:rFonts w:hint="eastAsia" w:hAnsi="宋体" w:cs="Times New Roman"/>
                <w:b/>
                <w:bCs/>
                <w:color w:val="auto"/>
                <w:szCs w:val="21"/>
                <w:highlight w:val="none"/>
                <w:lang w:val="en-US" w:eastAsia="zh-CN"/>
              </w:rPr>
              <w:t>2.此表中每项物品的品牌及规格请依据实际响应的品牌及规格填写，不得直接复制粘贴参考品牌及规格（原则每项物品只填写一个品牌）。</w:t>
            </w:r>
          </w:p>
          <w:p w14:paraId="3F8052AE">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p>
        </w:tc>
      </w:tr>
    </w:tbl>
    <w:p w14:paraId="72640F69">
      <w:pPr>
        <w:rPr>
          <w:rFonts w:hint="default" w:ascii="Arial" w:hAnsi="Arial" w:eastAsia="黑体" w:cs="Times New Roman"/>
          <w:b/>
          <w:bCs/>
          <w:color w:val="auto"/>
          <w:kern w:val="0"/>
          <w:sz w:val="21"/>
          <w:szCs w:val="21"/>
          <w:highlight w:val="none"/>
          <w:lang w:val="en-US" w:eastAsia="zh-CN"/>
        </w:rPr>
      </w:pPr>
    </w:p>
    <w:p w14:paraId="3BDDA800">
      <w:pPr>
        <w:pStyle w:val="3"/>
        <w:spacing w:before="0" w:after="0"/>
        <w:jc w:val="center"/>
        <w:rPr>
          <w:rFonts w:hint="eastAsia" w:ascii="Arial" w:hAnsi="Arial" w:eastAsia="黑体" w:cs="Times New Roman"/>
          <w:b/>
          <w:bCs/>
          <w:color w:val="auto"/>
          <w:kern w:val="0"/>
          <w:sz w:val="21"/>
          <w:szCs w:val="21"/>
          <w:highlight w:val="none"/>
          <w:lang w:val="en-US" w:eastAsia="zh-CN"/>
        </w:rPr>
      </w:pPr>
      <w:r>
        <w:rPr>
          <w:rFonts w:hint="eastAsia" w:ascii="宋体" w:hAnsi="宋体" w:cs="宋体"/>
          <w:b/>
          <w:bCs/>
          <w:color w:val="auto"/>
          <w:sz w:val="24"/>
          <w:highlight w:val="none"/>
        </w:rPr>
        <w:br w:type="page"/>
      </w:r>
      <w:r>
        <w:rPr>
          <w:rFonts w:hint="eastAsia" w:ascii="Arial" w:hAnsi="Arial" w:eastAsia="黑体" w:cs="Times New Roman"/>
          <w:b/>
          <w:bCs/>
          <w:color w:val="auto"/>
          <w:kern w:val="0"/>
          <w:sz w:val="21"/>
          <w:szCs w:val="21"/>
          <w:highlight w:val="none"/>
          <w:lang w:val="en-US" w:eastAsia="zh-CN"/>
        </w:rPr>
        <w:t>1-3五金及水电用品明细</w:t>
      </w:r>
    </w:p>
    <w:tbl>
      <w:tblPr>
        <w:tblStyle w:val="34"/>
        <w:tblW w:w="4995" w:type="pct"/>
        <w:tblInd w:w="0" w:type="dxa"/>
        <w:tblLayout w:type="autofit"/>
        <w:tblCellMar>
          <w:top w:w="0" w:type="dxa"/>
          <w:left w:w="108" w:type="dxa"/>
          <w:bottom w:w="0" w:type="dxa"/>
          <w:right w:w="108" w:type="dxa"/>
        </w:tblCellMar>
      </w:tblPr>
      <w:tblGrid>
        <w:gridCol w:w="727"/>
        <w:gridCol w:w="1631"/>
        <w:gridCol w:w="1041"/>
        <w:gridCol w:w="1039"/>
        <w:gridCol w:w="1038"/>
        <w:gridCol w:w="1259"/>
        <w:gridCol w:w="928"/>
        <w:gridCol w:w="1786"/>
      </w:tblGrid>
      <w:tr w14:paraId="3EF18E41">
        <w:tblPrEx>
          <w:tblCellMar>
            <w:top w:w="0" w:type="dxa"/>
            <w:left w:w="108" w:type="dxa"/>
            <w:bottom w:w="0" w:type="dxa"/>
            <w:right w:w="108" w:type="dxa"/>
          </w:tblCellMar>
        </w:tblPrEx>
        <w:trPr>
          <w:trHeight w:val="811" w:hRule="atLeast"/>
        </w:trPr>
        <w:tc>
          <w:tcPr>
            <w:tcW w:w="385" w:type="pct"/>
            <w:tcBorders>
              <w:top w:val="single" w:color="000000" w:sz="4" w:space="0"/>
              <w:left w:val="single" w:color="000000" w:sz="4" w:space="0"/>
              <w:right w:val="single" w:color="000000" w:sz="4" w:space="0"/>
            </w:tcBorders>
            <w:noWrap w:val="0"/>
            <w:vAlign w:val="center"/>
          </w:tcPr>
          <w:p w14:paraId="185DB66E">
            <w:pPr>
              <w:widowControl/>
              <w:shd w:val="clear" w:color="auto" w:fill="auto"/>
              <w:spacing w:line="240" w:lineRule="auto"/>
              <w:jc w:val="center"/>
              <w:textAlignment w:val="center"/>
              <w:rPr>
                <w:rFonts w:hint="eastAsia" w:hAnsi="宋体" w:cs="宋体"/>
                <w:b/>
                <w:bCs/>
                <w:color w:val="auto"/>
                <w:szCs w:val="21"/>
                <w:highlight w:val="none"/>
              </w:rPr>
            </w:pPr>
            <w:r>
              <w:rPr>
                <w:rFonts w:hint="eastAsia" w:hAnsi="宋体" w:cs="宋体"/>
                <w:b/>
                <w:bCs/>
                <w:color w:val="auto"/>
                <w:kern w:val="0"/>
                <w:szCs w:val="21"/>
                <w:highlight w:val="none"/>
                <w:lang w:bidi="ar"/>
              </w:rPr>
              <w:t>序号</w:t>
            </w:r>
          </w:p>
        </w:tc>
        <w:tc>
          <w:tcPr>
            <w:tcW w:w="863" w:type="pct"/>
            <w:tcBorders>
              <w:top w:val="single" w:color="000000" w:sz="4" w:space="0"/>
              <w:left w:val="single" w:color="000000" w:sz="4" w:space="0"/>
              <w:right w:val="single" w:color="000000" w:sz="4" w:space="0"/>
            </w:tcBorders>
            <w:noWrap w:val="0"/>
            <w:vAlign w:val="center"/>
          </w:tcPr>
          <w:p w14:paraId="6F0D22DF">
            <w:pPr>
              <w:widowControl/>
              <w:shd w:val="clear" w:color="auto" w:fill="auto"/>
              <w:spacing w:line="240" w:lineRule="auto"/>
              <w:jc w:val="center"/>
              <w:textAlignment w:val="center"/>
              <w:rPr>
                <w:rFonts w:hint="eastAsia" w:hAnsi="宋体" w:cs="宋体"/>
                <w:b/>
                <w:bCs/>
                <w:color w:val="auto"/>
                <w:szCs w:val="21"/>
                <w:highlight w:val="none"/>
              </w:rPr>
            </w:pPr>
            <w:r>
              <w:rPr>
                <w:rFonts w:hint="eastAsia" w:hAnsi="宋体" w:cs="宋体"/>
                <w:b/>
                <w:bCs/>
                <w:color w:val="auto"/>
                <w:szCs w:val="21"/>
                <w:highlight w:val="none"/>
                <w:lang w:val="en-US" w:eastAsia="zh-CN"/>
              </w:rPr>
              <w:t>物品名称</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58F02C6">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hAnsi="宋体" w:cs="宋体"/>
                <w:b/>
                <w:bCs/>
                <w:color w:val="auto"/>
                <w:szCs w:val="21"/>
                <w:highlight w:val="none"/>
              </w:rPr>
              <w:t>规格</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E4974F3">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hAnsi="宋体" w:cs="宋体"/>
                <w:b/>
                <w:bCs/>
                <w:color w:val="auto"/>
                <w:kern w:val="0"/>
                <w:szCs w:val="21"/>
                <w:highlight w:val="none"/>
                <w:lang w:val="en-US" w:eastAsia="zh-CN" w:bidi="ar"/>
              </w:rPr>
              <w:t>品牌</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50F874">
            <w:pPr>
              <w:spacing w:line="360" w:lineRule="auto"/>
              <w:jc w:val="center"/>
              <w:rPr>
                <w:rFonts w:hint="eastAsia" w:hAnsi="宋体" w:cs="宋体"/>
                <w:b/>
                <w:bCs/>
                <w:color w:val="auto"/>
                <w:kern w:val="0"/>
                <w:szCs w:val="21"/>
                <w:highlight w:val="none"/>
                <w:lang w:bidi="ar"/>
              </w:rPr>
            </w:pPr>
            <w:r>
              <w:rPr>
                <w:rFonts w:hint="eastAsia" w:ascii="宋体" w:hAnsi="宋体" w:eastAsia="宋体" w:cs="宋体"/>
                <w:b/>
                <w:bCs w:val="0"/>
                <w:color w:val="auto"/>
                <w:kern w:val="0"/>
                <w:szCs w:val="21"/>
                <w:highlight w:val="none"/>
                <w:lang w:val="en-US" w:eastAsia="zh-CN"/>
              </w:rPr>
              <w:t>单位</w:t>
            </w:r>
          </w:p>
        </w:tc>
        <w:tc>
          <w:tcPr>
            <w:tcW w:w="666" w:type="pct"/>
            <w:tcBorders>
              <w:top w:val="single" w:color="000000" w:sz="4" w:space="0"/>
              <w:left w:val="single" w:color="000000" w:sz="4" w:space="0"/>
              <w:right w:val="single" w:color="000000" w:sz="4" w:space="0"/>
            </w:tcBorders>
            <w:noWrap w:val="0"/>
            <w:vAlign w:val="center"/>
          </w:tcPr>
          <w:p w14:paraId="61843C07">
            <w:pPr>
              <w:spacing w:line="360" w:lineRule="auto"/>
              <w:jc w:val="center"/>
              <w:rPr>
                <w:rFonts w:hint="default" w:hAnsi="宋体" w:cs="宋体"/>
                <w:b/>
                <w:bCs/>
                <w:color w:val="auto"/>
                <w:kern w:val="0"/>
                <w:szCs w:val="21"/>
                <w:highlight w:val="none"/>
                <w:lang w:val="en-US" w:eastAsia="zh-CN" w:bidi="ar"/>
              </w:rPr>
            </w:pPr>
            <w:r>
              <w:rPr>
                <w:rFonts w:hint="eastAsia" w:ascii="宋体" w:hAnsi="宋体" w:eastAsia="宋体" w:cs="宋体"/>
                <w:b/>
                <w:bCs w:val="0"/>
                <w:color w:val="auto"/>
                <w:kern w:val="0"/>
                <w:szCs w:val="21"/>
                <w:highlight w:val="none"/>
                <w:lang w:val="en-US" w:eastAsia="zh-CN"/>
              </w:rPr>
              <w:t>预计数量/年</w:t>
            </w:r>
          </w:p>
        </w:tc>
        <w:tc>
          <w:tcPr>
            <w:tcW w:w="491" w:type="pct"/>
            <w:tcBorders>
              <w:top w:val="single" w:color="000000" w:sz="4" w:space="0"/>
              <w:left w:val="single" w:color="000000" w:sz="4" w:space="0"/>
              <w:right w:val="single" w:color="000000" w:sz="4" w:space="0"/>
            </w:tcBorders>
            <w:noWrap w:val="0"/>
            <w:vAlign w:val="center"/>
          </w:tcPr>
          <w:p w14:paraId="7A79DD3F">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投标单价</w:t>
            </w:r>
          </w:p>
          <w:p w14:paraId="6E065FED">
            <w:pPr>
              <w:widowControl/>
              <w:shd w:val="clear" w:color="auto" w:fill="auto"/>
              <w:spacing w:line="240" w:lineRule="auto"/>
              <w:jc w:val="center"/>
              <w:textAlignment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（元）</w:t>
            </w:r>
          </w:p>
        </w:tc>
        <w:tc>
          <w:tcPr>
            <w:tcW w:w="941" w:type="pct"/>
            <w:tcBorders>
              <w:top w:val="single" w:color="000000" w:sz="4" w:space="0"/>
              <w:left w:val="single" w:color="000000" w:sz="4" w:space="0"/>
              <w:right w:val="single" w:color="000000" w:sz="4" w:space="0"/>
            </w:tcBorders>
            <w:noWrap w:val="0"/>
            <w:vAlign w:val="center"/>
          </w:tcPr>
          <w:p w14:paraId="2494054A">
            <w:pPr>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投标总价</w:t>
            </w:r>
          </w:p>
          <w:p w14:paraId="46AFC568">
            <w:pPr>
              <w:widowControl/>
              <w:shd w:val="clear" w:color="auto" w:fill="auto"/>
              <w:spacing w:line="240" w:lineRule="auto"/>
              <w:jc w:val="center"/>
              <w:textAlignment w:val="center"/>
              <w:rPr>
                <w:rFonts w:hint="default" w:hAnsi="宋体" w:cs="宋体"/>
                <w:b/>
                <w:bCs/>
                <w:color w:val="auto"/>
                <w:kern w:val="0"/>
                <w:szCs w:val="21"/>
                <w:highlight w:val="none"/>
                <w:lang w:val="en-US" w:eastAsia="zh-CN" w:bidi="ar"/>
              </w:rPr>
            </w:pPr>
            <w:r>
              <w:rPr>
                <w:rFonts w:hint="eastAsia" w:ascii="宋体" w:hAnsi="宋体" w:eastAsia="宋体" w:cs="宋体"/>
                <w:b/>
                <w:bCs w:val="0"/>
                <w:color w:val="auto"/>
                <w:kern w:val="0"/>
                <w:szCs w:val="21"/>
                <w:highlight w:val="none"/>
                <w:lang w:val="en-US" w:eastAsia="zh-CN"/>
              </w:rPr>
              <w:t>（元）</w:t>
            </w:r>
          </w:p>
        </w:tc>
      </w:tr>
      <w:tr w14:paraId="6A8962AF">
        <w:tblPrEx>
          <w:tblCellMar>
            <w:top w:w="0" w:type="dxa"/>
            <w:left w:w="108" w:type="dxa"/>
            <w:bottom w:w="0" w:type="dxa"/>
            <w:right w:w="108" w:type="dxa"/>
          </w:tblCellMar>
        </w:tblPrEx>
        <w:trPr>
          <w:trHeight w:val="443" w:hRule="atLeast"/>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5248B2D8">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ascii="Times New Roman" w:hAnsi="宋体" w:eastAsia="宋体" w:cs="宋体"/>
                <w:b w:val="0"/>
                <w:bCs w:val="0"/>
                <w:color w:val="auto"/>
                <w:szCs w:val="21"/>
                <w:highlight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2C252CFA">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eastAsia" w:ascii="宋体" w:hAnsi="宋体" w:eastAsia="宋体" w:cs="宋体"/>
                <w:b w:val="0"/>
                <w:bCs/>
                <w:color w:val="auto"/>
                <w:kern w:val="0"/>
                <w:szCs w:val="21"/>
                <w:highlight w:val="none"/>
                <w:lang w:val="en-US" w:eastAsia="zh-CN"/>
              </w:rPr>
              <w:t>◎</w:t>
            </w:r>
            <w:r>
              <w:rPr>
                <w:rFonts w:hint="eastAsia" w:ascii="Times New Roman" w:hAnsi="宋体" w:eastAsia="宋体" w:cs="宋体"/>
                <w:b w:val="0"/>
                <w:bCs w:val="0"/>
                <w:color w:val="auto"/>
                <w:szCs w:val="21"/>
                <w:highlight w:val="none"/>
                <w:lang w:val="en-US" w:eastAsia="zh-CN"/>
              </w:rPr>
              <w:t>LED平板灯</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1B357D9">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DF96F0D">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AC52587">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18847B4B">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50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7780289F">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481081B3">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278A72A6">
        <w:tblPrEx>
          <w:tblCellMar>
            <w:top w:w="0" w:type="dxa"/>
            <w:left w:w="108" w:type="dxa"/>
            <w:bottom w:w="0" w:type="dxa"/>
            <w:right w:w="108" w:type="dxa"/>
          </w:tblCellMar>
        </w:tblPrEx>
        <w:trPr>
          <w:trHeight w:val="443" w:hRule="atLeast"/>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67A6E019">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ascii="Times New Roman" w:hAnsi="宋体" w:eastAsia="宋体" w:cs="宋体"/>
                <w:b w:val="0"/>
                <w:bCs w:val="0"/>
                <w:color w:val="auto"/>
                <w:szCs w:val="21"/>
                <w:highlight w:val="none"/>
                <w:lang w:val="en-US" w:eastAsia="zh-CN"/>
              </w:rPr>
              <w:t>2</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6109CF9A">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eastAsia" w:ascii="宋体" w:hAnsi="宋体" w:eastAsia="宋体" w:cs="宋体"/>
                <w:b w:val="0"/>
                <w:bCs/>
                <w:color w:val="auto"/>
                <w:kern w:val="0"/>
                <w:szCs w:val="21"/>
                <w:highlight w:val="none"/>
                <w:lang w:val="en-US" w:eastAsia="zh-CN"/>
              </w:rPr>
              <w:t>◎</w:t>
            </w:r>
            <w:r>
              <w:rPr>
                <w:rFonts w:hint="eastAsia" w:ascii="Times New Roman" w:hAnsi="宋体" w:eastAsia="宋体" w:cs="宋体"/>
                <w:b w:val="0"/>
                <w:bCs w:val="0"/>
                <w:color w:val="auto"/>
                <w:szCs w:val="21"/>
                <w:highlight w:val="none"/>
                <w:lang w:val="en-US" w:eastAsia="zh-CN"/>
              </w:rPr>
              <w:t>LED平板灯</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1423E43">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4DDBA61">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6C1D1F8">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盏</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9AEF546">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20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9CDC914">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3FAF5F62">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4E6AC52F">
        <w:tblPrEx>
          <w:tblCellMar>
            <w:top w:w="0" w:type="dxa"/>
            <w:left w:w="108" w:type="dxa"/>
            <w:bottom w:w="0" w:type="dxa"/>
            <w:right w:w="108" w:type="dxa"/>
          </w:tblCellMar>
        </w:tblPrEx>
        <w:trPr>
          <w:trHeight w:val="443" w:hRule="atLeast"/>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139F3183">
            <w:pPr>
              <w:widowControl/>
              <w:shd w:val="clear" w:color="auto" w:fill="auto"/>
              <w:spacing w:line="240" w:lineRule="auto"/>
              <w:jc w:val="center"/>
              <w:textAlignment w:val="center"/>
              <w:rPr>
                <w:rFonts w:hint="eastAsia" w:hAnsi="宋体" w:eastAsia="宋体" w:cs="宋体"/>
                <w:b w:val="0"/>
                <w:bCs w:val="0"/>
                <w:color w:val="auto"/>
                <w:kern w:val="0"/>
                <w:szCs w:val="21"/>
                <w:highlight w:val="none"/>
                <w:lang w:val="en-US" w:eastAsia="zh-CN" w:bidi="ar"/>
              </w:rPr>
            </w:pPr>
            <w:r>
              <w:rPr>
                <w:rFonts w:hint="eastAsia" w:ascii="Times New Roman" w:hAnsi="宋体" w:eastAsia="宋体" w:cs="宋体"/>
                <w:b w:val="0"/>
                <w:bCs w:val="0"/>
                <w:color w:val="auto"/>
                <w:szCs w:val="21"/>
                <w:highlight w:val="none"/>
                <w:lang w:val="en-US" w:eastAsia="zh-CN"/>
              </w:rPr>
              <w:t>3</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A3C0FAF">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eastAsia" w:ascii="宋体" w:hAnsi="宋体" w:eastAsia="宋体" w:cs="宋体"/>
                <w:b w:val="0"/>
                <w:bCs/>
                <w:color w:val="auto"/>
                <w:kern w:val="0"/>
                <w:szCs w:val="21"/>
                <w:highlight w:val="none"/>
                <w:lang w:val="en-US" w:eastAsia="zh-CN"/>
              </w:rPr>
              <w:t>◎</w:t>
            </w:r>
            <w:r>
              <w:rPr>
                <w:rFonts w:hint="eastAsia" w:ascii="Times New Roman" w:hAnsi="宋体" w:eastAsia="宋体" w:cs="宋体"/>
                <w:b w:val="0"/>
                <w:bCs w:val="0"/>
                <w:color w:val="auto"/>
                <w:szCs w:val="21"/>
                <w:highlight w:val="none"/>
                <w:lang w:val="en-US" w:eastAsia="zh-CN"/>
              </w:rPr>
              <w:t>LED平板灯</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8163983">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0FB9216">
            <w:pPr>
              <w:widowControl/>
              <w:shd w:val="clear" w:color="auto" w:fill="auto"/>
              <w:spacing w:line="240" w:lineRule="auto"/>
              <w:jc w:val="center"/>
              <w:textAlignment w:val="center"/>
              <w:rPr>
                <w:rFonts w:hint="eastAsia" w:ascii="宋体" w:hAnsi="宋体" w:eastAsia="宋体" w:cs="宋体"/>
                <w:b w:val="0"/>
                <w:bCs/>
                <w:color w:val="auto"/>
                <w:kern w:val="0"/>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3848A38">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220151D2">
            <w:pPr>
              <w:widowControl/>
              <w:shd w:val="clear" w:color="auto" w:fill="auto"/>
              <w:spacing w:line="240" w:lineRule="auto"/>
              <w:jc w:val="center"/>
              <w:textAlignment w:val="center"/>
              <w:rPr>
                <w:rFonts w:hint="eastAsia" w:ascii="宋体" w:hAnsi="宋体" w:eastAsia="宋体" w:cs="宋体"/>
                <w:b w:val="0"/>
                <w:bCs/>
                <w:color w:val="auto"/>
                <w:kern w:val="0"/>
                <w:sz w:val="21"/>
                <w:szCs w:val="21"/>
                <w:highlight w:val="none"/>
                <w:lang w:val="en-US" w:eastAsia="zh-CN" w:bidi="ar-SA"/>
              </w:rPr>
            </w:pPr>
            <w:r>
              <w:rPr>
                <w:rFonts w:hint="eastAsia" w:ascii="Times New Roman" w:hAnsi="宋体" w:eastAsia="宋体" w:cs="宋体"/>
                <w:b w:val="0"/>
                <w:bCs w:val="0"/>
                <w:color w:val="auto"/>
                <w:szCs w:val="21"/>
                <w:highlight w:val="none"/>
                <w:lang w:val="en-US" w:eastAsia="zh-CN"/>
              </w:rPr>
              <w:t>80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09D68D7">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79E6D040">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p>
        </w:tc>
      </w:tr>
      <w:tr w14:paraId="0EE4B63B">
        <w:tblPrEx>
          <w:tblCellMar>
            <w:top w:w="0" w:type="dxa"/>
            <w:left w:w="108" w:type="dxa"/>
            <w:bottom w:w="0" w:type="dxa"/>
            <w:right w:w="108" w:type="dxa"/>
          </w:tblCellMar>
        </w:tblPrEx>
        <w:trPr>
          <w:trHeight w:val="443"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6D4B1E53">
            <w:pPr>
              <w:widowControl/>
              <w:shd w:val="clear" w:color="auto" w:fill="auto"/>
              <w:spacing w:line="240" w:lineRule="auto"/>
              <w:jc w:val="center"/>
              <w:textAlignment w:val="center"/>
              <w:rPr>
                <w:rFonts w:hint="eastAsia" w:hAnsi="宋体" w:cs="宋体"/>
                <w:b w:val="0"/>
                <w:bCs w:val="0"/>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5CD73619">
            <w:pPr>
              <w:widowControl/>
              <w:shd w:val="clear" w:color="auto" w:fill="auto"/>
              <w:spacing w:line="240" w:lineRule="auto"/>
              <w:jc w:val="center"/>
              <w:textAlignment w:val="center"/>
              <w:rPr>
                <w:rFonts w:hint="eastAsia" w:hAnsi="宋体" w:cs="宋体"/>
                <w:b w:val="0"/>
                <w:bCs w:val="0"/>
                <w:color w:val="auto"/>
                <w:kern w:val="0"/>
                <w:szCs w:val="21"/>
                <w:highlight w:val="none"/>
                <w:lang w:bidi="ar"/>
              </w:rPr>
            </w:pPr>
            <w:r>
              <w:rPr>
                <w:rFonts w:hint="default" w:ascii="Arial" w:hAnsi="Arial" w:cs="Arial"/>
                <w:b w:val="0"/>
                <w:bCs w:val="0"/>
                <w:color w:val="auto"/>
                <w:kern w:val="0"/>
                <w:szCs w:val="21"/>
                <w:highlight w:val="none"/>
                <w:lang w:val="en-US" w:eastAsia="zh-CN" w:bidi="ar"/>
              </w:rPr>
              <w:t>…</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649C4A3">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3277227">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3F9749">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2A7522C2">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27824AFA">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28E165D1">
            <w:pPr>
              <w:widowControl/>
              <w:shd w:val="clear" w:color="auto" w:fill="auto"/>
              <w:spacing w:line="240" w:lineRule="auto"/>
              <w:jc w:val="center"/>
              <w:textAlignment w:val="center"/>
              <w:rPr>
                <w:rFonts w:hint="eastAsia" w:hAnsi="宋体" w:cs="宋体"/>
                <w:b/>
                <w:bCs/>
                <w:color w:val="auto"/>
                <w:kern w:val="0"/>
                <w:szCs w:val="21"/>
                <w:highlight w:val="none"/>
                <w:lang w:val="en-US" w:eastAsia="zh-CN" w:bidi="ar"/>
              </w:rPr>
            </w:pPr>
            <w:r>
              <w:rPr>
                <w:rFonts w:hint="default" w:ascii="Arial" w:hAnsi="Arial" w:cs="Arial"/>
                <w:b w:val="0"/>
                <w:bCs w:val="0"/>
                <w:color w:val="auto"/>
                <w:kern w:val="0"/>
                <w:szCs w:val="21"/>
                <w:highlight w:val="none"/>
                <w:lang w:val="en-US" w:eastAsia="zh-CN" w:bidi="ar"/>
              </w:rPr>
              <w:t>…</w:t>
            </w:r>
          </w:p>
        </w:tc>
      </w:tr>
      <w:tr w14:paraId="23ADDA6E">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18B3C1B">
            <w:pPr>
              <w:widowControl/>
              <w:shd w:val="clear" w:color="auto" w:fill="auto"/>
              <w:spacing w:line="240" w:lineRule="auto"/>
              <w:jc w:val="left"/>
              <w:textAlignment w:val="center"/>
              <w:rPr>
                <w:rFonts w:hint="eastAsia" w:ascii="Arial" w:hAnsi="Arial" w:eastAsia="宋体" w:cs="Arial"/>
                <w:b w:val="0"/>
                <w:bCs w:val="0"/>
                <w:color w:val="auto"/>
                <w:kern w:val="0"/>
                <w:szCs w:val="21"/>
                <w:highlight w:val="none"/>
                <w:lang w:val="en-US" w:eastAsia="zh-CN" w:bidi="ar"/>
              </w:rPr>
            </w:pPr>
            <w:r>
              <w:rPr>
                <w:rFonts w:hint="eastAsia" w:ascii="宋体" w:hAnsi="宋体" w:eastAsia="宋体" w:cs="宋体"/>
                <w:b/>
                <w:bCs/>
                <w:color w:val="auto"/>
                <w:szCs w:val="21"/>
                <w:highlight w:val="none"/>
                <w:lang w:val="en-US" w:eastAsia="zh-CN"/>
              </w:rPr>
              <w:t>下浮系数</w:t>
            </w:r>
            <w:r>
              <w:rPr>
                <w:rFonts w:hint="eastAsia" w:ascii="Arial" w:hAnsi="Arial" w:cs="Arial"/>
                <w:b/>
                <w:bCs/>
                <w:color w:val="auto"/>
                <w:szCs w:val="21"/>
                <w:highlight w:val="none"/>
              </w:rPr>
              <w:t>：</w:t>
            </w:r>
            <w:r>
              <w:rPr>
                <w:rFonts w:hint="eastAsia" w:ascii="Arial" w:hAnsi="Arial" w:cs="Arial"/>
                <w:b/>
                <w:bCs/>
                <w:color w:val="auto"/>
                <w:szCs w:val="21"/>
                <w:highlight w:val="none"/>
                <w:u w:val="single"/>
              </w:rPr>
              <w:t xml:space="preserve">     </w:t>
            </w:r>
            <w:r>
              <w:rPr>
                <w:rFonts w:hint="eastAsia" w:ascii="Arial" w:hAnsi="Arial" w:cs="Arial"/>
                <w:b/>
                <w:bCs/>
                <w:color w:val="auto"/>
                <w:szCs w:val="21"/>
                <w:highlight w:val="none"/>
              </w:rPr>
              <w:t>%</w:t>
            </w:r>
          </w:p>
        </w:tc>
      </w:tr>
      <w:tr w14:paraId="3D66D671">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4FF969E6">
            <w:pPr>
              <w:widowControl/>
              <w:shd w:val="clear" w:color="auto" w:fill="auto"/>
              <w:spacing w:line="240" w:lineRule="auto"/>
              <w:jc w:val="both"/>
              <w:textAlignment w:val="center"/>
              <w:rPr>
                <w:rFonts w:hint="default" w:ascii="Arial" w:hAnsi="Arial" w:cs="Arial"/>
                <w:b/>
                <w:bCs/>
                <w:color w:val="auto"/>
                <w:kern w:val="0"/>
                <w:szCs w:val="21"/>
                <w:highlight w:val="none"/>
                <w:lang w:val="en-US" w:eastAsia="zh-CN" w:bidi="ar"/>
              </w:rPr>
            </w:pPr>
            <w:r>
              <w:rPr>
                <w:rFonts w:hint="eastAsia" w:ascii="Arial" w:hAnsi="Arial" w:cs="Arial"/>
                <w:b/>
                <w:bCs/>
                <w:color w:val="auto"/>
                <w:kern w:val="0"/>
                <w:szCs w:val="21"/>
                <w:highlight w:val="none"/>
                <w:lang w:val="en-US" w:eastAsia="zh-CN" w:bidi="ar"/>
              </w:rPr>
              <w:t>一年合计总价（元）：</w:t>
            </w:r>
          </w:p>
        </w:tc>
      </w:tr>
      <w:tr w14:paraId="230A82A0">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C7152D9">
            <w:pPr>
              <w:widowControl/>
              <w:shd w:val="clear" w:color="auto" w:fill="auto"/>
              <w:spacing w:line="240" w:lineRule="auto"/>
              <w:jc w:val="both"/>
              <w:textAlignment w:val="center"/>
              <w:rPr>
                <w:rFonts w:hint="eastAsia" w:ascii="Arial" w:hAnsi="Arial" w:cs="Arial"/>
                <w:b/>
                <w:bCs/>
                <w:color w:val="auto"/>
                <w:kern w:val="0"/>
                <w:szCs w:val="21"/>
                <w:highlight w:val="none"/>
                <w:lang w:val="en-US" w:eastAsia="zh-CN" w:bidi="ar"/>
              </w:rPr>
            </w:pPr>
            <w:r>
              <w:rPr>
                <w:rFonts w:hint="eastAsia" w:ascii="Arial" w:hAnsi="Arial" w:cs="Arial"/>
                <w:b/>
                <w:bCs/>
                <w:color w:val="auto"/>
                <w:kern w:val="0"/>
                <w:szCs w:val="21"/>
                <w:highlight w:val="none"/>
                <w:lang w:val="en-US" w:eastAsia="zh-CN" w:bidi="ar"/>
              </w:rPr>
              <w:t>两年合计总价（元）：</w:t>
            </w:r>
          </w:p>
        </w:tc>
      </w:tr>
      <w:tr w14:paraId="17C9D4AB">
        <w:tblPrEx>
          <w:tblCellMar>
            <w:top w:w="0" w:type="dxa"/>
            <w:left w:w="108" w:type="dxa"/>
            <w:bottom w:w="0" w:type="dxa"/>
            <w:right w:w="108" w:type="dxa"/>
          </w:tblCellMar>
        </w:tblPrEx>
        <w:trPr>
          <w:trHeight w:val="443"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4A950E29">
            <w:pPr>
              <w:shd w:val="clear" w:color="auto" w:fill="auto"/>
              <w:spacing w:line="360" w:lineRule="exact"/>
              <w:rPr>
                <w:rFonts w:ascii="Arial" w:hAnsi="Arial" w:cs="Arial"/>
                <w:b/>
                <w:color w:val="auto"/>
                <w:szCs w:val="21"/>
                <w:highlight w:val="none"/>
              </w:rPr>
            </w:pPr>
            <w:r>
              <w:rPr>
                <w:rFonts w:ascii="Arial" w:hAnsi="Arial" w:cs="Arial"/>
                <w:b/>
                <w:color w:val="auto"/>
                <w:szCs w:val="21"/>
                <w:highlight w:val="none"/>
              </w:rPr>
              <w:t>说明：</w:t>
            </w:r>
          </w:p>
          <w:p w14:paraId="12F5A5F3">
            <w:pPr>
              <w:shd w:val="clear" w:color="auto" w:fill="auto"/>
              <w:spacing w:line="360" w:lineRule="exact"/>
              <w:rPr>
                <w:rFonts w:hint="eastAsia" w:ascii="Times New Roman" w:hAnsi="宋体" w:eastAsia="宋体" w:cs="Times New Roman"/>
                <w:b/>
                <w:bCs/>
                <w:color w:val="auto"/>
                <w:szCs w:val="21"/>
                <w:highlight w:val="none"/>
                <w:lang w:val="en-US" w:eastAsia="zh-CN"/>
              </w:rPr>
            </w:pPr>
            <w:r>
              <w:rPr>
                <w:rFonts w:hint="eastAsia" w:ascii="Arial" w:hAnsi="Arial" w:cs="Arial"/>
                <w:b/>
                <w:color w:val="auto"/>
                <w:szCs w:val="21"/>
                <w:highlight w:val="none"/>
              </w:rPr>
              <w:t>1.</w:t>
            </w:r>
            <w:r>
              <w:rPr>
                <w:rFonts w:hint="eastAsia" w:ascii="Arial" w:hAnsi="Arial" w:cs="Arial"/>
                <w:b/>
                <w:color w:val="auto"/>
                <w:szCs w:val="21"/>
                <w:highlight w:val="none"/>
                <w:lang w:val="en-US" w:eastAsia="zh-CN"/>
              </w:rPr>
              <w:t>投标</w:t>
            </w:r>
            <w:r>
              <w:rPr>
                <w:rFonts w:hint="eastAsia" w:hAnsi="宋体"/>
                <w:b/>
                <w:bCs/>
                <w:color w:val="auto"/>
                <w:szCs w:val="21"/>
                <w:highlight w:val="none"/>
                <w:lang w:val="en-US" w:eastAsia="zh-CN"/>
              </w:rPr>
              <w:t>单价</w:t>
            </w:r>
            <w:r>
              <w:rPr>
                <w:rFonts w:hint="eastAsia" w:ascii="Times New Roman" w:hAnsi="宋体" w:eastAsia="宋体" w:cs="Times New Roman"/>
                <w:b/>
                <w:bCs/>
                <w:color w:val="auto"/>
                <w:szCs w:val="21"/>
                <w:highlight w:val="none"/>
                <w:lang w:val="en-US" w:eastAsia="zh-CN"/>
              </w:rPr>
              <w:t>=上控单价×（1-下浮系数）（计算结果保留两位小数）</w:t>
            </w:r>
          </w:p>
          <w:p w14:paraId="17BDBF96">
            <w:pPr>
              <w:shd w:val="clear" w:color="auto" w:fill="auto"/>
              <w:spacing w:line="360" w:lineRule="exact"/>
              <w:rPr>
                <w:rFonts w:hint="eastAsia" w:ascii="Times New Roman" w:hAnsi="宋体" w:eastAsia="宋体" w:cs="Times New Roman"/>
                <w:b/>
                <w:bCs/>
                <w:color w:val="auto"/>
                <w:szCs w:val="21"/>
                <w:highlight w:val="none"/>
                <w:lang w:val="en-US" w:eastAsia="zh-CN"/>
              </w:rPr>
            </w:pPr>
            <w:r>
              <w:rPr>
                <w:rFonts w:hint="eastAsia" w:ascii="Times New Roman" w:hAnsi="宋体" w:eastAsia="宋体" w:cs="Times New Roman"/>
                <w:b/>
                <w:bCs/>
                <w:color w:val="auto"/>
                <w:szCs w:val="21"/>
                <w:highlight w:val="none"/>
                <w:lang w:val="en-US" w:eastAsia="zh-CN"/>
              </w:rPr>
              <w:t>例：某产品的上控单价为1.60元，下浮系数为10%，则</w:t>
            </w:r>
            <w:r>
              <w:rPr>
                <w:rFonts w:hint="eastAsia" w:ascii="Arial" w:hAnsi="Arial" w:cs="Arial"/>
                <w:b/>
                <w:color w:val="auto"/>
                <w:szCs w:val="21"/>
                <w:highlight w:val="none"/>
                <w:lang w:val="en-US" w:eastAsia="zh-CN"/>
              </w:rPr>
              <w:t>投标</w:t>
            </w:r>
            <w:r>
              <w:rPr>
                <w:rFonts w:hint="eastAsia" w:ascii="Times New Roman" w:hAnsi="宋体" w:eastAsia="宋体" w:cs="Times New Roman"/>
                <w:b/>
                <w:bCs/>
                <w:color w:val="auto"/>
                <w:szCs w:val="21"/>
                <w:highlight w:val="none"/>
                <w:lang w:val="en-US" w:eastAsia="zh-CN"/>
              </w:rPr>
              <w:t>单价=1.60×（1-10%）=1.44元。</w:t>
            </w:r>
          </w:p>
          <w:p w14:paraId="397DB104">
            <w:pPr>
              <w:shd w:val="clear" w:color="auto" w:fill="auto"/>
              <w:spacing w:line="360" w:lineRule="exact"/>
              <w:ind w:firstLine="422" w:firstLineChars="200"/>
              <w:rPr>
                <w:rFonts w:hint="eastAsia" w:ascii="Times New Roman" w:hAnsi="宋体" w:eastAsia="宋体" w:cs="Times New Roman"/>
                <w:b/>
                <w:bCs/>
                <w:color w:val="auto"/>
                <w:szCs w:val="21"/>
                <w:highlight w:val="none"/>
                <w:lang w:val="en-US" w:eastAsia="zh-CN"/>
              </w:rPr>
            </w:pPr>
            <w:r>
              <w:rPr>
                <w:rFonts w:hint="eastAsia" w:ascii="Arial" w:hAnsi="Arial" w:cs="Arial"/>
                <w:b/>
                <w:color w:val="auto"/>
                <w:szCs w:val="21"/>
                <w:highlight w:val="none"/>
                <w:lang w:val="en-US" w:eastAsia="zh-CN"/>
              </w:rPr>
              <w:t>投标</w:t>
            </w:r>
            <w:r>
              <w:rPr>
                <w:rFonts w:hint="eastAsia" w:ascii="Times New Roman" w:hAnsi="宋体" w:eastAsia="宋体" w:cs="Times New Roman"/>
                <w:b/>
                <w:bCs/>
                <w:color w:val="auto"/>
                <w:szCs w:val="21"/>
                <w:highlight w:val="none"/>
                <w:lang w:val="en-US" w:eastAsia="zh-CN"/>
              </w:rPr>
              <w:t>总价=1.44×600（预计数量/年）=864.00元。</w:t>
            </w:r>
          </w:p>
          <w:p w14:paraId="4194A388">
            <w:pPr>
              <w:shd w:val="clear" w:color="auto" w:fill="auto"/>
              <w:spacing w:line="360" w:lineRule="exact"/>
              <w:ind w:firstLine="0" w:firstLineChars="0"/>
              <w:rPr>
                <w:rFonts w:hint="eastAsia" w:ascii="Times New Roman" w:hAnsi="宋体" w:eastAsia="宋体" w:cs="Times New Roman"/>
                <w:b/>
                <w:bCs/>
                <w:color w:val="auto"/>
                <w:szCs w:val="21"/>
                <w:highlight w:val="none"/>
                <w:lang w:val="en-US" w:eastAsia="zh-CN"/>
              </w:rPr>
            </w:pPr>
            <w:r>
              <w:rPr>
                <w:rFonts w:hint="eastAsia" w:hAnsi="宋体" w:cs="Times New Roman"/>
                <w:b/>
                <w:bCs/>
                <w:color w:val="auto"/>
                <w:szCs w:val="21"/>
                <w:highlight w:val="none"/>
                <w:lang w:val="en-US" w:eastAsia="zh-CN"/>
              </w:rPr>
              <w:t>2.此表中每项物品的品牌及规格请依据实际响应的品牌及规格填写，不得直接复制粘贴参考品牌及规格（原则每项物品只填写一个品牌）。</w:t>
            </w:r>
          </w:p>
          <w:p w14:paraId="59421549">
            <w:pPr>
              <w:widowControl/>
              <w:shd w:val="clear" w:color="auto" w:fill="auto"/>
              <w:spacing w:line="240" w:lineRule="auto"/>
              <w:jc w:val="center"/>
              <w:textAlignment w:val="center"/>
              <w:rPr>
                <w:rFonts w:hint="default" w:ascii="Arial" w:hAnsi="Arial" w:cs="Arial"/>
                <w:b w:val="0"/>
                <w:bCs w:val="0"/>
                <w:color w:val="auto"/>
                <w:kern w:val="0"/>
                <w:szCs w:val="21"/>
                <w:highlight w:val="none"/>
                <w:lang w:val="en-US" w:eastAsia="zh-CN" w:bidi="ar"/>
              </w:rPr>
            </w:pPr>
          </w:p>
        </w:tc>
      </w:tr>
    </w:tbl>
    <w:p w14:paraId="06EEA5B4">
      <w:pPr>
        <w:rPr>
          <w:rFonts w:hint="default"/>
          <w:color w:val="auto"/>
          <w:highlight w:val="none"/>
          <w:lang w:val="en-US" w:eastAsia="zh-CN"/>
        </w:rPr>
      </w:pPr>
    </w:p>
    <w:p w14:paraId="42166227">
      <w:pPr>
        <w:rPr>
          <w:rFonts w:hint="eastAsia" w:ascii="宋体" w:hAnsi="宋体" w:cs="宋体"/>
          <w:color w:val="auto"/>
          <w:highlight w:val="none"/>
        </w:rPr>
      </w:pPr>
      <w:r>
        <w:rPr>
          <w:rFonts w:hint="eastAsia" w:ascii="宋体" w:hAnsi="宋体" w:cs="宋体"/>
          <w:b/>
          <w:bCs/>
          <w:color w:val="auto"/>
          <w:sz w:val="24"/>
          <w:highlight w:val="none"/>
        </w:rPr>
        <w:br w:type="page"/>
      </w:r>
      <w:bookmarkStart w:id="218" w:name="_Toc19686837"/>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.中小企业声明函格式</w:t>
      </w:r>
    </w:p>
    <w:p w14:paraId="762A7832">
      <w:pPr>
        <w:rPr>
          <w:rFonts w:hint="eastAsia" w:ascii="宋体" w:hAnsi="宋体" w:cs="宋体"/>
          <w:color w:val="auto"/>
          <w:highlight w:val="none"/>
        </w:rPr>
      </w:pPr>
    </w:p>
    <w:p w14:paraId="5DA64120">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36ED56CF">
      <w:pPr>
        <w:spacing w:before="2" w:line="500" w:lineRule="exact"/>
        <w:rPr>
          <w:rFonts w:hint="eastAsia" w:ascii="宋体" w:hAnsi="宋体" w:cs="宋体"/>
          <w:b/>
          <w:bCs/>
          <w:color w:val="auto"/>
          <w:szCs w:val="21"/>
          <w:highlight w:val="none"/>
        </w:rPr>
      </w:pPr>
    </w:p>
    <w:p w14:paraId="41C1558A">
      <w:pPr>
        <w:pStyle w:val="13"/>
        <w:spacing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采购活动，服务全部由符合政策要求的中小企业承接。相关企业（含联合体中的中小企业、签订分包意向协议的中小企业）的具体情况如下：</w:t>
      </w:r>
    </w:p>
    <w:p w14:paraId="6886F7CC">
      <w:pPr>
        <w:tabs>
          <w:tab w:val="left" w:pos="1384"/>
          <w:tab w:val="left" w:pos="4562"/>
          <w:tab w:val="left" w:pos="6803"/>
        </w:tabs>
        <w:spacing w:before="13" w:line="50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22AC0CC">
      <w:pPr>
        <w:pStyle w:val="13"/>
        <w:spacing w:before="34" w:line="500" w:lineRule="exact"/>
        <w:ind w:left="765" w:right="142" w:hanging="5"/>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72EFDE5">
      <w:pPr>
        <w:pStyle w:val="13"/>
        <w:spacing w:before="34"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7E99180B">
      <w:pPr>
        <w:pStyle w:val="13"/>
        <w:spacing w:before="34"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2D48685E">
      <w:pPr>
        <w:pStyle w:val="13"/>
        <w:spacing w:before="56" w:line="500" w:lineRule="exact"/>
        <w:ind w:left="3960" w:right="1808"/>
        <w:rPr>
          <w:rFonts w:hint="eastAsia" w:ascii="宋体" w:hAnsi="宋体" w:cs="宋体"/>
          <w:color w:val="auto"/>
          <w:sz w:val="21"/>
          <w:szCs w:val="21"/>
          <w:highlight w:val="none"/>
        </w:rPr>
      </w:pPr>
      <w:r>
        <w:rPr>
          <w:rFonts w:hint="eastAsia" w:ascii="宋体" w:hAnsi="宋体" w:cs="宋体"/>
          <w:color w:val="auto"/>
          <w:kern w:val="24"/>
          <w:sz w:val="21"/>
          <w:szCs w:val="21"/>
          <w:highlight w:val="none"/>
        </w:rPr>
        <w:t>企业名称（电子签章）：</w:t>
      </w:r>
      <w:r>
        <w:rPr>
          <w:rFonts w:hint="eastAsia" w:ascii="宋体" w:hAnsi="宋体" w:cs="宋体"/>
          <w:color w:val="auto"/>
          <w:sz w:val="21"/>
          <w:szCs w:val="21"/>
          <w:highlight w:val="none"/>
        </w:rPr>
        <w:t xml:space="preserve"> </w:t>
      </w:r>
    </w:p>
    <w:p w14:paraId="1E6C6198">
      <w:pPr>
        <w:pStyle w:val="13"/>
        <w:spacing w:before="56" w:line="500" w:lineRule="exact"/>
        <w:ind w:left="3960" w:right="1808"/>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14:paraId="54FDEEF2">
      <w:pPr>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5A77D100">
      <w:pPr>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.残</w:t>
      </w:r>
      <w:r>
        <w:rPr>
          <w:rFonts w:hint="eastAsia" w:ascii="宋体" w:hAnsi="宋体" w:cs="宋体"/>
          <w:b/>
          <w:color w:val="auto"/>
          <w:sz w:val="24"/>
          <w:highlight w:val="none"/>
        </w:rPr>
        <w:t>疾人福利性单位声明函格式</w:t>
      </w:r>
    </w:p>
    <w:p w14:paraId="602E8D95">
      <w:pPr>
        <w:spacing w:line="588" w:lineRule="exact"/>
        <w:jc w:val="center"/>
        <w:rPr>
          <w:rFonts w:hint="eastAsia" w:ascii="宋体" w:hAnsi="宋体" w:cs="宋体"/>
          <w:b/>
          <w:color w:val="auto"/>
          <w:spacing w:val="6"/>
          <w:sz w:val="32"/>
          <w:szCs w:val="32"/>
          <w:highlight w:val="none"/>
        </w:rPr>
      </w:pPr>
    </w:p>
    <w:p w14:paraId="7FD8D7E4">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15093339">
      <w:pPr>
        <w:spacing w:line="588" w:lineRule="exact"/>
        <w:rPr>
          <w:rFonts w:hint="eastAsia" w:ascii="宋体" w:hAnsi="宋体" w:cs="宋体"/>
          <w:b/>
          <w:color w:val="auto"/>
          <w:spacing w:val="6"/>
          <w:sz w:val="30"/>
          <w:szCs w:val="30"/>
          <w:highlight w:val="none"/>
        </w:rPr>
      </w:pPr>
    </w:p>
    <w:p w14:paraId="04BC1A50">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3250A2CC">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2ED05EAC">
      <w:pPr>
        <w:spacing w:line="360" w:lineRule="auto"/>
        <w:ind w:firstLine="444" w:firstLineChars="200"/>
        <w:rPr>
          <w:rFonts w:hint="eastAsia" w:ascii="宋体" w:hAnsi="宋体" w:cs="宋体"/>
          <w:color w:val="auto"/>
          <w:spacing w:val="6"/>
          <w:szCs w:val="21"/>
          <w:highlight w:val="none"/>
        </w:rPr>
      </w:pPr>
    </w:p>
    <w:p w14:paraId="0B486426">
      <w:pPr>
        <w:spacing w:line="360" w:lineRule="auto"/>
        <w:ind w:firstLine="444" w:firstLineChars="200"/>
        <w:rPr>
          <w:rFonts w:hint="eastAsia" w:ascii="宋体" w:hAnsi="宋体" w:cs="宋体"/>
          <w:color w:val="auto"/>
          <w:spacing w:val="6"/>
          <w:szCs w:val="21"/>
          <w:highlight w:val="none"/>
        </w:rPr>
      </w:pPr>
    </w:p>
    <w:p w14:paraId="0C82192A">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69E39A69">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7A5695DF">
      <w:pPr>
        <w:spacing w:line="360" w:lineRule="auto"/>
        <w:rPr>
          <w:rFonts w:hint="eastAsia" w:ascii="宋体" w:hAnsi="宋体" w:cs="宋体"/>
          <w:color w:val="auto"/>
          <w:szCs w:val="21"/>
          <w:highlight w:val="none"/>
        </w:rPr>
      </w:pPr>
    </w:p>
    <w:p w14:paraId="3EC02A5F">
      <w:pPr>
        <w:spacing w:line="360" w:lineRule="auto"/>
        <w:rPr>
          <w:rFonts w:hint="eastAsia" w:ascii="宋体" w:hAnsi="宋体" w:cs="宋体"/>
          <w:color w:val="auto"/>
          <w:szCs w:val="21"/>
          <w:highlight w:val="none"/>
        </w:rPr>
      </w:pPr>
    </w:p>
    <w:p w14:paraId="02F07738">
      <w:pPr>
        <w:spacing w:line="360" w:lineRule="auto"/>
        <w:rPr>
          <w:rFonts w:hint="eastAsia" w:ascii="宋体" w:hAnsi="宋体" w:cs="宋体"/>
          <w:color w:val="auto"/>
          <w:szCs w:val="21"/>
          <w:highlight w:val="none"/>
        </w:rPr>
      </w:pPr>
    </w:p>
    <w:p w14:paraId="62416F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61B1179">
      <w:pPr>
        <w:ind w:firstLine="3990" w:firstLineChars="1900"/>
        <w:rPr>
          <w:rFonts w:hint="eastAsia" w:ascii="宋体" w:hAnsi="宋体" w:cs="宋体"/>
          <w:color w:val="auto"/>
          <w:szCs w:val="21"/>
          <w:highlight w:val="none"/>
        </w:rPr>
      </w:pPr>
    </w:p>
    <w:p w14:paraId="4C16A836">
      <w:pPr>
        <w:spacing w:line="360" w:lineRule="auto"/>
        <w:rPr>
          <w:rFonts w:hint="eastAsia"/>
          <w:color w:val="auto"/>
          <w:szCs w:val="21"/>
          <w:highlight w:val="none"/>
        </w:rPr>
      </w:pPr>
    </w:p>
    <w:p w14:paraId="168B2930">
      <w:pPr>
        <w:rPr>
          <w:rFonts w:hint="eastAsia"/>
          <w:color w:val="auto"/>
          <w:szCs w:val="21"/>
          <w:highlight w:val="none"/>
        </w:rPr>
      </w:pPr>
    </w:p>
    <w:p w14:paraId="746125A6">
      <w:pPr>
        <w:spacing w:line="360" w:lineRule="auto"/>
        <w:rPr>
          <w:rFonts w:hint="eastAsia"/>
          <w:color w:val="auto"/>
          <w:highlight w:val="none"/>
        </w:rPr>
      </w:pPr>
    </w:p>
    <w:p w14:paraId="4E1EB721">
      <w:pPr>
        <w:spacing w:line="360" w:lineRule="auto"/>
        <w:rPr>
          <w:rFonts w:hint="eastAsia"/>
          <w:color w:val="auto"/>
          <w:highlight w:val="none"/>
        </w:rPr>
      </w:pPr>
    </w:p>
    <w:p w14:paraId="06F94938">
      <w:pPr>
        <w:spacing w:line="360" w:lineRule="auto"/>
        <w:jc w:val="center"/>
        <w:rPr>
          <w:rFonts w:hint="eastAsia" w:ascii="宋体" w:hAnsi="宋体"/>
          <w:b/>
          <w:color w:val="auto"/>
          <w:sz w:val="24"/>
          <w:highlight w:val="none"/>
        </w:rPr>
      </w:pPr>
      <w:r>
        <w:rPr>
          <w:rFonts w:hint="eastAsia" w:ascii="宋体" w:hAnsi="宋体"/>
          <w:b/>
          <w:color w:val="auto"/>
          <w:sz w:val="24"/>
          <w:highlight w:val="none"/>
        </w:rPr>
        <w:t>监狱企业证明</w:t>
      </w:r>
    </w:p>
    <w:p w14:paraId="46521C18">
      <w:pPr>
        <w:spacing w:line="520" w:lineRule="exact"/>
        <w:ind w:firstLine="420" w:firstLineChars="200"/>
        <w:jc w:val="left"/>
        <w:rPr>
          <w:rFonts w:hint="eastAsia" w:ascii="宋体" w:hAnsi="宋体"/>
          <w:color w:val="auto"/>
          <w:szCs w:val="21"/>
          <w:highlight w:val="none"/>
        </w:rPr>
      </w:pPr>
    </w:p>
    <w:p w14:paraId="4B3A8F82">
      <w:pPr>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提供由省级以上监狱管理局、戒毒管理局（含新疆生产建设兵团）出具的属于监狱企业的证明文件。</w:t>
      </w:r>
    </w:p>
    <w:p w14:paraId="561A25F8">
      <w:pPr>
        <w:spacing w:line="360" w:lineRule="auto"/>
        <w:jc w:val="center"/>
        <w:rPr>
          <w:rFonts w:hint="eastAsia" w:ascii="宋体" w:hAnsi="宋体"/>
          <w:b/>
          <w:bCs/>
          <w:color w:val="auto"/>
          <w:szCs w:val="21"/>
          <w:highlight w:val="none"/>
        </w:rPr>
      </w:pPr>
    </w:p>
    <w:p w14:paraId="35EE02B9">
      <w:pPr>
        <w:snapToGrid w:val="0"/>
        <w:spacing w:line="44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9EC4AC7">
      <w:pPr>
        <w:snapToGrid w:val="0"/>
        <w:spacing w:line="44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48B4D6B">
      <w:pPr>
        <w:rPr>
          <w:rFonts w:hint="eastAsia" w:ascii="宋体" w:hAnsi="宋体" w:cs="宋体"/>
          <w:color w:val="auto"/>
          <w:sz w:val="24"/>
          <w:highlight w:val="none"/>
        </w:rPr>
      </w:pPr>
    </w:p>
    <w:p w14:paraId="66C6128F">
      <w:pPr>
        <w:pStyle w:val="3"/>
        <w:rPr>
          <w:rFonts w:hint="eastAsia"/>
          <w:color w:val="auto"/>
          <w:highlight w:val="none"/>
        </w:rPr>
      </w:pPr>
      <w:r>
        <w:rPr>
          <w:rFonts w:hint="eastAsia"/>
          <w:color w:val="auto"/>
          <w:highlight w:val="none"/>
        </w:rPr>
        <w:br w:type="page"/>
      </w:r>
      <w:bookmarkStart w:id="219" w:name="_Toc560"/>
      <w:bookmarkStart w:id="220" w:name="_Toc1119"/>
      <w:bookmarkStart w:id="221" w:name="_Toc10144"/>
      <w:r>
        <w:rPr>
          <w:rFonts w:hint="eastAsia"/>
          <w:color w:val="auto"/>
          <w:highlight w:val="none"/>
        </w:rPr>
        <w:t>二、资格证明文件格式</w:t>
      </w:r>
      <w:bookmarkEnd w:id="216"/>
      <w:bookmarkEnd w:id="217"/>
      <w:bookmarkEnd w:id="218"/>
      <w:bookmarkEnd w:id="219"/>
      <w:bookmarkEnd w:id="220"/>
      <w:bookmarkEnd w:id="221"/>
    </w:p>
    <w:p w14:paraId="7D08818F">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4B9D5B19">
      <w:pPr>
        <w:snapToGrid w:val="0"/>
        <w:spacing w:before="120" w:beforeLines="50" w:after="50"/>
        <w:jc w:val="center"/>
        <w:rPr>
          <w:rFonts w:hint="eastAsia" w:ascii="宋体" w:hAnsi="宋体" w:cs="宋体"/>
          <w:bCs/>
          <w:color w:val="auto"/>
          <w:sz w:val="48"/>
          <w:szCs w:val="48"/>
          <w:highlight w:val="none"/>
        </w:rPr>
      </w:pPr>
    </w:p>
    <w:p w14:paraId="3E0C902B">
      <w:pPr>
        <w:snapToGrid w:val="0"/>
        <w:spacing w:before="120" w:beforeLines="50" w:after="50"/>
        <w:jc w:val="center"/>
        <w:rPr>
          <w:rFonts w:hint="eastAsia" w:ascii="宋体" w:hAnsi="宋体" w:cs="宋体"/>
          <w:bCs/>
          <w:color w:val="auto"/>
          <w:sz w:val="48"/>
          <w:szCs w:val="48"/>
          <w:highlight w:val="none"/>
        </w:rPr>
      </w:pPr>
    </w:p>
    <w:p w14:paraId="441A448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5575123F">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39FE08E6">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354390A1">
      <w:pPr>
        <w:snapToGrid w:val="0"/>
        <w:spacing w:before="120" w:beforeLines="50" w:after="50"/>
        <w:rPr>
          <w:rFonts w:hint="eastAsia" w:ascii="宋体" w:hAnsi="宋体" w:cs="宋体"/>
          <w:bCs/>
          <w:color w:val="auto"/>
          <w:sz w:val="24"/>
          <w:szCs w:val="20"/>
          <w:highlight w:val="none"/>
        </w:rPr>
      </w:pPr>
    </w:p>
    <w:p w14:paraId="580CA03A">
      <w:pPr>
        <w:snapToGrid w:val="0"/>
        <w:spacing w:before="120" w:beforeLines="50" w:after="50"/>
        <w:rPr>
          <w:rFonts w:hint="eastAsia" w:ascii="宋体" w:hAnsi="宋体" w:cs="宋体"/>
          <w:bCs/>
          <w:color w:val="auto"/>
          <w:sz w:val="24"/>
          <w:szCs w:val="20"/>
          <w:highlight w:val="none"/>
        </w:rPr>
      </w:pPr>
    </w:p>
    <w:p w14:paraId="6D8DE77D">
      <w:pPr>
        <w:snapToGrid w:val="0"/>
        <w:spacing w:before="120" w:beforeLines="50" w:after="50"/>
        <w:rPr>
          <w:rFonts w:hint="eastAsia" w:ascii="宋体" w:hAnsi="宋体" w:cs="宋体"/>
          <w:bCs/>
          <w:color w:val="auto"/>
          <w:sz w:val="24"/>
          <w:szCs w:val="20"/>
          <w:highlight w:val="none"/>
        </w:rPr>
      </w:pPr>
    </w:p>
    <w:p w14:paraId="68C13998">
      <w:pPr>
        <w:snapToGrid w:val="0"/>
        <w:spacing w:before="120" w:beforeLines="50" w:after="50"/>
        <w:rPr>
          <w:rFonts w:hint="eastAsia" w:ascii="宋体" w:hAnsi="宋体" w:cs="宋体"/>
          <w:bCs/>
          <w:color w:val="auto"/>
          <w:sz w:val="24"/>
          <w:szCs w:val="20"/>
          <w:highlight w:val="none"/>
        </w:rPr>
      </w:pPr>
    </w:p>
    <w:p w14:paraId="22A79455">
      <w:pPr>
        <w:snapToGrid w:val="0"/>
        <w:spacing w:before="120" w:beforeLines="50" w:after="50"/>
        <w:rPr>
          <w:rFonts w:hint="eastAsia" w:ascii="宋体" w:hAnsi="宋体" w:cs="宋体"/>
          <w:bCs/>
          <w:color w:val="auto"/>
          <w:sz w:val="24"/>
          <w:szCs w:val="20"/>
          <w:highlight w:val="none"/>
        </w:rPr>
      </w:pPr>
    </w:p>
    <w:p w14:paraId="5D9B748A">
      <w:pPr>
        <w:snapToGrid w:val="0"/>
        <w:spacing w:before="120" w:beforeLines="50" w:after="50"/>
        <w:rPr>
          <w:rFonts w:hint="eastAsia" w:ascii="宋体" w:hAnsi="宋体" w:cs="宋体"/>
          <w:bCs/>
          <w:color w:val="auto"/>
          <w:sz w:val="24"/>
          <w:szCs w:val="20"/>
          <w:highlight w:val="none"/>
        </w:rPr>
      </w:pPr>
    </w:p>
    <w:p w14:paraId="3DFF93CA">
      <w:pPr>
        <w:snapToGrid w:val="0"/>
        <w:spacing w:before="120" w:beforeLines="50" w:after="50"/>
        <w:rPr>
          <w:rFonts w:hint="eastAsia" w:ascii="宋体" w:hAnsi="宋体" w:cs="宋体"/>
          <w:bCs/>
          <w:color w:val="auto"/>
          <w:sz w:val="24"/>
          <w:szCs w:val="20"/>
          <w:highlight w:val="none"/>
        </w:rPr>
      </w:pPr>
    </w:p>
    <w:p w14:paraId="653E766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1C27ACFE">
      <w:pPr>
        <w:snapToGrid w:val="0"/>
        <w:spacing w:before="120" w:beforeLines="50" w:after="50"/>
        <w:ind w:firstLine="540" w:firstLineChars="225"/>
        <w:rPr>
          <w:rFonts w:hint="eastAsia" w:ascii="宋体" w:hAnsi="宋体" w:cs="宋体"/>
          <w:bCs/>
          <w:color w:val="auto"/>
          <w:sz w:val="24"/>
          <w:szCs w:val="20"/>
          <w:highlight w:val="none"/>
        </w:rPr>
      </w:pPr>
    </w:p>
    <w:p w14:paraId="10C98C94">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19EB6ACA">
      <w:pPr>
        <w:snapToGrid w:val="0"/>
        <w:spacing w:before="120" w:beforeLines="50" w:after="50"/>
        <w:ind w:firstLine="540" w:firstLineChars="225"/>
        <w:rPr>
          <w:rFonts w:hint="eastAsia" w:ascii="宋体" w:hAnsi="宋体" w:cs="宋体"/>
          <w:bCs/>
          <w:color w:val="auto"/>
          <w:sz w:val="24"/>
          <w:szCs w:val="20"/>
          <w:highlight w:val="none"/>
        </w:rPr>
      </w:pPr>
    </w:p>
    <w:p w14:paraId="59A28F55">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0CFD340">
      <w:pPr>
        <w:pStyle w:val="8"/>
        <w:snapToGrid w:val="0"/>
        <w:spacing w:before="50" w:after="50"/>
        <w:ind w:firstLine="540" w:firstLineChars="225"/>
        <w:rPr>
          <w:rFonts w:hint="eastAsia" w:ascii="宋体" w:hAnsi="宋体" w:cs="宋体"/>
          <w:bCs/>
          <w:color w:val="auto"/>
          <w:sz w:val="24"/>
          <w:szCs w:val="24"/>
          <w:highlight w:val="none"/>
        </w:rPr>
      </w:pPr>
    </w:p>
    <w:p w14:paraId="48B951E6">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EDE20D9">
      <w:pPr>
        <w:pStyle w:val="8"/>
        <w:snapToGrid w:val="0"/>
        <w:spacing w:before="50" w:after="50"/>
        <w:ind w:firstLine="540" w:firstLineChars="225"/>
        <w:rPr>
          <w:rFonts w:hint="eastAsia" w:ascii="宋体" w:hAnsi="宋体" w:cs="宋体"/>
          <w:bCs/>
          <w:color w:val="auto"/>
          <w:sz w:val="24"/>
          <w:szCs w:val="24"/>
          <w:highlight w:val="none"/>
        </w:rPr>
      </w:pPr>
    </w:p>
    <w:p w14:paraId="33782A83">
      <w:pPr>
        <w:pStyle w:val="8"/>
        <w:snapToGrid w:val="0"/>
        <w:spacing w:before="50" w:after="50"/>
        <w:ind w:firstLine="960" w:firstLineChars="400"/>
        <w:rPr>
          <w:rFonts w:hint="eastAsia" w:ascii="宋体" w:hAnsi="宋体" w:cs="宋体"/>
          <w:bCs/>
          <w:color w:val="auto"/>
          <w:sz w:val="24"/>
          <w:szCs w:val="24"/>
          <w:highlight w:val="none"/>
        </w:rPr>
      </w:pPr>
    </w:p>
    <w:p w14:paraId="254B340F">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4F1C8060">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87C4C8E">
      <w:pPr>
        <w:snapToGrid w:val="0"/>
        <w:spacing w:before="120" w:beforeLines="50" w:after="50"/>
        <w:rPr>
          <w:rFonts w:hint="eastAsia" w:ascii="宋体" w:hAnsi="宋体" w:cs="宋体"/>
          <w:color w:val="auto"/>
          <w:sz w:val="24"/>
          <w:szCs w:val="20"/>
          <w:highlight w:val="none"/>
        </w:rPr>
      </w:pPr>
    </w:p>
    <w:p w14:paraId="797DC4AB">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2E81641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6F5582E1">
      <w:pPr>
        <w:snapToGrid w:val="0"/>
        <w:spacing w:before="50" w:after="120" w:afterLines="50"/>
        <w:jc w:val="left"/>
        <w:rPr>
          <w:rFonts w:hint="eastAsia" w:ascii="宋体" w:hAnsi="宋体" w:cs="宋体"/>
          <w:color w:val="auto"/>
          <w:sz w:val="24"/>
          <w:highlight w:val="none"/>
        </w:rPr>
      </w:pPr>
    </w:p>
    <w:p w14:paraId="7445628F">
      <w:pPr>
        <w:snapToGrid w:val="0"/>
        <w:spacing w:before="50" w:after="120" w:afterLines="50"/>
        <w:jc w:val="left"/>
        <w:rPr>
          <w:rFonts w:hint="eastAsia" w:ascii="宋体" w:hAnsi="宋体" w:cs="宋体"/>
          <w:color w:val="auto"/>
          <w:sz w:val="24"/>
          <w:highlight w:val="none"/>
        </w:rPr>
      </w:pPr>
    </w:p>
    <w:p w14:paraId="7C5D9863">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66E95FAF">
      <w:pPr>
        <w:snapToGrid w:val="0"/>
        <w:spacing w:before="50" w:after="120" w:afterLines="50"/>
        <w:jc w:val="center"/>
        <w:rPr>
          <w:rFonts w:hint="eastAsia" w:ascii="宋体" w:hAnsi="宋体" w:cs="宋体"/>
          <w:b/>
          <w:color w:val="auto"/>
          <w:sz w:val="28"/>
          <w:szCs w:val="28"/>
          <w:highlight w:val="none"/>
        </w:rPr>
      </w:pPr>
    </w:p>
    <w:p w14:paraId="63ADD4E4">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167"/>
        <w:gridCol w:w="891"/>
        <w:gridCol w:w="1646"/>
        <w:gridCol w:w="4882"/>
      </w:tblGrid>
      <w:tr w14:paraId="11C6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419" w:type="pct"/>
            <w:gridSpan w:val="4"/>
            <w:shd w:val="clear" w:color="auto" w:fill="F2DBDB"/>
            <w:noWrap w:val="0"/>
            <w:vAlign w:val="center"/>
          </w:tcPr>
          <w:p w14:paraId="1B5F6F9B">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580" w:type="pct"/>
            <w:shd w:val="clear" w:color="auto" w:fill="F2DBDB"/>
            <w:noWrap w:val="0"/>
            <w:vAlign w:val="center"/>
          </w:tcPr>
          <w:p w14:paraId="5A169938">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20C8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587DF177">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17" w:type="pct"/>
            <w:noWrap w:val="0"/>
            <w:vAlign w:val="center"/>
          </w:tcPr>
          <w:p w14:paraId="519BE83E">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71" w:type="pct"/>
            <w:noWrap w:val="0"/>
            <w:vAlign w:val="center"/>
          </w:tcPr>
          <w:p w14:paraId="56A8D7F0">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69" w:type="pct"/>
            <w:noWrap w:val="0"/>
            <w:vAlign w:val="center"/>
          </w:tcPr>
          <w:p w14:paraId="6A26EAE3">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580" w:type="pct"/>
            <w:vMerge w:val="restart"/>
            <w:noWrap w:val="0"/>
            <w:vAlign w:val="center"/>
          </w:tcPr>
          <w:p w14:paraId="790B2904">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s="宋体"/>
                <w:color w:val="auto"/>
                <w:szCs w:val="21"/>
                <w:highlight w:val="none"/>
                <w:lang w:eastAsia="zh-CN"/>
              </w:rPr>
              <w:t>股东会</w:t>
            </w:r>
            <w:r>
              <w:rPr>
                <w:rFonts w:hint="eastAsia" w:ascii="宋体" w:hAnsi="宋体" w:cs="宋体"/>
                <w:color w:val="auto"/>
                <w:szCs w:val="21"/>
                <w:highlight w:val="none"/>
              </w:rPr>
              <w:t>的决议产生重大影响的股东。</w:t>
            </w:r>
          </w:p>
          <w:p w14:paraId="4160B181">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6BB59B9">
            <w:pPr>
              <w:snapToGrid w:val="0"/>
              <w:spacing w:line="440" w:lineRule="exact"/>
              <w:jc w:val="left"/>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3D34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2411DF39">
            <w:pPr>
              <w:snapToGrid w:val="0"/>
              <w:spacing w:before="120" w:beforeLines="50" w:after="50"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17" w:type="pct"/>
            <w:noWrap w:val="0"/>
            <w:vAlign w:val="top"/>
          </w:tcPr>
          <w:p w14:paraId="3999893F">
            <w:pPr>
              <w:snapToGrid w:val="0"/>
              <w:spacing w:before="120" w:beforeLines="50" w:after="50" w:line="440" w:lineRule="exact"/>
              <w:jc w:val="left"/>
              <w:rPr>
                <w:rFonts w:hint="eastAsia" w:ascii="宋体" w:hAnsi="宋体" w:cs="宋体"/>
                <w:b/>
                <w:color w:val="auto"/>
                <w:szCs w:val="21"/>
                <w:highlight w:val="none"/>
              </w:rPr>
            </w:pPr>
          </w:p>
        </w:tc>
        <w:tc>
          <w:tcPr>
            <w:tcW w:w="471" w:type="pct"/>
            <w:noWrap w:val="0"/>
            <w:vAlign w:val="top"/>
          </w:tcPr>
          <w:p w14:paraId="389B42E7">
            <w:pPr>
              <w:snapToGrid w:val="0"/>
              <w:spacing w:before="120" w:beforeLines="50" w:after="50" w:line="440" w:lineRule="exact"/>
              <w:jc w:val="left"/>
              <w:rPr>
                <w:rFonts w:hint="eastAsia" w:ascii="宋体" w:hAnsi="宋体" w:cs="宋体"/>
                <w:b/>
                <w:color w:val="auto"/>
                <w:szCs w:val="21"/>
                <w:highlight w:val="none"/>
              </w:rPr>
            </w:pPr>
          </w:p>
        </w:tc>
        <w:tc>
          <w:tcPr>
            <w:tcW w:w="869" w:type="pct"/>
            <w:noWrap w:val="0"/>
            <w:vAlign w:val="top"/>
          </w:tcPr>
          <w:p w14:paraId="3F67A99F">
            <w:pPr>
              <w:snapToGrid w:val="0"/>
              <w:spacing w:before="120" w:beforeLines="50" w:after="50" w:line="440" w:lineRule="exact"/>
              <w:jc w:val="left"/>
              <w:rPr>
                <w:rFonts w:hint="eastAsia" w:ascii="宋体" w:hAnsi="宋体" w:cs="宋体"/>
                <w:b/>
                <w:color w:val="auto"/>
                <w:szCs w:val="21"/>
                <w:highlight w:val="none"/>
              </w:rPr>
            </w:pPr>
          </w:p>
        </w:tc>
        <w:tc>
          <w:tcPr>
            <w:tcW w:w="2580" w:type="pct"/>
            <w:vMerge w:val="continue"/>
            <w:noWrap w:val="0"/>
            <w:vAlign w:val="top"/>
          </w:tcPr>
          <w:p w14:paraId="38E54994">
            <w:pPr>
              <w:snapToGrid w:val="0"/>
              <w:spacing w:line="440" w:lineRule="exact"/>
              <w:jc w:val="left"/>
              <w:rPr>
                <w:rFonts w:hint="eastAsia" w:ascii="宋体" w:hAnsi="宋体" w:cs="宋体"/>
                <w:color w:val="auto"/>
                <w:szCs w:val="21"/>
                <w:highlight w:val="none"/>
              </w:rPr>
            </w:pPr>
          </w:p>
        </w:tc>
      </w:tr>
      <w:tr w14:paraId="4EE6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056DBD35">
            <w:pPr>
              <w:snapToGrid w:val="0"/>
              <w:spacing w:before="120" w:beforeLines="50" w:after="50"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17" w:type="pct"/>
            <w:noWrap w:val="0"/>
            <w:vAlign w:val="top"/>
          </w:tcPr>
          <w:p w14:paraId="6C5EB2A7">
            <w:pPr>
              <w:snapToGrid w:val="0"/>
              <w:spacing w:before="120" w:beforeLines="50" w:after="50" w:line="440" w:lineRule="exact"/>
              <w:jc w:val="left"/>
              <w:rPr>
                <w:rFonts w:hint="eastAsia" w:ascii="宋体" w:hAnsi="宋体" w:cs="宋体"/>
                <w:b/>
                <w:color w:val="auto"/>
                <w:szCs w:val="21"/>
                <w:highlight w:val="none"/>
              </w:rPr>
            </w:pPr>
          </w:p>
        </w:tc>
        <w:tc>
          <w:tcPr>
            <w:tcW w:w="471" w:type="pct"/>
            <w:noWrap w:val="0"/>
            <w:vAlign w:val="top"/>
          </w:tcPr>
          <w:p w14:paraId="725DF4CE">
            <w:pPr>
              <w:snapToGrid w:val="0"/>
              <w:spacing w:before="120" w:beforeLines="50" w:after="50" w:line="440" w:lineRule="exact"/>
              <w:jc w:val="left"/>
              <w:rPr>
                <w:rFonts w:hint="eastAsia" w:ascii="宋体" w:hAnsi="宋体" w:cs="宋体"/>
                <w:b/>
                <w:color w:val="auto"/>
                <w:szCs w:val="21"/>
                <w:highlight w:val="none"/>
              </w:rPr>
            </w:pPr>
          </w:p>
        </w:tc>
        <w:tc>
          <w:tcPr>
            <w:tcW w:w="869" w:type="pct"/>
            <w:noWrap w:val="0"/>
            <w:vAlign w:val="top"/>
          </w:tcPr>
          <w:p w14:paraId="16A1CD3A">
            <w:pPr>
              <w:snapToGrid w:val="0"/>
              <w:spacing w:before="120" w:beforeLines="50" w:after="50" w:line="440" w:lineRule="exact"/>
              <w:jc w:val="left"/>
              <w:rPr>
                <w:rFonts w:hint="eastAsia" w:ascii="宋体" w:hAnsi="宋体" w:cs="宋体"/>
                <w:b/>
                <w:color w:val="auto"/>
                <w:szCs w:val="21"/>
                <w:highlight w:val="none"/>
              </w:rPr>
            </w:pPr>
          </w:p>
        </w:tc>
        <w:tc>
          <w:tcPr>
            <w:tcW w:w="2580" w:type="pct"/>
            <w:vMerge w:val="continue"/>
            <w:noWrap w:val="0"/>
            <w:vAlign w:val="top"/>
          </w:tcPr>
          <w:p w14:paraId="474A967E">
            <w:pPr>
              <w:snapToGrid w:val="0"/>
              <w:spacing w:before="120" w:beforeLines="50" w:after="50" w:line="440" w:lineRule="exact"/>
              <w:jc w:val="left"/>
              <w:rPr>
                <w:rFonts w:hint="eastAsia" w:ascii="宋体" w:hAnsi="宋体" w:cs="宋体"/>
                <w:b/>
                <w:color w:val="auto"/>
                <w:szCs w:val="21"/>
                <w:highlight w:val="none"/>
              </w:rPr>
            </w:pPr>
          </w:p>
        </w:tc>
      </w:tr>
      <w:tr w14:paraId="74B5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Borders>
              <w:bottom w:val="single" w:color="auto" w:sz="4" w:space="0"/>
            </w:tcBorders>
            <w:noWrap w:val="0"/>
            <w:vAlign w:val="top"/>
          </w:tcPr>
          <w:p w14:paraId="0FFFF245">
            <w:pPr>
              <w:snapToGrid w:val="0"/>
              <w:spacing w:before="120" w:beforeLines="50" w:after="50" w:line="4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17" w:type="pct"/>
            <w:tcBorders>
              <w:bottom w:val="single" w:color="auto" w:sz="4" w:space="0"/>
            </w:tcBorders>
            <w:noWrap w:val="0"/>
            <w:vAlign w:val="top"/>
          </w:tcPr>
          <w:p w14:paraId="166F2291">
            <w:pPr>
              <w:snapToGrid w:val="0"/>
              <w:spacing w:before="120" w:beforeLines="50" w:after="50" w:line="440" w:lineRule="exact"/>
              <w:jc w:val="left"/>
              <w:rPr>
                <w:rFonts w:hint="eastAsia" w:ascii="宋体" w:hAnsi="宋体" w:cs="宋体"/>
                <w:b/>
                <w:color w:val="auto"/>
                <w:szCs w:val="21"/>
                <w:highlight w:val="none"/>
              </w:rPr>
            </w:pPr>
          </w:p>
        </w:tc>
        <w:tc>
          <w:tcPr>
            <w:tcW w:w="471" w:type="pct"/>
            <w:tcBorders>
              <w:bottom w:val="single" w:color="auto" w:sz="4" w:space="0"/>
            </w:tcBorders>
            <w:noWrap w:val="0"/>
            <w:vAlign w:val="top"/>
          </w:tcPr>
          <w:p w14:paraId="2A6F9FC4">
            <w:pPr>
              <w:snapToGrid w:val="0"/>
              <w:spacing w:before="120" w:beforeLines="50" w:after="50" w:line="440" w:lineRule="exact"/>
              <w:jc w:val="left"/>
              <w:rPr>
                <w:rFonts w:hint="eastAsia" w:ascii="宋体" w:hAnsi="宋体" w:cs="宋体"/>
                <w:b/>
                <w:color w:val="auto"/>
                <w:szCs w:val="21"/>
                <w:highlight w:val="none"/>
              </w:rPr>
            </w:pPr>
          </w:p>
        </w:tc>
        <w:tc>
          <w:tcPr>
            <w:tcW w:w="869" w:type="pct"/>
            <w:tcBorders>
              <w:bottom w:val="single" w:color="auto" w:sz="4" w:space="0"/>
            </w:tcBorders>
            <w:noWrap w:val="0"/>
            <w:vAlign w:val="top"/>
          </w:tcPr>
          <w:p w14:paraId="26FE1B67">
            <w:pPr>
              <w:snapToGrid w:val="0"/>
              <w:spacing w:before="120" w:beforeLines="50" w:after="50" w:line="440" w:lineRule="exact"/>
              <w:jc w:val="left"/>
              <w:rPr>
                <w:rFonts w:hint="eastAsia" w:ascii="宋体" w:hAnsi="宋体" w:cs="宋体"/>
                <w:b/>
                <w:color w:val="auto"/>
                <w:szCs w:val="21"/>
                <w:highlight w:val="none"/>
              </w:rPr>
            </w:pPr>
          </w:p>
        </w:tc>
        <w:tc>
          <w:tcPr>
            <w:tcW w:w="2580" w:type="pct"/>
            <w:vMerge w:val="continue"/>
            <w:tcBorders>
              <w:bottom w:val="single" w:color="auto" w:sz="4" w:space="0"/>
            </w:tcBorders>
            <w:noWrap w:val="0"/>
            <w:vAlign w:val="top"/>
          </w:tcPr>
          <w:p w14:paraId="2087A5BE">
            <w:pPr>
              <w:snapToGrid w:val="0"/>
              <w:spacing w:before="120" w:beforeLines="50" w:after="50" w:line="440" w:lineRule="exact"/>
              <w:jc w:val="left"/>
              <w:rPr>
                <w:rFonts w:hint="eastAsia" w:ascii="宋体" w:hAnsi="宋体" w:cs="宋体"/>
                <w:b/>
                <w:color w:val="auto"/>
                <w:szCs w:val="21"/>
                <w:highlight w:val="none"/>
              </w:rPr>
            </w:pPr>
          </w:p>
        </w:tc>
      </w:tr>
      <w:tr w14:paraId="3DA3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419" w:type="pct"/>
            <w:gridSpan w:val="4"/>
            <w:shd w:val="clear" w:color="auto" w:fill="F2DBDB"/>
            <w:noWrap w:val="0"/>
            <w:vAlign w:val="center"/>
          </w:tcPr>
          <w:p w14:paraId="3548D388">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580" w:type="pct"/>
            <w:shd w:val="clear" w:color="auto" w:fill="F2DBDB"/>
            <w:noWrap w:val="0"/>
            <w:vAlign w:val="center"/>
          </w:tcPr>
          <w:p w14:paraId="74B7B9B6">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6110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76E857BE">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88" w:type="pct"/>
            <w:gridSpan w:val="2"/>
            <w:noWrap w:val="0"/>
            <w:vAlign w:val="center"/>
          </w:tcPr>
          <w:p w14:paraId="727B9CC0">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69" w:type="pct"/>
            <w:noWrap w:val="0"/>
            <w:vAlign w:val="center"/>
          </w:tcPr>
          <w:p w14:paraId="1A11761A">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580" w:type="pct"/>
            <w:vMerge w:val="restart"/>
            <w:noWrap w:val="0"/>
            <w:vAlign w:val="center"/>
          </w:tcPr>
          <w:p w14:paraId="357102F5">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3EF9DF75">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3152F764">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1D70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4E20345F">
            <w:pPr>
              <w:snapToGrid w:val="0"/>
              <w:spacing w:before="120" w:beforeLines="50" w:after="50"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88" w:type="pct"/>
            <w:gridSpan w:val="2"/>
            <w:noWrap w:val="0"/>
            <w:vAlign w:val="center"/>
          </w:tcPr>
          <w:p w14:paraId="0ECEAFE7">
            <w:pPr>
              <w:snapToGrid w:val="0"/>
              <w:spacing w:before="120" w:beforeLines="50" w:after="50" w:line="440" w:lineRule="exact"/>
              <w:jc w:val="center"/>
              <w:rPr>
                <w:rFonts w:hint="eastAsia" w:ascii="宋体" w:hAnsi="宋体" w:cs="宋体"/>
                <w:b/>
                <w:bCs/>
                <w:color w:val="auto"/>
                <w:kern w:val="0"/>
                <w:szCs w:val="21"/>
                <w:highlight w:val="none"/>
              </w:rPr>
            </w:pPr>
          </w:p>
        </w:tc>
        <w:tc>
          <w:tcPr>
            <w:tcW w:w="869" w:type="pct"/>
            <w:noWrap w:val="0"/>
            <w:vAlign w:val="center"/>
          </w:tcPr>
          <w:p w14:paraId="4FF39812">
            <w:pPr>
              <w:snapToGrid w:val="0"/>
              <w:spacing w:before="120" w:beforeLines="50" w:after="50" w:line="440" w:lineRule="exact"/>
              <w:jc w:val="center"/>
              <w:rPr>
                <w:rFonts w:hint="eastAsia" w:ascii="宋体" w:hAnsi="宋体" w:cs="宋体"/>
                <w:b/>
                <w:bCs/>
                <w:color w:val="auto"/>
                <w:kern w:val="0"/>
                <w:szCs w:val="21"/>
                <w:highlight w:val="none"/>
              </w:rPr>
            </w:pPr>
          </w:p>
        </w:tc>
        <w:tc>
          <w:tcPr>
            <w:tcW w:w="2580" w:type="pct"/>
            <w:vMerge w:val="continue"/>
            <w:noWrap w:val="0"/>
            <w:vAlign w:val="center"/>
          </w:tcPr>
          <w:p w14:paraId="233B2575">
            <w:pPr>
              <w:snapToGrid w:val="0"/>
              <w:spacing w:line="440" w:lineRule="exact"/>
              <w:jc w:val="left"/>
              <w:rPr>
                <w:rFonts w:hint="eastAsia" w:ascii="宋体" w:hAnsi="宋体" w:cs="宋体"/>
                <w:color w:val="auto"/>
                <w:szCs w:val="21"/>
                <w:highlight w:val="none"/>
              </w:rPr>
            </w:pPr>
          </w:p>
        </w:tc>
      </w:tr>
      <w:tr w14:paraId="4EB2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72D0B2FE">
            <w:pPr>
              <w:snapToGrid w:val="0"/>
              <w:spacing w:before="120" w:beforeLines="50" w:after="50" w:line="4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88" w:type="pct"/>
            <w:gridSpan w:val="2"/>
            <w:noWrap w:val="0"/>
            <w:vAlign w:val="center"/>
          </w:tcPr>
          <w:p w14:paraId="2F47D396">
            <w:pPr>
              <w:snapToGrid w:val="0"/>
              <w:spacing w:before="120" w:beforeLines="50" w:after="50" w:line="440" w:lineRule="exact"/>
              <w:jc w:val="center"/>
              <w:rPr>
                <w:rFonts w:hint="eastAsia" w:ascii="宋体" w:hAnsi="宋体" w:cs="宋体"/>
                <w:b/>
                <w:bCs/>
                <w:color w:val="auto"/>
                <w:kern w:val="0"/>
                <w:szCs w:val="21"/>
                <w:highlight w:val="none"/>
              </w:rPr>
            </w:pPr>
          </w:p>
        </w:tc>
        <w:tc>
          <w:tcPr>
            <w:tcW w:w="869" w:type="pct"/>
            <w:noWrap w:val="0"/>
            <w:vAlign w:val="center"/>
          </w:tcPr>
          <w:p w14:paraId="5C8977FD">
            <w:pPr>
              <w:snapToGrid w:val="0"/>
              <w:spacing w:before="120" w:beforeLines="50" w:after="50" w:line="440" w:lineRule="exact"/>
              <w:jc w:val="center"/>
              <w:rPr>
                <w:rFonts w:hint="eastAsia" w:ascii="宋体" w:hAnsi="宋体" w:cs="宋体"/>
                <w:b/>
                <w:bCs/>
                <w:color w:val="auto"/>
                <w:kern w:val="0"/>
                <w:szCs w:val="21"/>
                <w:highlight w:val="none"/>
              </w:rPr>
            </w:pPr>
          </w:p>
        </w:tc>
        <w:tc>
          <w:tcPr>
            <w:tcW w:w="2580" w:type="pct"/>
            <w:vMerge w:val="continue"/>
            <w:noWrap w:val="0"/>
            <w:vAlign w:val="center"/>
          </w:tcPr>
          <w:p w14:paraId="0ED5EA67">
            <w:pPr>
              <w:snapToGrid w:val="0"/>
              <w:spacing w:line="440" w:lineRule="exact"/>
              <w:jc w:val="left"/>
              <w:rPr>
                <w:rFonts w:hint="eastAsia" w:ascii="宋体" w:hAnsi="宋体" w:cs="宋体"/>
                <w:color w:val="auto"/>
                <w:szCs w:val="21"/>
                <w:highlight w:val="none"/>
              </w:rPr>
            </w:pPr>
          </w:p>
        </w:tc>
      </w:tr>
      <w:tr w14:paraId="7F16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30996C3E">
            <w:pPr>
              <w:snapToGrid w:val="0"/>
              <w:spacing w:before="120" w:beforeLines="50" w:after="50" w:line="440" w:lineRule="exact"/>
              <w:jc w:val="center"/>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88" w:type="pct"/>
            <w:gridSpan w:val="2"/>
            <w:noWrap w:val="0"/>
            <w:vAlign w:val="center"/>
          </w:tcPr>
          <w:p w14:paraId="2DCBB562">
            <w:pPr>
              <w:snapToGrid w:val="0"/>
              <w:spacing w:before="120" w:beforeLines="50" w:after="50" w:line="440" w:lineRule="exact"/>
              <w:jc w:val="center"/>
              <w:rPr>
                <w:rFonts w:hint="eastAsia" w:ascii="宋体" w:hAnsi="宋体" w:cs="宋体"/>
                <w:b/>
                <w:bCs/>
                <w:color w:val="auto"/>
                <w:kern w:val="0"/>
                <w:szCs w:val="21"/>
                <w:highlight w:val="none"/>
              </w:rPr>
            </w:pPr>
          </w:p>
        </w:tc>
        <w:tc>
          <w:tcPr>
            <w:tcW w:w="869" w:type="pct"/>
            <w:noWrap w:val="0"/>
            <w:vAlign w:val="center"/>
          </w:tcPr>
          <w:p w14:paraId="705C54A0">
            <w:pPr>
              <w:snapToGrid w:val="0"/>
              <w:spacing w:before="120" w:beforeLines="50" w:after="50" w:line="440" w:lineRule="exact"/>
              <w:jc w:val="center"/>
              <w:rPr>
                <w:rFonts w:hint="eastAsia" w:ascii="宋体" w:hAnsi="宋体" w:cs="宋体"/>
                <w:b/>
                <w:bCs/>
                <w:color w:val="auto"/>
                <w:kern w:val="0"/>
                <w:szCs w:val="21"/>
                <w:highlight w:val="none"/>
              </w:rPr>
            </w:pPr>
          </w:p>
        </w:tc>
        <w:tc>
          <w:tcPr>
            <w:tcW w:w="2580" w:type="pct"/>
            <w:vMerge w:val="continue"/>
            <w:noWrap w:val="0"/>
            <w:vAlign w:val="center"/>
          </w:tcPr>
          <w:p w14:paraId="0F7C5360">
            <w:pPr>
              <w:snapToGrid w:val="0"/>
              <w:spacing w:line="440" w:lineRule="exact"/>
              <w:jc w:val="left"/>
              <w:rPr>
                <w:rFonts w:hint="eastAsia" w:ascii="宋体" w:hAnsi="宋体" w:cs="宋体"/>
                <w:color w:val="auto"/>
                <w:szCs w:val="21"/>
                <w:highlight w:val="none"/>
              </w:rPr>
            </w:pPr>
          </w:p>
        </w:tc>
      </w:tr>
    </w:tbl>
    <w:p w14:paraId="0656C45D">
      <w:pPr>
        <w:snapToGrid w:val="0"/>
        <w:spacing w:line="400" w:lineRule="exact"/>
        <w:jc w:val="left"/>
        <w:rPr>
          <w:rFonts w:hint="eastAsia" w:ascii="宋体" w:hAnsi="宋体" w:cs="宋体"/>
          <w:color w:val="auto"/>
          <w:szCs w:val="21"/>
          <w:highlight w:val="none"/>
        </w:rPr>
      </w:pPr>
    </w:p>
    <w:p w14:paraId="675D94C2">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8F3A89E">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EA4365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74920166">
      <w:pPr>
        <w:snapToGrid w:val="0"/>
        <w:jc w:val="center"/>
        <w:rPr>
          <w:rFonts w:hint="eastAsia" w:ascii="宋体" w:hAnsi="宋体" w:cs="宋体"/>
          <w:b/>
          <w:color w:val="auto"/>
          <w:sz w:val="28"/>
          <w:szCs w:val="28"/>
          <w:highlight w:val="none"/>
        </w:rPr>
      </w:pPr>
    </w:p>
    <w:p w14:paraId="333AF287">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29B314F7">
      <w:pPr>
        <w:snapToGrid w:val="0"/>
        <w:spacing w:before="50" w:after="120" w:afterLines="50"/>
        <w:jc w:val="left"/>
        <w:rPr>
          <w:rFonts w:hint="eastAsia" w:ascii="宋体" w:hAnsi="宋体" w:cs="宋体"/>
          <w:color w:val="auto"/>
          <w:highlight w:val="none"/>
        </w:rPr>
      </w:pPr>
    </w:p>
    <w:p w14:paraId="1B699972">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2BF9416E">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275DD94B">
      <w:pPr>
        <w:spacing w:line="440" w:lineRule="exact"/>
        <w:ind w:firstLine="457" w:firstLineChars="218"/>
        <w:contextualSpacing/>
        <w:jc w:val="left"/>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4148B72B">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FB2121">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06693D08">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0201B839">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1CA30849">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739F3100">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72E1DA73">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621D6FBD">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5DE874B2">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4BB578F8">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5F0716B2">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特此承诺。</w:t>
      </w:r>
    </w:p>
    <w:p w14:paraId="57550558">
      <w:pPr>
        <w:snapToGrid w:val="0"/>
        <w:spacing w:before="50" w:after="50" w:line="440" w:lineRule="exact"/>
        <w:ind w:firstLine="930" w:firstLineChars="441"/>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759B019">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7A6918AA">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52A060C">
      <w:pPr>
        <w:spacing w:line="4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w:t>
      </w:r>
      <w:r>
        <w:rPr>
          <w:rFonts w:hint="eastAsia" w:ascii="宋体" w:hAnsi="宋体" w:cs="宋体"/>
          <w:b/>
          <w:color w:val="auto"/>
          <w:szCs w:val="21"/>
          <w:highlight w:val="none"/>
          <w:lang w:val="en-US" w:eastAsia="zh-CN"/>
        </w:rPr>
        <w:t>只</w:t>
      </w:r>
      <w:r>
        <w:rPr>
          <w:rFonts w:hint="eastAsia" w:ascii="宋体" w:hAnsi="宋体" w:cs="宋体"/>
          <w:b/>
          <w:color w:val="auto"/>
          <w:szCs w:val="21"/>
          <w:highlight w:val="none"/>
        </w:rPr>
        <w:t>须加盖联合体牵头人电子签章并由联合体牵头人法定代表人分别签字或者盖章或者电子签名，否则投标无效。</w:t>
      </w:r>
    </w:p>
    <w:p w14:paraId="7CA1875B">
      <w:pPr>
        <w:snapToGrid w:val="0"/>
        <w:spacing w:before="120" w:beforeLines="50" w:after="50"/>
        <w:jc w:val="left"/>
        <w:rPr>
          <w:rFonts w:ascii="宋体" w:hAnsi="宋体" w:cs="宋体"/>
          <w:b/>
          <w:color w:val="auto"/>
          <w:sz w:val="28"/>
          <w:szCs w:val="28"/>
          <w:highlight w:val="none"/>
        </w:rPr>
      </w:pPr>
    </w:p>
    <w:p w14:paraId="7CF06DC3">
      <w:pPr>
        <w:pStyle w:val="3"/>
        <w:rPr>
          <w:rFonts w:hint="eastAsia" w:ascii="宋体" w:hAnsi="宋体" w:cs="宋体"/>
          <w:color w:val="auto"/>
          <w:sz w:val="28"/>
          <w:szCs w:val="28"/>
          <w:highlight w:val="none"/>
        </w:rPr>
      </w:pPr>
      <w:r>
        <w:rPr>
          <w:b/>
          <w:color w:val="auto"/>
          <w:highlight w:val="none"/>
        </w:rPr>
        <w:br w:type="page"/>
      </w:r>
      <w:bookmarkStart w:id="222" w:name="_Toc12705"/>
      <w:bookmarkStart w:id="223" w:name="_Toc7619"/>
      <w:bookmarkStart w:id="224" w:name="_Toc5589"/>
      <w:bookmarkStart w:id="225" w:name="_Toc19686838"/>
      <w:r>
        <w:rPr>
          <w:rFonts w:hint="eastAsia" w:ascii="宋体" w:hAnsi="宋体" w:cs="宋体"/>
          <w:color w:val="auto"/>
          <w:sz w:val="28"/>
          <w:szCs w:val="28"/>
          <w:highlight w:val="none"/>
        </w:rPr>
        <w:t>三、商务及技术文件格式</w:t>
      </w:r>
      <w:bookmarkEnd w:id="222"/>
      <w:bookmarkEnd w:id="223"/>
      <w:bookmarkEnd w:id="224"/>
      <w:bookmarkEnd w:id="225"/>
    </w:p>
    <w:p w14:paraId="6C87865B">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（一）商务文件封面格式： </w:t>
      </w:r>
    </w:p>
    <w:p w14:paraId="0F9C1B99">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72C54841">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E400250">
      <w:pPr>
        <w:rPr>
          <w:rFonts w:hint="eastAsia" w:ascii="宋体" w:hAnsi="宋体" w:cs="宋体"/>
          <w:color w:val="auto"/>
          <w:sz w:val="24"/>
          <w:highlight w:val="none"/>
        </w:rPr>
      </w:pPr>
    </w:p>
    <w:p w14:paraId="6AA18A89">
      <w:pPr>
        <w:rPr>
          <w:rFonts w:hint="eastAsia"/>
          <w:color w:val="auto"/>
          <w:highlight w:val="none"/>
        </w:rPr>
      </w:pPr>
    </w:p>
    <w:p w14:paraId="6142211D">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w:t>
      </w:r>
    </w:p>
    <w:p w14:paraId="1191982B">
      <w:pPr>
        <w:rPr>
          <w:rFonts w:hint="eastAsia" w:ascii="宋体" w:hAnsi="宋体" w:cs="宋体"/>
          <w:b/>
          <w:color w:val="auto"/>
          <w:sz w:val="32"/>
          <w:szCs w:val="32"/>
          <w:highlight w:val="none"/>
        </w:rPr>
      </w:pPr>
    </w:p>
    <w:p w14:paraId="4F4E52C1">
      <w:pPr>
        <w:rPr>
          <w:rFonts w:hint="eastAsia"/>
          <w:color w:val="auto"/>
          <w:highlight w:val="none"/>
        </w:rPr>
      </w:pPr>
    </w:p>
    <w:p w14:paraId="6712C6C7">
      <w:pPr>
        <w:snapToGrid w:val="0"/>
        <w:spacing w:before="120" w:beforeLines="50" w:after="50"/>
        <w:rPr>
          <w:rFonts w:hint="eastAsia" w:ascii="宋体" w:hAnsi="宋体" w:cs="宋体"/>
          <w:bCs/>
          <w:color w:val="auto"/>
          <w:sz w:val="24"/>
          <w:szCs w:val="20"/>
          <w:highlight w:val="none"/>
        </w:rPr>
      </w:pPr>
    </w:p>
    <w:p w14:paraId="6CA64B4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4BD3EB34">
      <w:pPr>
        <w:snapToGrid w:val="0"/>
        <w:spacing w:before="120" w:beforeLines="50" w:after="50"/>
        <w:ind w:firstLine="540" w:firstLineChars="225"/>
        <w:rPr>
          <w:rFonts w:hint="eastAsia" w:ascii="宋体" w:hAnsi="宋体" w:cs="宋体"/>
          <w:bCs/>
          <w:color w:val="auto"/>
          <w:sz w:val="24"/>
          <w:szCs w:val="20"/>
          <w:highlight w:val="none"/>
        </w:rPr>
      </w:pPr>
    </w:p>
    <w:p w14:paraId="42BEF0D0">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1946BD24">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630B6EC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7861CBDC">
      <w:pPr>
        <w:snapToGrid w:val="0"/>
        <w:spacing w:before="120" w:beforeLines="50" w:after="50"/>
        <w:ind w:firstLine="540" w:firstLineChars="225"/>
        <w:rPr>
          <w:rFonts w:hint="eastAsia" w:ascii="宋体" w:hAnsi="宋体" w:cs="宋体"/>
          <w:bCs/>
          <w:color w:val="auto"/>
          <w:sz w:val="24"/>
          <w:szCs w:val="20"/>
          <w:highlight w:val="none"/>
        </w:rPr>
      </w:pPr>
    </w:p>
    <w:p w14:paraId="5C0757AE">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3A184B6">
      <w:pPr>
        <w:pStyle w:val="8"/>
        <w:snapToGrid w:val="0"/>
        <w:spacing w:before="50" w:after="50"/>
        <w:ind w:firstLine="540" w:firstLineChars="225"/>
        <w:rPr>
          <w:rFonts w:hint="eastAsia" w:ascii="宋体" w:hAnsi="宋体" w:cs="宋体"/>
          <w:bCs/>
          <w:color w:val="auto"/>
          <w:sz w:val="24"/>
          <w:szCs w:val="24"/>
          <w:highlight w:val="none"/>
        </w:rPr>
      </w:pPr>
    </w:p>
    <w:p w14:paraId="662443C7">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54AA6BF7">
      <w:pPr>
        <w:pStyle w:val="8"/>
        <w:snapToGrid w:val="0"/>
        <w:spacing w:before="50" w:after="50"/>
        <w:ind w:firstLine="960" w:firstLineChars="400"/>
        <w:rPr>
          <w:rFonts w:hint="eastAsia" w:ascii="宋体" w:hAnsi="宋体" w:cs="宋体"/>
          <w:bCs/>
          <w:color w:val="auto"/>
          <w:sz w:val="24"/>
          <w:szCs w:val="24"/>
          <w:highlight w:val="none"/>
        </w:rPr>
      </w:pPr>
    </w:p>
    <w:p w14:paraId="12ACDE87">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04A833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E6D68AA">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商务文件目录</w:t>
      </w:r>
    </w:p>
    <w:p w14:paraId="49814A54">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7B96A285">
      <w:pPr>
        <w:snapToGrid w:val="0"/>
        <w:spacing w:before="50" w:after="120" w:afterLines="50"/>
        <w:jc w:val="left"/>
        <w:rPr>
          <w:rFonts w:hint="eastAsia" w:ascii="宋体" w:hAnsi="宋体" w:cs="宋体"/>
          <w:color w:val="auto"/>
          <w:highlight w:val="none"/>
        </w:rPr>
      </w:pPr>
    </w:p>
    <w:p w14:paraId="4EA7F0CB">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 无串通投标行为的承诺函</w:t>
      </w:r>
    </w:p>
    <w:p w14:paraId="721F6401">
      <w:pPr>
        <w:snapToGrid w:val="0"/>
        <w:spacing w:before="120" w:beforeLines="50" w:after="50"/>
        <w:jc w:val="left"/>
        <w:rPr>
          <w:rFonts w:hint="eastAsia" w:ascii="宋体" w:hAnsi="宋体" w:cs="宋体"/>
          <w:b/>
          <w:color w:val="auto"/>
          <w:sz w:val="24"/>
          <w:highlight w:val="none"/>
        </w:rPr>
      </w:pPr>
    </w:p>
    <w:p w14:paraId="78D754A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5133F3D4">
      <w:pPr>
        <w:spacing w:line="440" w:lineRule="exact"/>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69135411">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0CBAFC62">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930E15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69CF5E8F">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335EFCD">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D223593">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1955FCAD">
      <w:pPr>
        <w:spacing w:line="440" w:lineRule="exact"/>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3CC462E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17704AC9">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0BCEA2A4">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3D96458A">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306C775A">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C3D08DD">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248C76BC">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5B9964FC">
      <w:pPr>
        <w:spacing w:line="440" w:lineRule="exact"/>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523B061E">
      <w:pPr>
        <w:pStyle w:val="17"/>
        <w:spacing w:line="440" w:lineRule="exact"/>
        <w:ind w:firstLine="840" w:firstLineChars="400"/>
        <w:rPr>
          <w:rFonts w:hint="eastAsia" w:hAnsi="宋体" w:cs="宋体"/>
          <w:color w:val="auto"/>
          <w:sz w:val="21"/>
          <w:highlight w:val="none"/>
        </w:rPr>
      </w:pPr>
      <w:r>
        <w:rPr>
          <w:rFonts w:hint="eastAsia" w:hAnsi="宋体" w:cs="宋体"/>
          <w:color w:val="auto"/>
          <w:sz w:val="21"/>
          <w:highlight w:val="none"/>
        </w:rPr>
        <w:t xml:space="preserve"> </w:t>
      </w:r>
    </w:p>
    <w:p w14:paraId="4375BD80">
      <w:pPr>
        <w:pStyle w:val="17"/>
        <w:spacing w:line="440" w:lineRule="exact"/>
        <w:contextualSpacing/>
        <w:jc w:val="center"/>
        <w:rPr>
          <w:rFonts w:hint="eastAsia" w:hAnsi="宋体" w:cs="宋体"/>
          <w:color w:val="auto"/>
          <w:sz w:val="21"/>
          <w:highlight w:val="none"/>
        </w:rPr>
      </w:pPr>
      <w:r>
        <w:rPr>
          <w:rFonts w:hint="eastAsia" w:hAnsi="宋体" w:cs="宋体"/>
          <w:color w:val="auto"/>
          <w:sz w:val="21"/>
          <w:highlight w:val="none"/>
        </w:rPr>
        <w:t xml:space="preserve">                                    投标人名称（电子签章）</w:t>
      </w:r>
      <w:r>
        <w:rPr>
          <w:rFonts w:hint="eastAsia" w:hAnsi="宋体" w:cs="宋体"/>
          <w:color w:val="auto"/>
          <w:sz w:val="21"/>
          <w:highlight w:val="none"/>
          <w:lang w:eastAsia="zh-CN"/>
        </w:rPr>
        <w:t>：</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5ACD5DB2">
      <w:pPr>
        <w:pStyle w:val="17"/>
        <w:spacing w:line="440" w:lineRule="exact"/>
        <w:contextualSpacing/>
        <w:jc w:val="right"/>
        <w:rPr>
          <w:rFonts w:hint="eastAsia" w:ascii="宋体" w:hAnsi="宋体" w:cs="宋体"/>
          <w:b/>
          <w:color w:val="auto"/>
          <w:kern w:val="0"/>
          <w:sz w:val="24"/>
          <w:highlight w:val="none"/>
        </w:rPr>
      </w:pP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16E2C820">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.法定代表人身份证明</w:t>
      </w:r>
    </w:p>
    <w:p w14:paraId="06D11516">
      <w:pPr>
        <w:spacing w:before="240" w:beforeLines="100" w:after="120" w:afterLines="50"/>
        <w:ind w:left="540"/>
        <w:jc w:val="center"/>
        <w:rPr>
          <w:rFonts w:hint="eastAsia" w:ascii="宋体" w:hAnsi="宋体" w:cs="宋体"/>
          <w:b/>
          <w:color w:val="auto"/>
          <w:sz w:val="32"/>
          <w:szCs w:val="32"/>
          <w:highlight w:val="none"/>
        </w:rPr>
      </w:pPr>
    </w:p>
    <w:p w14:paraId="306DCABE">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473B0B69">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48C16A2B">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713361E">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0C938B29">
      <w:pPr>
        <w:spacing w:line="500" w:lineRule="exact"/>
        <w:ind w:left="540"/>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44A920CE">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15E25E28">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2934484C">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BF4C020">
      <w:pPr>
        <w:spacing w:line="500" w:lineRule="exact"/>
        <w:ind w:left="540"/>
        <w:rPr>
          <w:rFonts w:hint="eastAsia" w:ascii="宋体" w:hAnsi="宋体" w:cs="宋体"/>
          <w:color w:val="auto"/>
          <w:szCs w:val="21"/>
          <w:highlight w:val="none"/>
        </w:rPr>
      </w:pPr>
    </w:p>
    <w:p w14:paraId="75C2DD80">
      <w:pPr>
        <w:spacing w:line="500" w:lineRule="exact"/>
        <w:ind w:left="540"/>
        <w:rPr>
          <w:rFonts w:hint="eastAsia" w:ascii="宋体" w:hAnsi="宋体" w:cs="宋体"/>
          <w:color w:val="auto"/>
          <w:szCs w:val="21"/>
          <w:highlight w:val="none"/>
        </w:rPr>
      </w:pPr>
    </w:p>
    <w:p w14:paraId="3EAA6497">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5DB099EE">
      <w:pPr>
        <w:spacing w:line="500" w:lineRule="exact"/>
        <w:ind w:left="540"/>
        <w:rPr>
          <w:rFonts w:hint="eastAsia" w:ascii="宋体" w:hAnsi="宋体" w:cs="宋体"/>
          <w:color w:val="auto"/>
          <w:szCs w:val="21"/>
          <w:highlight w:val="none"/>
        </w:rPr>
      </w:pPr>
    </w:p>
    <w:p w14:paraId="23A30638">
      <w:pPr>
        <w:spacing w:line="500" w:lineRule="exact"/>
        <w:ind w:right="42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lang w:eastAsia="zh-CN"/>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515C9AB">
      <w:pPr>
        <w:snapToGrid w:val="0"/>
        <w:spacing w:before="120" w:beforeLines="50" w:after="50"/>
        <w:ind w:left="540" w:right="420"/>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5A5AD1">
      <w:pPr>
        <w:snapToGrid w:val="0"/>
        <w:spacing w:before="120" w:beforeLines="50" w:after="50"/>
        <w:jc w:val="center"/>
        <w:rPr>
          <w:rFonts w:hint="eastAsia" w:ascii="宋体" w:hAnsi="宋体" w:cs="宋体"/>
          <w:b/>
          <w:color w:val="auto"/>
          <w:szCs w:val="21"/>
          <w:highlight w:val="none"/>
        </w:rPr>
      </w:pPr>
    </w:p>
    <w:p w14:paraId="008AC1DF">
      <w:pPr>
        <w:snapToGrid w:val="0"/>
        <w:spacing w:before="120" w:beforeLines="50" w:after="50"/>
        <w:jc w:val="lef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自然人投标的无需提供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如为联合体投标，</w:t>
      </w:r>
      <w:r>
        <w:rPr>
          <w:rFonts w:hint="eastAsia" w:ascii="宋体" w:hAnsi="宋体" w:cs="宋体"/>
          <w:color w:val="auto"/>
          <w:szCs w:val="21"/>
          <w:highlight w:val="none"/>
          <w:lang w:val="en-US" w:eastAsia="zh-CN"/>
        </w:rPr>
        <w:t>联合体各方均需提供，</w:t>
      </w:r>
      <w:r>
        <w:rPr>
          <w:rFonts w:hint="eastAsia" w:ascii="宋体" w:hAnsi="宋体" w:cs="宋体"/>
          <w:color w:val="auto"/>
          <w:szCs w:val="21"/>
          <w:highlight w:val="none"/>
        </w:rPr>
        <w:t>盖章处只须加盖联合体牵头人电子签章</w:t>
      </w:r>
      <w:r>
        <w:rPr>
          <w:rFonts w:hint="eastAsia" w:ascii="宋体" w:hAnsi="宋体" w:cs="宋体"/>
          <w:color w:val="auto"/>
          <w:szCs w:val="21"/>
          <w:highlight w:val="none"/>
          <w:lang w:val="en-US" w:eastAsia="zh-CN"/>
        </w:rPr>
        <w:t>。</w:t>
      </w:r>
    </w:p>
    <w:p w14:paraId="4071DA88">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.授权委托书格式</w:t>
      </w:r>
    </w:p>
    <w:p w14:paraId="6EA9C9D8">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0FD7982A">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24609957">
      <w:pPr>
        <w:spacing w:line="440" w:lineRule="exact"/>
        <w:contextualSpacing/>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679CE836">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551F0783">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5F8F778F">
      <w:pPr>
        <w:spacing w:line="44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0CA7CE33">
      <w:pPr>
        <w:spacing w:line="44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02160CA6">
      <w:pPr>
        <w:spacing w:line="44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07AEA3BC">
      <w:pPr>
        <w:spacing w:line="440" w:lineRule="exact"/>
        <w:contextualSpacing/>
        <w:rPr>
          <w:rFonts w:hint="eastAsia" w:ascii="宋体" w:hAnsi="宋体" w:cs="宋体"/>
          <w:color w:val="auto"/>
          <w:szCs w:val="21"/>
          <w:highlight w:val="none"/>
        </w:rPr>
      </w:pPr>
    </w:p>
    <w:p w14:paraId="7CA1E2B5">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46667C9">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4BE396FB">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6CB12D12">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A464489">
      <w:pPr>
        <w:spacing w:line="44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0D8DC21">
      <w:pPr>
        <w:snapToGrid w:val="0"/>
        <w:spacing w:before="120" w:beforeLines="50" w:after="50"/>
        <w:ind w:left="540" w:right="420"/>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AD82347">
      <w:pPr>
        <w:spacing w:line="440" w:lineRule="exact"/>
        <w:contextualSpacing/>
        <w:jc w:val="center"/>
        <w:rPr>
          <w:rFonts w:hint="eastAsia" w:ascii="宋体" w:hAnsi="宋体" w:cs="宋体"/>
          <w:color w:val="auto"/>
          <w:szCs w:val="21"/>
          <w:highlight w:val="none"/>
        </w:rPr>
      </w:pPr>
    </w:p>
    <w:p w14:paraId="49A5AFE8">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注：1.</w:t>
      </w:r>
      <w:bookmarkStart w:id="226" w:name="_Hlk65851555"/>
      <w:bookmarkStart w:id="227" w:name="_Hlk65851620"/>
      <w:r>
        <w:rPr>
          <w:rFonts w:hint="eastAsia" w:ascii="宋体" w:hAnsi="宋体" w:cs="宋体"/>
          <w:color w:val="auto"/>
          <w:szCs w:val="21"/>
          <w:highlight w:val="none"/>
        </w:rPr>
        <w:t>法定代表人必须在授权委托书上签字或者盖章或者电子签名，</w:t>
      </w:r>
      <w:bookmarkEnd w:id="226"/>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27"/>
    </w:p>
    <w:p w14:paraId="26430CAC">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584ABA79">
      <w:pPr>
        <w:rPr>
          <w:rFonts w:hint="eastAsia" w:ascii="宋体" w:hAnsi="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.商务要求偏离表格式（注：按项目需求表具体项目修改）</w:t>
      </w:r>
    </w:p>
    <w:p w14:paraId="056E6EDF">
      <w:pPr>
        <w:snapToGrid w:val="0"/>
        <w:spacing w:before="50"/>
        <w:jc w:val="left"/>
        <w:rPr>
          <w:rFonts w:hint="eastAsia" w:ascii="宋体" w:hAnsi="宋体" w:cs="宋体"/>
          <w:color w:val="auto"/>
          <w:sz w:val="24"/>
          <w:highlight w:val="none"/>
        </w:rPr>
      </w:pPr>
    </w:p>
    <w:p w14:paraId="7DCC06FA">
      <w:pPr>
        <w:snapToGrid w:val="0"/>
        <w:spacing w:before="50" w:line="440" w:lineRule="exact"/>
        <w:jc w:val="left"/>
        <w:rPr>
          <w:rFonts w:hint="eastAsia" w:ascii="宋体" w:hAnsi="宋体" w:cs="宋体"/>
          <w:color w:val="auto"/>
          <w:szCs w:val="21"/>
          <w:highlight w:val="none"/>
          <w:u w:val="single"/>
        </w:rPr>
      </w:pPr>
    </w:p>
    <w:tbl>
      <w:tblPr>
        <w:tblStyle w:val="34"/>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0"/>
        <w:gridCol w:w="2776"/>
        <w:gridCol w:w="1760"/>
        <w:gridCol w:w="2035"/>
      </w:tblGrid>
      <w:tr w14:paraId="54DA2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070" w:type="dxa"/>
            <w:tcBorders>
              <w:top w:val="single" w:color="auto" w:sz="4" w:space="0"/>
              <w:left w:val="single" w:color="auto" w:sz="4" w:space="0"/>
              <w:bottom w:val="single" w:color="auto" w:sz="4" w:space="0"/>
              <w:right w:val="single" w:color="auto" w:sz="4" w:space="0"/>
            </w:tcBorders>
            <w:noWrap w:val="0"/>
            <w:vAlign w:val="top"/>
          </w:tcPr>
          <w:p w14:paraId="4D795D7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E2D4FB8">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2B00E94">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4A67D9E5">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15500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70" w:type="dxa"/>
            <w:tcBorders>
              <w:top w:val="single" w:color="auto" w:sz="4" w:space="0"/>
              <w:left w:val="single" w:color="auto" w:sz="4" w:space="0"/>
              <w:bottom w:val="single" w:color="auto" w:sz="4" w:space="0"/>
              <w:right w:val="single" w:color="auto" w:sz="4" w:space="0"/>
            </w:tcBorders>
            <w:noWrap w:val="0"/>
            <w:vAlign w:val="center"/>
          </w:tcPr>
          <w:p w14:paraId="3C4C368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合同签订日期</w:t>
            </w:r>
          </w:p>
        </w:tc>
        <w:tc>
          <w:tcPr>
            <w:tcW w:w="2776" w:type="dxa"/>
            <w:tcBorders>
              <w:top w:val="single" w:color="auto" w:sz="4" w:space="0"/>
              <w:left w:val="single" w:color="auto" w:sz="4" w:space="0"/>
              <w:bottom w:val="single" w:color="auto" w:sz="4" w:space="0"/>
              <w:right w:val="single" w:color="auto" w:sz="4" w:space="0"/>
            </w:tcBorders>
            <w:noWrap w:val="0"/>
            <w:vAlign w:val="center"/>
          </w:tcPr>
          <w:p w14:paraId="04A218D0">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12770DB">
            <w:pPr>
              <w:snapToGrid w:val="0"/>
              <w:spacing w:before="120" w:beforeLines="50" w:line="440" w:lineRule="exact"/>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1E09EBC">
            <w:pPr>
              <w:snapToGrid w:val="0"/>
              <w:spacing w:before="120" w:beforeLines="50" w:line="440" w:lineRule="exact"/>
              <w:jc w:val="center"/>
              <w:rPr>
                <w:rFonts w:hint="eastAsia" w:ascii="宋体" w:hAnsi="宋体" w:cs="宋体"/>
                <w:color w:val="auto"/>
                <w:szCs w:val="21"/>
                <w:highlight w:val="none"/>
              </w:rPr>
            </w:pPr>
          </w:p>
        </w:tc>
      </w:tr>
      <w:tr w14:paraId="09B7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070" w:type="dxa"/>
            <w:tcBorders>
              <w:top w:val="single" w:color="auto" w:sz="4" w:space="0"/>
              <w:left w:val="single" w:color="auto" w:sz="4" w:space="0"/>
              <w:bottom w:val="single" w:color="auto" w:sz="4" w:space="0"/>
              <w:right w:val="single" w:color="auto" w:sz="4" w:space="0"/>
            </w:tcBorders>
            <w:noWrap w:val="0"/>
            <w:vAlign w:val="center"/>
          </w:tcPr>
          <w:p w14:paraId="54A0FF6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服务期和地点</w:t>
            </w: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AA38CB7">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587BFA5">
            <w:pPr>
              <w:snapToGrid w:val="0"/>
              <w:spacing w:before="120" w:beforeLines="50" w:line="440" w:lineRule="exact"/>
              <w:ind w:left="43"/>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EEC166C">
            <w:pPr>
              <w:snapToGrid w:val="0"/>
              <w:spacing w:before="120" w:beforeLines="50" w:line="440" w:lineRule="exact"/>
              <w:ind w:left="43"/>
              <w:jc w:val="center"/>
              <w:rPr>
                <w:rFonts w:hint="eastAsia" w:ascii="宋体" w:hAnsi="宋体" w:cs="宋体"/>
                <w:color w:val="auto"/>
                <w:szCs w:val="21"/>
                <w:highlight w:val="none"/>
              </w:rPr>
            </w:pPr>
          </w:p>
        </w:tc>
      </w:tr>
      <w:tr w14:paraId="08BC4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noWrap w:val="0"/>
            <w:vAlign w:val="top"/>
          </w:tcPr>
          <w:p w14:paraId="26E7A4F5">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6092250">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A9DA47B">
            <w:pPr>
              <w:snapToGrid w:val="0"/>
              <w:spacing w:before="120" w:beforeLines="50" w:line="440" w:lineRule="exact"/>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A060CC4">
            <w:pPr>
              <w:snapToGrid w:val="0"/>
              <w:spacing w:before="120" w:beforeLines="50" w:line="440" w:lineRule="exact"/>
              <w:jc w:val="center"/>
              <w:rPr>
                <w:rFonts w:hint="eastAsia" w:ascii="宋体" w:hAnsi="宋体" w:cs="宋体"/>
                <w:color w:val="auto"/>
                <w:szCs w:val="21"/>
                <w:highlight w:val="none"/>
              </w:rPr>
            </w:pPr>
          </w:p>
        </w:tc>
      </w:tr>
    </w:tbl>
    <w:p w14:paraId="5B62D12C">
      <w:pPr>
        <w:pStyle w:val="12"/>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20A5D356">
      <w:pPr>
        <w:pStyle w:val="14"/>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逐条作明确的投标响应，并作出偏离说明。</w:t>
      </w:r>
    </w:p>
    <w:p w14:paraId="7CB25574">
      <w:pPr>
        <w:pStyle w:val="12"/>
        <w:spacing w:line="440" w:lineRule="exac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1BE7F598">
      <w:pPr>
        <w:snapToGrid w:val="0"/>
        <w:spacing w:before="50" w:after="50" w:line="440" w:lineRule="exact"/>
        <w:rPr>
          <w:rFonts w:hint="eastAsia" w:ascii="宋体" w:hAnsi="宋体" w:cs="宋体"/>
          <w:color w:val="auto"/>
          <w:szCs w:val="21"/>
          <w:highlight w:val="none"/>
        </w:rPr>
      </w:pPr>
    </w:p>
    <w:p w14:paraId="40241C7B">
      <w:pPr>
        <w:snapToGrid w:val="0"/>
        <w:spacing w:before="50" w:after="50" w:line="440" w:lineRule="exact"/>
        <w:rPr>
          <w:rFonts w:hint="eastAsia" w:ascii="宋体" w:hAnsi="宋体" w:cs="宋体"/>
          <w:color w:val="auto"/>
          <w:szCs w:val="21"/>
          <w:highlight w:val="none"/>
        </w:rPr>
      </w:pPr>
    </w:p>
    <w:p w14:paraId="6C8C7966">
      <w:pPr>
        <w:snapToGrid w:val="0"/>
        <w:spacing w:before="50" w:after="50" w:line="440" w:lineRule="exact"/>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CD38C93">
      <w:pPr>
        <w:snapToGrid w:val="0"/>
        <w:spacing w:before="120" w:beforeLines="50" w:line="440" w:lineRule="exact"/>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3D5D910">
      <w:pPr>
        <w:snapToGrid w:val="0"/>
        <w:spacing w:before="120" w:beforeLines="50" w:after="50"/>
        <w:ind w:right="920"/>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614F46F">
      <w:pPr>
        <w:spacing w:line="440" w:lineRule="exact"/>
        <w:contextualSpacing/>
        <w:rPr>
          <w:rFonts w:hint="eastAsia" w:ascii="宋体" w:hAnsi="宋体" w:cs="宋体"/>
          <w:color w:val="auto"/>
          <w:szCs w:val="21"/>
          <w:highlight w:val="none"/>
        </w:rPr>
      </w:pPr>
    </w:p>
    <w:p w14:paraId="3C183509">
      <w:pPr>
        <w:snapToGrid w:val="0"/>
        <w:spacing w:before="120" w:beforeLines="50" w:line="440" w:lineRule="exact"/>
        <w:rPr>
          <w:rFonts w:hint="eastAsia" w:ascii="宋体" w:hAnsi="宋体" w:cs="宋体"/>
          <w:color w:val="auto"/>
          <w:szCs w:val="21"/>
          <w:highlight w:val="none"/>
        </w:rPr>
      </w:pPr>
    </w:p>
    <w:p w14:paraId="717C3F70">
      <w:pPr>
        <w:snapToGrid w:val="0"/>
        <w:spacing w:before="120" w:beforeLines="50"/>
        <w:rPr>
          <w:rFonts w:hint="eastAsia" w:ascii="宋体" w:hAnsi="宋体" w:cs="宋体"/>
          <w:color w:val="auto"/>
          <w:sz w:val="24"/>
          <w:szCs w:val="20"/>
          <w:highlight w:val="none"/>
        </w:rPr>
      </w:pPr>
    </w:p>
    <w:p w14:paraId="3999218C">
      <w:pPr>
        <w:snapToGrid w:val="0"/>
        <w:spacing w:before="120" w:beforeLines="50" w:after="50"/>
        <w:jc w:val="left"/>
        <w:rPr>
          <w:rFonts w:hint="eastAsia" w:ascii="宋体" w:hAnsi="宋体" w:cs="宋体"/>
          <w:color w:val="auto"/>
          <w:sz w:val="24"/>
          <w:szCs w:val="20"/>
          <w:highlight w:val="none"/>
        </w:rPr>
        <w:sectPr>
          <w:footerReference r:id="rId11" w:type="first"/>
          <w:headerReference r:id="rId8" w:type="default"/>
          <w:footerReference r:id="rId9" w:type="default"/>
          <w:footerReference r:id="rId10" w:type="even"/>
          <w:pgSz w:w="11906" w:h="16838"/>
          <w:pgMar w:top="1134" w:right="1247" w:bottom="1134" w:left="1417" w:header="850" w:footer="850" w:gutter="0"/>
          <w:cols w:space="720" w:num="1"/>
          <w:titlePg/>
          <w:docGrid w:linePitch="312" w:charSpace="0"/>
        </w:sectPr>
      </w:pPr>
    </w:p>
    <w:p w14:paraId="039D6632">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.投标人业绩证明材料</w:t>
      </w:r>
    </w:p>
    <w:p w14:paraId="5E9E38B9">
      <w:pPr>
        <w:pStyle w:val="26"/>
        <w:snapToGrid w:val="0"/>
        <w:ind w:left="480" w:hanging="480"/>
        <w:rPr>
          <w:rFonts w:hint="eastAsia" w:ascii="宋体" w:hAnsi="宋体" w:cs="宋体"/>
          <w:color w:val="auto"/>
          <w:sz w:val="24"/>
          <w:highlight w:val="none"/>
        </w:rPr>
      </w:pPr>
    </w:p>
    <w:p w14:paraId="51830EE4">
      <w:pPr>
        <w:pStyle w:val="26"/>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3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43A9D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82238B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ACAB85E">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13688C7">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50DCA064">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42042391">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0AF031A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35271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710D05B5">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044E6BEA">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54CB4939">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1F3D806">
            <w:pPr>
              <w:spacing w:line="440" w:lineRule="exact"/>
              <w:jc w:val="left"/>
              <w:rPr>
                <w:rFonts w:hint="eastAsia" w:ascii="宋体" w:hAnsi="宋体" w:cs="宋体"/>
                <w:color w:val="auto"/>
                <w:szCs w:val="21"/>
                <w:highlight w:val="none"/>
              </w:rPr>
            </w:pPr>
          </w:p>
        </w:tc>
      </w:tr>
      <w:tr w14:paraId="697AD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C1ADE73">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E63D3E4">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DEABC72">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8747E45">
            <w:pPr>
              <w:snapToGrid w:val="0"/>
              <w:spacing w:line="440" w:lineRule="exact"/>
              <w:jc w:val="left"/>
              <w:rPr>
                <w:rFonts w:hint="eastAsia" w:ascii="宋体" w:hAnsi="宋体" w:cs="宋体"/>
                <w:color w:val="auto"/>
                <w:szCs w:val="21"/>
                <w:highlight w:val="none"/>
              </w:rPr>
            </w:pPr>
          </w:p>
        </w:tc>
      </w:tr>
      <w:tr w14:paraId="60C7E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585BBD9">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EC43F8">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BADD414">
            <w:pPr>
              <w:snapToGrid w:val="0"/>
              <w:spacing w:before="50" w:after="120"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F7C26D4">
            <w:pPr>
              <w:snapToGrid w:val="0"/>
              <w:spacing w:before="50" w:after="120" w:afterLines="50" w:line="440" w:lineRule="exact"/>
              <w:jc w:val="left"/>
              <w:rPr>
                <w:rFonts w:hint="eastAsia" w:ascii="宋体" w:hAnsi="宋体" w:cs="宋体"/>
                <w:color w:val="auto"/>
                <w:szCs w:val="21"/>
                <w:highlight w:val="none"/>
              </w:rPr>
            </w:pPr>
          </w:p>
        </w:tc>
      </w:tr>
      <w:tr w14:paraId="486B2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77C8312">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078E0B0">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EB544BB">
            <w:pPr>
              <w:snapToGrid w:val="0"/>
              <w:spacing w:before="50" w:after="120"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34B65A">
            <w:pPr>
              <w:snapToGrid w:val="0"/>
              <w:spacing w:before="50" w:after="120" w:afterLines="50" w:line="440" w:lineRule="exact"/>
              <w:jc w:val="left"/>
              <w:rPr>
                <w:rFonts w:hint="eastAsia" w:ascii="宋体" w:hAnsi="宋体" w:cs="宋体"/>
                <w:color w:val="auto"/>
                <w:szCs w:val="21"/>
                <w:highlight w:val="none"/>
              </w:rPr>
            </w:pPr>
          </w:p>
        </w:tc>
      </w:tr>
      <w:tr w14:paraId="3AC1A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373602C">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8DB221E">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078848F">
            <w:pPr>
              <w:snapToGrid w:val="0"/>
              <w:spacing w:before="50" w:after="120"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065E792">
            <w:pPr>
              <w:snapToGrid w:val="0"/>
              <w:spacing w:before="50" w:after="120" w:afterLines="50" w:line="440" w:lineRule="exact"/>
              <w:jc w:val="left"/>
              <w:rPr>
                <w:rFonts w:hint="eastAsia" w:ascii="宋体" w:hAnsi="宋体" w:cs="宋体"/>
                <w:color w:val="auto"/>
                <w:szCs w:val="21"/>
                <w:highlight w:val="none"/>
              </w:rPr>
            </w:pPr>
          </w:p>
        </w:tc>
      </w:tr>
      <w:tr w14:paraId="58F76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A98A947">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03B5A58">
            <w:pPr>
              <w:snapToGrid w:val="0"/>
              <w:spacing w:before="50" w:after="120"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95F4234">
            <w:pPr>
              <w:snapToGrid w:val="0"/>
              <w:spacing w:before="50" w:after="120"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6B503C9">
            <w:pPr>
              <w:snapToGrid w:val="0"/>
              <w:spacing w:before="50" w:after="120" w:afterLines="50" w:line="440" w:lineRule="exact"/>
              <w:jc w:val="left"/>
              <w:rPr>
                <w:rFonts w:hint="eastAsia" w:ascii="宋体" w:hAnsi="宋体" w:cs="宋体"/>
                <w:color w:val="auto"/>
                <w:szCs w:val="21"/>
                <w:highlight w:val="none"/>
              </w:rPr>
            </w:pPr>
          </w:p>
        </w:tc>
      </w:tr>
    </w:tbl>
    <w:p w14:paraId="76F9030F">
      <w:pPr>
        <w:pStyle w:val="9"/>
        <w:spacing w:before="0" w:after="0" w:line="440" w:lineRule="exact"/>
        <w:contextualSpacing/>
        <w:rPr>
          <w:rFonts w:hint="eastAsia" w:ascii="宋体" w:hAnsi="宋体" w:eastAsia="宋体" w:cs="宋体"/>
          <w:color w:val="auto"/>
          <w:sz w:val="21"/>
          <w:szCs w:val="21"/>
          <w:highlight w:val="none"/>
        </w:rPr>
      </w:pPr>
    </w:p>
    <w:p w14:paraId="548FACDA">
      <w:pPr>
        <w:pStyle w:val="9"/>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52DA1456">
      <w:pPr>
        <w:pStyle w:val="9"/>
        <w:spacing w:before="0" w:after="0" w:line="440" w:lineRule="exact"/>
        <w:contextualSpacing/>
        <w:jc w:val="left"/>
        <w:rPr>
          <w:rFonts w:hint="eastAsia" w:ascii="宋体" w:hAnsi="宋体" w:eastAsia="宋体" w:cs="宋体"/>
          <w:color w:val="auto"/>
          <w:sz w:val="21"/>
          <w:szCs w:val="21"/>
          <w:highlight w:val="none"/>
        </w:rPr>
      </w:pPr>
    </w:p>
    <w:p w14:paraId="582DE354">
      <w:pPr>
        <w:pStyle w:val="9"/>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6DD47875">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05605501">
      <w:pPr>
        <w:snapToGrid w:val="0"/>
        <w:spacing w:before="120"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1D9F9B4">
      <w:pPr>
        <w:snapToGrid w:val="0"/>
        <w:spacing w:before="120" w:beforeLines="50" w:after="50"/>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（二）技术文件封面格式： </w:t>
      </w:r>
    </w:p>
    <w:p w14:paraId="7826E76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6A461039">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EAECBDE">
      <w:pPr>
        <w:rPr>
          <w:rFonts w:hint="eastAsia" w:ascii="宋体" w:hAnsi="宋体" w:cs="宋体"/>
          <w:color w:val="auto"/>
          <w:sz w:val="24"/>
          <w:highlight w:val="none"/>
        </w:rPr>
      </w:pPr>
    </w:p>
    <w:p w14:paraId="0AD5C2A1">
      <w:pPr>
        <w:rPr>
          <w:rFonts w:hint="eastAsia"/>
          <w:color w:val="auto"/>
          <w:highlight w:val="none"/>
        </w:rPr>
      </w:pPr>
    </w:p>
    <w:p w14:paraId="1F626349">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技术文件</w:t>
      </w:r>
    </w:p>
    <w:p w14:paraId="0C9A6550">
      <w:pPr>
        <w:rPr>
          <w:rFonts w:hint="eastAsia" w:ascii="宋体" w:hAnsi="宋体" w:cs="宋体"/>
          <w:b/>
          <w:color w:val="auto"/>
          <w:sz w:val="32"/>
          <w:szCs w:val="32"/>
          <w:highlight w:val="none"/>
        </w:rPr>
      </w:pPr>
    </w:p>
    <w:p w14:paraId="22C96C74">
      <w:pPr>
        <w:rPr>
          <w:rFonts w:hint="eastAsia"/>
          <w:color w:val="auto"/>
          <w:highlight w:val="none"/>
        </w:rPr>
      </w:pPr>
    </w:p>
    <w:p w14:paraId="7CBFE342">
      <w:pPr>
        <w:snapToGrid w:val="0"/>
        <w:spacing w:before="120" w:beforeLines="50" w:after="50"/>
        <w:rPr>
          <w:rFonts w:hint="eastAsia" w:ascii="宋体" w:hAnsi="宋体" w:cs="宋体"/>
          <w:bCs/>
          <w:color w:val="auto"/>
          <w:sz w:val="24"/>
          <w:szCs w:val="20"/>
          <w:highlight w:val="none"/>
        </w:rPr>
      </w:pPr>
    </w:p>
    <w:p w14:paraId="4F60ACEB">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15FF0D9C">
      <w:pPr>
        <w:snapToGrid w:val="0"/>
        <w:spacing w:before="120" w:beforeLines="50" w:after="50"/>
        <w:ind w:firstLine="540" w:firstLineChars="225"/>
        <w:rPr>
          <w:rFonts w:hint="eastAsia" w:ascii="宋体" w:hAnsi="宋体" w:cs="宋体"/>
          <w:bCs/>
          <w:color w:val="auto"/>
          <w:sz w:val="24"/>
          <w:szCs w:val="20"/>
          <w:highlight w:val="none"/>
        </w:rPr>
      </w:pPr>
    </w:p>
    <w:p w14:paraId="7DD46591">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38E64558">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2AC0091C">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52FD23C7">
      <w:pPr>
        <w:snapToGrid w:val="0"/>
        <w:spacing w:before="120" w:beforeLines="50" w:after="50"/>
        <w:ind w:firstLine="540" w:firstLineChars="225"/>
        <w:rPr>
          <w:rFonts w:hint="eastAsia" w:ascii="宋体" w:hAnsi="宋体" w:cs="宋体"/>
          <w:bCs/>
          <w:color w:val="auto"/>
          <w:sz w:val="24"/>
          <w:szCs w:val="20"/>
          <w:highlight w:val="none"/>
        </w:rPr>
      </w:pPr>
    </w:p>
    <w:p w14:paraId="486006FC">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397E287">
      <w:pPr>
        <w:pStyle w:val="8"/>
        <w:snapToGrid w:val="0"/>
        <w:spacing w:before="50" w:after="50"/>
        <w:ind w:firstLine="540" w:firstLineChars="225"/>
        <w:rPr>
          <w:rFonts w:hint="eastAsia" w:ascii="宋体" w:hAnsi="宋体" w:cs="宋体"/>
          <w:bCs/>
          <w:color w:val="auto"/>
          <w:sz w:val="24"/>
          <w:szCs w:val="24"/>
          <w:highlight w:val="none"/>
        </w:rPr>
      </w:pPr>
    </w:p>
    <w:p w14:paraId="2D77BCBE">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3D1AF30B">
      <w:pPr>
        <w:pStyle w:val="8"/>
        <w:snapToGrid w:val="0"/>
        <w:spacing w:before="50" w:after="50"/>
        <w:ind w:firstLine="960" w:firstLineChars="400"/>
        <w:rPr>
          <w:rFonts w:hint="eastAsia" w:ascii="宋体" w:hAnsi="宋体" w:cs="宋体"/>
          <w:bCs/>
          <w:color w:val="auto"/>
          <w:sz w:val="24"/>
          <w:szCs w:val="24"/>
          <w:highlight w:val="none"/>
        </w:rPr>
      </w:pPr>
    </w:p>
    <w:p w14:paraId="7AB7E7CB">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B64E69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AE807DC">
      <w:pPr>
        <w:snapToGrid w:val="0"/>
        <w:spacing w:line="360" w:lineRule="auto"/>
        <w:ind w:firstLine="120" w:firstLineChars="50"/>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技术文件目录</w:t>
      </w:r>
    </w:p>
    <w:p w14:paraId="3BBB8DB7">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86CDA5E">
      <w:pPr>
        <w:snapToGrid w:val="0"/>
        <w:spacing w:before="120" w:beforeLines="50" w:after="50"/>
        <w:ind w:left="142"/>
        <w:jc w:val="left"/>
        <w:rPr>
          <w:rFonts w:hint="eastAsia"/>
          <w:b/>
          <w:color w:val="auto"/>
          <w:highlight w:val="none"/>
        </w:rPr>
      </w:pPr>
      <w:r>
        <w:rPr>
          <w:color w:val="auto"/>
          <w:highlight w:val="none"/>
        </w:rPr>
        <w:br w:type="page"/>
      </w:r>
      <w:r>
        <w:rPr>
          <w:rFonts w:hint="eastAsia" w:ascii="宋体" w:hAnsi="宋体" w:cs="宋体"/>
          <w:b/>
          <w:color w:val="auto"/>
          <w:sz w:val="24"/>
          <w:highlight w:val="none"/>
        </w:rPr>
        <w:t>1.技术要求偏离表格式</w:t>
      </w:r>
    </w:p>
    <w:p w14:paraId="3D5C1DE5">
      <w:pPr>
        <w:snapToGrid w:val="0"/>
        <w:spacing w:before="120" w:beforeLines="50" w:after="50"/>
        <w:ind w:left="142"/>
        <w:jc w:val="left"/>
        <w:rPr>
          <w:rFonts w:hint="eastAsia" w:ascii="宋体" w:hAnsi="宋体" w:cs="宋体"/>
          <w:b/>
          <w:color w:val="auto"/>
          <w:sz w:val="24"/>
          <w:highlight w:val="none"/>
        </w:rPr>
      </w:pPr>
    </w:p>
    <w:p w14:paraId="2DDE6A09">
      <w:pPr>
        <w:snapToGrid w:val="0"/>
        <w:spacing w:before="120"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1C75E171">
      <w:pPr>
        <w:pStyle w:val="17"/>
        <w:spacing w:line="440" w:lineRule="exact"/>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3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ADC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2F2E24D4">
            <w:pPr>
              <w:pStyle w:val="17"/>
              <w:spacing w:line="44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项号</w:t>
            </w:r>
          </w:p>
        </w:tc>
        <w:tc>
          <w:tcPr>
            <w:tcW w:w="2143" w:type="dxa"/>
            <w:noWrap w:val="0"/>
            <w:vAlign w:val="center"/>
          </w:tcPr>
          <w:p w14:paraId="4A6FA2D1">
            <w:pPr>
              <w:pStyle w:val="17"/>
              <w:spacing w:line="44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标的名称</w:t>
            </w:r>
          </w:p>
        </w:tc>
        <w:tc>
          <w:tcPr>
            <w:tcW w:w="1834" w:type="dxa"/>
            <w:noWrap w:val="0"/>
            <w:vAlign w:val="center"/>
          </w:tcPr>
          <w:p w14:paraId="111D77C4">
            <w:pPr>
              <w:pStyle w:val="17"/>
              <w:spacing w:line="440" w:lineRule="exact"/>
              <w:jc w:val="center"/>
              <w:rPr>
                <w:rFonts w:hint="eastAsia" w:hAnsi="宋体" w:cs="宋体"/>
                <w:color w:val="auto"/>
                <w:kern w:val="2"/>
                <w:sz w:val="21"/>
                <w:highlight w:val="none"/>
                <w:lang w:val="en-US" w:eastAsia="zh-CN"/>
              </w:rPr>
            </w:pPr>
            <w:r>
              <w:rPr>
                <w:rFonts w:hint="eastAsia" w:hAnsi="宋体" w:cs="宋体"/>
                <w:color w:val="auto"/>
                <w:highlight w:val="none"/>
                <w:lang w:val="en-US" w:eastAsia="zh-CN"/>
              </w:rPr>
              <w:t>项目要求及技术需求</w:t>
            </w:r>
          </w:p>
        </w:tc>
        <w:tc>
          <w:tcPr>
            <w:tcW w:w="2181" w:type="dxa"/>
            <w:noWrap w:val="0"/>
            <w:vAlign w:val="center"/>
          </w:tcPr>
          <w:p w14:paraId="68ED426D">
            <w:pPr>
              <w:pStyle w:val="17"/>
              <w:spacing w:line="44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投标响应</w:t>
            </w:r>
          </w:p>
        </w:tc>
        <w:tc>
          <w:tcPr>
            <w:tcW w:w="1934" w:type="dxa"/>
            <w:noWrap w:val="0"/>
            <w:vAlign w:val="center"/>
          </w:tcPr>
          <w:p w14:paraId="17DB3F44">
            <w:pPr>
              <w:pStyle w:val="17"/>
              <w:spacing w:line="44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偏离说明</w:t>
            </w:r>
          </w:p>
        </w:tc>
      </w:tr>
      <w:tr w14:paraId="4605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03B2FA2">
            <w:pPr>
              <w:pStyle w:val="17"/>
              <w:spacing w:line="440" w:lineRule="exact"/>
              <w:jc w:val="center"/>
              <w:rPr>
                <w:rFonts w:hint="eastAsia" w:hAnsi="宋体" w:cs="宋体"/>
                <w:color w:val="auto"/>
                <w:kern w:val="2"/>
                <w:sz w:val="21"/>
                <w:highlight w:val="none"/>
                <w:lang w:val="en-US" w:eastAsia="zh-CN"/>
              </w:rPr>
            </w:pPr>
          </w:p>
        </w:tc>
        <w:tc>
          <w:tcPr>
            <w:tcW w:w="2143" w:type="dxa"/>
            <w:noWrap w:val="0"/>
            <w:vAlign w:val="center"/>
          </w:tcPr>
          <w:p w14:paraId="0000119E">
            <w:pPr>
              <w:pStyle w:val="17"/>
              <w:spacing w:line="440" w:lineRule="exact"/>
              <w:jc w:val="center"/>
              <w:rPr>
                <w:rFonts w:hint="eastAsia" w:hAnsi="宋体" w:cs="宋体"/>
                <w:color w:val="auto"/>
                <w:kern w:val="2"/>
                <w:sz w:val="21"/>
                <w:highlight w:val="none"/>
                <w:lang w:val="en-US" w:eastAsia="zh-CN"/>
              </w:rPr>
            </w:pPr>
          </w:p>
        </w:tc>
        <w:tc>
          <w:tcPr>
            <w:tcW w:w="1834" w:type="dxa"/>
            <w:noWrap w:val="0"/>
            <w:vAlign w:val="center"/>
          </w:tcPr>
          <w:p w14:paraId="555BA7DC">
            <w:pPr>
              <w:pStyle w:val="17"/>
              <w:spacing w:line="440" w:lineRule="exact"/>
              <w:jc w:val="center"/>
              <w:rPr>
                <w:rFonts w:hint="eastAsia" w:hAnsi="宋体" w:cs="宋体"/>
                <w:color w:val="auto"/>
                <w:kern w:val="2"/>
                <w:sz w:val="21"/>
                <w:highlight w:val="none"/>
                <w:lang w:val="en-US" w:eastAsia="zh-CN"/>
              </w:rPr>
            </w:pPr>
          </w:p>
        </w:tc>
        <w:tc>
          <w:tcPr>
            <w:tcW w:w="2181" w:type="dxa"/>
            <w:noWrap w:val="0"/>
            <w:vAlign w:val="center"/>
          </w:tcPr>
          <w:p w14:paraId="2DE5D762">
            <w:pPr>
              <w:pStyle w:val="17"/>
              <w:spacing w:line="440" w:lineRule="exact"/>
              <w:jc w:val="center"/>
              <w:rPr>
                <w:rFonts w:hint="eastAsia" w:hAnsi="宋体" w:cs="宋体"/>
                <w:color w:val="auto"/>
                <w:kern w:val="2"/>
                <w:sz w:val="21"/>
                <w:highlight w:val="none"/>
                <w:lang w:val="en-US" w:eastAsia="zh-CN"/>
              </w:rPr>
            </w:pPr>
          </w:p>
        </w:tc>
        <w:tc>
          <w:tcPr>
            <w:tcW w:w="1934" w:type="dxa"/>
            <w:noWrap w:val="0"/>
            <w:vAlign w:val="center"/>
          </w:tcPr>
          <w:p w14:paraId="3E9F2A5F">
            <w:pPr>
              <w:pStyle w:val="17"/>
              <w:spacing w:line="440" w:lineRule="exact"/>
              <w:jc w:val="center"/>
              <w:rPr>
                <w:rFonts w:hint="eastAsia" w:hAnsi="宋体" w:cs="宋体"/>
                <w:color w:val="auto"/>
                <w:kern w:val="2"/>
                <w:sz w:val="21"/>
                <w:highlight w:val="none"/>
                <w:lang w:val="en-US" w:eastAsia="zh-CN"/>
              </w:rPr>
            </w:pPr>
          </w:p>
        </w:tc>
      </w:tr>
      <w:tr w14:paraId="6E45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38B609D">
            <w:pPr>
              <w:pStyle w:val="17"/>
              <w:spacing w:line="440" w:lineRule="exact"/>
              <w:rPr>
                <w:rFonts w:hint="eastAsia" w:hAnsi="宋体" w:cs="宋体"/>
                <w:color w:val="auto"/>
                <w:kern w:val="2"/>
                <w:sz w:val="21"/>
                <w:highlight w:val="none"/>
                <w:lang w:val="en-US" w:eastAsia="zh-CN"/>
              </w:rPr>
            </w:pPr>
          </w:p>
        </w:tc>
        <w:tc>
          <w:tcPr>
            <w:tcW w:w="2143" w:type="dxa"/>
            <w:noWrap w:val="0"/>
            <w:vAlign w:val="top"/>
          </w:tcPr>
          <w:p w14:paraId="24566241">
            <w:pPr>
              <w:pStyle w:val="17"/>
              <w:spacing w:line="440" w:lineRule="exact"/>
              <w:rPr>
                <w:rFonts w:hint="eastAsia" w:hAnsi="宋体" w:cs="宋体"/>
                <w:color w:val="auto"/>
                <w:kern w:val="2"/>
                <w:sz w:val="21"/>
                <w:highlight w:val="none"/>
                <w:lang w:val="en-US" w:eastAsia="zh-CN"/>
              </w:rPr>
            </w:pPr>
          </w:p>
        </w:tc>
        <w:tc>
          <w:tcPr>
            <w:tcW w:w="1834" w:type="dxa"/>
            <w:noWrap w:val="0"/>
            <w:vAlign w:val="top"/>
          </w:tcPr>
          <w:p w14:paraId="25D8D147">
            <w:pPr>
              <w:pStyle w:val="17"/>
              <w:spacing w:line="440" w:lineRule="exact"/>
              <w:rPr>
                <w:rFonts w:hint="eastAsia" w:hAnsi="宋体" w:cs="宋体"/>
                <w:color w:val="auto"/>
                <w:kern w:val="2"/>
                <w:sz w:val="21"/>
                <w:highlight w:val="none"/>
                <w:lang w:val="en-US" w:eastAsia="zh-CN"/>
              </w:rPr>
            </w:pPr>
          </w:p>
        </w:tc>
        <w:tc>
          <w:tcPr>
            <w:tcW w:w="2181" w:type="dxa"/>
            <w:noWrap w:val="0"/>
            <w:vAlign w:val="top"/>
          </w:tcPr>
          <w:p w14:paraId="26192B81">
            <w:pPr>
              <w:pStyle w:val="17"/>
              <w:spacing w:line="440" w:lineRule="exact"/>
              <w:rPr>
                <w:rFonts w:hint="eastAsia" w:hAnsi="宋体" w:cs="宋体"/>
                <w:color w:val="auto"/>
                <w:kern w:val="2"/>
                <w:sz w:val="21"/>
                <w:highlight w:val="none"/>
                <w:lang w:val="en-US" w:eastAsia="zh-CN"/>
              </w:rPr>
            </w:pPr>
          </w:p>
        </w:tc>
        <w:tc>
          <w:tcPr>
            <w:tcW w:w="1934" w:type="dxa"/>
            <w:noWrap w:val="0"/>
            <w:vAlign w:val="top"/>
          </w:tcPr>
          <w:p w14:paraId="4D23E7C6">
            <w:pPr>
              <w:pStyle w:val="17"/>
              <w:spacing w:line="440" w:lineRule="exact"/>
              <w:rPr>
                <w:rFonts w:hint="eastAsia" w:hAnsi="宋体" w:cs="宋体"/>
                <w:color w:val="auto"/>
                <w:kern w:val="2"/>
                <w:sz w:val="21"/>
                <w:highlight w:val="none"/>
                <w:lang w:val="en-US" w:eastAsia="zh-CN"/>
              </w:rPr>
            </w:pPr>
          </w:p>
        </w:tc>
      </w:tr>
      <w:tr w14:paraId="122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A2E161">
            <w:pPr>
              <w:pStyle w:val="17"/>
              <w:spacing w:line="440" w:lineRule="exact"/>
              <w:rPr>
                <w:rFonts w:hint="eastAsia" w:hAnsi="宋体" w:cs="宋体"/>
                <w:color w:val="auto"/>
                <w:kern w:val="2"/>
                <w:sz w:val="21"/>
                <w:highlight w:val="none"/>
                <w:lang w:val="en-US" w:eastAsia="zh-CN"/>
              </w:rPr>
            </w:pPr>
          </w:p>
        </w:tc>
        <w:tc>
          <w:tcPr>
            <w:tcW w:w="2143" w:type="dxa"/>
            <w:noWrap w:val="0"/>
            <w:vAlign w:val="top"/>
          </w:tcPr>
          <w:p w14:paraId="0EB2EC7B">
            <w:pPr>
              <w:pStyle w:val="17"/>
              <w:spacing w:line="440" w:lineRule="exact"/>
              <w:rPr>
                <w:rFonts w:hint="eastAsia" w:hAnsi="宋体" w:cs="宋体"/>
                <w:color w:val="auto"/>
                <w:kern w:val="2"/>
                <w:sz w:val="21"/>
                <w:highlight w:val="none"/>
                <w:lang w:val="en-US" w:eastAsia="zh-CN"/>
              </w:rPr>
            </w:pPr>
          </w:p>
        </w:tc>
        <w:tc>
          <w:tcPr>
            <w:tcW w:w="1834" w:type="dxa"/>
            <w:noWrap w:val="0"/>
            <w:vAlign w:val="top"/>
          </w:tcPr>
          <w:p w14:paraId="5EC19B44">
            <w:pPr>
              <w:pStyle w:val="17"/>
              <w:spacing w:line="440" w:lineRule="exact"/>
              <w:rPr>
                <w:rFonts w:hint="eastAsia" w:hAnsi="宋体" w:cs="宋体"/>
                <w:color w:val="auto"/>
                <w:kern w:val="2"/>
                <w:sz w:val="21"/>
                <w:highlight w:val="none"/>
                <w:lang w:val="en-US" w:eastAsia="zh-CN"/>
              </w:rPr>
            </w:pPr>
          </w:p>
        </w:tc>
        <w:tc>
          <w:tcPr>
            <w:tcW w:w="2181" w:type="dxa"/>
            <w:noWrap w:val="0"/>
            <w:vAlign w:val="top"/>
          </w:tcPr>
          <w:p w14:paraId="70465869">
            <w:pPr>
              <w:pStyle w:val="17"/>
              <w:spacing w:line="440" w:lineRule="exact"/>
              <w:rPr>
                <w:rFonts w:hint="eastAsia" w:hAnsi="宋体" w:cs="宋体"/>
                <w:color w:val="auto"/>
                <w:kern w:val="2"/>
                <w:sz w:val="21"/>
                <w:highlight w:val="none"/>
                <w:lang w:val="en-US" w:eastAsia="zh-CN"/>
              </w:rPr>
            </w:pPr>
          </w:p>
        </w:tc>
        <w:tc>
          <w:tcPr>
            <w:tcW w:w="1934" w:type="dxa"/>
            <w:noWrap w:val="0"/>
            <w:vAlign w:val="top"/>
          </w:tcPr>
          <w:p w14:paraId="3269C8AB">
            <w:pPr>
              <w:pStyle w:val="17"/>
              <w:spacing w:line="440" w:lineRule="exact"/>
              <w:rPr>
                <w:rFonts w:hint="eastAsia" w:hAnsi="宋体" w:cs="宋体"/>
                <w:color w:val="auto"/>
                <w:kern w:val="2"/>
                <w:sz w:val="21"/>
                <w:highlight w:val="none"/>
                <w:lang w:val="en-US" w:eastAsia="zh-CN"/>
              </w:rPr>
            </w:pPr>
          </w:p>
        </w:tc>
      </w:tr>
      <w:tr w14:paraId="58EB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0B5F731">
            <w:pPr>
              <w:pStyle w:val="17"/>
              <w:spacing w:line="440" w:lineRule="exact"/>
              <w:rPr>
                <w:rFonts w:hint="eastAsia" w:hAnsi="宋体" w:cs="宋体"/>
                <w:color w:val="auto"/>
                <w:kern w:val="2"/>
                <w:sz w:val="21"/>
                <w:highlight w:val="none"/>
                <w:lang w:val="en-US" w:eastAsia="zh-CN"/>
              </w:rPr>
            </w:pPr>
          </w:p>
        </w:tc>
        <w:tc>
          <w:tcPr>
            <w:tcW w:w="2143" w:type="dxa"/>
            <w:noWrap w:val="0"/>
            <w:vAlign w:val="top"/>
          </w:tcPr>
          <w:p w14:paraId="4001A69E">
            <w:pPr>
              <w:pStyle w:val="17"/>
              <w:spacing w:line="440" w:lineRule="exact"/>
              <w:rPr>
                <w:rFonts w:hint="eastAsia" w:hAnsi="宋体" w:cs="宋体"/>
                <w:color w:val="auto"/>
                <w:kern w:val="2"/>
                <w:sz w:val="21"/>
                <w:highlight w:val="none"/>
                <w:lang w:val="en-US" w:eastAsia="zh-CN"/>
              </w:rPr>
            </w:pPr>
          </w:p>
        </w:tc>
        <w:tc>
          <w:tcPr>
            <w:tcW w:w="1834" w:type="dxa"/>
            <w:noWrap w:val="0"/>
            <w:vAlign w:val="top"/>
          </w:tcPr>
          <w:p w14:paraId="104E83D1">
            <w:pPr>
              <w:pStyle w:val="17"/>
              <w:spacing w:line="440" w:lineRule="exact"/>
              <w:rPr>
                <w:rFonts w:hint="eastAsia" w:hAnsi="宋体" w:cs="宋体"/>
                <w:color w:val="auto"/>
                <w:kern w:val="2"/>
                <w:sz w:val="21"/>
                <w:highlight w:val="none"/>
                <w:lang w:val="en-US" w:eastAsia="zh-CN"/>
              </w:rPr>
            </w:pPr>
          </w:p>
        </w:tc>
        <w:tc>
          <w:tcPr>
            <w:tcW w:w="2181" w:type="dxa"/>
            <w:noWrap w:val="0"/>
            <w:vAlign w:val="top"/>
          </w:tcPr>
          <w:p w14:paraId="021351A9">
            <w:pPr>
              <w:pStyle w:val="17"/>
              <w:spacing w:line="440" w:lineRule="exact"/>
              <w:rPr>
                <w:rFonts w:hint="eastAsia" w:hAnsi="宋体" w:cs="宋体"/>
                <w:color w:val="auto"/>
                <w:kern w:val="2"/>
                <w:sz w:val="21"/>
                <w:highlight w:val="none"/>
                <w:lang w:val="en-US" w:eastAsia="zh-CN"/>
              </w:rPr>
            </w:pPr>
          </w:p>
        </w:tc>
        <w:tc>
          <w:tcPr>
            <w:tcW w:w="1934" w:type="dxa"/>
            <w:noWrap w:val="0"/>
            <w:vAlign w:val="top"/>
          </w:tcPr>
          <w:p w14:paraId="7FFD3E47">
            <w:pPr>
              <w:pStyle w:val="17"/>
              <w:spacing w:line="440" w:lineRule="exact"/>
              <w:rPr>
                <w:rFonts w:hint="eastAsia" w:hAnsi="宋体" w:cs="宋体"/>
                <w:color w:val="auto"/>
                <w:kern w:val="2"/>
                <w:sz w:val="21"/>
                <w:highlight w:val="none"/>
                <w:lang w:val="en-US" w:eastAsia="zh-CN"/>
              </w:rPr>
            </w:pPr>
          </w:p>
        </w:tc>
      </w:tr>
      <w:tr w14:paraId="4CCF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219D428">
            <w:pPr>
              <w:pStyle w:val="17"/>
              <w:spacing w:line="440" w:lineRule="exact"/>
              <w:rPr>
                <w:rFonts w:hint="eastAsia" w:hAnsi="宋体" w:cs="宋体"/>
                <w:color w:val="auto"/>
                <w:kern w:val="2"/>
                <w:sz w:val="21"/>
                <w:highlight w:val="none"/>
                <w:lang w:val="en-US" w:eastAsia="zh-CN"/>
              </w:rPr>
            </w:pPr>
          </w:p>
        </w:tc>
        <w:tc>
          <w:tcPr>
            <w:tcW w:w="2143" w:type="dxa"/>
            <w:noWrap w:val="0"/>
            <w:vAlign w:val="top"/>
          </w:tcPr>
          <w:p w14:paraId="4D0126E4">
            <w:pPr>
              <w:pStyle w:val="17"/>
              <w:spacing w:line="440" w:lineRule="exact"/>
              <w:rPr>
                <w:rFonts w:hint="eastAsia" w:hAnsi="宋体" w:cs="宋体"/>
                <w:color w:val="auto"/>
                <w:kern w:val="2"/>
                <w:sz w:val="21"/>
                <w:highlight w:val="none"/>
                <w:lang w:val="en-US" w:eastAsia="zh-CN"/>
              </w:rPr>
            </w:pPr>
          </w:p>
        </w:tc>
        <w:tc>
          <w:tcPr>
            <w:tcW w:w="1834" w:type="dxa"/>
            <w:noWrap w:val="0"/>
            <w:vAlign w:val="top"/>
          </w:tcPr>
          <w:p w14:paraId="78E5F596">
            <w:pPr>
              <w:pStyle w:val="17"/>
              <w:spacing w:line="440" w:lineRule="exact"/>
              <w:rPr>
                <w:rFonts w:hint="eastAsia" w:hAnsi="宋体" w:cs="宋体"/>
                <w:color w:val="auto"/>
                <w:kern w:val="2"/>
                <w:sz w:val="21"/>
                <w:highlight w:val="none"/>
                <w:lang w:val="en-US" w:eastAsia="zh-CN"/>
              </w:rPr>
            </w:pPr>
          </w:p>
        </w:tc>
        <w:tc>
          <w:tcPr>
            <w:tcW w:w="2181" w:type="dxa"/>
            <w:noWrap w:val="0"/>
            <w:vAlign w:val="top"/>
          </w:tcPr>
          <w:p w14:paraId="4644EA47">
            <w:pPr>
              <w:pStyle w:val="17"/>
              <w:spacing w:line="440" w:lineRule="exact"/>
              <w:rPr>
                <w:rFonts w:hint="eastAsia" w:hAnsi="宋体" w:cs="宋体"/>
                <w:color w:val="auto"/>
                <w:kern w:val="2"/>
                <w:sz w:val="21"/>
                <w:highlight w:val="none"/>
                <w:lang w:val="en-US" w:eastAsia="zh-CN"/>
              </w:rPr>
            </w:pPr>
          </w:p>
        </w:tc>
        <w:tc>
          <w:tcPr>
            <w:tcW w:w="1934" w:type="dxa"/>
            <w:noWrap w:val="0"/>
            <w:vAlign w:val="top"/>
          </w:tcPr>
          <w:p w14:paraId="7D26348C">
            <w:pPr>
              <w:pStyle w:val="17"/>
              <w:spacing w:line="440" w:lineRule="exact"/>
              <w:rPr>
                <w:rFonts w:hint="eastAsia" w:hAnsi="宋体" w:cs="宋体"/>
                <w:color w:val="auto"/>
                <w:kern w:val="2"/>
                <w:sz w:val="21"/>
                <w:highlight w:val="none"/>
                <w:lang w:val="en-US" w:eastAsia="zh-CN"/>
              </w:rPr>
            </w:pPr>
          </w:p>
        </w:tc>
      </w:tr>
      <w:tr w14:paraId="53E3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982182F">
            <w:pPr>
              <w:pStyle w:val="17"/>
              <w:spacing w:line="440" w:lineRule="exact"/>
              <w:rPr>
                <w:rFonts w:hint="eastAsia" w:hAnsi="宋体" w:cs="宋体"/>
                <w:color w:val="auto"/>
                <w:kern w:val="2"/>
                <w:sz w:val="21"/>
                <w:highlight w:val="none"/>
                <w:lang w:val="en-US" w:eastAsia="zh-CN"/>
              </w:rPr>
            </w:pPr>
          </w:p>
        </w:tc>
        <w:tc>
          <w:tcPr>
            <w:tcW w:w="2143" w:type="dxa"/>
            <w:noWrap w:val="0"/>
            <w:vAlign w:val="top"/>
          </w:tcPr>
          <w:p w14:paraId="40AE9DC2">
            <w:pPr>
              <w:pStyle w:val="17"/>
              <w:spacing w:line="440" w:lineRule="exact"/>
              <w:rPr>
                <w:rFonts w:hint="eastAsia" w:hAnsi="宋体" w:cs="宋体"/>
                <w:color w:val="auto"/>
                <w:kern w:val="2"/>
                <w:sz w:val="21"/>
                <w:highlight w:val="none"/>
                <w:lang w:val="en-US" w:eastAsia="zh-CN"/>
              </w:rPr>
            </w:pPr>
          </w:p>
        </w:tc>
        <w:tc>
          <w:tcPr>
            <w:tcW w:w="1834" w:type="dxa"/>
            <w:noWrap w:val="0"/>
            <w:vAlign w:val="top"/>
          </w:tcPr>
          <w:p w14:paraId="6DBDF2FE">
            <w:pPr>
              <w:pStyle w:val="17"/>
              <w:spacing w:line="440" w:lineRule="exact"/>
              <w:rPr>
                <w:rFonts w:hint="eastAsia" w:hAnsi="宋体" w:cs="宋体"/>
                <w:color w:val="auto"/>
                <w:kern w:val="2"/>
                <w:sz w:val="21"/>
                <w:highlight w:val="none"/>
                <w:lang w:val="en-US" w:eastAsia="zh-CN"/>
              </w:rPr>
            </w:pPr>
          </w:p>
        </w:tc>
        <w:tc>
          <w:tcPr>
            <w:tcW w:w="2181" w:type="dxa"/>
            <w:noWrap w:val="0"/>
            <w:vAlign w:val="top"/>
          </w:tcPr>
          <w:p w14:paraId="6ACE8E77">
            <w:pPr>
              <w:pStyle w:val="17"/>
              <w:spacing w:line="440" w:lineRule="exact"/>
              <w:rPr>
                <w:rFonts w:hint="eastAsia" w:hAnsi="宋体" w:cs="宋体"/>
                <w:color w:val="auto"/>
                <w:kern w:val="2"/>
                <w:sz w:val="21"/>
                <w:highlight w:val="none"/>
                <w:lang w:val="en-US" w:eastAsia="zh-CN"/>
              </w:rPr>
            </w:pPr>
          </w:p>
        </w:tc>
        <w:tc>
          <w:tcPr>
            <w:tcW w:w="1934" w:type="dxa"/>
            <w:noWrap w:val="0"/>
            <w:vAlign w:val="top"/>
          </w:tcPr>
          <w:p w14:paraId="2D59CBB9">
            <w:pPr>
              <w:pStyle w:val="17"/>
              <w:spacing w:line="440" w:lineRule="exact"/>
              <w:rPr>
                <w:rFonts w:hint="eastAsia" w:hAnsi="宋体" w:cs="宋体"/>
                <w:color w:val="auto"/>
                <w:kern w:val="2"/>
                <w:sz w:val="21"/>
                <w:highlight w:val="none"/>
                <w:lang w:val="en-US" w:eastAsia="zh-CN"/>
              </w:rPr>
            </w:pPr>
          </w:p>
        </w:tc>
      </w:tr>
      <w:tr w14:paraId="5508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8FE829B">
            <w:pPr>
              <w:pStyle w:val="17"/>
              <w:spacing w:line="440" w:lineRule="exact"/>
              <w:rPr>
                <w:rFonts w:hint="eastAsia" w:hAnsi="宋体" w:cs="宋体"/>
                <w:color w:val="auto"/>
                <w:kern w:val="2"/>
                <w:sz w:val="21"/>
                <w:highlight w:val="none"/>
                <w:lang w:val="en-US" w:eastAsia="zh-CN"/>
              </w:rPr>
            </w:pPr>
          </w:p>
        </w:tc>
        <w:tc>
          <w:tcPr>
            <w:tcW w:w="2143" w:type="dxa"/>
            <w:noWrap w:val="0"/>
            <w:vAlign w:val="top"/>
          </w:tcPr>
          <w:p w14:paraId="6DB269A5">
            <w:pPr>
              <w:pStyle w:val="17"/>
              <w:spacing w:line="440" w:lineRule="exact"/>
              <w:rPr>
                <w:rFonts w:hint="eastAsia" w:hAnsi="宋体" w:cs="宋体"/>
                <w:color w:val="auto"/>
                <w:kern w:val="2"/>
                <w:sz w:val="21"/>
                <w:highlight w:val="none"/>
                <w:lang w:val="en-US" w:eastAsia="zh-CN"/>
              </w:rPr>
            </w:pPr>
          </w:p>
        </w:tc>
        <w:tc>
          <w:tcPr>
            <w:tcW w:w="1834" w:type="dxa"/>
            <w:noWrap w:val="0"/>
            <w:vAlign w:val="top"/>
          </w:tcPr>
          <w:p w14:paraId="4E77E848">
            <w:pPr>
              <w:pStyle w:val="17"/>
              <w:spacing w:line="440" w:lineRule="exact"/>
              <w:rPr>
                <w:rFonts w:hint="eastAsia" w:hAnsi="宋体" w:cs="宋体"/>
                <w:color w:val="auto"/>
                <w:kern w:val="2"/>
                <w:sz w:val="21"/>
                <w:highlight w:val="none"/>
                <w:lang w:val="en-US" w:eastAsia="zh-CN"/>
              </w:rPr>
            </w:pPr>
          </w:p>
        </w:tc>
        <w:tc>
          <w:tcPr>
            <w:tcW w:w="2181" w:type="dxa"/>
            <w:noWrap w:val="0"/>
            <w:vAlign w:val="top"/>
          </w:tcPr>
          <w:p w14:paraId="4F39A1BD">
            <w:pPr>
              <w:pStyle w:val="17"/>
              <w:spacing w:line="440" w:lineRule="exact"/>
              <w:rPr>
                <w:rFonts w:hint="eastAsia" w:hAnsi="宋体" w:cs="宋体"/>
                <w:color w:val="auto"/>
                <w:kern w:val="2"/>
                <w:sz w:val="21"/>
                <w:highlight w:val="none"/>
                <w:lang w:val="en-US" w:eastAsia="zh-CN"/>
              </w:rPr>
            </w:pPr>
          </w:p>
        </w:tc>
        <w:tc>
          <w:tcPr>
            <w:tcW w:w="1934" w:type="dxa"/>
            <w:noWrap w:val="0"/>
            <w:vAlign w:val="top"/>
          </w:tcPr>
          <w:p w14:paraId="35BE1711">
            <w:pPr>
              <w:pStyle w:val="17"/>
              <w:spacing w:line="440" w:lineRule="exact"/>
              <w:rPr>
                <w:rFonts w:hint="eastAsia" w:hAnsi="宋体" w:cs="宋体"/>
                <w:color w:val="auto"/>
                <w:kern w:val="2"/>
                <w:sz w:val="21"/>
                <w:highlight w:val="none"/>
                <w:lang w:val="en-US" w:eastAsia="zh-CN"/>
              </w:rPr>
            </w:pPr>
          </w:p>
        </w:tc>
      </w:tr>
    </w:tbl>
    <w:p w14:paraId="780B352A">
      <w:pPr>
        <w:pStyle w:val="12"/>
        <w:spacing w:line="440" w:lineRule="exact"/>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14F939BB">
      <w:pPr>
        <w:pStyle w:val="14"/>
        <w:spacing w:line="44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采购需求”中的项目要求及技术需求逐条作明确的投标响应，并作出偏离说明。</w:t>
      </w:r>
    </w:p>
    <w:p w14:paraId="418827A1">
      <w:pPr>
        <w:pStyle w:val="12"/>
        <w:spacing w:line="440" w:lineRule="exact"/>
        <w:contextualSpacing/>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0B22E54D">
      <w:pPr>
        <w:pStyle w:val="12"/>
        <w:spacing w:line="440" w:lineRule="exact"/>
        <w:contextualSpacing/>
        <w:rPr>
          <w:rFonts w:hint="eastAsia" w:ascii="宋体" w:hAnsi="宋体" w:cs="宋体"/>
          <w:color w:val="auto"/>
          <w:spacing w:val="20"/>
          <w:sz w:val="21"/>
          <w:szCs w:val="21"/>
          <w:highlight w:val="none"/>
        </w:rPr>
      </w:pPr>
    </w:p>
    <w:p w14:paraId="19970D84">
      <w:pPr>
        <w:spacing w:line="440" w:lineRule="exact"/>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EFA52B4">
      <w:pPr>
        <w:spacing w:line="440" w:lineRule="exact"/>
        <w:contextualSpacing/>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363B6F5">
      <w:pPr>
        <w:spacing w:line="440" w:lineRule="exact"/>
        <w:contextualSpacing/>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AF9327E">
      <w:pPr>
        <w:spacing w:line="360" w:lineRule="auto"/>
        <w:contextualSpacing/>
        <w:rPr>
          <w:rFonts w:hint="eastAsia" w:ascii="宋体" w:hAnsi="宋体" w:cs="宋体"/>
          <w:color w:val="auto"/>
          <w:sz w:val="24"/>
          <w:szCs w:val="20"/>
          <w:highlight w:val="none"/>
        </w:rPr>
      </w:pPr>
    </w:p>
    <w:p w14:paraId="79287C99">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2.项目实施人员一览表格式</w:t>
      </w:r>
    </w:p>
    <w:p w14:paraId="7B1C246B">
      <w:pPr>
        <w:snapToGrid w:val="0"/>
        <w:spacing w:before="120" w:beforeLines="50" w:after="50"/>
        <w:ind w:left="142"/>
        <w:jc w:val="left"/>
        <w:rPr>
          <w:rFonts w:hint="eastAsia" w:ascii="宋体" w:hAnsi="宋体" w:cs="宋体"/>
          <w:b/>
          <w:color w:val="auto"/>
          <w:sz w:val="24"/>
          <w:highlight w:val="none"/>
        </w:rPr>
      </w:pPr>
    </w:p>
    <w:p w14:paraId="1EB42F09">
      <w:pPr>
        <w:snapToGrid w:val="0"/>
        <w:spacing w:before="120"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6B343474">
      <w:pPr>
        <w:pStyle w:val="17"/>
        <w:spacing w:line="440" w:lineRule="exact"/>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021"/>
      </w:tblGrid>
      <w:tr w14:paraId="52D0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5FC4E0B4">
            <w:pPr>
              <w:snapToGrid w:val="0"/>
              <w:spacing w:before="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FAC7824">
            <w:pPr>
              <w:snapToGrid w:val="0"/>
              <w:spacing w:before="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7DB7ED24">
            <w:pPr>
              <w:snapToGrid w:val="0"/>
              <w:spacing w:before="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702EC4E4">
            <w:pPr>
              <w:snapToGrid w:val="0"/>
              <w:spacing w:before="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055BBD39">
            <w:pPr>
              <w:snapToGrid w:val="0"/>
              <w:spacing w:before="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56D9230B">
            <w:pPr>
              <w:snapToGrid w:val="0"/>
              <w:spacing w:before="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021" w:type="dxa"/>
            <w:noWrap w:val="0"/>
            <w:vAlign w:val="center"/>
          </w:tcPr>
          <w:p w14:paraId="5B11842B">
            <w:pPr>
              <w:snapToGrid w:val="0"/>
              <w:spacing w:before="50" w:after="120" w:afterLines="50"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备注</w:t>
            </w:r>
          </w:p>
        </w:tc>
      </w:tr>
      <w:tr w14:paraId="2D97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430D5AAF">
            <w:pPr>
              <w:snapToGrid w:val="0"/>
              <w:spacing w:before="50" w:after="120" w:afterLines="50" w:line="440" w:lineRule="exact"/>
              <w:jc w:val="center"/>
              <w:rPr>
                <w:rFonts w:hint="eastAsia" w:ascii="宋体" w:hAnsi="宋体" w:cs="宋体"/>
                <w:color w:val="auto"/>
                <w:szCs w:val="21"/>
                <w:highlight w:val="none"/>
              </w:rPr>
            </w:pPr>
          </w:p>
        </w:tc>
        <w:tc>
          <w:tcPr>
            <w:tcW w:w="777" w:type="dxa"/>
            <w:noWrap w:val="0"/>
            <w:vAlign w:val="center"/>
          </w:tcPr>
          <w:p w14:paraId="0A053EC5">
            <w:pPr>
              <w:snapToGrid w:val="0"/>
              <w:spacing w:before="50" w:after="120" w:afterLines="50" w:line="440" w:lineRule="exact"/>
              <w:jc w:val="center"/>
              <w:rPr>
                <w:rFonts w:hint="eastAsia" w:ascii="宋体" w:hAnsi="宋体" w:cs="宋体"/>
                <w:color w:val="auto"/>
                <w:szCs w:val="21"/>
                <w:highlight w:val="none"/>
              </w:rPr>
            </w:pPr>
          </w:p>
        </w:tc>
        <w:tc>
          <w:tcPr>
            <w:tcW w:w="1865" w:type="dxa"/>
            <w:noWrap w:val="0"/>
            <w:vAlign w:val="center"/>
          </w:tcPr>
          <w:p w14:paraId="18B8480A">
            <w:pPr>
              <w:snapToGrid w:val="0"/>
              <w:spacing w:before="50" w:after="120" w:afterLines="50" w:line="440" w:lineRule="exact"/>
              <w:jc w:val="center"/>
              <w:rPr>
                <w:rFonts w:hint="eastAsia" w:ascii="宋体" w:hAnsi="宋体" w:cs="宋体"/>
                <w:color w:val="auto"/>
                <w:szCs w:val="21"/>
                <w:highlight w:val="none"/>
              </w:rPr>
            </w:pPr>
          </w:p>
        </w:tc>
        <w:tc>
          <w:tcPr>
            <w:tcW w:w="1557" w:type="dxa"/>
            <w:noWrap w:val="0"/>
            <w:vAlign w:val="center"/>
          </w:tcPr>
          <w:p w14:paraId="3AFCC55E">
            <w:pPr>
              <w:snapToGrid w:val="0"/>
              <w:spacing w:before="50" w:after="120" w:afterLines="50" w:line="440" w:lineRule="exact"/>
              <w:jc w:val="center"/>
              <w:rPr>
                <w:rFonts w:hint="eastAsia" w:ascii="宋体" w:hAnsi="宋体" w:cs="宋体"/>
                <w:color w:val="auto"/>
                <w:szCs w:val="21"/>
                <w:highlight w:val="none"/>
              </w:rPr>
            </w:pPr>
          </w:p>
        </w:tc>
        <w:tc>
          <w:tcPr>
            <w:tcW w:w="1862" w:type="dxa"/>
            <w:noWrap w:val="0"/>
            <w:vAlign w:val="center"/>
          </w:tcPr>
          <w:p w14:paraId="75AD46ED">
            <w:pPr>
              <w:snapToGrid w:val="0"/>
              <w:spacing w:before="50" w:after="120" w:afterLines="50" w:line="440" w:lineRule="exact"/>
              <w:jc w:val="center"/>
              <w:rPr>
                <w:rFonts w:hint="eastAsia" w:ascii="宋体" w:hAnsi="宋体" w:cs="宋体"/>
                <w:color w:val="auto"/>
                <w:szCs w:val="21"/>
                <w:highlight w:val="none"/>
              </w:rPr>
            </w:pPr>
          </w:p>
        </w:tc>
        <w:tc>
          <w:tcPr>
            <w:tcW w:w="2021" w:type="dxa"/>
            <w:noWrap w:val="0"/>
            <w:vAlign w:val="center"/>
          </w:tcPr>
          <w:p w14:paraId="60887F63">
            <w:pPr>
              <w:snapToGrid w:val="0"/>
              <w:spacing w:before="50" w:after="120" w:afterLines="50" w:line="440" w:lineRule="exact"/>
              <w:jc w:val="center"/>
              <w:rPr>
                <w:rFonts w:hint="eastAsia" w:ascii="宋体" w:hAnsi="宋体" w:cs="宋体"/>
                <w:color w:val="auto"/>
                <w:szCs w:val="21"/>
                <w:highlight w:val="none"/>
              </w:rPr>
            </w:pPr>
          </w:p>
        </w:tc>
      </w:tr>
      <w:tr w14:paraId="3888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6D77CA6D">
            <w:pPr>
              <w:snapToGrid w:val="0"/>
              <w:spacing w:before="50" w:after="120" w:afterLines="50" w:line="440" w:lineRule="exact"/>
              <w:jc w:val="center"/>
              <w:rPr>
                <w:rFonts w:hint="eastAsia" w:ascii="宋体" w:hAnsi="宋体" w:cs="宋体"/>
                <w:color w:val="auto"/>
                <w:szCs w:val="21"/>
                <w:highlight w:val="none"/>
              </w:rPr>
            </w:pPr>
          </w:p>
        </w:tc>
        <w:tc>
          <w:tcPr>
            <w:tcW w:w="777" w:type="dxa"/>
            <w:noWrap w:val="0"/>
            <w:vAlign w:val="center"/>
          </w:tcPr>
          <w:p w14:paraId="0D542541">
            <w:pPr>
              <w:snapToGrid w:val="0"/>
              <w:spacing w:before="50" w:after="120" w:afterLines="50" w:line="440" w:lineRule="exact"/>
              <w:jc w:val="center"/>
              <w:rPr>
                <w:rFonts w:hint="eastAsia" w:ascii="宋体" w:hAnsi="宋体" w:cs="宋体"/>
                <w:color w:val="auto"/>
                <w:szCs w:val="21"/>
                <w:highlight w:val="none"/>
              </w:rPr>
            </w:pPr>
          </w:p>
        </w:tc>
        <w:tc>
          <w:tcPr>
            <w:tcW w:w="1865" w:type="dxa"/>
            <w:noWrap w:val="0"/>
            <w:vAlign w:val="center"/>
          </w:tcPr>
          <w:p w14:paraId="59DD9785">
            <w:pPr>
              <w:snapToGrid w:val="0"/>
              <w:spacing w:before="50" w:after="120" w:afterLines="50" w:line="440" w:lineRule="exact"/>
              <w:jc w:val="center"/>
              <w:rPr>
                <w:rFonts w:hint="eastAsia" w:ascii="宋体" w:hAnsi="宋体" w:cs="宋体"/>
                <w:color w:val="auto"/>
                <w:szCs w:val="21"/>
                <w:highlight w:val="none"/>
              </w:rPr>
            </w:pPr>
          </w:p>
        </w:tc>
        <w:tc>
          <w:tcPr>
            <w:tcW w:w="1557" w:type="dxa"/>
            <w:noWrap w:val="0"/>
            <w:vAlign w:val="center"/>
          </w:tcPr>
          <w:p w14:paraId="5B520889">
            <w:pPr>
              <w:snapToGrid w:val="0"/>
              <w:spacing w:before="50" w:after="120" w:afterLines="50" w:line="440" w:lineRule="exact"/>
              <w:jc w:val="center"/>
              <w:rPr>
                <w:rFonts w:hint="eastAsia" w:ascii="宋体" w:hAnsi="宋体" w:cs="宋体"/>
                <w:color w:val="auto"/>
                <w:szCs w:val="21"/>
                <w:highlight w:val="none"/>
              </w:rPr>
            </w:pPr>
          </w:p>
        </w:tc>
        <w:tc>
          <w:tcPr>
            <w:tcW w:w="1862" w:type="dxa"/>
            <w:noWrap w:val="0"/>
            <w:vAlign w:val="center"/>
          </w:tcPr>
          <w:p w14:paraId="212676C5">
            <w:pPr>
              <w:snapToGrid w:val="0"/>
              <w:spacing w:before="50" w:after="120" w:afterLines="50" w:line="440" w:lineRule="exact"/>
              <w:jc w:val="center"/>
              <w:rPr>
                <w:rFonts w:hint="eastAsia" w:ascii="宋体" w:hAnsi="宋体" w:cs="宋体"/>
                <w:color w:val="auto"/>
                <w:szCs w:val="21"/>
                <w:highlight w:val="none"/>
              </w:rPr>
            </w:pPr>
          </w:p>
        </w:tc>
        <w:tc>
          <w:tcPr>
            <w:tcW w:w="2021" w:type="dxa"/>
            <w:noWrap w:val="0"/>
            <w:vAlign w:val="center"/>
          </w:tcPr>
          <w:p w14:paraId="45FF4863">
            <w:pPr>
              <w:snapToGrid w:val="0"/>
              <w:spacing w:before="50" w:after="120" w:afterLines="50" w:line="440" w:lineRule="exact"/>
              <w:jc w:val="center"/>
              <w:rPr>
                <w:rFonts w:hint="eastAsia" w:ascii="宋体" w:hAnsi="宋体" w:cs="宋体"/>
                <w:color w:val="auto"/>
                <w:szCs w:val="21"/>
                <w:highlight w:val="none"/>
              </w:rPr>
            </w:pPr>
          </w:p>
        </w:tc>
      </w:tr>
      <w:tr w14:paraId="456F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91AFB97">
            <w:pPr>
              <w:snapToGrid w:val="0"/>
              <w:spacing w:before="50" w:after="120" w:afterLines="50" w:line="440" w:lineRule="exact"/>
              <w:jc w:val="center"/>
              <w:rPr>
                <w:rFonts w:hint="eastAsia" w:ascii="宋体" w:hAnsi="宋体" w:cs="宋体"/>
                <w:color w:val="auto"/>
                <w:szCs w:val="21"/>
                <w:highlight w:val="none"/>
              </w:rPr>
            </w:pPr>
          </w:p>
        </w:tc>
        <w:tc>
          <w:tcPr>
            <w:tcW w:w="777" w:type="dxa"/>
            <w:noWrap w:val="0"/>
            <w:vAlign w:val="center"/>
          </w:tcPr>
          <w:p w14:paraId="387AA840">
            <w:pPr>
              <w:snapToGrid w:val="0"/>
              <w:spacing w:before="50" w:after="120" w:afterLines="50" w:line="440" w:lineRule="exact"/>
              <w:jc w:val="center"/>
              <w:rPr>
                <w:rFonts w:hint="eastAsia" w:ascii="宋体" w:hAnsi="宋体" w:cs="宋体"/>
                <w:color w:val="auto"/>
                <w:szCs w:val="21"/>
                <w:highlight w:val="none"/>
              </w:rPr>
            </w:pPr>
          </w:p>
        </w:tc>
        <w:tc>
          <w:tcPr>
            <w:tcW w:w="1865" w:type="dxa"/>
            <w:noWrap w:val="0"/>
            <w:vAlign w:val="center"/>
          </w:tcPr>
          <w:p w14:paraId="5D7BE7B8">
            <w:pPr>
              <w:snapToGrid w:val="0"/>
              <w:spacing w:before="50" w:after="120" w:afterLines="50" w:line="440" w:lineRule="exact"/>
              <w:jc w:val="center"/>
              <w:rPr>
                <w:rFonts w:hint="eastAsia" w:ascii="宋体" w:hAnsi="宋体" w:cs="宋体"/>
                <w:color w:val="auto"/>
                <w:szCs w:val="21"/>
                <w:highlight w:val="none"/>
              </w:rPr>
            </w:pPr>
          </w:p>
        </w:tc>
        <w:tc>
          <w:tcPr>
            <w:tcW w:w="1557" w:type="dxa"/>
            <w:noWrap w:val="0"/>
            <w:vAlign w:val="center"/>
          </w:tcPr>
          <w:p w14:paraId="09443024">
            <w:pPr>
              <w:snapToGrid w:val="0"/>
              <w:spacing w:before="50" w:after="120" w:afterLines="50" w:line="440" w:lineRule="exact"/>
              <w:jc w:val="center"/>
              <w:rPr>
                <w:rFonts w:hint="eastAsia" w:ascii="宋体" w:hAnsi="宋体" w:cs="宋体"/>
                <w:color w:val="auto"/>
                <w:szCs w:val="21"/>
                <w:highlight w:val="none"/>
              </w:rPr>
            </w:pPr>
          </w:p>
        </w:tc>
        <w:tc>
          <w:tcPr>
            <w:tcW w:w="1862" w:type="dxa"/>
            <w:noWrap w:val="0"/>
            <w:vAlign w:val="center"/>
          </w:tcPr>
          <w:p w14:paraId="711A6539">
            <w:pPr>
              <w:snapToGrid w:val="0"/>
              <w:spacing w:before="50" w:after="120" w:afterLines="50" w:line="440" w:lineRule="exact"/>
              <w:jc w:val="center"/>
              <w:rPr>
                <w:rFonts w:hint="eastAsia" w:ascii="宋体" w:hAnsi="宋体" w:cs="宋体"/>
                <w:color w:val="auto"/>
                <w:szCs w:val="21"/>
                <w:highlight w:val="none"/>
              </w:rPr>
            </w:pPr>
          </w:p>
        </w:tc>
        <w:tc>
          <w:tcPr>
            <w:tcW w:w="2021" w:type="dxa"/>
            <w:noWrap w:val="0"/>
            <w:vAlign w:val="center"/>
          </w:tcPr>
          <w:p w14:paraId="7A0EAF47">
            <w:pPr>
              <w:snapToGrid w:val="0"/>
              <w:spacing w:before="50" w:after="120" w:afterLines="50" w:line="440" w:lineRule="exact"/>
              <w:jc w:val="center"/>
              <w:rPr>
                <w:rFonts w:hint="eastAsia" w:ascii="宋体" w:hAnsi="宋体" w:cs="宋体"/>
                <w:color w:val="auto"/>
                <w:szCs w:val="21"/>
                <w:highlight w:val="none"/>
              </w:rPr>
            </w:pPr>
          </w:p>
        </w:tc>
      </w:tr>
    </w:tbl>
    <w:p w14:paraId="2C30F029">
      <w:pPr>
        <w:snapToGrid w:val="0"/>
        <w:spacing w:before="50" w:after="120" w:afterLines="50" w:line="440" w:lineRule="exact"/>
        <w:jc w:val="left"/>
        <w:rPr>
          <w:rFonts w:hint="eastAsia" w:ascii="宋体" w:hAnsi="宋体" w:cs="宋体"/>
          <w:color w:val="auto"/>
          <w:szCs w:val="21"/>
          <w:highlight w:val="none"/>
        </w:rPr>
      </w:pPr>
    </w:p>
    <w:p w14:paraId="0C48A9CB">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47E016D">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4C0CD44">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2.投标人应当</w:t>
      </w:r>
      <w:r>
        <w:rPr>
          <w:rFonts w:hint="eastAsia" w:ascii="宋体" w:hAnsi="宋体" w:cs="宋体"/>
          <w:color w:val="auto"/>
          <w:szCs w:val="21"/>
          <w:highlight w:val="none"/>
          <w:lang w:val="en-US" w:eastAsia="zh-CN"/>
        </w:rPr>
        <w:t>根据评标标准具体要求</w:t>
      </w:r>
      <w:r>
        <w:rPr>
          <w:rFonts w:hint="eastAsia" w:ascii="宋体" w:hAnsi="宋体" w:cs="宋体"/>
          <w:color w:val="auto"/>
          <w:szCs w:val="21"/>
          <w:highlight w:val="none"/>
        </w:rPr>
        <w:t>附</w:t>
      </w:r>
      <w:r>
        <w:rPr>
          <w:rFonts w:hint="eastAsia" w:ascii="宋体" w:hAnsi="宋体" w:cs="宋体"/>
          <w:color w:val="auto"/>
          <w:szCs w:val="21"/>
          <w:highlight w:val="none"/>
          <w:lang w:val="en-US" w:eastAsia="zh-CN"/>
        </w:rPr>
        <w:t>证明材料</w:t>
      </w:r>
      <w:r>
        <w:rPr>
          <w:rFonts w:hint="eastAsia" w:ascii="宋体" w:hAnsi="宋体" w:cs="宋体"/>
          <w:color w:val="auto"/>
          <w:szCs w:val="21"/>
          <w:highlight w:val="none"/>
        </w:rPr>
        <w:t>复印件。</w:t>
      </w:r>
    </w:p>
    <w:p w14:paraId="76B48A55">
      <w:pPr>
        <w:wordWrap w:val="0"/>
        <w:spacing w:line="440" w:lineRule="exact"/>
        <w:contextualSpacing/>
        <w:jc w:val="left"/>
        <w:rPr>
          <w:rFonts w:hint="eastAsia" w:ascii="宋体" w:hAnsi="宋体" w:cs="宋体"/>
          <w:color w:val="auto"/>
          <w:szCs w:val="21"/>
          <w:highlight w:val="none"/>
        </w:rPr>
      </w:pPr>
    </w:p>
    <w:p w14:paraId="340F5F65">
      <w:pPr>
        <w:wordWrap w:val="0"/>
        <w:spacing w:line="440" w:lineRule="exact"/>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4570B23">
      <w:pPr>
        <w:wordWrap w:val="0"/>
        <w:spacing w:line="440" w:lineRule="exact"/>
        <w:contextualSpacing/>
        <w:jc w:val="left"/>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857DBDF">
      <w:pPr>
        <w:wordWrap w:val="0"/>
        <w:spacing w:line="440" w:lineRule="exact"/>
        <w:contextualSpacing/>
        <w:jc w:val="left"/>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DF9BB35">
      <w:pPr>
        <w:spacing w:line="360" w:lineRule="auto"/>
        <w:contextualSpacing/>
        <w:jc w:val="left"/>
        <w:rPr>
          <w:rFonts w:hint="eastAsia" w:ascii="宋体" w:hAnsi="宋体" w:cs="宋体"/>
          <w:color w:val="auto"/>
          <w:sz w:val="24"/>
          <w:szCs w:val="20"/>
          <w:highlight w:val="none"/>
        </w:rPr>
      </w:pPr>
    </w:p>
    <w:p w14:paraId="6927DE4D">
      <w:pPr>
        <w:snapToGrid w:val="0"/>
        <w:spacing w:before="50" w:after="120" w:afterLines="50"/>
        <w:jc w:val="left"/>
        <w:rPr>
          <w:rFonts w:hint="eastAsia" w:ascii="宋体" w:hAnsi="宋体" w:cs="宋体"/>
          <w:color w:val="auto"/>
          <w:sz w:val="24"/>
          <w:szCs w:val="20"/>
          <w:highlight w:val="none"/>
        </w:rPr>
      </w:pPr>
    </w:p>
    <w:p w14:paraId="21BC98C0">
      <w:pPr>
        <w:snapToGrid w:val="0"/>
        <w:spacing w:before="120" w:beforeLines="50" w:after="50"/>
        <w:jc w:val="left"/>
        <w:rPr>
          <w:rFonts w:hint="eastAsia" w:ascii="宋体" w:hAnsi="宋体" w:cs="宋体"/>
          <w:color w:val="auto"/>
          <w:sz w:val="24"/>
          <w:szCs w:val="20"/>
          <w:highlight w:val="none"/>
        </w:rPr>
      </w:pPr>
    </w:p>
    <w:p w14:paraId="52F8033D">
      <w:pPr>
        <w:snapToGrid w:val="0"/>
        <w:spacing w:before="50" w:after="120" w:afterLines="50"/>
        <w:jc w:val="left"/>
        <w:rPr>
          <w:rFonts w:hint="eastAsia" w:ascii="宋体" w:hAnsi="宋体" w:cs="宋体"/>
          <w:color w:val="auto"/>
          <w:sz w:val="24"/>
          <w:szCs w:val="20"/>
          <w:highlight w:val="none"/>
        </w:rPr>
      </w:pPr>
    </w:p>
    <w:p w14:paraId="2F5A12F5">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28" w:name="_Toc19686840"/>
      <w:r>
        <w:rPr>
          <w:rFonts w:hint="eastAsia" w:ascii="宋体" w:hAnsi="宋体" w:cs="宋体"/>
          <w:b/>
          <w:color w:val="auto"/>
          <w:sz w:val="28"/>
          <w:szCs w:val="28"/>
          <w:highlight w:val="none"/>
        </w:rPr>
        <w:t>四、其他文书、文件格式</w:t>
      </w:r>
      <w:bookmarkEnd w:id="228"/>
    </w:p>
    <w:p w14:paraId="4C41FA54">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40A1C7E1">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1554A4EE">
      <w:pPr>
        <w:pStyle w:val="17"/>
        <w:snapToGrid w:val="0"/>
        <w:spacing w:line="44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4C017D77">
      <w:pPr>
        <w:pStyle w:val="17"/>
        <w:snapToGrid w:val="0"/>
        <w:spacing w:line="44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1CB1F99">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27B47FB">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3DB034B">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5B348E3F">
      <w:pPr>
        <w:pStyle w:val="17"/>
        <w:snapToGrid w:val="0"/>
        <w:spacing w:line="44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BC7E31E">
      <w:pPr>
        <w:pStyle w:val="17"/>
        <w:snapToGrid w:val="0"/>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DF47586">
      <w:pPr>
        <w:pStyle w:val="17"/>
        <w:snapToGrid w:val="0"/>
        <w:spacing w:line="44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二、质疑项目基本情况：</w:t>
      </w:r>
    </w:p>
    <w:p w14:paraId="19A59D96">
      <w:pPr>
        <w:pStyle w:val="17"/>
        <w:spacing w:line="44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0EA24E7C">
      <w:pPr>
        <w:pStyle w:val="17"/>
        <w:spacing w:line="44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2C3F18A4">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4C5E5B91">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w:t>
      </w:r>
    </w:p>
    <w:p w14:paraId="3150976B">
      <w:pPr>
        <w:pStyle w:val="17"/>
        <w:spacing w:line="44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□招标文件   招标文件获取日期：</w:t>
      </w:r>
      <w:r>
        <w:rPr>
          <w:rFonts w:hint="eastAsia" w:hAnsi="宋体" w:cs="宋体"/>
          <w:bCs/>
          <w:color w:val="auto"/>
          <w:sz w:val="21"/>
          <w:highlight w:val="none"/>
          <w:u w:val="single"/>
        </w:rPr>
        <w:t xml:space="preserve">                                   </w:t>
      </w:r>
    </w:p>
    <w:p w14:paraId="52CC488B">
      <w:pPr>
        <w:pStyle w:val="17"/>
        <w:spacing w:line="44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 xml:space="preserve">□招标过程   </w:t>
      </w:r>
    </w:p>
    <w:p w14:paraId="431427A4">
      <w:pPr>
        <w:pStyle w:val="17"/>
        <w:spacing w:line="440" w:lineRule="exact"/>
        <w:ind w:left="25" w:leftChars="12" w:firstLine="308" w:firstLineChars="147"/>
        <w:rPr>
          <w:rFonts w:hint="eastAsia" w:hAnsi="宋体" w:cs="宋体"/>
          <w:bCs/>
          <w:color w:val="auto"/>
          <w:sz w:val="21"/>
          <w:highlight w:val="none"/>
          <w:u w:val="single"/>
        </w:rPr>
      </w:pPr>
      <w:r>
        <w:rPr>
          <w:rFonts w:hint="eastAsia" w:hAnsi="宋体" w:cs="宋体"/>
          <w:color w:val="auto"/>
          <w:sz w:val="21"/>
          <w:highlight w:val="none"/>
        </w:rPr>
        <w:t xml:space="preserve">□招标结果   </w:t>
      </w:r>
    </w:p>
    <w:p w14:paraId="3DC0DA07">
      <w:pPr>
        <w:pStyle w:val="17"/>
        <w:spacing w:line="44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三、质疑事项具体内容</w:t>
      </w:r>
    </w:p>
    <w:p w14:paraId="4164DCFD">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6C1BE3C0">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28DA16D8">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466A014A">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质疑事项2</w:t>
      </w:r>
    </w:p>
    <w:p w14:paraId="499078D1">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w:t>
      </w:r>
    </w:p>
    <w:p w14:paraId="4193271B">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四、与质疑事项相关的质疑请求：</w:t>
      </w:r>
    </w:p>
    <w:p w14:paraId="31071E7E">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65D3B7BB">
      <w:pPr>
        <w:pStyle w:val="17"/>
        <w:spacing w:line="440" w:lineRule="exact"/>
        <w:ind w:left="25" w:leftChars="12" w:firstLine="308" w:firstLineChars="147"/>
        <w:rPr>
          <w:rFonts w:hint="eastAsia" w:hAnsi="宋体" w:cs="宋体"/>
          <w:color w:val="auto"/>
          <w:sz w:val="21"/>
          <w:highlight w:val="none"/>
        </w:rPr>
      </w:pPr>
    </w:p>
    <w:p w14:paraId="16CA8555">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338D9D73">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3474EC72">
      <w:pPr>
        <w:pStyle w:val="17"/>
        <w:snapToGrid w:val="0"/>
        <w:spacing w:line="440" w:lineRule="exact"/>
        <w:rPr>
          <w:rFonts w:hint="eastAsia" w:hAnsi="宋体" w:cs="宋体"/>
          <w:b/>
          <w:color w:val="auto"/>
          <w:sz w:val="21"/>
          <w:highlight w:val="none"/>
        </w:rPr>
      </w:pPr>
      <w:r>
        <w:rPr>
          <w:rFonts w:hint="eastAsia" w:hAnsi="宋体" w:cs="宋体"/>
          <w:b/>
          <w:color w:val="auto"/>
          <w:sz w:val="21"/>
          <w:highlight w:val="none"/>
        </w:rPr>
        <w:t>说明：</w:t>
      </w:r>
    </w:p>
    <w:p w14:paraId="5FCF99EE">
      <w:pPr>
        <w:pStyle w:val="17"/>
        <w:spacing w:line="44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632F5D06">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211D34">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5A311A58">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6CF2D5BA">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6E996235">
      <w:pPr>
        <w:spacing w:line="460" w:lineRule="exact"/>
        <w:rPr>
          <w:rFonts w:hint="eastAsia" w:ascii="宋体" w:hAnsi="宋体" w:cs="宋体"/>
          <w:color w:val="auto"/>
          <w:sz w:val="44"/>
          <w:highlight w:val="none"/>
        </w:rPr>
      </w:pPr>
    </w:p>
    <w:p w14:paraId="7F69328E">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57E2A641">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2C1636FC">
      <w:pPr>
        <w:pStyle w:val="17"/>
        <w:snapToGrid w:val="0"/>
        <w:spacing w:line="44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13B9A578">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投标人：</w:t>
      </w:r>
      <w:r>
        <w:rPr>
          <w:rFonts w:hint="eastAsia" w:hAnsi="宋体" w:cs="宋体"/>
          <w:bCs/>
          <w:color w:val="auto"/>
          <w:sz w:val="21"/>
          <w:highlight w:val="none"/>
          <w:u w:val="single"/>
        </w:rPr>
        <w:t xml:space="preserve">                                                                        </w:t>
      </w:r>
    </w:p>
    <w:p w14:paraId="4D5D5FB2">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6CCAFFB1">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4A15F56B">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99CFE0B">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DFBC600">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0E115CBF">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D1D6AAC">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被投诉人1：</w:t>
      </w:r>
    </w:p>
    <w:p w14:paraId="182CA6BD">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15216E1B">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DB42472">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B9FE06E">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被投诉人2：</w:t>
      </w:r>
    </w:p>
    <w:p w14:paraId="4238A268">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w:t>
      </w:r>
    </w:p>
    <w:p w14:paraId="761FC826">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2A2A9A3A">
      <w:pPr>
        <w:pStyle w:val="17"/>
        <w:snapToGrid w:val="0"/>
        <w:spacing w:line="44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5443E5EE">
      <w:pPr>
        <w:pStyle w:val="17"/>
        <w:snapToGrid w:val="0"/>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E7AF4E4">
      <w:pPr>
        <w:pStyle w:val="17"/>
        <w:snapToGrid w:val="0"/>
        <w:spacing w:line="44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293DBE9A">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招标项目的名称：</w:t>
      </w:r>
      <w:r>
        <w:rPr>
          <w:rFonts w:hint="eastAsia" w:hAnsi="宋体" w:cs="宋体"/>
          <w:bCs/>
          <w:color w:val="auto"/>
          <w:sz w:val="21"/>
          <w:highlight w:val="none"/>
          <w:u w:val="single"/>
        </w:rPr>
        <w:t xml:space="preserve">                                                                   </w:t>
      </w:r>
    </w:p>
    <w:p w14:paraId="1999C557">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招标项目的编号：</w:t>
      </w:r>
      <w:r>
        <w:rPr>
          <w:rFonts w:hint="eastAsia" w:hAnsi="宋体" w:cs="宋体"/>
          <w:bCs/>
          <w:color w:val="auto"/>
          <w:sz w:val="21"/>
          <w:highlight w:val="none"/>
          <w:u w:val="single"/>
        </w:rPr>
        <w:t xml:space="preserve">                                          </w:t>
      </w:r>
    </w:p>
    <w:p w14:paraId="41A3D87D">
      <w:pPr>
        <w:pStyle w:val="17"/>
        <w:spacing w:line="44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01795116">
      <w:pPr>
        <w:pStyle w:val="17"/>
        <w:spacing w:line="44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5ED17D98">
      <w:pPr>
        <w:pStyle w:val="17"/>
        <w:spacing w:line="44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招标</w:t>
      </w:r>
      <w:r>
        <w:rPr>
          <w:rFonts w:hint="eastAsia" w:hAnsi="宋体" w:cs="宋体"/>
          <w:bCs/>
          <w:color w:val="auto"/>
          <w:sz w:val="21"/>
          <w:highlight w:val="none"/>
        </w:rPr>
        <w:t>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286D5863">
      <w:pPr>
        <w:pStyle w:val="17"/>
        <w:spacing w:line="440" w:lineRule="exact"/>
        <w:ind w:left="25" w:leftChars="12" w:firstLine="413" w:firstLineChars="197"/>
        <w:rPr>
          <w:rFonts w:hint="eastAsia" w:hAnsi="宋体" w:cs="宋体"/>
          <w:b/>
          <w:color w:val="auto"/>
          <w:sz w:val="21"/>
          <w:highlight w:val="none"/>
        </w:rPr>
      </w:pPr>
      <w:r>
        <w:rPr>
          <w:rFonts w:hint="eastAsia" w:hAnsi="宋体" w:cs="宋体"/>
          <w:color w:val="auto"/>
          <w:sz w:val="21"/>
          <w:highlight w:val="none"/>
        </w:rPr>
        <w:t>招标</w:t>
      </w:r>
      <w:r>
        <w:rPr>
          <w:rFonts w:hint="eastAsia" w:hAnsi="宋体" w:cs="宋体"/>
          <w:bCs/>
          <w:color w:val="auto"/>
          <w:sz w:val="21"/>
          <w:highlight w:val="none"/>
        </w:rPr>
        <w:t>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0136F386">
      <w:pPr>
        <w:pStyle w:val="17"/>
        <w:spacing w:line="44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1A388C29">
      <w:pPr>
        <w:pStyle w:val="17"/>
        <w:spacing w:line="440" w:lineRule="exact"/>
        <w:ind w:left="25" w:leftChars="12"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682C2481">
      <w:pPr>
        <w:pStyle w:val="17"/>
        <w:spacing w:line="440" w:lineRule="exact"/>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A201D32">
      <w:pPr>
        <w:pStyle w:val="17"/>
        <w:spacing w:line="440" w:lineRule="exact"/>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0887C863">
      <w:pPr>
        <w:pStyle w:val="17"/>
        <w:spacing w:line="440" w:lineRule="exact"/>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15C56CEF">
      <w:pPr>
        <w:pStyle w:val="17"/>
        <w:spacing w:line="44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21494B8C">
      <w:pPr>
        <w:pStyle w:val="17"/>
        <w:spacing w:line="44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6BA35300">
      <w:pPr>
        <w:pStyle w:val="17"/>
        <w:spacing w:line="44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62E6F01">
      <w:pPr>
        <w:pStyle w:val="17"/>
        <w:spacing w:line="44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427C9F81">
      <w:pPr>
        <w:pStyle w:val="17"/>
        <w:spacing w:line="44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23776D0">
      <w:pPr>
        <w:pStyle w:val="17"/>
        <w:spacing w:line="440" w:lineRule="exact"/>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6F16D679">
      <w:pPr>
        <w:pStyle w:val="17"/>
        <w:spacing w:line="440" w:lineRule="exact"/>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57FCFF2D">
      <w:pPr>
        <w:pStyle w:val="17"/>
        <w:spacing w:line="440" w:lineRule="exact"/>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29F30EE9">
      <w:pPr>
        <w:pStyle w:val="17"/>
        <w:spacing w:line="44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02AB8E35">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7DAABD2E">
      <w:pPr>
        <w:pStyle w:val="17"/>
        <w:spacing w:line="440" w:lineRule="exact"/>
        <w:ind w:left="25" w:leftChars="12" w:firstLine="308" w:firstLineChars="147"/>
        <w:rPr>
          <w:rFonts w:hint="eastAsia" w:hAnsi="宋体" w:cs="宋体"/>
          <w:color w:val="auto"/>
          <w:sz w:val="21"/>
          <w:highlight w:val="none"/>
        </w:rPr>
      </w:pPr>
    </w:p>
    <w:p w14:paraId="08F18C8D">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4A31005B">
      <w:pPr>
        <w:pStyle w:val="17"/>
        <w:spacing w:line="440" w:lineRule="exact"/>
        <w:ind w:left="25" w:leftChars="12" w:firstLine="308" w:firstLineChars="147"/>
        <w:rPr>
          <w:rFonts w:hint="eastAsia" w:hAnsi="宋体" w:cs="宋体"/>
          <w:color w:val="auto"/>
          <w:sz w:val="21"/>
          <w:highlight w:val="none"/>
        </w:rPr>
      </w:pPr>
    </w:p>
    <w:p w14:paraId="05461312">
      <w:pPr>
        <w:pStyle w:val="17"/>
        <w:spacing w:line="44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07F345DD">
      <w:pPr>
        <w:pStyle w:val="17"/>
        <w:spacing w:line="440" w:lineRule="exact"/>
        <w:ind w:left="25" w:leftChars="12" w:firstLine="415" w:firstLineChars="197"/>
        <w:rPr>
          <w:rFonts w:hint="eastAsia" w:hAnsi="宋体" w:cs="宋体"/>
          <w:b/>
          <w:color w:val="auto"/>
          <w:sz w:val="21"/>
          <w:highlight w:val="none"/>
        </w:rPr>
      </w:pPr>
      <w:r>
        <w:rPr>
          <w:rFonts w:hint="eastAsia" w:hAnsi="宋体" w:cs="宋体"/>
          <w:b/>
          <w:color w:val="auto"/>
          <w:sz w:val="21"/>
          <w:highlight w:val="none"/>
        </w:rPr>
        <w:t>说明：</w:t>
      </w:r>
    </w:p>
    <w:p w14:paraId="479AB604">
      <w:pPr>
        <w:pStyle w:val="17"/>
        <w:spacing w:line="44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9F61C43">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F826D73">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192ECFFE">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186851FA">
      <w:pPr>
        <w:pStyle w:val="17"/>
        <w:spacing w:line="44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13E1753C">
      <w:pPr>
        <w:pStyle w:val="17"/>
        <w:spacing w:line="440" w:lineRule="exact"/>
        <w:ind w:left="25" w:leftChars="12" w:firstLine="310" w:firstLineChars="147"/>
        <w:rPr>
          <w:rFonts w:hint="eastAsia" w:hAnsi="宋体" w:cs="宋体"/>
          <w:b/>
          <w:color w:val="auto"/>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bookmarkEnd w:id="1"/>
      <w:bookmarkEnd w:id="2"/>
      <w:bookmarkEnd w:id="3"/>
      <w:bookmarkEnd w:id="4"/>
    </w:p>
    <w:p w14:paraId="1B75D0B5">
      <w:pPr>
        <w:rPr>
          <w:rFonts w:hint="eastAsia"/>
          <w:color w:val="auto"/>
          <w:highlight w:val="none"/>
        </w:rPr>
      </w:pPr>
    </w:p>
    <w:p w14:paraId="5280BA9B">
      <w:pPr>
        <w:rPr>
          <w:rFonts w:hint="eastAsia"/>
          <w:color w:val="auto"/>
          <w:highlight w:val="none"/>
        </w:rPr>
      </w:pPr>
    </w:p>
    <w:sectPr>
      <w:footerReference r:id="rId14" w:type="first"/>
      <w:footerReference r:id="rId12" w:type="default"/>
      <w:footerReference r:id="rId13" w:type="even"/>
      <w:pgSz w:w="11906" w:h="16838"/>
      <w:pgMar w:top="1134" w:right="1247" w:bottom="1134" w:left="1417"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5C4566-DEE0-4EB0-BEF6-5E15187DF042}"/>
  </w:font>
  <w:font w:name="黑体">
    <w:panose1 w:val="02010609060101010101"/>
    <w:charset w:val="86"/>
    <w:family w:val="auto"/>
    <w:pitch w:val="default"/>
    <w:sig w:usb0="800002BF" w:usb1="38CF7CFA" w:usb2="00000016" w:usb3="00000000" w:csb0="00040001" w:csb1="00000000"/>
    <w:embedRegular r:id="rId2" w:fontKey="{9D76CB5C-0EB1-4DC9-BEBA-17556B03CDB3}"/>
  </w:font>
  <w:font w:name="Courier New">
    <w:panose1 w:val="02070309020205020404"/>
    <w:charset w:val="01"/>
    <w:family w:val="modern"/>
    <w:pitch w:val="default"/>
    <w:sig w:usb0="E0002EFF" w:usb1="C0007843" w:usb2="00000009" w:usb3="00000000" w:csb0="400001FF" w:csb1="FFFF0000"/>
    <w:embedRegular r:id="rId3" w:fontKey="{B464E8AA-E447-4C2F-AFF2-5FC40342E43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B0B6219-EB0F-4FFF-8227-8FA366909519}"/>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5720BE09-1259-4B81-8896-0C8A70559976}"/>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embedRegular r:id="rId6" w:fontKey="{BDB8262C-3D27-45F8-A070-B9E9199966C8}"/>
  </w:font>
  <w:font w:name="方正小标宋简体">
    <w:panose1 w:val="02000000000000000000"/>
    <w:charset w:val="86"/>
    <w:family w:val="script"/>
    <w:pitch w:val="default"/>
    <w:sig w:usb0="00000001" w:usb1="08000000" w:usb2="00000000" w:usb3="00000000" w:csb0="00040000" w:csb1="00000000"/>
    <w:embedRegular r:id="rId7" w:fontKey="{622B9951-5BCD-49E1-9015-C585301B31F8}"/>
  </w:font>
  <w:font w:name="HiddenHorzOCR">
    <w:altName w:val="MS Gothic"/>
    <w:panose1 w:val="00000000000000000000"/>
    <w:charset w:val="80"/>
    <w:family w:val="auto"/>
    <w:pitch w:val="default"/>
    <w:sig w:usb0="00000000" w:usb1="00000000" w:usb2="00000010" w:usb3="00000000" w:csb0="00020000" w:csb1="00000000"/>
    <w:embedRegular r:id="rId8" w:fontKey="{5D5A7960-1F32-4241-9B30-D53F83AA04A3}"/>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embedRegular r:id="rId9" w:fontKey="{DB555CCC-2235-4254-BB0E-CDFE0472A7DA}"/>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DD56B">
    <w:pPr>
      <w:pStyle w:val="22"/>
      <w:jc w:val="center"/>
    </w:pPr>
  </w:p>
  <w:p w14:paraId="6DD1C13E">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48FE">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16210392">
    <w:pPr>
      <w:pStyle w:val="22"/>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7DC8">
    <w:pPr>
      <w:pStyle w:val="22"/>
      <w:ind w:right="360"/>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0D902">
                          <w:pPr>
                            <w:pStyle w:val="2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6CB0D902">
                    <w:pPr>
                      <w:pStyle w:val="2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45188">
    <w:pPr>
      <w:pStyle w:val="22"/>
      <w:jc w:val="center"/>
    </w:pPr>
  </w:p>
  <w:p w14:paraId="769682BD">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E100">
    <w:pPr>
      <w:pStyle w:val="22"/>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10F5">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23686">
                          <w:pPr>
                            <w:pStyle w:val="22"/>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Uiad8BAADB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WnsTlga+OX7t8uPX5efX9mq&#10;fL5MCvU+VJR45yk1Dq9goL2Z/YGcifjQok1/osQoTvqer/qqITKZLq1X63VJIUmx+UD4xf11jyG+&#10;UWBZMmqONMCsqzi9C3FMnVNSNQe32pg8ROP+chBm8hSp97HHZMVhP0yE9tCciQ+9BKrTAX7hrKc9&#10;qLmjtefMvHUkc1qZ2cDZ2M+GcJIu1jxyNpqv47haR4/60OVlS00F//IYqdNMILUx1p66o8lmCaYt&#10;TKvz5zln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rUiad8BAADBAwAADgAAAAAA&#10;AAABACAAAAAeAQAAZHJzL2Uyb0RvYy54bWxQSwUGAAAAAAYABgBZAQAAbwUAAAAA&#10;">
              <v:fill on="f" focussize="0,0"/>
              <v:stroke on="f"/>
              <v:imagedata o:title=""/>
              <o:lock v:ext="edit" aspectratio="f"/>
              <v:textbox inset="0mm,0mm,0mm,0mm" style="mso-fit-shape-to-text:t;">
                <w:txbxContent>
                  <w:p w14:paraId="11423686">
                    <w:pPr>
                      <w:pStyle w:val="22"/>
                    </w:pPr>
                    <w:r>
                      <w:fldChar w:fldCharType="begin"/>
                    </w:r>
                    <w:r>
                      <w:instrText xml:space="preserve"> PAGE  \* MERGEFORMAT </w:instrText>
                    </w:r>
                    <w:r>
                      <w:fldChar w:fldCharType="separate"/>
                    </w:r>
                    <w:r>
                      <w:t>91</w:t>
                    </w:r>
                    <w:r>
                      <w:fldChar w:fldCharType="end"/>
                    </w:r>
                  </w:p>
                </w:txbxContent>
              </v:textbox>
            </v:shape>
          </w:pict>
        </mc:Fallback>
      </mc:AlternateContent>
    </w:r>
  </w:p>
  <w:p w14:paraId="6DB689BA">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5A7F">
    <w:pPr>
      <w:pStyle w:val="22"/>
      <w:framePr w:wrap="around" w:vAnchor="text" w:hAnchor="margin" w:xAlign="center" w:y="1"/>
      <w:rPr>
        <w:rStyle w:val="38"/>
      </w:rPr>
    </w:pPr>
    <w:r>
      <w:fldChar w:fldCharType="begin"/>
    </w:r>
    <w:r>
      <w:rPr>
        <w:rStyle w:val="38"/>
      </w:rPr>
      <w:instrText xml:space="preserve">PAGE  </w:instrText>
    </w:r>
    <w:r>
      <w:fldChar w:fldCharType="end"/>
    </w:r>
  </w:p>
  <w:p w14:paraId="1D8D629E">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D1AA">
    <w:pPr>
      <w:pStyle w:val="22"/>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DFF6FD">
                          <w:pPr>
                            <w:pStyle w:val="22"/>
                            <w:rPr>
                              <w:rStyle w:val="38"/>
                            </w:rPr>
                          </w:pPr>
                          <w:r>
                            <w:fldChar w:fldCharType="begin"/>
                          </w:r>
                          <w:r>
                            <w:rPr>
                              <w:rStyle w:val="38"/>
                            </w:rPr>
                            <w:instrText xml:space="preserve">PAGE  </w:instrText>
                          </w:r>
                          <w:r>
                            <w:fldChar w:fldCharType="separate"/>
                          </w:r>
                          <w:r>
                            <w:rPr>
                              <w:rStyle w:val="38"/>
                            </w:rPr>
                            <w:t>118</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mVUYbdAQAAvgMAAA4AAAAAAAAA&#10;AQAgAAAAHgEAAGRycy9lMm9Eb2MueG1sUEsFBgAAAAAGAAYAWQEAAG0FAAAAAA==&#10;">
              <v:fill on="f" focussize="0,0"/>
              <v:stroke on="f"/>
              <v:imagedata o:title=""/>
              <o:lock v:ext="edit" aspectratio="f"/>
              <v:textbox inset="0mm,0mm,0mm,0mm" style="mso-fit-shape-to-text:t;">
                <w:txbxContent>
                  <w:p w14:paraId="13DFF6FD">
                    <w:pPr>
                      <w:pStyle w:val="22"/>
                      <w:rPr>
                        <w:rStyle w:val="38"/>
                      </w:rPr>
                    </w:pPr>
                    <w:r>
                      <w:fldChar w:fldCharType="begin"/>
                    </w:r>
                    <w:r>
                      <w:rPr>
                        <w:rStyle w:val="38"/>
                      </w:rPr>
                      <w:instrText xml:space="preserve">PAGE  </w:instrText>
                    </w:r>
                    <w:r>
                      <w:fldChar w:fldCharType="separate"/>
                    </w:r>
                    <w:r>
                      <w:rPr>
                        <w:rStyle w:val="38"/>
                      </w:rPr>
                      <w:t>118</w:t>
                    </w:r>
                    <w:r>
                      <w:fldChar w:fldCharType="end"/>
                    </w:r>
                  </w:p>
                </w:txbxContent>
              </v:textbox>
            </v:shape>
          </w:pict>
        </mc:Fallback>
      </mc:AlternateContent>
    </w: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BF9A">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035F06">
                          <w:pPr>
                            <w:pStyle w:val="22"/>
                            <w:jc w:val="center"/>
                          </w:pPr>
                          <w:r>
                            <w:fldChar w:fldCharType="begin"/>
                          </w:r>
                          <w:r>
                            <w:instrText xml:space="preserve"> PAGE   \* MERGEFORMAT </w:instrText>
                          </w:r>
                          <w:r>
                            <w:fldChar w:fldCharType="separate"/>
                          </w:r>
                          <w:r>
                            <w:rPr>
                              <w:lang w:val="zh-CN"/>
                            </w:rPr>
                            <w:t>108</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kap790BAAC/AwAADgAAAGRycy9lMm9Eb2MueG1srVPNjtMwEL4j8Q6W&#10;7zTZHlYl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M/fYgVld0HKsThtR+ods5HSibZQws2/UkQo32COl3cVQMymQ6tlqtVSVuS9uYF4RcPxwNEfKO8&#10;ZSmoOdD1ZVfF8V3EsXQuSd2cv9PG5Cs07q8EYaZMkbiPHFOEw26YBO18cyI99A6oT+fhC2c9TUHN&#10;HQ09Z+atI5OJK84BzMFuDoSTdLDmyNkY3uI4WIcAet/lUUukYnh1QGKaBSQaY++JHd1rtmCawTQ4&#10;f65z1cO72/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ZGqe/dAQAAvwMAAA4AAAAAAAAA&#10;AQAgAAAAHgEAAGRycy9lMm9Eb2MueG1sUEsFBgAAAAAGAAYAWQEAAG0FAAAAAA==&#10;">
              <v:fill on="f" focussize="0,0"/>
              <v:stroke on="f"/>
              <v:imagedata o:title=""/>
              <o:lock v:ext="edit" aspectratio="f"/>
              <v:textbox inset="0mm,0mm,0mm,0mm" style="mso-fit-shape-to-text:t;">
                <w:txbxContent>
                  <w:p w14:paraId="7F035F06">
                    <w:pPr>
                      <w:pStyle w:val="22"/>
                      <w:jc w:val="center"/>
                    </w:pPr>
                    <w:r>
                      <w:fldChar w:fldCharType="begin"/>
                    </w:r>
                    <w:r>
                      <w:instrText xml:space="preserve"> PAGE   \* MERGEFORMAT </w:instrText>
                    </w:r>
                    <w:r>
                      <w:fldChar w:fldCharType="separate"/>
                    </w:r>
                    <w:r>
                      <w:rPr>
                        <w:lang w:val="zh-CN"/>
                      </w:rPr>
                      <w:t>108</w:t>
                    </w:r>
                    <w:r>
                      <w:fldChar w:fldCharType="end"/>
                    </w:r>
                  </w:p>
                </w:txbxContent>
              </v:textbox>
            </v:shape>
          </w:pict>
        </mc:Fallback>
      </mc:AlternateContent>
    </w:r>
  </w:p>
  <w:p w14:paraId="67B51590">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7EAE">
    <w:pPr>
      <w:pStyle w:val="22"/>
      <w:framePr w:wrap="around" w:vAnchor="text" w:hAnchor="margin" w:xAlign="center" w:y="1"/>
      <w:rPr>
        <w:rStyle w:val="38"/>
      </w:rPr>
    </w:pPr>
    <w:r>
      <w:fldChar w:fldCharType="begin"/>
    </w:r>
    <w:r>
      <w:rPr>
        <w:rStyle w:val="38"/>
      </w:rPr>
      <w:instrText xml:space="preserve">PAGE  </w:instrText>
    </w:r>
    <w:r>
      <w:fldChar w:fldCharType="end"/>
    </w:r>
  </w:p>
  <w:p w14:paraId="49718AB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8C33">
    <w:pPr>
      <w:pStyle w:val="23"/>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1F96">
    <w:pPr>
      <w:pStyle w:val="23"/>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20292"/>
    <w:multiLevelType w:val="singleLevel"/>
    <w:tmpl w:val="F2F20292"/>
    <w:lvl w:ilvl="0" w:tentative="0">
      <w:start w:val="6"/>
      <w:numFmt w:val="decimal"/>
      <w:suff w:val="nothing"/>
      <w:lvlText w:val="（%1）"/>
      <w:lvlJc w:val="left"/>
    </w:lvl>
  </w:abstractNum>
  <w:abstractNum w:abstractNumId="1">
    <w:nsid w:val="45E29E10"/>
    <w:multiLevelType w:val="singleLevel"/>
    <w:tmpl w:val="45E29E10"/>
    <w:lvl w:ilvl="0" w:tentative="0">
      <w:start w:val="1"/>
      <w:numFmt w:val="decimal"/>
      <w:suff w:val="nothing"/>
      <w:lvlText w:val="（%1）"/>
      <w:lvlJc w:val="left"/>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YWEwMTE4ZmE4OTIzMjFiZWVlZmM4MGY2NjNkODQifQ=="/>
  </w:docVars>
  <w:rsids>
    <w:rsidRoot w:val="00172A27"/>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1C19"/>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554B"/>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97617"/>
    <w:rsid w:val="00FA0D4F"/>
    <w:rsid w:val="00FA3C12"/>
    <w:rsid w:val="00FB02D1"/>
    <w:rsid w:val="00FB3A1E"/>
    <w:rsid w:val="00FB3C91"/>
    <w:rsid w:val="00FB4DCC"/>
    <w:rsid w:val="00FB6647"/>
    <w:rsid w:val="00FD3F1A"/>
    <w:rsid w:val="00FD442A"/>
    <w:rsid w:val="00FD6406"/>
    <w:rsid w:val="00FE5FE9"/>
    <w:rsid w:val="00FF0F02"/>
    <w:rsid w:val="015A077F"/>
    <w:rsid w:val="017C65C5"/>
    <w:rsid w:val="01FE0EC9"/>
    <w:rsid w:val="021447C7"/>
    <w:rsid w:val="02290751"/>
    <w:rsid w:val="023E272A"/>
    <w:rsid w:val="02430BC1"/>
    <w:rsid w:val="02664FAB"/>
    <w:rsid w:val="02FB2420"/>
    <w:rsid w:val="036D4B44"/>
    <w:rsid w:val="03D8775E"/>
    <w:rsid w:val="03EE5B96"/>
    <w:rsid w:val="046C5732"/>
    <w:rsid w:val="04FC07BA"/>
    <w:rsid w:val="06510AED"/>
    <w:rsid w:val="081E4FBF"/>
    <w:rsid w:val="08870D0B"/>
    <w:rsid w:val="08D55BA8"/>
    <w:rsid w:val="08F45333"/>
    <w:rsid w:val="09353A2E"/>
    <w:rsid w:val="09716023"/>
    <w:rsid w:val="09CD219B"/>
    <w:rsid w:val="09ED576F"/>
    <w:rsid w:val="0A1E4E03"/>
    <w:rsid w:val="0AB46DE8"/>
    <w:rsid w:val="0B471607"/>
    <w:rsid w:val="0C57383A"/>
    <w:rsid w:val="0C686809"/>
    <w:rsid w:val="0C825B1D"/>
    <w:rsid w:val="0C9F7AB8"/>
    <w:rsid w:val="0CD81D92"/>
    <w:rsid w:val="0DA35575"/>
    <w:rsid w:val="0DFE3966"/>
    <w:rsid w:val="0E0367E9"/>
    <w:rsid w:val="0E237D8D"/>
    <w:rsid w:val="0ED71A24"/>
    <w:rsid w:val="0FB726D8"/>
    <w:rsid w:val="100C345F"/>
    <w:rsid w:val="11207761"/>
    <w:rsid w:val="11E91463"/>
    <w:rsid w:val="122E5870"/>
    <w:rsid w:val="12706FB8"/>
    <w:rsid w:val="12723743"/>
    <w:rsid w:val="13EC5F71"/>
    <w:rsid w:val="143B0FFF"/>
    <w:rsid w:val="14EC56D2"/>
    <w:rsid w:val="15035321"/>
    <w:rsid w:val="15DD55EB"/>
    <w:rsid w:val="1653441B"/>
    <w:rsid w:val="168503A9"/>
    <w:rsid w:val="16FD70D9"/>
    <w:rsid w:val="17231CAA"/>
    <w:rsid w:val="179401C8"/>
    <w:rsid w:val="181E6DC2"/>
    <w:rsid w:val="18DB55E7"/>
    <w:rsid w:val="18F02060"/>
    <w:rsid w:val="19CA1792"/>
    <w:rsid w:val="1A805FAA"/>
    <w:rsid w:val="1B722614"/>
    <w:rsid w:val="1BFF7474"/>
    <w:rsid w:val="1C0F4155"/>
    <w:rsid w:val="1D884DFB"/>
    <w:rsid w:val="1DF03510"/>
    <w:rsid w:val="1E375AC9"/>
    <w:rsid w:val="1E720882"/>
    <w:rsid w:val="1EA90CE7"/>
    <w:rsid w:val="1FD746B4"/>
    <w:rsid w:val="1FF25B62"/>
    <w:rsid w:val="21427F03"/>
    <w:rsid w:val="216750D4"/>
    <w:rsid w:val="217575A6"/>
    <w:rsid w:val="22EF080D"/>
    <w:rsid w:val="236954FB"/>
    <w:rsid w:val="23897365"/>
    <w:rsid w:val="23C85435"/>
    <w:rsid w:val="23D46DF0"/>
    <w:rsid w:val="245B3C6C"/>
    <w:rsid w:val="245B6A10"/>
    <w:rsid w:val="24912949"/>
    <w:rsid w:val="25100723"/>
    <w:rsid w:val="251F57E3"/>
    <w:rsid w:val="25B73895"/>
    <w:rsid w:val="262B725D"/>
    <w:rsid w:val="26AB03DA"/>
    <w:rsid w:val="26B23615"/>
    <w:rsid w:val="26C97F7B"/>
    <w:rsid w:val="27362EB8"/>
    <w:rsid w:val="27704EF8"/>
    <w:rsid w:val="27BE2EE1"/>
    <w:rsid w:val="27DA4641"/>
    <w:rsid w:val="2A093A87"/>
    <w:rsid w:val="2B5F443B"/>
    <w:rsid w:val="2C6C72BE"/>
    <w:rsid w:val="2D090A00"/>
    <w:rsid w:val="2D1265F1"/>
    <w:rsid w:val="2D2E0A6A"/>
    <w:rsid w:val="2D9C715A"/>
    <w:rsid w:val="2F072BB9"/>
    <w:rsid w:val="2FF53175"/>
    <w:rsid w:val="30414EF3"/>
    <w:rsid w:val="30677421"/>
    <w:rsid w:val="31F23206"/>
    <w:rsid w:val="32A4346A"/>
    <w:rsid w:val="33471ADC"/>
    <w:rsid w:val="340205FF"/>
    <w:rsid w:val="344A717E"/>
    <w:rsid w:val="346C65E7"/>
    <w:rsid w:val="34B32DF0"/>
    <w:rsid w:val="34F77B28"/>
    <w:rsid w:val="350E5A13"/>
    <w:rsid w:val="359118F4"/>
    <w:rsid w:val="35B42C68"/>
    <w:rsid w:val="35E623C9"/>
    <w:rsid w:val="36274EBB"/>
    <w:rsid w:val="36ED5F79"/>
    <w:rsid w:val="371700A4"/>
    <w:rsid w:val="37337890"/>
    <w:rsid w:val="376C5A9C"/>
    <w:rsid w:val="37E96A9A"/>
    <w:rsid w:val="37ED5E30"/>
    <w:rsid w:val="38194562"/>
    <w:rsid w:val="3A8113F7"/>
    <w:rsid w:val="3B00217F"/>
    <w:rsid w:val="3B6D3BFF"/>
    <w:rsid w:val="3BB27C00"/>
    <w:rsid w:val="3BE220DF"/>
    <w:rsid w:val="3C00257D"/>
    <w:rsid w:val="3C5817C2"/>
    <w:rsid w:val="3C635158"/>
    <w:rsid w:val="3D166FA2"/>
    <w:rsid w:val="3E270777"/>
    <w:rsid w:val="3E2924DC"/>
    <w:rsid w:val="3E8B1D5F"/>
    <w:rsid w:val="3F0C3F05"/>
    <w:rsid w:val="3F1A5EE5"/>
    <w:rsid w:val="3F6C09D4"/>
    <w:rsid w:val="3FEE7F45"/>
    <w:rsid w:val="40E92683"/>
    <w:rsid w:val="41351DE9"/>
    <w:rsid w:val="413D3AC5"/>
    <w:rsid w:val="41834109"/>
    <w:rsid w:val="41AC096A"/>
    <w:rsid w:val="422724D3"/>
    <w:rsid w:val="42765082"/>
    <w:rsid w:val="43AA5013"/>
    <w:rsid w:val="43E02B4D"/>
    <w:rsid w:val="43F237DF"/>
    <w:rsid w:val="445B77A9"/>
    <w:rsid w:val="44CA4BFA"/>
    <w:rsid w:val="45214FC4"/>
    <w:rsid w:val="46431172"/>
    <w:rsid w:val="464C4A40"/>
    <w:rsid w:val="46A148F6"/>
    <w:rsid w:val="46C2478C"/>
    <w:rsid w:val="480367DD"/>
    <w:rsid w:val="482B7781"/>
    <w:rsid w:val="48B12950"/>
    <w:rsid w:val="48D8041D"/>
    <w:rsid w:val="491B62B8"/>
    <w:rsid w:val="49271332"/>
    <w:rsid w:val="49AD7BB9"/>
    <w:rsid w:val="4AF4698A"/>
    <w:rsid w:val="4B3507B0"/>
    <w:rsid w:val="4B35552D"/>
    <w:rsid w:val="4B3A654C"/>
    <w:rsid w:val="4B4A3340"/>
    <w:rsid w:val="4B8D6ED7"/>
    <w:rsid w:val="4BDE3E16"/>
    <w:rsid w:val="4CE603DC"/>
    <w:rsid w:val="4D083EE4"/>
    <w:rsid w:val="4DF36A3B"/>
    <w:rsid w:val="4E9B7A20"/>
    <w:rsid w:val="4EF833CB"/>
    <w:rsid w:val="4F2839F7"/>
    <w:rsid w:val="4FF4200C"/>
    <w:rsid w:val="504970E8"/>
    <w:rsid w:val="5085107E"/>
    <w:rsid w:val="508B6959"/>
    <w:rsid w:val="50D77086"/>
    <w:rsid w:val="5181771E"/>
    <w:rsid w:val="529E1C09"/>
    <w:rsid w:val="5383000B"/>
    <w:rsid w:val="53A93F1A"/>
    <w:rsid w:val="54F40D0A"/>
    <w:rsid w:val="562D2885"/>
    <w:rsid w:val="565E1BB4"/>
    <w:rsid w:val="566C7FFC"/>
    <w:rsid w:val="566D6480"/>
    <w:rsid w:val="569B0DD6"/>
    <w:rsid w:val="56B34350"/>
    <w:rsid w:val="57DD7C07"/>
    <w:rsid w:val="58103D12"/>
    <w:rsid w:val="58F84A43"/>
    <w:rsid w:val="59352B9C"/>
    <w:rsid w:val="59BC2CA5"/>
    <w:rsid w:val="5A0C678E"/>
    <w:rsid w:val="5A271FA6"/>
    <w:rsid w:val="5A276988"/>
    <w:rsid w:val="5AC4067B"/>
    <w:rsid w:val="5B340878"/>
    <w:rsid w:val="5B525C87"/>
    <w:rsid w:val="5BA83371"/>
    <w:rsid w:val="5BE0300E"/>
    <w:rsid w:val="5D373670"/>
    <w:rsid w:val="5DCA0B67"/>
    <w:rsid w:val="5E2D6BA2"/>
    <w:rsid w:val="5EE035AA"/>
    <w:rsid w:val="5EEB267A"/>
    <w:rsid w:val="5F0E7E34"/>
    <w:rsid w:val="5F301D28"/>
    <w:rsid w:val="5F524315"/>
    <w:rsid w:val="5F8C3B27"/>
    <w:rsid w:val="5FF9153B"/>
    <w:rsid w:val="605F3475"/>
    <w:rsid w:val="60813E64"/>
    <w:rsid w:val="60CC4289"/>
    <w:rsid w:val="61194F52"/>
    <w:rsid w:val="61AE14CA"/>
    <w:rsid w:val="620F3203"/>
    <w:rsid w:val="62255A3D"/>
    <w:rsid w:val="625953EC"/>
    <w:rsid w:val="626D2D57"/>
    <w:rsid w:val="62A02B74"/>
    <w:rsid w:val="64005F33"/>
    <w:rsid w:val="642A77A1"/>
    <w:rsid w:val="643E4FFA"/>
    <w:rsid w:val="64CB4468"/>
    <w:rsid w:val="65863B1C"/>
    <w:rsid w:val="65F07C46"/>
    <w:rsid w:val="65F22540"/>
    <w:rsid w:val="689A40B9"/>
    <w:rsid w:val="69236656"/>
    <w:rsid w:val="693C4BE9"/>
    <w:rsid w:val="698542EF"/>
    <w:rsid w:val="6A2E489A"/>
    <w:rsid w:val="6A436E12"/>
    <w:rsid w:val="6A48267D"/>
    <w:rsid w:val="6B520A8F"/>
    <w:rsid w:val="6B633598"/>
    <w:rsid w:val="6B657311"/>
    <w:rsid w:val="6B7216AE"/>
    <w:rsid w:val="6B853576"/>
    <w:rsid w:val="6BB725D9"/>
    <w:rsid w:val="6BC24BB9"/>
    <w:rsid w:val="6C744924"/>
    <w:rsid w:val="6CB943B4"/>
    <w:rsid w:val="6DB90A69"/>
    <w:rsid w:val="6E2A5EF4"/>
    <w:rsid w:val="6E753D0F"/>
    <w:rsid w:val="6EC26274"/>
    <w:rsid w:val="6FA45455"/>
    <w:rsid w:val="6FA86B63"/>
    <w:rsid w:val="704A675F"/>
    <w:rsid w:val="70801293"/>
    <w:rsid w:val="70A95536"/>
    <w:rsid w:val="71142D1F"/>
    <w:rsid w:val="715F2D3F"/>
    <w:rsid w:val="71D83356"/>
    <w:rsid w:val="71EB6C73"/>
    <w:rsid w:val="725807B2"/>
    <w:rsid w:val="725F0EA5"/>
    <w:rsid w:val="726208AB"/>
    <w:rsid w:val="72E62687"/>
    <w:rsid w:val="72E771E5"/>
    <w:rsid w:val="733E60BA"/>
    <w:rsid w:val="734935AD"/>
    <w:rsid w:val="73EF4563"/>
    <w:rsid w:val="74A013B9"/>
    <w:rsid w:val="74BD364F"/>
    <w:rsid w:val="75457F23"/>
    <w:rsid w:val="75605E10"/>
    <w:rsid w:val="760477CC"/>
    <w:rsid w:val="76FB550C"/>
    <w:rsid w:val="77661FB8"/>
    <w:rsid w:val="77D47CF8"/>
    <w:rsid w:val="77E1369D"/>
    <w:rsid w:val="786D1EFA"/>
    <w:rsid w:val="78A0582D"/>
    <w:rsid w:val="793A48A4"/>
    <w:rsid w:val="79461F0D"/>
    <w:rsid w:val="7A0D7DD9"/>
    <w:rsid w:val="7AC44EDC"/>
    <w:rsid w:val="7B2706C3"/>
    <w:rsid w:val="7D9B7DD6"/>
    <w:rsid w:val="7E0F376E"/>
    <w:rsid w:val="7EFC65E6"/>
    <w:rsid w:val="7F8011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4"/>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5"/>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6"/>
    <w:unhideWhenUsed/>
    <w:qFormat/>
    <w:uiPriority w:val="0"/>
    <w:pPr>
      <w:keepNext/>
      <w:keepLines/>
      <w:spacing w:before="280" w:after="290" w:line="376" w:lineRule="auto"/>
      <w:outlineLvl w:val="4"/>
    </w:pPr>
    <w:rPr>
      <w:b/>
      <w:bCs/>
      <w:sz w:val="28"/>
      <w:szCs w:val="28"/>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unhideWhenUsed/>
    <w:qFormat/>
    <w:uiPriority w:val="0"/>
    <w:pPr>
      <w:spacing w:before="152" w:after="160"/>
    </w:pPr>
    <w:rPr>
      <w:rFonts w:ascii="Arial" w:hAnsi="Arial" w:eastAsia="黑体" w:cs="Arial"/>
      <w:sz w:val="20"/>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link w:val="49"/>
    <w:qFormat/>
    <w:uiPriority w:val="0"/>
    <w:pPr>
      <w:spacing w:after="120"/>
    </w:pPr>
    <w:rPr>
      <w:sz w:val="16"/>
      <w:szCs w:val="16"/>
    </w:rPr>
  </w:style>
  <w:style w:type="paragraph" w:styleId="13">
    <w:name w:val="Body Text"/>
    <w:basedOn w:val="1"/>
    <w:link w:val="50"/>
    <w:qFormat/>
    <w:uiPriority w:val="0"/>
    <w:pPr>
      <w:spacing w:after="120"/>
    </w:pPr>
  </w:style>
  <w:style w:type="paragraph" w:styleId="14">
    <w:name w:val="Body Text Indent"/>
    <w:basedOn w:val="1"/>
    <w:link w:val="51"/>
    <w:qFormat/>
    <w:uiPriority w:val="0"/>
    <w:pPr>
      <w:spacing w:line="200" w:lineRule="exact"/>
      <w:ind w:firstLine="301"/>
    </w:pPr>
    <w:rPr>
      <w:rFonts w:ascii="宋体" w:hAnsi="Courier New"/>
      <w:spacing w:val="-4"/>
      <w:sz w:val="18"/>
      <w:szCs w:val="20"/>
    </w:rPr>
  </w:style>
  <w:style w:type="paragraph" w:styleId="15">
    <w:name w:val="toc 5"/>
    <w:basedOn w:val="1"/>
    <w:next w:val="1"/>
    <w:qFormat/>
    <w:uiPriority w:val="0"/>
    <w:pPr>
      <w:jc w:val="left"/>
    </w:pPr>
    <w:rPr>
      <w:rFonts w:ascii="Calibri" w:hAnsi="Calibri"/>
      <w:sz w:val="22"/>
      <w:szCs w:val="22"/>
    </w:rPr>
  </w:style>
  <w:style w:type="paragraph" w:styleId="16">
    <w:name w:val="toc 3"/>
    <w:basedOn w:val="1"/>
    <w:next w:val="1"/>
    <w:qFormat/>
    <w:uiPriority w:val="0"/>
    <w:pPr>
      <w:jc w:val="left"/>
    </w:pPr>
    <w:rPr>
      <w:rFonts w:ascii="Calibri" w:hAnsi="Calibri"/>
      <w:smallCaps/>
      <w:sz w:val="22"/>
      <w:szCs w:val="22"/>
    </w:rPr>
  </w:style>
  <w:style w:type="paragraph" w:styleId="17">
    <w:name w:val="Plain Text"/>
    <w:basedOn w:val="1"/>
    <w:link w:val="52"/>
    <w:qFormat/>
    <w:uiPriority w:val="0"/>
    <w:rPr>
      <w:rFonts w:ascii="宋体" w:hAnsi="Courier New"/>
      <w:szCs w:val="20"/>
    </w:rPr>
  </w:style>
  <w:style w:type="paragraph" w:styleId="18">
    <w:name w:val="toc 8"/>
    <w:basedOn w:val="1"/>
    <w:next w:val="1"/>
    <w:qFormat/>
    <w:uiPriority w:val="0"/>
    <w:pPr>
      <w:jc w:val="left"/>
    </w:pPr>
    <w:rPr>
      <w:rFonts w:ascii="Calibri" w:hAnsi="Calibri"/>
      <w:sz w:val="22"/>
      <w:szCs w:val="22"/>
    </w:rPr>
  </w:style>
  <w:style w:type="paragraph" w:styleId="19">
    <w:name w:val="Date"/>
    <w:basedOn w:val="1"/>
    <w:next w:val="1"/>
    <w:link w:val="53"/>
    <w:qFormat/>
    <w:uiPriority w:val="0"/>
    <w:pPr>
      <w:ind w:left="100" w:leftChars="2500"/>
    </w:pPr>
  </w:style>
  <w:style w:type="paragraph" w:styleId="20">
    <w:name w:val="Body Text Indent 2"/>
    <w:basedOn w:val="1"/>
    <w:link w:val="54"/>
    <w:qFormat/>
    <w:uiPriority w:val="0"/>
    <w:pPr>
      <w:spacing w:after="120" w:afterLines="0" w:line="480" w:lineRule="auto"/>
      <w:ind w:left="420" w:leftChars="200"/>
    </w:p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snapToGrid w:val="0"/>
      <w:jc w:val="left"/>
    </w:pPr>
    <w:rPr>
      <w:sz w:val="18"/>
      <w:szCs w:val="18"/>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360" w:after="360"/>
      <w:jc w:val="left"/>
    </w:pPr>
    <w:rPr>
      <w:rFonts w:ascii="Calibri" w:hAnsi="Calibri"/>
      <w:b/>
      <w:bCs/>
      <w:caps/>
      <w:sz w:val="22"/>
      <w:szCs w:val="22"/>
      <w:u w:val="single"/>
    </w:rPr>
  </w:style>
  <w:style w:type="paragraph" w:styleId="25">
    <w:name w:val="toc 4"/>
    <w:basedOn w:val="1"/>
    <w:next w:val="1"/>
    <w:qFormat/>
    <w:uiPriority w:val="0"/>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qFormat/>
    <w:uiPriority w:val="0"/>
    <w:pPr>
      <w:jc w:val="left"/>
    </w:pPr>
    <w:rPr>
      <w:rFonts w:ascii="Calibri" w:hAnsi="Calibri"/>
      <w:sz w:val="22"/>
      <w:szCs w:val="22"/>
    </w:rPr>
  </w:style>
  <w:style w:type="paragraph" w:styleId="28">
    <w:name w:val="toc 2"/>
    <w:basedOn w:val="1"/>
    <w:next w:val="1"/>
    <w:qFormat/>
    <w:uiPriority w:val="0"/>
    <w:pPr>
      <w:jc w:val="left"/>
    </w:pPr>
    <w:rPr>
      <w:rFonts w:ascii="Calibri" w:hAnsi="Calibri"/>
      <w:b/>
      <w:bCs/>
      <w:smallCaps/>
      <w:sz w:val="22"/>
      <w:szCs w:val="22"/>
    </w:rPr>
  </w:style>
  <w:style w:type="paragraph" w:styleId="29">
    <w:name w:val="toc 9"/>
    <w:basedOn w:val="1"/>
    <w:next w:val="1"/>
    <w:qFormat/>
    <w:uiPriority w:val="0"/>
    <w:pPr>
      <w:jc w:val="left"/>
    </w:pPr>
    <w:rPr>
      <w:rFonts w:ascii="Calibri" w:hAnsi="Calibri"/>
      <w:sz w:val="22"/>
      <w:szCs w:val="22"/>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qFormat/>
    <w:uiPriority w:val="99"/>
    <w:rPr>
      <w:rFonts w:ascii="Calibri" w:hAnsi="Calibri"/>
      <w:kern w:val="0"/>
      <w:sz w:val="24"/>
    </w:rPr>
  </w:style>
  <w:style w:type="paragraph" w:styleId="32">
    <w:name w:val="index 1"/>
    <w:basedOn w:val="1"/>
    <w:next w:val="1"/>
    <w:semiHidden/>
    <w:qFormat/>
    <w:uiPriority w:val="0"/>
    <w:pPr>
      <w:spacing w:line="400" w:lineRule="exact"/>
      <w:ind w:firstLine="420" w:firstLineChars="200"/>
    </w:pPr>
    <w:rPr>
      <w:rFonts w:ascii="宋体" w:hAnsi="Courier New"/>
      <w:b/>
      <w:szCs w:val="20"/>
    </w:rPr>
  </w:style>
  <w:style w:type="paragraph" w:styleId="33">
    <w:name w:val="annotation subject"/>
    <w:basedOn w:val="11"/>
    <w:next w:val="11"/>
    <w:link w:val="58"/>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character" w:customStyle="1" w:styleId="42">
    <w:name w:val="标题 1 字符1"/>
    <w:link w:val="2"/>
    <w:qFormat/>
    <w:uiPriority w:val="0"/>
    <w:rPr>
      <w:b/>
      <w:bCs/>
      <w:kern w:val="44"/>
      <w:sz w:val="44"/>
      <w:szCs w:val="44"/>
    </w:rPr>
  </w:style>
  <w:style w:type="character" w:customStyle="1" w:styleId="43">
    <w:name w:val="标题 2 Char"/>
    <w:link w:val="3"/>
    <w:qFormat/>
    <w:uiPriority w:val="0"/>
    <w:rPr>
      <w:rFonts w:ascii="Arial" w:hAnsi="Arial" w:eastAsia="黑体" w:cs="Times New Roman"/>
      <w:b/>
      <w:bCs/>
      <w:sz w:val="32"/>
      <w:szCs w:val="32"/>
    </w:rPr>
  </w:style>
  <w:style w:type="character" w:customStyle="1" w:styleId="44">
    <w:name w:val="标题 3 字符1"/>
    <w:link w:val="4"/>
    <w:qFormat/>
    <w:uiPriority w:val="0"/>
    <w:rPr>
      <w:b/>
      <w:bCs/>
      <w:kern w:val="2"/>
      <w:sz w:val="32"/>
      <w:szCs w:val="32"/>
    </w:rPr>
  </w:style>
  <w:style w:type="character" w:customStyle="1" w:styleId="45">
    <w:name w:val="标题 4 字符1"/>
    <w:link w:val="5"/>
    <w:qFormat/>
    <w:uiPriority w:val="0"/>
    <w:rPr>
      <w:rFonts w:ascii="Arial" w:eastAsia="黑体"/>
      <w:sz w:val="28"/>
    </w:rPr>
  </w:style>
  <w:style w:type="character" w:customStyle="1" w:styleId="46">
    <w:name w:val="标题 5 字符1"/>
    <w:link w:val="6"/>
    <w:qFormat/>
    <w:uiPriority w:val="9"/>
    <w:rPr>
      <w:b/>
      <w:bCs/>
      <w:kern w:val="2"/>
      <w:sz w:val="28"/>
      <w:szCs w:val="28"/>
    </w:rPr>
  </w:style>
  <w:style w:type="character" w:customStyle="1" w:styleId="47">
    <w:name w:val="文档结构图 字符1"/>
    <w:link w:val="10"/>
    <w:qFormat/>
    <w:uiPriority w:val="0"/>
    <w:rPr>
      <w:rFonts w:ascii="宋体"/>
      <w:kern w:val="2"/>
      <w:sz w:val="18"/>
      <w:szCs w:val="18"/>
    </w:rPr>
  </w:style>
  <w:style w:type="character" w:customStyle="1" w:styleId="48">
    <w:name w:val="批注文字 字符2"/>
    <w:link w:val="11"/>
    <w:qFormat/>
    <w:uiPriority w:val="0"/>
    <w:rPr>
      <w:kern w:val="2"/>
      <w:sz w:val="21"/>
      <w:szCs w:val="24"/>
    </w:rPr>
  </w:style>
  <w:style w:type="character" w:customStyle="1" w:styleId="49">
    <w:name w:val="正文文本 3 字符1"/>
    <w:link w:val="12"/>
    <w:qFormat/>
    <w:uiPriority w:val="99"/>
    <w:rPr>
      <w:kern w:val="2"/>
      <w:sz w:val="16"/>
      <w:szCs w:val="16"/>
    </w:rPr>
  </w:style>
  <w:style w:type="character" w:customStyle="1" w:styleId="50">
    <w:name w:val="正文文本 字符1"/>
    <w:link w:val="13"/>
    <w:qFormat/>
    <w:uiPriority w:val="99"/>
    <w:rPr>
      <w:kern w:val="2"/>
      <w:sz w:val="21"/>
      <w:szCs w:val="24"/>
    </w:rPr>
  </w:style>
  <w:style w:type="character" w:customStyle="1" w:styleId="51">
    <w:name w:val="正文文本缩进 字符1"/>
    <w:link w:val="14"/>
    <w:qFormat/>
    <w:uiPriority w:val="0"/>
    <w:rPr>
      <w:rFonts w:ascii="宋体" w:hAnsi="Courier New" w:eastAsia="宋体"/>
      <w:spacing w:val="-4"/>
      <w:kern w:val="2"/>
      <w:sz w:val="18"/>
      <w:lang w:val="en-US" w:eastAsia="zh-CN" w:bidi="ar-SA"/>
    </w:rPr>
  </w:style>
  <w:style w:type="character" w:customStyle="1" w:styleId="52">
    <w:name w:val="纯文本 字符3"/>
    <w:link w:val="17"/>
    <w:qFormat/>
    <w:uiPriority w:val="0"/>
    <w:rPr>
      <w:rFonts w:ascii="宋体" w:hAnsi="Courier New" w:eastAsia="宋体"/>
      <w:kern w:val="2"/>
      <w:sz w:val="21"/>
      <w:lang w:val="en-US" w:eastAsia="zh-CN" w:bidi="ar-SA"/>
    </w:rPr>
  </w:style>
  <w:style w:type="character" w:customStyle="1" w:styleId="53">
    <w:name w:val="日期 字符1"/>
    <w:link w:val="19"/>
    <w:qFormat/>
    <w:uiPriority w:val="0"/>
    <w:rPr>
      <w:kern w:val="2"/>
      <w:sz w:val="21"/>
      <w:szCs w:val="24"/>
    </w:rPr>
  </w:style>
  <w:style w:type="character" w:customStyle="1" w:styleId="54">
    <w:name w:val="正文文本缩进 2 字符1"/>
    <w:link w:val="20"/>
    <w:qFormat/>
    <w:uiPriority w:val="0"/>
    <w:rPr>
      <w:kern w:val="2"/>
      <w:sz w:val="21"/>
      <w:szCs w:val="24"/>
    </w:rPr>
  </w:style>
  <w:style w:type="character" w:customStyle="1" w:styleId="55">
    <w:name w:val="批注框文本 字符1"/>
    <w:link w:val="21"/>
    <w:qFormat/>
    <w:uiPriority w:val="0"/>
    <w:rPr>
      <w:kern w:val="2"/>
      <w:sz w:val="18"/>
      <w:szCs w:val="18"/>
    </w:rPr>
  </w:style>
  <w:style w:type="character" w:customStyle="1" w:styleId="56">
    <w:name w:val="页脚 字符2"/>
    <w:link w:val="22"/>
    <w:qFormat/>
    <w:uiPriority w:val="99"/>
    <w:rPr>
      <w:kern w:val="2"/>
      <w:sz w:val="18"/>
      <w:szCs w:val="18"/>
    </w:rPr>
  </w:style>
  <w:style w:type="character" w:customStyle="1" w:styleId="57">
    <w:name w:val="页眉 字符2"/>
    <w:link w:val="23"/>
    <w:qFormat/>
    <w:uiPriority w:val="99"/>
    <w:rPr>
      <w:kern w:val="2"/>
      <w:sz w:val="18"/>
      <w:szCs w:val="18"/>
    </w:rPr>
  </w:style>
  <w:style w:type="character" w:customStyle="1" w:styleId="58">
    <w:name w:val="批注主题 字符1"/>
    <w:link w:val="33"/>
    <w:qFormat/>
    <w:uiPriority w:val="99"/>
    <w:rPr>
      <w:b/>
      <w:bCs/>
      <w:kern w:val="2"/>
      <w:sz w:val="21"/>
      <w:szCs w:val="24"/>
    </w:rPr>
  </w:style>
  <w:style w:type="character" w:customStyle="1" w:styleId="59">
    <w:name w:val="标题 2 字符1"/>
    <w:link w:val="3"/>
    <w:qFormat/>
    <w:uiPriority w:val="0"/>
    <w:rPr>
      <w:rFonts w:ascii="Arial" w:hAnsi="Arial" w:eastAsia="黑体"/>
      <w:b/>
      <w:bCs/>
      <w:kern w:val="2"/>
      <w:sz w:val="32"/>
      <w:szCs w:val="32"/>
    </w:rPr>
  </w:style>
  <w:style w:type="character" w:customStyle="1" w:styleId="60">
    <w:name w:val="标题 2 字符"/>
    <w:link w:val="3"/>
    <w:qFormat/>
    <w:uiPriority w:val="0"/>
    <w:rPr>
      <w:rFonts w:ascii="Arial" w:hAnsi="Arial" w:eastAsia="黑体"/>
      <w:b/>
      <w:bCs/>
      <w:kern w:val="2"/>
      <w:sz w:val="32"/>
      <w:szCs w:val="32"/>
    </w:rPr>
  </w:style>
  <w:style w:type="character" w:customStyle="1" w:styleId="61">
    <w:name w:val="标题 2 Char2"/>
    <w:link w:val="3"/>
    <w:qFormat/>
    <w:uiPriority w:val="0"/>
    <w:rPr>
      <w:rFonts w:ascii="Arial" w:hAnsi="Arial" w:eastAsia="黑体"/>
      <w:b/>
      <w:bCs/>
      <w:kern w:val="2"/>
      <w:sz w:val="32"/>
      <w:szCs w:val="32"/>
    </w:rPr>
  </w:style>
  <w:style w:type="paragraph" w:customStyle="1" w:styleId="62">
    <w:name w:val="TOC 标题2"/>
    <w:next w:val="1"/>
    <w:qFormat/>
    <w:uiPriority w:val="99"/>
    <w:pPr>
      <w:wordWrap w:val="0"/>
    </w:pPr>
    <w:rPr>
      <w:rFonts w:ascii="Calibri" w:hAnsi="Calibri" w:eastAsia="宋体" w:cs="Times New Roman"/>
      <w:sz w:val="32"/>
      <w:lang w:val="en-US" w:eastAsia="zh-CN" w:bidi="ar-SA"/>
    </w:rPr>
  </w:style>
  <w:style w:type="paragraph" w:customStyle="1" w:styleId="63">
    <w:name w:val="表格文字"/>
    <w:basedOn w:val="64"/>
    <w:next w:val="13"/>
    <w:qFormat/>
    <w:uiPriority w:val="0"/>
    <w:pPr>
      <w:adjustRightInd w:val="0"/>
      <w:spacing w:line="420" w:lineRule="atLeast"/>
      <w:jc w:val="left"/>
      <w:textAlignment w:val="baseline"/>
    </w:pPr>
    <w:rPr>
      <w:kern w:val="0"/>
    </w:rPr>
  </w:style>
  <w:style w:type="paragraph" w:customStyle="1" w:styleId="64">
    <w:name w:val="正文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5">
    <w:name w:val="页眉 字符"/>
    <w:qFormat/>
    <w:uiPriority w:val="99"/>
    <w:rPr>
      <w:rFonts w:ascii="Times New Roman" w:hAnsi="Times New Roman"/>
      <w:kern w:val="2"/>
      <w:sz w:val="18"/>
      <w:szCs w:val="18"/>
    </w:rPr>
  </w:style>
  <w:style w:type="character" w:customStyle="1" w:styleId="66">
    <w:name w:val="Char Char1"/>
    <w:qFormat/>
    <w:uiPriority w:val="0"/>
    <w:rPr>
      <w:rFonts w:ascii="宋体" w:hAnsi="Courier New" w:eastAsia="宋体"/>
      <w:kern w:val="2"/>
      <w:sz w:val="21"/>
      <w:lang w:val="en-US" w:eastAsia="zh-CN" w:bidi="ar-SA"/>
    </w:rPr>
  </w:style>
  <w:style w:type="character" w:customStyle="1" w:styleId="67">
    <w:name w:val="纯文本 字符2"/>
    <w:qFormat/>
    <w:uiPriority w:val="0"/>
    <w:rPr>
      <w:rFonts w:ascii="宋体" w:hAnsi="Courier New" w:eastAsia="宋体" w:cs="Courier New"/>
      <w:szCs w:val="21"/>
    </w:rPr>
  </w:style>
  <w:style w:type="character" w:customStyle="1" w:styleId="68">
    <w:name w:val="正文文本_"/>
    <w:link w:val="69"/>
    <w:qFormat/>
    <w:uiPriority w:val="0"/>
    <w:rPr>
      <w:rFonts w:ascii="MingLiU" w:hAnsi="MingLiU" w:eastAsia="MingLiU" w:cs="MingLiU"/>
      <w:spacing w:val="9"/>
      <w:sz w:val="19"/>
      <w:szCs w:val="19"/>
      <w:shd w:val="clear" w:color="auto" w:fill="FFFFFF"/>
    </w:rPr>
  </w:style>
  <w:style w:type="paragraph" w:customStyle="1" w:styleId="69">
    <w:name w:val="正文文本1"/>
    <w:basedOn w:val="1"/>
    <w:link w:val="68"/>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0">
    <w:name w:val="纯文本 Char1"/>
    <w:link w:val="71"/>
    <w:qFormat/>
    <w:uiPriority w:val="0"/>
    <w:rPr>
      <w:rFonts w:ascii="宋体" w:hAnsi="Courier New" w:eastAsia="宋体"/>
      <w:kern w:val="2"/>
      <w:sz w:val="21"/>
      <w:lang w:val="en-US" w:eastAsia="zh-CN" w:bidi="ar-SA"/>
    </w:rPr>
  </w:style>
  <w:style w:type="paragraph" w:customStyle="1" w:styleId="71">
    <w:name w:val="纯文本1"/>
    <w:basedOn w:val="1"/>
    <w:link w:val="70"/>
    <w:qFormat/>
    <w:uiPriority w:val="0"/>
    <w:rPr>
      <w:rFonts w:ascii="宋体" w:hAnsi="Courier New"/>
      <w:szCs w:val="20"/>
    </w:rPr>
  </w:style>
  <w:style w:type="character" w:customStyle="1" w:styleId="72">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4">
    <w:name w:val="页脚 字符"/>
    <w:qFormat/>
    <w:uiPriority w:val="99"/>
    <w:rPr>
      <w:sz w:val="18"/>
      <w:szCs w:val="18"/>
    </w:rPr>
  </w:style>
  <w:style w:type="character" w:customStyle="1" w:styleId="75">
    <w:name w:val="批注文字 字符1"/>
    <w:qFormat/>
    <w:uiPriority w:val="0"/>
    <w:rPr>
      <w:rFonts w:ascii="Times New Roman" w:hAnsi="Times New Roman"/>
      <w:kern w:val="2"/>
      <w:sz w:val="21"/>
      <w:szCs w:val="24"/>
    </w:rPr>
  </w:style>
  <w:style w:type="character" w:customStyle="1" w:styleId="76">
    <w:name w:val="正文2 Char Char"/>
    <w:link w:val="77"/>
    <w:qFormat/>
    <w:uiPriority w:val="0"/>
    <w:rPr>
      <w:kern w:val="2"/>
      <w:sz w:val="24"/>
    </w:rPr>
  </w:style>
  <w:style w:type="paragraph" w:customStyle="1" w:styleId="77">
    <w:name w:val="正文2"/>
    <w:basedOn w:val="1"/>
    <w:link w:val="76"/>
    <w:qFormat/>
    <w:uiPriority w:val="0"/>
    <w:pPr>
      <w:adjustRightInd w:val="0"/>
      <w:spacing w:before="156" w:line="360" w:lineRule="auto"/>
      <w:ind w:firstLine="510" w:firstLineChars="200"/>
    </w:pPr>
    <w:rPr>
      <w:sz w:val="24"/>
      <w:szCs w:val="20"/>
    </w:rPr>
  </w:style>
  <w:style w:type="character" w:customStyle="1" w:styleId="78">
    <w:name w:val="纯文本 Char_0"/>
    <w:link w:val="79"/>
    <w:qFormat/>
    <w:uiPriority w:val="0"/>
    <w:rPr>
      <w:rFonts w:ascii="宋体" w:hAnsi="Courier New"/>
      <w:kern w:val="2"/>
      <w:sz w:val="21"/>
      <w:szCs w:val="21"/>
    </w:rPr>
  </w:style>
  <w:style w:type="paragraph" w:customStyle="1" w:styleId="79">
    <w:name w:val="纯文本_0_0"/>
    <w:basedOn w:val="1"/>
    <w:link w:val="78"/>
    <w:qFormat/>
    <w:uiPriority w:val="0"/>
    <w:rPr>
      <w:rFonts w:ascii="宋体" w:hAnsi="Courier New"/>
      <w:szCs w:val="21"/>
    </w:rPr>
  </w:style>
  <w:style w:type="character" w:customStyle="1" w:styleId="80">
    <w:name w:val="批注文字 Char1"/>
    <w:qFormat/>
    <w:uiPriority w:val="0"/>
    <w:rPr>
      <w:rFonts w:ascii="Times New Roman" w:hAnsi="Times New Roman"/>
      <w:kern w:val="2"/>
      <w:sz w:val="21"/>
      <w:szCs w:val="24"/>
    </w:rPr>
  </w:style>
  <w:style w:type="paragraph" w:styleId="81">
    <w:name w:val="List Paragraph"/>
    <w:basedOn w:val="1"/>
    <w:qFormat/>
    <w:uiPriority w:val="34"/>
    <w:pPr>
      <w:ind w:firstLine="420" w:firstLineChars="200"/>
    </w:pPr>
  </w:style>
  <w:style w:type="paragraph" w:customStyle="1" w:styleId="82">
    <w:name w:val="Char Char Char1 Char Char Char Char Char Char Char"/>
    <w:basedOn w:val="1"/>
    <w:qFormat/>
    <w:uiPriority w:val="0"/>
  </w:style>
  <w:style w:type="paragraph" w:customStyle="1" w:styleId="83">
    <w:name w:val="Char Char Char"/>
    <w:basedOn w:val="1"/>
    <w:qFormat/>
    <w:uiPriority w:val="0"/>
    <w:rPr>
      <w:szCs w:val="20"/>
    </w:rPr>
  </w:style>
  <w:style w:type="paragraph" w:customStyle="1" w:styleId="84">
    <w:name w:val=" Char Char Char Char Char Char Char Char Char Char Char Char"/>
    <w:basedOn w:val="1"/>
    <w:qFormat/>
    <w:uiPriority w:val="0"/>
    <w:pPr>
      <w:widowControl/>
      <w:spacing w:after="160" w:afterLines="0" w:line="240" w:lineRule="exact"/>
      <w:jc w:val="left"/>
    </w:pPr>
  </w:style>
  <w:style w:type="paragraph" w:customStyle="1" w:styleId="85">
    <w:name w:val="列出段落1"/>
    <w:basedOn w:val="1"/>
    <w:qFormat/>
    <w:uiPriority w:val="34"/>
    <w:pPr>
      <w:spacing w:before="100" w:beforeAutospacing="1" w:after="100" w:afterAutospacing="1" w:line="360" w:lineRule="auto"/>
      <w:ind w:firstLine="420" w:firstLineChars="200"/>
    </w:pPr>
  </w:style>
  <w:style w:type="paragraph" w:customStyle="1" w:styleId="86">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7">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8">
    <w:name w:val="Table Paragraph"/>
    <w:basedOn w:val="1"/>
    <w:qFormat/>
    <w:uiPriority w:val="1"/>
    <w:pPr>
      <w:jc w:val="left"/>
    </w:pPr>
    <w:rPr>
      <w:rFonts w:ascii="Calibri" w:hAnsi="Calibri"/>
      <w:kern w:val="0"/>
      <w:sz w:val="22"/>
      <w:szCs w:val="22"/>
      <w:lang w:eastAsia="en-US"/>
    </w:rPr>
  </w:style>
  <w:style w:type="paragraph" w:customStyle="1" w:styleId="89">
    <w:name w:val=" Char"/>
    <w:basedOn w:val="1"/>
    <w:qFormat/>
    <w:uiPriority w:val="0"/>
    <w:rPr>
      <w:szCs w:val="21"/>
    </w:rPr>
  </w:style>
  <w:style w:type="paragraph" w:customStyle="1" w:styleId="90">
    <w:name w:val="Char Char Char Char Char Char Char"/>
    <w:basedOn w:val="1"/>
    <w:qFormat/>
    <w:uiPriority w:val="0"/>
  </w:style>
  <w:style w:type="paragraph" w:customStyle="1" w:styleId="91">
    <w:name w:val=" Char Char Char Char Char Char Char"/>
    <w:basedOn w:val="1"/>
    <w:qFormat/>
    <w:uiPriority w:val="0"/>
  </w:style>
  <w:style w:type="paragraph" w:customStyle="1" w:styleId="9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3">
    <w:name w:val="Char Char Char Char Char Char Char Char Char Char Char Char"/>
    <w:basedOn w:val="1"/>
    <w:qFormat/>
    <w:uiPriority w:val="0"/>
    <w:pPr>
      <w:widowControl/>
      <w:spacing w:after="160" w:afterLines="0" w:line="240" w:lineRule="exact"/>
      <w:jc w:val="left"/>
    </w:pPr>
  </w:style>
  <w:style w:type="paragraph" w:customStyle="1" w:styleId="94">
    <w:name w:val="_Style 93"/>
    <w:qFormat/>
    <w:uiPriority w:val="0"/>
    <w:rPr>
      <w:rFonts w:ascii="Times New Roman" w:hAnsi="Times New Roman" w:eastAsia="宋体" w:cs="Times New Roman"/>
      <w:kern w:val="2"/>
      <w:sz w:val="21"/>
      <w:szCs w:val="24"/>
      <w:lang w:val="en-US" w:eastAsia="zh-CN" w:bidi="ar-SA"/>
    </w:rPr>
  </w:style>
  <w:style w:type="paragraph" w:customStyle="1" w:styleId="95">
    <w:name w:val="正文段"/>
    <w:basedOn w:val="1"/>
    <w:qFormat/>
    <w:uiPriority w:val="0"/>
    <w:pPr>
      <w:widowControl/>
      <w:snapToGrid w:val="0"/>
      <w:spacing w:after="156" w:afterLines="50"/>
      <w:ind w:firstLine="200" w:firstLineChars="200"/>
    </w:pPr>
    <w:rPr>
      <w:kern w:val="0"/>
      <w:sz w:val="24"/>
      <w:szCs w:val="20"/>
    </w:rPr>
  </w:style>
  <w:style w:type="paragraph" w:customStyle="1" w:styleId="96">
    <w:name w:val="Char Char Char Char"/>
    <w:basedOn w:val="1"/>
    <w:qFormat/>
    <w:uiPriority w:val="0"/>
    <w:pPr>
      <w:widowControl/>
      <w:spacing w:after="160" w:afterLines="0" w:line="240" w:lineRule="exact"/>
      <w:jc w:val="left"/>
    </w:pPr>
  </w:style>
  <w:style w:type="paragraph" w:customStyle="1" w:styleId="97">
    <w:name w:val="Char"/>
    <w:basedOn w:val="1"/>
    <w:qFormat/>
    <w:uiPriority w:val="0"/>
  </w:style>
  <w:style w:type="paragraph" w:customStyle="1" w:styleId="98">
    <w:name w:val=" Char Char Char Char"/>
    <w:basedOn w:val="1"/>
    <w:qFormat/>
    <w:uiPriority w:val="0"/>
    <w:pPr>
      <w:widowControl/>
      <w:spacing w:after="160" w:afterLines="0" w:line="240" w:lineRule="exact"/>
      <w:jc w:val="left"/>
    </w:pPr>
  </w:style>
  <w:style w:type="paragraph" w:customStyle="1" w:styleId="99">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0">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1">
    <w:name w:val="p0"/>
    <w:basedOn w:val="1"/>
    <w:qFormat/>
    <w:uiPriority w:val="0"/>
    <w:pPr>
      <w:widowControl/>
    </w:pPr>
    <w:rPr>
      <w:kern w:val="0"/>
      <w:szCs w:val="21"/>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character" w:customStyle="1" w:styleId="103">
    <w:name w:val="正文文本 字符"/>
    <w:qFormat/>
    <w:uiPriority w:val="99"/>
    <w:rPr>
      <w:kern w:val="2"/>
      <w:sz w:val="21"/>
      <w:szCs w:val="24"/>
    </w:rPr>
  </w:style>
  <w:style w:type="character" w:customStyle="1" w:styleId="104">
    <w:name w:val="纯文本 字符"/>
    <w:qFormat/>
    <w:uiPriority w:val="0"/>
    <w:rPr>
      <w:rFonts w:ascii="宋体" w:hAnsi="Courier New"/>
      <w:kern w:val="2"/>
      <w:sz w:val="21"/>
    </w:rPr>
  </w:style>
  <w:style w:type="character" w:customStyle="1" w:styleId="105">
    <w:name w:val="标题 1 字符"/>
    <w:qFormat/>
    <w:uiPriority w:val="0"/>
    <w:rPr>
      <w:b/>
      <w:bCs/>
      <w:kern w:val="44"/>
      <w:sz w:val="44"/>
      <w:szCs w:val="44"/>
    </w:rPr>
  </w:style>
  <w:style w:type="character" w:customStyle="1" w:styleId="106">
    <w:name w:val="标题 3 字符"/>
    <w:qFormat/>
    <w:uiPriority w:val="0"/>
    <w:rPr>
      <w:b/>
      <w:bCs/>
      <w:kern w:val="2"/>
      <w:sz w:val="32"/>
      <w:szCs w:val="32"/>
    </w:rPr>
  </w:style>
  <w:style w:type="character" w:customStyle="1" w:styleId="107">
    <w:name w:val="标题 4 字符"/>
    <w:qFormat/>
    <w:uiPriority w:val="0"/>
    <w:rPr>
      <w:rFonts w:ascii="Arial" w:eastAsia="黑体"/>
      <w:sz w:val="28"/>
    </w:rPr>
  </w:style>
  <w:style w:type="character" w:customStyle="1" w:styleId="108">
    <w:name w:val="标题 5 字符"/>
    <w:qFormat/>
    <w:uiPriority w:val="9"/>
    <w:rPr>
      <w:b/>
      <w:bCs/>
      <w:kern w:val="2"/>
      <w:sz w:val="28"/>
      <w:szCs w:val="28"/>
    </w:rPr>
  </w:style>
  <w:style w:type="character" w:customStyle="1" w:styleId="109">
    <w:name w:val="文档结构图 字符"/>
    <w:qFormat/>
    <w:uiPriority w:val="0"/>
    <w:rPr>
      <w:rFonts w:ascii="宋体"/>
      <w:kern w:val="2"/>
      <w:sz w:val="18"/>
      <w:szCs w:val="18"/>
    </w:rPr>
  </w:style>
  <w:style w:type="character" w:customStyle="1" w:styleId="110">
    <w:name w:val="批注文字 字符"/>
    <w:qFormat/>
    <w:uiPriority w:val="0"/>
    <w:rPr>
      <w:kern w:val="2"/>
      <w:sz w:val="21"/>
      <w:szCs w:val="24"/>
    </w:rPr>
  </w:style>
  <w:style w:type="character" w:customStyle="1" w:styleId="111">
    <w:name w:val="正文文本 3 字符"/>
    <w:qFormat/>
    <w:uiPriority w:val="99"/>
    <w:rPr>
      <w:kern w:val="2"/>
      <w:sz w:val="16"/>
      <w:szCs w:val="16"/>
    </w:rPr>
  </w:style>
  <w:style w:type="character" w:customStyle="1" w:styleId="112">
    <w:name w:val="正文文本缩进 字符"/>
    <w:qFormat/>
    <w:uiPriority w:val="0"/>
    <w:rPr>
      <w:rFonts w:ascii="宋体" w:hAnsi="Courier New"/>
      <w:spacing w:val="-4"/>
      <w:kern w:val="2"/>
      <w:sz w:val="18"/>
    </w:rPr>
  </w:style>
  <w:style w:type="character" w:customStyle="1" w:styleId="113">
    <w:name w:val="日期 字符"/>
    <w:qFormat/>
    <w:uiPriority w:val="0"/>
    <w:rPr>
      <w:kern w:val="2"/>
      <w:sz w:val="21"/>
      <w:szCs w:val="24"/>
    </w:rPr>
  </w:style>
  <w:style w:type="character" w:customStyle="1" w:styleId="114">
    <w:name w:val="正文文本缩进 2 字符"/>
    <w:qFormat/>
    <w:uiPriority w:val="0"/>
    <w:rPr>
      <w:kern w:val="2"/>
      <w:sz w:val="21"/>
      <w:szCs w:val="24"/>
    </w:rPr>
  </w:style>
  <w:style w:type="character" w:customStyle="1" w:styleId="115">
    <w:name w:val="批注框文本 字符"/>
    <w:qFormat/>
    <w:uiPriority w:val="0"/>
    <w:rPr>
      <w:kern w:val="2"/>
      <w:sz w:val="18"/>
      <w:szCs w:val="18"/>
    </w:rPr>
  </w:style>
  <w:style w:type="character" w:customStyle="1" w:styleId="116">
    <w:name w:val="页脚 字符1"/>
    <w:qFormat/>
    <w:uiPriority w:val="99"/>
    <w:rPr>
      <w:kern w:val="2"/>
      <w:sz w:val="18"/>
      <w:szCs w:val="18"/>
    </w:rPr>
  </w:style>
  <w:style w:type="character" w:customStyle="1" w:styleId="117">
    <w:name w:val="页眉 字符1"/>
    <w:qFormat/>
    <w:uiPriority w:val="99"/>
    <w:rPr>
      <w:kern w:val="2"/>
      <w:sz w:val="18"/>
      <w:szCs w:val="18"/>
    </w:rPr>
  </w:style>
  <w:style w:type="character" w:customStyle="1" w:styleId="118">
    <w:name w:val="批注主题 字符"/>
    <w:qFormat/>
    <w:uiPriority w:val="99"/>
    <w:rPr>
      <w:b/>
      <w:bCs/>
      <w:kern w:val="2"/>
      <w:sz w:val="21"/>
      <w:szCs w:val="24"/>
    </w:rPr>
  </w:style>
  <w:style w:type="paragraph" w:customStyle="1" w:styleId="119">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纯文本 字符1"/>
    <w:semiHidden/>
    <w:qFormat/>
    <w:locked/>
    <w:uiPriority w:val="0"/>
    <w:rPr>
      <w:rFonts w:ascii="宋体" w:hAnsi="Courier New"/>
      <w:kern w:val="2"/>
      <w:sz w:val="21"/>
    </w:rPr>
  </w:style>
  <w:style w:type="paragraph" w:customStyle="1" w:styleId="12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3">
    <w:name w:val="列表段落1"/>
    <w:basedOn w:val="1"/>
    <w:qFormat/>
    <w:uiPriority w:val="99"/>
    <w:pPr>
      <w:ind w:firstLine="420" w:firstLineChars="200"/>
    </w:pPr>
  </w:style>
  <w:style w:type="paragraph" w:customStyle="1" w:styleId="124">
    <w:name w:val="正文1"/>
    <w:basedOn w:val="1"/>
    <w:qFormat/>
    <w:uiPriority w:val="0"/>
    <w:p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f093e4d7-6c09-4c29-91ed-1d7815976bba</errorID>
      <errorWord>Zhongxinhengtai</errorWord>
      <group>L1_English</group>
      <groupName>英文问题</groupName>
      <ability>L2_EnglishGrammar</ability>
      <abilityName>英文语法检查</abilityName>
      <candidateList>
        <item>Zhongxin Hengtai</item>
      </candidateList>
      <explain>名词使用不当, 建议将Zhongxinhengtai修改为Zhongxin Hengtai</explain>
      <paraID>5E51B5CC</paraID>
      <start>8</start>
      <end>23</end>
      <status>unmodified</status>
      <modifiedWord/>
      <trackRevisions>false</trackRevisions>
    </reviewItem>
    <reviewItem>
      <errorID>575bdde1-1a6c-42ba-98e2-a8a0f66113e7</errorID>
      <errorWord>,Ltd</errorWord>
      <group>L1_English</group>
      <groupName>英文问题</groupName>
      <ability>L2_EnglishGrammar</ability>
      <abilityName>英文语法检查</abilityName>
      <candidateList>
        <item>, Ltd.</item>
      </candidateList>
      <explain>疑似单词/词组使用不当, 建议将,Ltd修改为, Ltd.</explain>
      <paraID>5E51B5CC</paraID>
      <start>50</start>
      <end>54</end>
      <status>unmodified</status>
      <modifiedWord/>
      <trackRevisions>false</trackRevisions>
    </reviewItem>
    <reviewItem>
      <errorID>5bbf9bcc-7bd4-4ac5-b086-c52800453847</errorID>
      <errorWord>[2025]</errorWord>
      <group>L1_Punc</group>
      <groupName>标点问题</groupName>
      <ability>L2_Punc</ability>
      <abilityName>标点符号检查</abilityName>
      <candidateList>
        <item>〔2025〕</item>
      </candidateList>
      <explain/>
      <paraID>5D019072</paraID>
      <start>33</start>
      <end>39</end>
      <status>unmodified</status>
      <modifiedWord/>
      <trackRevisions>false</trackRevisions>
    </reviewItem>
    <reviewItem>
      <errorID>a150ff76-a85d-44b8-bc3c-3fde1c609ad8</errorID>
      <errorWord>（否）</errorWord>
      <group>L1_AI</group>
      <groupName>深度校对</groupName>
      <ability>L2_AI_Grammar</ability>
      <abilityName>语法纠错</abilityName>
      <candidateList>
        <item>不</item>
      </candidateList>
      <explain/>
      <paraID>2512780B</paraID>
      <start>3</start>
      <end>6</end>
      <status>unmodified</status>
      <modifiedWord/>
      <trackRevisions>false</trackRevisions>
    </reviewItem>
    <reviewItem>
      <errorID>d5653e8e-ac12-4c59-8d20-57b1697c6557</errorID>
      <errorWord>上午00:00</errorWord>
      <group>L1_Knowledge</group>
      <groupName>知识性问题</groupName>
      <ability>L2_Time</ability>
      <abilityName>日期时间</abilityName>
      <candidateList/>
      <explain>时间与前缀不匹配，可能的时间前缀有“下午、晚上、凌晨、午夜”。</explain>
      <paraID>53A7FE76</paraID>
      <start>29</start>
      <end>36</end>
      <status>unmodified</status>
      <modifiedWord/>
      <trackRevisions>false</trackRevisions>
    </reviewItem>
    <reviewItem>
      <errorID>514c9dc9-3888-479d-86f5-58afa12c975d</errorID>
      <errorWord>操作合</errorWord>
      <group>L1_Word</group>
      <groupName>字词问题</groupName>
      <ability>L2_Typo</ability>
      <abilityName>字词错误</abilityName>
      <candidateList>
        <item>操作台</item>
      </candidateList>
      <explain/>
      <paraID>70276499</paraID>
      <start>9</start>
      <end>12</end>
      <status>unmodified</status>
      <modifiedWord/>
      <trackRevisions>false</trackRevisions>
    </reviewItem>
    <reviewItem>
      <errorID>cb844071-3cef-4b94-bd19-185aa2648556</errorID>
      <errorWord>他人的</errorWord>
      <group>L1_AI</group>
      <groupName>深度校对</groupName>
      <ability>L2_AI_Word</ability>
      <abilityName>字词纠错</abilityName>
      <candidateList>
        <item>他人</item>
      </candidateList>
      <explain/>
      <paraID>304AE6E1</paraID>
      <start>17</start>
      <end>20</end>
      <status>unmodified</status>
      <modifiedWord/>
      <trackRevisions>false</trackRevisions>
    </reviewItem>
    <reviewItem>
      <errorID>0174f37f-58af-4ce8-8052-873a583e0672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4CC35425</paraID>
      <start>51</start>
      <end>53</end>
      <status>unmodified</status>
      <modifiedWord/>
      <trackRevisions>false</trackRevisions>
    </reviewItem>
    <reviewItem>
      <errorID>ff20238c-ad69-4f97-9bff-3e9605cfffa0</errorID>
      <errorWord>其它</errorWord>
      <group>L1_Word</group>
      <groupName>字词问题</groupName>
      <ability>L2_Alias</ability>
      <abilityName>也作/曾用词</abilityName>
      <candidateList>
        <item>其他</item>
      </candidateList>
      <explain>词汇[其它]为不规范表述或旧称，其规范书面表述为[其他]。</explain>
      <paraID>3404F2F1</paraID>
      <start>87</start>
      <end>89</end>
      <status>unmodified</status>
      <modifiedWord/>
      <trackRevisions>false</trackRevisions>
    </reviewItem>
    <reviewItem>
      <errorID>ad883880-4bc8-4cfd-a753-3d245edf375d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437257B</paraID>
      <start>26</start>
      <end>27</end>
      <status>unmodified</status>
      <modifiedWord/>
      <trackRevisions>false</trackRevisions>
    </reviewItem>
    <reviewItem>
      <errorID>945d166b-a688-4b62-bb55-f5e2a4efcc8b</errorID>
      <errorWord>或</errorWord>
      <group>L1_Word</group>
      <groupName>字词问题</groupName>
      <ability>L2_Typo</ability>
      <abilityName>字词错误</abilityName>
      <candidateList>
        <item>或具</item>
      </candidateList>
      <explain/>
      <paraID>13F95C0D</paraID>
      <start>54</start>
      <end>55</end>
      <status>unmodified</status>
      <modifiedWord/>
      <trackRevisions>false</trackRevisions>
    </reviewItem>
    <reviewItem>
      <errorID>b6a5f218-54ca-4ac7-ba48-9ed9daa007f6</errorID>
      <errorWord>有</errorWord>
      <group>L1_Word</group>
      <groupName>字词问题</groupName>
      <ability>L2_Typo</ability>
      <abilityName>字词错误</abilityName>
      <candidateList>
        <item>由</item>
      </candidateList>
      <explain>存在发音相同字词的误用。</explain>
      <paraID>3254F803</paraID>
      <start>17</start>
      <end>18</end>
      <status>unmodified</status>
      <modifiedWord/>
      <trackRevisions>false</trackRevisions>
    </reviewItem>
    <reviewItem>
      <errorID>4f578a65-1420-4711-a133-495abbe3f7d8</errorID>
      <errorWord>需具备</errorWord>
      <group>L1_Word</group>
      <groupName>字词问题</groupName>
      <ability>L2_Typo</ability>
      <abilityName>字词错误</abilityName>
      <candidateList>
        <item>须具备</item>
      </candidateList>
      <explain/>
      <paraID>3254F803</paraID>
      <start>119</start>
      <end>122</end>
      <status>unmodified</status>
      <modifiedWord/>
      <trackRevisions>false</trackRevisions>
    </reviewItem>
    <reviewItem>
      <errorID>8e1a81fd-2f1c-405c-9a4e-88e720435afc</errorID>
      <errorWord>日</errorWord>
      <group>L1_Word</group>
      <groupName>字词问题</groupName>
      <ability>L2_Typo</ability>
      <abilityName>字词错误</abilityName>
      <candidateList>
        <item>日内</item>
      </candidateList>
      <explain/>
      <paraID>2FE2D281</paraID>
      <start>140</start>
      <end>141</end>
      <status>unmodified</status>
      <modifiedWord/>
      <trackRevisions>false</trackRevisions>
    </reviewItem>
    <reviewItem>
      <errorID>6452053d-c83b-42d5-8c77-509d5c1f3624</errorID>
      <errorWord>-</errorWord>
      <group>L1_Format</group>
      <groupName>格式问题</groupName>
      <ability>L2_HalfPunc</ability>
      <abilityName>全半角检查</abilityName>
      <candidateList>
        <item>－</item>
      </candidateList>
      <explain>文本全半角错误。</explain>
      <paraID>6A1C91A1</paraID>
      <start>29</start>
      <end>30</end>
      <status>unmodified</status>
      <modifiedWord/>
      <trackRevisions>false</trackRevisions>
    </reviewItem>
    <reviewItem>
      <errorID>d5f78299-68a4-4aac-9777-5337e013fb5c</errorID>
      <errorWord>（</errorWord>
      <group>L1_Punc</group>
      <groupName>标点问题</groupName>
      <ability>L2_Punc</ability>
      <abilityName>标点符号检查</abilityName>
      <candidateList/>
      <explain>同一形式括号套用。</explain>
      <paraID>6A1C91A1</paraID>
      <start>72</start>
      <end>73</end>
      <status>unmodified</status>
      <modifiedWord/>
      <trackRevisions>false</trackRevisions>
    </reviewItem>
    <reviewItem>
      <errorID>8bc46865-da79-4951-aa35-5bf9e63967d3</errorID>
      <errorWord>-</errorWord>
      <group>L1_Format</group>
      <groupName>格式问题</groupName>
      <ability>L2_HalfPunc</ability>
      <abilityName>全半角检查</abilityName>
      <candidateList>
        <item>－</item>
      </candidateList>
      <explain>文本全半角错误。</explain>
      <paraID>6A1C91A1</paraID>
      <start>74</start>
      <end>75</end>
      <status>unmodified</status>
      <modifiedWord/>
      <trackRevisions>false</trackRevisions>
    </reviewItem>
    <reviewItem>
      <errorID>9f80cf36-cafd-41ec-8278-f355b5ea3233</errorID>
      <errorWord>）</errorWord>
      <group>L1_Punc</group>
      <groupName>标点问题</groupName>
      <ability>L2_Punc</ability>
      <abilityName>标点符号检查</abilityName>
      <candidateList/>
      <explain>同一形式括号套用。</explain>
      <paraID>6A1C91A1</paraID>
      <start>79</start>
      <end>80</end>
      <status>unmodified</status>
      <modifiedWord/>
      <trackRevisions>false</trackRevisions>
    </reviewItem>
    <reviewItem>
      <errorID>3e9aca2d-e456-4298-b520-82bb0a098b0b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27F619A9</paraID>
      <start>194</start>
      <end>195</end>
      <status>unmodified</status>
      <modifiedWord/>
      <trackRevisions>false</trackRevisions>
    </reviewItem>
    <reviewItem>
      <errorID>fd51af94-4a45-4dbc-9fa2-3204e863f720</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589A0DE7</paraID>
      <start>4</start>
      <end>5</end>
      <status>unmodified</status>
      <modifiedWord/>
      <trackRevisions>false</trackRevisions>
    </reviewItem>
    <reviewItem>
      <errorID>947fa49a-51d0-4693-b489-31298f17c020</errorID>
      <errorWord>晨信</errorWord>
      <group>L1_Word</group>
      <groupName>字词问题</groupName>
      <ability>L2_Typo</ability>
      <abilityName>字词错误</abilityName>
      <candidateList>
        <item>诚信</item>
      </candidateList>
      <explain/>
      <paraID>7D2A6516</paraID>
      <start>6</start>
      <end>8</end>
      <status>unmodified</status>
      <modifiedWord/>
      <trackRevisions>false</trackRevisions>
    </reviewItem>
    <reviewItem>
      <errorID>eaf948fe-c9ee-4c26-a159-89bf9c229928</errorID>
      <errorWord>晨信</errorWord>
      <group>L1_Word</group>
      <groupName>字词问题</groupName>
      <ability>L2_Typo</ability>
      <abilityName>字词错误</abilityName>
      <candidateList>
        <item>诚信</item>
      </candidateList>
      <explain/>
      <paraID>1522DA8A</paraID>
      <start>6</start>
      <end>8</end>
      <status>unmodified</status>
      <modifiedWord/>
      <trackRevisions>false</trackRevisions>
    </reviewItem>
    <reviewItem>
      <errorID>bb197db5-8f7e-4473-92cc-d2ed2aa3f681</errorID>
      <errorWord>晨信</errorWord>
      <group>L1_Word</group>
      <groupName>字词问题</groupName>
      <ability>L2_Typo</ability>
      <abilityName>字词错误</abilityName>
      <candidateList>
        <item>诚信</item>
      </candidateList>
      <explain/>
      <paraID>5AE06E14</paraID>
      <start>6</start>
      <end>8</end>
      <status>unmodified</status>
      <modifiedWord/>
      <trackRevisions>false</trackRevisions>
    </reviewItem>
    <reviewItem>
      <errorID>3d50bb7d-5aa3-49f9-8414-435a944c95e9</errorID>
      <errorWord>晨信</errorWord>
      <group>L1_Word</group>
      <groupName>字词问题</groupName>
      <ability>L2_Typo</ability>
      <abilityName>字词错误</abilityName>
      <candidateList>
        <item>诚信</item>
      </candidateList>
      <explain/>
      <paraID>530BCFE4</paraID>
      <start>6</start>
      <end>8</end>
      <status>unmodified</status>
      <modifiedWord/>
      <trackRevisions>false</trackRevisions>
    </reviewItem>
    <reviewItem>
      <errorID>323dd2b1-9997-4edc-b5ea-d8624a502241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2866A3E5</paraID>
      <start>1</start>
      <end>2</end>
      <status>unmodified</status>
      <modifiedWord/>
      <trackRevisions>false</trackRevisions>
    </reviewItem>
    <reviewItem>
      <errorID>b8aea909-88d4-4aaf-bfc5-19ee5fcb83cc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3D5E51C0</paraID>
      <start>3</start>
      <end>4</end>
      <status>unmodified</status>
      <modifiedWord/>
      <trackRevisions>false</trackRevisions>
    </reviewItem>
    <reviewItem>
      <errorID>42c412ce-1298-4489-80a5-dedb72a2d5ee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3D5E51C0</paraID>
      <start>14</start>
      <end>15</end>
      <status>unmodified</status>
      <modifiedWord/>
      <trackRevisions>false</trackRevisions>
    </reviewItem>
    <reviewItem>
      <errorID>6ef92101-9f19-4af0-ab2a-bb7f7286d043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3D5E51C0</paraID>
      <start>24</start>
      <end>25</end>
      <status>unmodified</status>
      <modifiedWord/>
      <trackRevisions>false</trackRevisions>
    </reviewItem>
    <reviewItem>
      <errorID>e3e1d09e-796e-49c1-aa63-d5e1771510a3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3D5E51C0</paraID>
      <start>33</start>
      <end>34</end>
      <status>unmodified</status>
      <modifiedWord/>
      <trackRevisions>false</trackRevisions>
    </reviewItem>
    <reviewItem>
      <errorID>dc6d6829-eb82-4e3d-a327-962717534558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3EDEF26F</paraID>
      <start>3</start>
      <end>4</end>
      <status>unmodified</status>
      <modifiedWord/>
      <trackRevisions>false</trackRevisions>
    </reviewItem>
    <reviewItem>
      <errorID>76fe31e6-004c-4dc2-909c-00e45c4d733e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3EDEF26F</paraID>
      <start>12</start>
      <end>13</end>
      <status>unmodified</status>
      <modifiedWord/>
      <trackRevisions>false</trackRevisions>
    </reviewItem>
    <reviewItem>
      <errorID>a2cd89d5-494d-45a3-bf3e-7ef5841deca2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3EDEF26F</paraID>
      <start>21</start>
      <end>22</end>
      <status>unmodified</status>
      <modifiedWord/>
      <trackRevisions>false</trackRevisions>
    </reviewItem>
    <reviewItem>
      <errorID>3101be0f-a212-4581-a897-45696903803d</errorID>
      <errorWord>彩弘</errorWord>
      <group>L1_Word</group>
      <groupName>字词问题</groupName>
      <ability>L2_Typo</ability>
      <abilityName>字词错误</abilityName>
      <candidateList>
        <item>彩虹</item>
      </candidateList>
      <explain/>
      <paraID>453C3A30</paraID>
      <start>0</start>
      <end>2</end>
      <status>unmodified</status>
      <modifiedWord/>
      <trackRevisions>false</trackRevisions>
    </reviewItem>
    <reviewItem>
      <errorID>97b60ced-1a5e-4a0a-9bd5-3af487c18a8d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66EC88B2</paraID>
      <start>10</start>
      <end>11</end>
      <status>unmodified</status>
      <modifiedWord/>
      <trackRevisions>false</trackRevisions>
    </reviewItem>
    <reviewItem>
      <errorID>6ee67a66-b641-48c6-875f-0632fe332aab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1AC5EAB9</paraID>
      <start>3</start>
      <end>4</end>
      <status>unmodified</status>
      <modifiedWord/>
      <trackRevisions>false</trackRevisions>
    </reviewItem>
    <reviewItem>
      <errorID>03cd3258-c4e1-4708-b02e-ed75beb72458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1AC5EAB9</paraID>
      <start>12</start>
      <end>13</end>
      <status>unmodified</status>
      <modifiedWord/>
      <trackRevisions>false</trackRevisions>
    </reviewItem>
    <reviewItem>
      <errorID>a097f826-b1f2-4c4d-9753-018dc1194325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1AC5EAB9</paraID>
      <start>20</start>
      <end>21</end>
      <status>unmodified</status>
      <modifiedWord/>
      <trackRevisions>false</trackRevisions>
    </reviewItem>
    <reviewItem>
      <errorID>73ec0d58-1608-42bb-b39c-54a96dd88098</errorID>
      <errorWord>勝</errorWord>
      <group>L1_Word</group>
      <groupName>字词问题</groupName>
      <ability>L2_Fanti</ability>
      <abilityName>繁转简</abilityName>
      <candidateList>
        <item>胜</item>
      </candidateList>
      <explain/>
      <paraID> 5565637</paraID>
      <start>3</start>
      <end>4</end>
      <status>unmodified</status>
      <modifiedWord/>
      <trackRevisions>false</trackRevisions>
    </reviewItem>
    <reviewItem>
      <errorID>96097fca-dce2-4ea8-8087-3894ba22f5cd</errorID>
      <errorWord>勝</errorWord>
      <group>L1_Word</group>
      <groupName>字词问题</groupName>
      <ability>L2_Fanti</ability>
      <abilityName>繁转简</abilityName>
      <candidateList>
        <item>胜</item>
      </candidateList>
      <explain/>
      <paraID>49798A1A</paraID>
      <start>3</start>
      <end>4</end>
      <status>unmodified</status>
      <modifiedWord/>
      <trackRevisions>false</trackRevisions>
    </reviewItem>
    <reviewItem>
      <errorID>7deecef3-4185-4daf-a655-428e8402eb9e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F35D95E</paraID>
      <start>2</start>
      <end>3</end>
      <status>unmodified</status>
      <modifiedWord/>
      <trackRevisions>false</trackRevisions>
    </reviewItem>
    <reviewItem>
      <errorID>bf927764-a09c-4c9a-b2d2-d245e28e38aa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7BF15A81</paraID>
      <start>9</start>
      <end>10</end>
      <status>unmodified</status>
      <modifiedWord/>
      <trackRevisions>false</trackRevisions>
    </reviewItem>
    <reviewItem>
      <errorID>78d65bd2-8971-423c-874f-95d4c7a7b11a</errorID>
      <errorWord>、和</errorWord>
      <group>L1_Punc</group>
      <groupName>标点问题</groupName>
      <ability>L2_Punc</ability>
      <abilityName>标点符号检查</abilityName>
      <candidateList>
        <item>和</item>
      </candidateList>
      <explain>“及”“和”“等”连词前不宜使用顿号，建议删除（或使用逗号）。</explain>
      <paraID>5A3FF9B4</paraID>
      <start>2</start>
      <end>4</end>
      <status>unmodified</status>
      <modifiedWord/>
      <trackRevisions>false</trackRevisions>
    </reviewItem>
    <reviewItem>
      <errorID>0cd14667-a2a4-4d55-92e0-7d8dd7675dfd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2E6AA12D</paraID>
      <start>3</start>
      <end>4</end>
      <status>unmodified</status>
      <modifiedWord/>
      <trackRevisions>false</trackRevisions>
    </reviewItem>
    <reviewItem>
      <errorID>dd2ba05d-4b54-476c-b042-89f69ca20f01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2E6AA12D</paraID>
      <start>11</start>
      <end>12</end>
      <status>unmodified</status>
      <modifiedWord/>
      <trackRevisions>false</trackRevisions>
    </reviewItem>
    <reviewItem>
      <errorID>db94429a-3bc5-4516-b313-abb37e56ed3a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2E6AA12D</paraID>
      <start>18</start>
      <end>19</end>
      <status>unmodified</status>
      <modifiedWord/>
      <trackRevisions>false</trackRevisions>
    </reviewItem>
    <reviewItem>
      <errorID>a911be34-9dfa-431c-a792-df55ff96d5d4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67FC9CB3</paraID>
      <start>2</start>
      <end>3</end>
      <status>unmodified</status>
      <modifiedWord/>
      <trackRevisions>false</trackRevisions>
    </reviewItem>
    <reviewItem>
      <errorID>408c3e21-12c4-494f-b403-5cd5e7899e87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67FC9CB3</paraID>
      <start>20</start>
      <end>21</end>
      <status>unmodified</status>
      <modifiedWord/>
      <trackRevisions>false</trackRevisions>
    </reviewItem>
    <reviewItem>
      <errorID>fb42ebee-d6a7-44e6-88af-58c6b69f588a</errorID>
      <errorWord>，</errorWord>
      <group>L1_Format</group>
      <groupName>格式问题</groupName>
      <ability>L2_HalfPunc</ability>
      <abilityName>全半角检查</abilityName>
      <candidateList>
        <item>,</item>
      </candidateList>
      <explain>文本全半角错误。</explain>
      <paraID>53ECC31C</paraID>
      <start>4</start>
      <end>5</end>
      <status>unmodified</status>
      <modifiedWord/>
      <trackRevisions>false</trackRevisions>
    </reviewItem>
    <reviewItem>
      <errorID>c8ab595b-5a3c-48e7-b81b-bd90a4911735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60B11803</paraID>
      <start>79</start>
      <end>80</end>
      <status>unmodified</status>
      <modifiedWord/>
      <trackRevisions>false</trackRevisions>
    </reviewItem>
    <reviewItem>
      <errorID>b63663df-9b95-46ae-b791-067f1e7eaf70</errorID>
      <errorWord>，</errorWord>
      <group>L1_Format</group>
      <groupName>格式问题</groupName>
      <ability>L2_HalfPunc</ability>
      <abilityName>全半角检查</abilityName>
      <candidateList>
        <item>,</item>
      </candidateList>
      <explain>文本全半角错误。</explain>
      <paraID>7906ABB5</paraID>
      <start>4</start>
      <end>5</end>
      <status>unmodified</status>
      <modifiedWord/>
      <trackRevisions>false</trackRevisions>
    </reviewItem>
    <reviewItem>
      <errorID>4e91dd54-a41c-4ce7-8cd2-0e13d90fb16f</errorID>
      <errorWord>，</errorWord>
      <group>L1_Format</group>
      <groupName>格式问题</groupName>
      <ability>L2_HalfPunc</ability>
      <abilityName>全半角检查</abilityName>
      <candidateList>
        <item>,</item>
      </candidateList>
      <explain>文本全半角错误。</explain>
      <paraID>205C33CF</paraID>
      <start>4</start>
      <end>5</end>
      <status>unmodified</status>
      <modifiedWord/>
      <trackRevisions>false</trackRevisions>
    </reviewItem>
    <reviewItem>
      <errorID>2a89be2a-6e04-4ac3-a80f-9ad726c50593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1F31343D</paraID>
      <start>21</start>
      <end>22</end>
      <status>unmodified</status>
      <modifiedWord/>
      <trackRevisions>false</trackRevisions>
    </reviewItem>
    <reviewItem>
      <errorID>dc8f9e39-eadb-455b-b319-6db22b75a740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6CB665C5</paraID>
      <start>1</start>
      <end>2</end>
      <status>unmodified</status>
      <modifiedWord/>
      <trackRevisions>false</trackRevisions>
    </reviewItem>
    <reviewItem>
      <errorID>68839051-a85a-48db-9087-2b74065350ae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AE43CB4</paraID>
      <start>6</start>
      <end>7</end>
      <status>unmodified</status>
      <modifiedWord/>
      <trackRevisions>false</trackRevisions>
    </reviewItem>
    <reviewItem>
      <errorID>1f8d2938-0e14-43ab-95d6-671b62e72e0b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6043EB5D</paraID>
      <start>8</start>
      <end>9</end>
      <status>unmodified</status>
      <modifiedWord/>
      <trackRevisions>false</trackRevisions>
    </reviewItem>
    <reviewItem>
      <errorID>a74bac91-4976-476b-bd21-b18ac83cabed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6B77BC05</paraID>
      <start>7</start>
      <end>8</end>
      <status>unmodified</status>
      <modifiedWord/>
      <trackRevisions>false</trackRevisions>
    </reviewItem>
    <reviewItem>
      <errorID>d13afd69-f501-43b4-92aa-1b58ad8e2510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189B9343</paraID>
      <start>12</start>
      <end>13</end>
      <status>unmodified</status>
      <modifiedWord/>
      <trackRevisions>false</trackRevisions>
    </reviewItem>
    <reviewItem>
      <errorID>35f670c9-437c-4eac-b365-37a8d99d20e7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7D562495</paraID>
      <start>3</start>
      <end>4</end>
      <status>unmodified</status>
      <modifiedWord/>
      <trackRevisions>false</trackRevisions>
    </reviewItem>
    <reviewItem>
      <errorID>882cab07-e284-4d26-9c3c-c5e260102947</errorID>
      <errorWord>,</errorWord>
      <group>L1_Format</group>
      <groupName>格式问题</groupName>
      <ability>L2_HalfPunc</ability>
      <abilityName>全半角检查</abilityName>
      <candidateList>
        <item>，</item>
      </candidateList>
      <explain>文本全半角错误。</explain>
      <paraID>46D05E5C</paraID>
      <start>3</start>
      <end>4</end>
      <status>unmodified</status>
      <modifiedWord/>
      <trackRevisions>false</trackRevisions>
    </reviewItem>
    <reviewItem>
      <errorID>624ae2db-46ce-4c84-9b3b-58b531d9821a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24FC7AC9</paraID>
      <start>8</start>
      <end>9</end>
      <status>unmodified</status>
      <modifiedWord/>
      <trackRevisions>false</trackRevisions>
    </reviewItem>
    <reviewItem>
      <errorID>7c9b61f2-23dd-4400-90ae-e1f09dd13dbb</errorID>
      <errorWord>功</errorWord>
      <group>L1_Word</group>
      <groupName>字词问题</groupName>
      <ability>L2_Typo</ability>
      <abilityName>字词错误</abilityName>
      <candidateList>
        <item>攻</item>
      </candidateList>
      <explain>存在发音相同字词的误用。</explain>
      <paraID>5C2F1F01</paraID>
      <start>1</start>
      <end>2</end>
      <status>unmodified</status>
      <modifiedWord/>
      <trackRevisions>false</trackRevisions>
    </reviewItem>
    <reviewItem>
      <errorID>83ea9cff-48d7-4617-983a-782de515be6b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4A4481F3</paraID>
      <start>7</start>
      <end>8</end>
      <status>unmodified</status>
      <modifiedWord/>
      <trackRevisions>false</trackRevisions>
    </reviewItem>
    <reviewItem>
      <errorID>cf6b1468-ff80-4cea-899d-3dabdc91a617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566B985D</paraID>
      <start>7</start>
      <end>8</end>
      <status>unmodified</status>
      <modifiedWord/>
      <trackRevisions>false</trackRevisions>
    </reviewItem>
    <reviewItem>
      <errorID>0eeb81e8-d965-4707-b39c-fb0139ffbf69</errorID>
      <errorWord>方</errorWord>
      <group>L1_Word</group>
      <groupName>字词问题</groupName>
      <ability>L2_Typo</ability>
      <abilityName>字词错误</abilityName>
      <candidateList>
        <item>方米</item>
      </candidateList>
      <explain/>
      <paraID>3D10B278</paraID>
      <start>4</start>
      <end>5</end>
      <status>unmodified</status>
      <modifiedWord/>
      <trackRevisions>false</trackRevisions>
    </reviewItem>
    <reviewItem>
      <errorID>ddea0aca-ab5f-4122-b28d-510ca4d266ab</errorID>
      <errorWord>方</errorWord>
      <group>L1_Word</group>
      <groupName>字词问题</groupName>
      <ability>L2_Typo</ability>
      <abilityName>字词错误</abilityName>
      <candidateList>
        <item>方米</item>
      </candidateList>
      <explain/>
      <paraID>4226D253</paraID>
      <start>4</start>
      <end>5</end>
      <status>unmodified</status>
      <modifiedWord/>
      <trackRevisions>false</trackRevisions>
    </reviewItem>
    <reviewItem>
      <errorID>73b429ec-f3c8-4dbc-ba3b-de7bd710a124</errorID>
      <errorWord>暗装</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 D9858BF</paraID>
      <start>8</start>
      <end>10</end>
      <status>unmodified</status>
      <modifiedWord/>
      <trackRevisions>false</trackRevisions>
    </reviewItem>
    <reviewItem>
      <errorID>5e0a6b72-89f5-44b0-b963-24a3191dfb10</errorID>
      <errorWord>,</errorWord>
      <group>L1_Format</group>
      <groupName>格式问题</groupName>
      <ability>L2_HalfPunc</ability>
      <abilityName>全半角检查</abilityName>
      <candidateList>
        <item>，</item>
      </candidateList>
      <explain>文本全半角错误。</explain>
      <paraID>684E22D6</paraID>
      <start>5</start>
      <end>6</end>
      <status>unmodified</status>
      <modifiedWord/>
      <trackRevisions>false</trackRevisions>
    </reviewItem>
    <reviewItem>
      <errorID>ebf6d700-135f-4753-b61f-8007b661185f</errorID>
      <errorWord>渡锌</errorWord>
      <group>L1_Word</group>
      <groupName>字词问题</groupName>
      <ability>L2_Typo</ability>
      <abilityName>字词错误</abilityName>
      <candidateList>
        <item>镀锌</item>
      </candidateList>
      <explain/>
      <paraID> D93E1CF</paraID>
      <start>6</start>
      <end>8</end>
      <status>unmodified</status>
      <modifiedWord/>
      <trackRevisions>false</trackRevisions>
    </reviewItem>
    <reviewItem>
      <errorID>1e7980ae-2563-4f82-a541-2e1d85f18886</errorID>
      <errorWord>)</errorWord>
      <group>L1_Format</group>
      <groupName>格式问题</groupName>
      <ability>L2_HalfPunc</ability>
      <abilityName>全半角检查</abilityName>
      <candidateList>
        <item>）</item>
      </candidateList>
      <explain>文本全半角错误。</explain>
      <paraID>3951EE93</paraID>
      <start>23</start>
      <end>24</end>
      <status>unmodified</status>
      <modifiedWord/>
      <trackRevisions>false</trackRevisions>
    </reviewItem>
    <reviewItem>
      <errorID>78965886-40b1-4a29-9e68-33c5930083d4</errorID>
      <errorWord>间</errorWord>
      <group>L1_Word</group>
      <groupName>字词问题</groupName>
      <ability>L2_Typo</ability>
      <abilityName>字词错误</abilityName>
      <candidateList>
        <item>间内</item>
      </candidateList>
      <explain/>
      <paraID>7A1F86D1</paraID>
      <start>22</start>
      <end>23</end>
      <status>unmodified</status>
      <modifiedWord/>
      <trackRevisions>false</trackRevisions>
    </reviewItem>
    <reviewItem>
      <errorID>ce4673ce-68dd-475d-91f0-df3d79534138</errorID>
      <errorWord>，</errorWord>
      <group>L1_Word</group>
      <groupName>字词问题</groupName>
      <ability>L2_Typo</ability>
      <abilityName>字词错误</abilityName>
      <candidateList>
        <item>，在</item>
      </candidateList>
      <explain/>
      <paraID>23FC4478</paraID>
      <start>147</start>
      <end>148</end>
      <status>unmodified</status>
      <modifiedWord/>
      <trackRevisions>false</trackRevisions>
    </reviewItem>
    <reviewItem>
      <errorID>e7dbc74c-6c41-4873-86a4-c28d7a916e24</errorID>
      <errorWord>须</errorWord>
      <group>L1_Word</group>
      <groupName>字词问题</groupName>
      <ability>L2_Typo</ability>
      <abilityName>字词错误</abilityName>
      <candidateList>
        <item>需</item>
      </candidateList>
      <explain>存在发音相同字词的误用。</explain>
      <paraID>429ECB87</paraID>
      <start>82</start>
      <end>83</end>
      <status>unmodified</status>
      <modifiedWord/>
      <trackRevisions>false</trackRevisions>
    </reviewItem>
    <reviewItem>
      <errorID>cae7accb-97e6-4224-bb75-5f06d25ef66d</errorID>
      <errorWord>（</errorWord>
      <group>L1_Format</group>
      <groupName>格式问题</groupName>
      <ability>L2_HalfPunc</ability>
      <abilityName>全半角检查</abilityName>
      <candidateList>
        <item>(</item>
      </candidateList>
      <explain>文本全半角错误。</explain>
      <paraID>4127DD6D</paraID>
      <start>0</start>
      <end>1</end>
      <status>unmodified</status>
      <modifiedWord/>
      <trackRevisions>false</trackRevisions>
    </reviewItem>
    <reviewItem>
      <errorID>55d208ee-bf34-44e3-b9dd-d02012a1b682</errorID>
      <errorWord>）</errorWord>
      <group>L1_Format</group>
      <groupName>格式问题</groupName>
      <ability>L2_HalfPunc</ability>
      <abilityName>全半角检查</abilityName>
      <candidateList>
        <item>)</item>
      </candidateList>
      <explain>文本全半角错误。</explain>
      <paraID>4127DD6D</paraID>
      <start>8</start>
      <end>9</end>
      <status>unmodified</status>
      <modifiedWord/>
      <trackRevisions>false</trackRevisions>
    </reviewItem>
    <reviewItem>
      <errorID>d766d210-780d-4502-bb73-abd3a4eb9b0e</errorID>
      <errorWord>须</errorWord>
      <group>L1_Word</group>
      <groupName>字词问题</groupName>
      <ability>L2_Typo</ability>
      <abilityName>字词错误</abilityName>
      <candidateList>
        <item>需</item>
      </candidateList>
      <explain>存在发音相同字词的误用。</explain>
      <paraID>6AC277A6</paraID>
      <start>13</start>
      <end>14</end>
      <status>unmodified</status>
      <modifiedWord/>
      <trackRevisions>false</trackRevisions>
    </reviewItem>
    <reviewItem>
      <errorID>17cbfe6d-15f1-47c2-87dc-b3c61395824f</errorID>
      <errorWord>须</errorWord>
      <group>L1_Word</group>
      <groupName>字词问题</groupName>
      <ability>L2_Typo</ability>
      <abilityName>字词错误</abilityName>
      <candidateList>
        <item>需</item>
      </candidateList>
      <explain>存在发音相同字词的误用。</explain>
      <paraID>78B9EFCF</paraID>
      <start>13</start>
      <end>14</end>
      <status>unmodified</status>
      <modifiedWord/>
      <trackRevisions>false</trackRevisions>
    </reviewItem>
    <reviewItem>
      <errorID>4bfda31b-626b-403e-a87a-8d6c11e5a9d2</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77237384</paraID>
      <start>29</start>
      <end>32</end>
      <status>unmodified</status>
      <modifiedWord/>
      <trackRevisions>false</trackRevisions>
    </reviewItem>
    <reviewItem>
      <errorID>4f2e62e9-774e-4e7c-9e38-bf6a1846b42e</errorID>
      <errorWord>-</errorWord>
      <group>L1_Format</group>
      <groupName>格式问题</groupName>
      <ability>L2_HalfPunc</ability>
      <abilityName>全半角检查</abilityName>
      <candidateList>
        <item>－</item>
      </candidateList>
      <explain>文本全半角错误。</explain>
      <paraID>71DEAC87</paraID>
      <start>29</start>
      <end>30</end>
      <status>unmodified</status>
      <modifiedWord/>
      <trackRevisions>false</trackRevisions>
    </reviewItem>
    <reviewItem>
      <errorID>f133bfff-a427-4f8b-9aa5-8b38b7e8f9e0</errorID>
      <errorWord>（</errorWord>
      <group>L1_Punc</group>
      <groupName>标点问题</groupName>
      <ability>L2_Punc</ability>
      <abilityName>标点符号检查</abilityName>
      <candidateList/>
      <explain>同一形式括号套用。</explain>
      <paraID>71DEAC87</paraID>
      <start>72</start>
      <end>73</end>
      <status>unmodified</status>
      <modifiedWord/>
      <trackRevisions>false</trackRevisions>
    </reviewItem>
    <reviewItem>
      <errorID>08499c3d-f1ff-4543-b1af-ecd4e9f6b629</errorID>
      <errorWord>-</errorWord>
      <group>L1_Format</group>
      <groupName>格式问题</groupName>
      <ability>L2_HalfPunc</ability>
      <abilityName>全半角检查</abilityName>
      <candidateList>
        <item>－</item>
      </candidateList>
      <explain>文本全半角错误。</explain>
      <paraID>71DEAC87</paraID>
      <start>74</start>
      <end>75</end>
      <status>unmodified</status>
      <modifiedWord/>
      <trackRevisions>false</trackRevisions>
    </reviewItem>
    <reviewItem>
      <errorID>be73571a-29c1-4240-a137-a9614938b7e5</errorID>
      <errorWord>）</errorWord>
      <group>L1_Punc</group>
      <groupName>标点问题</groupName>
      <ability>L2_Punc</ability>
      <abilityName>标点符号检查</abilityName>
      <candidateList/>
      <explain>同一形式括号套用。</explain>
      <paraID>71DEAC87</paraID>
      <start>79</start>
      <end>80</end>
      <status>unmodified</status>
      <modifiedWord/>
      <trackRevisions>false</trackRevisions>
    </reviewItem>
    <reviewItem>
      <errorID>8052a749-0af6-4bb2-88dd-78f22c8b80a0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585E1394</paraID>
      <start>15</start>
      <end>18</end>
      <status>unmodified</status>
      <modifiedWord/>
      <trackRevisions>false</trackRevisions>
    </reviewItem>
    <reviewItem>
      <errorID>77e93f73-61e2-487c-9a6b-24a23c3ad0ae</errorID>
      <errorWord>法律、法规</errorWord>
      <group>L1_Word</group>
      <groupName>字词问题</groupName>
      <ability>L2_Typo</ability>
      <abilityName>字词错误</abilityName>
      <candidateList>
        <item>法律法规</item>
      </candidateList>
      <explain/>
      <paraID>6368E9CF</paraID>
      <start>25</start>
      <end>30</end>
      <status>unmodified</status>
      <modifiedWord/>
      <trackRevisions>false</trackRevisions>
    </reviewItem>
    <reviewItem>
      <errorID>b3d38967-54b0-4c55-90df-f5cc56f965f9</errorID>
      <errorWord>操作合</errorWord>
      <group>L1_Word</group>
      <groupName>字词问题</groupName>
      <ability>L2_Typo</ability>
      <abilityName>字词错误</abilityName>
      <candidateList>
        <item>操作台</item>
      </candidateList>
      <explain/>
      <paraID> FEBC498</paraID>
      <start>9</start>
      <end>12</end>
      <status>unmodified</status>
      <modifiedWord/>
      <trackRevisions>false</trackRevisions>
    </reviewItem>
    <reviewItem>
      <errorID>e1b3d7f5-f551-475b-84fd-c3fba46de981</errorID>
      <errorWord>间</errorWord>
      <group>L1_Word</group>
      <groupName>字词问题</groupName>
      <ability>L2_Typo</ability>
      <abilityName>字词错误</abilityName>
      <candidateList>
        <item>间之</item>
      </candidateList>
      <explain/>
      <paraID> B718941</paraID>
      <start>39</start>
      <end>40</end>
      <status>unmodified</status>
      <modifiedWord/>
      <trackRevisions>false</trackRevisions>
    </reviewItem>
    <reviewItem>
      <errorID>ae687f99-8b54-4c6c-8a6b-780c682ccbf3</errorID>
      <errorWord>亿</errorWord>
      <group>L1_Word</group>
      <groupName>字词问题</groupName>
      <ability>L2_Typo</ability>
      <abilityName>字词错误</abilityName>
      <candidateList>
        <item>亿元</item>
      </candidateList>
      <explain/>
      <paraID>5CFCFB05</paraID>
      <start>3</start>
      <end>4</end>
      <status>unmodified</status>
      <modifiedWord/>
      <trackRevisions>false</trackRevisions>
    </reviewItem>
    <reviewItem>
      <errorID>2f099da4-f87a-4510-acc7-cfe0759ef1ec</errorID>
      <errorWord>可附件</errorWord>
      <group>L1_Word</group>
      <groupName>字词问题</groupName>
      <ability>L2_Typo</ability>
      <abilityName>字词错误</abilityName>
      <candidateList>
        <item>见附件</item>
      </candidateList>
      <explain/>
      <paraID>565DC5CF</paraID>
      <start>98</start>
      <end>101</end>
      <status>unmodified</status>
      <modifiedWord/>
      <trackRevisions>false</trackRevisions>
    </reviewItem>
    <reviewItem>
      <errorID>5a38f937-2a23-478f-8757-1dc33f6100c3</errorID>
      <errorWord>投标项的</errorWord>
      <group>L1_Word</group>
      <groupName>字词问题</groupName>
      <ability>L2_Typo</ability>
      <abilityName>字词错误</abilityName>
      <candidateList>
        <item>投标项目的</item>
      </candidateList>
      <explain/>
      <paraID>47EAEDF5</paraID>
      <start>28</start>
      <end>32</end>
      <status>unmodified</status>
      <modifiedWord/>
      <trackRevisions>false</trackRevisions>
    </reviewItem>
    <reviewItem>
      <errorID>8e3b3cb7-49bc-4013-bdb3-a3384f815635</errorID>
      <errorWord>投标项的</errorWord>
      <group>L1_Word</group>
      <groupName>字词问题</groupName>
      <ability>L2_Typo</ability>
      <abilityName>字词错误</abilityName>
      <candidateList>
        <item>投标项目的</item>
      </candidateList>
      <explain/>
      <paraID>47EAEDF5</paraID>
      <start>48</start>
      <end>52</end>
      <status>unmodified</status>
      <modifiedWord/>
      <trackRevisions>false</trackRevisions>
    </reviewItem>
    <reviewItem>
      <errorID>c782dd73-0c64-46d8-afdc-23a83230e229</errorID>
      <errorWord>法律、法规</errorWord>
      <group>L1_Word</group>
      <groupName>字词问题</groupName>
      <ability>L2_Typo</ability>
      <abilityName>字词错误</abilityName>
      <candidateList>
        <item>法律法规</item>
      </candidateList>
      <explain/>
      <paraID>7EDF7C29</paraID>
      <start>0</start>
      <end>5</end>
      <status>unmodified</status>
      <modifiedWord/>
      <trackRevisions>false</trackRevisions>
    </reviewItem>
    <reviewItem>
      <errorID>dcc47369-0292-4536-8422-2d3e6b691d0e</errorID>
      <errorWord>法律、法规</errorWord>
      <group>L1_Word</group>
      <groupName>字词问题</groupName>
      <ability>L2_Typo</ability>
      <abilityName>字词错误</abilityName>
      <candidateList>
        <item>法律法规</item>
      </candidateList>
      <explain/>
      <paraID>755D9C24</paraID>
      <start>3</start>
      <end>8</end>
      <status>unmodified</status>
      <modifiedWord/>
      <trackRevisions>false</trackRevisions>
    </reviewItem>
    <reviewItem>
      <errorID>8e24e571-7a30-4106-9cbd-dbab775dff65</errorID>
      <errorWord>做出</errorWord>
      <group>L1_Word</group>
      <groupName>字词问题</groupName>
      <ability>L2_Typo</ability>
      <abilityName>字词错误</abilityName>
      <candidateList>
        <item>作出</item>
      </candidateList>
      <explain/>
      <paraID>71318D90</paraID>
      <start>116</start>
      <end>118</end>
      <status>unmodified</status>
      <modifiedWord/>
      <trackRevisions>false</trackRevisions>
    </reviewItem>
    <reviewItem>
      <errorID>0938f29c-9702-4e94-a16e-0d9d00e1dbf2</errorID>
      <errorWord>&lt;</errorWord>
      <group>L1_Format</group>
      <groupName>格式问题</groupName>
      <ability>L2_HalfPunc</ability>
      <abilityName>全半角检查</abilityName>
      <candidateList>
        <item>〈</item>
      </candidateList>
      <explain>文本全半角错误。</explain>
      <paraID> 6226096</paraID>
      <start>49</start>
      <end>50</end>
      <status>unmodified</status>
      <modifiedWord/>
      <trackRevisions>false</trackRevisions>
    </reviewItem>
    <reviewItem>
      <errorID>7ed57834-05a2-4285-bf5b-2ac8f7eb1cab</errorID>
      <errorWord>&lt;</errorWord>
      <group>L1_Format</group>
      <groupName>格式问题</groupName>
      <ability>L2_HalfPunc</ability>
      <abilityName>全半角检查</abilityName>
      <candidateList>
        <item>〈</item>
      </candidateList>
      <explain>文本全半角错误。</explain>
      <paraID>3A1DC6E1</paraID>
      <start>49</start>
      <end>50</end>
      <status>unmodified</status>
      <modifiedWord/>
      <trackRevisions>false</trackRevisions>
    </reviewItem>
    <reviewItem>
      <errorID>560e2783-b244-4ded-8815-71eb175a7fbb</errorID>
      <errorWord>&lt;</errorWord>
      <group>L1_Format</group>
      <groupName>格式问题</groupName>
      <ability>L2_HalfPunc</ability>
      <abilityName>全半角检查</abilityName>
      <candidateList>
        <item>〈</item>
      </candidateList>
      <explain>文本全半角错误。</explain>
      <paraID>1C482CF1</paraID>
      <start>34</start>
      <end>35</end>
      <status>unmodified</status>
      <modifiedWord/>
      <trackRevisions>false</trackRevisions>
    </reviewItem>
    <reviewItem>
      <errorID>909083e8-76c3-489c-a568-1fadc28d2568</errorID>
      <errorWord>详实</errorWord>
      <group>L1_Word</group>
      <groupName>字词问题</groupName>
      <ability>L2_Typo</ability>
      <abilityName>字词错误</abilityName>
      <candidateList>
        <item>翔实</item>
      </candidateList>
      <explain/>
      <paraID>7C4D4B13</paraID>
      <start>53</start>
      <end>55</end>
      <status>unmodified</status>
      <modifiedWord/>
      <trackRevisions>false</trackRevisions>
    </reviewItem>
    <reviewItem>
      <errorID>6c7e7fc7-37cf-482b-a141-09f466712237</errorID>
      <errorWord>[2025]</errorWord>
      <group>L1_Punc</group>
      <groupName>标点问题</groupName>
      <ability>L2_Punc</ability>
      <abilityName>标点符号检查</abilityName>
      <candidateList>
        <item>〔2025〕</item>
      </candidateList>
      <explain/>
      <paraID>5D41BF9E</paraID>
      <start>10</start>
      <end>16</end>
      <status>unmodified</status>
      <modifiedWord/>
      <trackRevisions>false</trackRevisions>
    </reviewItem>
    <reviewItem>
      <errorID>65dcfd3e-954b-490c-8f49-24bd336f9632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68D698C7</paraID>
      <start>15</start>
      <end>18</end>
      <status>unmodified</status>
      <modifiedWord/>
      <trackRevisions>false</trackRevisions>
    </reviewItem>
    <reviewItem>
      <errorID>0be78876-ee2e-4610-95b1-812f2160198c</errorID>
      <errorWord>法律、法规</errorWord>
      <group>L1_Word</group>
      <groupName>字词问题</groupName>
      <ability>L2_Typo</ability>
      <abilityName>字词错误</abilityName>
      <candidateList>
        <item>法律法规</item>
      </candidateList>
      <explain/>
      <paraID>68D698C7</paraID>
      <start>30</start>
      <end>35</end>
      <status>unmodified</status>
      <modifiedWord/>
      <trackRevisions>false</trackRevisions>
    </reviewItem>
    <reviewItem>
      <errorID>a9cd5519-eb25-48ef-a357-0e66ae2cbde7</errorID>
      <errorWord>日</errorWord>
      <group>L1_Word</group>
      <groupName>字词问题</groupName>
      <ability>L2_Typo</ability>
      <abilityName>字词错误</abilityName>
      <candidateList>
        <item>日内</item>
      </candidateList>
      <explain/>
      <paraID>77A291F3</paraID>
      <start>138</start>
      <end>139</end>
      <status>unmodified</status>
      <modifiedWord/>
      <trackRevisions>false</trackRevisions>
    </reviewItem>
    <reviewItem>
      <errorID>576c188c-703f-4eae-8940-ea810e576718</errorID>
      <errorWord>向将</errorWord>
      <group>L1_Word</group>
      <groupName>字词问题</groupName>
      <ability>L2_Typo</ability>
      <abilityName>字词错误</abilityName>
      <candidateList>
        <item>向</item>
      </candidateList>
      <explain>〈副〉向来：～有研究｜～无此例。</explain>
      <paraID>6933D3C7</paraID>
      <start>59</start>
      <end>61</end>
      <status>unmodified</status>
      <modifiedWord/>
      <trackRevisions>false</trackRevisions>
    </reviewItem>
    <reviewItem>
      <errorID>98a8584d-cc2c-4108-8108-479db3ea1f23</errorID>
      <errorWord>-</errorWord>
      <group>L1_Format</group>
      <groupName>格式问题</groupName>
      <ability>L2_HalfPunc</ability>
      <abilityName>全半角检查</abilityName>
      <candidateList>
        <item>－</item>
      </candidateList>
      <explain>文本全半角错误。</explain>
      <paraID>6FE19235</paraID>
      <start>28</start>
      <end>29</end>
      <status>unmodified</status>
      <modifiedWord/>
      <trackRevisions>false</trackRevisions>
    </reviewItem>
    <reviewItem>
      <errorID>fc35a438-8492-42cb-8893-2c53ef91742e</errorID>
      <errorWord>（</errorWord>
      <group>L1_Punc</group>
      <groupName>标点问题</groupName>
      <ability>L2_Punc</ability>
      <abilityName>标点符号检查</abilityName>
      <candidateList/>
      <explain>同一形式括号套用。</explain>
      <paraID>6FE19235</paraID>
      <start>70</start>
      <end>71</end>
      <status>unmodified</status>
      <modifiedWord/>
      <trackRevisions>false</trackRevisions>
    </reviewItem>
    <reviewItem>
      <errorID>3ac30595-470e-4fed-a618-c5a49fd99a41</errorID>
      <errorWord>-</errorWord>
      <group>L1_Format</group>
      <groupName>格式问题</groupName>
      <ability>L2_HalfPunc</ability>
      <abilityName>全半角检查</abilityName>
      <candidateList>
        <item>－</item>
      </candidateList>
      <explain>文本全半角错误。</explain>
      <paraID>6FE19235</paraID>
      <start>72</start>
      <end>73</end>
      <status>unmodified</status>
      <modifiedWord/>
      <trackRevisions>false</trackRevisions>
    </reviewItem>
    <reviewItem>
      <errorID>129158a6-8506-484f-95f1-f85fc208c24f</errorID>
      <errorWord>）</errorWord>
      <group>L1_Punc</group>
      <groupName>标点问题</groupName>
      <ability>L2_Punc</ability>
      <abilityName>标点符号检查</abilityName>
      <candidateList/>
      <explain>同一形式括号套用。</explain>
      <paraID>6FE19235</paraID>
      <start>77</start>
      <end>78</end>
      <status>unmodified</status>
      <modifiedWord/>
      <trackRevisions>false</trackRevisions>
    </reviewItem>
    <reviewItem>
      <errorID>d07390fa-8a8e-43ad-b3e0-006401230ce9</errorID>
      <errorWord>防治</errorWord>
      <group>L1_Grammar</group>
      <groupName>语法问题</groupName>
      <ability>L2_Grammar</ability>
      <abilityName>语法错误</abilityName>
      <candidateList>
        <item>防止</item>
      </candidateList>
      <explain>“防治～发生”搭配不当，建议修改为“防止～发生”。</explain>
      <paraID>11CDFE9B</paraID>
      <start>102</start>
      <end>104</end>
      <status>unmodified</status>
      <modifiedWord/>
      <trackRevisions>false</trackRevisions>
    </reviewItem>
    <reviewItem>
      <errorID>b05f62af-3027-4510-a390-662ac078af1e</errorID>
      <errorWord>防治</errorWord>
      <group>L1_Word</group>
      <groupName>字词问题</groupName>
      <ability>L2_Typo</ability>
      <abilityName>字词错误</abilityName>
      <candidateList>
        <item>防止</item>
      </candidateList>
      <explain>〈动〉预先设法制止（坏事发生）：～煤气中毒｜～交通事故。</explain>
      <paraID>11CDFE9B</paraID>
      <start>116</start>
      <end>118</end>
      <status>unmodified</status>
      <modifiedWord/>
      <trackRevisions>false</trackRevisions>
    </reviewItem>
    <reviewItem>
      <errorID>73034b53-763d-4ea1-96d9-8d2d5f265a52</errorID>
      <errorWord>法律、法规</errorWord>
      <group>L1_Word</group>
      <groupName>字词问题</groupName>
      <ability>L2_Typo</ability>
      <abilityName>字词错误</abilityName>
      <candidateList>
        <item>法律法规</item>
      </candidateList>
      <explain/>
      <paraID>6ADD1D86</paraID>
      <start>14</start>
      <end>19</end>
      <status>unmodified</status>
      <modifiedWord/>
      <trackRevisions>false</trackRevisions>
    </reviewItem>
    <reviewItem>
      <errorID>1682d03e-703c-4bc4-b044-1e8165fc7565</errorID>
      <errorWord>程</errorWord>
      <group>L1_Word</group>
      <groupName>字词问题</groupName>
      <ability>L2_Typo</ability>
      <abilityName>字词错误</abilityName>
      <candidateList>
        <item>程中</item>
      </candidateList>
      <explain/>
      <paraID>4178D0EA</paraID>
      <start>8</start>
      <end>9</end>
      <status>unmodified</status>
      <modifiedWord/>
      <trackRevisions>false</trackRevisions>
    </reviewItem>
    <reviewItem>
      <errorID>e28949d1-4600-49c2-ad09-b2cdaa16f425</errorID>
      <errorWord>》</errorWord>
      <group>L1_Word</group>
      <groupName>字词问题</groupName>
      <ability>L2_Typo</ability>
      <abilityName>字词错误</abilityName>
      <candidateList>
        <item>》等</item>
      </candidateList>
      <explain/>
      <paraID>60BCA65D</paraID>
      <start>42</start>
      <end>43</end>
      <status>unmodified</status>
      <modifiedWord/>
      <trackRevisions>false</trackRevisions>
    </reviewItem>
    <reviewItem>
      <errorID>abca3589-9774-4fab-8a85-d4a9d52018e0</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4A455165</paraID>
      <start>12</start>
      <end>14</end>
      <status>unmodified</status>
      <modifiedWord/>
      <trackRevisions>false</trackRevisions>
    </reviewItem>
    <reviewItem>
      <errorID>4b0c59aa-c2d0-452f-9c9e-6dbe3e900dc0</errorID>
      <errorWord>，</errorWord>
      <group>L1_Word</group>
      <groupName>字词问题</groupName>
      <ability>L2_Typo</ability>
      <abilityName>字词错误</abilityName>
      <candidateList>
        <item>，必</item>
      </candidateList>
      <explain/>
      <paraID>36CD0704</paraID>
      <start>19</start>
      <end>20</end>
      <status>unmodified</status>
      <modifiedWord/>
      <trackRevisions>false</trackRevisions>
    </reviewItem>
    <reviewItem>
      <errorID>3148844f-983f-4b05-b8af-c0370ac0e47a</errorID>
      <errorWord>固废物</errorWord>
      <group>L1_Word</group>
      <groupName>字词问题</groupName>
      <ability>L2_Typo</ability>
      <abilityName>字词错误</abilityName>
      <candidateList>
        <item>固体废物</item>
      </candidateList>
      <explain/>
      <paraID>17E70427</paraID>
      <start>7</start>
      <end>10</end>
      <status>unmodified</status>
      <modifiedWord/>
      <trackRevisions>false</trackRevisions>
    </reviewItem>
    <reviewItem>
      <errorID>eb681248-3f60-4446-8f74-8aed854185c7</errorID>
      <errorWord>，应</errorWord>
      <group>L1_Word</group>
      <groupName>字词问题</groupName>
      <ability>L2_Typo</ability>
      <abilityName>字词错误</abilityName>
      <candidateList>
        <item>，</item>
      </candidateList>
      <explain/>
      <paraID>74D7EFEE</paraID>
      <start>41</start>
      <end>43</end>
      <status>unmodified</status>
      <modifiedWord/>
      <trackRevisions>false</trackRevisions>
    </reviewItem>
    <reviewItem>
      <errorID>9393dfd4-7d98-4f56-8e61-a603cd89b4a9</errorID>
      <errorWord>落实到实处</errorWord>
      <group>L1_Word</group>
      <groupName>字词问题</groupName>
      <ability>L2_Typo</ability>
      <abilityName>字词错误</abilityName>
      <candidateList>
        <item>落到实处</item>
      </candidateList>
      <explain/>
      <paraID>74D7EFEE</paraID>
      <start>64</start>
      <end>69</end>
      <status>unmodified</status>
      <modifiedWord/>
      <trackRevisions>false</trackRevisions>
    </reviewItem>
    <reviewItem>
      <errorID>68662cb8-a1ec-416b-9015-be6bb1f6ac72</errorID>
      <errorWord>法律、法规</errorWord>
      <group>L1_Word</group>
      <groupName>字词问题</groupName>
      <ability>L2_Typo</ability>
      <abilityName>字词错误</abilityName>
      <candidateList>
        <item>法律法规</item>
      </candidateList>
      <explain/>
      <paraID>6D984A6A</paraID>
      <start>43</start>
      <end>48</end>
      <status>unmodified</status>
      <modifiedWord/>
      <trackRevisions>false</trackRevisions>
    </reviewItem>
    <reviewItem>
      <errorID>a8657e9a-cb6d-4912-a923-7642d19dbe46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69328CC5</paraID>
      <start>2</start>
      <end>3</end>
      <status>unmodified</status>
      <modifiedWord/>
      <trackRevisions>false</trackRevisions>
    </reviewItem>
    <reviewItem>
      <errorID>71aef832-f9f0-4868-9c4d-b99013569d44</errorID>
      <errorWord>须</errorWord>
      <group>L1_Word</group>
      <groupName>字词问题</groupName>
      <ability>L2_Typo</ability>
      <abilityName>字词错误</abilityName>
      <candidateList>
        <item>需</item>
      </candidateList>
      <explain>存在发音相同字词的误用。</explain>
      <paraID>  8AC1DF</paraID>
      <start>39</start>
      <end>40</end>
      <status>unmodified</status>
      <modifiedWord/>
      <trackRevisions>false</trackRevisions>
    </reviewItem>
    <reviewItem>
      <errorID>01dc06fa-ad95-4c52-b626-02d421b9dc54</errorID>
      <errorWord>提出质疑</errorWord>
      <group>L1_Grammar</group>
      <groupName>语法问题</groupName>
      <ability>L2_Grammar</ability>
      <abilityName>语法错误</abilityName>
      <candidateList>
        <item>质疑</item>
      </candidateList>
      <explain>〈动〉提出疑问：～问难。</explain>
      <paraID>1A388C29</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a0c45-ab69-4671-8a5b-b222ef55938c}">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145</Pages>
  <Words>9333</Words>
  <Characters>10227</Characters>
  <Lines>2385</Lines>
  <Paragraphs>2317</Paragraphs>
  <TotalTime>1</TotalTime>
  <ScaleCrop>false</ScaleCrop>
  <LinksUpToDate>false</LinksUpToDate>
  <CharactersWithSpaces>10452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丁琳</dc:creator>
  <cp:lastModifiedBy>123</cp:lastModifiedBy>
  <cp:lastPrinted>2026-03-05T09:38:00Z</cp:lastPrinted>
  <dcterms:modified xsi:type="dcterms:W3CDTF">2026-03-20T06:57:55Z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7C05CA8FD45148979565C09551E102A3_13</vt:lpwstr>
  </property>
  <property fmtid="{D5CDD505-2E9C-101B-9397-08002B2CF9AE}" pid="4" name="KSOTemplateDocerSaveRecord">
    <vt:lpwstr>eyJoZGlkIjoiODViY2JkMjU3NGYzZTEwMzZmMGFkZWViYmNkYWU3NDIiLCJ1c2VySWQiOiI1NzY1MDkyMDgifQ==</vt:lpwstr>
  </property>
</Properties>
</file>