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026BCF">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5D0EE3E6">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公开招标文件（服务类）</w:t>
      </w:r>
    </w:p>
    <w:p w14:paraId="7493E035">
      <w:pPr>
        <w:spacing w:before="165" w:beforeLines="50" w:line="360" w:lineRule="auto"/>
        <w:jc w:val="center"/>
        <w:rPr>
          <w:rFonts w:hint="eastAsia" w:ascii="宋体" w:hAnsi="宋体" w:eastAsia="宋体" w:cs="宋体"/>
          <w:b/>
          <w:color w:val="auto"/>
          <w:sz w:val="48"/>
          <w:szCs w:val="48"/>
          <w:highlight w:val="none"/>
        </w:rPr>
      </w:pPr>
    </w:p>
    <w:p w14:paraId="7C2979E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12BBD90C">
      <w:pPr>
        <w:snapToGrid w:val="0"/>
        <w:spacing w:before="165"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043271CE">
      <w:pPr>
        <w:snapToGrid w:val="0"/>
        <w:spacing w:before="165" w:beforeLines="50" w:line="360" w:lineRule="auto"/>
        <w:rPr>
          <w:rFonts w:hint="eastAsia" w:ascii="宋体" w:hAnsi="宋体" w:eastAsia="宋体" w:cs="宋体"/>
          <w:color w:val="auto"/>
          <w:sz w:val="30"/>
          <w:szCs w:val="72"/>
          <w:highlight w:val="none"/>
        </w:rPr>
      </w:pPr>
    </w:p>
    <w:p w14:paraId="2296F18C">
      <w:pPr>
        <w:pStyle w:val="17"/>
        <w:snapToGrid w:val="0"/>
        <w:spacing w:before="50" w:after="120" w:line="360" w:lineRule="auto"/>
        <w:ind w:right="1237" w:rightChars="589"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项目名称：玉龙社区卫生服务中心中药饮片配送服务项目</w:t>
      </w:r>
    </w:p>
    <w:p w14:paraId="52D98236">
      <w:pPr>
        <w:pStyle w:val="17"/>
        <w:snapToGrid w:val="0"/>
        <w:spacing w:before="50" w:after="120" w:line="360" w:lineRule="auto"/>
        <w:ind w:right="1237" w:rightChars="589"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项目编号：</w:t>
      </w:r>
      <w:r>
        <w:rPr>
          <w:rFonts w:hint="eastAsia" w:hAnsi="宋体" w:cs="宋体"/>
          <w:b/>
          <w:bCs/>
          <w:color w:val="auto"/>
          <w:sz w:val="30"/>
          <w:szCs w:val="30"/>
          <w:highlight w:val="none"/>
          <w:lang w:eastAsia="zh-CN"/>
        </w:rPr>
        <w:t>NNZC2026-G3-080038-HCZX</w:t>
      </w:r>
    </w:p>
    <w:p w14:paraId="20077C90">
      <w:pPr>
        <w:pStyle w:val="17"/>
        <w:snapToGrid w:val="0"/>
        <w:spacing w:before="50" w:after="120" w:line="360" w:lineRule="auto"/>
        <w:ind w:right="1237" w:rightChars="589"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项目所属区划：南宁市良庆区</w:t>
      </w:r>
    </w:p>
    <w:p w14:paraId="05A63FE2">
      <w:pPr>
        <w:pStyle w:val="17"/>
        <w:snapToGrid w:val="0"/>
        <w:spacing w:before="50" w:after="120" w:line="360" w:lineRule="auto"/>
        <w:ind w:left="2744" w:leftChars="568" w:right="1237" w:rightChars="589" w:hanging="1551" w:hangingChars="515"/>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南宁市良庆区玉龙社区卫生服务中心</w:t>
      </w:r>
    </w:p>
    <w:p w14:paraId="6006FB91">
      <w:pPr>
        <w:pStyle w:val="17"/>
        <w:snapToGrid w:val="0"/>
        <w:spacing w:before="50" w:after="120" w:line="360" w:lineRule="auto"/>
        <w:ind w:left="2744" w:leftChars="568" w:right="1237" w:rightChars="589" w:hanging="1551" w:hangingChars="515"/>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广西汉昌工程咨询有限公司</w:t>
      </w:r>
    </w:p>
    <w:p w14:paraId="0D90D9CB">
      <w:pPr>
        <w:pStyle w:val="17"/>
        <w:snapToGrid w:val="0"/>
        <w:spacing w:before="50" w:after="120" w:line="360" w:lineRule="auto"/>
        <w:ind w:firstLine="1125" w:firstLineChars="393"/>
        <w:rPr>
          <w:rFonts w:hint="eastAsia" w:ascii="宋体" w:hAnsi="宋体" w:eastAsia="宋体" w:cs="宋体"/>
          <w:b/>
          <w:bCs/>
          <w:color w:val="auto"/>
          <w:w w:val="95"/>
          <w:sz w:val="30"/>
          <w:szCs w:val="30"/>
          <w:highlight w:val="none"/>
        </w:rPr>
      </w:pPr>
    </w:p>
    <w:p w14:paraId="44195080">
      <w:pPr>
        <w:pStyle w:val="17"/>
        <w:snapToGrid w:val="0"/>
        <w:spacing w:before="50" w:after="120" w:line="360" w:lineRule="auto"/>
        <w:ind w:right="1148" w:firstLine="3414" w:firstLineChars="1193"/>
        <w:rPr>
          <w:rFonts w:hint="eastAsia" w:ascii="宋体" w:hAnsi="宋体" w:eastAsia="宋体" w:cs="宋体"/>
          <w:color w:val="auto"/>
          <w:sz w:val="30"/>
          <w:szCs w:val="30"/>
          <w:highlight w:val="none"/>
        </w:rPr>
      </w:pPr>
      <w:r>
        <w:rPr>
          <w:rFonts w:hint="eastAsia" w:ascii="宋体" w:hAnsi="宋体" w:eastAsia="宋体" w:cs="宋体"/>
          <w:b/>
          <w:bCs/>
          <w:color w:val="auto"/>
          <w:w w:val="95"/>
          <w:sz w:val="30"/>
          <w:szCs w:val="30"/>
          <w:highlight w:val="none"/>
        </w:rPr>
        <w:t>2026年</w:t>
      </w:r>
      <w:r>
        <w:rPr>
          <w:rFonts w:hint="eastAsia" w:hAnsi="宋体" w:cs="宋体"/>
          <w:b/>
          <w:bCs/>
          <w:color w:val="auto"/>
          <w:w w:val="95"/>
          <w:sz w:val="30"/>
          <w:szCs w:val="30"/>
          <w:highlight w:val="none"/>
          <w:lang w:val="en-US" w:eastAsia="zh-CN"/>
        </w:rPr>
        <w:t>04</w:t>
      </w:r>
      <w:r>
        <w:rPr>
          <w:rFonts w:hint="eastAsia" w:ascii="宋体" w:hAnsi="宋体" w:eastAsia="宋体" w:cs="宋体"/>
          <w:b/>
          <w:bCs/>
          <w:color w:val="auto"/>
          <w:w w:val="95"/>
          <w:sz w:val="30"/>
          <w:szCs w:val="30"/>
          <w:highlight w:val="none"/>
        </w:rPr>
        <w:t>月</w:t>
      </w:r>
      <w:r>
        <w:rPr>
          <w:rFonts w:hint="eastAsia" w:hAnsi="宋体" w:cs="宋体"/>
          <w:b/>
          <w:bCs/>
          <w:color w:val="auto"/>
          <w:w w:val="95"/>
          <w:sz w:val="30"/>
          <w:szCs w:val="30"/>
          <w:highlight w:val="none"/>
          <w:lang w:val="en-US" w:eastAsia="zh-CN"/>
        </w:rPr>
        <w:t>08</w:t>
      </w:r>
      <w:r>
        <w:rPr>
          <w:rFonts w:hint="eastAsia" w:ascii="宋体" w:hAnsi="宋体" w:eastAsia="宋体" w:cs="宋体"/>
          <w:b/>
          <w:bCs/>
          <w:color w:val="auto"/>
          <w:w w:val="95"/>
          <w:sz w:val="30"/>
          <w:szCs w:val="30"/>
          <w:highlight w:val="none"/>
        </w:rPr>
        <w:t>日</w:t>
      </w:r>
    </w:p>
    <w:p w14:paraId="26824063">
      <w:pPr>
        <w:rPr>
          <w:rFonts w:hint="eastAsia" w:ascii="宋体" w:hAnsi="宋体" w:eastAsia="宋体" w:cs="宋体"/>
          <w:color w:val="auto"/>
          <w:sz w:val="30"/>
          <w:szCs w:val="30"/>
          <w:highlight w:val="none"/>
        </w:rPr>
      </w:pPr>
    </w:p>
    <w:p w14:paraId="422BDD1E">
      <w:pPr>
        <w:rPr>
          <w:rFonts w:hint="eastAsia" w:ascii="宋体" w:hAnsi="宋体" w:eastAsia="宋体" w:cs="宋体"/>
          <w:color w:val="auto"/>
          <w:sz w:val="30"/>
          <w:szCs w:val="30"/>
          <w:highlight w:val="none"/>
        </w:rPr>
      </w:pPr>
    </w:p>
    <w:p w14:paraId="04F86889">
      <w:pPr>
        <w:rPr>
          <w:rFonts w:hint="eastAsia" w:ascii="宋体" w:hAnsi="宋体" w:eastAsia="宋体" w:cs="宋体"/>
          <w:color w:val="auto"/>
          <w:sz w:val="30"/>
          <w:szCs w:val="30"/>
          <w:highlight w:val="none"/>
        </w:rPr>
      </w:pPr>
    </w:p>
    <w:p w14:paraId="7C39A322">
      <w:pPr>
        <w:rPr>
          <w:rFonts w:hint="eastAsia" w:ascii="宋体" w:hAnsi="宋体" w:eastAsia="宋体" w:cs="宋体"/>
          <w:color w:val="auto"/>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7F032519">
      <w:pPr>
        <w:pStyle w:val="17"/>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0E4136E4">
      <w:pPr>
        <w:pStyle w:val="24"/>
        <w:tabs>
          <w:tab w:val="right" w:leader="dot" w:pos="9638"/>
        </w:tabs>
        <w:spacing w:before="0" w:after="0" w:line="42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D7F601">
      <w:pPr>
        <w:pStyle w:val="24"/>
        <w:tabs>
          <w:tab w:val="right" w:leader="dot" w:pos="9638"/>
        </w:tabs>
        <w:spacing w:before="0" w:after="0" w:line="42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F4DC02">
      <w:pPr>
        <w:pStyle w:val="24"/>
        <w:tabs>
          <w:tab w:val="right" w:leader="dot" w:pos="9638"/>
        </w:tabs>
        <w:spacing w:before="0" w:after="0" w:line="42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804FE9">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第一节投标人须知前附表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558F76">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"_Toc31615"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第二节投标人须知正文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624D8B">
      <w:pPr>
        <w:pStyle w:val="16"/>
        <w:tabs>
          <w:tab w:val="right" w:leader="dot" w:pos="9638"/>
        </w:tabs>
        <w:spacing w:line="420" w:lineRule="exact"/>
        <w:ind w:firstLine="638" w:firstLineChars="29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862EC5">
      <w:pPr>
        <w:pStyle w:val="16"/>
        <w:tabs>
          <w:tab w:val="right" w:leader="dot" w:pos="9638"/>
        </w:tabs>
        <w:spacing w:line="420" w:lineRule="exact"/>
        <w:ind w:firstLine="638" w:firstLineChars="29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"_Toc8114"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_Toc8114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F021CF">
      <w:pPr>
        <w:pStyle w:val="16"/>
        <w:tabs>
          <w:tab w:val="right" w:leader="dot" w:pos="9638"/>
        </w:tabs>
        <w:spacing w:line="420" w:lineRule="exact"/>
        <w:ind w:firstLine="638" w:firstLineChars="29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"_Toc15136"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_Toc15136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E57212">
      <w:pPr>
        <w:pStyle w:val="16"/>
        <w:tabs>
          <w:tab w:val="right" w:leader="dot" w:pos="9638"/>
        </w:tabs>
        <w:spacing w:line="420" w:lineRule="exact"/>
        <w:ind w:firstLine="638" w:firstLineChars="29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97DA88">
      <w:pPr>
        <w:pStyle w:val="16"/>
        <w:tabs>
          <w:tab w:val="right" w:leader="dot" w:pos="9638"/>
        </w:tabs>
        <w:spacing w:line="420" w:lineRule="exact"/>
        <w:ind w:firstLine="638" w:firstLineChars="29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"_Toc18626"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EF31DE">
      <w:pPr>
        <w:pStyle w:val="16"/>
        <w:tabs>
          <w:tab w:val="right" w:leader="dot" w:pos="9638"/>
        </w:tabs>
        <w:spacing w:line="420" w:lineRule="exact"/>
        <w:ind w:firstLine="638" w:firstLineChars="29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B1326F">
      <w:pPr>
        <w:pStyle w:val="16"/>
        <w:tabs>
          <w:tab w:val="right" w:leader="dot" w:pos="9638"/>
        </w:tabs>
        <w:spacing w:line="420" w:lineRule="exact"/>
        <w:ind w:firstLine="638" w:firstLineChars="29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七、中标和合同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5A3A03">
      <w:pPr>
        <w:pStyle w:val="16"/>
        <w:tabs>
          <w:tab w:val="right" w:leader="dot" w:pos="9638"/>
        </w:tabs>
        <w:spacing w:line="420" w:lineRule="exact"/>
        <w:ind w:firstLine="638" w:firstLineChars="29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"_Toc31767"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八、验收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_Toc31767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3F5489">
      <w:pPr>
        <w:pStyle w:val="16"/>
        <w:tabs>
          <w:tab w:val="right" w:leader="dot" w:pos="9638"/>
        </w:tabs>
        <w:spacing w:line="420" w:lineRule="exact"/>
        <w:ind w:firstLine="638" w:firstLineChars="29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九、其他事项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381B01">
      <w:pPr>
        <w:pStyle w:val="24"/>
        <w:tabs>
          <w:tab w:val="right" w:leader="dot" w:pos="9638"/>
        </w:tabs>
        <w:spacing w:before="0" w:after="0" w:line="42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"_Toc13236"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第四章评标方法及评分标准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F305F3">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"_Toc12772"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第一节评标方法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_Toc12772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D38941">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"_Toc9384"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第二节评标程序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_Toc9384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713774">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"_Toc9554"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第三节评分标准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_Toc9554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51E1E6">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第四节中标候选人推荐原则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F6F931">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"_Toc13875"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第五节评标报告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CB36EE">
      <w:pPr>
        <w:pStyle w:val="24"/>
        <w:tabs>
          <w:tab w:val="right" w:leader="dot" w:pos="9638"/>
        </w:tabs>
        <w:spacing w:before="0" w:after="0" w:line="42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"_Toc9902"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1A7AF7">
      <w:pPr>
        <w:pStyle w:val="24"/>
        <w:tabs>
          <w:tab w:val="right" w:leader="dot" w:pos="9638"/>
        </w:tabs>
        <w:spacing w:before="0" w:after="0" w:line="42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4C196E">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第一节 投标文件外层包装封面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77060D">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"_Toc8911"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318D71">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"_Toc24606"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第三节 商务文件格式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_Toc24606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875C7F">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第四节 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643FE9">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第五节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9028B2">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第六节 其他文书、文件格式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7E50ED">
      <w:pPr>
        <w:pStyle w:val="24"/>
        <w:tabs>
          <w:tab w:val="right" w:leader="dot" w:pos="9638"/>
        </w:tabs>
        <w:spacing w:before="0" w:after="0" w:line="42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"_Toc13806"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第七章质疑、投诉证明材料格式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6987F7">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"_Toc7450"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第一节 质疑函（格式）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123EC2">
      <w:pPr>
        <w:pStyle w:val="28"/>
        <w:tabs>
          <w:tab w:val="right" w:leader="dot" w:pos="9638"/>
        </w:tabs>
        <w:spacing w:line="420" w:lineRule="exact"/>
        <w:ind w:firstLine="221"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"_Toc7486"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第二节 投诉书（格式）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1E6FE6">
      <w:pPr>
        <w:pStyle w:val="17"/>
        <w:spacing w:line="420" w:lineRule="exact"/>
        <w:jc w:val="center"/>
        <w:rPr>
          <w:rFonts w:hint="eastAsia" w:ascii="宋体" w:hAnsi="宋体" w:eastAsia="宋体" w:cs="宋体"/>
          <w:bCs/>
          <w:caps/>
          <w:color w:val="auto"/>
          <w:szCs w:val="28"/>
          <w:highlight w:val="none"/>
        </w:rPr>
      </w:pPr>
      <w:r>
        <w:rPr>
          <w:rFonts w:hint="eastAsia" w:ascii="宋体" w:hAnsi="宋体" w:eastAsia="宋体" w:cs="宋体"/>
          <w:bCs/>
          <w:caps/>
          <w:color w:val="auto"/>
          <w:szCs w:val="21"/>
          <w:highlight w:val="none"/>
        </w:rPr>
        <w:fldChar w:fldCharType="end"/>
      </w:r>
    </w:p>
    <w:p w14:paraId="65E2E425">
      <w:pPr>
        <w:widowControl/>
        <w:jc w:val="left"/>
        <w:rPr>
          <w:rFonts w:hint="eastAsia" w:ascii="宋体" w:hAnsi="宋体" w:eastAsia="宋体" w:cs="宋体"/>
          <w:bCs/>
          <w:caps/>
          <w:color w:val="auto"/>
          <w:szCs w:val="28"/>
          <w:highlight w:val="none"/>
        </w:rPr>
        <w:sectPr>
          <w:pgSz w:w="11906" w:h="16838"/>
          <w:pgMar w:top="1134" w:right="1134" w:bottom="1134" w:left="1134" w:header="720" w:footer="720" w:gutter="0"/>
          <w:pgNumType w:start="1"/>
          <w:cols w:space="720" w:num="1"/>
          <w:docGrid w:type="lines" w:linePitch="331" w:charSpace="0"/>
        </w:sectPr>
      </w:pPr>
    </w:p>
    <w:p w14:paraId="17E24D63">
      <w:pPr>
        <w:pStyle w:val="17"/>
        <w:spacing w:line="300" w:lineRule="exact"/>
        <w:jc w:val="center"/>
        <w:rPr>
          <w:rFonts w:hint="eastAsia" w:ascii="宋体" w:hAnsi="宋体" w:eastAsia="宋体" w:cs="宋体"/>
          <w:bCs/>
          <w:caps/>
          <w:color w:val="auto"/>
          <w:szCs w:val="28"/>
          <w:highlight w:val="none"/>
          <w:u w:val="single"/>
        </w:rPr>
      </w:pPr>
    </w:p>
    <w:p w14:paraId="1CCA28F0">
      <w:pPr>
        <w:pStyle w:val="17"/>
        <w:jc w:val="center"/>
        <w:outlineLvl w:val="0"/>
        <w:rPr>
          <w:rFonts w:hint="eastAsia" w:ascii="宋体" w:hAnsi="宋体" w:eastAsia="宋体" w:cs="宋体"/>
          <w:b/>
          <w:color w:val="auto"/>
          <w:sz w:val="36"/>
          <w:highlight w:val="none"/>
        </w:rPr>
      </w:pPr>
      <w:bookmarkStart w:id="0" w:name="_Toc22255"/>
      <w:r>
        <w:rPr>
          <w:rFonts w:hint="eastAsia" w:ascii="宋体" w:hAnsi="宋体" w:eastAsia="宋体" w:cs="宋体"/>
          <w:b/>
          <w:color w:val="auto"/>
          <w:sz w:val="36"/>
          <w:highlight w:val="none"/>
        </w:rPr>
        <w:t>第一章招标公告</w:t>
      </w:r>
      <w:bookmarkEnd w:id="0"/>
    </w:p>
    <w:p w14:paraId="78869411">
      <w:pPr>
        <w:pStyle w:val="17"/>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公开招标公告</w:t>
      </w:r>
    </w:p>
    <w:p w14:paraId="65EDAFA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E0F3E0E">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玉龙社区卫生服务中心中药饮片配送服务项目</w:t>
      </w:r>
      <w:r>
        <w:rPr>
          <w:rFonts w:hint="eastAsia" w:ascii="宋体" w:hAnsi="宋体" w:eastAsia="宋体" w:cs="宋体"/>
          <w:color w:val="auto"/>
          <w:szCs w:val="21"/>
          <w:highlight w:val="none"/>
        </w:rPr>
        <w:t>招标项目的潜在投标人应在</w:t>
      </w:r>
      <w:r>
        <w:rPr>
          <w:rFonts w:hint="eastAsia" w:ascii="宋体" w:hAnsi="宋体" w:eastAsia="宋体" w:cs="宋体"/>
          <w:color w:val="auto"/>
          <w:szCs w:val="21"/>
          <w:highlight w:val="none"/>
          <w:u w:val="single"/>
        </w:rPr>
        <w:t>广西政府采购云平台（https://www.gcy.zfcg.gxzf.gov.cn/）</w:t>
      </w:r>
      <w:r>
        <w:rPr>
          <w:rFonts w:hint="eastAsia" w:ascii="宋体" w:hAnsi="宋体" w:eastAsia="宋体" w:cs="宋体"/>
          <w:color w:val="auto"/>
          <w:szCs w:val="21"/>
          <w:highlight w:val="none"/>
        </w:rPr>
        <w:t>获取（下载）招标文件，并于</w:t>
      </w:r>
      <w:r>
        <w:rPr>
          <w:rFonts w:hint="eastAsia" w:ascii="宋体" w:hAnsi="宋体" w:eastAsia="宋体" w:cs="宋体"/>
          <w:color w:val="auto"/>
          <w:szCs w:val="21"/>
          <w:highlight w:val="none"/>
          <w:u w:val="single"/>
        </w:rPr>
        <w:t>2026年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29</w:t>
      </w:r>
      <w:r>
        <w:rPr>
          <w:rFonts w:hint="eastAsia" w:ascii="宋体" w:hAnsi="宋体" w:eastAsia="宋体" w:cs="宋体"/>
          <w:color w:val="auto"/>
          <w:szCs w:val="21"/>
          <w:highlight w:val="none"/>
          <w:u w:val="single"/>
        </w:rPr>
        <w:t>日9时30分</w:t>
      </w:r>
      <w:r>
        <w:rPr>
          <w:rFonts w:hint="eastAsia" w:ascii="宋体" w:hAnsi="宋体" w:eastAsia="宋体" w:cs="宋体"/>
          <w:bCs/>
          <w:color w:val="auto"/>
          <w:szCs w:val="21"/>
          <w:highlight w:val="none"/>
        </w:rPr>
        <w:t>（北京时间）前</w:t>
      </w:r>
      <w:r>
        <w:rPr>
          <w:rFonts w:hint="eastAsia" w:ascii="宋体" w:hAnsi="宋体" w:eastAsia="宋体" w:cs="宋体"/>
          <w:color w:val="auto"/>
          <w:szCs w:val="21"/>
          <w:highlight w:val="none"/>
        </w:rPr>
        <w:t>递交（上传）投标文件。</w:t>
      </w:r>
    </w:p>
    <w:p w14:paraId="0AAF19F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一、项目基本情况</w:t>
      </w:r>
    </w:p>
    <w:p w14:paraId="35CB51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NNZC2026-G3-080038-HCZX</w:t>
      </w:r>
      <w:r>
        <w:rPr>
          <w:rFonts w:hint="eastAsia" w:ascii="宋体" w:hAnsi="宋体" w:eastAsia="宋体" w:cs="宋体"/>
          <w:color w:val="auto"/>
          <w:szCs w:val="21"/>
          <w:highlight w:val="none"/>
        </w:rPr>
        <w:t>（采购计划编号：</w:t>
      </w:r>
      <w:r>
        <w:rPr>
          <w:rFonts w:hint="eastAsia" w:ascii="宋体" w:hAnsi="宋体" w:eastAsia="宋体" w:cs="宋体"/>
          <w:color w:val="auto"/>
          <w:szCs w:val="21"/>
          <w:highlight w:val="none"/>
          <w:lang w:val="en-US" w:eastAsia="zh-CN"/>
        </w:rPr>
        <w:t>LQZC2026-G3-00007</w:t>
      </w:r>
      <w:r>
        <w:rPr>
          <w:rFonts w:hint="eastAsia" w:ascii="宋体" w:hAnsi="宋体" w:eastAsia="宋体" w:cs="宋体"/>
          <w:color w:val="auto"/>
          <w:szCs w:val="21"/>
          <w:highlight w:val="none"/>
        </w:rPr>
        <w:t>）</w:t>
      </w:r>
    </w:p>
    <w:p w14:paraId="224B7A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玉龙社区卫生服务中心中药饮片配送服务项目</w:t>
      </w:r>
    </w:p>
    <w:p w14:paraId="49B50E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采购预算：人民币</w:t>
      </w:r>
      <w:r>
        <w:rPr>
          <w:rFonts w:hint="eastAsia" w:ascii="宋体" w:hAnsi="宋体" w:eastAsia="宋体" w:cs="宋体"/>
          <w:color w:val="auto"/>
          <w:szCs w:val="21"/>
          <w:highlight w:val="none"/>
          <w:lang w:val="en-US" w:eastAsia="zh-CN"/>
        </w:rPr>
        <w:t>100万元</w:t>
      </w:r>
    </w:p>
    <w:p w14:paraId="3943BE4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最高限价：人民币</w:t>
      </w:r>
      <w:r>
        <w:rPr>
          <w:rFonts w:hint="eastAsia" w:ascii="宋体" w:hAnsi="宋体" w:cs="宋体"/>
          <w:color w:val="auto"/>
          <w:szCs w:val="21"/>
          <w:highlight w:val="none"/>
          <w:lang w:val="en-US" w:eastAsia="zh-CN"/>
        </w:rPr>
        <w:t>92.684430</w:t>
      </w:r>
      <w:r>
        <w:rPr>
          <w:rFonts w:hint="eastAsia" w:ascii="宋体" w:hAnsi="宋体" w:eastAsia="宋体" w:cs="宋体"/>
          <w:color w:val="auto"/>
          <w:szCs w:val="21"/>
          <w:highlight w:val="none"/>
          <w:lang w:val="en-US" w:eastAsia="zh-CN"/>
        </w:rPr>
        <w:t>万元</w:t>
      </w:r>
    </w:p>
    <w:p w14:paraId="1B3FF2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p w14:paraId="0C7D8C7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分标1</w:t>
      </w:r>
    </w:p>
    <w:tbl>
      <w:tblPr>
        <w:tblStyle w:val="33"/>
        <w:tblW w:w="99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739"/>
        <w:gridCol w:w="1470"/>
        <w:gridCol w:w="4470"/>
        <w:gridCol w:w="1524"/>
      </w:tblGrid>
      <w:tr w14:paraId="560B2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DF2C9EA">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39" w:type="dxa"/>
            <w:tcBorders>
              <w:top w:val="single" w:color="auto" w:sz="4" w:space="0"/>
              <w:left w:val="single" w:color="auto" w:sz="4" w:space="0"/>
              <w:bottom w:val="single" w:color="auto" w:sz="4" w:space="0"/>
              <w:right w:val="single" w:color="auto" w:sz="4" w:space="0"/>
            </w:tcBorders>
            <w:vAlign w:val="center"/>
          </w:tcPr>
          <w:p w14:paraId="7584D6BD">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1470" w:type="dxa"/>
            <w:tcBorders>
              <w:top w:val="single" w:color="auto" w:sz="4" w:space="0"/>
              <w:left w:val="single" w:color="auto" w:sz="4" w:space="0"/>
              <w:bottom w:val="single" w:color="auto" w:sz="4" w:space="0"/>
              <w:right w:val="single" w:color="auto" w:sz="4" w:space="0"/>
            </w:tcBorders>
            <w:vAlign w:val="center"/>
          </w:tcPr>
          <w:p w14:paraId="12742348">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数量单位</w:t>
            </w:r>
          </w:p>
        </w:tc>
        <w:tc>
          <w:tcPr>
            <w:tcW w:w="4470" w:type="dxa"/>
            <w:tcBorders>
              <w:top w:val="single" w:color="auto" w:sz="4" w:space="0"/>
              <w:left w:val="single" w:color="auto" w:sz="4" w:space="0"/>
              <w:bottom w:val="single" w:color="auto" w:sz="4" w:space="0"/>
              <w:right w:val="single" w:color="auto" w:sz="4" w:space="0"/>
            </w:tcBorders>
            <w:vAlign w:val="center"/>
          </w:tcPr>
          <w:p w14:paraId="1EE1BF69">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简要服务要求或者技术需求</w:t>
            </w:r>
          </w:p>
        </w:tc>
        <w:tc>
          <w:tcPr>
            <w:tcW w:w="1524" w:type="dxa"/>
            <w:tcBorders>
              <w:top w:val="single" w:color="auto" w:sz="4" w:space="0"/>
              <w:left w:val="single" w:color="auto" w:sz="4" w:space="0"/>
              <w:bottom w:val="single" w:color="auto" w:sz="4" w:space="0"/>
              <w:right w:val="single" w:color="auto" w:sz="4" w:space="0"/>
            </w:tcBorders>
            <w:vAlign w:val="center"/>
          </w:tcPr>
          <w:p w14:paraId="293B3EEB">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w:t>
            </w:r>
          </w:p>
        </w:tc>
      </w:tr>
      <w:tr w14:paraId="42301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right w:val="single" w:color="auto" w:sz="4" w:space="0"/>
            </w:tcBorders>
            <w:vAlign w:val="center"/>
          </w:tcPr>
          <w:p w14:paraId="35701B29">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39" w:type="dxa"/>
            <w:tcBorders>
              <w:top w:val="single" w:color="auto" w:sz="4" w:space="0"/>
              <w:left w:val="single" w:color="auto" w:sz="4" w:space="0"/>
              <w:right w:val="single" w:color="auto" w:sz="4" w:space="0"/>
            </w:tcBorders>
            <w:vAlign w:val="center"/>
          </w:tcPr>
          <w:p w14:paraId="34334E7F">
            <w:pPr>
              <w:snapToGrid w:val="0"/>
              <w:spacing w:line="400" w:lineRule="exact"/>
              <w:jc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eastAsia="zh-CN"/>
              </w:rPr>
              <w:t>玉龙社区卫生服务中心中药饮片配送服务项目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p>
        </w:tc>
        <w:tc>
          <w:tcPr>
            <w:tcW w:w="1470" w:type="dxa"/>
            <w:tcBorders>
              <w:top w:val="single" w:color="auto" w:sz="4" w:space="0"/>
              <w:left w:val="single" w:color="auto" w:sz="4" w:space="0"/>
              <w:right w:val="single" w:color="auto" w:sz="4" w:space="0"/>
            </w:tcBorders>
            <w:vAlign w:val="center"/>
          </w:tcPr>
          <w:p w14:paraId="5D317C37">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470" w:type="dxa"/>
            <w:tcBorders>
              <w:top w:val="single" w:color="auto" w:sz="4" w:space="0"/>
              <w:left w:val="single" w:color="auto" w:sz="4" w:space="0"/>
              <w:bottom w:val="single" w:color="auto" w:sz="4" w:space="0"/>
              <w:right w:val="single" w:color="auto" w:sz="4" w:space="0"/>
            </w:tcBorders>
            <w:vAlign w:val="center"/>
          </w:tcPr>
          <w:p w14:paraId="636AC7EE">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一、服务范围：</w:t>
            </w:r>
          </w:p>
          <w:p w14:paraId="7CD643C0">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满足临床患者对中药饮片质量的不同需求，拟采购一名服务商提供中药饮片及相关服务，本标项所指中药饮片不包括中药配方颗粒，具体种类及采购预算控制价详见附件1。……具体详见招标文件第二章《采购需求》。</w:t>
            </w:r>
          </w:p>
        </w:tc>
        <w:tc>
          <w:tcPr>
            <w:tcW w:w="1524" w:type="dxa"/>
            <w:tcBorders>
              <w:top w:val="single" w:color="auto" w:sz="4" w:space="0"/>
              <w:left w:val="single" w:color="auto" w:sz="4" w:space="0"/>
              <w:right w:val="single" w:color="auto" w:sz="4" w:space="0"/>
            </w:tcBorders>
            <w:shd w:val="clear" w:color="auto" w:fill="auto"/>
            <w:vAlign w:val="center"/>
          </w:tcPr>
          <w:p w14:paraId="4ED9E5E1">
            <w:pPr>
              <w:snapToGrid w:val="0"/>
              <w:spacing w:line="400" w:lineRule="exact"/>
              <w:jc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color w:val="auto"/>
                <w:szCs w:val="21"/>
                <w:highlight w:val="none"/>
                <w:lang w:val="en-US" w:eastAsia="zh-CN"/>
              </w:rPr>
              <w:t>509331.12</w:t>
            </w:r>
            <w:r>
              <w:rPr>
                <w:rFonts w:hint="eastAsia" w:ascii="宋体" w:hAnsi="宋体" w:cs="宋体"/>
                <w:color w:val="auto"/>
                <w:szCs w:val="21"/>
                <w:highlight w:val="none"/>
                <w:lang w:val="en-US" w:eastAsia="zh-CN"/>
              </w:rPr>
              <w:t>元</w:t>
            </w:r>
          </w:p>
        </w:tc>
      </w:tr>
    </w:tbl>
    <w:p w14:paraId="712BFD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合同履行期限：自合同签订之日起3年。</w:t>
      </w:r>
    </w:p>
    <w:p w14:paraId="460DE87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分标2</w:t>
      </w:r>
    </w:p>
    <w:tbl>
      <w:tblPr>
        <w:tblStyle w:val="33"/>
        <w:tblW w:w="98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739"/>
        <w:gridCol w:w="1470"/>
        <w:gridCol w:w="4470"/>
        <w:gridCol w:w="1449"/>
      </w:tblGrid>
      <w:tr w14:paraId="125C8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7B0192">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39" w:type="dxa"/>
            <w:tcBorders>
              <w:top w:val="single" w:color="auto" w:sz="4" w:space="0"/>
              <w:left w:val="single" w:color="auto" w:sz="4" w:space="0"/>
              <w:bottom w:val="single" w:color="auto" w:sz="4" w:space="0"/>
              <w:right w:val="single" w:color="auto" w:sz="4" w:space="0"/>
            </w:tcBorders>
            <w:vAlign w:val="center"/>
          </w:tcPr>
          <w:p w14:paraId="46ED4193">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1470" w:type="dxa"/>
            <w:tcBorders>
              <w:top w:val="single" w:color="auto" w:sz="4" w:space="0"/>
              <w:left w:val="single" w:color="auto" w:sz="4" w:space="0"/>
              <w:bottom w:val="single" w:color="auto" w:sz="4" w:space="0"/>
              <w:right w:val="single" w:color="auto" w:sz="4" w:space="0"/>
            </w:tcBorders>
            <w:vAlign w:val="center"/>
          </w:tcPr>
          <w:p w14:paraId="71AD6750">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数量单位</w:t>
            </w:r>
          </w:p>
        </w:tc>
        <w:tc>
          <w:tcPr>
            <w:tcW w:w="4470" w:type="dxa"/>
            <w:tcBorders>
              <w:top w:val="single" w:color="auto" w:sz="4" w:space="0"/>
              <w:left w:val="single" w:color="auto" w:sz="4" w:space="0"/>
              <w:bottom w:val="single" w:color="auto" w:sz="4" w:space="0"/>
              <w:right w:val="single" w:color="auto" w:sz="4" w:space="0"/>
            </w:tcBorders>
            <w:vAlign w:val="center"/>
          </w:tcPr>
          <w:p w14:paraId="1DED0B51">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简要服务要求或者技术需求</w:t>
            </w:r>
          </w:p>
        </w:tc>
        <w:tc>
          <w:tcPr>
            <w:tcW w:w="1449" w:type="dxa"/>
            <w:tcBorders>
              <w:top w:val="single" w:color="auto" w:sz="4" w:space="0"/>
              <w:left w:val="single" w:color="auto" w:sz="4" w:space="0"/>
              <w:bottom w:val="single" w:color="auto" w:sz="4" w:space="0"/>
              <w:right w:val="single" w:color="auto" w:sz="4" w:space="0"/>
            </w:tcBorders>
            <w:vAlign w:val="center"/>
          </w:tcPr>
          <w:p w14:paraId="0D5DA378">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w:t>
            </w:r>
          </w:p>
        </w:tc>
      </w:tr>
      <w:tr w14:paraId="725CF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right w:val="single" w:color="auto" w:sz="4" w:space="0"/>
            </w:tcBorders>
            <w:vAlign w:val="center"/>
          </w:tcPr>
          <w:p w14:paraId="45CBD64B">
            <w:pPr>
              <w:snapToGrid w:val="0"/>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739" w:type="dxa"/>
            <w:tcBorders>
              <w:top w:val="single" w:color="auto" w:sz="4" w:space="0"/>
              <w:left w:val="single" w:color="auto" w:sz="4" w:space="0"/>
              <w:right w:val="single" w:color="auto" w:sz="4" w:space="0"/>
            </w:tcBorders>
            <w:vAlign w:val="center"/>
          </w:tcPr>
          <w:p w14:paraId="41AD6474">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玉龙社区卫生服务中心中药饮片配送服务项目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p>
        </w:tc>
        <w:tc>
          <w:tcPr>
            <w:tcW w:w="1470" w:type="dxa"/>
            <w:tcBorders>
              <w:top w:val="single" w:color="auto" w:sz="4" w:space="0"/>
              <w:left w:val="single" w:color="auto" w:sz="4" w:space="0"/>
              <w:right w:val="single" w:color="auto" w:sz="4" w:space="0"/>
            </w:tcBorders>
            <w:vAlign w:val="center"/>
          </w:tcPr>
          <w:p w14:paraId="6FEDA368">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470" w:type="dxa"/>
            <w:tcBorders>
              <w:top w:val="single" w:color="auto" w:sz="4" w:space="0"/>
              <w:left w:val="single" w:color="auto" w:sz="4" w:space="0"/>
              <w:bottom w:val="single" w:color="auto" w:sz="4" w:space="0"/>
              <w:right w:val="single" w:color="auto" w:sz="4" w:space="0"/>
            </w:tcBorders>
            <w:vAlign w:val="center"/>
          </w:tcPr>
          <w:p w14:paraId="38566ADA">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一、服务范围：</w:t>
            </w:r>
          </w:p>
          <w:p w14:paraId="3D9E855C">
            <w:pPr>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为满足临床患者对中药饮片质量的不同需求，拟采购一名服务商提供中药饮片及相关服务，本标项所指中药饮片不包括中药配方颗粒，具体种类及采购预算控制价详见附件</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。……具体详见招标文件第二章《采购需求》。</w:t>
            </w:r>
          </w:p>
        </w:tc>
        <w:tc>
          <w:tcPr>
            <w:tcW w:w="1449" w:type="dxa"/>
            <w:tcBorders>
              <w:top w:val="single" w:color="auto" w:sz="4" w:space="0"/>
              <w:left w:val="single" w:color="auto" w:sz="4" w:space="0"/>
              <w:right w:val="single" w:color="auto" w:sz="4" w:space="0"/>
            </w:tcBorders>
            <w:shd w:val="clear" w:color="auto" w:fill="auto"/>
            <w:vAlign w:val="center"/>
          </w:tcPr>
          <w:p w14:paraId="413F2D2D">
            <w:pPr>
              <w:snapToGrid w:val="0"/>
              <w:spacing w:line="400" w:lineRule="exact"/>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Cs w:val="21"/>
                <w:highlight w:val="none"/>
                <w:lang w:val="en-US" w:eastAsia="zh-CN"/>
              </w:rPr>
              <w:t>417513.18元</w:t>
            </w:r>
          </w:p>
        </w:tc>
      </w:tr>
    </w:tbl>
    <w:p w14:paraId="4DE3DF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合同履行期限：自合同签订之日起3年。</w:t>
      </w:r>
    </w:p>
    <w:p w14:paraId="15F72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本项目是否接受联合体投标：□是/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否。</w:t>
      </w:r>
    </w:p>
    <w:p w14:paraId="0291F509">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二、投标人的资格要求：</w:t>
      </w:r>
    </w:p>
    <w:p w14:paraId="6316D14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3B27CCE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7A8914D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☑专门面向</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小微企业采购的项目（承接服务的供应商应为</w:t>
      </w:r>
      <w:r>
        <w:rPr>
          <w:rFonts w:hint="eastAsia" w:ascii="宋体" w:hAnsi="宋体" w:eastAsia="宋体" w:cs="宋体"/>
          <w:color w:val="auto"/>
          <w:szCs w:val="21"/>
          <w:highlight w:val="none"/>
          <w:lang w:val="en-US" w:eastAsia="zh-CN"/>
        </w:rPr>
        <w:t>中型或</w:t>
      </w:r>
      <w:r>
        <w:rPr>
          <w:rFonts w:hint="eastAsia" w:ascii="宋体" w:hAnsi="宋体" w:eastAsia="宋体" w:cs="宋体"/>
          <w:color w:val="auto"/>
          <w:szCs w:val="21"/>
          <w:highlight w:val="none"/>
        </w:rPr>
        <w:t>小型或微型企业或监狱企业或残疾人福利性单位)</w:t>
      </w:r>
    </w:p>
    <w:p w14:paraId="22197CB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非专门面向中小企业采购的项目</w:t>
      </w:r>
    </w:p>
    <w:p w14:paraId="5F21AEA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3.本项目的特定资格要求：无</w:t>
      </w:r>
    </w:p>
    <w:p w14:paraId="4DE7B8A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w:t>
      </w:r>
    </w:p>
    <w:p w14:paraId="79FA1BD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如为生产企业，且所投分标中药饮片采购清单均为本企业生产的，提供有效期内的《药品生产许可证》（生产范围需包含毒性中药饮片）；若所投分标中药饮片采购清单含非本企业生产的品种，以经营企业参加项目投标只须提供有效期内的《药品经营许可证》（经营范围需包含医疗用毒性药品）；</w:t>
      </w:r>
    </w:p>
    <w:p w14:paraId="61954E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（2）投标人如为经营企业，须提供有效期内的《药品经营许可证》（经营范围需包含医疗用毒性药品）。</w:t>
      </w:r>
    </w:p>
    <w:p w14:paraId="49DF4444">
      <w:pPr>
        <w:snapToGrid w:val="0"/>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5C168C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w:t>
      </w:r>
      <w:r>
        <w:rPr>
          <w:rFonts w:hint="eastAsia" w:ascii="宋体" w:hAnsi="宋体" w:cs="宋体"/>
          <w:color w:val="auto"/>
          <w:szCs w:val="21"/>
          <w:highlight w:val="none"/>
          <w:lang w:eastAsia="zh-CN"/>
        </w:rPr>
        <w:t>“中国执行信息公开网”（https://zxgk.court.gov.cn/）、“信用中国”网站(www.creditchina.gov.cn)</w:t>
      </w:r>
      <w:r>
        <w:rPr>
          <w:rFonts w:hint="eastAsia" w:ascii="宋体" w:hAnsi="宋体" w:eastAsia="宋体" w:cs="宋体"/>
          <w:color w:val="auto"/>
          <w:szCs w:val="21"/>
          <w:highlight w:val="none"/>
        </w:rPr>
        <w:t xml:space="preserve">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5F4BEEC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p>
    <w:p w14:paraId="1C09AD32">
      <w:pPr>
        <w:snapToGrid w:val="0"/>
        <w:spacing w:line="38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时间：自公告发布之日起。</w:t>
      </w:r>
    </w:p>
    <w:p w14:paraId="3BF97689">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3FE98C04">
      <w:pP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29B7857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四、提交投标文件截止时间、开标时间和地点</w:t>
      </w:r>
    </w:p>
    <w:p w14:paraId="74091EE7">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1、提交投标文件截止时间和开标时间：</w:t>
      </w:r>
      <w:r>
        <w:rPr>
          <w:rFonts w:hint="eastAsia" w:ascii="宋体" w:hAnsi="宋体" w:eastAsia="宋体" w:cs="宋体"/>
          <w:color w:val="auto"/>
          <w:szCs w:val="21"/>
          <w:highlight w:val="none"/>
          <w:u w:val="single"/>
        </w:rPr>
        <w:t>2026年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29</w:t>
      </w:r>
      <w:r>
        <w:rPr>
          <w:rFonts w:hint="eastAsia" w:ascii="宋体" w:hAnsi="宋体" w:eastAsia="宋体" w:cs="宋体"/>
          <w:color w:val="auto"/>
          <w:szCs w:val="21"/>
          <w:highlight w:val="none"/>
          <w:u w:val="single"/>
        </w:rPr>
        <w:t>日9时30分</w:t>
      </w:r>
      <w:r>
        <w:rPr>
          <w:rFonts w:hint="eastAsia" w:ascii="宋体" w:hAnsi="宋体" w:eastAsia="宋体" w:cs="宋体"/>
          <w:bCs/>
          <w:color w:val="auto"/>
          <w:szCs w:val="21"/>
          <w:highlight w:val="none"/>
          <w:u w:val="single"/>
        </w:rPr>
        <w:t>（北京时间）</w:t>
      </w:r>
    </w:p>
    <w:p w14:paraId="5848AB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2、投标和开标地点：</w:t>
      </w:r>
    </w:p>
    <w:p w14:paraId="59A9201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（1）投标文件提交方式：本项目为南宁市全流程电子化项目，通过广西政府采购云平台（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）实行在线电子投标，供应商应先安装“</w:t>
      </w:r>
      <w:r>
        <w:rPr>
          <w:rFonts w:hint="eastAsia" w:ascii="宋体" w:hAnsi="宋体" w:eastAsia="宋体" w:cs="宋体"/>
          <w:color w:val="auto"/>
          <w:highlight w:val="none"/>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highlight w:val="none"/>
        </w:rPr>
        <w:t>广西政府采购云平台</w:t>
      </w:r>
      <w:r>
        <w:rPr>
          <w:rFonts w:hint="eastAsia" w:ascii="宋体" w:hAnsi="宋体" w:eastAsia="宋体" w:cs="宋体"/>
          <w:color w:val="auto"/>
          <w:szCs w:val="21"/>
          <w:highlight w:val="none"/>
        </w:rPr>
        <w:t>”平台进行下载），并按照本项目招标文件和“</w:t>
      </w:r>
      <w:r>
        <w:rPr>
          <w:rFonts w:hint="eastAsia" w:ascii="宋体" w:hAnsi="宋体" w:eastAsia="宋体" w:cs="宋体"/>
          <w:color w:val="auto"/>
          <w:highlight w:val="none"/>
        </w:rPr>
        <w:t>广西政府采购云平台</w:t>
      </w:r>
      <w:r>
        <w:rPr>
          <w:rFonts w:hint="eastAsia" w:ascii="宋体" w:hAnsi="宋体" w:eastAsia="宋体" w:cs="宋体"/>
          <w:color w:val="auto"/>
          <w:szCs w:val="21"/>
          <w:highlight w:val="none"/>
        </w:rPr>
        <w:t>”平台的要求编制、加密后在投标截止时间前通过网络上传至 “</w:t>
      </w:r>
      <w:r>
        <w:rPr>
          <w:rFonts w:hint="eastAsia" w:ascii="宋体" w:hAnsi="宋体" w:eastAsia="宋体" w:cs="宋体"/>
          <w:color w:val="auto"/>
          <w:highlight w:val="none"/>
        </w:rPr>
        <w:t>广西政府采购云平台</w:t>
      </w:r>
      <w:r>
        <w:rPr>
          <w:rFonts w:hint="eastAsia" w:ascii="宋体" w:hAnsi="宋体" w:eastAsia="宋体" w:cs="宋体"/>
          <w:color w:val="auto"/>
          <w:szCs w:val="21"/>
          <w:highlight w:val="none"/>
        </w:rPr>
        <w:t>”平台，</w:t>
      </w:r>
      <w:r>
        <w:rPr>
          <w:rFonts w:hint="eastAsia" w:ascii="宋体" w:hAnsi="宋体" w:eastAsia="宋体" w:cs="宋体"/>
          <w:b/>
          <w:color w:val="auto"/>
          <w:szCs w:val="21"/>
          <w:highlight w:val="none"/>
        </w:rPr>
        <w:t>供应商在“</w:t>
      </w:r>
      <w:r>
        <w:rPr>
          <w:rFonts w:hint="eastAsia" w:ascii="宋体" w:hAnsi="宋体" w:eastAsia="宋体" w:cs="宋体"/>
          <w:color w:val="auto"/>
          <w:highlight w:val="none"/>
        </w:rPr>
        <w:t>广西政府采购云平台</w:t>
      </w:r>
      <w:r>
        <w:rPr>
          <w:rFonts w:hint="eastAsia" w:ascii="宋体" w:hAnsi="宋体" w:eastAsia="宋体" w:cs="宋体"/>
          <w:b/>
          <w:color w:val="auto"/>
          <w:szCs w:val="21"/>
          <w:highlight w:val="none"/>
        </w:rPr>
        <w:t>”平台提交电子版投标文件时，请填写参加远程开标活动经办人联系方式，</w:t>
      </w:r>
      <w:r>
        <w:rPr>
          <w:rFonts w:hint="eastAsia" w:ascii="宋体" w:hAnsi="宋体" w:eastAsia="宋体" w:cs="宋体"/>
          <w:color w:val="auto"/>
          <w:szCs w:val="21"/>
          <w:highlight w:val="none"/>
        </w:rPr>
        <w:t>电子投标具体操作流程详见本公告附件2。</w:t>
      </w:r>
    </w:p>
    <w:p w14:paraId="283E598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4612117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49E0EC02">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21B7C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（4）开标地点：本次招标将</w:t>
      </w:r>
      <w:r>
        <w:rPr>
          <w:rFonts w:hint="eastAsia" w:ascii="宋体" w:hAnsi="宋体" w:eastAsia="宋体" w:cs="宋体"/>
          <w:color w:val="auto"/>
          <w:szCs w:val="21"/>
          <w:highlight w:val="none"/>
          <w:u w:val="single"/>
        </w:rPr>
        <w:t>于2026年</w:t>
      </w:r>
      <w:r>
        <w:rPr>
          <w:rFonts w:hint="eastAsia" w:ascii="宋体" w:hAnsi="宋体" w:cs="宋体"/>
          <w:color w:val="auto"/>
          <w:szCs w:val="21"/>
          <w:highlight w:val="none"/>
          <w:u w:val="single"/>
          <w:lang w:val="en-US" w:eastAsia="zh-CN"/>
        </w:rPr>
        <w:t>04</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29</w:t>
      </w:r>
      <w:r>
        <w:rPr>
          <w:rFonts w:hint="eastAsia" w:ascii="宋体" w:hAnsi="宋体" w:eastAsia="宋体" w:cs="宋体"/>
          <w:color w:val="auto"/>
          <w:szCs w:val="21"/>
          <w:highlight w:val="none"/>
          <w:u w:val="single"/>
        </w:rPr>
        <w:t>日9时30分（北京时间）</w:t>
      </w:r>
      <w:r>
        <w:rPr>
          <w:rFonts w:hint="eastAsia" w:ascii="宋体" w:hAnsi="宋体" w:eastAsia="宋体" w:cs="宋体"/>
          <w:color w:val="auto"/>
          <w:szCs w:val="21"/>
          <w:highlight w:val="none"/>
        </w:rPr>
        <w:t>在“</w:t>
      </w:r>
      <w:r>
        <w:rPr>
          <w:rFonts w:hint="eastAsia" w:ascii="宋体" w:hAnsi="宋体" w:eastAsia="宋体" w:cs="宋体"/>
          <w:color w:val="auto"/>
          <w:highlight w:val="none"/>
        </w:rPr>
        <w:t>广西政府采购云平台</w:t>
      </w:r>
      <w:r>
        <w:rPr>
          <w:rFonts w:hint="eastAsia" w:ascii="宋体" w:hAnsi="宋体" w:eastAsia="宋体" w:cs="宋体"/>
          <w:color w:val="auto"/>
          <w:szCs w:val="21"/>
          <w:highlight w:val="none"/>
        </w:rPr>
        <w:t>”平台电子开标大厅开标。</w:t>
      </w:r>
    </w:p>
    <w:p w14:paraId="5352134D">
      <w:pPr>
        <w:snapToGrid w:val="0"/>
        <w:spacing w:line="360" w:lineRule="auto"/>
        <w:ind w:firstLine="420" w:firstLineChars="200"/>
        <w:rPr>
          <w:rStyle w:val="40"/>
          <w:rFonts w:hint="eastAsia" w:ascii="宋体" w:hAnsi="宋体" w:eastAsia="宋体" w:cs="宋体"/>
          <w:color w:val="auto"/>
          <w:highlight w:val="none"/>
        </w:rPr>
      </w:pPr>
      <w:r>
        <w:rPr>
          <w:rFonts w:hint="eastAsia" w:ascii="宋体" w:hAnsi="宋体" w:eastAsia="宋体" w:cs="宋体"/>
          <w:color w:val="auto"/>
          <w:kern w:val="0"/>
          <w:szCs w:val="21"/>
          <w:highlight w:val="none"/>
        </w:rPr>
        <w:t>（5）CA证书在线解密：供应商投标时，</w:t>
      </w:r>
      <w:r>
        <w:rPr>
          <w:rFonts w:hint="eastAsia" w:ascii="宋体" w:hAnsi="宋体" w:eastAsia="宋体" w:cs="宋体"/>
          <w:b/>
          <w:color w:val="auto"/>
          <w:kern w:val="0"/>
          <w:szCs w:val="21"/>
          <w:highlight w:val="none"/>
        </w:rPr>
        <w:t>需携带制作投标文件时用来加密的有效数字证书（CA认证）</w:t>
      </w:r>
      <w:r>
        <w:rPr>
          <w:rFonts w:hint="eastAsia" w:ascii="宋体" w:hAnsi="宋体" w:eastAsia="宋体" w:cs="宋体"/>
          <w:color w:val="auto"/>
          <w:kern w:val="0"/>
          <w:szCs w:val="21"/>
          <w:highlight w:val="none"/>
        </w:rPr>
        <w:t>登录“</w:t>
      </w:r>
      <w:r>
        <w:rPr>
          <w:rFonts w:hint="eastAsia" w:ascii="宋体" w:hAnsi="宋体" w:eastAsia="宋体" w:cs="宋体"/>
          <w:color w:val="auto"/>
          <w:highlight w:val="none"/>
        </w:rPr>
        <w:t>广西政府采购云平台</w:t>
      </w:r>
      <w:r>
        <w:rPr>
          <w:rFonts w:hint="eastAsia" w:ascii="宋体" w:hAnsi="宋体" w:eastAsia="宋体" w:cs="宋体"/>
          <w:color w:val="auto"/>
          <w:kern w:val="0"/>
          <w:szCs w:val="21"/>
          <w:highlight w:val="none"/>
        </w:rPr>
        <w:t>”平台电子开标大厅现场按规定时间对加密的投标文件进行解密，未能按要求进行解密的，由此产生的后果由投标人自行承担。</w:t>
      </w:r>
    </w:p>
    <w:p w14:paraId="0CA55F8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p>
    <w:p w14:paraId="11D682A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2A7D1F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六、其他补充事宜</w:t>
      </w:r>
    </w:p>
    <w:p w14:paraId="13D5EC66">
      <w:pPr>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1.投标保证金：本项目不收取投标保证金</w:t>
      </w:r>
    </w:p>
    <w:p w14:paraId="69B897EC">
      <w:pPr>
        <w:spacing w:line="360" w:lineRule="auto"/>
        <w:ind w:firstLine="210" w:firstLineChars="1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2.采购意向公开链接：https://zfcg.gxzf.gov.cn/site/detail?categoryCode=ZcyAnnouncement&amp;parentId=66485&amp;articleId=A0ipt+ANYcXt2YvSGUK0/w==</w:t>
      </w:r>
    </w:p>
    <w:p w14:paraId="401609A8">
      <w:pPr>
        <w:spacing w:line="360" w:lineRule="auto"/>
        <w:ind w:firstLine="210" w:firstLineChars="100"/>
        <w:rPr>
          <w:rFonts w:hint="eastAsia" w:ascii="宋体" w:hAnsi="宋体" w:eastAsia="宋体" w:cs="宋体"/>
          <w:color w:val="auto"/>
          <w:szCs w:val="22"/>
          <w:highlight w:val="none"/>
        </w:rPr>
      </w:pPr>
      <w:r>
        <w:rPr>
          <w:rFonts w:hint="eastAsia" w:ascii="宋体" w:hAnsi="宋体" w:eastAsia="宋体" w:cs="宋体"/>
          <w:color w:val="auto"/>
          <w:kern w:val="0"/>
          <w:szCs w:val="21"/>
          <w:highlight w:val="none"/>
        </w:rPr>
        <w:t>3.网上查询地址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highlight w:val="none"/>
        </w:rPr>
        <w:t>中国政府采购网（http://www.ccgp.gov.cn）</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广西壮族自治区政府采购网（http://zfcg.gxzf.gov.cn）</w:t>
      </w:r>
      <w:r>
        <w:rPr>
          <w:rFonts w:hint="eastAsia" w:ascii="宋体" w:hAnsi="宋体" w:eastAsia="宋体" w:cs="宋体"/>
          <w:color w:val="auto"/>
          <w:kern w:val="0"/>
          <w:highlight w:val="none"/>
          <w:lang w:eastAsia="zh-CN"/>
        </w:rPr>
        <w:t>、</w:t>
      </w:r>
      <w:r>
        <w:rPr>
          <w:rFonts w:hint="eastAsia" w:ascii="宋体" w:hAnsi="宋体" w:eastAsia="宋体" w:cs="宋体"/>
          <w:color w:val="auto"/>
          <w:highlight w:val="none"/>
        </w:rPr>
        <w:t>全国公共资源交易平台（广西•南宁）（http://ggzy.jgswj.gxzf.gov.cn/nnggzy/）</w:t>
      </w:r>
    </w:p>
    <w:p w14:paraId="4DE72822">
      <w:pPr>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4. 本项目需要落实的政府采购政策：</w:t>
      </w:r>
    </w:p>
    <w:p w14:paraId="718947F6">
      <w:pPr>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（1）政府采购促进中小企业发展。</w:t>
      </w:r>
    </w:p>
    <w:p w14:paraId="50E1D548">
      <w:pPr>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（2）政府采购支持采用本国产品的政策。</w:t>
      </w:r>
    </w:p>
    <w:p w14:paraId="64B9D38A">
      <w:pPr>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（3）强制采购节能产品；优先采购节能产品、环境标志产品。</w:t>
      </w:r>
    </w:p>
    <w:p w14:paraId="7EBE15AB">
      <w:pPr>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（4）政府采购促进残疾人就业政策。</w:t>
      </w:r>
    </w:p>
    <w:p w14:paraId="1CA4E9FA">
      <w:pPr>
        <w:spacing w:line="360" w:lineRule="auto"/>
        <w:ind w:firstLine="210" w:firstLineChars="100"/>
        <w:rPr>
          <w:rFonts w:hint="eastAsia" w:ascii="宋体" w:hAnsi="宋体" w:eastAsia="宋体" w:cs="宋体"/>
          <w:color w:val="auto"/>
          <w:kern w:val="0"/>
          <w:highlight w:val="none"/>
        </w:rPr>
      </w:pPr>
      <w:r>
        <w:rPr>
          <w:rFonts w:hint="eastAsia" w:ascii="宋体" w:hAnsi="宋体" w:eastAsia="宋体" w:cs="宋体"/>
          <w:color w:val="auto"/>
          <w:kern w:val="0"/>
          <w:highlight w:val="none"/>
        </w:rPr>
        <w:t>（5）政府采购支持监狱企业发展。</w:t>
      </w:r>
    </w:p>
    <w:p w14:paraId="478737C8">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1DA0C07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若对项目采购电子交易系统操作有疑问，可登录广西政府采购云平台（https://www.gcy.zfcg.gxzf.gov.cn/），点击右侧咨询小采，获取采小蜜智能服务管家帮助，或拨打广西政府采购云服务热线95763或0771-3381253获取热线服务帮助。</w:t>
      </w:r>
    </w:p>
    <w:p w14:paraId="2C266A9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七、对本次招标提出询问，请按以下方式联系。</w:t>
      </w:r>
    </w:p>
    <w:p w14:paraId="299FA5C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1.采购人信息</w:t>
      </w:r>
    </w:p>
    <w:p w14:paraId="26F4DC5F">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highlight w:val="none"/>
          <w:lang w:eastAsia="zh-CN"/>
        </w:rPr>
        <w:t>南宁市良庆区玉龙社区卫生服务中心</w:t>
      </w:r>
    </w:p>
    <w:p w14:paraId="247ED8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南宁市良庆区金象三区秀和路25-1号</w:t>
      </w:r>
      <w:r>
        <w:rPr>
          <w:rFonts w:hint="eastAsia" w:ascii="宋体" w:hAnsi="宋体" w:eastAsia="宋体" w:cs="宋体"/>
          <w:color w:val="auto"/>
          <w:szCs w:val="21"/>
          <w:highlight w:val="none"/>
        </w:rPr>
        <w:t>‌‌</w:t>
      </w:r>
    </w:p>
    <w:p w14:paraId="5B91CDFD">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邝莹</w:t>
      </w:r>
    </w:p>
    <w:p w14:paraId="397930DC">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w:t>
      </w:r>
      <w:r>
        <w:rPr>
          <w:rFonts w:hint="eastAsia" w:ascii="宋体" w:hAnsi="宋体" w:cs="宋体"/>
          <w:color w:val="auto"/>
          <w:szCs w:val="21"/>
          <w:highlight w:val="none"/>
          <w:lang w:val="en-US" w:eastAsia="zh-CN"/>
        </w:rPr>
        <w:t>5879229</w:t>
      </w:r>
    </w:p>
    <w:p w14:paraId="1E171DE4">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25B6CDE">
      <w:pPr>
        <w:pStyle w:val="11"/>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广西汉昌工程咨询有限公司</w:t>
      </w:r>
    </w:p>
    <w:p w14:paraId="4F61E62F">
      <w:pPr>
        <w:pStyle w:val="11"/>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r>
        <w:rPr>
          <w:rFonts w:hint="eastAsia" w:ascii="宋体" w:hAnsi="宋体" w:eastAsia="宋体" w:cs="宋体"/>
          <w:color w:val="auto"/>
          <w:szCs w:val="21"/>
          <w:highlight w:val="none"/>
          <w:lang w:eastAsia="zh-CN"/>
        </w:rPr>
        <w:t>南宁市青秀区仙葫大道西16号鼎丰国际美食广场A栋11楼HC区域</w:t>
      </w:r>
    </w:p>
    <w:p w14:paraId="640B5151">
      <w:pPr>
        <w:pStyle w:val="11"/>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0771-5718293</w:t>
      </w:r>
    </w:p>
    <w:p w14:paraId="622782FC">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0DAD39C1">
      <w:pPr>
        <w:pStyle w:val="11"/>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黄平、郑涛、李小梅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周健杰</w:t>
      </w:r>
    </w:p>
    <w:p w14:paraId="00445AAF">
      <w:pPr>
        <w:pStyle w:val="11"/>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0771-5718293</w:t>
      </w:r>
    </w:p>
    <w:p w14:paraId="604C4C3F">
      <w:pPr>
        <w:pStyle w:val="1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附件：1.CA证书申请方式及操作指南下载地址（登录</w:t>
      </w:r>
      <w:r>
        <w:rPr>
          <w:rFonts w:hint="eastAsia" w:ascii="宋体" w:hAnsi="宋体" w:eastAsia="宋体" w:cs="宋体"/>
          <w:color w:val="auto"/>
          <w:highlight w:val="none"/>
        </w:rPr>
        <w:t>http://nncz.nanning.gov.cn/（南宁市财政局官网）-业务专题-政府采购监督管理-资料下载-“广西政采云西部CA办理方式”或“南宁市政采云CA证书办理操作指南”</w:t>
      </w:r>
      <w:r>
        <w:rPr>
          <w:rFonts w:hint="eastAsia" w:ascii="宋体" w:hAnsi="宋体" w:eastAsia="宋体" w:cs="宋体"/>
          <w:color w:val="auto"/>
          <w:szCs w:val="21"/>
          <w:highlight w:val="none"/>
        </w:rPr>
        <w:t>）（政采云CA和</w:t>
      </w:r>
      <w:r>
        <w:rPr>
          <w:rFonts w:hint="eastAsia" w:ascii="宋体" w:hAnsi="宋体" w:eastAsia="宋体" w:cs="宋体"/>
          <w:color w:val="auto"/>
          <w:highlight w:val="none"/>
        </w:rPr>
        <w:t>广西政府采购云平台CA通用</w:t>
      </w:r>
      <w:r>
        <w:rPr>
          <w:rFonts w:hint="eastAsia" w:ascii="宋体" w:hAnsi="宋体" w:eastAsia="宋体" w:cs="宋体"/>
          <w:color w:val="auto"/>
          <w:szCs w:val="21"/>
          <w:highlight w:val="none"/>
        </w:rPr>
        <w:t>）</w:t>
      </w:r>
    </w:p>
    <w:p w14:paraId="5C0D454F">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2.电子投标文件制作与投送教程（在此网址下载：</w:t>
      </w:r>
      <w:r>
        <w:rPr>
          <w:rFonts w:hint="eastAsia" w:ascii="宋体" w:hAnsi="宋体" w:eastAsia="宋体" w:cs="宋体"/>
          <w:color w:val="auto"/>
          <w:highlight w:val="none"/>
        </w:rPr>
        <w:t>http://nncz.nanning.gov.cn/（南宁市财政局官网）-业务专题-政府采购监督管理-资料下载-南宁市政府采购项目全流程电子化交易操作指南</w:t>
      </w:r>
      <w:r>
        <w:rPr>
          <w:rFonts w:hint="eastAsia" w:ascii="宋体" w:hAnsi="宋体" w:eastAsia="宋体" w:cs="宋体"/>
          <w:color w:val="auto"/>
          <w:szCs w:val="21"/>
          <w:highlight w:val="none"/>
        </w:rPr>
        <w:t>）</w:t>
      </w:r>
    </w:p>
    <w:p w14:paraId="143D0AEE">
      <w:pPr>
        <w:pStyle w:val="11"/>
        <w:spacing w:line="360" w:lineRule="auto"/>
        <w:ind w:firstLine="420" w:firstLineChars="200"/>
        <w:rPr>
          <w:rFonts w:hint="eastAsia" w:ascii="宋体" w:hAnsi="宋体" w:eastAsia="宋体" w:cs="宋体"/>
          <w:color w:val="auto"/>
          <w:szCs w:val="21"/>
          <w:highlight w:val="none"/>
        </w:rPr>
      </w:pPr>
    </w:p>
    <w:p w14:paraId="256EB6FD">
      <w:pPr>
        <w:pStyle w:val="11"/>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广西汉昌工程咨询有限公司</w:t>
      </w:r>
    </w:p>
    <w:p w14:paraId="122591A6">
      <w:pPr>
        <w:spacing w:line="360" w:lineRule="auto"/>
        <w:ind w:firstLine="210" w:firstLineChars="100"/>
        <w:jc w:val="right"/>
        <w:rPr>
          <w:rFonts w:hint="eastAsia" w:ascii="宋体" w:hAnsi="宋体" w:eastAsia="宋体" w:cs="宋体"/>
          <w:color w:val="auto"/>
          <w:sz w:val="24"/>
          <w:highlight w:val="none"/>
          <w:lang w:val="zh-CN"/>
        </w:rPr>
        <w:sectPr>
          <w:footerReference r:id="rId4" w:type="default"/>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color w:val="auto"/>
          <w:szCs w:val="21"/>
          <w:highlight w:val="none"/>
        </w:rPr>
        <w:t>2026年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rPr>
        <w:t>日</w:t>
      </w:r>
      <w:bookmarkStart w:id="107" w:name="_GoBack"/>
      <w:bookmarkEnd w:id="107"/>
    </w:p>
    <w:p w14:paraId="181A3C6A">
      <w:pPr>
        <w:pStyle w:val="17"/>
        <w:jc w:val="center"/>
        <w:outlineLvl w:val="0"/>
        <w:rPr>
          <w:rFonts w:hint="eastAsia" w:ascii="宋体" w:hAnsi="宋体" w:eastAsia="宋体" w:cs="宋体"/>
          <w:b/>
          <w:color w:val="auto"/>
          <w:sz w:val="36"/>
          <w:highlight w:val="none"/>
        </w:rPr>
      </w:pPr>
      <w:bookmarkStart w:id="1" w:name="_Toc25492"/>
      <w:bookmarkStart w:id="2" w:name="_Toc187761550"/>
      <w:r>
        <w:rPr>
          <w:rFonts w:hint="eastAsia" w:ascii="宋体" w:hAnsi="宋体" w:eastAsia="宋体" w:cs="宋体"/>
          <w:b/>
          <w:color w:val="auto"/>
          <w:sz w:val="36"/>
          <w:highlight w:val="none"/>
        </w:rPr>
        <w:t>第二章采购需求</w:t>
      </w:r>
      <w:bookmarkEnd w:id="1"/>
      <w:bookmarkEnd w:id="2"/>
    </w:p>
    <w:p w14:paraId="493FD96D">
      <w:pPr>
        <w:adjustRightIn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50543369">
      <w:pPr>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1.为落实政府采购政策需满足的要求</w:t>
      </w:r>
    </w:p>
    <w:p w14:paraId="621B512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2440574A">
      <w:pPr>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4），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7D75E895">
      <w:pPr>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B6AD228">
      <w:pPr>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根据《关于调整网络安全专用产品安全管理有关事项的公告》（2023第1号）规定，本项目采购需求中的服务伴随的产品如果包括《网络关键设备和网络安全专用产品目录》的网络安全专用产品，供应商在投标文件中应主动列明供货范围中属于网络安全专用产品的投标产品，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b/>
          <w:color w:val="auto"/>
          <w:szCs w:val="21"/>
          <w:highlight w:val="none"/>
        </w:rPr>
        <w:t>投标无效。</w:t>
      </w:r>
      <w:r>
        <w:rPr>
          <w:rFonts w:hint="eastAsia" w:ascii="宋体" w:hAnsi="宋体" w:eastAsia="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7C6839C8">
      <w:pPr>
        <w:tabs>
          <w:tab w:val="left" w:pos="312"/>
        </w:tabs>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2.“实质性要求”是指招标文件中已经指明不满足则投标无效的条款，或者不能负偏离的条款，或者采购需求中带“▲”的条款。</w:t>
      </w:r>
    </w:p>
    <w:p w14:paraId="4F755501">
      <w:pPr>
        <w:tabs>
          <w:tab w:val="left" w:pos="312"/>
        </w:tabs>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3.不需要投标人对采购需求响应为具体数值的，此采购需求的数值后将以◆号标注。</w:t>
      </w:r>
    </w:p>
    <w:p w14:paraId="7D782731">
      <w:pPr>
        <w:tabs>
          <w:tab w:val="left" w:pos="312"/>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4.如投标人投标产品存在侵犯他人的知识产权或者专利成果行为的，应承担相应法律责任。</w:t>
      </w:r>
    </w:p>
    <w:p w14:paraId="1D834A5C">
      <w:pPr>
        <w:tabs>
          <w:tab w:val="left" w:pos="312"/>
        </w:tabs>
        <w:spacing w:line="400" w:lineRule="exact"/>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rPr>
        <w:t>5.本项目所有采购标的的中小企业划分标准所属行业名称（行业名称及划分见本章附件</w:t>
      </w:r>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b/>
          <w:bCs/>
          <w:color w:val="auto"/>
          <w:highlight w:val="none"/>
        </w:rPr>
        <w:t>批发业。</w:t>
      </w:r>
    </w:p>
    <w:p w14:paraId="4BC8B6BE">
      <w:pPr>
        <w:tabs>
          <w:tab w:val="left" w:pos="312"/>
        </w:tabs>
        <w:spacing w:line="400" w:lineRule="exact"/>
        <w:ind w:firstLine="422" w:firstLineChars="200"/>
        <w:jc w:val="left"/>
        <w:rPr>
          <w:rFonts w:hint="eastAsia" w:ascii="宋体" w:hAnsi="宋体" w:eastAsia="宋体" w:cs="宋体"/>
          <w:b/>
          <w:bCs/>
          <w:color w:val="auto"/>
          <w:highlight w:val="none"/>
        </w:rPr>
      </w:pPr>
    </w:p>
    <w:tbl>
      <w:tblPr>
        <w:tblStyle w:val="33"/>
        <w:tblW w:w="5338" w:type="pct"/>
        <w:tblInd w:w="-39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915"/>
        <w:gridCol w:w="1267"/>
        <w:gridCol w:w="750"/>
        <w:gridCol w:w="6196"/>
        <w:gridCol w:w="1392"/>
      </w:tblGrid>
      <w:tr w14:paraId="4EE2AE9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5000" w:type="pct"/>
            <w:gridSpan w:val="5"/>
            <w:tcBorders>
              <w:top w:val="single" w:color="000000" w:sz="8" w:space="0"/>
              <w:left w:val="single" w:color="000000" w:sz="8" w:space="0"/>
              <w:bottom w:val="single" w:color="000000" w:sz="6" w:space="0"/>
              <w:right w:val="single" w:color="000000" w:sz="8" w:space="0"/>
            </w:tcBorders>
          </w:tcPr>
          <w:p w14:paraId="1F7C94E9">
            <w:pPr>
              <w:jc w:val="center"/>
              <w:rPr>
                <w:rFonts w:hint="eastAsia" w:ascii="宋体" w:hAnsi="宋体" w:eastAsia="宋体" w:cs="宋体"/>
                <w:b/>
                <w:color w:val="auto"/>
                <w:sz w:val="28"/>
                <w:szCs w:val="28"/>
                <w:highlight w:val="none"/>
              </w:rPr>
            </w:pPr>
            <w:bookmarkStart w:id="3" w:name="OLE_LINK1"/>
            <w:r>
              <w:rPr>
                <w:rFonts w:hint="eastAsia" w:ascii="宋体" w:hAnsi="宋体" w:eastAsia="宋体" w:cs="宋体"/>
                <w:b/>
                <w:color w:val="auto"/>
                <w:sz w:val="28"/>
                <w:szCs w:val="28"/>
                <w:highlight w:val="none"/>
              </w:rPr>
              <w:t>服务需求一览表</w:t>
            </w:r>
          </w:p>
        </w:tc>
      </w:tr>
      <w:tr w14:paraId="2EFB86B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888" w:hRule="atLeast"/>
        </w:trPr>
        <w:tc>
          <w:tcPr>
            <w:tcW w:w="1036" w:type="pct"/>
            <w:gridSpan w:val="2"/>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6EC3AB96">
            <w:pPr>
              <w:ind w:left="0" w:leftChars="0" w:right="0" w:righ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标段</w:t>
            </w:r>
          </w:p>
        </w:tc>
        <w:tc>
          <w:tcPr>
            <w:tcW w:w="3301" w:type="pct"/>
            <w:gridSpan w:val="2"/>
            <w:tcBorders>
              <w:top w:val="single" w:color="000000" w:sz="8" w:space="0"/>
              <w:left w:val="single" w:color="000000" w:sz="6" w:space="0"/>
              <w:bottom w:val="single" w:color="000000" w:sz="6" w:space="0"/>
              <w:right w:val="single" w:color="000000" w:sz="6" w:space="0"/>
            </w:tcBorders>
            <w:vAlign w:val="center"/>
          </w:tcPr>
          <w:p w14:paraId="606FAACC">
            <w:pPr>
              <w:ind w:left="0" w:leftChars="0" w:right="0" w:rightChars="0"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分标1</w:t>
            </w:r>
          </w:p>
        </w:tc>
        <w:tc>
          <w:tcPr>
            <w:tcW w:w="661" w:type="pct"/>
            <w:tcBorders>
              <w:top w:val="single" w:color="000000" w:sz="8" w:space="0"/>
              <w:left w:val="single" w:color="000000" w:sz="6" w:space="0"/>
              <w:bottom w:val="single" w:color="000000" w:sz="6" w:space="0"/>
              <w:right w:val="single" w:color="000000" w:sz="8" w:space="0"/>
            </w:tcBorders>
            <w:vAlign w:val="center"/>
          </w:tcPr>
          <w:p w14:paraId="44DECC8E">
            <w:pPr>
              <w:ind w:left="0" w:leftChars="0" w:right="0" w:righ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分项预算金额（元）</w:t>
            </w:r>
          </w:p>
        </w:tc>
      </w:tr>
      <w:tr w14:paraId="5F4644E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34"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797EDD23">
            <w:pPr>
              <w:jc w:val="center"/>
              <w:rPr>
                <w:rFonts w:hint="eastAsia" w:ascii="宋体" w:hAnsi="宋体" w:eastAsia="宋体" w:cs="宋体"/>
                <w:color w:val="auto"/>
                <w:highlight w:val="none"/>
              </w:rPr>
            </w:pPr>
            <w:r>
              <w:rPr>
                <w:rFonts w:hint="eastAsia" w:ascii="宋体" w:hAnsi="宋体" w:eastAsia="宋体" w:cs="宋体"/>
                <w:color w:val="auto"/>
                <w:highlight w:val="none"/>
              </w:rPr>
              <w:t>项号</w:t>
            </w:r>
          </w:p>
        </w:tc>
        <w:tc>
          <w:tcPr>
            <w:tcW w:w="602" w:type="pct"/>
            <w:tcBorders>
              <w:top w:val="single" w:color="000000" w:sz="8" w:space="0"/>
              <w:left w:val="single" w:color="000000" w:sz="6" w:space="0"/>
              <w:bottom w:val="single" w:color="000000" w:sz="6" w:space="0"/>
              <w:right w:val="single" w:color="000000" w:sz="6" w:space="0"/>
            </w:tcBorders>
            <w:vAlign w:val="center"/>
          </w:tcPr>
          <w:p w14:paraId="006941FD">
            <w:pPr>
              <w:jc w:val="center"/>
              <w:rPr>
                <w:rFonts w:hint="eastAsia" w:ascii="宋体" w:hAnsi="宋体" w:eastAsia="宋体" w:cs="宋体"/>
                <w:color w:val="auto"/>
                <w:highlight w:val="none"/>
              </w:rPr>
            </w:pPr>
            <w:r>
              <w:rPr>
                <w:rFonts w:hint="eastAsia" w:ascii="宋体" w:hAnsi="宋体" w:eastAsia="宋体" w:cs="宋体"/>
                <w:color w:val="auto"/>
                <w:highlight w:val="none"/>
              </w:rPr>
              <w:t>采购标的</w:t>
            </w:r>
          </w:p>
          <w:p w14:paraId="4E692C86">
            <w:pPr>
              <w:jc w:val="center"/>
              <w:rPr>
                <w:rFonts w:hint="eastAsia" w:ascii="宋体" w:hAnsi="宋体" w:eastAsia="宋体" w:cs="宋体"/>
                <w:color w:val="auto"/>
                <w:highlight w:val="none"/>
              </w:rPr>
            </w:pPr>
            <w:r>
              <w:rPr>
                <w:rFonts w:hint="eastAsia" w:ascii="宋体" w:hAnsi="宋体" w:eastAsia="宋体" w:cs="宋体"/>
                <w:color w:val="auto"/>
                <w:highlight w:val="none"/>
              </w:rPr>
              <w:t>（服务名称）</w:t>
            </w:r>
          </w:p>
        </w:tc>
        <w:tc>
          <w:tcPr>
            <w:tcW w:w="356" w:type="pct"/>
            <w:tcBorders>
              <w:top w:val="single" w:color="000000" w:sz="8" w:space="0"/>
              <w:left w:val="single" w:color="000000" w:sz="6" w:space="0"/>
              <w:bottom w:val="single" w:color="000000" w:sz="6" w:space="0"/>
              <w:right w:val="single" w:color="000000" w:sz="6" w:space="0"/>
            </w:tcBorders>
            <w:vAlign w:val="center"/>
          </w:tcPr>
          <w:p w14:paraId="2ED7E8C1">
            <w:pPr>
              <w:jc w:val="center"/>
              <w:rPr>
                <w:rFonts w:hint="eastAsia" w:ascii="宋体" w:hAnsi="宋体" w:eastAsia="宋体" w:cs="宋体"/>
                <w:color w:val="auto"/>
                <w:highlight w:val="none"/>
              </w:rPr>
            </w:pPr>
            <w:r>
              <w:rPr>
                <w:rFonts w:hint="eastAsia" w:ascii="宋体" w:hAnsi="宋体" w:eastAsia="宋体" w:cs="宋体"/>
                <w:color w:val="auto"/>
                <w:highlight w:val="none"/>
              </w:rPr>
              <w:t>数量单位</w:t>
            </w:r>
          </w:p>
        </w:tc>
        <w:tc>
          <w:tcPr>
            <w:tcW w:w="2945" w:type="pct"/>
            <w:tcBorders>
              <w:top w:val="single" w:color="000000" w:sz="8" w:space="0"/>
              <w:left w:val="single" w:color="000000" w:sz="6" w:space="0"/>
              <w:bottom w:val="single" w:color="000000" w:sz="6" w:space="0"/>
              <w:right w:val="single" w:color="000000" w:sz="6" w:space="0"/>
            </w:tcBorders>
            <w:vAlign w:val="center"/>
          </w:tcPr>
          <w:p w14:paraId="5E901980">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服务参数</w:t>
            </w:r>
          </w:p>
        </w:tc>
        <w:tc>
          <w:tcPr>
            <w:tcW w:w="661" w:type="pct"/>
            <w:tcBorders>
              <w:top w:val="single" w:color="000000" w:sz="8" w:space="0"/>
              <w:left w:val="single" w:color="000000" w:sz="6" w:space="0"/>
              <w:bottom w:val="single" w:color="000000" w:sz="6" w:space="0"/>
              <w:right w:val="single" w:color="000000" w:sz="8" w:space="0"/>
            </w:tcBorders>
            <w:vAlign w:val="center"/>
          </w:tcPr>
          <w:p w14:paraId="1E6C1A70">
            <w:pPr>
              <w:jc w:val="center"/>
              <w:rPr>
                <w:rFonts w:hint="eastAsia" w:ascii="宋体" w:hAnsi="宋体" w:eastAsia="宋体" w:cs="宋体"/>
                <w:color w:val="auto"/>
                <w:highlight w:val="none"/>
              </w:rPr>
            </w:pPr>
          </w:p>
        </w:tc>
      </w:tr>
      <w:tr w14:paraId="4FE4C31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105" w:hRule="atLeast"/>
        </w:trPr>
        <w:tc>
          <w:tcPr>
            <w:tcW w:w="434"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512681FC">
            <w:pPr>
              <w:ind w:left="0" w:leftChars="0" w:right="0" w:righ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02" w:type="pct"/>
            <w:tcBorders>
              <w:top w:val="single" w:color="000000" w:sz="8" w:space="0"/>
              <w:left w:val="single" w:color="000000" w:sz="6" w:space="0"/>
              <w:bottom w:val="single" w:color="000000" w:sz="6" w:space="0"/>
              <w:right w:val="single" w:color="000000" w:sz="6" w:space="0"/>
            </w:tcBorders>
            <w:vAlign w:val="center"/>
          </w:tcPr>
          <w:p w14:paraId="5CBAABA5">
            <w:pPr>
              <w:jc w:val="center"/>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玉龙社区卫生服务中心中药饮片配送服务项目</w:t>
            </w:r>
          </w:p>
        </w:tc>
        <w:tc>
          <w:tcPr>
            <w:tcW w:w="356" w:type="pct"/>
            <w:tcBorders>
              <w:top w:val="single" w:color="000000" w:sz="8" w:space="0"/>
              <w:left w:val="single" w:color="000000" w:sz="6" w:space="0"/>
              <w:bottom w:val="single" w:color="000000" w:sz="6" w:space="0"/>
              <w:right w:val="single" w:color="000000" w:sz="6" w:space="0"/>
            </w:tcBorders>
            <w:vAlign w:val="center"/>
          </w:tcPr>
          <w:p w14:paraId="6749DD44">
            <w:pPr>
              <w:jc w:val="center"/>
              <w:rPr>
                <w:rFonts w:hint="eastAsia" w:ascii="宋体" w:hAnsi="宋体" w:eastAsia="宋体" w:cs="宋体"/>
                <w:color w:val="auto"/>
                <w:highlight w:val="none"/>
              </w:rPr>
            </w:pPr>
            <w:r>
              <w:rPr>
                <w:rFonts w:hint="eastAsia" w:ascii="宋体" w:hAnsi="宋体" w:eastAsia="宋体" w:cs="宋体"/>
                <w:color w:val="auto"/>
                <w:highlight w:val="none"/>
              </w:rPr>
              <w:t>1项</w:t>
            </w:r>
          </w:p>
        </w:tc>
        <w:tc>
          <w:tcPr>
            <w:tcW w:w="2945" w:type="pct"/>
            <w:tcBorders>
              <w:top w:val="single" w:color="000000" w:sz="8" w:space="0"/>
              <w:left w:val="single" w:color="000000" w:sz="6" w:space="0"/>
              <w:bottom w:val="single" w:color="000000" w:sz="6" w:space="0"/>
              <w:right w:val="single" w:color="000000" w:sz="6" w:space="0"/>
            </w:tcBorders>
          </w:tcPr>
          <w:p w14:paraId="0CEBCFE9">
            <w:pPr>
              <w:tabs>
                <w:tab w:val="left" w:pos="180"/>
                <w:tab w:val="left" w:pos="1620"/>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一、服务范围：</w:t>
            </w:r>
          </w:p>
          <w:p w14:paraId="56574326">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为满足临床患者对中药饮片质量的不同需求，拟采购一名服务商提供中药饮片及相关服务，本标项所指中药饮片不包括中药配方颗粒，具体种类及采购预算控制价详见附件1。</w:t>
            </w:r>
          </w:p>
          <w:p w14:paraId="4AA3232B">
            <w:pPr>
              <w:tabs>
                <w:tab w:val="left" w:pos="180"/>
                <w:tab w:val="left" w:pos="1620"/>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二、服务要求：</w:t>
            </w:r>
          </w:p>
          <w:p w14:paraId="3668A3D4">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1.必须保证所提供的中药饮片为符合国家标准，如无国家标准，则按照地方标准。</w:t>
            </w:r>
          </w:p>
          <w:p w14:paraId="55A797B4">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2.投标人在服务期限内保证药品质量、执行国家物价，按约定的药品品种、剂型、规格、数量、价格、供货方式等供货，并结合</w:t>
            </w:r>
            <w:r>
              <w:rPr>
                <w:rFonts w:hint="eastAsia" w:ascii="宋体" w:hAnsi="宋体" w:cs="宋体"/>
                <w:b/>
                <w:color w:val="auto"/>
                <w:szCs w:val="21"/>
                <w:highlight w:val="none"/>
                <w:lang w:val="en-US" w:eastAsia="zh-CN"/>
              </w:rPr>
              <w:t>采购人</w:t>
            </w:r>
            <w:r>
              <w:rPr>
                <w:rFonts w:hint="eastAsia" w:ascii="宋体" w:hAnsi="宋体" w:eastAsia="宋体" w:cs="宋体"/>
                <w:b/>
                <w:color w:val="auto"/>
                <w:szCs w:val="21"/>
                <w:highlight w:val="none"/>
              </w:rPr>
              <w:t>实际使用情况及时补货，保证临床用药不断档。</w:t>
            </w:r>
          </w:p>
          <w:p w14:paraId="47EE98E4">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3.中标签订政府采购合同后中标供应商必须遵守的规定：</w:t>
            </w:r>
          </w:p>
          <w:p w14:paraId="0611BD84">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（1）中标品种一旦确定，不得以任何借口（如无货，采购量少等）不执行</w:t>
            </w:r>
            <w:r>
              <w:rPr>
                <w:rFonts w:hint="eastAsia" w:ascii="宋体" w:hAnsi="宋体" w:cs="宋体"/>
                <w:b/>
                <w:color w:val="auto"/>
                <w:szCs w:val="21"/>
                <w:highlight w:val="none"/>
                <w:lang w:val="en-US" w:eastAsia="zh-CN"/>
              </w:rPr>
              <w:t>采购人</w:t>
            </w:r>
            <w:r>
              <w:rPr>
                <w:rFonts w:hint="eastAsia" w:ascii="宋体" w:hAnsi="宋体" w:eastAsia="宋体" w:cs="宋体"/>
                <w:b/>
                <w:color w:val="auto"/>
                <w:szCs w:val="21"/>
                <w:highlight w:val="none"/>
              </w:rPr>
              <w:t>药品需求计划，不得无故不予配送；</w:t>
            </w:r>
          </w:p>
          <w:p w14:paraId="3E93195E">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（2）所提供的中药饮片验收</w:t>
            </w:r>
            <w:r>
              <w:rPr>
                <w:rFonts w:hint="eastAsia" w:ascii="宋体" w:hAnsi="宋体" w:eastAsia="宋体" w:cs="宋体"/>
                <w:b/>
                <w:color w:val="auto"/>
                <w:szCs w:val="21"/>
                <w:highlight w:val="none"/>
                <w:lang w:val="en-US" w:eastAsia="zh-CN"/>
              </w:rPr>
              <w:t>时，其药品生产日期不能超过1年</w:t>
            </w:r>
            <w:r>
              <w:rPr>
                <w:rFonts w:hint="eastAsia" w:ascii="宋体" w:hAnsi="宋体" w:eastAsia="宋体" w:cs="宋体"/>
                <w:b/>
                <w:color w:val="auto"/>
                <w:szCs w:val="21"/>
                <w:highlight w:val="none"/>
              </w:rPr>
              <w:t>（特殊品种除外）；</w:t>
            </w:r>
          </w:p>
          <w:p w14:paraId="0DAC375A">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中标供应商在指定的时间（24小时内，最迟不超过72小时内）和地点交付产地、质量、包装、有效期等均符合条件的药品，且产品外包装标签上必须标示有品名、规格、产地、等级、生产企业、产品批号、生产日期并附质量合格标志。逾期视为一次不配送，药品出库单须与药品同行并附上成品检验报告单，否则不予验收；</w:t>
            </w:r>
          </w:p>
          <w:p w14:paraId="76FCCB7D">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（4）由采购人对货物或服务的质量、规格和数量及其他进行检验。验收不合格时，中标供应商必须在采购人指定的时间内无条件更换，由此造成的损失和责任由中标供应商承担；</w:t>
            </w:r>
          </w:p>
          <w:p w14:paraId="697DAFC0">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（5）供应商利用现代医药物流信息技术和相关设施设备为采购人提供物流配送、药房管理及相关增值服务，保障</w:t>
            </w:r>
            <w:r>
              <w:rPr>
                <w:rFonts w:hint="eastAsia" w:ascii="宋体" w:hAnsi="宋体" w:cs="宋体"/>
                <w:b/>
                <w:color w:val="auto"/>
                <w:szCs w:val="21"/>
                <w:highlight w:val="none"/>
                <w:lang w:val="en-US" w:eastAsia="zh-CN"/>
              </w:rPr>
              <w:t>采购人</w:t>
            </w:r>
            <w:r>
              <w:rPr>
                <w:rFonts w:hint="eastAsia" w:ascii="宋体" w:hAnsi="宋体" w:eastAsia="宋体" w:cs="宋体"/>
                <w:b/>
                <w:color w:val="auto"/>
                <w:szCs w:val="21"/>
                <w:highlight w:val="none"/>
              </w:rPr>
              <w:t>饮片供应，提高药房管理水平的整体服务和解决方案。</w:t>
            </w:r>
          </w:p>
          <w:p w14:paraId="52C7AE9C">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4.供应商须符合国家相关文件对特许生产和经营的中药饮片的要求。</w:t>
            </w:r>
          </w:p>
          <w:p w14:paraId="547CB207">
            <w:pPr>
              <w:tabs>
                <w:tab w:val="left" w:pos="180"/>
                <w:tab w:val="left" w:pos="1620"/>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三、管理要求</w:t>
            </w:r>
          </w:p>
          <w:p w14:paraId="2CA8188E">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1.定点供应无法按质按量或不能及时供应</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rPr>
              <w:t>，采购人可选择临时外采保证临床用药需求，外采药品</w:t>
            </w:r>
            <w:r>
              <w:rPr>
                <w:rFonts w:hint="eastAsia" w:ascii="宋体" w:hAnsi="宋体" w:eastAsia="宋体" w:cs="宋体"/>
                <w:b/>
                <w:color w:val="auto"/>
                <w:szCs w:val="21"/>
                <w:highlight w:val="none"/>
                <w:lang w:val="en-US" w:eastAsia="zh-CN"/>
              </w:rPr>
              <w:t>所产生的所有费用</w:t>
            </w:r>
            <w:r>
              <w:rPr>
                <w:rFonts w:hint="eastAsia" w:ascii="宋体" w:hAnsi="宋体" w:eastAsia="宋体" w:cs="宋体"/>
                <w:b/>
                <w:color w:val="auto"/>
                <w:szCs w:val="21"/>
                <w:highlight w:val="none"/>
              </w:rPr>
              <w:t>由供应商承担。</w:t>
            </w:r>
          </w:p>
          <w:p w14:paraId="601CF5B3">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本次采购不局限于附件1目录已确定的药品，对于采购人中药饮片目录外的药品品种，采购单位有需求的，中标供应商不得拒绝供应，应积极组织调拨资源，在5个工作日内组织到货（市场上确无货源的除外），目录外的药品品种供货价格由采购人与中标供应商结合市场价格商定确定合理的单价，并按采购人实际该药品品种采购量按双方确定的单价进行结算。</w:t>
            </w:r>
          </w:p>
          <w:p w14:paraId="2BEDF90F">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3.采购单位根据中标后确定的操作流程对中标供应商的工作进行定期检查，对管理不规范的问题下达整改意见书。</w:t>
            </w:r>
          </w:p>
          <w:p w14:paraId="4E3E99A3">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4.约定管理年限到期后，须按采购单位要求进行工作交接，保障</w:t>
            </w:r>
            <w:r>
              <w:rPr>
                <w:rFonts w:hint="eastAsia" w:ascii="宋体" w:hAnsi="宋体" w:cs="宋体"/>
                <w:b/>
                <w:color w:val="auto"/>
                <w:szCs w:val="21"/>
                <w:highlight w:val="none"/>
                <w:lang w:val="en-US" w:eastAsia="zh-CN"/>
              </w:rPr>
              <w:t>采购人</w:t>
            </w:r>
            <w:r>
              <w:rPr>
                <w:rFonts w:hint="eastAsia" w:ascii="宋体" w:hAnsi="宋体" w:eastAsia="宋体" w:cs="宋体"/>
                <w:b/>
                <w:color w:val="auto"/>
                <w:szCs w:val="21"/>
                <w:highlight w:val="none"/>
              </w:rPr>
              <w:t>顺利运转。</w:t>
            </w:r>
          </w:p>
          <w:p w14:paraId="3B5B75DC">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5.如遇国家政策调整或行政主管部门出台规定，采购人有权随时解除本项目合同，中标供应商应无条件执行。</w:t>
            </w:r>
          </w:p>
          <w:p w14:paraId="3466AE64">
            <w:pPr>
              <w:tabs>
                <w:tab w:val="left" w:pos="81"/>
              </w:tabs>
              <w:spacing w:line="40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6.如发现质量问题，采购人可要求对中标供应商提供的货物进行抽检并送市级以上药品检测部门检测，检测所涉及的费用由中标供应商承担，投标报价中应包含检测费用。被药品检测部门抽检定为假、劣药的</w:t>
            </w:r>
            <w:r>
              <w:rPr>
                <w:rFonts w:hint="eastAsia" w:ascii="宋体" w:hAnsi="宋体" w:eastAsia="宋体" w:cs="宋体"/>
                <w:b/>
                <w:color w:val="auto"/>
                <w:szCs w:val="21"/>
                <w:highlight w:val="none"/>
                <w:lang w:val="en-US" w:eastAsia="zh-CN"/>
              </w:rPr>
              <w:t>由相关管理部门处理</w:t>
            </w:r>
            <w:r>
              <w:rPr>
                <w:rFonts w:hint="eastAsia" w:ascii="宋体" w:hAnsi="宋体" w:eastAsia="宋体" w:cs="宋体"/>
                <w:b/>
                <w:color w:val="auto"/>
                <w:szCs w:val="21"/>
                <w:highlight w:val="none"/>
              </w:rPr>
              <w:t>，并承担相关的法律责任，由此产生的相关费用由中标供应商自行负责。合同实施时，采购人不再支付任何项目费用。</w:t>
            </w:r>
          </w:p>
        </w:tc>
        <w:tc>
          <w:tcPr>
            <w:tcW w:w="661" w:type="pct"/>
            <w:tcBorders>
              <w:top w:val="single" w:color="000000" w:sz="8" w:space="0"/>
              <w:left w:val="single" w:color="000000" w:sz="6" w:space="0"/>
              <w:bottom w:val="single" w:color="000000" w:sz="6" w:space="0"/>
              <w:right w:val="single" w:color="000000" w:sz="8" w:space="0"/>
            </w:tcBorders>
            <w:shd w:val="clear" w:color="auto" w:fill="auto"/>
            <w:vAlign w:val="center"/>
          </w:tcPr>
          <w:p w14:paraId="3E368486">
            <w:pPr>
              <w:jc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color w:val="auto"/>
                <w:highlight w:val="none"/>
                <w:lang w:val="en-US" w:eastAsia="zh-CN"/>
              </w:rPr>
              <w:t>509331.12</w:t>
            </w:r>
          </w:p>
        </w:tc>
      </w:tr>
      <w:tr w14:paraId="10629D6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036" w:type="pct"/>
            <w:gridSpan w:val="2"/>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64D754DE">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b/>
                <w:color w:val="auto"/>
                <w:highlight w:val="none"/>
              </w:rPr>
              <w:t>商务条款</w:t>
            </w:r>
          </w:p>
        </w:tc>
        <w:tc>
          <w:tcPr>
            <w:tcW w:w="3963" w:type="pct"/>
            <w:gridSpan w:val="3"/>
            <w:tcBorders>
              <w:top w:val="single" w:color="000000" w:sz="8" w:space="0"/>
              <w:left w:val="single" w:color="000000" w:sz="6" w:space="0"/>
              <w:bottom w:val="single" w:color="000000" w:sz="6" w:space="0"/>
              <w:right w:val="single" w:color="000000" w:sz="8" w:space="0"/>
            </w:tcBorders>
          </w:tcPr>
          <w:p w14:paraId="640C674B">
            <w:pPr>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1.服务期限：</w:t>
            </w:r>
            <w:r>
              <w:rPr>
                <w:rFonts w:hint="eastAsia" w:ascii="宋体" w:hAnsi="宋体" w:eastAsia="宋体" w:cs="宋体"/>
                <w:b/>
                <w:bCs/>
                <w:color w:val="auto"/>
                <w:szCs w:val="21"/>
                <w:highlight w:val="none"/>
                <w:lang w:eastAsia="zh-CN"/>
              </w:rPr>
              <w:t>自合同签订之日起3年。</w:t>
            </w:r>
          </w:p>
          <w:p w14:paraId="2B5463EF">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货时间：按采购人订单供货。中标供应商在指定的时间（24小时内，最迟不超过72小时内）和地点交付产地、质量、包装、有效期等均符合条件的药品，且产品外包装标签上必须标示有品名、规格、产地、等级、生产企业、产品批号、生产日期并附质量合格标志。逾期视为一次不配送，药品出库单须与药品同行并附上成品检验报告单，采购人根据饮片验收时的质量状况是否收货或者退货。</w:t>
            </w:r>
          </w:p>
          <w:p w14:paraId="2304FA18">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3.供货地点（范围）：</w:t>
            </w:r>
            <w:r>
              <w:rPr>
                <w:rFonts w:hint="eastAsia" w:ascii="宋体" w:hAnsi="宋体" w:eastAsia="宋体" w:cs="宋体"/>
                <w:b/>
                <w:bCs/>
                <w:color w:val="auto"/>
                <w:szCs w:val="21"/>
                <w:highlight w:val="none"/>
                <w:lang w:eastAsia="zh-CN"/>
              </w:rPr>
              <w:t>南宁市良庆区金象三区秀和路25-1号</w:t>
            </w:r>
            <w:r>
              <w:rPr>
                <w:rFonts w:hint="eastAsia" w:ascii="宋体" w:hAnsi="宋体" w:eastAsia="宋体" w:cs="宋体"/>
                <w:b/>
                <w:bCs/>
                <w:color w:val="auto"/>
                <w:szCs w:val="21"/>
                <w:highlight w:val="none"/>
              </w:rPr>
              <w:t>。</w:t>
            </w:r>
          </w:p>
          <w:p w14:paraId="6E680FD0">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4.合同签订时间：自中标通知书发出之日起</w:t>
            </w:r>
            <w:r>
              <w:rPr>
                <w:rFonts w:hint="eastAsia" w:ascii="宋体" w:hAnsi="宋体" w:eastAsia="宋体" w:cs="宋体"/>
                <w:b/>
                <w:bCs/>
                <w:color w:val="auto"/>
                <w:szCs w:val="21"/>
                <w:highlight w:val="none"/>
                <w:u w:val="single"/>
              </w:rPr>
              <w:t>25</w:t>
            </w:r>
            <w:r>
              <w:rPr>
                <w:rFonts w:hint="eastAsia" w:ascii="宋体" w:hAnsi="宋体" w:eastAsia="宋体" w:cs="宋体"/>
                <w:b/>
                <w:bCs/>
                <w:color w:val="auto"/>
                <w:szCs w:val="21"/>
                <w:highlight w:val="none"/>
              </w:rPr>
              <w:t>日内。</w:t>
            </w:r>
          </w:p>
          <w:p w14:paraId="45B9952A">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时间统一安排货款支付。</w:t>
            </w:r>
          </w:p>
          <w:p w14:paraId="0190104B">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6.质量标准：符合国家新版药典标准或地方标准。</w:t>
            </w:r>
          </w:p>
          <w:p w14:paraId="1C2D8C0A">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7.售后服务要求：</w:t>
            </w:r>
          </w:p>
          <w:p w14:paraId="3E1B4E70">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（1）由中标供应商送货上门，由此产生的一切费用由中标供应商负责，报价时投标人应当考虑相关费用；</w:t>
            </w:r>
          </w:p>
          <w:p w14:paraId="3FEB43DB">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（2）安排至少1名固定人员</w:t>
            </w:r>
            <w:r>
              <w:rPr>
                <w:rFonts w:hint="eastAsia" w:ascii="宋体" w:hAnsi="宋体" w:eastAsia="宋体" w:cs="宋体"/>
                <w:b/>
                <w:bCs/>
                <w:color w:val="auto"/>
                <w:szCs w:val="21"/>
                <w:highlight w:val="none"/>
                <w:lang w:val="en-US" w:eastAsia="zh-CN"/>
              </w:rPr>
              <w:t>与</w:t>
            </w:r>
            <w:r>
              <w:rPr>
                <w:rFonts w:hint="eastAsia" w:ascii="宋体" w:hAnsi="宋体" w:eastAsia="宋体" w:cs="宋体"/>
                <w:b/>
                <w:bCs/>
                <w:color w:val="auto"/>
                <w:szCs w:val="21"/>
                <w:highlight w:val="none"/>
              </w:rPr>
              <w:t>采购单位进行质量跟踪服务（投标文件中应提供授权人员名单，如有变更应及时通知采购单位并及时交接相关工作）。</w:t>
            </w:r>
          </w:p>
          <w:p w14:paraId="7FFCF398">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（3）突发事件或紧急药品及使用科室应急药品随叫随送，或按采购人时间要求完成，超过时间采购单位有权按合同违约处理（特殊情况另议）。</w:t>
            </w:r>
          </w:p>
          <w:p w14:paraId="49039EA1">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（4）中标供应商应在货物发运前对其进行满足运输距离、防潮、防震和防破损装卸等要求包装，以保证货物安全运输；并将货物运送至采购人指定地点，相关费用由中标供应商承担。</w:t>
            </w:r>
          </w:p>
          <w:p w14:paraId="363E712E">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（5）提供质量合格的中药饮片，并按供货批次</w:t>
            </w:r>
            <w:r>
              <w:rPr>
                <w:rFonts w:hint="eastAsia" w:ascii="宋体" w:hAnsi="宋体" w:eastAsia="宋体" w:cs="宋体"/>
                <w:b/>
                <w:bCs/>
                <w:color w:val="auto"/>
                <w:szCs w:val="21"/>
                <w:highlight w:val="none"/>
                <w:lang w:val="en-US" w:eastAsia="zh-CN"/>
              </w:rPr>
              <w:t>每次供货时</w:t>
            </w:r>
            <w:r>
              <w:rPr>
                <w:rFonts w:hint="eastAsia" w:ascii="宋体" w:hAnsi="宋体" w:eastAsia="宋体" w:cs="宋体"/>
                <w:b/>
                <w:bCs/>
                <w:color w:val="auto"/>
                <w:szCs w:val="21"/>
                <w:highlight w:val="none"/>
              </w:rPr>
              <w:t>提供</w:t>
            </w:r>
            <w:r>
              <w:rPr>
                <w:rFonts w:hint="eastAsia" w:ascii="宋体" w:hAnsi="宋体" w:eastAsia="宋体" w:cs="宋体"/>
                <w:b/>
                <w:bCs/>
                <w:color w:val="auto"/>
                <w:szCs w:val="21"/>
                <w:highlight w:val="none"/>
                <w:lang w:val="en-US" w:eastAsia="zh-CN"/>
              </w:rPr>
              <w:t>一次</w:t>
            </w:r>
            <w:r>
              <w:rPr>
                <w:rFonts w:hint="eastAsia" w:ascii="宋体" w:hAnsi="宋体" w:eastAsia="宋体" w:cs="宋体"/>
                <w:b/>
                <w:bCs/>
                <w:color w:val="auto"/>
                <w:szCs w:val="21"/>
                <w:highlight w:val="none"/>
              </w:rPr>
              <w:t>中药饮片的质量检验报告书</w:t>
            </w:r>
            <w:r>
              <w:rPr>
                <w:rFonts w:hint="eastAsia" w:ascii="宋体" w:hAnsi="宋体" w:eastAsia="宋体" w:cs="宋体"/>
                <w:b/>
                <w:bCs/>
                <w:color w:val="auto"/>
                <w:szCs w:val="21"/>
                <w:highlight w:val="none"/>
                <w:lang w:val="en-US" w:eastAsia="zh-CN"/>
              </w:rPr>
              <w:t>复印件</w:t>
            </w:r>
            <w:r>
              <w:rPr>
                <w:rFonts w:hint="eastAsia" w:ascii="宋体" w:hAnsi="宋体" w:eastAsia="宋体" w:cs="宋体"/>
                <w:b/>
                <w:bCs/>
                <w:color w:val="auto"/>
                <w:szCs w:val="21"/>
                <w:highlight w:val="none"/>
              </w:rPr>
              <w:t>。</w:t>
            </w:r>
          </w:p>
          <w:p w14:paraId="1E49CEEB">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（6）中标供应商应根据采购人订单要求及时将货物送至采购人指定收货地点；若采购人订单所列品种中标供应商暂不能提供，中标供应商应在接单后24小时内及时通知采购人。</w:t>
            </w:r>
          </w:p>
          <w:p w14:paraId="63A183DC">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（7）投标人应遵守有关的国家法律、法令和条例，对特许生产和经营的小包装中药饮片符合国家相关法律、法规要求。</w:t>
            </w:r>
          </w:p>
          <w:p w14:paraId="6691D213">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（8）生产或经营的小包装中药饮片规格和色标应符合《国家中医药管理局办公室关于印发小包装中药饮片规格和色标的通知》（国中医药办医政发[2011]18号）的要求。</w:t>
            </w:r>
          </w:p>
          <w:p w14:paraId="53000D69">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（9）中标品种一旦确定，不得无故不予配送，不配送及退货累计三次以上视为合同违约，采购人有权解除合同并要求中标供应商赔偿由此造成的所有损失。</w:t>
            </w:r>
          </w:p>
          <w:p w14:paraId="7CEA1FE2">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（10）药品在交付采购人前发生的风险均由中标供应商负责。</w:t>
            </w:r>
          </w:p>
          <w:p w14:paraId="018566C9">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（11）中标供应商提供的药品在质量保证期内，因工艺或材料的缺陷和其它质量原因造成的问题，由中标供应商负责，费用从余款或履约保证金中扣除，不足另补。</w:t>
            </w:r>
          </w:p>
          <w:p w14:paraId="706E679D">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（12）在验收过程中发现中标供应商有违约问题的，采购人可暂缓资金结算，待违约问题解决后，方可办理资金结算事宜。</w:t>
            </w:r>
          </w:p>
          <w:p w14:paraId="1D91280F">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（13）接受采购人的临时抽检，检验样品由双方现场包装密封并签字，送有资质的相关部门检测，检测相关费用由中标供应商承担。</w:t>
            </w:r>
          </w:p>
          <w:p w14:paraId="75A9BBA0">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（14）采购人库存药品有临近有效期（6个月）的，中标供应商须无条件进行调换。</w:t>
            </w:r>
          </w:p>
          <w:p w14:paraId="4C0DC72C">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（15）中标供应商在供货时须提供货物正规来源的证明材料，确保货物的质量符合国家、行业相关质量标准和交易合法。</w:t>
            </w:r>
          </w:p>
          <w:p w14:paraId="537F16CD">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（16）中标供应商实际配送的货物必须为合格品，不能以次充好或提供假冒伪劣产品，否则本单位有权单方中止与中标供应商的供货协议并追究相关法律责任。</w:t>
            </w:r>
          </w:p>
          <w:p w14:paraId="0849A301">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2A1C4418">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8.投标报价：</w:t>
            </w:r>
          </w:p>
          <w:p w14:paraId="2A29F414">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报价应包含中药饮片、包装、运输、检测、管理服务、人员费用、调剂设备的投入、中药饮片打粉和配送、保险、税金等完成合同所需的一切本身和不可或缺的所有开支、政策性文件规定的合同包含的所有风险、责任等各项全部费用的总和。</w:t>
            </w:r>
          </w:p>
          <w:p w14:paraId="3FDD0307">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（2）对于</w:t>
            </w:r>
            <w:r>
              <w:rPr>
                <w:rFonts w:hint="eastAsia" w:ascii="宋体" w:hAnsi="宋体" w:eastAsia="宋体" w:cs="宋体"/>
                <w:b/>
                <w:bCs/>
                <w:color w:val="auto"/>
                <w:szCs w:val="21"/>
                <w:highlight w:val="none"/>
                <w:lang w:val="en-US" w:eastAsia="zh-CN"/>
              </w:rPr>
              <w:t>供应商提供的</w:t>
            </w:r>
            <w:r>
              <w:rPr>
                <w:rFonts w:hint="eastAsia" w:ascii="宋体" w:hAnsi="宋体" w:eastAsia="宋体" w:cs="宋体"/>
                <w:b/>
                <w:bCs/>
                <w:color w:val="auto"/>
                <w:szCs w:val="21"/>
                <w:highlight w:val="none"/>
              </w:rPr>
              <w:t>中药饮片质量检验报告书</w:t>
            </w:r>
            <w:r>
              <w:rPr>
                <w:rFonts w:hint="eastAsia" w:ascii="宋体" w:hAnsi="宋体" w:eastAsia="宋体" w:cs="宋体"/>
                <w:b/>
                <w:bCs/>
                <w:color w:val="auto"/>
                <w:szCs w:val="21"/>
                <w:highlight w:val="none"/>
                <w:lang w:val="en-US" w:eastAsia="zh-CN"/>
              </w:rPr>
              <w:t>中</w:t>
            </w:r>
            <w:r>
              <w:rPr>
                <w:rFonts w:hint="eastAsia" w:ascii="宋体" w:hAnsi="宋体" w:eastAsia="宋体" w:cs="宋体"/>
                <w:b/>
                <w:bCs/>
                <w:color w:val="auto"/>
                <w:szCs w:val="21"/>
                <w:highlight w:val="none"/>
              </w:rPr>
              <w:t>有争议的药品，采购人可要求对中标供应商提供的货物进行抽检并送市级以上药品检测部门检测，检测有问题的药品，检测所涉及的费用由中标供应商承担，投标报价中应包含检测费用，合同实施时，采购人不再支付任何项目费用。</w:t>
            </w:r>
          </w:p>
          <w:p w14:paraId="77AEA8A9">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（3）投标人应按照“投标报价明细表”格式填写。每种货物只允许有一个报价，任何有选择的报价按将无效投标处理。</w:t>
            </w:r>
          </w:p>
          <w:p w14:paraId="20081009">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（4）投标人必须就《具体种类及采购预算控制价表》（详见附件1）中的本标项所有货物进行唯一、完整的单价折扣率报价，报价范围：折扣率＞0%，且≤100%，否则按无效投标处理</w:t>
            </w:r>
            <w:r>
              <w:rPr>
                <w:rFonts w:hint="eastAsia" w:ascii="宋体" w:hAnsi="宋体" w:eastAsia="宋体" w:cs="宋体"/>
                <w:b/>
                <w:bCs/>
                <w:color w:val="auto"/>
                <w:szCs w:val="21"/>
                <w:highlight w:val="none"/>
                <w:lang w:eastAsia="zh-CN"/>
              </w:rPr>
              <w:t>，</w:t>
            </w:r>
            <w:r>
              <w:rPr>
                <w:rFonts w:hint="eastAsia" w:ascii="宋体" w:hAnsi="宋体" w:cs="宋体"/>
                <w:color w:val="auto"/>
                <w:sz w:val="21"/>
                <w:szCs w:val="21"/>
                <w:highlight w:val="none"/>
              </w:rPr>
              <w:t>实际结算价=每项货物基准单价×数量×</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rPr>
              <w:t>折扣率（</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rPr>
              <w:t>人根据采购人的需求供货），供应商应充分考虑成本费用进行报价，</w:t>
            </w:r>
            <w:r>
              <w:rPr>
                <w:rFonts w:hint="eastAsia" w:ascii="宋体" w:hAnsi="宋体" w:cs="宋体"/>
                <w:b/>
                <w:bCs/>
                <w:color w:val="auto"/>
                <w:sz w:val="21"/>
                <w:szCs w:val="21"/>
                <w:highlight w:val="none"/>
              </w:rPr>
              <w:t>不得超过所规定的采购预算单价或预算合计金额或者最高限价。</w:t>
            </w:r>
            <w:r>
              <w:rPr>
                <w:rFonts w:hint="eastAsia" w:ascii="宋体" w:hAnsi="宋体" w:cs="宋体"/>
                <w:color w:val="auto"/>
                <w:sz w:val="21"/>
                <w:szCs w:val="21"/>
                <w:highlight w:val="none"/>
              </w:rPr>
              <w:t>如供应商</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rPr>
              <w:t>折扣率为90%，则实际结算价=每项货物基准单价×数量×90%。</w:t>
            </w:r>
          </w:p>
          <w:p w14:paraId="3E01B80A">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（5）中标供应商折算后的价目表原则上不允许变动。每半年供货商可向采购人提出调价申请。合同履行期间如确因中药市场原药材价格波动导致的中药饮片价格上涨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超过市场价的30%</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或下跌</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超过市场价的30%</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，供应商可向采购人申请调价，并提供价格变动的佐证材料（至少3家三级甲等医院的供货价佐证），</w:t>
            </w:r>
            <w:r>
              <w:rPr>
                <w:rFonts w:hint="eastAsia" w:ascii="宋体" w:hAnsi="宋体" w:cs="宋体"/>
                <w:b/>
                <w:bCs/>
                <w:color w:val="auto"/>
                <w:szCs w:val="21"/>
                <w:highlight w:val="none"/>
                <w:lang w:val="en-US" w:eastAsia="zh-CN"/>
              </w:rPr>
              <w:t>采购人</w:t>
            </w:r>
            <w:r>
              <w:rPr>
                <w:rFonts w:hint="eastAsia" w:ascii="宋体" w:hAnsi="宋体" w:eastAsia="宋体" w:cs="宋体"/>
                <w:b/>
                <w:bCs/>
                <w:color w:val="auto"/>
                <w:szCs w:val="21"/>
                <w:highlight w:val="none"/>
              </w:rPr>
              <w:t>调整后的价格不高于供应商所提供的供货价佐证材料的最低价，经</w:t>
            </w:r>
            <w:r>
              <w:rPr>
                <w:rFonts w:hint="eastAsia" w:ascii="宋体" w:hAnsi="宋体" w:cs="宋体"/>
                <w:b/>
                <w:bCs/>
                <w:color w:val="auto"/>
                <w:szCs w:val="21"/>
                <w:highlight w:val="none"/>
                <w:lang w:val="en-US" w:eastAsia="zh-CN"/>
              </w:rPr>
              <w:t>采购人</w:t>
            </w:r>
            <w:r>
              <w:rPr>
                <w:rFonts w:hint="eastAsia" w:ascii="宋体" w:hAnsi="宋体" w:eastAsia="宋体" w:cs="宋体"/>
                <w:b/>
                <w:bCs/>
                <w:color w:val="auto"/>
                <w:szCs w:val="21"/>
                <w:highlight w:val="none"/>
              </w:rPr>
              <w:t>审批通过后方可进行调价；价格波动变动因素消除后市场供货价格回调的，前期进行价格调整的应重新回调至中标价格进行结算。</w:t>
            </w:r>
          </w:p>
          <w:p w14:paraId="4C7AE535">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（6）各投标人请根据自身供货能力情况进行报价，如出现中标供应商不能按所报价格供货的情况，采购人有权采取暂停供货或解除合同等措施维护自身权益。</w:t>
            </w:r>
          </w:p>
          <w:p w14:paraId="1758EB3F">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知识产权：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w:t>
            </w:r>
          </w:p>
          <w:p w14:paraId="3E5B1163">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rPr>
              <w:t>.如在合同期内本项目部分采购标的品种纳入药品和医用耗材招采管理子系统的，则该部分标的供货价格以广西壮族自治区医疗保障信息大数据一体化平台药品和医用耗材招采管理子系统的价格为准，无价格的以原合同价格为准。</w:t>
            </w:r>
          </w:p>
          <w:p w14:paraId="6A24C9BE">
            <w:pPr>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.如遇国家政策调整（如政府组织进行统一集中招标采购等），涉及本合同相应品种的，该品种的价格、供应等事项自动按集采政策执行，且互不承担违约责任。</w:t>
            </w:r>
          </w:p>
        </w:tc>
      </w:tr>
      <w:tr w14:paraId="74DF923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036" w:type="pct"/>
            <w:gridSpan w:val="2"/>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6C8E055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▲其他要求</w:t>
            </w:r>
          </w:p>
        </w:tc>
        <w:tc>
          <w:tcPr>
            <w:tcW w:w="3963" w:type="pct"/>
            <w:gridSpan w:val="3"/>
            <w:tcBorders>
              <w:top w:val="single" w:color="000000" w:sz="8" w:space="0"/>
              <w:left w:val="single" w:color="000000" w:sz="6" w:space="0"/>
              <w:bottom w:val="single" w:color="000000" w:sz="6" w:space="0"/>
              <w:right w:val="single" w:color="000000" w:sz="8" w:space="0"/>
            </w:tcBorders>
          </w:tcPr>
          <w:p w14:paraId="089CF34E">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在签订合同后，采购人可要求中标人提供响应文件中相关材料的原件进行真假核实，中标人必须按照采购人的要求提供，否则采购人有权按照合同条款追究中标人的违约责任，并上报财政部门进行处理。</w:t>
            </w:r>
          </w:p>
        </w:tc>
      </w:tr>
      <w:tr w14:paraId="67CB131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1" w:hRule="atLeast"/>
        </w:trPr>
        <w:tc>
          <w:tcPr>
            <w:tcW w:w="5000" w:type="pct"/>
            <w:gridSpan w:val="5"/>
            <w:tcBorders>
              <w:top w:val="single" w:color="000000" w:sz="6" w:space="0"/>
              <w:left w:val="single" w:color="000000" w:sz="8" w:space="0"/>
              <w:bottom w:val="single" w:color="000000" w:sz="6" w:space="0"/>
              <w:right w:val="single" w:color="000000" w:sz="8" w:space="0"/>
            </w:tcBorders>
            <w:shd w:val="clear" w:color="auto" w:fill="FFFFFF"/>
            <w:vAlign w:val="center"/>
          </w:tcPr>
          <w:p w14:paraId="65F5FF2D">
            <w:pPr>
              <w:rPr>
                <w:rFonts w:hint="eastAsia" w:ascii="宋体" w:hAnsi="宋体" w:eastAsia="宋体" w:cs="宋体"/>
                <w:b/>
                <w:color w:val="auto"/>
                <w:highlight w:val="none"/>
              </w:rPr>
            </w:pPr>
            <w:r>
              <w:rPr>
                <w:rFonts w:hint="eastAsia" w:ascii="宋体" w:hAnsi="宋体" w:eastAsia="宋体" w:cs="宋体"/>
                <w:b/>
                <w:color w:val="auto"/>
                <w:highlight w:val="none"/>
              </w:rPr>
              <w:t>其他说明和说明</w:t>
            </w:r>
          </w:p>
        </w:tc>
      </w:tr>
      <w:tr w14:paraId="0B0C701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05" w:hRule="atLeast"/>
        </w:trPr>
        <w:tc>
          <w:tcPr>
            <w:tcW w:w="103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687489E7">
            <w:pPr>
              <w:spacing w:line="400" w:lineRule="exact"/>
              <w:rPr>
                <w:rFonts w:hint="eastAsia" w:ascii="宋体" w:hAnsi="宋体" w:eastAsia="宋体" w:cs="宋体"/>
                <w:bCs/>
                <w:color w:val="auto"/>
                <w:highlight w:val="none"/>
              </w:rPr>
            </w:pPr>
            <w:r>
              <w:rPr>
                <w:rFonts w:hint="eastAsia" w:ascii="宋体" w:hAnsi="宋体" w:eastAsia="宋体" w:cs="宋体"/>
                <w:bCs/>
                <w:color w:val="auto"/>
                <w:szCs w:val="21"/>
                <w:highlight w:val="none"/>
              </w:rPr>
              <w:t>管理体系要求</w:t>
            </w:r>
          </w:p>
        </w:tc>
        <w:tc>
          <w:tcPr>
            <w:tcW w:w="3963"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3A5BC7FD">
            <w:pPr>
              <w:spacing w:line="400" w:lineRule="exact"/>
              <w:rPr>
                <w:rFonts w:hint="eastAsia" w:ascii="宋体" w:hAnsi="宋体" w:eastAsia="宋体" w:cs="宋体"/>
                <w:bCs/>
                <w:color w:val="auto"/>
                <w:highlight w:val="none"/>
              </w:rPr>
            </w:pPr>
            <w:r>
              <w:rPr>
                <w:rFonts w:hint="eastAsia" w:ascii="宋体" w:hAnsi="宋体" w:eastAsia="宋体" w:cs="宋体"/>
                <w:bCs/>
                <w:color w:val="auto"/>
                <w:szCs w:val="21"/>
                <w:highlight w:val="none"/>
              </w:rPr>
              <w:t>见本招标文件 “评标方法及评分标准”。</w:t>
            </w:r>
          </w:p>
        </w:tc>
      </w:tr>
      <w:tr w14:paraId="41A9819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60" w:hRule="atLeast"/>
        </w:trPr>
        <w:tc>
          <w:tcPr>
            <w:tcW w:w="103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6ECA8F5C">
            <w:pPr>
              <w:spacing w:line="400" w:lineRule="exact"/>
              <w:rPr>
                <w:rFonts w:hint="eastAsia" w:ascii="宋体" w:hAnsi="宋体" w:eastAsia="宋体" w:cs="宋体"/>
                <w:bCs/>
                <w:color w:val="auto"/>
                <w:highlight w:val="none"/>
              </w:rPr>
            </w:pPr>
            <w:r>
              <w:rPr>
                <w:rFonts w:hint="eastAsia" w:ascii="宋体" w:hAnsi="宋体" w:eastAsia="宋体" w:cs="宋体"/>
                <w:bCs/>
                <w:color w:val="auto"/>
                <w:szCs w:val="21"/>
                <w:highlight w:val="none"/>
              </w:rPr>
              <w:t>业绩要求</w:t>
            </w:r>
          </w:p>
        </w:tc>
        <w:tc>
          <w:tcPr>
            <w:tcW w:w="3963"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542BCFD2">
            <w:pPr>
              <w:spacing w:line="400" w:lineRule="exact"/>
              <w:rPr>
                <w:rFonts w:hint="eastAsia" w:ascii="宋体" w:hAnsi="宋体" w:eastAsia="宋体" w:cs="宋体"/>
                <w:bCs/>
                <w:color w:val="auto"/>
                <w:highlight w:val="none"/>
              </w:rPr>
            </w:pPr>
            <w:r>
              <w:rPr>
                <w:rFonts w:hint="eastAsia" w:ascii="宋体" w:hAnsi="宋体" w:eastAsia="宋体" w:cs="宋体"/>
                <w:bCs/>
                <w:color w:val="auto"/>
                <w:szCs w:val="21"/>
                <w:highlight w:val="none"/>
              </w:rPr>
              <w:t>见本招标文件 “评标方法及评分标准”。</w:t>
            </w:r>
          </w:p>
        </w:tc>
      </w:tr>
      <w:tr w14:paraId="733A893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1" w:hRule="atLeast"/>
        </w:trPr>
        <w:tc>
          <w:tcPr>
            <w:tcW w:w="103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4932926F">
            <w:pPr>
              <w:rPr>
                <w:rFonts w:hint="eastAsia" w:ascii="宋体" w:hAnsi="宋体" w:eastAsia="宋体" w:cs="宋体"/>
                <w:color w:val="auto"/>
                <w:highlight w:val="none"/>
              </w:rPr>
            </w:pPr>
            <w:r>
              <w:rPr>
                <w:rFonts w:hint="eastAsia" w:ascii="宋体" w:hAnsi="宋体" w:eastAsia="宋体" w:cs="宋体"/>
                <w:color w:val="auto"/>
                <w:highlight w:val="none"/>
              </w:rPr>
              <w:t>验收标准</w:t>
            </w:r>
          </w:p>
        </w:tc>
        <w:tc>
          <w:tcPr>
            <w:tcW w:w="3963"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58483CB6">
            <w:pPr>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t>符合现行国家相关标准、行业标准、地方标准或者其他标准、规范</w:t>
            </w:r>
            <w:r>
              <w:rPr>
                <w:rFonts w:hint="eastAsia" w:ascii="宋体" w:hAnsi="宋体" w:cs="宋体"/>
                <w:bCs/>
                <w:color w:val="auto"/>
                <w:szCs w:val="21"/>
                <w:highlight w:val="none"/>
                <w:lang w:eastAsia="zh-CN"/>
              </w:rPr>
              <w:t>。</w:t>
            </w:r>
          </w:p>
        </w:tc>
      </w:tr>
      <w:tr w14:paraId="696F5E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03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6841AFC0">
            <w:pPr>
              <w:rPr>
                <w:rFonts w:hint="eastAsia" w:ascii="宋体" w:hAnsi="宋体" w:eastAsia="宋体" w:cs="宋体"/>
                <w:color w:val="auto"/>
                <w:highlight w:val="none"/>
              </w:rPr>
            </w:pPr>
            <w:r>
              <w:rPr>
                <w:rFonts w:hint="eastAsia" w:ascii="宋体" w:hAnsi="宋体" w:eastAsia="宋体" w:cs="宋体"/>
                <w:color w:val="auto"/>
                <w:highlight w:val="none"/>
              </w:rPr>
              <w:t>验收方法</w:t>
            </w:r>
          </w:p>
        </w:tc>
        <w:tc>
          <w:tcPr>
            <w:tcW w:w="3963"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47264FCE">
            <w:pPr>
              <w:rPr>
                <w:rFonts w:hint="eastAsia" w:ascii="宋体" w:hAnsi="宋体" w:eastAsia="宋体" w:cs="宋体"/>
                <w:color w:val="auto"/>
                <w:highlight w:val="none"/>
              </w:rPr>
            </w:pPr>
            <w:r>
              <w:rPr>
                <w:rFonts w:hint="eastAsia" w:ascii="宋体" w:hAnsi="宋体" w:eastAsia="宋体" w:cs="宋体"/>
                <w:color w:val="auto"/>
                <w:highlight w:val="none"/>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7C925A10">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.采购人组织验收，中标供应商未到场的，视为认可采购人的验收结论。对技术复杂的货物，采购人可请国家认可的专业检测机构参与验收，费用由中标供应商承担。</w:t>
            </w:r>
          </w:p>
          <w:p w14:paraId="4A2865A8">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未尽事宜应严格参照《关于印发广西壮族自治区政府采购项目履约验收管理办法的通知》[桂财采〔2015〕22号]以及《财政部关于进一步加强政府采购需求和履约验收管理的指导意见》[财库〔2016〕205号]规定执行。</w:t>
            </w:r>
          </w:p>
        </w:tc>
      </w:tr>
      <w:tr w14:paraId="53075AD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6" w:hRule="atLeast"/>
        </w:trPr>
        <w:tc>
          <w:tcPr>
            <w:tcW w:w="103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7CCFCCA8">
            <w:pPr>
              <w:rPr>
                <w:rFonts w:hint="eastAsia" w:ascii="宋体" w:hAnsi="宋体" w:eastAsia="宋体" w:cs="宋体"/>
                <w:color w:val="auto"/>
                <w:highlight w:val="none"/>
              </w:rPr>
            </w:pPr>
            <w:r>
              <w:rPr>
                <w:rFonts w:hint="eastAsia" w:ascii="宋体" w:hAnsi="宋体" w:eastAsia="宋体" w:cs="宋体"/>
                <w:color w:val="auto"/>
                <w:highlight w:val="none"/>
              </w:rPr>
              <w:t>进口产品说明</w:t>
            </w:r>
          </w:p>
        </w:tc>
        <w:tc>
          <w:tcPr>
            <w:tcW w:w="3963"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0F7B88F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服务类项目</w:t>
            </w:r>
            <w:r>
              <w:rPr>
                <w:rFonts w:hint="eastAsia" w:ascii="宋体" w:hAnsi="宋体" w:eastAsia="宋体" w:cs="宋体"/>
                <w:color w:val="auto"/>
                <w:highlight w:val="none"/>
                <w:lang w:val="en-US" w:eastAsia="zh-CN"/>
              </w:rPr>
              <w:t>不涉及进口产品</w:t>
            </w:r>
          </w:p>
        </w:tc>
      </w:tr>
      <w:tr w14:paraId="75FC2F4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1" w:hRule="atLeast"/>
        </w:trPr>
        <w:tc>
          <w:tcPr>
            <w:tcW w:w="103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23AC649D">
            <w:pPr>
              <w:rPr>
                <w:rFonts w:hint="eastAsia" w:ascii="宋体" w:hAnsi="宋体" w:eastAsia="宋体" w:cs="宋体"/>
                <w:color w:val="auto"/>
                <w:highlight w:val="none"/>
              </w:rPr>
            </w:pPr>
            <w:r>
              <w:rPr>
                <w:rFonts w:hint="eastAsia" w:ascii="宋体" w:hAnsi="宋体" w:eastAsia="宋体" w:cs="宋体"/>
                <w:color w:val="auto"/>
                <w:highlight w:val="none"/>
              </w:rPr>
              <w:t>核心产品</w:t>
            </w:r>
          </w:p>
        </w:tc>
        <w:tc>
          <w:tcPr>
            <w:tcW w:w="3963"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6CD59757">
            <w:pPr>
              <w:rPr>
                <w:rFonts w:hint="eastAsia" w:ascii="宋体" w:hAnsi="宋体" w:eastAsia="宋体" w:cs="宋体"/>
                <w:color w:val="auto"/>
                <w:highlight w:val="none"/>
              </w:rPr>
            </w:pPr>
            <w:r>
              <w:rPr>
                <w:rFonts w:hint="eastAsia" w:ascii="宋体" w:hAnsi="宋体" w:eastAsia="宋体" w:cs="宋体"/>
                <w:color w:val="auto"/>
                <w:highlight w:val="none"/>
              </w:rPr>
              <w:t>服务类项目</w:t>
            </w:r>
            <w:r>
              <w:rPr>
                <w:rFonts w:hint="eastAsia" w:ascii="宋体" w:hAnsi="宋体" w:eastAsia="宋体" w:cs="宋体"/>
                <w:color w:val="auto"/>
                <w:highlight w:val="none"/>
                <w:lang w:val="en-US" w:eastAsia="zh-CN"/>
              </w:rPr>
              <w:t>不涉及</w:t>
            </w:r>
            <w:r>
              <w:rPr>
                <w:rFonts w:hint="eastAsia" w:ascii="宋体" w:hAnsi="宋体" w:eastAsia="宋体" w:cs="宋体"/>
                <w:color w:val="auto"/>
                <w:highlight w:val="none"/>
              </w:rPr>
              <w:t>核心产品</w:t>
            </w:r>
          </w:p>
        </w:tc>
      </w:tr>
      <w:tr w14:paraId="24C3684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825" w:hRule="atLeast"/>
        </w:trPr>
        <w:tc>
          <w:tcPr>
            <w:tcW w:w="103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472BC47E">
            <w:pPr>
              <w:rPr>
                <w:rFonts w:hint="eastAsia" w:ascii="宋体" w:hAnsi="宋体" w:eastAsia="宋体" w:cs="宋体"/>
                <w:color w:val="auto"/>
                <w:highlight w:val="none"/>
              </w:rPr>
            </w:pPr>
            <w:r>
              <w:rPr>
                <w:rFonts w:hint="eastAsia" w:ascii="宋体" w:hAnsi="宋体" w:eastAsia="宋体" w:cs="宋体"/>
                <w:color w:val="auto"/>
                <w:highlight w:val="none"/>
              </w:rPr>
              <w:t>其他要求</w:t>
            </w:r>
          </w:p>
        </w:tc>
        <w:tc>
          <w:tcPr>
            <w:tcW w:w="3963" w:type="pct"/>
            <w:gridSpan w:val="3"/>
            <w:tcBorders>
              <w:top w:val="single" w:color="000000" w:sz="6" w:space="0"/>
              <w:left w:val="single" w:color="000000" w:sz="6" w:space="0"/>
              <w:bottom w:val="single" w:color="000000" w:sz="6" w:space="0"/>
              <w:right w:val="single" w:color="000000" w:sz="8" w:space="0"/>
            </w:tcBorders>
            <w:shd w:val="clear" w:color="auto" w:fill="FFFFFF"/>
          </w:tcPr>
          <w:p w14:paraId="6E7A181A">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投标人可根据评分标准在投标文件提供项目实施方案、质量控制方案、售后服务方案、中药饮片质量可追溯体系、履约能力、业绩</w:t>
            </w:r>
            <w:r>
              <w:rPr>
                <w:rFonts w:hint="eastAsia" w:ascii="宋体" w:hAnsi="宋体" w:eastAsia="宋体" w:cs="宋体"/>
                <w:bCs/>
                <w:color w:val="auto"/>
                <w:highlight w:val="none"/>
              </w:rPr>
              <w:t>等证明材料。</w:t>
            </w:r>
          </w:p>
        </w:tc>
      </w:tr>
      <w:tr w14:paraId="6632BDC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825" w:hRule="atLeast"/>
        </w:trPr>
        <w:tc>
          <w:tcPr>
            <w:tcW w:w="103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7AFD5C54">
            <w:pPr>
              <w:rPr>
                <w:rFonts w:hint="eastAsia" w:ascii="宋体" w:hAnsi="宋体" w:eastAsia="宋体" w:cs="宋体"/>
                <w:color w:val="auto"/>
                <w:highlight w:val="none"/>
              </w:rPr>
            </w:pPr>
            <w:r>
              <w:rPr>
                <w:rFonts w:hint="eastAsia" w:ascii="宋体" w:hAnsi="宋体" w:eastAsia="宋体" w:cs="宋体"/>
                <w:b/>
                <w:bCs/>
                <w:color w:val="auto"/>
                <w:sz w:val="21"/>
                <w:szCs w:val="21"/>
                <w:highlight w:val="none"/>
                <w:lang w:val="en-US" w:eastAsia="zh-CN"/>
              </w:rPr>
              <w:t>样品提交事宜</w:t>
            </w:r>
          </w:p>
        </w:tc>
        <w:tc>
          <w:tcPr>
            <w:tcW w:w="3963" w:type="pct"/>
            <w:gridSpan w:val="3"/>
            <w:tcBorders>
              <w:top w:val="single" w:color="000000" w:sz="6" w:space="0"/>
              <w:left w:val="single" w:color="000000" w:sz="6" w:space="0"/>
              <w:bottom w:val="single" w:color="000000" w:sz="6" w:space="0"/>
              <w:right w:val="single" w:color="000000" w:sz="8" w:space="0"/>
            </w:tcBorders>
            <w:shd w:val="clear" w:color="auto" w:fill="FFFFFF"/>
          </w:tcPr>
          <w:p w14:paraId="13B0D5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1.投标人需按采购人要求提供所投分标投标产品样品，送样药品见本章附件1。</w:t>
            </w:r>
          </w:p>
          <w:p w14:paraId="4454F8C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2.样品要求如下：</w:t>
            </w:r>
          </w:p>
          <w:p w14:paraId="1675DD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（1）投标人根据所投分标按照“</w:t>
            </w:r>
            <w:r>
              <w:rPr>
                <w:rFonts w:hint="eastAsia" w:ascii="宋体" w:hAnsi="宋体" w:eastAsia="宋体" w:cs="宋体"/>
                <w:b/>
                <w:color w:val="auto"/>
                <w:szCs w:val="21"/>
                <w:highlight w:val="none"/>
              </w:rPr>
              <w:t>具体种类及采购预算控制价</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中备注需要提供样品的中药饮片品种</w:t>
            </w:r>
            <w:r>
              <w:rPr>
                <w:rFonts w:hint="eastAsia" w:ascii="宋体" w:hAnsi="宋体" w:eastAsia="宋体" w:cs="宋体"/>
                <w:color w:val="auto"/>
                <w:sz w:val="21"/>
                <w:szCs w:val="21"/>
                <w:highlight w:val="none"/>
              </w:rPr>
              <w:t>，提供1份样品【每个品种需独立包装，质量要求为精制中药的按照最小包装规格提供一份样品，非精制中药提供每份100g，均用自封密封透明食品袋包装，标注品名、序号（与招标文件分标采购清单序号一致）、产地，样品装箱后需附上送样品种目录】。</w:t>
            </w:r>
          </w:p>
          <w:p w14:paraId="2A7C69B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不提供样品或未按招标文件要求提供样品或提供样品不齐全的，样品分得0分。由评标委员会现场从所提交的所有样品进行评审，以中药饮片样品的产地、外观（表皮、颜色、形状、粗细、断面等）、手摸及鼻闻等方式评审。</w:t>
            </w:r>
          </w:p>
          <w:p w14:paraId="2E72C7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（3）投标人按要求包装样品，按所投分标分别提供。样品包装不得出现投标单位信息（如单位名称、地址等），为有序高效的接收各有关投标人样品，投标人提前自行对相关信息自行处理。</w:t>
            </w:r>
          </w:p>
          <w:p w14:paraId="4A8055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3.样品递交及清退</w:t>
            </w:r>
          </w:p>
          <w:p w14:paraId="1E38D22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（1）确定中标供应商后，非中标供应商的样品可以于结果公告结束后退回，中标供应商的样品由采购人封存，留作交货验收依据。若中标供应商交货时提供的货物与样品不符，采购人有权视其为违约。</w:t>
            </w:r>
          </w:p>
          <w:p w14:paraId="421CCC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（2）样品递交方式：由各投标人亲自将样品送达样品递交地点，并办理样品接收登记手续，以邮寄方式（包括平邮、快递、货运物流）递交样品的将被拒绝接收，且后果自负。</w:t>
            </w:r>
          </w:p>
          <w:p w14:paraId="76864B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（3）样品递交时间：202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日上午</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0分至</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0分止（北京时间）（逾时递交所造成的一切后果由投标人自行承担）。</w:t>
            </w:r>
          </w:p>
          <w:p w14:paraId="6B522B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（4）样品递交地点：</w:t>
            </w:r>
            <w:r>
              <w:rPr>
                <w:rFonts w:hint="eastAsia" w:ascii="宋体" w:hAnsi="宋体" w:eastAsia="宋体" w:cs="宋体"/>
                <w:color w:val="auto"/>
                <w:sz w:val="21"/>
                <w:szCs w:val="21"/>
                <w:highlight w:val="none"/>
                <w:lang w:val="en-US" w:eastAsia="zh-CN"/>
              </w:rPr>
              <w:t>南宁市良庆区玉洞大道33号南宁市民中心南宁市公共资源交易中心B座9楼开标区（具体详见大屏幕显示）。</w:t>
            </w:r>
          </w:p>
          <w:p w14:paraId="72FD19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样品清退时间：未中标的样品于结果质疑期限结束后5个工作日内领回，逾期未领回的样品按无主物品处理。（逾期领取所造成的丢失责任由投标人自行承担。为防冒领，领取人须出示原递交样品人身份证原件。非原递交人来领取的，除须出示领取人身份证原件外，还须提交原递交样品单位的授权书原件，否则不予办理）。</w:t>
            </w:r>
            <w:r>
              <w:rPr>
                <w:rFonts w:hint="eastAsia" w:ascii="宋体" w:hAnsi="宋体" w:eastAsia="宋体" w:cs="宋体"/>
                <w:color w:val="auto"/>
                <w:sz w:val="21"/>
                <w:szCs w:val="21"/>
                <w:highlight w:val="none"/>
                <w:lang w:val="en-US" w:eastAsia="zh-CN"/>
              </w:rPr>
              <w:t>需邮寄退领的，应出具由投标人单位盖章的退领申请函（申请中应包含退还物品及数量、邮寄地址、联系人、联系电话、单位落款等主要信息），采购代理机构将按“到付”方式进行邮寄退还。</w:t>
            </w:r>
          </w:p>
          <w:p w14:paraId="3FB7E2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联系人：郑涛 联系方式：15677152187</w:t>
            </w:r>
          </w:p>
          <w:p w14:paraId="23447D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4.特别说明</w:t>
            </w:r>
          </w:p>
          <w:p w14:paraId="5FEA49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▲（1）样品不可共享或共用，共享样品的投标人均作投标无效处理。</w:t>
            </w:r>
          </w:p>
          <w:p w14:paraId="59AF33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▲（2）所提供样品实际信息与投标文件投标产品信息不一致的，作投标无效处理。</w:t>
            </w:r>
          </w:p>
          <w:p w14:paraId="71C587EA">
            <w:pPr>
              <w:spacing w:line="36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t>（3）评标时，评委会对样品进行破坏性评审（如切片、研磨等），无论投标人中标与否，投标人不得以此要求赔偿。请各投标人投标前自行考虑清楚后参加投标活动。</w:t>
            </w:r>
          </w:p>
        </w:tc>
      </w:tr>
      <w:tr w14:paraId="30DBB88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07" w:hRule="atLeast"/>
        </w:trPr>
        <w:tc>
          <w:tcPr>
            <w:tcW w:w="1036"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79F3AA99">
            <w:pPr>
              <w:rPr>
                <w:rFonts w:hint="eastAsia" w:ascii="宋体" w:hAnsi="宋体" w:eastAsia="宋体" w:cs="宋体"/>
                <w:color w:val="auto"/>
                <w:highlight w:val="none"/>
              </w:rPr>
            </w:pPr>
            <w:r>
              <w:rPr>
                <w:rFonts w:hint="eastAsia" w:ascii="宋体" w:hAnsi="宋体" w:eastAsia="宋体" w:cs="宋体"/>
                <w:b/>
                <w:color w:val="auto"/>
                <w:szCs w:val="21"/>
                <w:highlight w:val="none"/>
              </w:rPr>
              <w:t>具体种类及采购预算控制价</w:t>
            </w:r>
          </w:p>
        </w:tc>
        <w:tc>
          <w:tcPr>
            <w:tcW w:w="3963"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117CCBC7">
            <w:pPr>
              <w:jc w:val="center"/>
              <w:rPr>
                <w:rFonts w:hint="eastAsia" w:ascii="宋体" w:hAnsi="宋体" w:eastAsia="宋体" w:cs="宋体"/>
                <w:color w:val="auto"/>
                <w:highlight w:val="none"/>
              </w:rPr>
            </w:pPr>
            <w:r>
              <w:rPr>
                <w:rFonts w:hint="eastAsia" w:ascii="宋体" w:hAnsi="宋体" w:eastAsia="宋体" w:cs="宋体"/>
                <w:color w:val="auto"/>
                <w:highlight w:val="none"/>
              </w:rPr>
              <w:t>详见附件1</w:t>
            </w:r>
          </w:p>
        </w:tc>
      </w:tr>
      <w:bookmarkEnd w:id="3"/>
    </w:tbl>
    <w:p w14:paraId="76428ED9">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76A6F1E4">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附件1：具体种类及采购预算控制价</w:t>
      </w:r>
    </w:p>
    <w:tbl>
      <w:tblPr>
        <w:tblStyle w:val="33"/>
        <w:tblW w:w="10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1837"/>
        <w:gridCol w:w="936"/>
        <w:gridCol w:w="632"/>
        <w:gridCol w:w="735"/>
        <w:gridCol w:w="1342"/>
        <w:gridCol w:w="1905"/>
        <w:gridCol w:w="1838"/>
      </w:tblGrid>
      <w:tr w14:paraId="6E8D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DE0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5B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药品名称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7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包装规格（袋）</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6A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3B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等级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AE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单价最高限价（元）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5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3年预计采购数量</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A7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08FF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E95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AD5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八角茴香</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D0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66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66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56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6D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FD7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013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E8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C3C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白花蛇舌草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A7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03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61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E17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0.076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6F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C0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7BC4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39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50E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EA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8B0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FB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A2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0.02386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28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881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970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28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289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CE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BF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1C3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3D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0.1946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D0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5EC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6E1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CE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150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败酱草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EB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B2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36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2A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0.0664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DA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AEA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9DE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41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F4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薄荷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8F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9C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76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58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3D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255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68F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55F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76F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北柴胡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29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C1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6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30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0.454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01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A98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6243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EE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CE1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补骨脂</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A1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34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69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3C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0.0727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73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FA3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482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3C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1F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苍耳子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19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408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DF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C4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BC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CA0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72F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FDC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EB8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苍术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68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908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72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BD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0.3634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B3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C97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1E7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48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C8D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蝉蜕</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A8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F0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1F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3B5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2.3448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7B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251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831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8B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E6B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炒麦芽</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5B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7B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35C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69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0.00955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3C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9C0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B57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D5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F03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炒山楂</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2A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4B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99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3C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0.01563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F4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8D8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865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31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81F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车前子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111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09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AB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13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0.1197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CD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B6C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07A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756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0A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陈皮</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8B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8B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00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7BD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0.01545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07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D6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60C1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BC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003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赤芍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80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A7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4C5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E0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0.171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1B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F02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F53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4C1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D2B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赤小豆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92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444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230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E6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A56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766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492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11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6AC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川木通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FD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F4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D3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2F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0.0795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5F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C90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A8C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6C8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8FE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穿破石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018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02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9C2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422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C2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EAC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041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58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42A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醋甘遂</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16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66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75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540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0.475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E4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5F3A">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AE9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99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2F3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醋乳香</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0B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64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49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DA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0.164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32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C5FE">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930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6A5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E1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醋香附</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27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C9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DE1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CC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E1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50A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9BF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55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A5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大黄</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D4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3B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E8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DA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0.084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31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5AA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D65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DD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1A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大血藤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F0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85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C4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63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0.0641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AA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721C">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247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39C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00D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大枣</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E8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1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CD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1FB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0.0496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01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3AEA">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36C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BE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947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丹参</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CA1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69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1F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2EE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0.0335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20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AEDC">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706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6B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33F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地肤子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F5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F9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55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570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0.0787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EF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E08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645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3A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FA1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丁香</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A5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11B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45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C6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0.188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04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446E">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A5F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0A6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F9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独活</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331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A0B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CD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66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0.108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40E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C20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2F1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07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E4F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杜仲</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25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C1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9C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D00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31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F4C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1BF6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E66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993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煅龙骨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74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59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F3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D4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0.7823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FC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F74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8F1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89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B4D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煅牡蛎</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8F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9D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224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3BC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0.0351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60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B3D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DE4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75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6F7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煅瓦楞子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A6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E1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68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DA9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0.0343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53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8594">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447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DF9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256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防风</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1F4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2E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39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97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0.2958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26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6D9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55B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DE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0AD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凤仙透骨草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0A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BE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21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455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0.1084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93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BBF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6C4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7C6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BD7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浮小麦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53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E9B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F9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DD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092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A87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3EA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B3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9AF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附片（黑顺片）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236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C0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04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F26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28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02B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55D9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44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CD7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43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E57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8B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9D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FC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2F9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953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AB8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E19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干益母草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C9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B4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7D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B5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0.0531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37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75F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B6D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A6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D35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葛根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69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6CB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10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1B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7A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FCA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7EBC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38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13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钩藤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C2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3D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1B5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93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0.3051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B3E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733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5CE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DA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6A8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狗脊</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4F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646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5B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31C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0.2263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04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1A2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7EB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27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A03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枸杞子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81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69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D1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C98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0.1475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6B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901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343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37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457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瓜蒌子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93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A0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3C8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0E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0.1216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C1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5FA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276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44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137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官桂</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D8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C1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0B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25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0.189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BEA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24F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B7E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56C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1C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桂枝</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B4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D1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79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F9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0.0115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33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763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24CF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5A4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95F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海螵蛸</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B9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3A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74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54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0.2839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2F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E41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FFC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4B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F72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厚朴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C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38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0A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35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60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31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0C34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01E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983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花椒</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A2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AC6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252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7F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A8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A4D4">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76B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845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E4A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滑石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C4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5D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3A9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CF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0.0316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71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295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EAF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96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BB8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9AF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3EC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C4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2B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0.2223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02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FF9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51F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6D5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99D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黄连片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E36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E3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6B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634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07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A0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04AB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39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68B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鸡血藤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6E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E69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A2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52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0.0513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AA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D58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4B5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876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2B9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姜半夏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62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DA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C73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1A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0.353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C8C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EBB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7FE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067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39F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姜黄</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CE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C5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73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AA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0.071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E3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966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2DE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E9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B5A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芥子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80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13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1C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5D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0.047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5E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230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929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88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DB6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金钱草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8E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E5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7E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C7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0.1035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E1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7F9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7A7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7B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E65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荆芥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D5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AB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1C9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35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0.0118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82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7B2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DFE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52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D57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净山楂</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4FC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97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55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2D6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0.0607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3FF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DB5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7DC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3B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295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桔梗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FB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9B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53A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C3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0.06888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F3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4E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70A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CAE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88D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苦参</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1B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0D2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E1B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39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0.1395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E5B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B75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58A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AB1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215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苦杏仁</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CC9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4C4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904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98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0.1222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B42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AC7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96A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E7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D4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连翘</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81B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C05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3D4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4D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0.665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92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923A">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8A1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3BB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98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芦根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37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DC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BD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A0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0.0838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B0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36C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F28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2D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68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路路通</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CC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EB5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94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04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0.0562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77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A7CC">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7AE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8F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EBB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麻黄</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DD6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5C4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05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5A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0.133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05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EA3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90A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38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AA4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麦芽</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01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69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7E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A9C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68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39E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6D5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D6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80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猫爪草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FB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35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78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219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2.0227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F6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001C">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7ED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43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F43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墨旱莲</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45C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6A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75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73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0.0675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72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A25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86F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BC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395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牡蛎</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64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CAE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B2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6F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0.0333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687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3D9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29B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767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EA0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27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CD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02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23B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0.0923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93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2E4E">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E9D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C5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625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牛蒡子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40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5E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E17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8C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0.1308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EA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E55C">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C54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58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026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牛膝</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75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86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DC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4B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73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969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EEE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EA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2BB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女贞子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7CC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88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28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D66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0.0353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25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0D14">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DEF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C69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656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千年健</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207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9E7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6F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D8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CA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FF5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BF9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858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7C1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前胡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38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0F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0F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3B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AF4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EA0A">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9CE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41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65D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肉桂</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D2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05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9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E48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0.0969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97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31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8BF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B83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1D9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乳香</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72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34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F1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48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0.158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16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4CE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626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8D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5FB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B1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91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DB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B8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46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2B3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EDD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3F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81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桑寄生</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19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161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CC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46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76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324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C88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94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DF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9F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18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1D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5CB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0.0884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70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836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900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421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366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砂仁</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9EE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9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E1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31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0.4275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FC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CC3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7E4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B0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4B0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伸筋草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26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D8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FF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0B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4C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8F6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CFC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A5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116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生火麻仁</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32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C9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F3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C4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0.1223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E7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802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456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D8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0A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生龙骨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05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BA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62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2CB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0.8447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41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3FB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CF1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E3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5DE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生石膏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CB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59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E5A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BE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27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B15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504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286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7B8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石菖蒲</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66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8F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A27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6E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0.285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1D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268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1AE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E7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252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首乌藤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046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7E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0A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7D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0.047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54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91D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0AB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4E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CE1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丝瓜络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1C0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F76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B80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79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0.4503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E9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3D5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EE3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82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9A9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酸枣仁</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86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1DC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7F0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EE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1.9276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F8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DF1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2D8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F2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51D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天花粉</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6D2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D5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58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FF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93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240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5E5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D85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6C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甜叶菊</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43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45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40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714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0.179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B25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990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4BD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04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39D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土茯苓</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A0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99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FD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BF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0.0504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2E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40C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6EA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69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2C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菟丝子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B7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05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CD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D9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0.1436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6A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B9FA">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3D0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59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4FE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王不留行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C8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B05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FB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21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0.0552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A4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520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5A5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281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096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威灵仙</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6C1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77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7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67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0.4275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841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C4B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1A0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BB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99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乌梅</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38D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3D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6F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50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0.0701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59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092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A85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48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819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五味子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EB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E21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D2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9A7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0.2326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A5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F7D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C55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BF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EA7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细辛</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A69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38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1B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72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7D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11A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DF6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802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912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小茴香</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32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BB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0A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A1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3A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010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A38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AE1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68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81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0.50kg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B5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E5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8A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0.4552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9CC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E0D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32B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37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D9D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薏苡仁</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4F4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95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07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4E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0.0134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491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F18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AE1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9E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415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04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99A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88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E4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0.817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1D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474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ACE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18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FF0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皂角刺</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7F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8B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EE8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52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0.1958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0A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FF7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ECF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6C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A6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泽泻</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AD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A18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B4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2B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66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479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2A5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02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F75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知母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00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97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48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69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0.2159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1F2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CF4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B58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61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DEB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枳壳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33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C9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50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20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0.0975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05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FD1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FC7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42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0E7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枳实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AC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06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91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58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0.0941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23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08E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E82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47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361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制川乌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0C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5E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80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F1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0.428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C7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DF4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B6C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1A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A3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紫苏子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D3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FB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AF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75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12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3E2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bl>
    <w:p w14:paraId="395E06EF">
      <w:pPr>
        <w:rPr>
          <w:rFonts w:hint="eastAsia" w:ascii="宋体" w:hAnsi="宋体" w:eastAsia="宋体" w:cs="宋体"/>
          <w:b/>
          <w:bCs/>
          <w:color w:val="auto"/>
          <w:highlight w:val="none"/>
        </w:rPr>
      </w:pPr>
    </w:p>
    <w:p w14:paraId="2C8D8ADC">
      <w:pPr>
        <w:rPr>
          <w:rFonts w:hint="eastAsia" w:ascii="宋体" w:hAnsi="宋体" w:eastAsia="宋体" w:cs="宋体"/>
          <w:b/>
          <w:bCs/>
          <w:color w:val="auto"/>
          <w:highlight w:val="none"/>
        </w:rPr>
      </w:pPr>
    </w:p>
    <w:p w14:paraId="00523D90">
      <w:pPr>
        <w:rPr>
          <w:rFonts w:hint="eastAsia" w:ascii="宋体" w:hAnsi="宋体" w:eastAsia="宋体" w:cs="宋体"/>
          <w:b/>
          <w:bCs/>
          <w:color w:val="auto"/>
          <w:highlight w:val="none"/>
        </w:rPr>
      </w:pPr>
    </w:p>
    <w:p w14:paraId="776FF98C">
      <w:pPr>
        <w:rPr>
          <w:rFonts w:hint="eastAsia" w:ascii="宋体" w:hAnsi="宋体" w:eastAsia="宋体" w:cs="宋体"/>
          <w:b/>
          <w:bCs/>
          <w:color w:val="auto"/>
          <w:highlight w:val="none"/>
        </w:rPr>
      </w:pPr>
    </w:p>
    <w:p w14:paraId="625891D2">
      <w:pPr>
        <w:rPr>
          <w:rFonts w:hint="eastAsia" w:ascii="宋体" w:hAnsi="宋体" w:eastAsia="宋体" w:cs="宋体"/>
          <w:b/>
          <w:bCs/>
          <w:color w:val="auto"/>
          <w:highlight w:val="none"/>
        </w:rPr>
      </w:pPr>
    </w:p>
    <w:p w14:paraId="6842336B">
      <w:pPr>
        <w:rPr>
          <w:rFonts w:hint="eastAsia" w:ascii="宋体" w:hAnsi="宋体" w:eastAsia="宋体" w:cs="宋体"/>
          <w:b/>
          <w:bCs/>
          <w:color w:val="auto"/>
          <w:highlight w:val="none"/>
        </w:rPr>
      </w:pPr>
    </w:p>
    <w:p w14:paraId="2B83DBC2">
      <w:pPr>
        <w:rPr>
          <w:rFonts w:hint="eastAsia" w:ascii="宋体" w:hAnsi="宋体" w:eastAsia="宋体" w:cs="宋体"/>
          <w:b/>
          <w:bCs/>
          <w:color w:val="auto"/>
          <w:highlight w:val="none"/>
        </w:rPr>
      </w:pPr>
    </w:p>
    <w:p w14:paraId="68AEB558">
      <w:pPr>
        <w:rPr>
          <w:rFonts w:hint="eastAsia" w:ascii="宋体" w:hAnsi="宋体" w:eastAsia="宋体" w:cs="宋体"/>
          <w:b/>
          <w:bCs/>
          <w:color w:val="auto"/>
          <w:highlight w:val="none"/>
        </w:rPr>
      </w:pPr>
    </w:p>
    <w:p w14:paraId="24AE32F6">
      <w:pPr>
        <w:rPr>
          <w:rFonts w:hint="eastAsia" w:ascii="宋体" w:hAnsi="宋体" w:eastAsia="宋体" w:cs="宋体"/>
          <w:b/>
          <w:bCs/>
          <w:color w:val="auto"/>
          <w:highlight w:val="none"/>
        </w:rPr>
      </w:pPr>
    </w:p>
    <w:p w14:paraId="52A32069">
      <w:pPr>
        <w:rPr>
          <w:rFonts w:hint="eastAsia" w:ascii="宋体" w:hAnsi="宋体" w:eastAsia="宋体" w:cs="宋体"/>
          <w:b/>
          <w:bCs/>
          <w:color w:val="auto"/>
          <w:highlight w:val="none"/>
        </w:rPr>
      </w:pPr>
    </w:p>
    <w:p w14:paraId="1FCD1E02">
      <w:pPr>
        <w:rPr>
          <w:rFonts w:hint="eastAsia" w:ascii="宋体" w:hAnsi="宋体" w:eastAsia="宋体" w:cs="宋体"/>
          <w:b/>
          <w:bCs/>
          <w:color w:val="auto"/>
          <w:highlight w:val="none"/>
        </w:rPr>
      </w:pPr>
    </w:p>
    <w:p w14:paraId="69CAEF7A">
      <w:pPr>
        <w:rPr>
          <w:rFonts w:hint="eastAsia" w:ascii="宋体" w:hAnsi="宋体" w:eastAsia="宋体" w:cs="宋体"/>
          <w:b/>
          <w:bCs/>
          <w:color w:val="auto"/>
          <w:highlight w:val="none"/>
        </w:rPr>
      </w:pPr>
    </w:p>
    <w:tbl>
      <w:tblPr>
        <w:tblStyle w:val="33"/>
        <w:tblW w:w="5436" w:type="pct"/>
        <w:tblInd w:w="-39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35"/>
        <w:gridCol w:w="1439"/>
        <w:gridCol w:w="912"/>
        <w:gridCol w:w="6035"/>
        <w:gridCol w:w="1592"/>
      </w:tblGrid>
      <w:tr w14:paraId="6254037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09" w:hRule="atLeast"/>
        </w:trPr>
        <w:tc>
          <w:tcPr>
            <w:tcW w:w="5000" w:type="pct"/>
            <w:gridSpan w:val="5"/>
            <w:tcBorders>
              <w:top w:val="single" w:color="000000" w:sz="8" w:space="0"/>
              <w:left w:val="single" w:color="000000" w:sz="8" w:space="0"/>
              <w:bottom w:val="single" w:color="000000" w:sz="6" w:space="0"/>
              <w:right w:val="single" w:color="000000" w:sz="8" w:space="0"/>
            </w:tcBorders>
          </w:tcPr>
          <w:p w14:paraId="66B91221">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服务需求一览表</w:t>
            </w:r>
          </w:p>
        </w:tc>
      </w:tr>
      <w:tr w14:paraId="566C035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1014" w:type="pct"/>
            <w:gridSpan w:val="2"/>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4FD1DE43">
            <w:pPr>
              <w:ind w:left="0" w:leftChars="0" w:right="0" w:righ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标段</w:t>
            </w:r>
          </w:p>
        </w:tc>
        <w:tc>
          <w:tcPr>
            <w:tcW w:w="3242" w:type="pct"/>
            <w:gridSpan w:val="2"/>
            <w:tcBorders>
              <w:top w:val="single" w:color="000000" w:sz="8" w:space="0"/>
              <w:left w:val="single" w:color="000000" w:sz="6" w:space="0"/>
              <w:bottom w:val="single" w:color="000000" w:sz="6" w:space="0"/>
              <w:right w:val="single" w:color="000000" w:sz="6" w:space="0"/>
            </w:tcBorders>
            <w:vAlign w:val="center"/>
          </w:tcPr>
          <w:p w14:paraId="44E3C147">
            <w:pPr>
              <w:ind w:left="0" w:leftChars="0" w:right="0" w:rightChars="0"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eastAsia="zh-CN"/>
              </w:rPr>
              <w:t>分标2</w:t>
            </w:r>
          </w:p>
        </w:tc>
        <w:tc>
          <w:tcPr>
            <w:tcW w:w="742" w:type="pct"/>
            <w:vMerge w:val="restart"/>
            <w:tcBorders>
              <w:top w:val="single" w:color="000000" w:sz="8" w:space="0"/>
              <w:left w:val="single" w:color="000000" w:sz="6" w:space="0"/>
              <w:right w:val="single" w:color="000000" w:sz="8" w:space="0"/>
            </w:tcBorders>
            <w:vAlign w:val="center"/>
          </w:tcPr>
          <w:p w14:paraId="7AE85D19">
            <w:pPr>
              <w:ind w:left="0" w:leftChars="0" w:right="0" w:righ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分项预算金额（元）</w:t>
            </w:r>
          </w:p>
        </w:tc>
      </w:tr>
      <w:tr w14:paraId="253C8C9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42"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1B4EA776">
            <w:pPr>
              <w:jc w:val="center"/>
              <w:rPr>
                <w:rFonts w:hint="eastAsia" w:ascii="宋体" w:hAnsi="宋体" w:eastAsia="宋体" w:cs="宋体"/>
                <w:color w:val="auto"/>
                <w:highlight w:val="none"/>
              </w:rPr>
            </w:pPr>
            <w:r>
              <w:rPr>
                <w:rFonts w:hint="eastAsia" w:ascii="宋体" w:hAnsi="宋体" w:eastAsia="宋体" w:cs="宋体"/>
                <w:color w:val="auto"/>
                <w:highlight w:val="none"/>
              </w:rPr>
              <w:t>项号</w:t>
            </w:r>
          </w:p>
        </w:tc>
        <w:tc>
          <w:tcPr>
            <w:tcW w:w="671" w:type="pct"/>
            <w:tcBorders>
              <w:top w:val="single" w:color="000000" w:sz="8" w:space="0"/>
              <w:left w:val="single" w:color="000000" w:sz="6" w:space="0"/>
              <w:bottom w:val="single" w:color="000000" w:sz="6" w:space="0"/>
              <w:right w:val="single" w:color="000000" w:sz="6" w:space="0"/>
            </w:tcBorders>
            <w:vAlign w:val="center"/>
          </w:tcPr>
          <w:p w14:paraId="045CA1E3">
            <w:pPr>
              <w:jc w:val="center"/>
              <w:rPr>
                <w:rFonts w:hint="eastAsia" w:ascii="宋体" w:hAnsi="宋体" w:eastAsia="宋体" w:cs="宋体"/>
                <w:color w:val="auto"/>
                <w:highlight w:val="none"/>
              </w:rPr>
            </w:pPr>
            <w:r>
              <w:rPr>
                <w:rFonts w:hint="eastAsia" w:ascii="宋体" w:hAnsi="宋体" w:eastAsia="宋体" w:cs="宋体"/>
                <w:color w:val="auto"/>
                <w:highlight w:val="none"/>
              </w:rPr>
              <w:t>采购标的</w:t>
            </w:r>
          </w:p>
          <w:p w14:paraId="5A6885C1">
            <w:pPr>
              <w:jc w:val="center"/>
              <w:rPr>
                <w:rFonts w:hint="eastAsia" w:ascii="宋体" w:hAnsi="宋体" w:eastAsia="宋体" w:cs="宋体"/>
                <w:color w:val="auto"/>
                <w:highlight w:val="none"/>
              </w:rPr>
            </w:pPr>
            <w:r>
              <w:rPr>
                <w:rFonts w:hint="eastAsia" w:ascii="宋体" w:hAnsi="宋体" w:eastAsia="宋体" w:cs="宋体"/>
                <w:color w:val="auto"/>
                <w:highlight w:val="none"/>
              </w:rPr>
              <w:t>（服务名称）</w:t>
            </w:r>
          </w:p>
        </w:tc>
        <w:tc>
          <w:tcPr>
            <w:tcW w:w="425" w:type="pct"/>
            <w:tcBorders>
              <w:top w:val="single" w:color="000000" w:sz="8" w:space="0"/>
              <w:left w:val="single" w:color="000000" w:sz="6" w:space="0"/>
              <w:bottom w:val="single" w:color="000000" w:sz="6" w:space="0"/>
              <w:right w:val="single" w:color="000000" w:sz="6" w:space="0"/>
            </w:tcBorders>
            <w:vAlign w:val="center"/>
          </w:tcPr>
          <w:p w14:paraId="5EAA314B">
            <w:pPr>
              <w:jc w:val="center"/>
              <w:rPr>
                <w:rFonts w:hint="eastAsia" w:ascii="宋体" w:hAnsi="宋体" w:eastAsia="宋体" w:cs="宋体"/>
                <w:color w:val="auto"/>
                <w:highlight w:val="none"/>
              </w:rPr>
            </w:pPr>
            <w:r>
              <w:rPr>
                <w:rFonts w:hint="eastAsia" w:ascii="宋体" w:hAnsi="宋体" w:eastAsia="宋体" w:cs="宋体"/>
                <w:color w:val="auto"/>
                <w:highlight w:val="none"/>
              </w:rPr>
              <w:t>数量单位</w:t>
            </w:r>
          </w:p>
        </w:tc>
        <w:tc>
          <w:tcPr>
            <w:tcW w:w="2817" w:type="pct"/>
            <w:tcBorders>
              <w:top w:val="single" w:color="000000" w:sz="8" w:space="0"/>
              <w:left w:val="single" w:color="000000" w:sz="6" w:space="0"/>
              <w:bottom w:val="single" w:color="000000" w:sz="6" w:space="0"/>
              <w:right w:val="single" w:color="000000" w:sz="6" w:space="0"/>
            </w:tcBorders>
            <w:vAlign w:val="center"/>
          </w:tcPr>
          <w:p w14:paraId="21C4A109">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服务参数</w:t>
            </w:r>
          </w:p>
        </w:tc>
        <w:tc>
          <w:tcPr>
            <w:tcW w:w="742" w:type="pct"/>
            <w:vMerge w:val="continue"/>
            <w:tcBorders>
              <w:left w:val="single" w:color="000000" w:sz="6" w:space="0"/>
              <w:bottom w:val="single" w:color="000000" w:sz="6" w:space="0"/>
              <w:right w:val="single" w:color="000000" w:sz="8" w:space="0"/>
            </w:tcBorders>
            <w:vAlign w:val="center"/>
          </w:tcPr>
          <w:p w14:paraId="24C00769">
            <w:pPr>
              <w:jc w:val="center"/>
              <w:rPr>
                <w:rFonts w:hint="eastAsia" w:ascii="宋体" w:hAnsi="宋体" w:eastAsia="宋体" w:cs="宋体"/>
                <w:color w:val="auto"/>
                <w:highlight w:val="none"/>
              </w:rPr>
            </w:pPr>
          </w:p>
        </w:tc>
      </w:tr>
      <w:tr w14:paraId="20B3B11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105" w:hRule="atLeast"/>
        </w:trPr>
        <w:tc>
          <w:tcPr>
            <w:tcW w:w="342" w:type="pct"/>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15CE94BA">
            <w:pPr>
              <w:ind w:left="0" w:leftChars="0" w:right="0" w:righ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71" w:type="pct"/>
            <w:tcBorders>
              <w:top w:val="single" w:color="000000" w:sz="8" w:space="0"/>
              <w:left w:val="single" w:color="000000" w:sz="6" w:space="0"/>
              <w:bottom w:val="single" w:color="000000" w:sz="6" w:space="0"/>
              <w:right w:val="single" w:color="000000" w:sz="6" w:space="0"/>
            </w:tcBorders>
            <w:vAlign w:val="center"/>
          </w:tcPr>
          <w:p w14:paraId="61D4A2D3">
            <w:pPr>
              <w:jc w:val="center"/>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玉龙社区卫生服务中心中药饮片配送服务项目</w:t>
            </w:r>
          </w:p>
        </w:tc>
        <w:tc>
          <w:tcPr>
            <w:tcW w:w="425" w:type="pct"/>
            <w:tcBorders>
              <w:top w:val="single" w:color="000000" w:sz="8" w:space="0"/>
              <w:left w:val="single" w:color="000000" w:sz="6" w:space="0"/>
              <w:bottom w:val="single" w:color="000000" w:sz="6" w:space="0"/>
              <w:right w:val="single" w:color="000000" w:sz="6" w:space="0"/>
            </w:tcBorders>
            <w:vAlign w:val="center"/>
          </w:tcPr>
          <w:p w14:paraId="7AE22FBE">
            <w:pPr>
              <w:jc w:val="center"/>
              <w:rPr>
                <w:rFonts w:hint="eastAsia" w:ascii="宋体" w:hAnsi="宋体" w:eastAsia="宋体" w:cs="宋体"/>
                <w:color w:val="auto"/>
                <w:highlight w:val="none"/>
              </w:rPr>
            </w:pPr>
            <w:r>
              <w:rPr>
                <w:rFonts w:hint="eastAsia" w:ascii="宋体" w:hAnsi="宋体" w:eastAsia="宋体" w:cs="宋体"/>
                <w:color w:val="auto"/>
                <w:highlight w:val="none"/>
              </w:rPr>
              <w:t>1项</w:t>
            </w:r>
          </w:p>
        </w:tc>
        <w:tc>
          <w:tcPr>
            <w:tcW w:w="2817" w:type="pct"/>
            <w:tcBorders>
              <w:top w:val="single" w:color="000000" w:sz="8" w:space="0"/>
              <w:left w:val="single" w:color="000000" w:sz="6" w:space="0"/>
              <w:bottom w:val="single" w:color="000000" w:sz="6" w:space="0"/>
              <w:right w:val="single" w:color="000000" w:sz="6" w:space="0"/>
            </w:tcBorders>
          </w:tcPr>
          <w:p w14:paraId="76554440">
            <w:pPr>
              <w:tabs>
                <w:tab w:val="left" w:pos="180"/>
                <w:tab w:val="left" w:pos="1620"/>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一、服务范围：</w:t>
            </w:r>
          </w:p>
          <w:p w14:paraId="2E2B06D3">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为满足临床患者对中药饮片质量的不同需求，拟采购一名服务商提供中药饮片及相关服务，本标项所指中药饮片不包括中药配方颗粒，具体种类及采购预算控制价详见附件1。</w:t>
            </w:r>
          </w:p>
          <w:p w14:paraId="185E41B9">
            <w:pPr>
              <w:tabs>
                <w:tab w:val="left" w:pos="180"/>
                <w:tab w:val="left" w:pos="1620"/>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二、服务要求：</w:t>
            </w:r>
          </w:p>
          <w:p w14:paraId="33CAEFDF">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1.必须保证所提供的中药饮片为符合国家标准，如无国家标准，则按照地方标准。</w:t>
            </w:r>
          </w:p>
          <w:p w14:paraId="0F15396F">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2.投标人在服务期限内保证药品质量、执行国家物价，按约定的药品品种、剂型、规格、数量、价格、供货方式等供货，并结合</w:t>
            </w:r>
            <w:r>
              <w:rPr>
                <w:rFonts w:hint="eastAsia" w:ascii="宋体" w:hAnsi="宋体" w:cs="宋体"/>
                <w:b/>
                <w:color w:val="auto"/>
                <w:szCs w:val="21"/>
                <w:highlight w:val="none"/>
                <w:lang w:val="en-US" w:eastAsia="zh-CN"/>
              </w:rPr>
              <w:t>采购人</w:t>
            </w:r>
            <w:r>
              <w:rPr>
                <w:rFonts w:hint="eastAsia" w:ascii="宋体" w:hAnsi="宋体" w:eastAsia="宋体" w:cs="宋体"/>
                <w:b/>
                <w:color w:val="auto"/>
                <w:szCs w:val="21"/>
                <w:highlight w:val="none"/>
              </w:rPr>
              <w:t>实际使用情况及时补货，保证临床用药不断档。</w:t>
            </w:r>
          </w:p>
          <w:p w14:paraId="3DDBE042">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3.中标签订政府采购合同后中标供应商必须遵守的规定：</w:t>
            </w:r>
          </w:p>
          <w:p w14:paraId="7E6FA6B0">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（1）中标品种一旦确定，不得以任何借口（如无货，采购量少等）不执行</w:t>
            </w:r>
            <w:r>
              <w:rPr>
                <w:rFonts w:hint="eastAsia" w:ascii="宋体" w:hAnsi="宋体" w:cs="宋体"/>
                <w:b/>
                <w:color w:val="auto"/>
                <w:szCs w:val="21"/>
                <w:highlight w:val="none"/>
                <w:lang w:val="en-US" w:eastAsia="zh-CN"/>
              </w:rPr>
              <w:t>采购人</w:t>
            </w:r>
            <w:r>
              <w:rPr>
                <w:rFonts w:hint="eastAsia" w:ascii="宋体" w:hAnsi="宋体" w:eastAsia="宋体" w:cs="宋体"/>
                <w:b/>
                <w:color w:val="auto"/>
                <w:szCs w:val="21"/>
                <w:highlight w:val="none"/>
              </w:rPr>
              <w:t>药品需求计划，不得无故不予配送；</w:t>
            </w:r>
          </w:p>
          <w:p w14:paraId="4B51C65C">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（2）所提供的中药饮片验收</w:t>
            </w:r>
            <w:r>
              <w:rPr>
                <w:rFonts w:hint="eastAsia" w:ascii="宋体" w:hAnsi="宋体" w:eastAsia="宋体" w:cs="宋体"/>
                <w:b/>
                <w:color w:val="auto"/>
                <w:szCs w:val="21"/>
                <w:highlight w:val="none"/>
                <w:lang w:val="en-US" w:eastAsia="zh-CN"/>
              </w:rPr>
              <w:t>时，其药品生产日期不能超过1年</w:t>
            </w:r>
            <w:r>
              <w:rPr>
                <w:rFonts w:hint="eastAsia" w:ascii="宋体" w:hAnsi="宋体" w:eastAsia="宋体" w:cs="宋体"/>
                <w:b/>
                <w:color w:val="auto"/>
                <w:szCs w:val="21"/>
                <w:highlight w:val="none"/>
              </w:rPr>
              <w:t>（特殊品种除外）；</w:t>
            </w:r>
          </w:p>
          <w:p w14:paraId="18669D41">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中标供应商在指定的时间（24小时内，最迟不超过72小时内）和地点交付产地、质量、包装、有效期等均符合条件的药品，且产品外包装标签上必须标示有品名、规格、产地、等级、生产企业、产品批号、生产日期并附质量合格标志。逾期视为一次不配送，药品出库单须与药品同行并附上成品检验报告单，否则不予验收；</w:t>
            </w:r>
          </w:p>
          <w:p w14:paraId="05939934">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（4）由采购人对货物或服务的质量、规格和数量及其他进行检验。验收不合格时，中标供应商必须在采购人指定的时间内无条件更换，由此造成的损失和责任由中标供应商承担；</w:t>
            </w:r>
          </w:p>
          <w:p w14:paraId="42BA6CB4">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（5）供应商利用现代医药物流信息技术和相关设施设备为采购人提供物流配送、药房管理及相关增值服务，保障</w:t>
            </w:r>
            <w:r>
              <w:rPr>
                <w:rFonts w:hint="eastAsia" w:ascii="宋体" w:hAnsi="宋体" w:cs="宋体"/>
                <w:b/>
                <w:color w:val="auto"/>
                <w:szCs w:val="21"/>
                <w:highlight w:val="none"/>
                <w:lang w:val="en-US" w:eastAsia="zh-CN"/>
              </w:rPr>
              <w:t>采购人</w:t>
            </w:r>
            <w:r>
              <w:rPr>
                <w:rFonts w:hint="eastAsia" w:ascii="宋体" w:hAnsi="宋体" w:eastAsia="宋体" w:cs="宋体"/>
                <w:b/>
                <w:color w:val="auto"/>
                <w:szCs w:val="21"/>
                <w:highlight w:val="none"/>
              </w:rPr>
              <w:t>饮片供应，提高药房管理水平的整体服务和解决方案。</w:t>
            </w:r>
          </w:p>
          <w:p w14:paraId="1BC1BEDF">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4.供应商须符合国家相关文件对特许生产和经营的中药饮片的要求。</w:t>
            </w:r>
          </w:p>
          <w:p w14:paraId="721CB415">
            <w:pPr>
              <w:tabs>
                <w:tab w:val="left" w:pos="180"/>
                <w:tab w:val="left" w:pos="1620"/>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三、管理要求</w:t>
            </w:r>
          </w:p>
          <w:p w14:paraId="0F6BEAEA">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1.定点供应无法按质按量或不能及时供应</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rPr>
              <w:t>，采购人可选择临时外采保证临床用药需求，外采药品</w:t>
            </w:r>
            <w:r>
              <w:rPr>
                <w:rFonts w:hint="eastAsia" w:ascii="宋体" w:hAnsi="宋体" w:eastAsia="宋体" w:cs="宋体"/>
                <w:b/>
                <w:color w:val="auto"/>
                <w:szCs w:val="21"/>
                <w:highlight w:val="none"/>
                <w:lang w:val="en-US" w:eastAsia="zh-CN"/>
              </w:rPr>
              <w:t>所产生的所有费用</w:t>
            </w:r>
            <w:r>
              <w:rPr>
                <w:rFonts w:hint="eastAsia" w:ascii="宋体" w:hAnsi="宋体" w:eastAsia="宋体" w:cs="宋体"/>
                <w:b/>
                <w:color w:val="auto"/>
                <w:szCs w:val="21"/>
                <w:highlight w:val="none"/>
              </w:rPr>
              <w:t>由供应商承担。</w:t>
            </w:r>
          </w:p>
          <w:p w14:paraId="1B7B01EC">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本次采购不局限于附件1目录已确定的药品，对于采购人中药饮片目录外的药品品种，采购单位有需求的，中标供应商不得拒绝供应，应积极组织调拨资源，在5个工作日内组织到货（市场上确无货源的除外），目录外的药品品种供货价格由采购人与中标供应商结合市场价格商定确定合理的单价，并按采购人实际该药品品种采购量按双方确定的单价进行结算。</w:t>
            </w:r>
          </w:p>
          <w:p w14:paraId="5AB1E2C2">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3.采购单位根据中标后确定的操作流程对中标供应商的工作进行定期检查，对管理不规范的问题下达整改意见书。</w:t>
            </w:r>
          </w:p>
          <w:p w14:paraId="5C834EB3">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4.约定管理年限到期后，须按采购单位要求进行工作交接，保障</w:t>
            </w:r>
            <w:r>
              <w:rPr>
                <w:rFonts w:hint="eastAsia" w:ascii="宋体" w:hAnsi="宋体" w:cs="宋体"/>
                <w:b/>
                <w:color w:val="auto"/>
                <w:szCs w:val="21"/>
                <w:highlight w:val="none"/>
                <w:lang w:val="en-US" w:eastAsia="zh-CN"/>
              </w:rPr>
              <w:t>采购人</w:t>
            </w:r>
            <w:r>
              <w:rPr>
                <w:rFonts w:hint="eastAsia" w:ascii="宋体" w:hAnsi="宋体" w:eastAsia="宋体" w:cs="宋体"/>
                <w:b/>
                <w:color w:val="auto"/>
                <w:szCs w:val="21"/>
                <w:highlight w:val="none"/>
              </w:rPr>
              <w:t>顺利运转。</w:t>
            </w:r>
          </w:p>
          <w:p w14:paraId="5B4A5BBD">
            <w:pPr>
              <w:tabs>
                <w:tab w:val="left" w:pos="180"/>
                <w:tab w:val="left" w:pos="162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5.如遇国家政策调整或行政主管部门出台规定，采购人有权随时解除本项目合同，中标供应商应无条件执行。</w:t>
            </w:r>
          </w:p>
          <w:p w14:paraId="4EFE270D">
            <w:pPr>
              <w:tabs>
                <w:tab w:val="left" w:pos="81"/>
              </w:tabs>
              <w:spacing w:line="40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6.如发现质量问题，采购人可要求对中标供应商提供的货物进行抽检并送市级以上药品检测部门检测，检测所涉及的费用由中标供应商承担，投标报价中应包含检测费用。被药品检测部门抽检定为假、劣药的</w:t>
            </w:r>
            <w:r>
              <w:rPr>
                <w:rFonts w:hint="eastAsia" w:ascii="宋体" w:hAnsi="宋体" w:eastAsia="宋体" w:cs="宋体"/>
                <w:b/>
                <w:color w:val="auto"/>
                <w:szCs w:val="21"/>
                <w:highlight w:val="none"/>
                <w:lang w:val="en-US" w:eastAsia="zh-CN"/>
              </w:rPr>
              <w:t>由相关管理部门处理</w:t>
            </w:r>
            <w:r>
              <w:rPr>
                <w:rFonts w:hint="eastAsia" w:ascii="宋体" w:hAnsi="宋体" w:eastAsia="宋体" w:cs="宋体"/>
                <w:b/>
                <w:color w:val="auto"/>
                <w:szCs w:val="21"/>
                <w:highlight w:val="none"/>
              </w:rPr>
              <w:t>，并承担相关的法律责任，由此产生的相关费用由中标供应商自行负责。合同实施时，采购人不再支付任何项目费用。</w:t>
            </w:r>
          </w:p>
        </w:tc>
        <w:tc>
          <w:tcPr>
            <w:tcW w:w="742" w:type="pct"/>
            <w:tcBorders>
              <w:top w:val="single" w:color="000000" w:sz="8" w:space="0"/>
              <w:left w:val="single" w:color="000000" w:sz="6" w:space="0"/>
              <w:bottom w:val="single" w:color="000000" w:sz="6" w:space="0"/>
              <w:right w:val="single" w:color="000000" w:sz="8" w:space="0"/>
            </w:tcBorders>
            <w:shd w:val="clear" w:color="auto" w:fill="auto"/>
            <w:vAlign w:val="center"/>
          </w:tcPr>
          <w:p w14:paraId="53558BAD">
            <w:pPr>
              <w:ind w:left="0" w:leftChars="0" w:right="0" w:rightChars="0" w:firstLine="0" w:firstLineChars="0"/>
              <w:jc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color w:val="auto"/>
                <w:highlight w:val="none"/>
                <w:lang w:val="en-US" w:eastAsia="zh-CN"/>
              </w:rPr>
              <w:t>417513.18</w:t>
            </w:r>
          </w:p>
        </w:tc>
      </w:tr>
      <w:tr w14:paraId="5E9C484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014" w:type="pct"/>
            <w:gridSpan w:val="2"/>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084CC4BA">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b/>
                <w:color w:val="auto"/>
                <w:highlight w:val="none"/>
              </w:rPr>
              <w:t>商务条款</w:t>
            </w:r>
          </w:p>
        </w:tc>
        <w:tc>
          <w:tcPr>
            <w:tcW w:w="3985" w:type="pct"/>
            <w:gridSpan w:val="3"/>
            <w:tcBorders>
              <w:top w:val="single" w:color="000000" w:sz="8" w:space="0"/>
              <w:left w:val="single" w:color="000000" w:sz="6" w:space="0"/>
              <w:bottom w:val="single" w:color="000000" w:sz="6" w:space="0"/>
              <w:right w:val="single" w:color="000000" w:sz="8" w:space="0"/>
            </w:tcBorders>
          </w:tcPr>
          <w:p w14:paraId="03F82B6C">
            <w:pPr>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1.服务期限：</w:t>
            </w:r>
            <w:r>
              <w:rPr>
                <w:rFonts w:hint="eastAsia" w:ascii="宋体" w:hAnsi="宋体" w:eastAsia="宋体" w:cs="宋体"/>
                <w:b/>
                <w:bCs/>
                <w:color w:val="auto"/>
                <w:szCs w:val="21"/>
                <w:highlight w:val="none"/>
                <w:lang w:eastAsia="zh-CN"/>
              </w:rPr>
              <w:t>自合同签订之日起3年。</w:t>
            </w:r>
          </w:p>
          <w:p w14:paraId="5C2FCB7A">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货时间：按采购人订单供货。中标供应商在指定的时间（24小时内，最迟不超过72小时内）和地点交付产地、质量、包装、有效期等均符合条件的药品，且产品外包装标签上必须标示有品名、规格、产地、等级、生产企业、产品批号、生产日期并附质量合格标志。逾期视为一次不配送，药品出库单须与药品同行并附上成品检验报告单，采购人根据饮片验收时的质量状况是否收货或者退货。</w:t>
            </w:r>
          </w:p>
          <w:p w14:paraId="13874FB6">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3.供货地点（范围）：</w:t>
            </w:r>
            <w:r>
              <w:rPr>
                <w:rFonts w:hint="eastAsia" w:ascii="宋体" w:hAnsi="宋体" w:eastAsia="宋体" w:cs="宋体"/>
                <w:b/>
                <w:bCs/>
                <w:color w:val="auto"/>
                <w:szCs w:val="21"/>
                <w:highlight w:val="none"/>
                <w:lang w:eastAsia="zh-CN"/>
              </w:rPr>
              <w:t>南宁市良庆区金象三区秀和路25-1号</w:t>
            </w:r>
            <w:r>
              <w:rPr>
                <w:rFonts w:hint="eastAsia" w:ascii="宋体" w:hAnsi="宋体" w:eastAsia="宋体" w:cs="宋体"/>
                <w:b/>
                <w:bCs/>
                <w:color w:val="auto"/>
                <w:szCs w:val="21"/>
                <w:highlight w:val="none"/>
              </w:rPr>
              <w:t>。</w:t>
            </w:r>
          </w:p>
          <w:p w14:paraId="09CE186B">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4.合同签订时间：自中标通知书发出之日起</w:t>
            </w:r>
            <w:r>
              <w:rPr>
                <w:rFonts w:hint="eastAsia" w:ascii="宋体" w:hAnsi="宋体" w:eastAsia="宋体" w:cs="宋体"/>
                <w:b/>
                <w:bCs/>
                <w:color w:val="auto"/>
                <w:szCs w:val="21"/>
                <w:highlight w:val="none"/>
                <w:u w:val="single"/>
              </w:rPr>
              <w:t>25</w:t>
            </w:r>
            <w:r>
              <w:rPr>
                <w:rFonts w:hint="eastAsia" w:ascii="宋体" w:hAnsi="宋体" w:eastAsia="宋体" w:cs="宋体"/>
                <w:b/>
                <w:bCs/>
                <w:color w:val="auto"/>
                <w:szCs w:val="21"/>
                <w:highlight w:val="none"/>
              </w:rPr>
              <w:t>日内。</w:t>
            </w:r>
          </w:p>
          <w:p w14:paraId="2A724A19">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时间统一安排货款支付。</w:t>
            </w:r>
          </w:p>
          <w:p w14:paraId="61D30FC4">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6.质量标准：符合国家新版药典标准或地方标准。</w:t>
            </w:r>
          </w:p>
          <w:p w14:paraId="3A23551B">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7.售后服务要求：</w:t>
            </w:r>
          </w:p>
          <w:p w14:paraId="07608041">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（1）由中标供应商送货上门，由此产生的一切费用由中标供应商负责，报价时投标人应当考虑相关费用；</w:t>
            </w:r>
          </w:p>
          <w:p w14:paraId="1FD31924">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（2）安排至少1名固定人员</w:t>
            </w:r>
            <w:r>
              <w:rPr>
                <w:rFonts w:hint="eastAsia" w:ascii="宋体" w:hAnsi="宋体" w:eastAsia="宋体" w:cs="宋体"/>
                <w:b/>
                <w:bCs/>
                <w:color w:val="auto"/>
                <w:szCs w:val="21"/>
                <w:highlight w:val="none"/>
                <w:lang w:val="en-US" w:eastAsia="zh-CN"/>
              </w:rPr>
              <w:t>与</w:t>
            </w:r>
            <w:r>
              <w:rPr>
                <w:rFonts w:hint="eastAsia" w:ascii="宋体" w:hAnsi="宋体" w:eastAsia="宋体" w:cs="宋体"/>
                <w:b/>
                <w:bCs/>
                <w:color w:val="auto"/>
                <w:szCs w:val="21"/>
                <w:highlight w:val="none"/>
              </w:rPr>
              <w:t>采购单位进行质量跟踪服务（投标文件中应提供授权人员名单，如有变更应及时通知采购单位并及时交接相关工作）。</w:t>
            </w:r>
          </w:p>
          <w:p w14:paraId="064AB28B">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（3）突发事件或紧急药品及使用科室应急药品随叫随送，或按采购人时间要求完成，超过时间采购单位有权按合同违约处理（特殊情况另议）。</w:t>
            </w:r>
          </w:p>
          <w:p w14:paraId="2402B3CC">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（4）中标供应商应在货物发运前对其进行满足运输距离、防潮、防震和防破损装卸等要求包装，以保证货物安全运输；并将货物运送至采购人指定地点，相关费用由中标供应商承担。</w:t>
            </w:r>
          </w:p>
          <w:p w14:paraId="12808435">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（5）提供质量合格的中药饮片，并按供货批次</w:t>
            </w:r>
            <w:r>
              <w:rPr>
                <w:rFonts w:hint="eastAsia" w:ascii="宋体" w:hAnsi="宋体" w:eastAsia="宋体" w:cs="宋体"/>
                <w:b/>
                <w:bCs/>
                <w:color w:val="auto"/>
                <w:szCs w:val="21"/>
                <w:highlight w:val="none"/>
                <w:lang w:val="en-US" w:eastAsia="zh-CN"/>
              </w:rPr>
              <w:t>每次供货时</w:t>
            </w:r>
            <w:r>
              <w:rPr>
                <w:rFonts w:hint="eastAsia" w:ascii="宋体" w:hAnsi="宋体" w:eastAsia="宋体" w:cs="宋体"/>
                <w:b/>
                <w:bCs/>
                <w:color w:val="auto"/>
                <w:szCs w:val="21"/>
                <w:highlight w:val="none"/>
              </w:rPr>
              <w:t>提供</w:t>
            </w:r>
            <w:r>
              <w:rPr>
                <w:rFonts w:hint="eastAsia" w:ascii="宋体" w:hAnsi="宋体" w:eastAsia="宋体" w:cs="宋体"/>
                <w:b/>
                <w:bCs/>
                <w:color w:val="auto"/>
                <w:szCs w:val="21"/>
                <w:highlight w:val="none"/>
                <w:lang w:val="en-US" w:eastAsia="zh-CN"/>
              </w:rPr>
              <w:t>一次</w:t>
            </w:r>
            <w:r>
              <w:rPr>
                <w:rFonts w:hint="eastAsia" w:ascii="宋体" w:hAnsi="宋体" w:eastAsia="宋体" w:cs="宋体"/>
                <w:b/>
                <w:bCs/>
                <w:color w:val="auto"/>
                <w:szCs w:val="21"/>
                <w:highlight w:val="none"/>
              </w:rPr>
              <w:t>中药饮片的质量检验报告书</w:t>
            </w:r>
            <w:r>
              <w:rPr>
                <w:rFonts w:hint="eastAsia" w:ascii="宋体" w:hAnsi="宋体" w:eastAsia="宋体" w:cs="宋体"/>
                <w:b/>
                <w:bCs/>
                <w:color w:val="auto"/>
                <w:szCs w:val="21"/>
                <w:highlight w:val="none"/>
                <w:lang w:val="en-US" w:eastAsia="zh-CN"/>
              </w:rPr>
              <w:t>复印件</w:t>
            </w:r>
            <w:r>
              <w:rPr>
                <w:rFonts w:hint="eastAsia" w:ascii="宋体" w:hAnsi="宋体" w:eastAsia="宋体" w:cs="宋体"/>
                <w:b/>
                <w:bCs/>
                <w:color w:val="auto"/>
                <w:szCs w:val="21"/>
                <w:highlight w:val="none"/>
              </w:rPr>
              <w:t>。</w:t>
            </w:r>
          </w:p>
          <w:p w14:paraId="11B187C8">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（6）中标供应商应根据采购人订单要求及时将货物送至采购人指定收货地点；若采购人订单所列品种中标供应商暂不能提供，中标供应商应在接单后24小时内及时通知采购人。</w:t>
            </w:r>
          </w:p>
          <w:p w14:paraId="00567F0D">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（7）投标人应遵守有关的国家法律、法令和条例，对特许生产和经营的小包装中药饮片符合国家相关法律、法规要求。</w:t>
            </w:r>
          </w:p>
          <w:p w14:paraId="0276ECBC">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（8）生产或经营的小包装中药饮片规格和色标应符合《国家中医药管理局办公室关于印发小包装中药饮片规格和色标的通知》（国中医药办医政发[2011]18号）的要求。</w:t>
            </w:r>
          </w:p>
          <w:p w14:paraId="2F1006A3">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（9）中标品种一旦确定，不得无故不予配送，不配送及退货累计三次以上视为合同违约，采购人有权解除合同并要求中标供应商赔偿由此造成的所有损失。</w:t>
            </w:r>
          </w:p>
          <w:p w14:paraId="6C542E6F">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（10）药品在交付采购人前发生的风险均由中标供应商负责。</w:t>
            </w:r>
          </w:p>
          <w:p w14:paraId="7911A455">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（11）中标供应商提供的药品在质量保证期内，因工艺或材料的缺陷和其它质量原因造成的问题，由中标供应商负责，费用从余款或履约保证金中扣除，不足另补。</w:t>
            </w:r>
          </w:p>
          <w:p w14:paraId="186C1831">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（12）在验收过程中发现中标供应商有违约问题的，采购人可暂缓资金结算，待违约问题解决后，方可办理资金结算事宜。</w:t>
            </w:r>
          </w:p>
          <w:p w14:paraId="273D350C">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（13）接受采购人的临时抽检，检验样品由双方现场包装密封并签字，送有资质的相关部门检测，检测相关费用由中标供应商承担。</w:t>
            </w:r>
          </w:p>
          <w:p w14:paraId="1DD3E825">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（14）采购人库存药品有临近有效期（6个月）的，中标供应商须无条件进行调换。</w:t>
            </w:r>
          </w:p>
          <w:p w14:paraId="35E81622">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（15）中标供应商在供货时须提供货物正规来源的证明材料，确保货物的质量符合国家、行业相关质量标准和交易合法。</w:t>
            </w:r>
          </w:p>
          <w:p w14:paraId="275A6AC0">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（16）中标供应商实际配送的货物必须为合格品，不能以次充好或提供假冒伪劣产品，否则本单位有权单方中止与中标供应商的供货协议并追究相关法律责任。</w:t>
            </w:r>
          </w:p>
          <w:p w14:paraId="00082F5B">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4C6236AD">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8.投标报价：</w:t>
            </w:r>
          </w:p>
          <w:p w14:paraId="344F9413">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报价应包含中药饮片、包装、运输、检测、管理服务、人员费用、调剂设备的投入、中药饮片打粉和配送、保险、税金等完成合同所需的一切本身和不可或缺的所有开支、政策性文件规定的合同包含的所有风险、责任等各项全部费用的总和。</w:t>
            </w:r>
          </w:p>
          <w:p w14:paraId="1EFE424A">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（2）对于</w:t>
            </w:r>
            <w:r>
              <w:rPr>
                <w:rFonts w:hint="eastAsia" w:ascii="宋体" w:hAnsi="宋体" w:eastAsia="宋体" w:cs="宋体"/>
                <w:b/>
                <w:bCs/>
                <w:color w:val="auto"/>
                <w:szCs w:val="21"/>
                <w:highlight w:val="none"/>
                <w:lang w:val="en-US" w:eastAsia="zh-CN"/>
              </w:rPr>
              <w:t>供应商提供的</w:t>
            </w:r>
            <w:r>
              <w:rPr>
                <w:rFonts w:hint="eastAsia" w:ascii="宋体" w:hAnsi="宋体" w:eastAsia="宋体" w:cs="宋体"/>
                <w:b/>
                <w:bCs/>
                <w:color w:val="auto"/>
                <w:szCs w:val="21"/>
                <w:highlight w:val="none"/>
              </w:rPr>
              <w:t>中药饮片质量检验报告书</w:t>
            </w:r>
            <w:r>
              <w:rPr>
                <w:rFonts w:hint="eastAsia" w:ascii="宋体" w:hAnsi="宋体" w:eastAsia="宋体" w:cs="宋体"/>
                <w:b/>
                <w:bCs/>
                <w:color w:val="auto"/>
                <w:szCs w:val="21"/>
                <w:highlight w:val="none"/>
                <w:lang w:val="en-US" w:eastAsia="zh-CN"/>
              </w:rPr>
              <w:t>中</w:t>
            </w:r>
            <w:r>
              <w:rPr>
                <w:rFonts w:hint="eastAsia" w:ascii="宋体" w:hAnsi="宋体" w:eastAsia="宋体" w:cs="宋体"/>
                <w:b/>
                <w:bCs/>
                <w:color w:val="auto"/>
                <w:szCs w:val="21"/>
                <w:highlight w:val="none"/>
              </w:rPr>
              <w:t>有争议的药品，采购人可要求对中标供应商提供的货物进行抽检并送市级以上药品检测部门检测，检测有问题的药品，检测所涉及的费用由中标供应商承担，投标报价中应包含检测费用，合同实施时，采购人不再支付任何项目费用。</w:t>
            </w:r>
          </w:p>
          <w:p w14:paraId="3A4BF6B0">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（3）投标人应按照“投标报价明细表”格式填写。每种货物只允许有一个报价，任何有选择的报价按将无效投标处理。</w:t>
            </w:r>
          </w:p>
          <w:p w14:paraId="4E26F44F">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（4）投标人必须就《具体种类及采购预算控制价表》（详见附件</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）中的本标项所有货物进行唯一、完整的单价折扣率报价，报价范围：折扣率＞0%，且≤100%，否则按无效投标处理</w:t>
            </w:r>
            <w:r>
              <w:rPr>
                <w:rFonts w:hint="eastAsia" w:ascii="宋体" w:hAnsi="宋体" w:eastAsia="宋体" w:cs="宋体"/>
                <w:b/>
                <w:bCs/>
                <w:color w:val="auto"/>
                <w:szCs w:val="21"/>
                <w:highlight w:val="none"/>
                <w:lang w:eastAsia="zh-CN"/>
              </w:rPr>
              <w:t>，</w:t>
            </w:r>
            <w:r>
              <w:rPr>
                <w:rFonts w:hint="eastAsia" w:ascii="宋体" w:hAnsi="宋体" w:cs="宋体"/>
                <w:color w:val="auto"/>
                <w:sz w:val="21"/>
                <w:szCs w:val="21"/>
                <w:highlight w:val="none"/>
              </w:rPr>
              <w:t>实际结算价=每项货物基准单价×数量×</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rPr>
              <w:t>折扣率（</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rPr>
              <w:t>人根据采购人的需求供货），供应商应充分考虑成本费用进行报价，</w:t>
            </w:r>
            <w:r>
              <w:rPr>
                <w:rFonts w:hint="eastAsia" w:ascii="宋体" w:hAnsi="宋体" w:cs="宋体"/>
                <w:b/>
                <w:bCs/>
                <w:color w:val="auto"/>
                <w:sz w:val="21"/>
                <w:szCs w:val="21"/>
                <w:highlight w:val="none"/>
              </w:rPr>
              <w:t>不得超过所规定的采购预算单价或预算合计金额或者最高限价。</w:t>
            </w:r>
            <w:r>
              <w:rPr>
                <w:rFonts w:hint="eastAsia" w:ascii="宋体" w:hAnsi="宋体" w:cs="宋体"/>
                <w:color w:val="auto"/>
                <w:sz w:val="21"/>
                <w:szCs w:val="21"/>
                <w:highlight w:val="none"/>
              </w:rPr>
              <w:t>如供应商</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rPr>
              <w:t>折扣率为90%，则实际结算价=每项货物基准单价×数量×90%。</w:t>
            </w:r>
          </w:p>
          <w:p w14:paraId="6FA40678">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（5）中标供应商折算后的价目表原则上不允许变动。每半年供货商可向采购人提出调价申请。合同履行期间如确因中药市场原药材价格波动导致的中药饮片价格上涨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超过市场价的30%</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或下跌</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超过市场价的30%</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，供应商可向采购人申请调价，并提供价格变动的佐证材料（至少3家三级甲等医院的供货价佐证），</w:t>
            </w:r>
            <w:r>
              <w:rPr>
                <w:rFonts w:hint="eastAsia" w:ascii="宋体" w:hAnsi="宋体" w:cs="宋体"/>
                <w:b/>
                <w:bCs/>
                <w:color w:val="auto"/>
                <w:szCs w:val="21"/>
                <w:highlight w:val="none"/>
                <w:lang w:val="en-US" w:eastAsia="zh-CN"/>
              </w:rPr>
              <w:t>采购人</w:t>
            </w:r>
            <w:r>
              <w:rPr>
                <w:rFonts w:hint="eastAsia" w:ascii="宋体" w:hAnsi="宋体" w:eastAsia="宋体" w:cs="宋体"/>
                <w:b/>
                <w:bCs/>
                <w:color w:val="auto"/>
                <w:szCs w:val="21"/>
                <w:highlight w:val="none"/>
              </w:rPr>
              <w:t>调整后的价格不高于供应商所提供的供货价佐证材料的最低价，经</w:t>
            </w:r>
            <w:r>
              <w:rPr>
                <w:rFonts w:hint="eastAsia" w:ascii="宋体" w:hAnsi="宋体" w:cs="宋体"/>
                <w:b/>
                <w:bCs/>
                <w:color w:val="auto"/>
                <w:szCs w:val="21"/>
                <w:highlight w:val="none"/>
                <w:lang w:val="en-US" w:eastAsia="zh-CN"/>
              </w:rPr>
              <w:t>采购人</w:t>
            </w:r>
            <w:r>
              <w:rPr>
                <w:rFonts w:hint="eastAsia" w:ascii="宋体" w:hAnsi="宋体" w:eastAsia="宋体" w:cs="宋体"/>
                <w:b/>
                <w:bCs/>
                <w:color w:val="auto"/>
                <w:szCs w:val="21"/>
                <w:highlight w:val="none"/>
              </w:rPr>
              <w:t>审批通过后方可进行调价；价格波动变动因素消除后市场供货价格回调的，前期进行价格调整的应重新回调至中标价格进行结算。</w:t>
            </w:r>
          </w:p>
          <w:p w14:paraId="207CEC33">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（6）各投标人请根据自身供货能力情况进行报价，如出现中标供应商不能按所报价格供货的情况，采购人有权采取暂停供货或解除合同等措施维护自身权益。</w:t>
            </w:r>
          </w:p>
          <w:p w14:paraId="79D2B4D4">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知识产权：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w:t>
            </w:r>
          </w:p>
          <w:p w14:paraId="1C32F0FE">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rPr>
              <w:t>.如在合同期内本项目部分采购标的品种纳入药品和医用耗材招采管理子系统的，则该部分标的供货价格以广西壮族自治区医疗保障信息大数据一体化平台药品和医用耗材招采管理子系统的价格为准，无价格的以原合同价格为准。</w:t>
            </w:r>
          </w:p>
          <w:p w14:paraId="7C904A42">
            <w:pPr>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eastAsia="宋体" w:cs="宋体"/>
                <w:b/>
                <w:bCs/>
                <w:color w:val="auto"/>
                <w:szCs w:val="21"/>
                <w:highlight w:val="none"/>
              </w:rPr>
              <w:t>.如遇国家政策调整（如政府组织进行统一集中招标采购等），涉及本合同相应品种的，该品种的价格、供应等事项自动按集采政策执行，且互不承担违约责任。</w:t>
            </w:r>
          </w:p>
        </w:tc>
      </w:tr>
      <w:tr w14:paraId="75296A8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014" w:type="pct"/>
            <w:gridSpan w:val="2"/>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0ACB5CD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▲其他要求</w:t>
            </w:r>
          </w:p>
        </w:tc>
        <w:tc>
          <w:tcPr>
            <w:tcW w:w="3985" w:type="pct"/>
            <w:gridSpan w:val="3"/>
            <w:tcBorders>
              <w:top w:val="single" w:color="000000" w:sz="8" w:space="0"/>
              <w:left w:val="single" w:color="000000" w:sz="6" w:space="0"/>
              <w:bottom w:val="single" w:color="000000" w:sz="6" w:space="0"/>
              <w:right w:val="single" w:color="000000" w:sz="8" w:space="0"/>
            </w:tcBorders>
          </w:tcPr>
          <w:p w14:paraId="6DDFBC94">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在签订合同后，采购人可要求中标人提供响应文件中相关材料的原件进行真假核实，中标人必须按照采购人的要求提供，否则采购人有权按照合同条款追究中标人的违约责任，并上报财政部门进行处理。</w:t>
            </w:r>
          </w:p>
        </w:tc>
      </w:tr>
      <w:tr w14:paraId="4681F71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61" w:hRule="atLeast"/>
        </w:trPr>
        <w:tc>
          <w:tcPr>
            <w:tcW w:w="5000" w:type="pct"/>
            <w:gridSpan w:val="5"/>
            <w:tcBorders>
              <w:top w:val="single" w:color="000000" w:sz="6" w:space="0"/>
              <w:left w:val="single" w:color="000000" w:sz="8" w:space="0"/>
              <w:bottom w:val="single" w:color="000000" w:sz="6" w:space="0"/>
              <w:right w:val="single" w:color="000000" w:sz="8" w:space="0"/>
            </w:tcBorders>
            <w:shd w:val="clear" w:color="auto" w:fill="FFFFFF"/>
            <w:vAlign w:val="center"/>
          </w:tcPr>
          <w:p w14:paraId="4CCA909B">
            <w:pPr>
              <w:rPr>
                <w:rFonts w:hint="eastAsia" w:ascii="宋体" w:hAnsi="宋体" w:eastAsia="宋体" w:cs="宋体"/>
                <w:b/>
                <w:color w:val="auto"/>
                <w:highlight w:val="none"/>
              </w:rPr>
            </w:pPr>
            <w:r>
              <w:rPr>
                <w:rFonts w:hint="eastAsia" w:ascii="宋体" w:hAnsi="宋体" w:eastAsia="宋体" w:cs="宋体"/>
                <w:b/>
                <w:color w:val="auto"/>
                <w:highlight w:val="none"/>
              </w:rPr>
              <w:t>其他说明和说明</w:t>
            </w:r>
          </w:p>
        </w:tc>
      </w:tr>
      <w:tr w14:paraId="5003D10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90" w:hRule="atLeast"/>
        </w:trPr>
        <w:tc>
          <w:tcPr>
            <w:tcW w:w="1014"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0FAA2363">
            <w:pPr>
              <w:spacing w:line="400" w:lineRule="exact"/>
              <w:rPr>
                <w:rFonts w:hint="eastAsia" w:ascii="宋体" w:hAnsi="宋体" w:eastAsia="宋体" w:cs="宋体"/>
                <w:bCs/>
                <w:color w:val="auto"/>
                <w:highlight w:val="none"/>
              </w:rPr>
            </w:pPr>
            <w:r>
              <w:rPr>
                <w:rFonts w:hint="eastAsia" w:ascii="宋体" w:hAnsi="宋体" w:eastAsia="宋体" w:cs="宋体"/>
                <w:bCs/>
                <w:color w:val="auto"/>
                <w:szCs w:val="21"/>
                <w:highlight w:val="none"/>
              </w:rPr>
              <w:t>管理体系要求</w:t>
            </w:r>
          </w:p>
        </w:tc>
        <w:tc>
          <w:tcPr>
            <w:tcW w:w="3985"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36540DE8">
            <w:pPr>
              <w:spacing w:line="400" w:lineRule="exact"/>
              <w:rPr>
                <w:rFonts w:hint="eastAsia" w:ascii="宋体" w:hAnsi="宋体" w:eastAsia="宋体" w:cs="宋体"/>
                <w:bCs/>
                <w:color w:val="auto"/>
                <w:highlight w:val="none"/>
              </w:rPr>
            </w:pPr>
            <w:r>
              <w:rPr>
                <w:rFonts w:hint="eastAsia" w:ascii="宋体" w:hAnsi="宋体" w:eastAsia="宋体" w:cs="宋体"/>
                <w:bCs/>
                <w:color w:val="auto"/>
                <w:szCs w:val="21"/>
                <w:highlight w:val="none"/>
              </w:rPr>
              <w:t>见本招标文件 “评标方法及评分标准”。</w:t>
            </w:r>
          </w:p>
        </w:tc>
      </w:tr>
      <w:tr w14:paraId="0EE5F52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5" w:hRule="atLeast"/>
        </w:trPr>
        <w:tc>
          <w:tcPr>
            <w:tcW w:w="1014"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2B3929BE">
            <w:pPr>
              <w:spacing w:line="400" w:lineRule="exact"/>
              <w:rPr>
                <w:rFonts w:hint="eastAsia" w:ascii="宋体" w:hAnsi="宋体" w:eastAsia="宋体" w:cs="宋体"/>
                <w:bCs/>
                <w:color w:val="auto"/>
                <w:highlight w:val="none"/>
              </w:rPr>
            </w:pPr>
            <w:r>
              <w:rPr>
                <w:rFonts w:hint="eastAsia" w:ascii="宋体" w:hAnsi="宋体" w:eastAsia="宋体" w:cs="宋体"/>
                <w:bCs/>
                <w:color w:val="auto"/>
                <w:szCs w:val="21"/>
                <w:highlight w:val="none"/>
              </w:rPr>
              <w:t>业绩要求</w:t>
            </w:r>
          </w:p>
        </w:tc>
        <w:tc>
          <w:tcPr>
            <w:tcW w:w="3985"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73492C76">
            <w:pPr>
              <w:spacing w:line="400" w:lineRule="exact"/>
              <w:rPr>
                <w:rFonts w:hint="eastAsia" w:ascii="宋体" w:hAnsi="宋体" w:eastAsia="宋体" w:cs="宋体"/>
                <w:bCs/>
                <w:color w:val="auto"/>
                <w:highlight w:val="none"/>
              </w:rPr>
            </w:pPr>
            <w:r>
              <w:rPr>
                <w:rFonts w:hint="eastAsia" w:ascii="宋体" w:hAnsi="宋体" w:eastAsia="宋体" w:cs="宋体"/>
                <w:bCs/>
                <w:color w:val="auto"/>
                <w:szCs w:val="21"/>
                <w:highlight w:val="none"/>
              </w:rPr>
              <w:t>见本招标文件 “评标方法及评分标准”。</w:t>
            </w:r>
          </w:p>
        </w:tc>
      </w:tr>
      <w:tr w14:paraId="1A91DCD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atLeast"/>
        </w:trPr>
        <w:tc>
          <w:tcPr>
            <w:tcW w:w="1014"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77E4D6CC">
            <w:pPr>
              <w:rPr>
                <w:rFonts w:hint="eastAsia" w:ascii="宋体" w:hAnsi="宋体" w:eastAsia="宋体" w:cs="宋体"/>
                <w:color w:val="auto"/>
                <w:highlight w:val="none"/>
              </w:rPr>
            </w:pPr>
            <w:r>
              <w:rPr>
                <w:rFonts w:hint="eastAsia" w:ascii="宋体" w:hAnsi="宋体" w:eastAsia="宋体" w:cs="宋体"/>
                <w:color w:val="auto"/>
                <w:highlight w:val="none"/>
              </w:rPr>
              <w:t>验收标准</w:t>
            </w:r>
          </w:p>
        </w:tc>
        <w:tc>
          <w:tcPr>
            <w:tcW w:w="3985"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2D1A2891">
            <w:pPr>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t>符合现行国家相关标准、行业标准、地方标准或者其他标准、规范</w:t>
            </w:r>
            <w:r>
              <w:rPr>
                <w:rFonts w:hint="eastAsia" w:ascii="宋体" w:hAnsi="宋体" w:cs="宋体"/>
                <w:bCs/>
                <w:color w:val="auto"/>
                <w:szCs w:val="21"/>
                <w:highlight w:val="none"/>
                <w:lang w:eastAsia="zh-CN"/>
              </w:rPr>
              <w:t>。</w:t>
            </w:r>
          </w:p>
        </w:tc>
      </w:tr>
      <w:tr w14:paraId="2751D62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014"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21F221B7">
            <w:pPr>
              <w:rPr>
                <w:rFonts w:hint="eastAsia" w:ascii="宋体" w:hAnsi="宋体" w:eastAsia="宋体" w:cs="宋体"/>
                <w:color w:val="auto"/>
                <w:highlight w:val="none"/>
              </w:rPr>
            </w:pPr>
            <w:r>
              <w:rPr>
                <w:rFonts w:hint="eastAsia" w:ascii="宋体" w:hAnsi="宋体" w:eastAsia="宋体" w:cs="宋体"/>
                <w:color w:val="auto"/>
                <w:highlight w:val="none"/>
              </w:rPr>
              <w:t>验收方法</w:t>
            </w:r>
          </w:p>
        </w:tc>
        <w:tc>
          <w:tcPr>
            <w:tcW w:w="3985"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1F6F3FBB">
            <w:pPr>
              <w:rPr>
                <w:rFonts w:hint="eastAsia" w:ascii="宋体" w:hAnsi="宋体" w:eastAsia="宋体" w:cs="宋体"/>
                <w:color w:val="auto"/>
                <w:highlight w:val="none"/>
              </w:rPr>
            </w:pPr>
            <w:r>
              <w:rPr>
                <w:rFonts w:hint="eastAsia" w:ascii="宋体" w:hAnsi="宋体" w:eastAsia="宋体" w:cs="宋体"/>
                <w:color w:val="auto"/>
                <w:highlight w:val="none"/>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7A04AF4F">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.采购人组织验收，中标供应商未到场的，视为认可采购人的验收结论。对技术复杂的货物，采购人可请国家认可的专业检测机构参与验收，费用由中标供应商承担。</w:t>
            </w:r>
          </w:p>
          <w:p w14:paraId="27114F0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未尽事宜应严格参照《关于印发广西壮族自治区政府采购项目履约验收管理办法的通知》[桂财采〔2015〕22号]以及《财政部关于进一步加强政府采购需求和履约验收管理的指导意见》[财库〔2016〕205号]规定执行。</w:t>
            </w:r>
          </w:p>
        </w:tc>
      </w:tr>
      <w:tr w14:paraId="710E5DD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71" w:hRule="atLeast"/>
        </w:trPr>
        <w:tc>
          <w:tcPr>
            <w:tcW w:w="1014"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53E30BFF">
            <w:pPr>
              <w:rPr>
                <w:rFonts w:hint="eastAsia" w:ascii="宋体" w:hAnsi="宋体" w:eastAsia="宋体" w:cs="宋体"/>
                <w:color w:val="auto"/>
                <w:highlight w:val="none"/>
              </w:rPr>
            </w:pPr>
            <w:r>
              <w:rPr>
                <w:rFonts w:hint="eastAsia" w:ascii="宋体" w:hAnsi="宋体" w:eastAsia="宋体" w:cs="宋体"/>
                <w:color w:val="auto"/>
                <w:highlight w:val="none"/>
              </w:rPr>
              <w:t>进口产品说明</w:t>
            </w:r>
          </w:p>
        </w:tc>
        <w:tc>
          <w:tcPr>
            <w:tcW w:w="3985"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1465B2F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服务类项目</w:t>
            </w:r>
            <w:r>
              <w:rPr>
                <w:rFonts w:hint="eastAsia" w:ascii="宋体" w:hAnsi="宋体" w:eastAsia="宋体" w:cs="宋体"/>
                <w:color w:val="auto"/>
                <w:highlight w:val="none"/>
                <w:lang w:val="en-US" w:eastAsia="zh-CN"/>
              </w:rPr>
              <w:t>不涉及进口产品</w:t>
            </w:r>
          </w:p>
        </w:tc>
      </w:tr>
      <w:tr w14:paraId="55D54BE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01" w:hRule="atLeast"/>
        </w:trPr>
        <w:tc>
          <w:tcPr>
            <w:tcW w:w="1014"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57AED504">
            <w:pPr>
              <w:rPr>
                <w:rFonts w:hint="eastAsia" w:ascii="宋体" w:hAnsi="宋体" w:eastAsia="宋体" w:cs="宋体"/>
                <w:color w:val="auto"/>
                <w:highlight w:val="none"/>
              </w:rPr>
            </w:pPr>
            <w:r>
              <w:rPr>
                <w:rFonts w:hint="eastAsia" w:ascii="宋体" w:hAnsi="宋体" w:eastAsia="宋体" w:cs="宋体"/>
                <w:color w:val="auto"/>
                <w:highlight w:val="none"/>
              </w:rPr>
              <w:t>核心产品</w:t>
            </w:r>
          </w:p>
        </w:tc>
        <w:tc>
          <w:tcPr>
            <w:tcW w:w="3985"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7972F64E">
            <w:pPr>
              <w:rPr>
                <w:rFonts w:hint="eastAsia" w:ascii="宋体" w:hAnsi="宋体" w:eastAsia="宋体" w:cs="宋体"/>
                <w:color w:val="auto"/>
                <w:highlight w:val="none"/>
              </w:rPr>
            </w:pPr>
            <w:r>
              <w:rPr>
                <w:rFonts w:hint="eastAsia" w:ascii="宋体" w:hAnsi="宋体" w:eastAsia="宋体" w:cs="宋体"/>
                <w:color w:val="auto"/>
                <w:highlight w:val="none"/>
              </w:rPr>
              <w:t>服务类项目</w:t>
            </w:r>
            <w:r>
              <w:rPr>
                <w:rFonts w:hint="eastAsia" w:ascii="宋体" w:hAnsi="宋体" w:eastAsia="宋体" w:cs="宋体"/>
                <w:color w:val="auto"/>
                <w:highlight w:val="none"/>
                <w:lang w:val="en-US" w:eastAsia="zh-CN"/>
              </w:rPr>
              <w:t>不涉及</w:t>
            </w:r>
            <w:r>
              <w:rPr>
                <w:rFonts w:hint="eastAsia" w:ascii="宋体" w:hAnsi="宋体" w:eastAsia="宋体" w:cs="宋体"/>
                <w:color w:val="auto"/>
                <w:highlight w:val="none"/>
              </w:rPr>
              <w:t>核心产品</w:t>
            </w:r>
          </w:p>
        </w:tc>
      </w:tr>
      <w:tr w14:paraId="7732207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60" w:hRule="atLeast"/>
        </w:trPr>
        <w:tc>
          <w:tcPr>
            <w:tcW w:w="1014"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19C044BC">
            <w:pPr>
              <w:rPr>
                <w:rFonts w:hint="eastAsia" w:ascii="宋体" w:hAnsi="宋体" w:eastAsia="宋体" w:cs="宋体"/>
                <w:color w:val="auto"/>
                <w:highlight w:val="none"/>
              </w:rPr>
            </w:pPr>
            <w:r>
              <w:rPr>
                <w:rFonts w:hint="eastAsia" w:ascii="宋体" w:hAnsi="宋体" w:eastAsia="宋体" w:cs="宋体"/>
                <w:color w:val="auto"/>
                <w:highlight w:val="none"/>
              </w:rPr>
              <w:t>其他要求</w:t>
            </w:r>
          </w:p>
        </w:tc>
        <w:tc>
          <w:tcPr>
            <w:tcW w:w="3985" w:type="pct"/>
            <w:gridSpan w:val="3"/>
            <w:tcBorders>
              <w:top w:val="single" w:color="000000" w:sz="6" w:space="0"/>
              <w:left w:val="single" w:color="000000" w:sz="6" w:space="0"/>
              <w:bottom w:val="single" w:color="000000" w:sz="6" w:space="0"/>
              <w:right w:val="single" w:color="000000" w:sz="8" w:space="0"/>
            </w:tcBorders>
            <w:shd w:val="clear" w:color="auto" w:fill="FFFFFF"/>
          </w:tcPr>
          <w:p w14:paraId="6E219E19">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投标人可根据评分标准在投标文件提供项目实施方案、质量控制方案、售后服务方案、中药饮片质量可追溯体系、履约能力、业绩</w:t>
            </w:r>
            <w:r>
              <w:rPr>
                <w:rFonts w:hint="eastAsia" w:ascii="宋体" w:hAnsi="宋体" w:eastAsia="宋体" w:cs="宋体"/>
                <w:bCs/>
                <w:color w:val="auto"/>
                <w:highlight w:val="none"/>
              </w:rPr>
              <w:t>等证明材料。</w:t>
            </w:r>
          </w:p>
        </w:tc>
      </w:tr>
      <w:tr w14:paraId="62FA90E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60" w:hRule="atLeast"/>
        </w:trPr>
        <w:tc>
          <w:tcPr>
            <w:tcW w:w="1014"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6B14E560">
            <w:pPr>
              <w:rPr>
                <w:rFonts w:hint="eastAsia" w:ascii="宋体" w:hAnsi="宋体" w:eastAsia="宋体" w:cs="宋体"/>
                <w:color w:val="auto"/>
                <w:highlight w:val="none"/>
              </w:rPr>
            </w:pPr>
            <w:r>
              <w:rPr>
                <w:rFonts w:hint="eastAsia" w:ascii="宋体" w:hAnsi="宋体" w:eastAsia="宋体" w:cs="宋体"/>
                <w:b/>
                <w:bCs/>
                <w:color w:val="auto"/>
                <w:sz w:val="21"/>
                <w:szCs w:val="21"/>
                <w:highlight w:val="none"/>
                <w:lang w:val="en-US" w:eastAsia="zh-CN"/>
              </w:rPr>
              <w:t>样品提交事宜</w:t>
            </w:r>
          </w:p>
        </w:tc>
        <w:tc>
          <w:tcPr>
            <w:tcW w:w="3985" w:type="pct"/>
            <w:gridSpan w:val="3"/>
            <w:tcBorders>
              <w:top w:val="single" w:color="000000" w:sz="6" w:space="0"/>
              <w:left w:val="single" w:color="000000" w:sz="6" w:space="0"/>
              <w:bottom w:val="single" w:color="000000" w:sz="6" w:space="0"/>
              <w:right w:val="single" w:color="000000" w:sz="8" w:space="0"/>
            </w:tcBorders>
            <w:shd w:val="clear" w:color="auto" w:fill="FFFFFF"/>
            <w:vAlign w:val="top"/>
          </w:tcPr>
          <w:p w14:paraId="139AC9C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1.投标人需按采购人要求提供所投分标投标产品样品，送样药品见本章附件</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p>
          <w:p w14:paraId="6795CF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2.样品要求如下：</w:t>
            </w:r>
          </w:p>
          <w:p w14:paraId="20A95DC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（1）投标人根据所投分标按照“</w:t>
            </w:r>
            <w:r>
              <w:rPr>
                <w:rFonts w:hint="eastAsia" w:ascii="宋体" w:hAnsi="宋体" w:eastAsia="宋体" w:cs="宋体"/>
                <w:b/>
                <w:color w:val="auto"/>
                <w:szCs w:val="21"/>
                <w:highlight w:val="none"/>
              </w:rPr>
              <w:t>具体种类及采购预算控制价</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中备注需要提供样品的中药饮片品种</w:t>
            </w:r>
            <w:r>
              <w:rPr>
                <w:rFonts w:hint="eastAsia" w:ascii="宋体" w:hAnsi="宋体" w:eastAsia="宋体" w:cs="宋体"/>
                <w:color w:val="auto"/>
                <w:sz w:val="21"/>
                <w:szCs w:val="21"/>
                <w:highlight w:val="none"/>
              </w:rPr>
              <w:t>，提供1份样品【每个品种需独立包装，质量要求为精制中药的按照最小包装规格提供一份样品，非精制中药提供每份100g，均用自封密封透明食品袋包装，标注品名、序号（与招标文件分标采购清单序号一致）、产地，样品装箱后需附上送样品种目录】。</w:t>
            </w:r>
          </w:p>
          <w:p w14:paraId="785CEE9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不提供样品或未按招标文件要求提供样品或提供样品不齐全的，样品分得0分。由评标委员会现场从所提交的所有样品进行评审，以中药饮片样品的产地、外观（表皮、颜色、形状、粗细、断面等）、手摸及鼻闻等方式评审。</w:t>
            </w:r>
          </w:p>
          <w:p w14:paraId="5177F4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（3）投标人按要求包装样品，按所投分标分别提供。样品包装不得出现投标单位信息（如单位名称、地址等），为有序高效的接收各有关投标人样品，投标人提前自行对相关信息自行处理。</w:t>
            </w:r>
          </w:p>
          <w:p w14:paraId="4812CE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3.样品递交及清退</w:t>
            </w:r>
          </w:p>
          <w:p w14:paraId="6A682D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（1）确定中标供应商后，非中标供应商的样品可以于结果公告结束后退回，中标供应商的样品由采购人封存，留作交货验收依据。若中标供应商交货时提供的货物与样品不符，采购人有权视其为违约。</w:t>
            </w:r>
          </w:p>
          <w:p w14:paraId="1CF01D0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（2）样品递交方式：由各投标人亲自将样品送达样品递交地点，并办理样品接收登记手续，以邮寄方式（包括平邮、快递、货运物流）递交样品的将被拒绝接收，且后果自负。</w:t>
            </w:r>
          </w:p>
          <w:p w14:paraId="06DDA2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（3）样品递交时间：202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日上午</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0分至</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0分止（北京时间）（逾时递交所造成的一切后果由投标人自行承担）。</w:t>
            </w:r>
          </w:p>
          <w:p w14:paraId="6326431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（4）样品递交地点：</w:t>
            </w:r>
            <w:r>
              <w:rPr>
                <w:rFonts w:hint="eastAsia" w:ascii="宋体" w:hAnsi="宋体" w:eastAsia="宋体" w:cs="宋体"/>
                <w:color w:val="auto"/>
                <w:sz w:val="21"/>
                <w:szCs w:val="21"/>
                <w:highlight w:val="none"/>
                <w:lang w:val="en-US" w:eastAsia="zh-CN"/>
              </w:rPr>
              <w:t>南宁市良庆区玉洞大道33号南宁市民中心南宁市公共资源交易中心B座9楼开标区（具体详见大屏幕显示）。</w:t>
            </w:r>
          </w:p>
          <w:p w14:paraId="5A2BA3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样品清退时间：未中标的样品于结果质疑期限结束后5个工作日内领回，逾期未领回的样品按无主物品处理。（逾期领取所造成的丢失责任由投标人自行承担。为防冒领，领取人须出示原递交样品人身份证原件。非原递交人来领取的，除须出示领取人身份证原件外，还须提交原递交样品单位的授权书原件，否则不予办理）。</w:t>
            </w:r>
            <w:r>
              <w:rPr>
                <w:rFonts w:hint="eastAsia" w:ascii="宋体" w:hAnsi="宋体" w:eastAsia="宋体" w:cs="宋体"/>
                <w:color w:val="auto"/>
                <w:sz w:val="21"/>
                <w:szCs w:val="21"/>
                <w:highlight w:val="none"/>
                <w:lang w:val="en-US" w:eastAsia="zh-CN"/>
              </w:rPr>
              <w:t>需邮寄退领的，应出具由投标人单位盖章的退领申请函（申请中应包含退还物品及数量、邮寄地址、联系人、联系电话、单位落款等主要信息），采购代理机构将按“到付”方式进行邮寄退还。</w:t>
            </w:r>
          </w:p>
          <w:p w14:paraId="4C21E51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联系人：郑涛 联系方式：15677152187</w:t>
            </w:r>
          </w:p>
          <w:p w14:paraId="729D16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4.特别说明</w:t>
            </w:r>
          </w:p>
          <w:p w14:paraId="0A1E0C3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▲（1）样品不可共享或共用，共享样品的投标人均作投标无效处理。</w:t>
            </w:r>
          </w:p>
          <w:p w14:paraId="0A897C8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▲（2）所提供样品实际信息与投标文件投标产品信息不一致的，作投标无效处理。</w:t>
            </w:r>
          </w:p>
          <w:p w14:paraId="34BEBE28">
            <w:pPr>
              <w:spacing w:line="36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t>（3）评标时，评委会对样品进行破坏性评审（如切片、研磨等），无论投标人中标与否，投标人不得以此要求赔偿。请各投标人投标前自行考虑清楚后参加投标活动。</w:t>
            </w:r>
          </w:p>
        </w:tc>
      </w:tr>
      <w:tr w14:paraId="1E9293C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07" w:hRule="atLeast"/>
        </w:trPr>
        <w:tc>
          <w:tcPr>
            <w:tcW w:w="1014" w:type="pct"/>
            <w:gridSpan w:val="2"/>
            <w:tcBorders>
              <w:top w:val="single" w:color="000000" w:sz="6" w:space="0"/>
              <w:left w:val="single" w:color="000000" w:sz="8" w:space="0"/>
              <w:bottom w:val="single" w:color="000000" w:sz="6" w:space="0"/>
              <w:right w:val="single" w:color="000000" w:sz="6" w:space="0"/>
            </w:tcBorders>
            <w:shd w:val="clear" w:color="auto" w:fill="FFFFFF"/>
            <w:vAlign w:val="center"/>
          </w:tcPr>
          <w:p w14:paraId="53AE5E69">
            <w:pPr>
              <w:rPr>
                <w:rFonts w:hint="eastAsia" w:ascii="宋体" w:hAnsi="宋体" w:eastAsia="宋体" w:cs="宋体"/>
                <w:color w:val="auto"/>
                <w:highlight w:val="none"/>
              </w:rPr>
            </w:pPr>
            <w:r>
              <w:rPr>
                <w:rFonts w:hint="eastAsia" w:ascii="宋体" w:hAnsi="宋体" w:eastAsia="宋体" w:cs="宋体"/>
                <w:b/>
                <w:color w:val="auto"/>
                <w:szCs w:val="21"/>
                <w:highlight w:val="none"/>
              </w:rPr>
              <w:t>具体种类及采购预算控制价</w:t>
            </w:r>
          </w:p>
        </w:tc>
        <w:tc>
          <w:tcPr>
            <w:tcW w:w="3985" w:type="pct"/>
            <w:gridSpan w:val="3"/>
            <w:tcBorders>
              <w:top w:val="single" w:color="000000" w:sz="6" w:space="0"/>
              <w:left w:val="single" w:color="000000" w:sz="6" w:space="0"/>
              <w:bottom w:val="single" w:color="000000" w:sz="6" w:space="0"/>
              <w:right w:val="single" w:color="000000" w:sz="8" w:space="0"/>
            </w:tcBorders>
            <w:shd w:val="clear" w:color="auto" w:fill="FFFFFF"/>
            <w:vAlign w:val="center"/>
          </w:tcPr>
          <w:p w14:paraId="30DECB7A">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详见附件</w:t>
            </w:r>
            <w:r>
              <w:rPr>
                <w:rFonts w:hint="eastAsia" w:ascii="宋体" w:hAnsi="宋体" w:cs="宋体"/>
                <w:color w:val="auto"/>
                <w:highlight w:val="none"/>
                <w:lang w:val="en-US" w:eastAsia="zh-CN"/>
              </w:rPr>
              <w:t>2</w:t>
            </w:r>
          </w:p>
        </w:tc>
      </w:tr>
    </w:tbl>
    <w:p w14:paraId="2D3DEDBE">
      <w:pPr>
        <w:rPr>
          <w:rFonts w:hint="eastAsia" w:ascii="宋体" w:hAnsi="宋体" w:eastAsia="宋体" w:cs="宋体"/>
          <w:b/>
          <w:bCs/>
          <w:color w:val="auto"/>
          <w:szCs w:val="21"/>
          <w:highlight w:val="none"/>
        </w:rPr>
      </w:pPr>
    </w:p>
    <w:p w14:paraId="4D6D0CC8">
      <w:pPr>
        <w:rPr>
          <w:rFonts w:hint="eastAsia" w:ascii="宋体" w:hAnsi="宋体" w:eastAsia="宋体" w:cs="宋体"/>
          <w:b/>
          <w:bCs/>
          <w:color w:val="auto"/>
          <w:szCs w:val="21"/>
          <w:highlight w:val="none"/>
        </w:rPr>
      </w:pPr>
    </w:p>
    <w:p w14:paraId="7699A05B">
      <w:pPr>
        <w:rPr>
          <w:rFonts w:hint="eastAsia" w:ascii="宋体" w:hAnsi="宋体" w:eastAsia="宋体" w:cs="宋体"/>
          <w:b/>
          <w:bCs/>
          <w:color w:val="auto"/>
          <w:szCs w:val="21"/>
          <w:highlight w:val="none"/>
        </w:rPr>
      </w:pPr>
    </w:p>
    <w:p w14:paraId="14AE61EE">
      <w:pPr>
        <w:rPr>
          <w:rFonts w:hint="eastAsia" w:ascii="宋体" w:hAnsi="宋体" w:eastAsia="宋体" w:cs="宋体"/>
          <w:b/>
          <w:bCs/>
          <w:color w:val="auto"/>
          <w:szCs w:val="21"/>
          <w:highlight w:val="none"/>
        </w:rPr>
      </w:pPr>
    </w:p>
    <w:p w14:paraId="7C362FF8">
      <w:pPr>
        <w:rPr>
          <w:rFonts w:hint="eastAsia" w:ascii="宋体" w:hAnsi="宋体" w:eastAsia="宋体" w:cs="宋体"/>
          <w:b/>
          <w:bCs/>
          <w:color w:val="auto"/>
          <w:szCs w:val="21"/>
          <w:highlight w:val="none"/>
        </w:rPr>
      </w:pPr>
    </w:p>
    <w:p w14:paraId="30525AB3">
      <w:pPr>
        <w:rPr>
          <w:rFonts w:hint="eastAsia" w:ascii="宋体" w:hAnsi="宋体" w:eastAsia="宋体" w:cs="宋体"/>
          <w:b/>
          <w:bCs/>
          <w:color w:val="auto"/>
          <w:szCs w:val="21"/>
          <w:highlight w:val="none"/>
        </w:rPr>
      </w:pPr>
    </w:p>
    <w:p w14:paraId="1B63C60B">
      <w:pPr>
        <w:rPr>
          <w:rFonts w:hint="eastAsia" w:ascii="宋体" w:hAnsi="宋体" w:eastAsia="宋体" w:cs="宋体"/>
          <w:b/>
          <w:bCs/>
          <w:color w:val="auto"/>
          <w:szCs w:val="21"/>
          <w:highlight w:val="none"/>
        </w:rPr>
      </w:pPr>
    </w:p>
    <w:p w14:paraId="0AF7E3C8">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：具体种类及采购预算控制价</w:t>
      </w:r>
    </w:p>
    <w:tbl>
      <w:tblPr>
        <w:tblStyle w:val="33"/>
        <w:tblW w:w="10551" w:type="dxa"/>
        <w:tblInd w:w="-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2355"/>
        <w:gridCol w:w="1129"/>
        <w:gridCol w:w="630"/>
        <w:gridCol w:w="750"/>
        <w:gridCol w:w="1533"/>
        <w:gridCol w:w="1425"/>
        <w:gridCol w:w="1709"/>
      </w:tblGrid>
      <w:tr w14:paraId="4E54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C9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28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药品名称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DB0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包装规格（袋）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F6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5D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等级</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49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单价最高限价（元）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B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3年预计采购数量</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73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08BB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35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A6C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艾叶</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7C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6D2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01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E8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0.041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D1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8A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696B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33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C73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巴戟天</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8F8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8A3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8E2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E988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0.3448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7C7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40EB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753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3B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9F82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白前</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416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40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BB1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D224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0.2522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261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9BDE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25C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0B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CFB4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白芍</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F2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95C2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4965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EE9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0.138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E3C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DA16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FB7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6E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41C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白术</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73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887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6E2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BF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0.1227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8F4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B75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403E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21C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903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白鲜皮</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734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5362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DAF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D042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0.7537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428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0D47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D4E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D2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A480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百合</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447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679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FCA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06E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AA40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A0C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869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30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68C7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冰片（合成龙脑）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20F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0ABD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936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C47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0.767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6024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979D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DA4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01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942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沉香</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B27E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3502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C88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6FB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0.556</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627F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269F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747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9BB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AF9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川芎</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9E1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232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46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168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0.0296</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E8E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D9A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03B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86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EB29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醋没药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040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4987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744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0E67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0.437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6372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9C28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C88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AF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890F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醋延胡索</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831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FD7C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B63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004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0.5395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E65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E0DF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946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99C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5D63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淡豆豉</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08B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CEA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0382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62D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0.101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DE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39F1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371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564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74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当归</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0A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22B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AB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29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0.14835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49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FF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3E93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9E7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B96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党参</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8D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935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6EE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20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0.172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01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FE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07C1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EB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D9D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地骨皮</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44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20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4D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68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0.462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CB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10A">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72A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D3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A71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地黄（生地黄）</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AA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EE5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A86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82A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0.02577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61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407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621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E6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1F0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地龙</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DB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ED3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8B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74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0.7781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1B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25A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E0B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52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26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豆蔻</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85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6D6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F6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6A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0.3386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F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08B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63E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48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CE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莪术</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C15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19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A8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6D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0.0877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16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0B7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799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51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053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防己</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550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A5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8C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3D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A8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A5C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670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17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021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茯苓</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68C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1B7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97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63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0.02885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FA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168000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02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20EC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59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40F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覆盆子</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09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B0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7D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40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0.5792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04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1B6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71B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1E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2A6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甘草片</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86C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989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BA0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A4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0.1727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5CE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17FC">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6C1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384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A2E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瓜蒌皮</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8C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97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79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BB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0.0865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EBC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442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B22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DD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72D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广藿香</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3A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2D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8C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F7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75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2D1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4FE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DA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098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合欢花</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82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DD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54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4D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1.0498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35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A6A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01D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1D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888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合欢皮</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31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BD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41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AA7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0.0173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096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E8E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E07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810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ACF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红花</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5F8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1E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D96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25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30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DFD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860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42B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7DB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黄芪</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2C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58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E70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99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0.02957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254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0B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6F1E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E4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431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黄芩</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04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77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B3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1A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21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4F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3852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09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0E1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鸡内金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A99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5D9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4AB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3FA9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0.0684</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408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0DFC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478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73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D84A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姜水半夏</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D11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D68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EB6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C18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0.1016</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811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6E4C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D69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062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59A3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僵蚕</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AADB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6DA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682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0768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0.819</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70AD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16C1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760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D0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5525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金银花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815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730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EAAB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555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0.5237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8814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6A0F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7AE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112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BB64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菊花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6D6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79B2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5DF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D4E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0.1625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448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311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B58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18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F47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款冬花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630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A6D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AE86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C31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0.6632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5BB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1A46E">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C2C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81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AD35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六神曲</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CD6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AC42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9FD3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64E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0.036</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2E5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344F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ED8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75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B3EB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龙血竭</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3F4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6505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898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C4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1.046</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4F7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D180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F3D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02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87C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漏芦</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CFC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D84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4640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7F94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0.198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07C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65B74">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226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38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2D2D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麦冬</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EF8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8DE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8C8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7422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25D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6FD4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2CF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EE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BFB6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没药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5CB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A81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590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7A5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0.275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40F4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4E7B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F52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D7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52F6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牡丹皮</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436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39C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E21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768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0.14495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04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7F21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5BC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5D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008F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木香</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CDE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29D2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5F7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4E8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0.105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1E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B6BA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237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BA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5380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炮姜</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DE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5E81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960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1C6B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0.128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331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639A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F3A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BC5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B3E9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蒲公英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B19E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683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66C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8CF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0.0159</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C16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03A1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0DC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80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3EF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千斤拔</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F26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076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C276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DC1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0.2652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1D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53851">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116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F1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8186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羌活</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13C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D21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F75A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1E9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6D84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40F5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C8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AE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D80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033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AE66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4E1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2C1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0.2708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7846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09CE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BCF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DB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293F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青皮</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DD0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77A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D702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AFB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0.0675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52A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B21E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702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42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72D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桑白皮</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661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8E2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EB0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79E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0.101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FE2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FEA8C">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822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C0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744D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桑叶</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A5A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7B1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3A7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B98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0.0564</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F8F5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BD62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EA0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CE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D16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山药</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5D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23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88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6AD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0.0434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4A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FD2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00C4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C7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40EC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山萸肉</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6CB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08C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8EAB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8A7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0.077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449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9EF2E">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173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B51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429E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蛇床子</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F0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20C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87D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7E10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0.1381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F83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3470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4B8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55F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21E7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射干</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9C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261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149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CC3B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0.6043</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B0DA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74A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A6E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604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F74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升麻</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32E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9D7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F17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7CF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0.3868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60C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509B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09A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D7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318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生灵脂米</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05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D7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FA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65F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0.5261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C4A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4D6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B60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F9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347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熟地黄</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46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3A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BE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30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0.0919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598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017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721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84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9157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松香</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3146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0BFB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162D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07C5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0.053</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413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7131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4EC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40B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3B2A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太子参</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7EBC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7E5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EB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FF7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0.06114</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F01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9787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175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F5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C464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桃仁</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37DA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57B1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DB8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207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0.185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CF5B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A790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188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3B8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B3FC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天麻</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335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F27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59D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967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0.372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7BFA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0A7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526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DC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5F4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通草</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01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1B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69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B59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1.7264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344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304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A32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FB3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873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透骨草</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E9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93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D5B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31A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66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E28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BC2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31F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51C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吴茱萸</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0C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65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FE0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60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0.1693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C4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07B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A79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3FC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F8C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五加皮</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81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446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96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F97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0.372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D3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9A7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AB0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AD2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24A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夏枯草</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52B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8B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DF7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D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0.1625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34D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B80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BCF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EB2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A0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仙鹤草</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8F56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9DA4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2F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1585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0.01297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49DC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09EA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614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43F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29E6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仙茅</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505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B42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4C95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07F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0.4687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F9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2C4CC">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6B1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229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E34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薤白</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862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FA5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69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55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0.285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00D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9DC">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8EF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A5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709B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徐长卿</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5A2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C9E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55F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28D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0.236</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469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1DA60">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597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06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404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续断片</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649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3F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76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41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0.0941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6AF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5B3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36D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AC4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46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玄参</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77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8B9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44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2F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0.0898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B5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6C8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E22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B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A2D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血竭</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AA3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723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A6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DC8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C17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3B2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722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6D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E94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延胡索</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AE66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BBB5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6951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046E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0.467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470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A92C3">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B5B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EC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448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益智</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62D9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B39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769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E9E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0.2432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080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0B08D">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682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A3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C3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茵陈</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CED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96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2C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7C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0.1026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6AB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3D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8D2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C9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D45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淫羊藿</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4C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F8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C01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720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0.6908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96D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CAC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25C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5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ADB2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玉竹</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053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016E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154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F96D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0.2608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5519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E08A6">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744A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D07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2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A5FE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郁金</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1E9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4579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AA9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2B8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0.066</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D571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21000</w:t>
            </w:r>
          </w:p>
        </w:tc>
        <w:tc>
          <w:tcPr>
            <w:tcW w:w="1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474B">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EEF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45C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8F9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浙贝母</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21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D8F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A76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85A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0.4113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8D0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DCC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065F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FF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BA7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栀子</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6F1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17A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D0E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25D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0.2356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B5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DE12">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03F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C6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004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制草乌</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983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AFA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0C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D0B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0.443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271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29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D1F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FC0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D3B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制马钱子</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EB8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6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7D8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EC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0.287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D59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14E9">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A96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E2B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81C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炙甘草</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B7C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A9A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E7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67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0.02777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09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05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需提供样品</w:t>
            </w:r>
          </w:p>
        </w:tc>
      </w:tr>
      <w:tr w14:paraId="38EA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D7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197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猪苓</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86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AF9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3C7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21D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0.7327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3B2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CDA4">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BB0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238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B3F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竹茹</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6A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3E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41B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C45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0.01293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80C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682F">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786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FA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B70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紫花地丁</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6A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AB6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B9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CB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8A6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1497">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E0E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C0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51B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紫苏叶</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2B3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E4C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8D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850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0.0966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4D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2315">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EBC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ED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13E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紫菀</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100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0.5Kg</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FAE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E48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选货</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8AF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0.5445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810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F138">
            <w:pPr>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bl>
    <w:p w14:paraId="429CFC65">
      <w:pPr>
        <w:rPr>
          <w:rFonts w:hint="eastAsia" w:ascii="宋体" w:hAnsi="宋体" w:eastAsia="宋体" w:cs="宋体"/>
          <w:b/>
          <w:bCs/>
          <w:color w:val="auto"/>
          <w:szCs w:val="21"/>
          <w:highlight w:val="none"/>
        </w:rPr>
      </w:pPr>
    </w:p>
    <w:p w14:paraId="5C9E2125">
      <w:pPr>
        <w:rPr>
          <w:rFonts w:hint="eastAsia" w:ascii="宋体" w:hAnsi="宋体" w:eastAsia="宋体" w:cs="宋体"/>
          <w:b/>
          <w:bCs/>
          <w:color w:val="auto"/>
          <w:highlight w:val="none"/>
        </w:rPr>
      </w:pPr>
    </w:p>
    <w:p w14:paraId="1E8BE586">
      <w:pPr>
        <w:rPr>
          <w:rFonts w:hint="eastAsia" w:ascii="宋体" w:hAnsi="宋体" w:eastAsia="宋体" w:cs="宋体"/>
          <w:b/>
          <w:bCs/>
          <w:color w:val="auto"/>
          <w:highlight w:val="none"/>
        </w:rPr>
      </w:pPr>
    </w:p>
    <w:p w14:paraId="187C3366">
      <w:pPr>
        <w:rPr>
          <w:rFonts w:hint="eastAsia" w:ascii="宋体" w:hAnsi="宋体" w:eastAsia="宋体" w:cs="宋体"/>
          <w:b/>
          <w:bCs/>
          <w:color w:val="auto"/>
          <w:highlight w:val="none"/>
        </w:rPr>
      </w:pPr>
    </w:p>
    <w:p w14:paraId="511ECE00">
      <w:pPr>
        <w:rPr>
          <w:rFonts w:hint="eastAsia" w:ascii="宋体" w:hAnsi="宋体" w:eastAsia="宋体" w:cs="宋体"/>
          <w:b/>
          <w:bCs/>
          <w:color w:val="auto"/>
          <w:highlight w:val="none"/>
        </w:rPr>
      </w:pPr>
    </w:p>
    <w:p w14:paraId="75C3898C">
      <w:pPr>
        <w:rPr>
          <w:rFonts w:hint="eastAsia" w:ascii="宋体" w:hAnsi="宋体" w:eastAsia="宋体" w:cs="宋体"/>
          <w:b/>
          <w:bCs/>
          <w:color w:val="auto"/>
          <w:highlight w:val="none"/>
        </w:rPr>
      </w:pPr>
    </w:p>
    <w:p w14:paraId="3615CDBE">
      <w:pPr>
        <w:rPr>
          <w:rFonts w:hint="eastAsia" w:ascii="宋体" w:hAnsi="宋体" w:eastAsia="宋体" w:cs="宋体"/>
          <w:color w:val="auto"/>
          <w:sz w:val="32"/>
          <w:szCs w:val="32"/>
          <w:highlight w:val="none"/>
        </w:rPr>
      </w:pPr>
    </w:p>
    <w:p w14:paraId="7A808B70">
      <w:pPr>
        <w:rPr>
          <w:rFonts w:hint="eastAsia" w:ascii="宋体" w:hAnsi="宋体" w:eastAsia="宋体" w:cs="宋体"/>
          <w:color w:val="auto"/>
          <w:sz w:val="32"/>
          <w:szCs w:val="32"/>
          <w:highlight w:val="none"/>
        </w:rPr>
      </w:pPr>
    </w:p>
    <w:p w14:paraId="50BA4332">
      <w:pPr>
        <w:rPr>
          <w:rFonts w:hint="eastAsia" w:ascii="宋体" w:hAnsi="宋体" w:eastAsia="宋体" w:cs="宋体"/>
          <w:color w:val="auto"/>
          <w:sz w:val="32"/>
          <w:szCs w:val="32"/>
          <w:highlight w:val="none"/>
        </w:rPr>
      </w:pPr>
    </w:p>
    <w:p w14:paraId="4C2A2EFE">
      <w:pPr>
        <w:rPr>
          <w:rFonts w:hint="eastAsia" w:ascii="宋体" w:hAnsi="宋体" w:eastAsia="宋体" w:cs="宋体"/>
          <w:color w:val="auto"/>
          <w:sz w:val="32"/>
          <w:szCs w:val="32"/>
          <w:highlight w:val="none"/>
        </w:rPr>
      </w:pPr>
    </w:p>
    <w:p w14:paraId="754C8A81">
      <w:pPr>
        <w:rPr>
          <w:rFonts w:hint="eastAsia" w:ascii="宋体" w:hAnsi="宋体" w:eastAsia="宋体" w:cs="宋体"/>
          <w:color w:val="auto"/>
          <w:sz w:val="32"/>
          <w:szCs w:val="32"/>
          <w:highlight w:val="none"/>
        </w:rPr>
      </w:pPr>
    </w:p>
    <w:p w14:paraId="3DB7C0EC">
      <w:pPr>
        <w:rPr>
          <w:rFonts w:hint="eastAsia" w:ascii="宋体" w:hAnsi="宋体" w:eastAsia="宋体" w:cs="宋体"/>
          <w:color w:val="auto"/>
          <w:sz w:val="32"/>
          <w:szCs w:val="32"/>
          <w:highlight w:val="none"/>
        </w:rPr>
      </w:pPr>
    </w:p>
    <w:p w14:paraId="0D72985B">
      <w:pPr>
        <w:rPr>
          <w:rFonts w:hint="eastAsia" w:ascii="宋体" w:hAnsi="宋体" w:eastAsia="宋体" w:cs="宋体"/>
          <w:color w:val="auto"/>
          <w:sz w:val="32"/>
          <w:szCs w:val="32"/>
          <w:highlight w:val="none"/>
        </w:rPr>
      </w:pPr>
    </w:p>
    <w:p w14:paraId="3FFEE44C">
      <w:pPr>
        <w:rPr>
          <w:rFonts w:hint="eastAsia" w:ascii="宋体" w:hAnsi="宋体" w:eastAsia="宋体" w:cs="宋体"/>
          <w:color w:val="auto"/>
          <w:sz w:val="32"/>
          <w:szCs w:val="32"/>
          <w:highlight w:val="none"/>
        </w:rPr>
      </w:pPr>
    </w:p>
    <w:p w14:paraId="21BF85D0">
      <w:pPr>
        <w:rPr>
          <w:rFonts w:hint="eastAsia" w:ascii="宋体" w:hAnsi="宋体" w:eastAsia="宋体" w:cs="宋体"/>
          <w:color w:val="auto"/>
          <w:sz w:val="32"/>
          <w:szCs w:val="32"/>
          <w:highlight w:val="none"/>
        </w:rPr>
      </w:pPr>
    </w:p>
    <w:p w14:paraId="260C7569">
      <w:pPr>
        <w:rPr>
          <w:rFonts w:hint="eastAsia" w:ascii="宋体" w:hAnsi="宋体" w:eastAsia="宋体" w:cs="宋体"/>
          <w:color w:val="auto"/>
          <w:sz w:val="32"/>
          <w:szCs w:val="32"/>
          <w:highlight w:val="none"/>
        </w:rPr>
      </w:pPr>
    </w:p>
    <w:p w14:paraId="24ADEEEE">
      <w:pPr>
        <w:rPr>
          <w:rFonts w:hint="eastAsia" w:ascii="宋体" w:hAnsi="宋体" w:eastAsia="宋体" w:cs="宋体"/>
          <w:color w:val="auto"/>
          <w:sz w:val="32"/>
          <w:szCs w:val="32"/>
          <w:highlight w:val="none"/>
        </w:rPr>
      </w:pPr>
    </w:p>
    <w:p w14:paraId="516BA72A">
      <w:pPr>
        <w:rPr>
          <w:rFonts w:hint="eastAsia" w:ascii="宋体" w:hAnsi="宋体" w:eastAsia="宋体" w:cs="宋体"/>
          <w:color w:val="auto"/>
          <w:sz w:val="32"/>
          <w:szCs w:val="32"/>
          <w:highlight w:val="none"/>
        </w:rPr>
      </w:pPr>
    </w:p>
    <w:p w14:paraId="1F099A9F">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3</w:t>
      </w:r>
      <w:r>
        <w:rPr>
          <w:rFonts w:hint="eastAsia" w:ascii="宋体" w:hAnsi="宋体" w:eastAsia="宋体" w:cs="宋体"/>
          <w:color w:val="auto"/>
          <w:sz w:val="32"/>
          <w:szCs w:val="32"/>
          <w:highlight w:val="none"/>
        </w:rPr>
        <w:t>：</w:t>
      </w:r>
    </w:p>
    <w:p w14:paraId="5166C831">
      <w:pPr>
        <w:spacing w:before="7"/>
        <w:rPr>
          <w:rFonts w:hint="eastAsia" w:ascii="宋体" w:hAnsi="宋体" w:eastAsia="宋体" w:cs="宋体"/>
          <w:color w:val="auto"/>
          <w:sz w:val="17"/>
          <w:szCs w:val="17"/>
          <w:highlight w:val="none"/>
        </w:rPr>
      </w:pPr>
    </w:p>
    <w:p w14:paraId="6DE15F66">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4"/>
          <w:szCs w:val="44"/>
          <w:highlight w:val="none"/>
        </w:rPr>
        <w:t>节能产品政府采购品目清单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643"/>
        <w:gridCol w:w="1728"/>
        <w:gridCol w:w="1714"/>
        <w:gridCol w:w="3991"/>
      </w:tblGrid>
      <w:tr w14:paraId="6359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647229F0">
            <w:pPr>
              <w:jc w:val="center"/>
              <w:rPr>
                <w:rFonts w:hint="eastAsia" w:ascii="宋体" w:hAnsi="宋体" w:eastAsia="宋体" w:cs="宋体"/>
                <w:color w:val="auto"/>
                <w:szCs w:val="22"/>
                <w:highlight w:val="none"/>
              </w:rPr>
            </w:pPr>
            <w:r>
              <w:rPr>
                <w:rFonts w:hint="eastAsia" w:ascii="宋体" w:hAnsi="宋体" w:eastAsia="宋体" w:cs="宋体"/>
                <w:b/>
                <w:bCs/>
                <w:color w:val="auto"/>
                <w:w w:val="99"/>
                <w:highlight w:val="none"/>
              </w:rPr>
              <w:t>品目序号</w:t>
            </w:r>
          </w:p>
        </w:tc>
        <w:tc>
          <w:tcPr>
            <w:tcW w:w="2581" w:type="pct"/>
            <w:gridSpan w:val="3"/>
            <w:tcBorders>
              <w:top w:val="single" w:color="000000" w:sz="4" w:space="0"/>
              <w:left w:val="single" w:color="000000" w:sz="4" w:space="0"/>
              <w:bottom w:val="single" w:color="000000" w:sz="4" w:space="0"/>
              <w:right w:val="single" w:color="000000" w:sz="4" w:space="0"/>
            </w:tcBorders>
            <w:vAlign w:val="center"/>
          </w:tcPr>
          <w:p w14:paraId="5D6BC0DB">
            <w:pPr>
              <w:jc w:val="center"/>
              <w:rPr>
                <w:rFonts w:hint="eastAsia" w:ascii="宋体" w:hAnsi="宋体" w:eastAsia="宋体" w:cs="宋体"/>
                <w:color w:val="auto"/>
                <w:szCs w:val="22"/>
                <w:highlight w:val="none"/>
              </w:rPr>
            </w:pPr>
            <w:r>
              <w:rPr>
                <w:rFonts w:hint="eastAsia" w:ascii="宋体" w:hAnsi="宋体" w:eastAsia="宋体" w:cs="宋体"/>
                <w:b/>
                <w:bCs/>
                <w:color w:val="auto"/>
                <w:w w:val="99"/>
                <w:highlight w:val="none"/>
              </w:rPr>
              <w:t>名称</w:t>
            </w:r>
          </w:p>
        </w:tc>
        <w:tc>
          <w:tcPr>
            <w:tcW w:w="2025" w:type="pct"/>
            <w:tcBorders>
              <w:top w:val="single" w:color="000000" w:sz="4" w:space="0"/>
              <w:left w:val="single" w:color="000000" w:sz="4" w:space="0"/>
              <w:bottom w:val="single" w:color="000000" w:sz="4" w:space="0"/>
              <w:right w:val="single" w:color="000000" w:sz="4" w:space="0"/>
            </w:tcBorders>
            <w:vAlign w:val="center"/>
          </w:tcPr>
          <w:p w14:paraId="5F240F98">
            <w:pPr>
              <w:jc w:val="center"/>
              <w:rPr>
                <w:rFonts w:hint="eastAsia" w:ascii="宋体" w:hAnsi="宋体" w:eastAsia="宋体" w:cs="宋体"/>
                <w:color w:val="auto"/>
                <w:szCs w:val="22"/>
                <w:highlight w:val="none"/>
              </w:rPr>
            </w:pPr>
            <w:r>
              <w:rPr>
                <w:rFonts w:hint="eastAsia" w:ascii="宋体" w:hAnsi="宋体" w:eastAsia="宋体" w:cs="宋体"/>
                <w:b/>
                <w:bCs/>
                <w:color w:val="auto"/>
                <w:w w:val="99"/>
                <w:highlight w:val="none"/>
              </w:rPr>
              <w:t>依据的标准</w:t>
            </w:r>
          </w:p>
        </w:tc>
      </w:tr>
      <w:tr w14:paraId="0E59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736B06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34" w:type="pct"/>
            <w:vMerge w:val="restart"/>
            <w:tcBorders>
              <w:top w:val="single" w:color="000000" w:sz="4" w:space="0"/>
              <w:left w:val="single" w:color="000000" w:sz="4" w:space="0"/>
              <w:bottom w:val="single" w:color="000000" w:sz="4" w:space="0"/>
              <w:right w:val="single" w:color="000000" w:sz="4" w:space="0"/>
            </w:tcBorders>
            <w:vAlign w:val="center"/>
          </w:tcPr>
          <w:p w14:paraId="177932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A02010100</w:t>
            </w:r>
            <w:r>
              <w:rPr>
                <w:rFonts w:hint="eastAsia" w:ascii="宋体" w:hAnsi="宋体" w:eastAsia="宋体" w:cs="宋体"/>
                <w:color w:val="auto"/>
                <w:w w:val="99"/>
                <w:szCs w:val="21"/>
                <w:highlight w:val="none"/>
              </w:rPr>
              <w:t>计算机</w:t>
            </w:r>
          </w:p>
        </w:tc>
        <w:tc>
          <w:tcPr>
            <w:tcW w:w="877" w:type="pct"/>
            <w:tcBorders>
              <w:top w:val="single" w:color="000000" w:sz="4" w:space="0"/>
              <w:left w:val="single" w:color="000000" w:sz="4" w:space="0"/>
              <w:bottom w:val="single" w:color="000000" w:sz="4" w:space="0"/>
              <w:right w:val="single" w:color="000000" w:sz="4" w:space="0"/>
            </w:tcBorders>
            <w:vAlign w:val="center"/>
          </w:tcPr>
          <w:p w14:paraId="0A423397">
            <w:pPr>
              <w:pStyle w:val="82"/>
              <w:spacing w:before="93"/>
              <w:ind w:left="7" w:right="5"/>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w:t>
            </w:r>
            <w:r>
              <w:rPr>
                <w:rFonts w:hint="eastAsia" w:ascii="宋体" w:hAnsi="宋体" w:eastAsia="宋体" w:cs="宋体"/>
                <w:color w:val="auto"/>
                <w:kern w:val="2"/>
                <w:sz w:val="21"/>
                <w:szCs w:val="21"/>
                <w:highlight w:val="none"/>
              </w:rPr>
              <w:t>A02010105</w:t>
            </w:r>
            <w:r>
              <w:rPr>
                <w:rFonts w:hint="eastAsia" w:ascii="宋体" w:hAnsi="宋体" w:eastAsia="宋体" w:cs="宋体"/>
                <w:color w:val="auto"/>
                <w:w w:val="99"/>
                <w:kern w:val="2"/>
                <w:sz w:val="21"/>
                <w:szCs w:val="21"/>
                <w:highlight w:val="none"/>
              </w:rPr>
              <w:t>台式计算机</w:t>
            </w:r>
          </w:p>
        </w:tc>
        <w:tc>
          <w:tcPr>
            <w:tcW w:w="869" w:type="pct"/>
            <w:tcBorders>
              <w:top w:val="single" w:color="000000" w:sz="4" w:space="0"/>
              <w:left w:val="single" w:color="000000" w:sz="4" w:space="0"/>
              <w:bottom w:val="single" w:color="000000" w:sz="4" w:space="0"/>
              <w:right w:val="single" w:color="000000" w:sz="4" w:space="0"/>
            </w:tcBorders>
            <w:vAlign w:val="center"/>
          </w:tcPr>
          <w:p w14:paraId="749DBF8E">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6107034E">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《微型计算机能效限定值及能效等级》（GB28380）</w:t>
            </w:r>
          </w:p>
        </w:tc>
      </w:tr>
      <w:tr w14:paraId="1B67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34DF40D3">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5CEA6A75">
            <w:pPr>
              <w:widowControl/>
              <w:jc w:val="left"/>
              <w:rPr>
                <w:rFonts w:hint="eastAsia" w:ascii="宋体" w:hAnsi="宋体" w:eastAsia="宋体" w:cs="宋体"/>
                <w:color w:val="auto"/>
                <w:szCs w:val="21"/>
                <w:highlight w:val="none"/>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5B814328">
            <w:pPr>
              <w:pStyle w:val="82"/>
              <w:spacing w:before="44"/>
              <w:ind w:left="7" w:right="5"/>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w:t>
            </w:r>
            <w:r>
              <w:rPr>
                <w:rFonts w:hint="eastAsia" w:ascii="宋体" w:hAnsi="宋体" w:eastAsia="宋体" w:cs="宋体"/>
                <w:color w:val="auto"/>
                <w:kern w:val="2"/>
                <w:sz w:val="21"/>
                <w:szCs w:val="21"/>
                <w:highlight w:val="none"/>
              </w:rPr>
              <w:t>A02010108</w:t>
            </w:r>
            <w:r>
              <w:rPr>
                <w:rFonts w:hint="eastAsia" w:ascii="宋体" w:hAnsi="宋体" w:eastAsia="宋体" w:cs="宋体"/>
                <w:color w:val="auto"/>
                <w:w w:val="99"/>
                <w:kern w:val="2"/>
                <w:sz w:val="21"/>
                <w:szCs w:val="21"/>
                <w:highlight w:val="none"/>
              </w:rPr>
              <w:t>便携式计算机</w:t>
            </w:r>
          </w:p>
        </w:tc>
        <w:tc>
          <w:tcPr>
            <w:tcW w:w="869" w:type="pct"/>
            <w:tcBorders>
              <w:top w:val="single" w:color="000000" w:sz="4" w:space="0"/>
              <w:left w:val="single" w:color="000000" w:sz="4" w:space="0"/>
              <w:bottom w:val="single" w:color="000000" w:sz="4" w:space="0"/>
              <w:right w:val="single" w:color="000000" w:sz="4" w:space="0"/>
            </w:tcBorders>
            <w:vAlign w:val="center"/>
          </w:tcPr>
          <w:p w14:paraId="1B9CFE43">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61D2A9AE">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《微型计算机能效限定值及能效等级》（GB28380）</w:t>
            </w:r>
          </w:p>
        </w:tc>
      </w:tr>
      <w:tr w14:paraId="110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7011E5F5">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367101FC">
            <w:pPr>
              <w:widowControl/>
              <w:jc w:val="left"/>
              <w:rPr>
                <w:rFonts w:hint="eastAsia" w:ascii="宋体" w:hAnsi="宋体" w:eastAsia="宋体" w:cs="宋体"/>
                <w:color w:val="auto"/>
                <w:szCs w:val="21"/>
                <w:highlight w:val="none"/>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75990305">
            <w:pPr>
              <w:pStyle w:val="82"/>
              <w:spacing w:before="64"/>
              <w:ind w:left="7" w:right="5"/>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w w:val="99"/>
                <w:kern w:val="2"/>
                <w:sz w:val="21"/>
                <w:szCs w:val="21"/>
                <w:highlight w:val="none"/>
                <w:lang w:eastAsia="zh-CN"/>
              </w:rPr>
              <w:t>★</w:t>
            </w:r>
            <w:r>
              <w:rPr>
                <w:rFonts w:hint="eastAsia" w:ascii="宋体" w:hAnsi="宋体" w:eastAsia="宋体" w:cs="宋体"/>
                <w:color w:val="auto"/>
                <w:kern w:val="2"/>
                <w:sz w:val="21"/>
                <w:szCs w:val="21"/>
                <w:highlight w:val="none"/>
                <w:lang w:eastAsia="zh-CN"/>
              </w:rPr>
              <w:t>A02010109平板式计算机</w:t>
            </w:r>
          </w:p>
        </w:tc>
        <w:tc>
          <w:tcPr>
            <w:tcW w:w="869" w:type="pct"/>
            <w:tcBorders>
              <w:top w:val="single" w:color="000000" w:sz="4" w:space="0"/>
              <w:left w:val="single" w:color="000000" w:sz="4" w:space="0"/>
              <w:bottom w:val="single" w:color="000000" w:sz="4" w:space="0"/>
              <w:right w:val="single" w:color="000000" w:sz="4" w:space="0"/>
            </w:tcBorders>
            <w:vAlign w:val="center"/>
          </w:tcPr>
          <w:p w14:paraId="269F2B7E">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04DCCE16">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《微型计算机能效限定值及能效等级》（GB28380）</w:t>
            </w:r>
          </w:p>
        </w:tc>
      </w:tr>
      <w:tr w14:paraId="6672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689828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34" w:type="pct"/>
            <w:vMerge w:val="restart"/>
            <w:tcBorders>
              <w:top w:val="single" w:color="000000" w:sz="4" w:space="0"/>
              <w:left w:val="single" w:color="000000" w:sz="4" w:space="0"/>
              <w:bottom w:val="single" w:color="000000" w:sz="4" w:space="0"/>
              <w:right w:val="single" w:color="000000" w:sz="4" w:space="0"/>
            </w:tcBorders>
            <w:vAlign w:val="center"/>
          </w:tcPr>
          <w:p w14:paraId="27207B6A">
            <w:pPr>
              <w:pStyle w:val="82"/>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A02020000</w:t>
            </w:r>
            <w:r>
              <w:rPr>
                <w:rFonts w:hint="eastAsia" w:ascii="宋体" w:hAnsi="宋体" w:eastAsia="宋体" w:cs="宋体"/>
                <w:color w:val="auto"/>
                <w:w w:val="99"/>
                <w:kern w:val="2"/>
                <w:sz w:val="21"/>
                <w:szCs w:val="21"/>
                <w:highlight w:val="none"/>
              </w:rPr>
              <w:t>办公设备</w:t>
            </w:r>
          </w:p>
        </w:tc>
        <w:tc>
          <w:tcPr>
            <w:tcW w:w="877" w:type="pct"/>
            <w:vMerge w:val="restart"/>
            <w:tcBorders>
              <w:top w:val="single" w:color="000000" w:sz="4" w:space="0"/>
              <w:left w:val="single" w:color="000000" w:sz="4" w:space="0"/>
              <w:bottom w:val="single" w:color="000000" w:sz="4" w:space="0"/>
              <w:right w:val="single" w:color="000000" w:sz="4" w:space="0"/>
            </w:tcBorders>
            <w:vAlign w:val="center"/>
          </w:tcPr>
          <w:p w14:paraId="4611953A">
            <w:pPr>
              <w:jc w:val="center"/>
              <w:rPr>
                <w:rFonts w:hint="eastAsia" w:ascii="宋体" w:hAnsi="宋体" w:eastAsia="宋体" w:cs="宋体"/>
                <w:color w:val="auto"/>
                <w:szCs w:val="21"/>
                <w:highlight w:val="none"/>
              </w:rPr>
            </w:pPr>
            <w:r>
              <w:rPr>
                <w:rFonts w:hint="eastAsia" w:ascii="宋体" w:hAnsi="宋体" w:eastAsia="宋体" w:cs="宋体"/>
                <w:color w:val="auto"/>
                <w:spacing w:val="1"/>
                <w:w w:val="99"/>
                <w:szCs w:val="21"/>
                <w:highlight w:val="none"/>
              </w:rPr>
              <w:t>A02021000</w:t>
            </w:r>
            <w:r>
              <w:rPr>
                <w:rFonts w:hint="eastAsia" w:ascii="宋体" w:hAnsi="宋体" w:eastAsia="宋体" w:cs="宋体"/>
                <w:color w:val="auto"/>
                <w:szCs w:val="21"/>
                <w:highlight w:val="none"/>
                <w:shd w:val="clear" w:color="auto" w:fill="FFFFFF"/>
              </w:rPr>
              <w:t>打印机</w:t>
            </w:r>
          </w:p>
        </w:tc>
        <w:tc>
          <w:tcPr>
            <w:tcW w:w="869" w:type="pct"/>
            <w:tcBorders>
              <w:top w:val="single" w:color="000000" w:sz="4" w:space="0"/>
              <w:left w:val="single" w:color="000000" w:sz="4" w:space="0"/>
              <w:bottom w:val="single" w:color="000000" w:sz="4" w:space="0"/>
              <w:right w:val="single" w:color="000000" w:sz="4" w:space="0"/>
            </w:tcBorders>
            <w:vAlign w:val="center"/>
          </w:tcPr>
          <w:p w14:paraId="71D2EEE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A02021001 A3黑白打印机</w:t>
            </w:r>
          </w:p>
        </w:tc>
        <w:tc>
          <w:tcPr>
            <w:tcW w:w="2025" w:type="pct"/>
            <w:tcBorders>
              <w:top w:val="single" w:color="000000" w:sz="4" w:space="0"/>
              <w:left w:val="single" w:color="000000" w:sz="4" w:space="0"/>
              <w:bottom w:val="single" w:color="000000" w:sz="4" w:space="0"/>
              <w:right w:val="single" w:color="000000" w:sz="4" w:space="0"/>
            </w:tcBorders>
          </w:tcPr>
          <w:p w14:paraId="1F810398">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5FAB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26EA2BDE">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3D02B9F0">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33633B13">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463B64E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A02021002 A3彩色打印机</w:t>
            </w:r>
          </w:p>
        </w:tc>
        <w:tc>
          <w:tcPr>
            <w:tcW w:w="2025" w:type="pct"/>
            <w:tcBorders>
              <w:top w:val="single" w:color="000000" w:sz="4" w:space="0"/>
              <w:left w:val="single" w:color="000000" w:sz="4" w:space="0"/>
              <w:bottom w:val="single" w:color="000000" w:sz="4" w:space="0"/>
              <w:right w:val="single" w:color="000000" w:sz="4" w:space="0"/>
            </w:tcBorders>
          </w:tcPr>
          <w:p w14:paraId="6E28D2B7">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2739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01E1D843">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748390F2">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1591A71A">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4E31D9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A02021003 A4黑白打印机</w:t>
            </w:r>
          </w:p>
        </w:tc>
        <w:tc>
          <w:tcPr>
            <w:tcW w:w="2025" w:type="pct"/>
            <w:tcBorders>
              <w:top w:val="single" w:color="000000" w:sz="4" w:space="0"/>
              <w:left w:val="single" w:color="000000" w:sz="4" w:space="0"/>
              <w:bottom w:val="single" w:color="000000" w:sz="4" w:space="0"/>
              <w:right w:val="single" w:color="000000" w:sz="4" w:space="0"/>
            </w:tcBorders>
          </w:tcPr>
          <w:p w14:paraId="34857AE2">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4F2F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679F7D07">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3A13489D">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6EBFCBF4">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2D6FE33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A02021004 A4彩色打印机</w:t>
            </w:r>
          </w:p>
        </w:tc>
        <w:tc>
          <w:tcPr>
            <w:tcW w:w="2025" w:type="pct"/>
            <w:tcBorders>
              <w:top w:val="single" w:color="000000" w:sz="4" w:space="0"/>
              <w:left w:val="single" w:color="000000" w:sz="4" w:space="0"/>
              <w:bottom w:val="single" w:color="000000" w:sz="4" w:space="0"/>
              <w:right w:val="single" w:color="000000" w:sz="4" w:space="0"/>
            </w:tcBorders>
          </w:tcPr>
          <w:p w14:paraId="2056870B">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655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3ABBBCA9">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3447CBA8">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1F2BD4ED">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5341FC9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A02021005 3D打印机</w:t>
            </w:r>
          </w:p>
        </w:tc>
        <w:tc>
          <w:tcPr>
            <w:tcW w:w="2025" w:type="pct"/>
            <w:tcBorders>
              <w:top w:val="single" w:color="000000" w:sz="4" w:space="0"/>
              <w:left w:val="single" w:color="000000" w:sz="4" w:space="0"/>
              <w:bottom w:val="single" w:color="000000" w:sz="4" w:space="0"/>
              <w:right w:val="single" w:color="000000" w:sz="4" w:space="0"/>
            </w:tcBorders>
          </w:tcPr>
          <w:p w14:paraId="59C28CF1">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0EB9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5426B44D">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4969A432">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519A7949">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353403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A02021006票据打印机</w:t>
            </w:r>
          </w:p>
        </w:tc>
        <w:tc>
          <w:tcPr>
            <w:tcW w:w="2025" w:type="pct"/>
            <w:tcBorders>
              <w:top w:val="single" w:color="000000" w:sz="4" w:space="0"/>
              <w:left w:val="single" w:color="000000" w:sz="4" w:space="0"/>
              <w:bottom w:val="single" w:color="000000" w:sz="4" w:space="0"/>
              <w:right w:val="single" w:color="000000" w:sz="4" w:space="0"/>
            </w:tcBorders>
          </w:tcPr>
          <w:p w14:paraId="4AAE9CC6">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2FDE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51F0F36D">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2FCE651E">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0FAC918C">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6399C2B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A02021007条码打印机</w:t>
            </w:r>
          </w:p>
        </w:tc>
        <w:tc>
          <w:tcPr>
            <w:tcW w:w="2025" w:type="pct"/>
            <w:tcBorders>
              <w:top w:val="single" w:color="000000" w:sz="4" w:space="0"/>
              <w:left w:val="single" w:color="000000" w:sz="4" w:space="0"/>
              <w:bottom w:val="single" w:color="000000" w:sz="4" w:space="0"/>
              <w:right w:val="single" w:color="000000" w:sz="4" w:space="0"/>
            </w:tcBorders>
          </w:tcPr>
          <w:p w14:paraId="39FAC0BE">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1B80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34412631">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1124DDBE">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52C3DA7B">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4684DC1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A02021008地址打印机</w:t>
            </w:r>
          </w:p>
        </w:tc>
        <w:tc>
          <w:tcPr>
            <w:tcW w:w="2025" w:type="pct"/>
            <w:tcBorders>
              <w:top w:val="single" w:color="000000" w:sz="4" w:space="0"/>
              <w:left w:val="single" w:color="000000" w:sz="4" w:space="0"/>
              <w:bottom w:val="single" w:color="000000" w:sz="4" w:space="0"/>
              <w:right w:val="single" w:color="000000" w:sz="4" w:space="0"/>
            </w:tcBorders>
          </w:tcPr>
          <w:p w14:paraId="6B5BA315">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7853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08AE425C">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1922AC14">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59817106">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61D0C0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A02021099其他打印机</w:t>
            </w:r>
          </w:p>
        </w:tc>
        <w:tc>
          <w:tcPr>
            <w:tcW w:w="2025" w:type="pct"/>
            <w:tcBorders>
              <w:top w:val="single" w:color="000000" w:sz="4" w:space="0"/>
              <w:left w:val="single" w:color="000000" w:sz="4" w:space="0"/>
              <w:bottom w:val="single" w:color="000000" w:sz="4" w:space="0"/>
              <w:right w:val="single" w:color="000000" w:sz="4" w:space="0"/>
            </w:tcBorders>
          </w:tcPr>
          <w:p w14:paraId="7A056823">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1166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7E3D06DE">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0B5ADD93">
            <w:pPr>
              <w:widowControl/>
              <w:jc w:val="left"/>
              <w:rPr>
                <w:rFonts w:hint="eastAsia" w:ascii="宋体" w:hAnsi="宋体" w:eastAsia="宋体" w:cs="宋体"/>
                <w:color w:val="auto"/>
                <w:szCs w:val="21"/>
                <w:highlight w:val="none"/>
              </w:rPr>
            </w:pPr>
          </w:p>
        </w:tc>
        <w:tc>
          <w:tcPr>
            <w:tcW w:w="877" w:type="pct"/>
            <w:vMerge w:val="restart"/>
            <w:tcBorders>
              <w:top w:val="single" w:color="000000" w:sz="4" w:space="0"/>
              <w:left w:val="single" w:color="000000" w:sz="4" w:space="0"/>
              <w:bottom w:val="single" w:color="000000" w:sz="4" w:space="0"/>
              <w:right w:val="single" w:color="000000" w:sz="4" w:space="0"/>
            </w:tcBorders>
            <w:vAlign w:val="center"/>
          </w:tcPr>
          <w:p w14:paraId="5BC7BE0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A02021100输入输出设备</w:t>
            </w:r>
          </w:p>
        </w:tc>
        <w:tc>
          <w:tcPr>
            <w:tcW w:w="869" w:type="pct"/>
            <w:tcBorders>
              <w:top w:val="single" w:color="000000" w:sz="4" w:space="0"/>
              <w:left w:val="single" w:color="000000" w:sz="4" w:space="0"/>
              <w:bottom w:val="single" w:color="000000" w:sz="4" w:space="0"/>
              <w:right w:val="single" w:color="000000" w:sz="4" w:space="0"/>
            </w:tcBorders>
            <w:vAlign w:val="center"/>
          </w:tcPr>
          <w:p w14:paraId="2FC9A9DA">
            <w:pPr>
              <w:jc w:val="center"/>
              <w:rPr>
                <w:rFonts w:hint="eastAsia" w:ascii="宋体" w:hAnsi="宋体" w:eastAsia="宋体" w:cs="宋体"/>
                <w:color w:val="auto"/>
                <w:szCs w:val="21"/>
                <w:highlight w:val="none"/>
              </w:rPr>
            </w:pPr>
            <w:r>
              <w:rPr>
                <w:rFonts w:hint="eastAsia" w:ascii="宋体" w:hAnsi="宋体" w:eastAsia="宋体" w:cs="宋体"/>
                <w:color w:val="auto"/>
                <w:w w:val="99"/>
                <w:szCs w:val="21"/>
                <w:highlight w:val="none"/>
              </w:rPr>
              <w:t>★</w:t>
            </w:r>
            <w:r>
              <w:rPr>
                <w:rFonts w:hint="eastAsia" w:ascii="宋体" w:hAnsi="宋体" w:eastAsia="宋体" w:cs="宋体"/>
                <w:color w:val="auto"/>
                <w:szCs w:val="21"/>
                <w:highlight w:val="none"/>
              </w:rPr>
              <w:t>A02021104液晶显示器</w:t>
            </w:r>
          </w:p>
        </w:tc>
        <w:tc>
          <w:tcPr>
            <w:tcW w:w="2025" w:type="pct"/>
            <w:tcBorders>
              <w:top w:val="single" w:color="000000" w:sz="4" w:space="0"/>
              <w:left w:val="single" w:color="000000" w:sz="4" w:space="0"/>
              <w:bottom w:val="single" w:color="000000" w:sz="4" w:space="0"/>
              <w:right w:val="single" w:color="000000" w:sz="4" w:space="0"/>
            </w:tcBorders>
            <w:vAlign w:val="center"/>
          </w:tcPr>
          <w:p w14:paraId="39C1C23A">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《计算机显示器能效限定值及能效等级》（GB21520）</w:t>
            </w:r>
          </w:p>
        </w:tc>
      </w:tr>
      <w:tr w14:paraId="4FA2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458671EF">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75CDB1C2">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2942C7D9">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7186D1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A02021118扫描仪</w:t>
            </w:r>
          </w:p>
        </w:tc>
        <w:tc>
          <w:tcPr>
            <w:tcW w:w="2025" w:type="pct"/>
            <w:tcBorders>
              <w:top w:val="single" w:color="000000" w:sz="4" w:space="0"/>
              <w:left w:val="single" w:color="000000" w:sz="4" w:space="0"/>
              <w:bottom w:val="single" w:color="000000" w:sz="4" w:space="0"/>
              <w:right w:val="single" w:color="000000" w:sz="4" w:space="0"/>
            </w:tcBorders>
            <w:vAlign w:val="center"/>
          </w:tcPr>
          <w:p w14:paraId="569D7435">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1361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4C9CF1BB">
            <w:pPr>
              <w:jc w:val="center"/>
              <w:rPr>
                <w:rFonts w:hint="eastAsia" w:ascii="宋体" w:hAnsi="宋体" w:eastAsia="宋体" w:cs="宋体"/>
                <w:color w:val="auto"/>
                <w:szCs w:val="21"/>
                <w:highlight w:val="none"/>
              </w:rPr>
            </w:pPr>
            <w:r>
              <w:rPr>
                <w:rFonts w:hint="eastAsia" w:ascii="宋体" w:hAnsi="宋体" w:eastAsia="宋体" w:cs="宋体"/>
                <w:color w:val="auto"/>
                <w:w w:val="99"/>
                <w:szCs w:val="21"/>
                <w:highlight w:val="none"/>
              </w:rPr>
              <w:t>3</w:t>
            </w:r>
          </w:p>
        </w:tc>
        <w:tc>
          <w:tcPr>
            <w:tcW w:w="834" w:type="pct"/>
            <w:tcBorders>
              <w:top w:val="single" w:color="000000" w:sz="4" w:space="0"/>
              <w:left w:val="single" w:color="000000" w:sz="4" w:space="0"/>
              <w:bottom w:val="single" w:color="000000" w:sz="4" w:space="0"/>
              <w:right w:val="single" w:color="000000" w:sz="4" w:space="0"/>
            </w:tcBorders>
            <w:vAlign w:val="center"/>
          </w:tcPr>
          <w:p w14:paraId="39CC73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A02020200投影仪</w:t>
            </w:r>
          </w:p>
        </w:tc>
        <w:tc>
          <w:tcPr>
            <w:tcW w:w="877" w:type="pct"/>
            <w:tcBorders>
              <w:top w:val="single" w:color="000000" w:sz="4" w:space="0"/>
              <w:left w:val="single" w:color="000000" w:sz="4" w:space="0"/>
              <w:bottom w:val="single" w:color="000000" w:sz="4" w:space="0"/>
              <w:right w:val="single" w:color="000000" w:sz="4" w:space="0"/>
            </w:tcBorders>
            <w:vAlign w:val="center"/>
          </w:tcPr>
          <w:p w14:paraId="3197659D">
            <w:pPr>
              <w:jc w:val="center"/>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6840614F">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vAlign w:val="center"/>
          </w:tcPr>
          <w:p w14:paraId="3A1D3EC9">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《投影机能效限定值及能效等级》（GB32028）</w:t>
            </w:r>
          </w:p>
        </w:tc>
      </w:tr>
      <w:tr w14:paraId="3C54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7BDDAA9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34" w:type="pct"/>
            <w:tcBorders>
              <w:top w:val="single" w:color="000000" w:sz="4" w:space="0"/>
              <w:left w:val="single" w:color="000000" w:sz="4" w:space="0"/>
              <w:bottom w:val="single" w:color="000000" w:sz="4" w:space="0"/>
              <w:right w:val="single" w:color="000000" w:sz="4" w:space="0"/>
            </w:tcBorders>
            <w:vAlign w:val="center"/>
          </w:tcPr>
          <w:p w14:paraId="00B5CB31">
            <w:pPr>
              <w:pStyle w:val="82"/>
              <w:spacing w:before="66"/>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A02020400</w:t>
            </w:r>
            <w:r>
              <w:rPr>
                <w:rFonts w:hint="eastAsia" w:ascii="宋体" w:hAnsi="宋体" w:eastAsia="宋体" w:cs="宋体"/>
                <w:color w:val="auto"/>
                <w:w w:val="99"/>
                <w:kern w:val="2"/>
                <w:sz w:val="21"/>
                <w:szCs w:val="21"/>
                <w:highlight w:val="none"/>
              </w:rPr>
              <w:t>多功能一体机</w:t>
            </w:r>
          </w:p>
        </w:tc>
        <w:tc>
          <w:tcPr>
            <w:tcW w:w="877" w:type="pct"/>
            <w:tcBorders>
              <w:top w:val="single" w:color="000000" w:sz="4" w:space="0"/>
              <w:left w:val="single" w:color="000000" w:sz="4" w:space="0"/>
              <w:bottom w:val="single" w:color="000000" w:sz="4" w:space="0"/>
              <w:right w:val="single" w:color="000000" w:sz="4" w:space="0"/>
            </w:tcBorders>
            <w:vAlign w:val="center"/>
          </w:tcPr>
          <w:p w14:paraId="19C434B5">
            <w:pPr>
              <w:jc w:val="center"/>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1EB87444">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vAlign w:val="center"/>
          </w:tcPr>
          <w:p w14:paraId="306C59AF">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《复印机、打印机和传真机能效限定值及能效等级》（GB21521）</w:t>
            </w:r>
          </w:p>
        </w:tc>
      </w:tr>
      <w:tr w14:paraId="4B8C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58C417CD">
            <w:pPr>
              <w:pStyle w:val="82"/>
              <w:spacing w:before="160"/>
              <w:ind w:right="1"/>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5</w:t>
            </w:r>
          </w:p>
        </w:tc>
        <w:tc>
          <w:tcPr>
            <w:tcW w:w="834" w:type="pct"/>
            <w:tcBorders>
              <w:top w:val="single" w:color="000000" w:sz="4" w:space="0"/>
              <w:left w:val="single" w:color="000000" w:sz="4" w:space="0"/>
              <w:bottom w:val="single" w:color="000000" w:sz="4" w:space="0"/>
              <w:right w:val="single" w:color="000000" w:sz="4" w:space="0"/>
            </w:tcBorders>
            <w:vAlign w:val="center"/>
          </w:tcPr>
          <w:p w14:paraId="0F4E74A1">
            <w:pPr>
              <w:pStyle w:val="82"/>
              <w:spacing w:before="160"/>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A02051900</w:t>
            </w:r>
            <w:r>
              <w:rPr>
                <w:rFonts w:hint="eastAsia" w:ascii="宋体" w:hAnsi="宋体" w:eastAsia="宋体" w:cs="宋体"/>
                <w:color w:val="auto"/>
                <w:w w:val="99"/>
                <w:kern w:val="2"/>
                <w:sz w:val="21"/>
                <w:szCs w:val="21"/>
                <w:highlight w:val="none"/>
              </w:rPr>
              <w:t>泵</w:t>
            </w:r>
          </w:p>
        </w:tc>
        <w:tc>
          <w:tcPr>
            <w:tcW w:w="877" w:type="pct"/>
            <w:tcBorders>
              <w:top w:val="single" w:color="000000" w:sz="4" w:space="0"/>
              <w:left w:val="single" w:color="000000" w:sz="4" w:space="0"/>
              <w:bottom w:val="single" w:color="000000" w:sz="4" w:space="0"/>
              <w:right w:val="single" w:color="000000" w:sz="4" w:space="0"/>
            </w:tcBorders>
            <w:vAlign w:val="center"/>
          </w:tcPr>
          <w:p w14:paraId="31359D7E">
            <w:pPr>
              <w:pStyle w:val="82"/>
              <w:spacing w:before="160"/>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A02</w:t>
            </w:r>
            <w:r>
              <w:rPr>
                <w:rFonts w:hint="eastAsia" w:ascii="宋体" w:hAnsi="宋体" w:eastAsia="宋体" w:cs="宋体"/>
                <w:color w:val="auto"/>
                <w:w w:val="99"/>
                <w:kern w:val="2"/>
                <w:sz w:val="21"/>
                <w:szCs w:val="21"/>
                <w:highlight w:val="none"/>
              </w:rPr>
              <w:t>05</w:t>
            </w:r>
            <w:r>
              <w:rPr>
                <w:rFonts w:hint="eastAsia" w:ascii="宋体" w:hAnsi="宋体" w:eastAsia="宋体" w:cs="宋体"/>
                <w:color w:val="auto"/>
                <w:spacing w:val="1"/>
                <w:w w:val="99"/>
                <w:kern w:val="2"/>
                <w:sz w:val="21"/>
                <w:szCs w:val="21"/>
                <w:highlight w:val="none"/>
              </w:rPr>
              <w:t>1</w:t>
            </w:r>
            <w:r>
              <w:rPr>
                <w:rFonts w:hint="eastAsia" w:ascii="宋体" w:hAnsi="宋体" w:eastAsia="宋体" w:cs="宋体"/>
                <w:color w:val="auto"/>
                <w:w w:val="99"/>
                <w:kern w:val="2"/>
                <w:sz w:val="21"/>
                <w:szCs w:val="21"/>
                <w:highlight w:val="none"/>
              </w:rPr>
              <w:t>901离心泵</w:t>
            </w:r>
          </w:p>
        </w:tc>
        <w:tc>
          <w:tcPr>
            <w:tcW w:w="869" w:type="pct"/>
            <w:tcBorders>
              <w:top w:val="single" w:color="000000" w:sz="4" w:space="0"/>
              <w:left w:val="single" w:color="000000" w:sz="4" w:space="0"/>
              <w:bottom w:val="single" w:color="000000" w:sz="4" w:space="0"/>
              <w:right w:val="single" w:color="000000" w:sz="4" w:space="0"/>
            </w:tcBorders>
            <w:vAlign w:val="center"/>
          </w:tcPr>
          <w:p w14:paraId="12E7D87E">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2CC2C00B">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《清水离心泵能效限定值及节能评价值》（GB19762）</w:t>
            </w:r>
          </w:p>
        </w:tc>
      </w:tr>
      <w:tr w14:paraId="64CE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7477AB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34" w:type="pct"/>
            <w:vMerge w:val="restart"/>
            <w:tcBorders>
              <w:top w:val="single" w:color="000000" w:sz="4" w:space="0"/>
              <w:left w:val="single" w:color="000000" w:sz="4" w:space="0"/>
              <w:bottom w:val="single" w:color="000000" w:sz="4" w:space="0"/>
              <w:right w:val="single" w:color="000000" w:sz="4" w:space="0"/>
            </w:tcBorders>
            <w:vAlign w:val="center"/>
          </w:tcPr>
          <w:p w14:paraId="06915BA4">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A02052300</w:t>
            </w:r>
            <w:r>
              <w:rPr>
                <w:rFonts w:hint="eastAsia" w:ascii="宋体" w:hAnsi="宋体" w:eastAsia="宋体" w:cs="宋体"/>
                <w:color w:val="auto"/>
                <w:w w:val="99"/>
                <w:kern w:val="2"/>
                <w:sz w:val="21"/>
                <w:szCs w:val="21"/>
                <w:highlight w:val="none"/>
              </w:rPr>
              <w:t>制冷空调设备</w:t>
            </w:r>
          </w:p>
        </w:tc>
        <w:tc>
          <w:tcPr>
            <w:tcW w:w="877" w:type="pct"/>
            <w:vMerge w:val="restart"/>
            <w:tcBorders>
              <w:top w:val="single" w:color="000000" w:sz="4" w:space="0"/>
              <w:left w:val="single" w:color="000000" w:sz="4" w:space="0"/>
              <w:bottom w:val="single" w:color="000000" w:sz="4" w:space="0"/>
              <w:right w:val="single" w:color="000000" w:sz="4" w:space="0"/>
            </w:tcBorders>
            <w:vAlign w:val="center"/>
          </w:tcPr>
          <w:p w14:paraId="2A0EA5A1">
            <w:pPr>
              <w:pStyle w:val="82"/>
              <w:spacing w:line="276" w:lineRule="auto"/>
              <w:ind w:right="5"/>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w:t>
            </w:r>
            <w:r>
              <w:rPr>
                <w:rFonts w:hint="eastAsia" w:ascii="宋体" w:hAnsi="宋体" w:eastAsia="宋体" w:cs="宋体"/>
                <w:color w:val="auto"/>
                <w:spacing w:val="1"/>
                <w:w w:val="99"/>
                <w:kern w:val="2"/>
                <w:sz w:val="21"/>
                <w:szCs w:val="21"/>
                <w:highlight w:val="none"/>
              </w:rPr>
              <w:t>A020</w:t>
            </w:r>
            <w:r>
              <w:rPr>
                <w:rFonts w:hint="eastAsia" w:ascii="宋体" w:hAnsi="宋体" w:eastAsia="宋体" w:cs="宋体"/>
                <w:color w:val="auto"/>
                <w:w w:val="99"/>
                <w:kern w:val="2"/>
                <w:sz w:val="21"/>
                <w:szCs w:val="21"/>
                <w:highlight w:val="none"/>
              </w:rPr>
              <w:t>52</w:t>
            </w:r>
            <w:r>
              <w:rPr>
                <w:rFonts w:hint="eastAsia" w:ascii="宋体" w:hAnsi="宋体" w:eastAsia="宋体" w:cs="宋体"/>
                <w:color w:val="auto"/>
                <w:spacing w:val="1"/>
                <w:w w:val="99"/>
                <w:kern w:val="2"/>
                <w:sz w:val="21"/>
                <w:szCs w:val="21"/>
                <w:highlight w:val="none"/>
              </w:rPr>
              <w:t>3</w:t>
            </w:r>
            <w:r>
              <w:rPr>
                <w:rFonts w:hint="eastAsia" w:ascii="宋体" w:hAnsi="宋体" w:eastAsia="宋体" w:cs="宋体"/>
                <w:color w:val="auto"/>
                <w:w w:val="99"/>
                <w:kern w:val="2"/>
                <w:sz w:val="21"/>
                <w:szCs w:val="21"/>
                <w:highlight w:val="none"/>
              </w:rPr>
              <w:t>01制冷压缩机</w:t>
            </w:r>
          </w:p>
        </w:tc>
        <w:tc>
          <w:tcPr>
            <w:tcW w:w="869" w:type="pct"/>
            <w:tcBorders>
              <w:top w:val="single" w:color="000000" w:sz="4" w:space="0"/>
              <w:left w:val="single" w:color="000000" w:sz="4" w:space="0"/>
              <w:bottom w:val="single" w:color="000000" w:sz="4" w:space="0"/>
              <w:right w:val="single" w:color="000000" w:sz="4" w:space="0"/>
            </w:tcBorders>
            <w:vAlign w:val="center"/>
          </w:tcPr>
          <w:p w14:paraId="41B6AFD1">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冷水机组</w:t>
            </w:r>
          </w:p>
        </w:tc>
        <w:tc>
          <w:tcPr>
            <w:tcW w:w="2025" w:type="pct"/>
            <w:tcBorders>
              <w:top w:val="single" w:color="000000" w:sz="4" w:space="0"/>
              <w:left w:val="single" w:color="000000" w:sz="4" w:space="0"/>
              <w:bottom w:val="single" w:color="000000" w:sz="4" w:space="0"/>
              <w:right w:val="single" w:color="000000" w:sz="4" w:space="0"/>
            </w:tcBorders>
          </w:tcPr>
          <w:p w14:paraId="40D4B92C">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41FF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50318AFA">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70D89F80">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49E31A98">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3EC9F1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溴化锂吸收式冷水机组</w:t>
            </w:r>
          </w:p>
        </w:tc>
        <w:tc>
          <w:tcPr>
            <w:tcW w:w="2025" w:type="pct"/>
            <w:tcBorders>
              <w:top w:val="single" w:color="000000" w:sz="4" w:space="0"/>
              <w:left w:val="single" w:color="000000" w:sz="4" w:space="0"/>
              <w:bottom w:val="single" w:color="000000" w:sz="4" w:space="0"/>
              <w:right w:val="single" w:color="000000" w:sz="4" w:space="0"/>
            </w:tcBorders>
            <w:vAlign w:val="center"/>
          </w:tcPr>
          <w:p w14:paraId="572BEBAC">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《溴化锂吸收式冷水机组能效限</w:t>
            </w:r>
          </w:p>
          <w:p w14:paraId="297D9747">
            <w:pPr>
              <w:spacing w:before="131" w:line="276" w:lineRule="auto"/>
              <w:ind w:right="4"/>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定值及能效等级》（GB29540）</w:t>
            </w:r>
          </w:p>
        </w:tc>
      </w:tr>
      <w:tr w14:paraId="31AA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45534066">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74D55EE7">
            <w:pPr>
              <w:widowControl/>
              <w:jc w:val="left"/>
              <w:rPr>
                <w:rFonts w:hint="eastAsia" w:ascii="宋体" w:hAnsi="宋体" w:eastAsia="宋体" w:cs="宋体"/>
                <w:color w:val="auto"/>
                <w:szCs w:val="21"/>
                <w:highlight w:val="none"/>
              </w:rPr>
            </w:pPr>
          </w:p>
        </w:tc>
        <w:tc>
          <w:tcPr>
            <w:tcW w:w="877" w:type="pct"/>
            <w:vMerge w:val="restart"/>
            <w:tcBorders>
              <w:top w:val="single" w:color="000000" w:sz="4" w:space="0"/>
              <w:left w:val="single" w:color="000000" w:sz="4" w:space="0"/>
              <w:bottom w:val="single" w:color="000000" w:sz="4" w:space="0"/>
              <w:right w:val="single" w:color="000000" w:sz="4" w:space="0"/>
            </w:tcBorders>
            <w:vAlign w:val="center"/>
          </w:tcPr>
          <w:p w14:paraId="59CEC073">
            <w:pPr>
              <w:pStyle w:val="82"/>
              <w:spacing w:line="276" w:lineRule="auto"/>
              <w:ind w:right="5"/>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★A02052305空调机组</w:t>
            </w:r>
          </w:p>
        </w:tc>
        <w:tc>
          <w:tcPr>
            <w:tcW w:w="869" w:type="pct"/>
            <w:tcBorders>
              <w:top w:val="single" w:color="000000" w:sz="4" w:space="0"/>
              <w:left w:val="single" w:color="000000" w:sz="4" w:space="0"/>
              <w:bottom w:val="single" w:color="000000" w:sz="4" w:space="0"/>
              <w:right w:val="single" w:color="000000" w:sz="4" w:space="0"/>
            </w:tcBorders>
            <w:vAlign w:val="center"/>
          </w:tcPr>
          <w:p w14:paraId="4BA6C3A6">
            <w:pPr>
              <w:pStyle w:val="82"/>
              <w:spacing w:before="4" w:line="276" w:lineRule="auto"/>
              <w:ind w:left="7" w:right="7"/>
              <w:jc w:val="center"/>
              <w:rPr>
                <w:rFonts w:hint="eastAsia" w:ascii="宋体" w:hAnsi="宋体" w:eastAsia="宋体" w:cs="宋体"/>
                <w:color w:val="auto"/>
                <w:w w:val="99"/>
                <w:kern w:val="2"/>
                <w:sz w:val="21"/>
                <w:szCs w:val="21"/>
                <w:highlight w:val="none"/>
                <w:lang w:eastAsia="zh-CN"/>
              </w:rPr>
            </w:pPr>
            <w:r>
              <w:rPr>
                <w:rFonts w:hint="eastAsia" w:ascii="宋体" w:hAnsi="宋体" w:eastAsia="宋体" w:cs="宋体"/>
                <w:color w:val="auto"/>
                <w:w w:val="99"/>
                <w:kern w:val="2"/>
                <w:sz w:val="21"/>
                <w:szCs w:val="21"/>
                <w:highlight w:val="none"/>
                <w:lang w:eastAsia="zh-CN"/>
              </w:rPr>
              <w:t>多联式空调（热泵）机组（制冷量&gt;14000W）</w:t>
            </w:r>
          </w:p>
        </w:tc>
        <w:tc>
          <w:tcPr>
            <w:tcW w:w="2025" w:type="pct"/>
            <w:tcBorders>
              <w:top w:val="single" w:color="000000" w:sz="4" w:space="0"/>
              <w:left w:val="single" w:color="000000" w:sz="4" w:space="0"/>
              <w:bottom w:val="single" w:color="000000" w:sz="4" w:space="0"/>
              <w:right w:val="single" w:color="000000" w:sz="4" w:space="0"/>
            </w:tcBorders>
          </w:tcPr>
          <w:p w14:paraId="5234C745">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《多联式空调（热泵）机组能效限定值及能源效率等级》（GB21454）</w:t>
            </w:r>
          </w:p>
        </w:tc>
      </w:tr>
      <w:tr w14:paraId="6684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0D14BF2E">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2DED493E">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0DCE162C">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3694FCD7">
            <w:pPr>
              <w:jc w:val="center"/>
              <w:rPr>
                <w:rFonts w:hint="eastAsia" w:ascii="宋体" w:hAnsi="宋体" w:eastAsia="宋体" w:cs="宋体"/>
                <w:color w:val="auto"/>
                <w:szCs w:val="21"/>
                <w:highlight w:val="none"/>
              </w:rPr>
            </w:pPr>
            <w:r>
              <w:rPr>
                <w:rFonts w:hint="eastAsia" w:ascii="宋体" w:hAnsi="宋体" w:eastAsia="宋体" w:cs="宋体"/>
                <w:color w:val="auto"/>
                <w:w w:val="99"/>
                <w:szCs w:val="21"/>
                <w:highlight w:val="none"/>
              </w:rPr>
              <w:t>单元式空气调节机</w:t>
            </w:r>
          </w:p>
        </w:tc>
        <w:tc>
          <w:tcPr>
            <w:tcW w:w="2025" w:type="pct"/>
            <w:tcBorders>
              <w:top w:val="single" w:color="000000" w:sz="4" w:space="0"/>
              <w:left w:val="single" w:color="000000" w:sz="4" w:space="0"/>
              <w:bottom w:val="single" w:color="000000" w:sz="4" w:space="0"/>
              <w:right w:val="single" w:color="000000" w:sz="4" w:space="0"/>
            </w:tcBorders>
          </w:tcPr>
          <w:p w14:paraId="12B1E08A">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366A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40C48128">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027FED2E">
            <w:pPr>
              <w:widowControl/>
              <w:jc w:val="left"/>
              <w:rPr>
                <w:rFonts w:hint="eastAsia" w:ascii="宋体" w:hAnsi="宋体" w:eastAsia="宋体" w:cs="宋体"/>
                <w:color w:val="auto"/>
                <w:szCs w:val="21"/>
                <w:highlight w:val="none"/>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1BE7F3B2">
            <w:pPr>
              <w:pStyle w:val="82"/>
              <w:spacing w:before="83"/>
              <w:ind w:left="7"/>
              <w:jc w:val="center"/>
              <w:rPr>
                <w:rFonts w:hint="eastAsia" w:ascii="宋体" w:hAnsi="宋体" w:eastAsia="宋体" w:cs="宋体"/>
                <w:color w:val="auto"/>
                <w:w w:val="99"/>
                <w:kern w:val="2"/>
                <w:sz w:val="21"/>
                <w:szCs w:val="21"/>
                <w:highlight w:val="none"/>
                <w:lang w:eastAsia="zh-CN"/>
              </w:rPr>
            </w:pPr>
            <w:r>
              <w:rPr>
                <w:rFonts w:hint="eastAsia" w:ascii="宋体" w:hAnsi="宋体" w:eastAsia="宋体" w:cs="宋体"/>
                <w:color w:val="auto"/>
                <w:w w:val="99"/>
                <w:kern w:val="2"/>
                <w:sz w:val="21"/>
                <w:szCs w:val="21"/>
                <w:highlight w:val="none"/>
                <w:lang w:eastAsia="zh-CN"/>
              </w:rPr>
              <w:t>★A02052309专用制冷、空调设备</w:t>
            </w:r>
          </w:p>
        </w:tc>
        <w:tc>
          <w:tcPr>
            <w:tcW w:w="869" w:type="pct"/>
            <w:tcBorders>
              <w:top w:val="single" w:color="000000" w:sz="4" w:space="0"/>
              <w:left w:val="single" w:color="000000" w:sz="4" w:space="0"/>
              <w:bottom w:val="single" w:color="000000" w:sz="4" w:space="0"/>
              <w:right w:val="single" w:color="000000" w:sz="4" w:space="0"/>
            </w:tcBorders>
            <w:vAlign w:val="center"/>
          </w:tcPr>
          <w:p w14:paraId="118E94EE">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机房空调</w:t>
            </w:r>
          </w:p>
        </w:tc>
        <w:tc>
          <w:tcPr>
            <w:tcW w:w="2025" w:type="pct"/>
            <w:tcBorders>
              <w:top w:val="single" w:color="000000" w:sz="4" w:space="0"/>
              <w:left w:val="single" w:color="000000" w:sz="4" w:space="0"/>
              <w:bottom w:val="single" w:color="000000" w:sz="4" w:space="0"/>
              <w:right w:val="single" w:color="000000" w:sz="4" w:space="0"/>
            </w:tcBorders>
          </w:tcPr>
          <w:p w14:paraId="5F1A2039">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《单元式空气调节机能效限定值</w:t>
            </w:r>
          </w:p>
          <w:p w14:paraId="643D7E2B">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及能效等级》（GB19576）</w:t>
            </w:r>
          </w:p>
        </w:tc>
      </w:tr>
      <w:tr w14:paraId="0AEC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2D46100C">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65875DC2">
            <w:pPr>
              <w:widowControl/>
              <w:jc w:val="left"/>
              <w:rPr>
                <w:rFonts w:hint="eastAsia" w:ascii="宋体" w:hAnsi="宋体" w:eastAsia="宋体" w:cs="宋体"/>
                <w:color w:val="auto"/>
                <w:szCs w:val="21"/>
                <w:highlight w:val="none"/>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254B9F07">
            <w:pPr>
              <w:pStyle w:val="82"/>
              <w:spacing w:line="254" w:lineRule="exact"/>
              <w:ind w:left="7"/>
              <w:jc w:val="center"/>
              <w:rPr>
                <w:rFonts w:hint="eastAsia" w:ascii="宋体" w:hAnsi="宋体" w:eastAsia="宋体" w:cs="宋体"/>
                <w:color w:val="auto"/>
                <w:w w:val="99"/>
                <w:kern w:val="2"/>
                <w:sz w:val="21"/>
                <w:szCs w:val="21"/>
                <w:highlight w:val="none"/>
              </w:rPr>
            </w:pPr>
            <w:r>
              <w:rPr>
                <w:rFonts w:hint="eastAsia" w:ascii="宋体" w:hAnsi="宋体" w:eastAsia="宋体" w:cs="宋体"/>
                <w:color w:val="auto"/>
                <w:w w:val="99"/>
                <w:kern w:val="2"/>
                <w:sz w:val="21"/>
                <w:szCs w:val="21"/>
                <w:highlight w:val="none"/>
              </w:rPr>
              <w:t>A02052399其他制冷</w:t>
            </w:r>
          </w:p>
          <w:p w14:paraId="3B4490EF">
            <w:pPr>
              <w:pStyle w:val="82"/>
              <w:spacing w:line="254" w:lineRule="exact"/>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空调设备</w:t>
            </w:r>
          </w:p>
        </w:tc>
        <w:tc>
          <w:tcPr>
            <w:tcW w:w="869" w:type="pct"/>
            <w:tcBorders>
              <w:top w:val="single" w:color="000000" w:sz="4" w:space="0"/>
              <w:left w:val="single" w:color="000000" w:sz="4" w:space="0"/>
              <w:bottom w:val="single" w:color="000000" w:sz="4" w:space="0"/>
              <w:right w:val="single" w:color="000000" w:sz="4" w:space="0"/>
            </w:tcBorders>
            <w:vAlign w:val="center"/>
          </w:tcPr>
          <w:p w14:paraId="003CDA7B">
            <w:pPr>
              <w:widowControl/>
              <w:jc w:val="center"/>
              <w:rPr>
                <w:rFonts w:hint="eastAsia" w:ascii="宋体" w:hAnsi="宋体" w:eastAsia="宋体" w:cs="宋体"/>
                <w:color w:val="auto"/>
                <w:szCs w:val="21"/>
                <w:highlight w:val="none"/>
                <w:lang w:eastAsia="en-US"/>
              </w:rPr>
            </w:pPr>
            <w:r>
              <w:rPr>
                <w:rFonts w:hint="eastAsia" w:ascii="宋体" w:hAnsi="宋体" w:eastAsia="宋体" w:cs="宋体"/>
                <w:color w:val="auto"/>
                <w:w w:val="99"/>
                <w:szCs w:val="21"/>
                <w:highlight w:val="none"/>
              </w:rPr>
              <w:t>冷却塔</w:t>
            </w:r>
          </w:p>
        </w:tc>
        <w:tc>
          <w:tcPr>
            <w:tcW w:w="2025" w:type="pct"/>
            <w:tcBorders>
              <w:top w:val="single" w:color="000000" w:sz="4" w:space="0"/>
              <w:left w:val="single" w:color="000000" w:sz="4" w:space="0"/>
              <w:bottom w:val="single" w:color="000000" w:sz="4" w:space="0"/>
              <w:right w:val="single" w:color="000000" w:sz="4" w:space="0"/>
            </w:tcBorders>
          </w:tcPr>
          <w:p w14:paraId="398BD575">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《机械通风冷却塔第1部分：中小型开式冷却塔》（GB/T7190.1）</w:t>
            </w:r>
          </w:p>
          <w:p w14:paraId="7DEA15D0">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《机械通风冷却塔第2部分：大型开式冷却塔》（GB/T7190.2）</w:t>
            </w:r>
          </w:p>
        </w:tc>
      </w:tr>
      <w:tr w14:paraId="79EC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44FEB175">
            <w:pPr>
              <w:pStyle w:val="82"/>
              <w:ind w:right="1"/>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7</w:t>
            </w:r>
          </w:p>
        </w:tc>
        <w:tc>
          <w:tcPr>
            <w:tcW w:w="834" w:type="pct"/>
            <w:tcBorders>
              <w:top w:val="single" w:color="000000" w:sz="4" w:space="0"/>
              <w:left w:val="single" w:color="000000" w:sz="4" w:space="0"/>
              <w:bottom w:val="single" w:color="000000" w:sz="4" w:space="0"/>
              <w:right w:val="single" w:color="000000" w:sz="4" w:space="0"/>
            </w:tcBorders>
            <w:vAlign w:val="center"/>
          </w:tcPr>
          <w:p w14:paraId="121CA7EB">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A02060100</w:t>
            </w:r>
            <w:r>
              <w:rPr>
                <w:rFonts w:hint="eastAsia" w:ascii="宋体" w:hAnsi="宋体" w:eastAsia="宋体" w:cs="宋体"/>
                <w:color w:val="auto"/>
                <w:w w:val="99"/>
                <w:kern w:val="2"/>
                <w:sz w:val="21"/>
                <w:szCs w:val="21"/>
                <w:highlight w:val="none"/>
              </w:rPr>
              <w:t>电机</w:t>
            </w:r>
          </w:p>
        </w:tc>
        <w:tc>
          <w:tcPr>
            <w:tcW w:w="877" w:type="pct"/>
            <w:tcBorders>
              <w:top w:val="single" w:color="000000" w:sz="4" w:space="0"/>
              <w:left w:val="single" w:color="000000" w:sz="4" w:space="0"/>
              <w:bottom w:val="single" w:color="000000" w:sz="4" w:space="0"/>
              <w:right w:val="single" w:color="000000" w:sz="4" w:space="0"/>
            </w:tcBorders>
            <w:vAlign w:val="center"/>
          </w:tcPr>
          <w:p w14:paraId="437ED724">
            <w:pPr>
              <w:jc w:val="center"/>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6132D9FA">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4228A783">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《中小型三相异步电动机能效限定值及能效等级》（GB18613）</w:t>
            </w:r>
          </w:p>
        </w:tc>
      </w:tr>
      <w:tr w14:paraId="3696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088E5B5D">
            <w:pPr>
              <w:pStyle w:val="82"/>
              <w:ind w:right="1"/>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8</w:t>
            </w:r>
          </w:p>
        </w:tc>
        <w:tc>
          <w:tcPr>
            <w:tcW w:w="834" w:type="pct"/>
            <w:tcBorders>
              <w:top w:val="single" w:color="000000" w:sz="4" w:space="0"/>
              <w:left w:val="single" w:color="000000" w:sz="4" w:space="0"/>
              <w:bottom w:val="single" w:color="000000" w:sz="4" w:space="0"/>
              <w:right w:val="single" w:color="000000" w:sz="4" w:space="0"/>
            </w:tcBorders>
            <w:vAlign w:val="center"/>
          </w:tcPr>
          <w:p w14:paraId="0EC217B8">
            <w:pPr>
              <w:pStyle w:val="82"/>
              <w:spacing w:before="30"/>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A02060200</w:t>
            </w:r>
            <w:r>
              <w:rPr>
                <w:rFonts w:hint="eastAsia" w:ascii="宋体" w:hAnsi="宋体" w:eastAsia="宋体" w:cs="宋体"/>
                <w:color w:val="auto"/>
                <w:w w:val="99"/>
                <w:kern w:val="2"/>
                <w:sz w:val="21"/>
                <w:szCs w:val="21"/>
                <w:highlight w:val="none"/>
              </w:rPr>
              <w:t>变压</w:t>
            </w:r>
          </w:p>
        </w:tc>
        <w:tc>
          <w:tcPr>
            <w:tcW w:w="877" w:type="pct"/>
            <w:tcBorders>
              <w:top w:val="single" w:color="000000" w:sz="4" w:space="0"/>
              <w:left w:val="single" w:color="000000" w:sz="4" w:space="0"/>
              <w:bottom w:val="single" w:color="000000" w:sz="4" w:space="0"/>
              <w:right w:val="single" w:color="000000" w:sz="4" w:space="0"/>
            </w:tcBorders>
            <w:vAlign w:val="center"/>
          </w:tcPr>
          <w:p w14:paraId="2F3FA088">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配电变压器</w:t>
            </w:r>
          </w:p>
        </w:tc>
        <w:tc>
          <w:tcPr>
            <w:tcW w:w="869" w:type="pct"/>
            <w:tcBorders>
              <w:top w:val="single" w:color="000000" w:sz="4" w:space="0"/>
              <w:left w:val="single" w:color="000000" w:sz="4" w:space="0"/>
              <w:bottom w:val="single" w:color="000000" w:sz="4" w:space="0"/>
              <w:right w:val="single" w:color="000000" w:sz="4" w:space="0"/>
            </w:tcBorders>
            <w:vAlign w:val="center"/>
          </w:tcPr>
          <w:p w14:paraId="0A698FA6">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24C36B3C">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《三相配电变压器能效限定值及能效等级》（GB 20052）</w:t>
            </w:r>
          </w:p>
        </w:tc>
      </w:tr>
      <w:tr w14:paraId="26A3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01DE1E4C">
            <w:pPr>
              <w:pStyle w:val="82"/>
              <w:ind w:right="1"/>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9</w:t>
            </w:r>
          </w:p>
        </w:tc>
        <w:tc>
          <w:tcPr>
            <w:tcW w:w="834" w:type="pct"/>
            <w:tcBorders>
              <w:top w:val="single" w:color="000000" w:sz="4" w:space="0"/>
              <w:left w:val="single" w:color="000000" w:sz="4" w:space="0"/>
              <w:bottom w:val="single" w:color="000000" w:sz="4" w:space="0"/>
              <w:right w:val="single" w:color="000000" w:sz="4" w:space="0"/>
            </w:tcBorders>
            <w:vAlign w:val="center"/>
          </w:tcPr>
          <w:p w14:paraId="255C60F6">
            <w:pPr>
              <w:pStyle w:val="82"/>
              <w:spacing w:before="126"/>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★A02060900镇流器</w:t>
            </w:r>
          </w:p>
        </w:tc>
        <w:tc>
          <w:tcPr>
            <w:tcW w:w="877" w:type="pct"/>
            <w:tcBorders>
              <w:top w:val="single" w:color="000000" w:sz="4" w:space="0"/>
              <w:left w:val="single" w:color="000000" w:sz="4" w:space="0"/>
              <w:bottom w:val="single" w:color="000000" w:sz="4" w:space="0"/>
              <w:right w:val="single" w:color="000000" w:sz="4" w:space="0"/>
            </w:tcBorders>
            <w:vAlign w:val="center"/>
          </w:tcPr>
          <w:p w14:paraId="23C33A4A">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管型荧光灯镇流器</w:t>
            </w:r>
          </w:p>
        </w:tc>
        <w:tc>
          <w:tcPr>
            <w:tcW w:w="869" w:type="pct"/>
            <w:tcBorders>
              <w:top w:val="single" w:color="000000" w:sz="4" w:space="0"/>
              <w:left w:val="single" w:color="000000" w:sz="4" w:space="0"/>
              <w:bottom w:val="single" w:color="000000" w:sz="4" w:space="0"/>
              <w:right w:val="single" w:color="000000" w:sz="4" w:space="0"/>
            </w:tcBorders>
            <w:vAlign w:val="center"/>
          </w:tcPr>
          <w:p w14:paraId="33F1694C">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3D146836">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《管形荧光灯镇流器能效限定值及能效等级》（GB17896）</w:t>
            </w:r>
          </w:p>
        </w:tc>
      </w:tr>
      <w:tr w14:paraId="01F8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5D63DCA9">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10</w:t>
            </w:r>
          </w:p>
        </w:tc>
        <w:tc>
          <w:tcPr>
            <w:tcW w:w="834" w:type="pct"/>
            <w:vMerge w:val="restart"/>
            <w:tcBorders>
              <w:top w:val="single" w:color="000000" w:sz="4" w:space="0"/>
              <w:left w:val="single" w:color="000000" w:sz="4" w:space="0"/>
              <w:bottom w:val="single" w:color="000000" w:sz="4" w:space="0"/>
              <w:right w:val="single" w:color="000000" w:sz="4" w:space="0"/>
            </w:tcBorders>
            <w:vAlign w:val="center"/>
          </w:tcPr>
          <w:p w14:paraId="2698B0BD">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A02061800生活用电器</w:t>
            </w:r>
          </w:p>
        </w:tc>
        <w:tc>
          <w:tcPr>
            <w:tcW w:w="877" w:type="pct"/>
            <w:tcBorders>
              <w:top w:val="single" w:color="000000" w:sz="4" w:space="0"/>
              <w:left w:val="single" w:color="000000" w:sz="4" w:space="0"/>
              <w:bottom w:val="single" w:color="000000" w:sz="4" w:space="0"/>
              <w:right w:val="single" w:color="000000" w:sz="4" w:space="0"/>
            </w:tcBorders>
            <w:vAlign w:val="center"/>
          </w:tcPr>
          <w:p w14:paraId="4270D48D">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A02061801电冰箱</w:t>
            </w:r>
          </w:p>
        </w:tc>
        <w:tc>
          <w:tcPr>
            <w:tcW w:w="869" w:type="pct"/>
            <w:tcBorders>
              <w:top w:val="single" w:color="000000" w:sz="4" w:space="0"/>
              <w:left w:val="single" w:color="000000" w:sz="4" w:space="0"/>
              <w:bottom w:val="single" w:color="000000" w:sz="4" w:space="0"/>
              <w:right w:val="single" w:color="000000" w:sz="4" w:space="0"/>
            </w:tcBorders>
            <w:vAlign w:val="center"/>
          </w:tcPr>
          <w:p w14:paraId="5DA3F4F7">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70E5956D">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《家用电冰箱耗电量限定值及能效等级》（GB12021.2）</w:t>
            </w:r>
          </w:p>
        </w:tc>
      </w:tr>
      <w:tr w14:paraId="1EAD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410E6FC9">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4A0EAD4B">
            <w:pPr>
              <w:widowControl/>
              <w:jc w:val="left"/>
              <w:rPr>
                <w:rFonts w:hint="eastAsia" w:ascii="宋体" w:hAnsi="宋体" w:eastAsia="宋体" w:cs="宋体"/>
                <w:color w:val="auto"/>
                <w:szCs w:val="21"/>
                <w:highlight w:val="none"/>
              </w:rPr>
            </w:pPr>
          </w:p>
        </w:tc>
        <w:tc>
          <w:tcPr>
            <w:tcW w:w="877" w:type="pct"/>
            <w:vMerge w:val="restart"/>
            <w:tcBorders>
              <w:top w:val="single" w:color="000000" w:sz="4" w:space="0"/>
              <w:left w:val="single" w:color="000000" w:sz="4" w:space="0"/>
              <w:bottom w:val="single" w:color="000000" w:sz="4" w:space="0"/>
              <w:right w:val="single" w:color="000000" w:sz="4" w:space="0"/>
            </w:tcBorders>
            <w:vAlign w:val="center"/>
          </w:tcPr>
          <w:p w14:paraId="0280DE21">
            <w:pPr>
              <w:pStyle w:val="82"/>
              <w:spacing w:before="171"/>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w:t>
            </w:r>
            <w:r>
              <w:rPr>
                <w:rFonts w:hint="eastAsia" w:ascii="宋体" w:hAnsi="宋体" w:eastAsia="宋体" w:cs="宋体"/>
                <w:color w:val="auto"/>
                <w:kern w:val="2"/>
                <w:sz w:val="21"/>
                <w:szCs w:val="21"/>
                <w:highlight w:val="none"/>
              </w:rPr>
              <w:t>A02061804</w:t>
            </w:r>
            <w:r>
              <w:rPr>
                <w:rFonts w:hint="eastAsia" w:ascii="宋体" w:hAnsi="宋体" w:eastAsia="宋体" w:cs="宋体"/>
                <w:color w:val="auto"/>
                <w:w w:val="99"/>
                <w:kern w:val="2"/>
                <w:sz w:val="21"/>
                <w:szCs w:val="21"/>
                <w:highlight w:val="none"/>
              </w:rPr>
              <w:t>空调机</w:t>
            </w:r>
          </w:p>
        </w:tc>
        <w:tc>
          <w:tcPr>
            <w:tcW w:w="869" w:type="pct"/>
            <w:tcBorders>
              <w:top w:val="single" w:color="000000" w:sz="4" w:space="0"/>
              <w:left w:val="single" w:color="000000" w:sz="4" w:space="0"/>
              <w:bottom w:val="single" w:color="000000" w:sz="4" w:space="0"/>
              <w:right w:val="single" w:color="000000" w:sz="4" w:space="0"/>
            </w:tcBorders>
            <w:vAlign w:val="center"/>
          </w:tcPr>
          <w:p w14:paraId="3F1C3B94">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房间空气调节器</w:t>
            </w:r>
          </w:p>
        </w:tc>
        <w:tc>
          <w:tcPr>
            <w:tcW w:w="2025" w:type="pct"/>
            <w:tcBorders>
              <w:top w:val="single" w:color="000000" w:sz="4" w:space="0"/>
              <w:left w:val="single" w:color="000000" w:sz="4" w:space="0"/>
              <w:bottom w:val="single" w:color="000000" w:sz="4" w:space="0"/>
              <w:right w:val="single" w:color="000000" w:sz="4" w:space="0"/>
            </w:tcBorders>
          </w:tcPr>
          <w:p w14:paraId="5755EEA2">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《房间空气调节器能效限定值及能效等级》（GB21455-2019）</w:t>
            </w:r>
          </w:p>
        </w:tc>
      </w:tr>
      <w:tr w14:paraId="74D0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4D9318EC">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07F8DABE">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1C9492E1">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1EA07304">
            <w:pPr>
              <w:pStyle w:val="82"/>
              <w:spacing w:before="4" w:line="276" w:lineRule="auto"/>
              <w:ind w:left="7" w:right="7"/>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w w:val="99"/>
                <w:kern w:val="2"/>
                <w:sz w:val="21"/>
                <w:szCs w:val="21"/>
                <w:highlight w:val="none"/>
                <w:lang w:eastAsia="zh-CN"/>
              </w:rPr>
              <w:t>多联式空调（热泵）机组（制冷量≤ 14000W）</w:t>
            </w:r>
          </w:p>
        </w:tc>
        <w:tc>
          <w:tcPr>
            <w:tcW w:w="2025" w:type="pct"/>
            <w:tcBorders>
              <w:top w:val="single" w:color="000000" w:sz="4" w:space="0"/>
              <w:left w:val="single" w:color="000000" w:sz="4" w:space="0"/>
              <w:bottom w:val="single" w:color="000000" w:sz="4" w:space="0"/>
              <w:right w:val="single" w:color="000000" w:sz="4" w:space="0"/>
            </w:tcBorders>
          </w:tcPr>
          <w:p w14:paraId="251E05CE">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《多联式空调（热泵）机组能效限定值及能源效率等级》（GB21454）</w:t>
            </w:r>
          </w:p>
        </w:tc>
      </w:tr>
      <w:tr w14:paraId="097A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24EA3B68">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45C77C58">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39916277">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789F7C80">
            <w:pPr>
              <w:pStyle w:val="82"/>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w w:val="99"/>
                <w:kern w:val="2"/>
                <w:sz w:val="21"/>
                <w:szCs w:val="21"/>
                <w:highlight w:val="none"/>
                <w:lang w:eastAsia="zh-CN"/>
              </w:rPr>
              <w:t>单元式空气调节机（制冷量≤ 14000W）</w:t>
            </w:r>
          </w:p>
        </w:tc>
        <w:tc>
          <w:tcPr>
            <w:tcW w:w="2025" w:type="pct"/>
            <w:tcBorders>
              <w:top w:val="single" w:color="000000" w:sz="4" w:space="0"/>
              <w:left w:val="single" w:color="000000" w:sz="4" w:space="0"/>
              <w:bottom w:val="single" w:color="000000" w:sz="4" w:space="0"/>
              <w:right w:val="single" w:color="000000" w:sz="4" w:space="0"/>
            </w:tcBorders>
          </w:tcPr>
          <w:p w14:paraId="52395CB0">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2C8E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179088B7">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6EC6363E">
            <w:pPr>
              <w:widowControl/>
              <w:jc w:val="left"/>
              <w:rPr>
                <w:rFonts w:hint="eastAsia" w:ascii="宋体" w:hAnsi="宋体" w:eastAsia="宋体" w:cs="宋体"/>
                <w:color w:val="auto"/>
                <w:szCs w:val="21"/>
                <w:highlight w:val="none"/>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49E1A213">
            <w:pPr>
              <w:pStyle w:val="82"/>
              <w:spacing w:before="162"/>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A02061810</w:t>
            </w:r>
            <w:r>
              <w:rPr>
                <w:rFonts w:hint="eastAsia" w:ascii="宋体" w:hAnsi="宋体" w:eastAsia="宋体" w:cs="宋体"/>
                <w:color w:val="auto"/>
                <w:w w:val="99"/>
                <w:kern w:val="2"/>
                <w:sz w:val="21"/>
                <w:szCs w:val="21"/>
                <w:highlight w:val="none"/>
              </w:rPr>
              <w:t>洗衣机</w:t>
            </w:r>
          </w:p>
        </w:tc>
        <w:tc>
          <w:tcPr>
            <w:tcW w:w="869" w:type="pct"/>
            <w:tcBorders>
              <w:top w:val="single" w:color="000000" w:sz="4" w:space="0"/>
              <w:left w:val="single" w:color="000000" w:sz="4" w:space="0"/>
              <w:bottom w:val="single" w:color="000000" w:sz="4" w:space="0"/>
              <w:right w:val="single" w:color="000000" w:sz="4" w:space="0"/>
            </w:tcBorders>
            <w:vAlign w:val="center"/>
          </w:tcPr>
          <w:p w14:paraId="322E540D">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7E3D657D">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《电动洗衣机能效水效限定值及等级》（GB12021.4）</w:t>
            </w:r>
          </w:p>
        </w:tc>
      </w:tr>
      <w:tr w14:paraId="5A15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5BF4521C">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6DA8F760">
            <w:pPr>
              <w:widowControl/>
              <w:jc w:val="left"/>
              <w:rPr>
                <w:rFonts w:hint="eastAsia" w:ascii="宋体" w:hAnsi="宋体" w:eastAsia="宋体" w:cs="宋体"/>
                <w:color w:val="auto"/>
                <w:szCs w:val="21"/>
                <w:highlight w:val="none"/>
              </w:rPr>
            </w:pPr>
          </w:p>
        </w:tc>
        <w:tc>
          <w:tcPr>
            <w:tcW w:w="877" w:type="pct"/>
            <w:vMerge w:val="restart"/>
            <w:tcBorders>
              <w:top w:val="single" w:color="000000" w:sz="4" w:space="0"/>
              <w:left w:val="single" w:color="000000" w:sz="4" w:space="0"/>
              <w:bottom w:val="single" w:color="000000" w:sz="4" w:space="0"/>
              <w:right w:val="single" w:color="000000" w:sz="4" w:space="0"/>
            </w:tcBorders>
            <w:vAlign w:val="center"/>
          </w:tcPr>
          <w:p w14:paraId="3C24880F">
            <w:pPr>
              <w:pStyle w:val="82"/>
              <w:spacing w:before="161"/>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A02061819</w:t>
            </w:r>
            <w:r>
              <w:rPr>
                <w:rFonts w:hint="eastAsia" w:ascii="宋体" w:hAnsi="宋体" w:eastAsia="宋体" w:cs="宋体"/>
                <w:color w:val="auto"/>
                <w:w w:val="99"/>
                <w:kern w:val="2"/>
                <w:sz w:val="21"/>
                <w:szCs w:val="21"/>
                <w:highlight w:val="none"/>
              </w:rPr>
              <w:t>热水器</w:t>
            </w:r>
          </w:p>
        </w:tc>
        <w:tc>
          <w:tcPr>
            <w:tcW w:w="869" w:type="pct"/>
            <w:tcBorders>
              <w:top w:val="single" w:color="000000" w:sz="4" w:space="0"/>
              <w:left w:val="single" w:color="000000" w:sz="4" w:space="0"/>
              <w:bottom w:val="single" w:color="000000" w:sz="4" w:space="0"/>
              <w:right w:val="single" w:color="000000" w:sz="4" w:space="0"/>
            </w:tcBorders>
            <w:vAlign w:val="center"/>
          </w:tcPr>
          <w:p w14:paraId="0EB238BD">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★电热</w:t>
            </w:r>
            <w:r>
              <w:rPr>
                <w:rFonts w:hint="eastAsia" w:ascii="宋体" w:hAnsi="宋体" w:eastAsia="宋体" w:cs="宋体"/>
                <w:color w:val="auto"/>
                <w:spacing w:val="2"/>
                <w:w w:val="99"/>
                <w:kern w:val="2"/>
                <w:sz w:val="21"/>
                <w:szCs w:val="21"/>
                <w:highlight w:val="none"/>
              </w:rPr>
              <w:t>水</w:t>
            </w:r>
            <w:r>
              <w:rPr>
                <w:rFonts w:hint="eastAsia" w:ascii="宋体" w:hAnsi="宋体" w:eastAsia="宋体" w:cs="宋体"/>
                <w:color w:val="auto"/>
                <w:w w:val="99"/>
                <w:kern w:val="2"/>
                <w:sz w:val="21"/>
                <w:szCs w:val="21"/>
                <w:highlight w:val="none"/>
              </w:rPr>
              <w:t>器</w:t>
            </w:r>
          </w:p>
        </w:tc>
        <w:tc>
          <w:tcPr>
            <w:tcW w:w="2025" w:type="pct"/>
            <w:tcBorders>
              <w:top w:val="single" w:color="000000" w:sz="4" w:space="0"/>
              <w:left w:val="single" w:color="000000" w:sz="4" w:space="0"/>
              <w:bottom w:val="single" w:color="000000" w:sz="4" w:space="0"/>
              <w:right w:val="single" w:color="000000" w:sz="4" w:space="0"/>
            </w:tcBorders>
          </w:tcPr>
          <w:p w14:paraId="3E112560">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《储水式电热水器能效限定值及能效等级》（GB21519）</w:t>
            </w:r>
          </w:p>
        </w:tc>
      </w:tr>
      <w:tr w14:paraId="6032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31F82903">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44E0A803">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126132D1">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03081F59">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燃气热</w:t>
            </w:r>
            <w:r>
              <w:rPr>
                <w:rFonts w:hint="eastAsia" w:ascii="宋体" w:hAnsi="宋体" w:eastAsia="宋体" w:cs="宋体"/>
                <w:color w:val="auto"/>
                <w:spacing w:val="2"/>
                <w:w w:val="99"/>
                <w:kern w:val="2"/>
                <w:sz w:val="21"/>
                <w:szCs w:val="21"/>
                <w:highlight w:val="none"/>
              </w:rPr>
              <w:t>水</w:t>
            </w:r>
            <w:r>
              <w:rPr>
                <w:rFonts w:hint="eastAsia" w:ascii="宋体" w:hAnsi="宋体" w:eastAsia="宋体" w:cs="宋体"/>
                <w:color w:val="auto"/>
                <w:w w:val="99"/>
                <w:kern w:val="2"/>
                <w:sz w:val="21"/>
                <w:szCs w:val="21"/>
                <w:highlight w:val="none"/>
              </w:rPr>
              <w:t>器</w:t>
            </w:r>
          </w:p>
        </w:tc>
        <w:tc>
          <w:tcPr>
            <w:tcW w:w="2025" w:type="pct"/>
            <w:tcBorders>
              <w:top w:val="single" w:color="000000" w:sz="4" w:space="0"/>
              <w:left w:val="single" w:color="000000" w:sz="4" w:space="0"/>
              <w:bottom w:val="single" w:color="000000" w:sz="4" w:space="0"/>
              <w:right w:val="single" w:color="000000" w:sz="4" w:space="0"/>
            </w:tcBorders>
          </w:tcPr>
          <w:p w14:paraId="4DAA0265">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《家用燃气快速热水器和燃气采暖热水炉能效限定值及能效等级》（GB20665）</w:t>
            </w:r>
          </w:p>
        </w:tc>
      </w:tr>
      <w:tr w14:paraId="18D4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61B7F581">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41693697">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287956A5">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67EDAE38">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热泵热</w:t>
            </w:r>
            <w:r>
              <w:rPr>
                <w:rFonts w:hint="eastAsia" w:ascii="宋体" w:hAnsi="宋体" w:eastAsia="宋体" w:cs="宋体"/>
                <w:color w:val="auto"/>
                <w:spacing w:val="2"/>
                <w:w w:val="99"/>
                <w:kern w:val="2"/>
                <w:sz w:val="21"/>
                <w:szCs w:val="21"/>
                <w:highlight w:val="none"/>
              </w:rPr>
              <w:t>水</w:t>
            </w:r>
            <w:r>
              <w:rPr>
                <w:rFonts w:hint="eastAsia" w:ascii="宋体" w:hAnsi="宋体" w:eastAsia="宋体" w:cs="宋体"/>
                <w:color w:val="auto"/>
                <w:w w:val="99"/>
                <w:kern w:val="2"/>
                <w:sz w:val="21"/>
                <w:szCs w:val="21"/>
                <w:highlight w:val="none"/>
              </w:rPr>
              <w:t>器</w:t>
            </w:r>
          </w:p>
        </w:tc>
        <w:tc>
          <w:tcPr>
            <w:tcW w:w="2025" w:type="pct"/>
            <w:tcBorders>
              <w:top w:val="single" w:color="000000" w:sz="4" w:space="0"/>
              <w:left w:val="single" w:color="000000" w:sz="4" w:space="0"/>
              <w:bottom w:val="single" w:color="000000" w:sz="4" w:space="0"/>
              <w:right w:val="single" w:color="000000" w:sz="4" w:space="0"/>
            </w:tcBorders>
          </w:tcPr>
          <w:p w14:paraId="3EF1FC69">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《热泵热水机（器）能效限定值及能效等级》（GB29541）</w:t>
            </w:r>
          </w:p>
        </w:tc>
      </w:tr>
      <w:tr w14:paraId="4CE4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3A329083">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383720E6">
            <w:pPr>
              <w:widowControl/>
              <w:jc w:val="left"/>
              <w:rPr>
                <w:rFonts w:hint="eastAsia" w:ascii="宋体" w:hAnsi="宋体" w:eastAsia="宋体" w:cs="宋体"/>
                <w:color w:val="auto"/>
                <w:szCs w:val="21"/>
                <w:highlight w:val="none"/>
              </w:rPr>
            </w:pPr>
          </w:p>
        </w:tc>
        <w:tc>
          <w:tcPr>
            <w:tcW w:w="877" w:type="pct"/>
            <w:vMerge w:val="continue"/>
            <w:tcBorders>
              <w:top w:val="single" w:color="000000" w:sz="4" w:space="0"/>
              <w:left w:val="single" w:color="000000" w:sz="4" w:space="0"/>
              <w:bottom w:val="single" w:color="000000" w:sz="4" w:space="0"/>
              <w:right w:val="single" w:color="000000" w:sz="4" w:space="0"/>
            </w:tcBorders>
            <w:vAlign w:val="center"/>
          </w:tcPr>
          <w:p w14:paraId="01F5E9D1">
            <w:pPr>
              <w:widowControl/>
              <w:jc w:val="left"/>
              <w:rPr>
                <w:rFonts w:hint="eastAsia" w:ascii="宋体" w:hAnsi="宋体" w:eastAsia="宋体" w:cs="宋体"/>
                <w:color w:val="auto"/>
                <w:szCs w:val="21"/>
                <w:highlight w:val="none"/>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5B3BBDC8">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太阳能</w:t>
            </w:r>
            <w:r>
              <w:rPr>
                <w:rFonts w:hint="eastAsia" w:ascii="宋体" w:hAnsi="宋体" w:eastAsia="宋体" w:cs="宋体"/>
                <w:color w:val="auto"/>
                <w:spacing w:val="2"/>
                <w:w w:val="99"/>
                <w:kern w:val="2"/>
                <w:sz w:val="21"/>
                <w:szCs w:val="21"/>
                <w:highlight w:val="none"/>
              </w:rPr>
              <w:t>热</w:t>
            </w:r>
            <w:r>
              <w:rPr>
                <w:rFonts w:hint="eastAsia" w:ascii="宋体" w:hAnsi="宋体" w:eastAsia="宋体" w:cs="宋体"/>
                <w:color w:val="auto"/>
                <w:w w:val="99"/>
                <w:kern w:val="2"/>
                <w:sz w:val="21"/>
                <w:szCs w:val="21"/>
                <w:highlight w:val="none"/>
              </w:rPr>
              <w:t>水系统</w:t>
            </w:r>
          </w:p>
        </w:tc>
        <w:tc>
          <w:tcPr>
            <w:tcW w:w="2025" w:type="pct"/>
            <w:tcBorders>
              <w:top w:val="single" w:color="000000" w:sz="4" w:space="0"/>
              <w:left w:val="single" w:color="000000" w:sz="4" w:space="0"/>
              <w:bottom w:val="single" w:color="000000" w:sz="4" w:space="0"/>
              <w:right w:val="single" w:color="000000" w:sz="4" w:space="0"/>
            </w:tcBorders>
          </w:tcPr>
          <w:p w14:paraId="52997105">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《家用太阳能热水系统能效限定值及能效等级》（GB26969）</w:t>
            </w:r>
          </w:p>
        </w:tc>
      </w:tr>
      <w:tr w14:paraId="6017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6C6F6EC3">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1</w:t>
            </w:r>
            <w:r>
              <w:rPr>
                <w:rFonts w:hint="eastAsia" w:ascii="宋体" w:hAnsi="宋体" w:eastAsia="宋体" w:cs="宋体"/>
                <w:color w:val="auto"/>
                <w:w w:val="99"/>
                <w:kern w:val="2"/>
                <w:sz w:val="21"/>
                <w:szCs w:val="21"/>
                <w:highlight w:val="none"/>
              </w:rPr>
              <w:t>1</w:t>
            </w:r>
          </w:p>
        </w:tc>
        <w:tc>
          <w:tcPr>
            <w:tcW w:w="834" w:type="pct"/>
            <w:vMerge w:val="restart"/>
            <w:tcBorders>
              <w:top w:val="single" w:color="000000" w:sz="4" w:space="0"/>
              <w:left w:val="single" w:color="000000" w:sz="4" w:space="0"/>
              <w:bottom w:val="single" w:color="000000" w:sz="4" w:space="0"/>
              <w:right w:val="single" w:color="000000" w:sz="4" w:space="0"/>
            </w:tcBorders>
            <w:vAlign w:val="center"/>
          </w:tcPr>
          <w:p w14:paraId="5E3FF549">
            <w:pPr>
              <w:pStyle w:val="82"/>
              <w:spacing w:before="157"/>
              <w:jc w:val="center"/>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A02</w:t>
            </w:r>
            <w:r>
              <w:rPr>
                <w:rFonts w:hint="eastAsia" w:ascii="宋体" w:hAnsi="宋体" w:eastAsia="宋体" w:cs="宋体"/>
                <w:color w:val="auto"/>
                <w:w w:val="99"/>
                <w:kern w:val="2"/>
                <w:sz w:val="21"/>
                <w:szCs w:val="21"/>
                <w:highlight w:val="none"/>
              </w:rPr>
              <w:t>06</w:t>
            </w:r>
            <w:r>
              <w:rPr>
                <w:rFonts w:hint="eastAsia" w:ascii="宋体" w:hAnsi="宋体" w:eastAsia="宋体" w:cs="宋体"/>
                <w:color w:val="auto"/>
                <w:spacing w:val="1"/>
                <w:w w:val="99"/>
                <w:kern w:val="2"/>
                <w:sz w:val="21"/>
                <w:szCs w:val="21"/>
                <w:highlight w:val="none"/>
              </w:rPr>
              <w:t>1</w:t>
            </w:r>
            <w:r>
              <w:rPr>
                <w:rFonts w:hint="eastAsia" w:ascii="宋体" w:hAnsi="宋体" w:eastAsia="宋体" w:cs="宋体"/>
                <w:color w:val="auto"/>
                <w:w w:val="99"/>
                <w:kern w:val="2"/>
                <w:sz w:val="21"/>
                <w:szCs w:val="21"/>
                <w:highlight w:val="none"/>
              </w:rPr>
              <w:t>900照明设备</w:t>
            </w:r>
          </w:p>
        </w:tc>
        <w:tc>
          <w:tcPr>
            <w:tcW w:w="877" w:type="pct"/>
            <w:tcBorders>
              <w:top w:val="single" w:color="000000" w:sz="4" w:space="0"/>
              <w:left w:val="single" w:color="000000" w:sz="4" w:space="0"/>
              <w:bottom w:val="single" w:color="000000" w:sz="4" w:space="0"/>
              <w:right w:val="single" w:color="000000" w:sz="4" w:space="0"/>
            </w:tcBorders>
            <w:vAlign w:val="center"/>
          </w:tcPr>
          <w:p w14:paraId="54E0F240">
            <w:pPr>
              <w:pStyle w:val="82"/>
              <w:spacing w:before="133" w:line="276" w:lineRule="auto"/>
              <w:ind w:left="7" w:right="7"/>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w w:val="99"/>
                <w:kern w:val="2"/>
                <w:sz w:val="21"/>
                <w:szCs w:val="21"/>
                <w:highlight w:val="none"/>
                <w:lang w:eastAsia="zh-CN"/>
              </w:rPr>
              <w:t>★普通照明用双端荧光灯</w:t>
            </w:r>
          </w:p>
        </w:tc>
        <w:tc>
          <w:tcPr>
            <w:tcW w:w="869" w:type="pct"/>
            <w:tcBorders>
              <w:top w:val="single" w:color="000000" w:sz="4" w:space="0"/>
              <w:left w:val="single" w:color="000000" w:sz="4" w:space="0"/>
              <w:bottom w:val="single" w:color="000000" w:sz="4" w:space="0"/>
              <w:right w:val="single" w:color="000000" w:sz="4" w:space="0"/>
            </w:tcBorders>
            <w:vAlign w:val="center"/>
          </w:tcPr>
          <w:p w14:paraId="59E7BA17">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402CB67C">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《普通照明用双端荧光灯能效限定值及能效等级》（GB19043）</w:t>
            </w:r>
          </w:p>
        </w:tc>
      </w:tr>
      <w:tr w14:paraId="1903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55985EAE">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412260EA">
            <w:pPr>
              <w:widowControl/>
              <w:jc w:val="left"/>
              <w:rPr>
                <w:rFonts w:hint="eastAsia" w:ascii="宋体" w:hAnsi="宋体" w:eastAsia="宋体" w:cs="宋体"/>
                <w:color w:val="auto"/>
                <w:szCs w:val="21"/>
                <w:highlight w:val="none"/>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6D59558F">
            <w:pPr>
              <w:pStyle w:val="82"/>
              <w:spacing w:before="92" w:line="276" w:lineRule="auto"/>
              <w:ind w:left="7" w:right="2"/>
              <w:jc w:val="center"/>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LE</w:t>
            </w:r>
            <w:r>
              <w:rPr>
                <w:rFonts w:hint="eastAsia" w:ascii="宋体" w:hAnsi="宋体" w:eastAsia="宋体" w:cs="宋体"/>
                <w:color w:val="auto"/>
                <w:w w:val="99"/>
                <w:kern w:val="2"/>
                <w:sz w:val="21"/>
                <w:szCs w:val="21"/>
                <w:highlight w:val="none"/>
              </w:rPr>
              <w:t>D</w:t>
            </w:r>
            <w:r>
              <w:rPr>
                <w:rFonts w:hint="eastAsia" w:ascii="宋体" w:hAnsi="宋体" w:eastAsia="宋体" w:cs="宋体"/>
                <w:color w:val="auto"/>
                <w:spacing w:val="12"/>
                <w:w w:val="99"/>
                <w:kern w:val="2"/>
                <w:sz w:val="21"/>
                <w:szCs w:val="21"/>
                <w:highlight w:val="none"/>
              </w:rPr>
              <w:t>道</w:t>
            </w:r>
            <w:r>
              <w:rPr>
                <w:rFonts w:hint="eastAsia" w:ascii="宋体" w:hAnsi="宋体" w:eastAsia="宋体" w:cs="宋体"/>
                <w:color w:val="auto"/>
                <w:spacing w:val="9"/>
                <w:w w:val="99"/>
                <w:kern w:val="2"/>
                <w:sz w:val="21"/>
                <w:szCs w:val="21"/>
                <w:highlight w:val="none"/>
              </w:rPr>
              <w:t>路</w:t>
            </w:r>
            <w:r>
              <w:rPr>
                <w:rFonts w:hint="eastAsia" w:ascii="宋体" w:hAnsi="宋体" w:eastAsia="宋体" w:cs="宋体"/>
                <w:color w:val="auto"/>
                <w:spacing w:val="13"/>
                <w:w w:val="99"/>
                <w:kern w:val="2"/>
                <w:sz w:val="21"/>
                <w:szCs w:val="21"/>
                <w:highlight w:val="none"/>
              </w:rPr>
              <w:t>/</w:t>
            </w:r>
            <w:r>
              <w:rPr>
                <w:rFonts w:hint="eastAsia" w:ascii="宋体" w:hAnsi="宋体" w:eastAsia="宋体" w:cs="宋体"/>
                <w:color w:val="auto"/>
                <w:spacing w:val="12"/>
                <w:w w:val="99"/>
                <w:kern w:val="2"/>
                <w:sz w:val="21"/>
                <w:szCs w:val="21"/>
                <w:highlight w:val="none"/>
              </w:rPr>
              <w:t>隧道照</w:t>
            </w:r>
            <w:r>
              <w:rPr>
                <w:rFonts w:hint="eastAsia" w:ascii="宋体" w:hAnsi="宋体" w:eastAsia="宋体" w:cs="宋体"/>
                <w:color w:val="auto"/>
                <w:w w:val="99"/>
                <w:kern w:val="2"/>
                <w:sz w:val="21"/>
                <w:szCs w:val="21"/>
                <w:highlight w:val="none"/>
              </w:rPr>
              <w:t>明产品</w:t>
            </w:r>
          </w:p>
        </w:tc>
        <w:tc>
          <w:tcPr>
            <w:tcW w:w="869" w:type="pct"/>
            <w:tcBorders>
              <w:top w:val="single" w:color="000000" w:sz="4" w:space="0"/>
              <w:left w:val="single" w:color="000000" w:sz="4" w:space="0"/>
              <w:bottom w:val="single" w:color="000000" w:sz="4" w:space="0"/>
              <w:right w:val="single" w:color="000000" w:sz="4" w:space="0"/>
            </w:tcBorders>
            <w:vAlign w:val="center"/>
          </w:tcPr>
          <w:p w14:paraId="4FF06B7D">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2EB4F317">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《道路和隧道照明用LED灯具能效限定值及能效等级》（GB37478）</w:t>
            </w:r>
          </w:p>
        </w:tc>
      </w:tr>
      <w:tr w14:paraId="4BB5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7343097C">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7C757640">
            <w:pPr>
              <w:widowControl/>
              <w:jc w:val="left"/>
              <w:rPr>
                <w:rFonts w:hint="eastAsia" w:ascii="宋体" w:hAnsi="宋体" w:eastAsia="宋体" w:cs="宋体"/>
                <w:color w:val="auto"/>
                <w:szCs w:val="21"/>
                <w:highlight w:val="none"/>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3B8C8CEE">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LE</w:t>
            </w:r>
            <w:r>
              <w:rPr>
                <w:rFonts w:hint="eastAsia" w:ascii="宋体" w:hAnsi="宋体" w:eastAsia="宋体" w:cs="宋体"/>
                <w:color w:val="auto"/>
                <w:w w:val="99"/>
                <w:kern w:val="2"/>
                <w:sz w:val="21"/>
                <w:szCs w:val="21"/>
                <w:highlight w:val="none"/>
              </w:rPr>
              <w:t>D筒灯</w:t>
            </w:r>
          </w:p>
        </w:tc>
        <w:tc>
          <w:tcPr>
            <w:tcW w:w="869" w:type="pct"/>
            <w:tcBorders>
              <w:top w:val="single" w:color="000000" w:sz="4" w:space="0"/>
              <w:left w:val="single" w:color="000000" w:sz="4" w:space="0"/>
              <w:bottom w:val="single" w:color="000000" w:sz="4" w:space="0"/>
              <w:right w:val="single" w:color="000000" w:sz="4" w:space="0"/>
            </w:tcBorders>
            <w:vAlign w:val="center"/>
          </w:tcPr>
          <w:p w14:paraId="37BD943E">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5C9D6C71">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《室内照明用LED产品能效限定值及能效等级》（GB30255）</w:t>
            </w:r>
          </w:p>
        </w:tc>
      </w:tr>
      <w:tr w14:paraId="4483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51537D01">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760EDA3C">
            <w:pPr>
              <w:widowControl/>
              <w:jc w:val="left"/>
              <w:rPr>
                <w:rFonts w:hint="eastAsia" w:ascii="宋体" w:hAnsi="宋体" w:eastAsia="宋体" w:cs="宋体"/>
                <w:color w:val="auto"/>
                <w:szCs w:val="21"/>
                <w:highlight w:val="none"/>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0C0077B4">
            <w:pPr>
              <w:pStyle w:val="82"/>
              <w:spacing w:line="276" w:lineRule="auto"/>
              <w:ind w:right="7"/>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w w:val="99"/>
                <w:kern w:val="2"/>
                <w:sz w:val="21"/>
                <w:szCs w:val="21"/>
                <w:highlight w:val="none"/>
                <w:lang w:eastAsia="zh-CN"/>
              </w:rPr>
              <w:t>普</w:t>
            </w:r>
            <w:r>
              <w:rPr>
                <w:rFonts w:hint="eastAsia" w:ascii="宋体" w:hAnsi="宋体" w:eastAsia="宋体" w:cs="宋体"/>
                <w:color w:val="auto"/>
                <w:spacing w:val="24"/>
                <w:w w:val="99"/>
                <w:kern w:val="2"/>
                <w:sz w:val="21"/>
                <w:szCs w:val="21"/>
                <w:highlight w:val="none"/>
                <w:lang w:eastAsia="zh-CN"/>
              </w:rPr>
              <w:t>通</w:t>
            </w:r>
            <w:r>
              <w:rPr>
                <w:rFonts w:hint="eastAsia" w:ascii="宋体" w:hAnsi="宋体" w:eastAsia="宋体" w:cs="宋体"/>
                <w:color w:val="auto"/>
                <w:w w:val="99"/>
                <w:kern w:val="2"/>
                <w:sz w:val="21"/>
                <w:szCs w:val="21"/>
                <w:highlight w:val="none"/>
                <w:lang w:eastAsia="zh-CN"/>
              </w:rPr>
              <w:t>照明用非</w:t>
            </w:r>
            <w:r>
              <w:rPr>
                <w:rFonts w:hint="eastAsia" w:ascii="宋体" w:hAnsi="宋体" w:eastAsia="宋体" w:cs="宋体"/>
                <w:color w:val="auto"/>
                <w:spacing w:val="24"/>
                <w:w w:val="99"/>
                <w:kern w:val="2"/>
                <w:sz w:val="21"/>
                <w:szCs w:val="21"/>
                <w:highlight w:val="none"/>
                <w:lang w:eastAsia="zh-CN"/>
              </w:rPr>
              <w:t>定</w:t>
            </w:r>
            <w:r>
              <w:rPr>
                <w:rFonts w:hint="eastAsia" w:ascii="宋体" w:hAnsi="宋体" w:eastAsia="宋体" w:cs="宋体"/>
                <w:color w:val="auto"/>
                <w:w w:val="99"/>
                <w:kern w:val="2"/>
                <w:sz w:val="21"/>
                <w:szCs w:val="21"/>
                <w:highlight w:val="none"/>
                <w:lang w:eastAsia="zh-CN"/>
              </w:rPr>
              <w:t>向自镇流</w:t>
            </w:r>
            <w:r>
              <w:rPr>
                <w:rFonts w:hint="eastAsia" w:ascii="宋体" w:hAnsi="宋体" w:eastAsia="宋体" w:cs="宋体"/>
                <w:color w:val="auto"/>
                <w:spacing w:val="1"/>
                <w:w w:val="99"/>
                <w:kern w:val="2"/>
                <w:sz w:val="21"/>
                <w:szCs w:val="21"/>
                <w:highlight w:val="none"/>
                <w:lang w:eastAsia="zh-CN"/>
              </w:rPr>
              <w:t>LE</w:t>
            </w:r>
            <w:r>
              <w:rPr>
                <w:rFonts w:hint="eastAsia" w:ascii="宋体" w:hAnsi="宋体" w:eastAsia="宋体" w:cs="宋体"/>
                <w:color w:val="auto"/>
                <w:w w:val="99"/>
                <w:kern w:val="2"/>
                <w:sz w:val="21"/>
                <w:szCs w:val="21"/>
                <w:highlight w:val="none"/>
                <w:lang w:eastAsia="zh-CN"/>
              </w:rPr>
              <w:t>D灯</w:t>
            </w:r>
          </w:p>
        </w:tc>
        <w:tc>
          <w:tcPr>
            <w:tcW w:w="869" w:type="pct"/>
            <w:tcBorders>
              <w:top w:val="single" w:color="000000" w:sz="4" w:space="0"/>
              <w:left w:val="single" w:color="000000" w:sz="4" w:space="0"/>
              <w:bottom w:val="single" w:color="000000" w:sz="4" w:space="0"/>
              <w:right w:val="single" w:color="000000" w:sz="4" w:space="0"/>
            </w:tcBorders>
            <w:vAlign w:val="center"/>
          </w:tcPr>
          <w:p w14:paraId="5381E26C">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1FD50F7E">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《室内照明用LED产品能效限定值及能效等级》（GB30255）</w:t>
            </w:r>
          </w:p>
        </w:tc>
      </w:tr>
      <w:tr w14:paraId="641C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1B067880">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1</w:t>
            </w:r>
            <w:r>
              <w:rPr>
                <w:rFonts w:hint="eastAsia" w:ascii="宋体" w:hAnsi="宋体" w:eastAsia="宋体" w:cs="宋体"/>
                <w:color w:val="auto"/>
                <w:w w:val="99"/>
                <w:kern w:val="2"/>
                <w:sz w:val="21"/>
                <w:szCs w:val="21"/>
                <w:highlight w:val="none"/>
              </w:rPr>
              <w:t>2</w:t>
            </w:r>
          </w:p>
        </w:tc>
        <w:tc>
          <w:tcPr>
            <w:tcW w:w="834" w:type="pct"/>
            <w:tcBorders>
              <w:top w:val="single" w:color="000000" w:sz="4" w:space="0"/>
              <w:left w:val="single" w:color="000000" w:sz="4" w:space="0"/>
              <w:bottom w:val="single" w:color="000000" w:sz="4" w:space="0"/>
              <w:right w:val="single" w:color="000000" w:sz="4" w:space="0"/>
            </w:tcBorders>
            <w:vAlign w:val="center"/>
          </w:tcPr>
          <w:p w14:paraId="7E879026">
            <w:pPr>
              <w:pStyle w:val="82"/>
              <w:spacing w:before="81"/>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w:t>
            </w:r>
            <w:r>
              <w:rPr>
                <w:rFonts w:hint="eastAsia" w:ascii="宋体" w:hAnsi="宋体" w:eastAsia="宋体" w:cs="宋体"/>
                <w:color w:val="auto"/>
                <w:spacing w:val="1"/>
                <w:w w:val="99"/>
                <w:kern w:val="2"/>
                <w:sz w:val="21"/>
                <w:szCs w:val="21"/>
                <w:highlight w:val="none"/>
              </w:rPr>
              <w:t>A020</w:t>
            </w:r>
            <w:r>
              <w:rPr>
                <w:rFonts w:hint="eastAsia" w:ascii="宋体" w:hAnsi="宋体" w:eastAsia="宋体" w:cs="宋体"/>
                <w:color w:val="auto"/>
                <w:w w:val="99"/>
                <w:kern w:val="2"/>
                <w:sz w:val="21"/>
                <w:szCs w:val="21"/>
                <w:highlight w:val="none"/>
              </w:rPr>
              <w:t>91000电视设备</w:t>
            </w:r>
          </w:p>
        </w:tc>
        <w:tc>
          <w:tcPr>
            <w:tcW w:w="877" w:type="pct"/>
            <w:tcBorders>
              <w:top w:val="single" w:color="000000" w:sz="4" w:space="0"/>
              <w:left w:val="single" w:color="000000" w:sz="4" w:space="0"/>
              <w:bottom w:val="single" w:color="000000" w:sz="4" w:space="0"/>
              <w:right w:val="single" w:color="000000" w:sz="4" w:space="0"/>
            </w:tcBorders>
            <w:vAlign w:val="center"/>
          </w:tcPr>
          <w:p w14:paraId="21C82070">
            <w:pPr>
              <w:pStyle w:val="82"/>
              <w:spacing w:before="81" w:line="276" w:lineRule="auto"/>
              <w:ind w:left="7" w:right="5"/>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w w:val="99"/>
                <w:kern w:val="2"/>
                <w:sz w:val="21"/>
                <w:szCs w:val="21"/>
                <w:highlight w:val="none"/>
                <w:lang w:eastAsia="zh-CN"/>
              </w:rPr>
              <w:t>A02</w:t>
            </w:r>
            <w:r>
              <w:rPr>
                <w:rFonts w:hint="eastAsia" w:ascii="宋体" w:hAnsi="宋体" w:eastAsia="宋体" w:cs="宋体"/>
                <w:color w:val="auto"/>
                <w:w w:val="99"/>
                <w:kern w:val="2"/>
                <w:sz w:val="21"/>
                <w:szCs w:val="21"/>
                <w:highlight w:val="none"/>
                <w:lang w:eastAsia="zh-CN"/>
              </w:rPr>
              <w:t>09</w:t>
            </w:r>
            <w:r>
              <w:rPr>
                <w:rFonts w:hint="eastAsia" w:ascii="宋体" w:hAnsi="宋体" w:eastAsia="宋体" w:cs="宋体"/>
                <w:color w:val="auto"/>
                <w:spacing w:val="1"/>
                <w:w w:val="99"/>
                <w:kern w:val="2"/>
                <w:sz w:val="21"/>
                <w:szCs w:val="21"/>
                <w:highlight w:val="none"/>
                <w:lang w:eastAsia="zh-CN"/>
              </w:rPr>
              <w:t>1</w:t>
            </w:r>
            <w:r>
              <w:rPr>
                <w:rFonts w:hint="eastAsia" w:ascii="宋体" w:hAnsi="宋体" w:eastAsia="宋体" w:cs="宋体"/>
                <w:color w:val="auto"/>
                <w:w w:val="99"/>
                <w:kern w:val="2"/>
                <w:sz w:val="21"/>
                <w:szCs w:val="21"/>
                <w:highlight w:val="none"/>
                <w:lang w:eastAsia="zh-CN"/>
              </w:rPr>
              <w:t>001普通电视设备（</w:t>
            </w:r>
            <w:r>
              <w:rPr>
                <w:rFonts w:hint="eastAsia" w:ascii="宋体" w:hAnsi="宋体" w:eastAsia="宋体" w:cs="宋体"/>
                <w:color w:val="auto"/>
                <w:spacing w:val="2"/>
                <w:w w:val="99"/>
                <w:kern w:val="2"/>
                <w:sz w:val="21"/>
                <w:szCs w:val="21"/>
                <w:highlight w:val="none"/>
                <w:lang w:eastAsia="zh-CN"/>
              </w:rPr>
              <w:t>电</w:t>
            </w:r>
            <w:r>
              <w:rPr>
                <w:rFonts w:hint="eastAsia" w:ascii="宋体" w:hAnsi="宋体" w:eastAsia="宋体" w:cs="宋体"/>
                <w:color w:val="auto"/>
                <w:w w:val="99"/>
                <w:kern w:val="2"/>
                <w:sz w:val="21"/>
                <w:szCs w:val="21"/>
                <w:highlight w:val="none"/>
                <w:lang w:eastAsia="zh-CN"/>
              </w:rPr>
              <w:t>视机）</w:t>
            </w:r>
          </w:p>
        </w:tc>
        <w:tc>
          <w:tcPr>
            <w:tcW w:w="869" w:type="pct"/>
            <w:tcBorders>
              <w:top w:val="single" w:color="000000" w:sz="4" w:space="0"/>
              <w:left w:val="single" w:color="000000" w:sz="4" w:space="0"/>
              <w:bottom w:val="single" w:color="000000" w:sz="4" w:space="0"/>
              <w:right w:val="single" w:color="000000" w:sz="4" w:space="0"/>
            </w:tcBorders>
            <w:vAlign w:val="center"/>
          </w:tcPr>
          <w:p w14:paraId="4B4E3DD0">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5D766C01">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《平板电视能效限定值及能效等级》（GB24850）</w:t>
            </w:r>
          </w:p>
        </w:tc>
      </w:tr>
      <w:tr w14:paraId="249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5EDA70F3">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1</w:t>
            </w:r>
            <w:r>
              <w:rPr>
                <w:rFonts w:hint="eastAsia" w:ascii="宋体" w:hAnsi="宋体" w:eastAsia="宋体" w:cs="宋体"/>
                <w:color w:val="auto"/>
                <w:w w:val="99"/>
                <w:kern w:val="2"/>
                <w:sz w:val="21"/>
                <w:szCs w:val="21"/>
                <w:highlight w:val="none"/>
              </w:rPr>
              <w:t>3</w:t>
            </w:r>
          </w:p>
        </w:tc>
        <w:tc>
          <w:tcPr>
            <w:tcW w:w="834" w:type="pct"/>
            <w:tcBorders>
              <w:top w:val="single" w:color="000000" w:sz="4" w:space="0"/>
              <w:left w:val="single" w:color="000000" w:sz="4" w:space="0"/>
              <w:bottom w:val="single" w:color="000000" w:sz="4" w:space="0"/>
              <w:right w:val="single" w:color="000000" w:sz="4" w:space="0"/>
            </w:tcBorders>
            <w:vAlign w:val="center"/>
          </w:tcPr>
          <w:p w14:paraId="514C141D">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w:t>
            </w:r>
            <w:r>
              <w:rPr>
                <w:rFonts w:hint="eastAsia" w:ascii="宋体" w:hAnsi="宋体" w:eastAsia="宋体" w:cs="宋体"/>
                <w:color w:val="auto"/>
                <w:spacing w:val="1"/>
                <w:w w:val="99"/>
                <w:kern w:val="2"/>
                <w:sz w:val="21"/>
                <w:szCs w:val="21"/>
                <w:highlight w:val="none"/>
              </w:rPr>
              <w:t>A020</w:t>
            </w:r>
            <w:r>
              <w:rPr>
                <w:rFonts w:hint="eastAsia" w:ascii="宋体" w:hAnsi="宋体" w:eastAsia="宋体" w:cs="宋体"/>
                <w:color w:val="auto"/>
                <w:w w:val="99"/>
                <w:kern w:val="2"/>
                <w:sz w:val="21"/>
                <w:szCs w:val="21"/>
                <w:highlight w:val="none"/>
              </w:rPr>
              <w:t>91100视频设备</w:t>
            </w:r>
          </w:p>
        </w:tc>
        <w:tc>
          <w:tcPr>
            <w:tcW w:w="877" w:type="pct"/>
            <w:tcBorders>
              <w:top w:val="single" w:color="000000" w:sz="4" w:space="0"/>
              <w:left w:val="single" w:color="000000" w:sz="4" w:space="0"/>
              <w:bottom w:val="single" w:color="000000" w:sz="4" w:space="0"/>
              <w:right w:val="single" w:color="000000" w:sz="4" w:space="0"/>
            </w:tcBorders>
            <w:vAlign w:val="center"/>
          </w:tcPr>
          <w:p w14:paraId="029DF898">
            <w:pPr>
              <w:pStyle w:val="82"/>
              <w:spacing w:line="276" w:lineRule="auto"/>
              <w:ind w:right="5"/>
              <w:jc w:val="center"/>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A02</w:t>
            </w:r>
            <w:r>
              <w:rPr>
                <w:rFonts w:hint="eastAsia" w:ascii="宋体" w:hAnsi="宋体" w:eastAsia="宋体" w:cs="宋体"/>
                <w:color w:val="auto"/>
                <w:w w:val="99"/>
                <w:kern w:val="2"/>
                <w:sz w:val="21"/>
                <w:szCs w:val="21"/>
                <w:highlight w:val="none"/>
              </w:rPr>
              <w:t>09</w:t>
            </w:r>
            <w:r>
              <w:rPr>
                <w:rFonts w:hint="eastAsia" w:ascii="宋体" w:hAnsi="宋体" w:eastAsia="宋体" w:cs="宋体"/>
                <w:color w:val="auto"/>
                <w:spacing w:val="1"/>
                <w:w w:val="99"/>
                <w:kern w:val="2"/>
                <w:sz w:val="21"/>
                <w:szCs w:val="21"/>
                <w:highlight w:val="none"/>
              </w:rPr>
              <w:t>1</w:t>
            </w:r>
            <w:r>
              <w:rPr>
                <w:rFonts w:hint="eastAsia" w:ascii="宋体" w:hAnsi="宋体" w:eastAsia="宋体" w:cs="宋体"/>
                <w:color w:val="auto"/>
                <w:w w:val="99"/>
                <w:kern w:val="2"/>
                <w:sz w:val="21"/>
                <w:szCs w:val="21"/>
                <w:highlight w:val="none"/>
              </w:rPr>
              <w:t>107视频监控设备</w:t>
            </w:r>
          </w:p>
        </w:tc>
        <w:tc>
          <w:tcPr>
            <w:tcW w:w="869" w:type="pct"/>
            <w:tcBorders>
              <w:top w:val="single" w:color="000000" w:sz="4" w:space="0"/>
              <w:left w:val="single" w:color="000000" w:sz="4" w:space="0"/>
              <w:bottom w:val="single" w:color="000000" w:sz="4" w:space="0"/>
              <w:right w:val="single" w:color="000000" w:sz="4" w:space="0"/>
            </w:tcBorders>
            <w:vAlign w:val="center"/>
          </w:tcPr>
          <w:p w14:paraId="0E1043D7">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监视器</w:t>
            </w:r>
          </w:p>
        </w:tc>
        <w:tc>
          <w:tcPr>
            <w:tcW w:w="2025" w:type="pct"/>
            <w:tcBorders>
              <w:top w:val="single" w:color="000000" w:sz="4" w:space="0"/>
              <w:left w:val="single" w:color="000000" w:sz="4" w:space="0"/>
              <w:bottom w:val="single" w:color="000000" w:sz="4" w:space="0"/>
              <w:right w:val="single" w:color="000000" w:sz="4" w:space="0"/>
            </w:tcBorders>
          </w:tcPr>
          <w:p w14:paraId="6348FF5E">
            <w:pPr>
              <w:pStyle w:val="82"/>
              <w:spacing w:before="131" w:line="276" w:lineRule="auto"/>
              <w:ind w:left="7" w:right="4"/>
              <w:rPr>
                <w:rFonts w:hint="eastAsia" w:ascii="宋体" w:hAnsi="宋体" w:eastAsia="宋体" w:cs="宋体"/>
                <w:color w:val="auto"/>
                <w:spacing w:val="10"/>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543E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5048A76F">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spacing w:val="1"/>
                <w:w w:val="99"/>
                <w:kern w:val="2"/>
                <w:sz w:val="21"/>
                <w:szCs w:val="21"/>
                <w:highlight w:val="none"/>
              </w:rPr>
              <w:t>1</w:t>
            </w:r>
            <w:r>
              <w:rPr>
                <w:rFonts w:hint="eastAsia" w:ascii="宋体" w:hAnsi="宋体" w:eastAsia="宋体" w:cs="宋体"/>
                <w:color w:val="auto"/>
                <w:w w:val="99"/>
                <w:kern w:val="2"/>
                <w:sz w:val="21"/>
                <w:szCs w:val="21"/>
                <w:highlight w:val="none"/>
              </w:rPr>
              <w:t>4</w:t>
            </w:r>
          </w:p>
        </w:tc>
        <w:tc>
          <w:tcPr>
            <w:tcW w:w="834" w:type="pct"/>
            <w:tcBorders>
              <w:top w:val="single" w:color="000000" w:sz="4" w:space="0"/>
              <w:left w:val="single" w:color="000000" w:sz="4" w:space="0"/>
              <w:bottom w:val="single" w:color="000000" w:sz="4" w:space="0"/>
              <w:right w:val="single" w:color="000000" w:sz="4" w:space="0"/>
            </w:tcBorders>
            <w:vAlign w:val="center"/>
          </w:tcPr>
          <w:p w14:paraId="6D4DF3B3">
            <w:pPr>
              <w:pStyle w:val="82"/>
              <w:spacing w:before="76"/>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A02241000</w:t>
            </w:r>
            <w:r>
              <w:rPr>
                <w:rFonts w:hint="eastAsia" w:ascii="宋体" w:hAnsi="宋体" w:eastAsia="宋体" w:cs="宋体"/>
                <w:color w:val="auto"/>
                <w:w w:val="99"/>
                <w:kern w:val="2"/>
                <w:sz w:val="21"/>
                <w:szCs w:val="21"/>
                <w:highlight w:val="none"/>
              </w:rPr>
              <w:t>饮食炊事机械</w:t>
            </w:r>
          </w:p>
        </w:tc>
        <w:tc>
          <w:tcPr>
            <w:tcW w:w="877" w:type="pct"/>
            <w:tcBorders>
              <w:top w:val="single" w:color="000000" w:sz="4" w:space="0"/>
              <w:left w:val="single" w:color="000000" w:sz="4" w:space="0"/>
              <w:bottom w:val="single" w:color="000000" w:sz="4" w:space="0"/>
              <w:right w:val="single" w:color="000000" w:sz="4" w:space="0"/>
            </w:tcBorders>
            <w:vAlign w:val="center"/>
          </w:tcPr>
          <w:p w14:paraId="5DF07EC7">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商用燃</w:t>
            </w:r>
            <w:r>
              <w:rPr>
                <w:rFonts w:hint="eastAsia" w:ascii="宋体" w:hAnsi="宋体" w:eastAsia="宋体" w:cs="宋体"/>
                <w:color w:val="auto"/>
                <w:spacing w:val="2"/>
                <w:w w:val="99"/>
                <w:kern w:val="2"/>
                <w:sz w:val="21"/>
                <w:szCs w:val="21"/>
                <w:highlight w:val="none"/>
              </w:rPr>
              <w:t>气</w:t>
            </w:r>
            <w:r>
              <w:rPr>
                <w:rFonts w:hint="eastAsia" w:ascii="宋体" w:hAnsi="宋体" w:eastAsia="宋体" w:cs="宋体"/>
                <w:color w:val="auto"/>
                <w:w w:val="99"/>
                <w:kern w:val="2"/>
                <w:sz w:val="21"/>
                <w:szCs w:val="21"/>
                <w:highlight w:val="none"/>
              </w:rPr>
              <w:t>灶具</w:t>
            </w:r>
          </w:p>
        </w:tc>
        <w:tc>
          <w:tcPr>
            <w:tcW w:w="869" w:type="pct"/>
            <w:tcBorders>
              <w:top w:val="single" w:color="000000" w:sz="4" w:space="0"/>
              <w:left w:val="single" w:color="000000" w:sz="4" w:space="0"/>
              <w:bottom w:val="single" w:color="000000" w:sz="4" w:space="0"/>
              <w:right w:val="single" w:color="000000" w:sz="4" w:space="0"/>
            </w:tcBorders>
            <w:vAlign w:val="center"/>
          </w:tcPr>
          <w:p w14:paraId="24FDF49B">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2E5C5A1B">
            <w:pPr>
              <w:pStyle w:val="82"/>
              <w:spacing w:before="131" w:line="276" w:lineRule="auto"/>
              <w:ind w:left="7" w:right="4"/>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《商用燃气灶具能效限定值及能效等级》（GB30531）</w:t>
            </w:r>
          </w:p>
        </w:tc>
      </w:tr>
      <w:tr w14:paraId="6443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tcBorders>
              <w:top w:val="single" w:color="000000" w:sz="4" w:space="0"/>
              <w:left w:val="single" w:color="000000" w:sz="4" w:space="0"/>
              <w:bottom w:val="single" w:color="000000" w:sz="4" w:space="0"/>
              <w:right w:val="single" w:color="000000" w:sz="4" w:space="0"/>
            </w:tcBorders>
            <w:vAlign w:val="center"/>
          </w:tcPr>
          <w:p w14:paraId="16460D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834" w:type="pct"/>
            <w:vMerge w:val="restart"/>
            <w:tcBorders>
              <w:top w:val="single" w:color="000000" w:sz="4" w:space="0"/>
              <w:left w:val="single" w:color="000000" w:sz="4" w:space="0"/>
              <w:bottom w:val="single" w:color="000000" w:sz="4" w:space="0"/>
              <w:right w:val="single" w:color="000000" w:sz="4" w:space="0"/>
            </w:tcBorders>
            <w:vAlign w:val="center"/>
          </w:tcPr>
          <w:p w14:paraId="4C0F20A7">
            <w:pPr>
              <w:pStyle w:val="82"/>
              <w:jc w:val="center"/>
              <w:rPr>
                <w:rFonts w:hint="eastAsia" w:ascii="宋体" w:hAnsi="宋体" w:eastAsia="宋体" w:cs="宋体"/>
                <w:color w:val="auto"/>
                <w:w w:val="99"/>
                <w:kern w:val="2"/>
                <w:sz w:val="21"/>
                <w:szCs w:val="21"/>
                <w:highlight w:val="none"/>
              </w:rPr>
            </w:pPr>
            <w:r>
              <w:rPr>
                <w:rFonts w:hint="eastAsia" w:ascii="宋体" w:hAnsi="宋体" w:eastAsia="宋体" w:cs="宋体"/>
                <w:color w:val="auto"/>
                <w:w w:val="99"/>
                <w:kern w:val="2"/>
                <w:sz w:val="21"/>
                <w:szCs w:val="21"/>
                <w:highlight w:val="none"/>
              </w:rPr>
              <w:t>★</w:t>
            </w:r>
            <w:r>
              <w:rPr>
                <w:rFonts w:hint="eastAsia" w:ascii="宋体" w:hAnsi="宋体" w:eastAsia="宋体" w:cs="宋体"/>
                <w:color w:val="auto"/>
                <w:kern w:val="2"/>
                <w:sz w:val="21"/>
                <w:szCs w:val="21"/>
                <w:highlight w:val="none"/>
              </w:rPr>
              <w:t>A05020105</w:t>
            </w:r>
            <w:r>
              <w:rPr>
                <w:rFonts w:hint="eastAsia" w:ascii="宋体" w:hAnsi="宋体" w:eastAsia="宋体" w:cs="宋体"/>
                <w:color w:val="auto"/>
                <w:w w:val="99"/>
                <w:kern w:val="2"/>
                <w:sz w:val="21"/>
                <w:szCs w:val="21"/>
                <w:highlight w:val="none"/>
              </w:rPr>
              <w:t>便器</w:t>
            </w:r>
          </w:p>
        </w:tc>
        <w:tc>
          <w:tcPr>
            <w:tcW w:w="877" w:type="pct"/>
            <w:tcBorders>
              <w:top w:val="single" w:color="000000" w:sz="4" w:space="0"/>
              <w:left w:val="single" w:color="000000" w:sz="4" w:space="0"/>
              <w:bottom w:val="single" w:color="000000" w:sz="4" w:space="0"/>
              <w:right w:val="single" w:color="000000" w:sz="4" w:space="0"/>
            </w:tcBorders>
            <w:vAlign w:val="center"/>
          </w:tcPr>
          <w:p w14:paraId="3FE29DF0">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坐便器</w:t>
            </w:r>
          </w:p>
        </w:tc>
        <w:tc>
          <w:tcPr>
            <w:tcW w:w="869" w:type="pct"/>
            <w:tcBorders>
              <w:top w:val="single" w:color="000000" w:sz="4" w:space="0"/>
              <w:left w:val="single" w:color="000000" w:sz="4" w:space="0"/>
              <w:bottom w:val="single" w:color="000000" w:sz="4" w:space="0"/>
              <w:right w:val="single" w:color="000000" w:sz="4" w:space="0"/>
            </w:tcBorders>
            <w:vAlign w:val="center"/>
          </w:tcPr>
          <w:p w14:paraId="02DDBA63">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7FC1983B">
            <w:pPr>
              <w:pStyle w:val="82"/>
              <w:spacing w:before="131" w:line="276" w:lineRule="auto"/>
              <w:ind w:left="7" w:right="4"/>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《坐便器水效限定值及水效等级》</w:t>
            </w:r>
          </w:p>
          <w:p w14:paraId="6DF6B578">
            <w:pPr>
              <w:pStyle w:val="82"/>
              <w:spacing w:before="131" w:line="276" w:lineRule="auto"/>
              <w:ind w:left="7" w:right="4"/>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（GB25502）</w:t>
            </w:r>
          </w:p>
        </w:tc>
      </w:tr>
      <w:tr w14:paraId="2EB8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27C32ACB">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5B89AADA">
            <w:pPr>
              <w:widowControl/>
              <w:jc w:val="left"/>
              <w:rPr>
                <w:rFonts w:hint="eastAsia" w:ascii="宋体" w:hAnsi="宋体" w:eastAsia="宋体" w:cs="宋体"/>
                <w:color w:val="auto"/>
                <w:w w:val="99"/>
                <w:szCs w:val="21"/>
                <w:highlight w:val="none"/>
                <w:lang w:eastAsia="en-US"/>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55F1471E">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蹲便器</w:t>
            </w:r>
          </w:p>
        </w:tc>
        <w:tc>
          <w:tcPr>
            <w:tcW w:w="869" w:type="pct"/>
            <w:tcBorders>
              <w:top w:val="single" w:color="000000" w:sz="4" w:space="0"/>
              <w:left w:val="single" w:color="000000" w:sz="4" w:space="0"/>
              <w:bottom w:val="single" w:color="000000" w:sz="4" w:space="0"/>
              <w:right w:val="single" w:color="000000" w:sz="4" w:space="0"/>
            </w:tcBorders>
            <w:vAlign w:val="center"/>
          </w:tcPr>
          <w:p w14:paraId="7ECE443C">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50D97048">
            <w:pPr>
              <w:pStyle w:val="82"/>
              <w:spacing w:before="131" w:line="276" w:lineRule="auto"/>
              <w:ind w:left="7" w:right="4"/>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《蹲便器用水效率限定值及用水效率等级》（GB30717）</w:t>
            </w:r>
          </w:p>
        </w:tc>
      </w:tr>
      <w:tr w14:paraId="412C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tcBorders>
              <w:top w:val="single" w:color="000000" w:sz="4" w:space="0"/>
              <w:left w:val="single" w:color="000000" w:sz="4" w:space="0"/>
              <w:bottom w:val="single" w:color="000000" w:sz="4" w:space="0"/>
              <w:right w:val="single" w:color="000000" w:sz="4" w:space="0"/>
            </w:tcBorders>
            <w:vAlign w:val="center"/>
          </w:tcPr>
          <w:p w14:paraId="4F324419">
            <w:pPr>
              <w:widowControl/>
              <w:jc w:val="left"/>
              <w:rPr>
                <w:rFonts w:hint="eastAsia" w:ascii="宋体" w:hAnsi="宋体" w:eastAsia="宋体" w:cs="宋体"/>
                <w:color w:val="auto"/>
                <w:szCs w:val="21"/>
                <w:highlight w:val="none"/>
              </w:rPr>
            </w:pPr>
          </w:p>
        </w:tc>
        <w:tc>
          <w:tcPr>
            <w:tcW w:w="834" w:type="pct"/>
            <w:vMerge w:val="continue"/>
            <w:tcBorders>
              <w:top w:val="single" w:color="000000" w:sz="4" w:space="0"/>
              <w:left w:val="single" w:color="000000" w:sz="4" w:space="0"/>
              <w:bottom w:val="single" w:color="000000" w:sz="4" w:space="0"/>
              <w:right w:val="single" w:color="000000" w:sz="4" w:space="0"/>
            </w:tcBorders>
            <w:vAlign w:val="center"/>
          </w:tcPr>
          <w:p w14:paraId="06354D6D">
            <w:pPr>
              <w:widowControl/>
              <w:jc w:val="left"/>
              <w:rPr>
                <w:rFonts w:hint="eastAsia" w:ascii="宋体" w:hAnsi="宋体" w:eastAsia="宋体" w:cs="宋体"/>
                <w:color w:val="auto"/>
                <w:w w:val="99"/>
                <w:szCs w:val="21"/>
                <w:highlight w:val="none"/>
              </w:rPr>
            </w:pPr>
          </w:p>
        </w:tc>
        <w:tc>
          <w:tcPr>
            <w:tcW w:w="877" w:type="pct"/>
            <w:tcBorders>
              <w:top w:val="single" w:color="000000" w:sz="4" w:space="0"/>
              <w:left w:val="single" w:color="000000" w:sz="4" w:space="0"/>
              <w:bottom w:val="single" w:color="000000" w:sz="4" w:space="0"/>
              <w:right w:val="single" w:color="000000" w:sz="4" w:space="0"/>
            </w:tcBorders>
            <w:vAlign w:val="center"/>
          </w:tcPr>
          <w:p w14:paraId="308F03F7">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w w:val="99"/>
                <w:kern w:val="2"/>
                <w:sz w:val="21"/>
                <w:szCs w:val="21"/>
                <w:highlight w:val="none"/>
              </w:rPr>
              <w:t>小便器</w:t>
            </w:r>
          </w:p>
        </w:tc>
        <w:tc>
          <w:tcPr>
            <w:tcW w:w="869" w:type="pct"/>
            <w:tcBorders>
              <w:top w:val="single" w:color="000000" w:sz="4" w:space="0"/>
              <w:left w:val="single" w:color="000000" w:sz="4" w:space="0"/>
              <w:bottom w:val="single" w:color="000000" w:sz="4" w:space="0"/>
              <w:right w:val="single" w:color="000000" w:sz="4" w:space="0"/>
            </w:tcBorders>
            <w:vAlign w:val="center"/>
          </w:tcPr>
          <w:p w14:paraId="6A6DAFA4">
            <w:pPr>
              <w:jc w:val="center"/>
              <w:rPr>
                <w:rFonts w:hint="eastAsia" w:ascii="宋体" w:hAnsi="宋体" w:eastAsia="宋体" w:cs="宋体"/>
                <w:color w:val="auto"/>
                <w:szCs w:val="21"/>
                <w:highlight w:val="none"/>
              </w:rPr>
            </w:pPr>
          </w:p>
        </w:tc>
        <w:tc>
          <w:tcPr>
            <w:tcW w:w="2025" w:type="pct"/>
            <w:tcBorders>
              <w:top w:val="single" w:color="000000" w:sz="4" w:space="0"/>
              <w:left w:val="single" w:color="000000" w:sz="4" w:space="0"/>
              <w:bottom w:val="single" w:color="000000" w:sz="4" w:space="0"/>
              <w:right w:val="single" w:color="000000" w:sz="4" w:space="0"/>
            </w:tcBorders>
          </w:tcPr>
          <w:p w14:paraId="1CF20137">
            <w:pPr>
              <w:pStyle w:val="82"/>
              <w:spacing w:before="131" w:line="276" w:lineRule="auto"/>
              <w:ind w:left="7" w:right="4"/>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《小便器用水效率限定值及用水效率等级》（GB28377）</w:t>
            </w:r>
          </w:p>
        </w:tc>
      </w:tr>
      <w:tr w14:paraId="4F3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17413F53">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w:t>
            </w:r>
          </w:p>
        </w:tc>
        <w:tc>
          <w:tcPr>
            <w:tcW w:w="834" w:type="pct"/>
            <w:tcBorders>
              <w:top w:val="single" w:color="000000" w:sz="4" w:space="0"/>
              <w:left w:val="single" w:color="000000" w:sz="4" w:space="0"/>
              <w:bottom w:val="single" w:color="000000" w:sz="4" w:space="0"/>
              <w:right w:val="single" w:color="000000" w:sz="4" w:space="0"/>
            </w:tcBorders>
            <w:vAlign w:val="center"/>
          </w:tcPr>
          <w:p w14:paraId="62CFBF5E">
            <w:pPr>
              <w:pStyle w:val="82"/>
              <w:spacing w:before="153"/>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★A05020106水</w:t>
            </w:r>
            <w:r>
              <w:rPr>
                <w:rFonts w:hint="eastAsia" w:ascii="宋体" w:hAnsi="宋体" w:eastAsia="宋体" w:cs="宋体"/>
                <w:color w:val="auto"/>
                <w:w w:val="99"/>
                <w:kern w:val="2"/>
                <w:sz w:val="21"/>
                <w:szCs w:val="21"/>
                <w:highlight w:val="none"/>
              </w:rPr>
              <w:t>嘴</w:t>
            </w:r>
          </w:p>
        </w:tc>
        <w:tc>
          <w:tcPr>
            <w:tcW w:w="877" w:type="pct"/>
            <w:tcBorders>
              <w:top w:val="single" w:color="000000" w:sz="4" w:space="0"/>
              <w:left w:val="single" w:color="000000" w:sz="4" w:space="0"/>
              <w:bottom w:val="single" w:color="000000" w:sz="4" w:space="0"/>
              <w:right w:val="single" w:color="000000" w:sz="4" w:space="0"/>
            </w:tcBorders>
            <w:vAlign w:val="center"/>
          </w:tcPr>
          <w:p w14:paraId="3311BE5B">
            <w:pPr>
              <w:jc w:val="center"/>
              <w:rPr>
                <w:rFonts w:hint="eastAsia" w:ascii="宋体" w:hAnsi="宋体" w:eastAsia="宋体" w:cs="宋体"/>
                <w:color w:val="auto"/>
                <w:szCs w:val="21"/>
                <w:highlight w:val="none"/>
                <w:lang w:eastAsia="en-US"/>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38DC9609">
            <w:pPr>
              <w:jc w:val="center"/>
              <w:rPr>
                <w:rFonts w:hint="eastAsia" w:ascii="宋体" w:hAnsi="宋体" w:eastAsia="宋体" w:cs="宋体"/>
                <w:color w:val="auto"/>
                <w:szCs w:val="21"/>
                <w:highlight w:val="none"/>
                <w:lang w:eastAsia="en-US"/>
              </w:rPr>
            </w:pPr>
          </w:p>
        </w:tc>
        <w:tc>
          <w:tcPr>
            <w:tcW w:w="2025" w:type="pct"/>
            <w:tcBorders>
              <w:top w:val="single" w:color="000000" w:sz="4" w:space="0"/>
              <w:left w:val="single" w:color="000000" w:sz="4" w:space="0"/>
              <w:bottom w:val="single" w:color="000000" w:sz="4" w:space="0"/>
              <w:right w:val="single" w:color="000000" w:sz="4" w:space="0"/>
            </w:tcBorders>
          </w:tcPr>
          <w:p w14:paraId="18208C40">
            <w:pPr>
              <w:pStyle w:val="82"/>
              <w:spacing w:before="153" w:line="276" w:lineRule="auto"/>
              <w:ind w:left="7" w:right="4"/>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《水嘴用水效率限定值及用水效</w:t>
            </w:r>
            <w:r>
              <w:rPr>
                <w:rFonts w:hint="eastAsia" w:ascii="宋体" w:hAnsi="宋体" w:eastAsia="宋体" w:cs="宋体"/>
                <w:color w:val="auto"/>
                <w:kern w:val="2"/>
                <w:sz w:val="21"/>
                <w:szCs w:val="21"/>
                <w:highlight w:val="none"/>
                <w:lang w:eastAsia="zh-CN"/>
              </w:rPr>
              <w:t>率等级》（GB 25501）</w:t>
            </w:r>
          </w:p>
        </w:tc>
      </w:tr>
      <w:tr w14:paraId="6E69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50E3597E">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w:t>
            </w:r>
          </w:p>
        </w:tc>
        <w:tc>
          <w:tcPr>
            <w:tcW w:w="834" w:type="pct"/>
            <w:tcBorders>
              <w:top w:val="single" w:color="000000" w:sz="4" w:space="0"/>
              <w:left w:val="single" w:color="000000" w:sz="4" w:space="0"/>
              <w:bottom w:val="single" w:color="000000" w:sz="4" w:space="0"/>
              <w:right w:val="single" w:color="000000" w:sz="4" w:space="0"/>
            </w:tcBorders>
            <w:vAlign w:val="center"/>
          </w:tcPr>
          <w:p w14:paraId="3255072F">
            <w:pPr>
              <w:pStyle w:val="82"/>
              <w:spacing w:before="112"/>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A05020107便器冲洗阀</w:t>
            </w:r>
          </w:p>
        </w:tc>
        <w:tc>
          <w:tcPr>
            <w:tcW w:w="877" w:type="pct"/>
            <w:tcBorders>
              <w:top w:val="single" w:color="000000" w:sz="4" w:space="0"/>
              <w:left w:val="single" w:color="000000" w:sz="4" w:space="0"/>
              <w:bottom w:val="single" w:color="000000" w:sz="4" w:space="0"/>
              <w:right w:val="single" w:color="000000" w:sz="4" w:space="0"/>
            </w:tcBorders>
            <w:vAlign w:val="center"/>
          </w:tcPr>
          <w:p w14:paraId="48A0F867">
            <w:pPr>
              <w:jc w:val="center"/>
              <w:rPr>
                <w:rFonts w:hint="eastAsia" w:ascii="宋体" w:hAnsi="宋体" w:eastAsia="宋体" w:cs="宋体"/>
                <w:color w:val="auto"/>
                <w:szCs w:val="21"/>
                <w:highlight w:val="none"/>
                <w:lang w:eastAsia="en-US"/>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2716453F">
            <w:pPr>
              <w:jc w:val="center"/>
              <w:rPr>
                <w:rFonts w:hint="eastAsia" w:ascii="宋体" w:hAnsi="宋体" w:eastAsia="宋体" w:cs="宋体"/>
                <w:color w:val="auto"/>
                <w:szCs w:val="21"/>
                <w:highlight w:val="none"/>
                <w:lang w:eastAsia="en-US"/>
              </w:rPr>
            </w:pPr>
          </w:p>
        </w:tc>
        <w:tc>
          <w:tcPr>
            <w:tcW w:w="2025" w:type="pct"/>
            <w:tcBorders>
              <w:top w:val="single" w:color="000000" w:sz="4" w:space="0"/>
              <w:left w:val="single" w:color="000000" w:sz="4" w:space="0"/>
              <w:bottom w:val="single" w:color="000000" w:sz="4" w:space="0"/>
              <w:right w:val="single" w:color="000000" w:sz="4" w:space="0"/>
            </w:tcBorders>
          </w:tcPr>
          <w:p w14:paraId="3B3CD8B7">
            <w:pPr>
              <w:pStyle w:val="82"/>
              <w:spacing w:before="112" w:line="276" w:lineRule="auto"/>
              <w:ind w:left="7" w:right="4"/>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《便器冲洗阀用水效率限定值及</w:t>
            </w:r>
            <w:r>
              <w:rPr>
                <w:rFonts w:hint="eastAsia" w:ascii="宋体" w:hAnsi="宋体" w:eastAsia="宋体" w:cs="宋体"/>
                <w:color w:val="auto"/>
                <w:kern w:val="2"/>
                <w:sz w:val="21"/>
                <w:szCs w:val="21"/>
                <w:highlight w:val="none"/>
                <w:lang w:eastAsia="zh-CN"/>
              </w:rPr>
              <w:t>用水效率等级》（GB28379）</w:t>
            </w:r>
          </w:p>
        </w:tc>
      </w:tr>
      <w:tr w14:paraId="0E63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vAlign w:val="center"/>
          </w:tcPr>
          <w:p w14:paraId="41E1FFAE">
            <w:pPr>
              <w:pStyle w:val="82"/>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p>
        </w:tc>
        <w:tc>
          <w:tcPr>
            <w:tcW w:w="834" w:type="pct"/>
            <w:tcBorders>
              <w:top w:val="single" w:color="000000" w:sz="4" w:space="0"/>
              <w:left w:val="single" w:color="000000" w:sz="4" w:space="0"/>
              <w:bottom w:val="single" w:color="000000" w:sz="4" w:space="0"/>
              <w:right w:val="single" w:color="000000" w:sz="4" w:space="0"/>
            </w:tcBorders>
            <w:vAlign w:val="center"/>
          </w:tcPr>
          <w:p w14:paraId="704A89CA">
            <w:pPr>
              <w:pStyle w:val="82"/>
              <w:spacing w:before="131"/>
              <w:ind w:left="7"/>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A05020110淋浴</w:t>
            </w:r>
            <w:r>
              <w:rPr>
                <w:rFonts w:hint="eastAsia" w:ascii="宋体" w:hAnsi="宋体" w:eastAsia="宋体" w:cs="宋体"/>
                <w:color w:val="auto"/>
                <w:w w:val="99"/>
                <w:kern w:val="2"/>
                <w:sz w:val="21"/>
                <w:szCs w:val="21"/>
                <w:highlight w:val="none"/>
              </w:rPr>
              <w:t>器</w:t>
            </w:r>
          </w:p>
        </w:tc>
        <w:tc>
          <w:tcPr>
            <w:tcW w:w="877" w:type="pct"/>
            <w:tcBorders>
              <w:top w:val="single" w:color="000000" w:sz="4" w:space="0"/>
              <w:left w:val="single" w:color="000000" w:sz="4" w:space="0"/>
              <w:bottom w:val="single" w:color="000000" w:sz="4" w:space="0"/>
              <w:right w:val="single" w:color="000000" w:sz="4" w:space="0"/>
            </w:tcBorders>
            <w:vAlign w:val="center"/>
          </w:tcPr>
          <w:p w14:paraId="2E31D1E6">
            <w:pPr>
              <w:jc w:val="center"/>
              <w:rPr>
                <w:rFonts w:hint="eastAsia" w:ascii="宋体" w:hAnsi="宋体" w:eastAsia="宋体" w:cs="宋体"/>
                <w:color w:val="auto"/>
                <w:szCs w:val="21"/>
                <w:highlight w:val="none"/>
                <w:lang w:eastAsia="en-US"/>
              </w:rPr>
            </w:pPr>
          </w:p>
        </w:tc>
        <w:tc>
          <w:tcPr>
            <w:tcW w:w="869" w:type="pct"/>
            <w:tcBorders>
              <w:top w:val="single" w:color="000000" w:sz="4" w:space="0"/>
              <w:left w:val="single" w:color="000000" w:sz="4" w:space="0"/>
              <w:bottom w:val="single" w:color="000000" w:sz="4" w:space="0"/>
              <w:right w:val="single" w:color="000000" w:sz="4" w:space="0"/>
            </w:tcBorders>
            <w:vAlign w:val="center"/>
          </w:tcPr>
          <w:p w14:paraId="71B24833">
            <w:pPr>
              <w:jc w:val="center"/>
              <w:rPr>
                <w:rFonts w:hint="eastAsia" w:ascii="宋体" w:hAnsi="宋体" w:eastAsia="宋体" w:cs="宋体"/>
                <w:color w:val="auto"/>
                <w:szCs w:val="21"/>
                <w:highlight w:val="none"/>
                <w:lang w:eastAsia="en-US"/>
              </w:rPr>
            </w:pPr>
          </w:p>
        </w:tc>
        <w:tc>
          <w:tcPr>
            <w:tcW w:w="2025" w:type="pct"/>
            <w:tcBorders>
              <w:top w:val="single" w:color="000000" w:sz="4" w:space="0"/>
              <w:left w:val="single" w:color="000000" w:sz="4" w:space="0"/>
              <w:bottom w:val="single" w:color="000000" w:sz="4" w:space="0"/>
              <w:right w:val="single" w:color="000000" w:sz="4" w:space="0"/>
            </w:tcBorders>
          </w:tcPr>
          <w:p w14:paraId="4B28D6BF">
            <w:pPr>
              <w:pStyle w:val="82"/>
              <w:spacing w:before="131" w:line="276" w:lineRule="auto"/>
              <w:ind w:left="7" w:right="4"/>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0"/>
                <w:kern w:val="2"/>
                <w:sz w:val="21"/>
                <w:szCs w:val="21"/>
                <w:highlight w:val="none"/>
                <w:lang w:eastAsia="zh-CN"/>
              </w:rPr>
              <w:t>《淋浴器用水效率限定值及用水</w:t>
            </w:r>
            <w:r>
              <w:rPr>
                <w:rFonts w:hint="eastAsia" w:ascii="宋体" w:hAnsi="宋体" w:eastAsia="宋体" w:cs="宋体"/>
                <w:color w:val="auto"/>
                <w:kern w:val="2"/>
                <w:sz w:val="21"/>
                <w:szCs w:val="21"/>
                <w:highlight w:val="none"/>
                <w:lang w:eastAsia="zh-CN"/>
              </w:rPr>
              <w:t>效率等级》（GB28378）</w:t>
            </w:r>
          </w:p>
        </w:tc>
      </w:tr>
    </w:tbl>
    <w:p w14:paraId="665B4BAC">
      <w:pPr>
        <w:pStyle w:val="13"/>
        <w:spacing w:line="360" w:lineRule="auto"/>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注：1.节能产品认证应依据相关国家标准的最新版本，依据国家标准中二级能效（水效）指标。</w:t>
      </w:r>
    </w:p>
    <w:p w14:paraId="6F2EA1C6">
      <w:pPr>
        <w:pStyle w:val="13"/>
        <w:spacing w:line="360" w:lineRule="auto"/>
        <w:ind w:firstLine="408" w:firstLineChars="200"/>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2.以“★”标注的为政府强制采购产品。</w:t>
      </w:r>
    </w:p>
    <w:p w14:paraId="0A454D0A">
      <w:pPr>
        <w:pStyle w:val="13"/>
        <w:spacing w:line="360" w:lineRule="auto"/>
        <w:ind w:firstLine="408" w:firstLineChars="200"/>
        <w:rPr>
          <w:rFonts w:hint="eastAsia" w:ascii="宋体" w:hAnsi="宋体" w:eastAsia="宋体" w:cs="宋体"/>
          <w:color w:val="auto"/>
          <w:sz w:val="32"/>
          <w:szCs w:val="32"/>
          <w:highlight w:val="none"/>
        </w:rPr>
      </w:pPr>
      <w:r>
        <w:rPr>
          <w:rFonts w:hint="eastAsia" w:ascii="宋体" w:hAnsi="宋体" w:eastAsia="宋体" w:cs="宋体"/>
          <w:color w:val="auto"/>
          <w:spacing w:val="-3"/>
          <w:szCs w:val="21"/>
          <w:highlight w:val="none"/>
        </w:rPr>
        <w:t>3.本表格原为《关于印发节能产品政府采购品目清单的通知》（财库〔2019〕19号）规定的表格附件，其中名称及编码已根据《财政部关于印发〈政府采购品目分类目录〉的通知》（财库〔2022〕31号）修改。</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4</w:t>
      </w:r>
      <w:r>
        <w:rPr>
          <w:rFonts w:hint="eastAsia" w:ascii="宋体" w:hAnsi="宋体" w:eastAsia="宋体" w:cs="宋体"/>
          <w:color w:val="auto"/>
          <w:sz w:val="32"/>
          <w:szCs w:val="32"/>
          <w:highlight w:val="none"/>
        </w:rPr>
        <w:t>：</w:t>
      </w:r>
    </w:p>
    <w:p w14:paraId="4F9F185D">
      <w:pPr>
        <w:spacing w:line="528" w:lineRule="exact"/>
        <w:ind w:left="0" w:leftChars="0" w:right="0" w:rightChars="0" w:firstLine="0" w:firstLineChars="0"/>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33"/>
        <w:tblW w:w="4997" w:type="pct"/>
        <w:tblInd w:w="0" w:type="dxa"/>
        <w:tblLayout w:type="autofit"/>
        <w:tblCellMar>
          <w:top w:w="0" w:type="dxa"/>
          <w:left w:w="108" w:type="dxa"/>
          <w:bottom w:w="0" w:type="dxa"/>
          <w:right w:w="108" w:type="dxa"/>
        </w:tblCellMar>
      </w:tblPr>
      <w:tblGrid>
        <w:gridCol w:w="2099"/>
        <w:gridCol w:w="1551"/>
        <w:gridCol w:w="1283"/>
        <w:gridCol w:w="1998"/>
        <w:gridCol w:w="1776"/>
        <w:gridCol w:w="1141"/>
      </w:tblGrid>
      <w:tr w14:paraId="46219F13">
        <w:tblPrEx>
          <w:tblCellMar>
            <w:top w:w="0" w:type="dxa"/>
            <w:left w:w="108" w:type="dxa"/>
            <w:bottom w:w="0" w:type="dxa"/>
            <w:right w:w="108" w:type="dxa"/>
          </w:tblCellMar>
        </w:tblPrEx>
        <w:trPr>
          <w:trHeight w:val="285" w:hRule="atLeast"/>
        </w:trPr>
        <w:tc>
          <w:tcPr>
            <w:tcW w:w="1065" w:type="pct"/>
            <w:tcBorders>
              <w:top w:val="single" w:color="auto" w:sz="4" w:space="0"/>
              <w:left w:val="single" w:color="auto" w:sz="4" w:space="0"/>
              <w:bottom w:val="single" w:color="auto" w:sz="4" w:space="0"/>
              <w:right w:val="single" w:color="auto" w:sz="4" w:space="0"/>
            </w:tcBorders>
            <w:vAlign w:val="center"/>
          </w:tcPr>
          <w:p w14:paraId="712CFD10">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787" w:type="pct"/>
            <w:tcBorders>
              <w:top w:val="single" w:color="auto" w:sz="4" w:space="0"/>
              <w:left w:val="nil"/>
              <w:bottom w:val="single" w:color="auto" w:sz="4" w:space="0"/>
              <w:right w:val="single" w:color="auto" w:sz="4" w:space="0"/>
            </w:tcBorders>
            <w:vAlign w:val="center"/>
          </w:tcPr>
          <w:p w14:paraId="790CB865">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651" w:type="pct"/>
            <w:tcBorders>
              <w:top w:val="single" w:color="auto" w:sz="4" w:space="0"/>
              <w:left w:val="nil"/>
              <w:bottom w:val="single" w:color="auto" w:sz="4" w:space="0"/>
              <w:right w:val="single" w:color="auto" w:sz="4" w:space="0"/>
            </w:tcBorders>
            <w:vAlign w:val="center"/>
          </w:tcPr>
          <w:p w14:paraId="382D27F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014" w:type="pct"/>
            <w:tcBorders>
              <w:top w:val="single" w:color="auto" w:sz="4" w:space="0"/>
              <w:left w:val="nil"/>
              <w:bottom w:val="single" w:color="auto" w:sz="4" w:space="0"/>
              <w:right w:val="single" w:color="auto" w:sz="4" w:space="0"/>
            </w:tcBorders>
            <w:vAlign w:val="center"/>
          </w:tcPr>
          <w:p w14:paraId="2149A8B7">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901" w:type="pct"/>
            <w:tcBorders>
              <w:top w:val="single" w:color="auto" w:sz="4" w:space="0"/>
              <w:left w:val="nil"/>
              <w:bottom w:val="single" w:color="auto" w:sz="4" w:space="0"/>
              <w:right w:val="single" w:color="auto" w:sz="4" w:space="0"/>
            </w:tcBorders>
            <w:vAlign w:val="center"/>
          </w:tcPr>
          <w:p w14:paraId="4A63105F">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579" w:type="pct"/>
            <w:tcBorders>
              <w:top w:val="single" w:color="auto" w:sz="4" w:space="0"/>
              <w:left w:val="nil"/>
              <w:bottom w:val="single" w:color="auto" w:sz="4" w:space="0"/>
              <w:right w:val="single" w:color="auto" w:sz="4" w:space="0"/>
            </w:tcBorders>
            <w:vAlign w:val="center"/>
          </w:tcPr>
          <w:p w14:paraId="0F3441AE">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B97981">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0C49B7D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787" w:type="pct"/>
            <w:tcBorders>
              <w:top w:val="nil"/>
              <w:left w:val="nil"/>
              <w:bottom w:val="single" w:color="auto" w:sz="4" w:space="0"/>
              <w:right w:val="single" w:color="auto" w:sz="4" w:space="0"/>
            </w:tcBorders>
            <w:vAlign w:val="center"/>
          </w:tcPr>
          <w:p w14:paraId="443A511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37E2F56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226569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901" w:type="pct"/>
            <w:tcBorders>
              <w:top w:val="nil"/>
              <w:left w:val="nil"/>
              <w:bottom w:val="single" w:color="auto" w:sz="4" w:space="0"/>
              <w:right w:val="single" w:color="auto" w:sz="4" w:space="0"/>
            </w:tcBorders>
            <w:vAlign w:val="center"/>
          </w:tcPr>
          <w:p w14:paraId="1A1DA1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579" w:type="pct"/>
            <w:tcBorders>
              <w:top w:val="nil"/>
              <w:left w:val="nil"/>
              <w:bottom w:val="single" w:color="auto" w:sz="4" w:space="0"/>
              <w:right w:val="single" w:color="auto" w:sz="4" w:space="0"/>
            </w:tcBorders>
            <w:vAlign w:val="center"/>
          </w:tcPr>
          <w:p w14:paraId="2B5A73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14978C4">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68C2126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787" w:type="pct"/>
            <w:tcBorders>
              <w:top w:val="nil"/>
              <w:left w:val="nil"/>
              <w:bottom w:val="single" w:color="auto" w:sz="4" w:space="0"/>
              <w:right w:val="single" w:color="auto" w:sz="4" w:space="0"/>
            </w:tcBorders>
            <w:vAlign w:val="center"/>
          </w:tcPr>
          <w:p w14:paraId="043FC69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16AED6F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9BAA6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901" w:type="pct"/>
            <w:tcBorders>
              <w:top w:val="nil"/>
              <w:left w:val="nil"/>
              <w:bottom w:val="single" w:color="auto" w:sz="4" w:space="0"/>
              <w:right w:val="single" w:color="auto" w:sz="4" w:space="0"/>
            </w:tcBorders>
            <w:vAlign w:val="center"/>
          </w:tcPr>
          <w:p w14:paraId="068C7D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20C7F8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442DAAB">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4FE49832">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3C802E3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6494DF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A518E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901" w:type="pct"/>
            <w:tcBorders>
              <w:top w:val="nil"/>
              <w:left w:val="nil"/>
              <w:bottom w:val="single" w:color="auto" w:sz="4" w:space="0"/>
              <w:right w:val="single" w:color="auto" w:sz="4" w:space="0"/>
            </w:tcBorders>
            <w:vAlign w:val="center"/>
          </w:tcPr>
          <w:p w14:paraId="7C583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579" w:type="pct"/>
            <w:tcBorders>
              <w:top w:val="nil"/>
              <w:left w:val="nil"/>
              <w:bottom w:val="single" w:color="auto" w:sz="4" w:space="0"/>
              <w:right w:val="single" w:color="auto" w:sz="4" w:space="0"/>
            </w:tcBorders>
            <w:vAlign w:val="center"/>
          </w:tcPr>
          <w:p w14:paraId="253584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8C05C44">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7EA6476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787" w:type="pct"/>
            <w:tcBorders>
              <w:top w:val="nil"/>
              <w:left w:val="nil"/>
              <w:bottom w:val="single" w:color="auto" w:sz="4" w:space="0"/>
              <w:right w:val="single" w:color="auto" w:sz="4" w:space="0"/>
            </w:tcBorders>
            <w:vAlign w:val="center"/>
          </w:tcPr>
          <w:p w14:paraId="204849C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0738898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670E9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901" w:type="pct"/>
            <w:tcBorders>
              <w:top w:val="nil"/>
              <w:left w:val="nil"/>
              <w:bottom w:val="single" w:color="auto" w:sz="4" w:space="0"/>
              <w:right w:val="single" w:color="auto" w:sz="4" w:space="0"/>
            </w:tcBorders>
            <w:vAlign w:val="center"/>
          </w:tcPr>
          <w:p w14:paraId="367DB4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579" w:type="pct"/>
            <w:tcBorders>
              <w:top w:val="nil"/>
              <w:left w:val="nil"/>
              <w:bottom w:val="single" w:color="auto" w:sz="4" w:space="0"/>
              <w:right w:val="single" w:color="auto" w:sz="4" w:space="0"/>
            </w:tcBorders>
            <w:vAlign w:val="center"/>
          </w:tcPr>
          <w:p w14:paraId="49A703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AE956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5F3DC056">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78A0D90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651" w:type="pct"/>
            <w:tcBorders>
              <w:top w:val="nil"/>
              <w:left w:val="nil"/>
              <w:bottom w:val="single" w:color="auto" w:sz="4" w:space="0"/>
              <w:right w:val="single" w:color="auto" w:sz="4" w:space="0"/>
            </w:tcBorders>
            <w:vAlign w:val="center"/>
          </w:tcPr>
          <w:p w14:paraId="494DD3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77C27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901" w:type="pct"/>
            <w:tcBorders>
              <w:top w:val="nil"/>
              <w:left w:val="nil"/>
              <w:bottom w:val="single" w:color="auto" w:sz="4" w:space="0"/>
              <w:right w:val="single" w:color="auto" w:sz="4" w:space="0"/>
            </w:tcBorders>
            <w:vAlign w:val="center"/>
          </w:tcPr>
          <w:p w14:paraId="517696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579" w:type="pct"/>
            <w:tcBorders>
              <w:top w:val="nil"/>
              <w:left w:val="nil"/>
              <w:bottom w:val="single" w:color="auto" w:sz="4" w:space="0"/>
              <w:right w:val="single" w:color="auto" w:sz="4" w:space="0"/>
            </w:tcBorders>
            <w:vAlign w:val="center"/>
          </w:tcPr>
          <w:p w14:paraId="7FA91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62B3EFB">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4E0F63B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787" w:type="pct"/>
            <w:tcBorders>
              <w:top w:val="nil"/>
              <w:left w:val="nil"/>
              <w:bottom w:val="single" w:color="auto" w:sz="4" w:space="0"/>
              <w:right w:val="single" w:color="auto" w:sz="4" w:space="0"/>
            </w:tcBorders>
            <w:vAlign w:val="center"/>
          </w:tcPr>
          <w:p w14:paraId="4942DFB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3E57EE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0044AB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901" w:type="pct"/>
            <w:tcBorders>
              <w:top w:val="nil"/>
              <w:left w:val="nil"/>
              <w:bottom w:val="single" w:color="auto" w:sz="4" w:space="0"/>
              <w:right w:val="single" w:color="auto" w:sz="4" w:space="0"/>
            </w:tcBorders>
            <w:vAlign w:val="center"/>
          </w:tcPr>
          <w:p w14:paraId="5B61F9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579" w:type="pct"/>
            <w:tcBorders>
              <w:top w:val="nil"/>
              <w:left w:val="nil"/>
              <w:bottom w:val="single" w:color="auto" w:sz="4" w:space="0"/>
              <w:right w:val="single" w:color="auto" w:sz="4" w:space="0"/>
            </w:tcBorders>
            <w:vAlign w:val="center"/>
          </w:tcPr>
          <w:p w14:paraId="064143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2E46BB1">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4043A04">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6DEECC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0035DAE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3FDD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901" w:type="pct"/>
            <w:tcBorders>
              <w:top w:val="nil"/>
              <w:left w:val="nil"/>
              <w:bottom w:val="single" w:color="auto" w:sz="4" w:space="0"/>
              <w:right w:val="single" w:color="auto" w:sz="4" w:space="0"/>
            </w:tcBorders>
            <w:vAlign w:val="center"/>
          </w:tcPr>
          <w:p w14:paraId="39FBBF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579" w:type="pct"/>
            <w:tcBorders>
              <w:top w:val="nil"/>
              <w:left w:val="nil"/>
              <w:bottom w:val="single" w:color="auto" w:sz="4" w:space="0"/>
              <w:right w:val="single" w:color="auto" w:sz="4" w:space="0"/>
            </w:tcBorders>
            <w:vAlign w:val="center"/>
          </w:tcPr>
          <w:p w14:paraId="5771D3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BCDB5B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4F19DD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787" w:type="pct"/>
            <w:tcBorders>
              <w:top w:val="nil"/>
              <w:left w:val="nil"/>
              <w:bottom w:val="single" w:color="auto" w:sz="4" w:space="0"/>
              <w:right w:val="single" w:color="auto" w:sz="4" w:space="0"/>
            </w:tcBorders>
            <w:vAlign w:val="center"/>
          </w:tcPr>
          <w:p w14:paraId="0FE977C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54F2AB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289A83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901" w:type="pct"/>
            <w:tcBorders>
              <w:top w:val="nil"/>
              <w:left w:val="nil"/>
              <w:bottom w:val="single" w:color="auto" w:sz="4" w:space="0"/>
              <w:right w:val="single" w:color="auto" w:sz="4" w:space="0"/>
            </w:tcBorders>
            <w:vAlign w:val="center"/>
          </w:tcPr>
          <w:p w14:paraId="07D68A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579" w:type="pct"/>
            <w:tcBorders>
              <w:top w:val="nil"/>
              <w:left w:val="nil"/>
              <w:bottom w:val="single" w:color="auto" w:sz="4" w:space="0"/>
              <w:right w:val="single" w:color="auto" w:sz="4" w:space="0"/>
            </w:tcBorders>
            <w:vAlign w:val="center"/>
          </w:tcPr>
          <w:p w14:paraId="04DBF8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F597481">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608568D8">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0FF59B1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19F7DBF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2CE3E9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901" w:type="pct"/>
            <w:tcBorders>
              <w:top w:val="nil"/>
              <w:left w:val="nil"/>
              <w:bottom w:val="single" w:color="auto" w:sz="4" w:space="0"/>
              <w:right w:val="single" w:color="auto" w:sz="4" w:space="0"/>
            </w:tcBorders>
            <w:vAlign w:val="center"/>
          </w:tcPr>
          <w:p w14:paraId="3E01FA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579" w:type="pct"/>
            <w:tcBorders>
              <w:top w:val="nil"/>
              <w:left w:val="nil"/>
              <w:bottom w:val="single" w:color="auto" w:sz="4" w:space="0"/>
              <w:right w:val="single" w:color="auto" w:sz="4" w:space="0"/>
            </w:tcBorders>
            <w:vAlign w:val="center"/>
          </w:tcPr>
          <w:p w14:paraId="1A58AF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05BA582">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3B2CF4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787" w:type="pct"/>
            <w:tcBorders>
              <w:top w:val="nil"/>
              <w:left w:val="nil"/>
              <w:bottom w:val="single" w:color="auto" w:sz="4" w:space="0"/>
              <w:right w:val="single" w:color="auto" w:sz="4" w:space="0"/>
            </w:tcBorders>
            <w:vAlign w:val="center"/>
          </w:tcPr>
          <w:p w14:paraId="18C6B2D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03204C6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000F94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901" w:type="pct"/>
            <w:tcBorders>
              <w:top w:val="nil"/>
              <w:left w:val="nil"/>
              <w:bottom w:val="single" w:color="auto" w:sz="4" w:space="0"/>
              <w:right w:val="single" w:color="auto" w:sz="4" w:space="0"/>
            </w:tcBorders>
            <w:vAlign w:val="center"/>
          </w:tcPr>
          <w:p w14:paraId="4E427C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2084E2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11D71C5">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C412C78">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00258BD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1A410CB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17B42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901" w:type="pct"/>
            <w:tcBorders>
              <w:top w:val="nil"/>
              <w:left w:val="nil"/>
              <w:bottom w:val="single" w:color="auto" w:sz="4" w:space="0"/>
              <w:right w:val="single" w:color="auto" w:sz="4" w:space="0"/>
            </w:tcBorders>
            <w:vAlign w:val="center"/>
          </w:tcPr>
          <w:p w14:paraId="4F2848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579" w:type="pct"/>
            <w:tcBorders>
              <w:top w:val="nil"/>
              <w:left w:val="nil"/>
              <w:bottom w:val="single" w:color="auto" w:sz="4" w:space="0"/>
              <w:right w:val="single" w:color="auto" w:sz="4" w:space="0"/>
            </w:tcBorders>
            <w:vAlign w:val="center"/>
          </w:tcPr>
          <w:p w14:paraId="1E7E41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358BF29">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45645A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787" w:type="pct"/>
            <w:tcBorders>
              <w:top w:val="nil"/>
              <w:left w:val="nil"/>
              <w:bottom w:val="single" w:color="auto" w:sz="4" w:space="0"/>
              <w:right w:val="single" w:color="auto" w:sz="4" w:space="0"/>
            </w:tcBorders>
            <w:vAlign w:val="center"/>
          </w:tcPr>
          <w:p w14:paraId="311EF5C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6ECE961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2862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901" w:type="pct"/>
            <w:tcBorders>
              <w:top w:val="nil"/>
              <w:left w:val="nil"/>
              <w:bottom w:val="single" w:color="auto" w:sz="4" w:space="0"/>
              <w:right w:val="single" w:color="auto" w:sz="4" w:space="0"/>
            </w:tcBorders>
            <w:vAlign w:val="center"/>
          </w:tcPr>
          <w:p w14:paraId="2D65A9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579" w:type="pct"/>
            <w:tcBorders>
              <w:top w:val="nil"/>
              <w:left w:val="nil"/>
              <w:bottom w:val="single" w:color="auto" w:sz="4" w:space="0"/>
              <w:right w:val="single" w:color="auto" w:sz="4" w:space="0"/>
            </w:tcBorders>
            <w:vAlign w:val="center"/>
          </w:tcPr>
          <w:p w14:paraId="550A87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CF786BD">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9733D20">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3A9C4B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1608FB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564D6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901" w:type="pct"/>
            <w:tcBorders>
              <w:top w:val="nil"/>
              <w:left w:val="nil"/>
              <w:bottom w:val="single" w:color="auto" w:sz="4" w:space="0"/>
              <w:right w:val="single" w:color="auto" w:sz="4" w:space="0"/>
            </w:tcBorders>
            <w:vAlign w:val="center"/>
          </w:tcPr>
          <w:p w14:paraId="344C52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2C9644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4E37C9">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8BAF56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787" w:type="pct"/>
            <w:tcBorders>
              <w:top w:val="nil"/>
              <w:left w:val="nil"/>
              <w:bottom w:val="single" w:color="auto" w:sz="4" w:space="0"/>
              <w:right w:val="single" w:color="auto" w:sz="4" w:space="0"/>
            </w:tcBorders>
            <w:vAlign w:val="center"/>
          </w:tcPr>
          <w:p w14:paraId="7DE9340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6487AB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4ADCD1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901" w:type="pct"/>
            <w:tcBorders>
              <w:top w:val="nil"/>
              <w:left w:val="nil"/>
              <w:bottom w:val="single" w:color="auto" w:sz="4" w:space="0"/>
              <w:right w:val="single" w:color="auto" w:sz="4" w:space="0"/>
            </w:tcBorders>
            <w:vAlign w:val="center"/>
          </w:tcPr>
          <w:p w14:paraId="2A75DF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1F2EC9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50CFDF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F0815B3">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0F10C4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4570EE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0D05C8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901" w:type="pct"/>
            <w:tcBorders>
              <w:top w:val="nil"/>
              <w:left w:val="nil"/>
              <w:bottom w:val="single" w:color="auto" w:sz="4" w:space="0"/>
              <w:right w:val="single" w:color="auto" w:sz="4" w:space="0"/>
            </w:tcBorders>
            <w:vAlign w:val="center"/>
          </w:tcPr>
          <w:p w14:paraId="09A44B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01E4B9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014F67">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4BFBFDE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787" w:type="pct"/>
            <w:tcBorders>
              <w:top w:val="nil"/>
              <w:left w:val="nil"/>
              <w:bottom w:val="single" w:color="auto" w:sz="4" w:space="0"/>
              <w:right w:val="single" w:color="auto" w:sz="4" w:space="0"/>
            </w:tcBorders>
            <w:vAlign w:val="center"/>
          </w:tcPr>
          <w:p w14:paraId="0B40800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142C259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746293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1BC25A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42E82D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EB6EA31">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0E3D7EB">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36421B0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5FA887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0E2024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901" w:type="pct"/>
            <w:tcBorders>
              <w:top w:val="nil"/>
              <w:left w:val="nil"/>
              <w:bottom w:val="single" w:color="auto" w:sz="4" w:space="0"/>
              <w:right w:val="single" w:color="auto" w:sz="4" w:space="0"/>
            </w:tcBorders>
            <w:vAlign w:val="center"/>
          </w:tcPr>
          <w:p w14:paraId="25B15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70E952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9A775F2">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62EC2A4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787" w:type="pct"/>
            <w:tcBorders>
              <w:top w:val="nil"/>
              <w:left w:val="nil"/>
              <w:bottom w:val="single" w:color="auto" w:sz="4" w:space="0"/>
              <w:right w:val="single" w:color="auto" w:sz="4" w:space="0"/>
            </w:tcBorders>
            <w:vAlign w:val="center"/>
          </w:tcPr>
          <w:p w14:paraId="3A6CF8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018FC73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0F24F9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3E584E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39A671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B394956">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D882181">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62083C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5D552CE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3F7F7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901" w:type="pct"/>
            <w:tcBorders>
              <w:top w:val="nil"/>
              <w:left w:val="nil"/>
              <w:bottom w:val="single" w:color="auto" w:sz="4" w:space="0"/>
              <w:right w:val="single" w:color="auto" w:sz="4" w:space="0"/>
            </w:tcBorders>
            <w:vAlign w:val="center"/>
          </w:tcPr>
          <w:p w14:paraId="7565A4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695C28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1153FFC">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4C76F48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787" w:type="pct"/>
            <w:tcBorders>
              <w:top w:val="nil"/>
              <w:left w:val="nil"/>
              <w:bottom w:val="single" w:color="auto" w:sz="4" w:space="0"/>
              <w:right w:val="single" w:color="auto" w:sz="4" w:space="0"/>
            </w:tcBorders>
            <w:vAlign w:val="center"/>
          </w:tcPr>
          <w:p w14:paraId="7DB4A9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20029C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4E68DD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901" w:type="pct"/>
            <w:tcBorders>
              <w:top w:val="nil"/>
              <w:left w:val="nil"/>
              <w:bottom w:val="single" w:color="auto" w:sz="4" w:space="0"/>
              <w:right w:val="single" w:color="auto" w:sz="4" w:space="0"/>
            </w:tcBorders>
            <w:vAlign w:val="center"/>
          </w:tcPr>
          <w:p w14:paraId="39FB84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311927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E844570">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63583B4D">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0DDB81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7278C76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2DCD6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901" w:type="pct"/>
            <w:tcBorders>
              <w:top w:val="nil"/>
              <w:left w:val="nil"/>
              <w:bottom w:val="single" w:color="auto" w:sz="4" w:space="0"/>
              <w:right w:val="single" w:color="auto" w:sz="4" w:space="0"/>
            </w:tcBorders>
            <w:vAlign w:val="center"/>
          </w:tcPr>
          <w:p w14:paraId="73938B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070579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E35BED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0B716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787" w:type="pct"/>
            <w:tcBorders>
              <w:top w:val="nil"/>
              <w:left w:val="nil"/>
              <w:bottom w:val="single" w:color="auto" w:sz="4" w:space="0"/>
              <w:right w:val="single" w:color="auto" w:sz="4" w:space="0"/>
            </w:tcBorders>
            <w:vAlign w:val="center"/>
          </w:tcPr>
          <w:p w14:paraId="6D68FB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0E225B3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75E4A4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4B5D20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451C10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76C3DEC">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139A442">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2B8A71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72E454A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42C3C8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901" w:type="pct"/>
            <w:tcBorders>
              <w:top w:val="nil"/>
              <w:left w:val="nil"/>
              <w:bottom w:val="single" w:color="auto" w:sz="4" w:space="0"/>
              <w:right w:val="single" w:color="auto" w:sz="4" w:space="0"/>
            </w:tcBorders>
            <w:vAlign w:val="center"/>
          </w:tcPr>
          <w:p w14:paraId="166FA7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579" w:type="pct"/>
            <w:tcBorders>
              <w:top w:val="nil"/>
              <w:left w:val="nil"/>
              <w:bottom w:val="single" w:color="auto" w:sz="4" w:space="0"/>
              <w:right w:val="single" w:color="auto" w:sz="4" w:space="0"/>
            </w:tcBorders>
            <w:vAlign w:val="center"/>
          </w:tcPr>
          <w:p w14:paraId="2819F9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219B8BD">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44F7E0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787" w:type="pct"/>
            <w:tcBorders>
              <w:top w:val="nil"/>
              <w:left w:val="nil"/>
              <w:bottom w:val="single" w:color="auto" w:sz="4" w:space="0"/>
              <w:right w:val="single" w:color="auto" w:sz="4" w:space="0"/>
            </w:tcBorders>
            <w:vAlign w:val="center"/>
          </w:tcPr>
          <w:p w14:paraId="0BF37D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5DFCE69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B9AF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901" w:type="pct"/>
            <w:tcBorders>
              <w:top w:val="nil"/>
              <w:left w:val="nil"/>
              <w:bottom w:val="single" w:color="auto" w:sz="4" w:space="0"/>
              <w:right w:val="single" w:color="auto" w:sz="4" w:space="0"/>
            </w:tcBorders>
            <w:vAlign w:val="center"/>
          </w:tcPr>
          <w:p w14:paraId="076CDF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579" w:type="pct"/>
            <w:tcBorders>
              <w:top w:val="nil"/>
              <w:left w:val="nil"/>
              <w:bottom w:val="single" w:color="auto" w:sz="4" w:space="0"/>
              <w:right w:val="single" w:color="auto" w:sz="4" w:space="0"/>
            </w:tcBorders>
            <w:vAlign w:val="center"/>
          </w:tcPr>
          <w:p w14:paraId="71EFE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5CCB5C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8A779D5">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2075E1D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651" w:type="pct"/>
            <w:tcBorders>
              <w:top w:val="nil"/>
              <w:left w:val="nil"/>
              <w:bottom w:val="single" w:color="auto" w:sz="4" w:space="0"/>
              <w:right w:val="single" w:color="auto" w:sz="4" w:space="0"/>
            </w:tcBorders>
            <w:vAlign w:val="center"/>
          </w:tcPr>
          <w:p w14:paraId="0E49C8F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4D3D26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901" w:type="pct"/>
            <w:tcBorders>
              <w:top w:val="nil"/>
              <w:left w:val="nil"/>
              <w:bottom w:val="single" w:color="auto" w:sz="4" w:space="0"/>
              <w:right w:val="single" w:color="auto" w:sz="4" w:space="0"/>
            </w:tcBorders>
            <w:vAlign w:val="center"/>
          </w:tcPr>
          <w:p w14:paraId="1248E8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579" w:type="pct"/>
            <w:tcBorders>
              <w:top w:val="nil"/>
              <w:left w:val="nil"/>
              <w:bottom w:val="single" w:color="auto" w:sz="4" w:space="0"/>
              <w:right w:val="single" w:color="auto" w:sz="4" w:space="0"/>
            </w:tcBorders>
            <w:vAlign w:val="center"/>
          </w:tcPr>
          <w:p w14:paraId="23281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02911575">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BC8895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787" w:type="pct"/>
            <w:tcBorders>
              <w:top w:val="nil"/>
              <w:left w:val="nil"/>
              <w:bottom w:val="single" w:color="auto" w:sz="4" w:space="0"/>
              <w:right w:val="single" w:color="auto" w:sz="4" w:space="0"/>
            </w:tcBorders>
            <w:vAlign w:val="center"/>
          </w:tcPr>
          <w:p w14:paraId="1E7FC09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75FBC34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44147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901" w:type="pct"/>
            <w:tcBorders>
              <w:top w:val="nil"/>
              <w:left w:val="nil"/>
              <w:bottom w:val="single" w:color="auto" w:sz="4" w:space="0"/>
              <w:right w:val="single" w:color="auto" w:sz="4" w:space="0"/>
            </w:tcBorders>
            <w:vAlign w:val="center"/>
          </w:tcPr>
          <w:p w14:paraId="42E8D0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579" w:type="pct"/>
            <w:tcBorders>
              <w:top w:val="nil"/>
              <w:left w:val="nil"/>
              <w:bottom w:val="single" w:color="auto" w:sz="4" w:space="0"/>
              <w:right w:val="single" w:color="auto" w:sz="4" w:space="0"/>
            </w:tcBorders>
            <w:vAlign w:val="center"/>
          </w:tcPr>
          <w:p w14:paraId="060E27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C7191A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23E3D32">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193C310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651" w:type="pct"/>
            <w:tcBorders>
              <w:top w:val="nil"/>
              <w:left w:val="nil"/>
              <w:bottom w:val="single" w:color="auto" w:sz="4" w:space="0"/>
              <w:right w:val="single" w:color="auto" w:sz="4" w:space="0"/>
            </w:tcBorders>
            <w:vAlign w:val="center"/>
          </w:tcPr>
          <w:p w14:paraId="1F1B05B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16A36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01" w:type="pct"/>
            <w:tcBorders>
              <w:top w:val="nil"/>
              <w:left w:val="nil"/>
              <w:bottom w:val="single" w:color="auto" w:sz="4" w:space="0"/>
              <w:right w:val="single" w:color="auto" w:sz="4" w:space="0"/>
            </w:tcBorders>
            <w:vAlign w:val="center"/>
          </w:tcPr>
          <w:p w14:paraId="47DA7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579" w:type="pct"/>
            <w:tcBorders>
              <w:top w:val="nil"/>
              <w:left w:val="nil"/>
              <w:bottom w:val="single" w:color="auto" w:sz="4" w:space="0"/>
              <w:right w:val="single" w:color="auto" w:sz="4" w:space="0"/>
            </w:tcBorders>
            <w:vAlign w:val="center"/>
          </w:tcPr>
          <w:p w14:paraId="38C5AF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5229B55">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770AE33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787" w:type="pct"/>
            <w:tcBorders>
              <w:top w:val="nil"/>
              <w:left w:val="nil"/>
              <w:bottom w:val="single" w:color="auto" w:sz="4" w:space="0"/>
              <w:right w:val="single" w:color="auto" w:sz="4" w:space="0"/>
            </w:tcBorders>
            <w:vAlign w:val="center"/>
          </w:tcPr>
          <w:p w14:paraId="515C68A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3C4335B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9076D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69FFB5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2EE1F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D21DEDB">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8A09418">
            <w:pPr>
              <w:widowControl/>
              <w:jc w:val="left"/>
              <w:rPr>
                <w:rFonts w:hint="eastAsia" w:ascii="宋体" w:hAnsi="宋体" w:eastAsia="宋体" w:cs="宋体"/>
                <w:b/>
                <w:bCs/>
                <w:color w:val="auto"/>
                <w:kern w:val="0"/>
                <w:sz w:val="18"/>
                <w:szCs w:val="18"/>
                <w:highlight w:val="none"/>
              </w:rPr>
            </w:pPr>
          </w:p>
        </w:tc>
        <w:tc>
          <w:tcPr>
            <w:tcW w:w="787" w:type="pct"/>
            <w:tcBorders>
              <w:top w:val="nil"/>
              <w:left w:val="nil"/>
              <w:bottom w:val="single" w:color="auto" w:sz="4" w:space="0"/>
              <w:right w:val="single" w:color="auto" w:sz="4" w:space="0"/>
            </w:tcBorders>
            <w:vAlign w:val="center"/>
          </w:tcPr>
          <w:p w14:paraId="11E5492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651" w:type="pct"/>
            <w:tcBorders>
              <w:top w:val="nil"/>
              <w:left w:val="nil"/>
              <w:bottom w:val="single" w:color="auto" w:sz="4" w:space="0"/>
              <w:right w:val="single" w:color="auto" w:sz="4" w:space="0"/>
            </w:tcBorders>
            <w:vAlign w:val="center"/>
          </w:tcPr>
          <w:p w14:paraId="06E4D26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207D0C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901" w:type="pct"/>
            <w:tcBorders>
              <w:top w:val="nil"/>
              <w:left w:val="nil"/>
              <w:bottom w:val="single" w:color="auto" w:sz="4" w:space="0"/>
              <w:right w:val="single" w:color="auto" w:sz="4" w:space="0"/>
            </w:tcBorders>
            <w:vAlign w:val="center"/>
          </w:tcPr>
          <w:p w14:paraId="569F1A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579" w:type="pct"/>
            <w:tcBorders>
              <w:top w:val="nil"/>
              <w:left w:val="nil"/>
              <w:bottom w:val="single" w:color="auto" w:sz="4" w:space="0"/>
              <w:right w:val="single" w:color="auto" w:sz="4" w:space="0"/>
            </w:tcBorders>
            <w:vAlign w:val="center"/>
          </w:tcPr>
          <w:p w14:paraId="2BB5E4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6D8ED4D">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559788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787" w:type="pct"/>
            <w:tcBorders>
              <w:top w:val="nil"/>
              <w:left w:val="nil"/>
              <w:bottom w:val="single" w:color="auto" w:sz="4" w:space="0"/>
              <w:right w:val="single" w:color="auto" w:sz="4" w:space="0"/>
            </w:tcBorders>
            <w:vAlign w:val="center"/>
          </w:tcPr>
          <w:p w14:paraId="53D9A44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651" w:type="pct"/>
            <w:tcBorders>
              <w:top w:val="nil"/>
              <w:left w:val="nil"/>
              <w:bottom w:val="single" w:color="auto" w:sz="4" w:space="0"/>
              <w:right w:val="single" w:color="auto" w:sz="4" w:space="0"/>
            </w:tcBorders>
            <w:vAlign w:val="center"/>
          </w:tcPr>
          <w:p w14:paraId="3F445FF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2E9C66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01" w:type="pct"/>
            <w:tcBorders>
              <w:top w:val="nil"/>
              <w:left w:val="nil"/>
              <w:bottom w:val="single" w:color="auto" w:sz="4" w:space="0"/>
              <w:right w:val="single" w:color="auto" w:sz="4" w:space="0"/>
            </w:tcBorders>
            <w:vAlign w:val="center"/>
          </w:tcPr>
          <w:p w14:paraId="7CDA2B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7A1141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6485B61">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51495F9">
      <w:pPr>
        <w:widowControl/>
        <w:jc w:val="left"/>
        <w:rPr>
          <w:rFonts w:hint="eastAsia" w:ascii="宋体" w:hAnsi="宋体" w:eastAsia="宋体" w:cs="宋体"/>
          <w:color w:val="auto"/>
          <w:szCs w:val="20"/>
          <w:highlight w:val="none"/>
        </w:rPr>
        <w:sectPr>
          <w:pgSz w:w="11906" w:h="16838"/>
          <w:pgMar w:top="1134" w:right="1134" w:bottom="1134" w:left="1134" w:header="720" w:footer="720" w:gutter="0"/>
          <w:cols w:space="720" w:num="1"/>
          <w:docGrid w:type="lines" w:linePitch="331" w:charSpace="0"/>
        </w:sectPr>
      </w:pPr>
    </w:p>
    <w:p w14:paraId="4F9F2E1C">
      <w:pPr>
        <w:pStyle w:val="17"/>
        <w:jc w:val="center"/>
        <w:outlineLvl w:val="0"/>
        <w:rPr>
          <w:rFonts w:hint="eastAsia" w:ascii="宋体" w:hAnsi="宋体" w:eastAsia="宋体" w:cs="宋体"/>
          <w:b/>
          <w:color w:val="auto"/>
          <w:sz w:val="36"/>
          <w:szCs w:val="36"/>
          <w:highlight w:val="none"/>
        </w:rPr>
      </w:pPr>
      <w:bookmarkStart w:id="4" w:name="_Toc1688"/>
      <w:bookmarkStart w:id="5" w:name="_Toc187761551"/>
      <w:r>
        <w:rPr>
          <w:rFonts w:hint="eastAsia" w:ascii="宋体" w:hAnsi="宋体" w:eastAsia="宋体" w:cs="宋体"/>
          <w:b/>
          <w:color w:val="auto"/>
          <w:sz w:val="36"/>
          <w:highlight w:val="none"/>
        </w:rPr>
        <w:t>第三章投标人须知</w:t>
      </w:r>
      <w:bookmarkEnd w:id="4"/>
      <w:bookmarkEnd w:id="5"/>
    </w:p>
    <w:p w14:paraId="2BB08FD5">
      <w:pPr>
        <w:pStyle w:val="17"/>
        <w:spacing w:line="720" w:lineRule="auto"/>
        <w:jc w:val="center"/>
        <w:outlineLvl w:val="1"/>
        <w:rPr>
          <w:rFonts w:hint="eastAsia" w:ascii="宋体" w:hAnsi="宋体" w:eastAsia="宋体" w:cs="宋体"/>
          <w:b/>
          <w:color w:val="auto"/>
          <w:sz w:val="30"/>
          <w:szCs w:val="30"/>
          <w:highlight w:val="none"/>
        </w:rPr>
      </w:pPr>
      <w:bookmarkStart w:id="6" w:name="_Toc16160"/>
      <w:bookmarkStart w:id="7" w:name="_Toc187761552"/>
      <w:r>
        <w:rPr>
          <w:rFonts w:hint="eastAsia" w:ascii="宋体" w:hAnsi="宋体" w:eastAsia="宋体" w:cs="宋体"/>
          <w:b/>
          <w:color w:val="auto"/>
          <w:sz w:val="30"/>
          <w:szCs w:val="30"/>
          <w:highlight w:val="none"/>
        </w:rPr>
        <w:t>第一节投标人须知前附表</w:t>
      </w:r>
      <w:bookmarkEnd w:id="6"/>
      <w:bookmarkEnd w:id="7"/>
    </w:p>
    <w:tbl>
      <w:tblPr>
        <w:tblStyle w:val="33"/>
        <w:tblW w:w="9918"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2097"/>
        <w:gridCol w:w="6975"/>
      </w:tblGrid>
      <w:tr w14:paraId="3B10B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3F900BC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097" w:type="dxa"/>
            <w:tcBorders>
              <w:top w:val="single" w:color="auto" w:sz="4" w:space="0"/>
              <w:left w:val="single" w:color="auto" w:sz="4" w:space="0"/>
              <w:bottom w:val="single" w:color="auto" w:sz="4" w:space="0"/>
              <w:right w:val="single" w:color="auto" w:sz="4" w:space="0"/>
            </w:tcBorders>
            <w:vAlign w:val="center"/>
          </w:tcPr>
          <w:p w14:paraId="68D74B9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975" w:type="dxa"/>
            <w:tcBorders>
              <w:top w:val="single" w:color="auto" w:sz="4" w:space="0"/>
              <w:left w:val="single" w:color="auto" w:sz="4" w:space="0"/>
              <w:bottom w:val="single" w:color="auto" w:sz="4" w:space="0"/>
              <w:right w:val="single" w:color="auto" w:sz="4" w:space="0"/>
            </w:tcBorders>
            <w:vAlign w:val="center"/>
          </w:tcPr>
          <w:p w14:paraId="231AE94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7BCF7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4F30F695">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097" w:type="dxa"/>
            <w:tcBorders>
              <w:top w:val="single" w:color="auto" w:sz="4" w:space="0"/>
              <w:left w:val="single" w:color="auto" w:sz="4" w:space="0"/>
              <w:bottom w:val="single" w:color="auto" w:sz="4" w:space="0"/>
              <w:right w:val="single" w:color="auto" w:sz="4" w:space="0"/>
            </w:tcBorders>
            <w:vAlign w:val="center"/>
          </w:tcPr>
          <w:p w14:paraId="718B1985">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6975" w:type="dxa"/>
            <w:tcBorders>
              <w:top w:val="single" w:color="auto" w:sz="4" w:space="0"/>
              <w:left w:val="single" w:color="auto" w:sz="4" w:space="0"/>
              <w:bottom w:val="single" w:color="auto" w:sz="4" w:space="0"/>
              <w:right w:val="single" w:color="auto" w:sz="4" w:space="0"/>
            </w:tcBorders>
            <w:vAlign w:val="center"/>
          </w:tcPr>
          <w:p w14:paraId="6DB87821">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否。</w:t>
            </w:r>
          </w:p>
        </w:tc>
      </w:tr>
      <w:tr w14:paraId="66E6A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6A596261">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2097" w:type="dxa"/>
            <w:tcBorders>
              <w:top w:val="single" w:color="auto" w:sz="4" w:space="0"/>
              <w:left w:val="single" w:color="auto" w:sz="4" w:space="0"/>
              <w:bottom w:val="single" w:color="auto" w:sz="4" w:space="0"/>
              <w:right w:val="single" w:color="auto" w:sz="4" w:space="0"/>
            </w:tcBorders>
            <w:vAlign w:val="center"/>
          </w:tcPr>
          <w:p w14:paraId="657A19F8">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联合体投标要求</w:t>
            </w:r>
          </w:p>
        </w:tc>
        <w:tc>
          <w:tcPr>
            <w:tcW w:w="6975" w:type="dxa"/>
            <w:tcBorders>
              <w:top w:val="single" w:color="auto" w:sz="4" w:space="0"/>
              <w:left w:val="single" w:color="auto" w:sz="4" w:space="0"/>
              <w:bottom w:val="single" w:color="auto" w:sz="4" w:space="0"/>
              <w:right w:val="single" w:color="auto" w:sz="4" w:space="0"/>
            </w:tcBorders>
            <w:vAlign w:val="center"/>
          </w:tcPr>
          <w:p w14:paraId="1C5363D1">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1.两个以上投标人可以组成一个投标联合体，以一个投标人的身份共同参加投标，联合体投标人的名称应统一按“XXX公司与XXX公司的联合体”的规则填写。</w:t>
            </w:r>
          </w:p>
          <w:p w14:paraId="279DFF2E">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0CF9A56A">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60BEEBD0">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p>
          <w:p w14:paraId="3ED002F0">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5.联合体中有同类资质的投标人按照联合体分工承担相同工作的，应当按照资质等级较低的投标人确定资质等级。</w:t>
            </w:r>
          </w:p>
          <w:p w14:paraId="61985CCB">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6.联合体投标业绩、履约能力按照联合体各方其中较高的一方认定并计算（招标文件另有规定的除外）。</w:t>
            </w:r>
          </w:p>
          <w:p w14:paraId="537096C6">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7.联合体各方均应按照招标文件的规定提交资格证明文件。</w:t>
            </w:r>
          </w:p>
        </w:tc>
      </w:tr>
      <w:tr w14:paraId="433B3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6C1840F4">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097" w:type="dxa"/>
            <w:tcBorders>
              <w:top w:val="single" w:color="auto" w:sz="4" w:space="0"/>
              <w:left w:val="single" w:color="auto" w:sz="4" w:space="0"/>
              <w:bottom w:val="single" w:color="auto" w:sz="4" w:space="0"/>
              <w:right w:val="single" w:color="auto" w:sz="4" w:space="0"/>
            </w:tcBorders>
            <w:vAlign w:val="center"/>
          </w:tcPr>
          <w:p w14:paraId="42B40D4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是否允许转包/分包</w:t>
            </w:r>
          </w:p>
        </w:tc>
        <w:tc>
          <w:tcPr>
            <w:tcW w:w="6975" w:type="dxa"/>
            <w:tcBorders>
              <w:top w:val="single" w:color="auto" w:sz="4" w:space="0"/>
              <w:left w:val="single" w:color="auto" w:sz="4" w:space="0"/>
              <w:bottom w:val="single" w:color="auto" w:sz="4" w:space="0"/>
              <w:right w:val="single" w:color="auto" w:sz="4" w:space="0"/>
            </w:tcBorders>
            <w:vAlign w:val="center"/>
          </w:tcPr>
          <w:p w14:paraId="3611BE41">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允许/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不允许。</w:t>
            </w:r>
          </w:p>
          <w:p w14:paraId="7A984BF9">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转包/分包内容：</w:t>
            </w:r>
            <w:r>
              <w:rPr>
                <w:rFonts w:hint="eastAsia" w:ascii="宋体" w:hAnsi="宋体" w:eastAsia="宋体" w:cs="宋体"/>
                <w:color w:val="auto"/>
                <w:szCs w:val="21"/>
                <w:highlight w:val="none"/>
                <w:u w:val="single"/>
              </w:rPr>
              <w:t xml:space="preserve">                                     。</w:t>
            </w:r>
          </w:p>
          <w:p w14:paraId="70FDC20A">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转包/分包金额或者比例：</w:t>
            </w:r>
            <w:r>
              <w:rPr>
                <w:rFonts w:hint="eastAsia" w:ascii="宋体" w:hAnsi="宋体" w:eastAsia="宋体" w:cs="宋体"/>
                <w:color w:val="auto"/>
                <w:szCs w:val="21"/>
                <w:highlight w:val="none"/>
                <w:u w:val="single"/>
              </w:rPr>
              <w:t xml:space="preserve">                                     。</w:t>
            </w:r>
          </w:p>
        </w:tc>
      </w:tr>
      <w:tr w14:paraId="6025F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6FA1048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097" w:type="dxa"/>
            <w:tcBorders>
              <w:top w:val="single" w:color="auto" w:sz="4" w:space="0"/>
              <w:left w:val="single" w:color="auto" w:sz="4" w:space="0"/>
              <w:bottom w:val="single" w:color="auto" w:sz="4" w:space="0"/>
              <w:right w:val="single" w:color="auto" w:sz="4" w:space="0"/>
            </w:tcBorders>
            <w:vAlign w:val="center"/>
          </w:tcPr>
          <w:p w14:paraId="5C8BDDF0">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媒体发布渠道</w:t>
            </w:r>
          </w:p>
        </w:tc>
        <w:tc>
          <w:tcPr>
            <w:tcW w:w="6975" w:type="dxa"/>
            <w:tcBorders>
              <w:top w:val="single" w:color="auto" w:sz="4" w:space="0"/>
              <w:left w:val="single" w:color="auto" w:sz="4" w:space="0"/>
              <w:bottom w:val="single" w:color="auto" w:sz="4" w:space="0"/>
              <w:right w:val="single" w:color="auto" w:sz="4" w:space="0"/>
            </w:tcBorders>
            <w:vAlign w:val="center"/>
          </w:tcPr>
          <w:p w14:paraId="340BCFBB">
            <w:pPr>
              <w:rPr>
                <w:rFonts w:hint="eastAsia" w:ascii="宋体" w:hAnsi="宋体" w:eastAsia="宋体" w:cs="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highlight w:val="none"/>
              </w:rPr>
              <w:t>。</w:t>
            </w:r>
          </w:p>
        </w:tc>
      </w:tr>
      <w:tr w14:paraId="40E29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4DC8786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097" w:type="dxa"/>
            <w:tcBorders>
              <w:top w:val="single" w:color="auto" w:sz="4" w:space="0"/>
              <w:left w:val="single" w:color="auto" w:sz="4" w:space="0"/>
              <w:bottom w:val="single" w:color="auto" w:sz="4" w:space="0"/>
              <w:right w:val="single" w:color="auto" w:sz="4" w:space="0"/>
            </w:tcBorders>
            <w:vAlign w:val="center"/>
          </w:tcPr>
          <w:p w14:paraId="65D55A35">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是否组织标前答疑会</w:t>
            </w:r>
          </w:p>
        </w:tc>
        <w:tc>
          <w:tcPr>
            <w:tcW w:w="6975" w:type="dxa"/>
            <w:tcBorders>
              <w:top w:val="single" w:color="auto" w:sz="4" w:space="0"/>
              <w:left w:val="single" w:color="auto" w:sz="4" w:space="0"/>
              <w:bottom w:val="single" w:color="auto" w:sz="4" w:space="0"/>
              <w:right w:val="single" w:color="auto" w:sz="4" w:space="0"/>
            </w:tcBorders>
            <w:vAlign w:val="center"/>
          </w:tcPr>
          <w:p w14:paraId="770F0B5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不组织召开开标前答疑会</w:t>
            </w:r>
          </w:p>
          <w:p w14:paraId="1FB9FC7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组织召开开标前答疑会</w:t>
            </w:r>
          </w:p>
          <w:p w14:paraId="0D6EC664">
            <w:pPr>
              <w:snapToGrid w:val="0"/>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会议开始时间：年月日 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，逾期后果自负。会议地点：</w:t>
            </w:r>
          </w:p>
        </w:tc>
      </w:tr>
      <w:tr w14:paraId="26456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auto" w:sz="4" w:space="0"/>
              <w:bottom w:val="nil"/>
              <w:right w:val="single" w:color="auto" w:sz="4" w:space="0"/>
            </w:tcBorders>
            <w:vAlign w:val="center"/>
          </w:tcPr>
          <w:p w14:paraId="1E2996B8">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097" w:type="dxa"/>
            <w:tcBorders>
              <w:top w:val="single" w:color="auto" w:sz="4" w:space="0"/>
              <w:left w:val="single" w:color="auto" w:sz="4" w:space="0"/>
              <w:bottom w:val="single" w:color="auto" w:sz="4" w:space="0"/>
              <w:right w:val="single" w:color="auto" w:sz="4" w:space="0"/>
            </w:tcBorders>
            <w:vAlign w:val="center"/>
          </w:tcPr>
          <w:p w14:paraId="4D1107FF">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资格证明文件组成</w:t>
            </w:r>
          </w:p>
        </w:tc>
        <w:tc>
          <w:tcPr>
            <w:tcW w:w="6975" w:type="dxa"/>
            <w:tcBorders>
              <w:top w:val="single" w:color="auto" w:sz="4" w:space="0"/>
              <w:left w:val="single" w:color="auto" w:sz="4" w:space="0"/>
              <w:bottom w:val="single" w:color="auto" w:sz="4" w:space="0"/>
              <w:right w:val="single" w:color="auto" w:sz="4" w:space="0"/>
            </w:tcBorders>
            <w:vAlign w:val="center"/>
          </w:tcPr>
          <w:p w14:paraId="4B4EA008">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w:t>
            </w:r>
            <w:r>
              <w:rPr>
                <w:rStyle w:val="67"/>
                <w:rFonts w:hint="eastAsia" w:ascii="宋体" w:hAnsi="宋体" w:eastAsia="宋体" w:cs="宋体"/>
                <w:color w:val="auto"/>
                <w:szCs w:val="21"/>
                <w:highlight w:val="none"/>
              </w:rPr>
              <w:t>执业许可证</w:t>
            </w:r>
            <w:r>
              <w:rPr>
                <w:rFonts w:hint="eastAsia" w:ascii="宋体" w:hAnsi="宋体" w:eastAsia="宋体" w:cs="宋体"/>
                <w:color w:val="auto"/>
                <w:szCs w:val="21"/>
                <w:highlight w:val="none"/>
              </w:rPr>
              <w:t>等），投标人为自然人的，提供身份证复印件。（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9491BFE">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u w:val="single"/>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月连续</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税收的凭据复印件；依法免税的供应商，必须提供相应文件证明其依法免税。无纳税记录的，应提供投标人所在地主管税务部门出具的依法纳税或依法免税证明复印件。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76C8EC1">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u w:val="single"/>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月连续</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8DE1716">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4、投标人财务状况报告：[</w:t>
            </w:r>
            <w:r>
              <w:rPr>
                <w:rFonts w:hint="eastAsia" w:ascii="宋体" w:hAnsi="宋体" w:eastAsia="宋体" w:cs="宋体"/>
                <w:color w:val="auto"/>
                <w:szCs w:val="21"/>
                <w:highlight w:val="none"/>
                <w:u w:val="single"/>
              </w:rPr>
              <w:t>2024或2025</w:t>
            </w:r>
            <w:r>
              <w:rPr>
                <w:rFonts w:hint="eastAsia" w:ascii="宋体" w:hAnsi="宋体" w:eastAsia="宋体" w:cs="宋体"/>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05A5D729">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5、投标人直接控股、管理关系信息表。（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7CB3863">
            <w:pPr>
              <w:numPr>
                <w:ilvl w:val="0"/>
                <w:numId w:val="1"/>
              </w:num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投标资格声明。（</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0888A05">
            <w:pPr>
              <w:numPr>
                <w:ilvl w:val="0"/>
                <w:numId w:val="1"/>
              </w:numPr>
              <w:snapToGrid w:val="0"/>
              <w:spacing w:line="380" w:lineRule="exact"/>
              <w:ind w:left="360" w:leftChars="0" w:hanging="36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联合体协议书。（</w:t>
            </w:r>
            <w:r>
              <w:rPr>
                <w:rFonts w:hint="eastAsia" w:ascii="宋体" w:hAnsi="宋体" w:eastAsia="宋体" w:cs="宋体"/>
                <w:b/>
                <w:color w:val="auto"/>
                <w:szCs w:val="21"/>
                <w:highlight w:val="none"/>
              </w:rPr>
              <w:t>联合体投标时必须提供，否则作无效投标处理</w:t>
            </w:r>
            <w:r>
              <w:rPr>
                <w:rFonts w:hint="eastAsia" w:ascii="宋体" w:hAnsi="宋体" w:eastAsia="宋体" w:cs="宋体"/>
                <w:color w:val="auto"/>
                <w:szCs w:val="21"/>
                <w:highlight w:val="none"/>
              </w:rPr>
              <w:t>）</w:t>
            </w:r>
          </w:p>
          <w:p w14:paraId="7CD9EB9C">
            <w:pPr>
              <w:numPr>
                <w:ilvl w:val="0"/>
                <w:numId w:val="1"/>
              </w:numPr>
              <w:snapToGrid w:val="0"/>
              <w:spacing w:line="380" w:lineRule="exact"/>
              <w:ind w:left="360" w:leftChars="0" w:hanging="360"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rPr>
              <w:t>公告中的特定资格要求及特定条件的资格证明材料：</w:t>
            </w:r>
            <w:r>
              <w:rPr>
                <w:rFonts w:hint="eastAsia" w:ascii="宋体" w:hAnsi="宋体" w:eastAsia="宋体" w:cs="宋体"/>
                <w:color w:val="auto"/>
                <w:szCs w:val="21"/>
                <w:highlight w:val="none"/>
              </w:rPr>
              <w:t>供应商必须提供《中小企业声明函》或《残疾人福利性单位声明函》或由省级或以上监狱管理局、戒毒管理局（含新疆生产建设兵团）出具的属于监狱企业的证明文件（复印件）；（</w:t>
            </w:r>
            <w:r>
              <w:rPr>
                <w:rFonts w:hint="eastAsia" w:ascii="宋体" w:hAnsi="宋体" w:eastAsia="宋体" w:cs="宋体"/>
                <w:b/>
                <w:color w:val="auto"/>
                <w:szCs w:val="21"/>
                <w:highlight w:val="none"/>
                <w:lang w:val="en-US" w:eastAsia="zh-CN"/>
              </w:rPr>
              <w:t>投标人</w:t>
            </w:r>
            <w:r>
              <w:rPr>
                <w:rFonts w:hint="eastAsia" w:ascii="宋体" w:hAnsi="宋体" w:eastAsia="宋体" w:cs="宋体"/>
                <w:b/>
                <w:color w:val="auto"/>
                <w:szCs w:val="21"/>
                <w:highlight w:val="none"/>
              </w:rPr>
              <w:t>应符合以上其中一项资格，并根据情况提供材料。必须提供，否则作无效投标处理</w:t>
            </w:r>
            <w:r>
              <w:rPr>
                <w:rFonts w:hint="eastAsia" w:ascii="宋体" w:hAnsi="宋体" w:eastAsia="宋体" w:cs="宋体"/>
                <w:color w:val="auto"/>
                <w:szCs w:val="21"/>
                <w:highlight w:val="none"/>
              </w:rPr>
              <w:t>）</w:t>
            </w:r>
          </w:p>
          <w:p w14:paraId="160BA3ED">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、除招标文件规定必须提供以外，投标人认为需要提供的其他证明材料。</w:t>
            </w:r>
          </w:p>
          <w:p w14:paraId="35E664F9">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注：1.以上标明“必须提供”的材料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p>
          <w:p w14:paraId="680178B6">
            <w:pPr>
              <w:snapToGrid w:val="0"/>
              <w:spacing w:line="38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.联合体投标时，第1-5项资格证明文件联合体各方均必须分别提供，联合体各方分别盖章和签字，否则投标文件按无效响应处理。</w:t>
            </w:r>
          </w:p>
        </w:tc>
      </w:tr>
      <w:tr w14:paraId="37F0F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auto" w:sz="4" w:space="0"/>
              <w:bottom w:val="nil"/>
              <w:right w:val="single" w:color="auto" w:sz="4" w:space="0"/>
            </w:tcBorders>
            <w:vAlign w:val="center"/>
          </w:tcPr>
          <w:p w14:paraId="3B0D62B7">
            <w:pPr>
              <w:spacing w:line="380" w:lineRule="exac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2508C9EC">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商务文件组成</w:t>
            </w:r>
          </w:p>
          <w:p w14:paraId="3FA12EBF">
            <w:pPr>
              <w:spacing w:line="380" w:lineRule="exact"/>
              <w:rPr>
                <w:rFonts w:hint="eastAsia" w:ascii="宋体" w:hAnsi="宋体" w:eastAsia="宋体" w:cs="宋体"/>
                <w:color w:val="auto"/>
                <w:szCs w:val="21"/>
                <w:highlight w:val="none"/>
              </w:rPr>
            </w:pPr>
          </w:p>
        </w:tc>
        <w:tc>
          <w:tcPr>
            <w:tcW w:w="6975" w:type="dxa"/>
            <w:tcBorders>
              <w:top w:val="single" w:color="auto" w:sz="4" w:space="0"/>
              <w:left w:val="single" w:color="auto" w:sz="4" w:space="0"/>
              <w:bottom w:val="single" w:color="auto" w:sz="4" w:space="0"/>
              <w:right w:val="single" w:color="auto" w:sz="4" w:space="0"/>
            </w:tcBorders>
            <w:vAlign w:val="center"/>
          </w:tcPr>
          <w:p w14:paraId="608944A4">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0077CB07">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F31010A">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委托时必须提供，否则作无效投标处理</w:t>
            </w:r>
            <w:r>
              <w:rPr>
                <w:rFonts w:hint="eastAsia" w:ascii="宋体" w:hAnsi="宋体" w:eastAsia="宋体" w:cs="宋体"/>
                <w:color w:val="auto"/>
                <w:szCs w:val="21"/>
                <w:highlight w:val="none"/>
              </w:rPr>
              <w:t>）</w:t>
            </w:r>
          </w:p>
          <w:p w14:paraId="356775C5">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237868B">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5、投标人情况介绍；</w:t>
            </w:r>
          </w:p>
          <w:p w14:paraId="382AEFFC">
            <w:pPr>
              <w:snapToGrid w:val="0"/>
              <w:spacing w:line="38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《关于符合本国产品标准的声明函》或者财政部会同有关部门规定的有关证明文件；（供应商根据自身响应情况出具）</w:t>
            </w:r>
          </w:p>
          <w:p w14:paraId="1DC00E62">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、除招标文件规定必须提供以外，投标人认为需要提供的其他证明材料。（投标人根据“第二章 采购需求”及“第四章 评标方法及评标标准”提供有关证明材料）。</w:t>
            </w:r>
          </w:p>
          <w:p w14:paraId="644C8299">
            <w:pPr>
              <w:snapToGrid w:val="0"/>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 1.法定代表人授权委托书必须由法定代表人及委托代理人签字，并加盖投标人公章，否则作无效投标处理。</w:t>
            </w:r>
          </w:p>
          <w:p w14:paraId="48926612">
            <w:pPr>
              <w:snapToGrid w:val="0"/>
              <w:spacing w:line="38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7FDBB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vMerge w:val="restart"/>
            <w:tcBorders>
              <w:top w:val="nil"/>
              <w:left w:val="single" w:color="auto" w:sz="4" w:space="0"/>
              <w:bottom w:val="single" w:color="auto" w:sz="4" w:space="0"/>
              <w:right w:val="single" w:color="auto" w:sz="4" w:space="0"/>
            </w:tcBorders>
            <w:vAlign w:val="center"/>
          </w:tcPr>
          <w:p w14:paraId="533CD2E9">
            <w:pPr>
              <w:spacing w:line="380" w:lineRule="exac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68DFECA6">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技术文件组成</w:t>
            </w:r>
          </w:p>
          <w:p w14:paraId="06373CD8">
            <w:pPr>
              <w:spacing w:line="380" w:lineRule="exact"/>
              <w:rPr>
                <w:rFonts w:hint="eastAsia" w:ascii="宋体" w:hAnsi="宋体" w:eastAsia="宋体" w:cs="宋体"/>
                <w:color w:val="auto"/>
                <w:szCs w:val="21"/>
                <w:highlight w:val="none"/>
              </w:rPr>
            </w:pPr>
          </w:p>
        </w:tc>
        <w:tc>
          <w:tcPr>
            <w:tcW w:w="6975" w:type="dxa"/>
            <w:tcBorders>
              <w:top w:val="single" w:color="auto" w:sz="4" w:space="0"/>
              <w:left w:val="single" w:color="auto" w:sz="4" w:space="0"/>
              <w:bottom w:val="single" w:color="auto" w:sz="4" w:space="0"/>
              <w:right w:val="single" w:color="auto" w:sz="4" w:space="0"/>
            </w:tcBorders>
            <w:vAlign w:val="center"/>
          </w:tcPr>
          <w:p w14:paraId="1F8200F5">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1、服务需求、技术需求偏离表；（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2001B89">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服务方案</w:t>
            </w:r>
            <w:r>
              <w:rPr>
                <w:rFonts w:hint="eastAsia" w:ascii="宋体" w:hAnsi="宋体" w:eastAsia="宋体" w:cs="宋体"/>
                <w:color w:val="auto"/>
                <w:szCs w:val="21"/>
                <w:highlight w:val="none"/>
              </w:rPr>
              <w:t>；</w:t>
            </w:r>
          </w:p>
          <w:p w14:paraId="56DA1CB1">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服务保障</w:t>
            </w:r>
            <w:r>
              <w:rPr>
                <w:rFonts w:hint="eastAsia" w:ascii="宋体" w:hAnsi="宋体" w:eastAsia="宋体" w:cs="宋体"/>
                <w:color w:val="auto"/>
                <w:szCs w:val="21"/>
                <w:highlight w:val="none"/>
              </w:rPr>
              <w:t>；</w:t>
            </w:r>
          </w:p>
          <w:p w14:paraId="489850E8">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4、项目实施人员一览表； </w:t>
            </w:r>
          </w:p>
          <w:p w14:paraId="4A6C2977">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5、投标人对本项目的合理化建议和改进措施；</w:t>
            </w:r>
          </w:p>
          <w:p w14:paraId="1EB4FD70">
            <w:pPr>
              <w:snapToGrid w:val="0"/>
              <w:spacing w:line="380" w:lineRule="exact"/>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6、除招标文件规定必须提供以外，投标人需要说明的其他文件和说明。</w:t>
            </w:r>
          </w:p>
          <w:p w14:paraId="783D4037">
            <w:pPr>
              <w:snapToGrid w:val="0"/>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5FD34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vMerge w:val="continue"/>
            <w:tcBorders>
              <w:top w:val="nil"/>
              <w:left w:val="single" w:color="auto" w:sz="4" w:space="0"/>
              <w:bottom w:val="single" w:color="auto" w:sz="4" w:space="0"/>
              <w:right w:val="single" w:color="auto" w:sz="4" w:space="0"/>
            </w:tcBorders>
            <w:vAlign w:val="center"/>
          </w:tcPr>
          <w:p w14:paraId="08ED4EFD">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0BE18800">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报价文件组成</w:t>
            </w:r>
          </w:p>
        </w:tc>
        <w:tc>
          <w:tcPr>
            <w:tcW w:w="6975" w:type="dxa"/>
            <w:tcBorders>
              <w:top w:val="single" w:color="auto" w:sz="4" w:space="0"/>
              <w:left w:val="single" w:color="auto" w:sz="4" w:space="0"/>
              <w:bottom w:val="single" w:color="auto" w:sz="4" w:space="0"/>
              <w:right w:val="single" w:color="auto" w:sz="4" w:space="0"/>
            </w:tcBorders>
            <w:vAlign w:val="center"/>
          </w:tcPr>
          <w:p w14:paraId="232A3B27">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b/>
                <w:color w:val="auto"/>
                <w:szCs w:val="21"/>
                <w:highlight w:val="none"/>
              </w:rPr>
              <w:t>（必须提供，否则作无效投标处理）</w:t>
            </w:r>
          </w:p>
          <w:p w14:paraId="6CD91736">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2、开标一览表；（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C529B3B">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w:t>
            </w:r>
          </w:p>
        </w:tc>
      </w:tr>
      <w:tr w14:paraId="54DF1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21514DB5">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097" w:type="dxa"/>
            <w:tcBorders>
              <w:top w:val="single" w:color="auto" w:sz="4" w:space="0"/>
              <w:left w:val="single" w:color="auto" w:sz="4" w:space="0"/>
              <w:bottom w:val="single" w:color="auto" w:sz="4" w:space="0"/>
              <w:right w:val="single" w:color="auto" w:sz="4" w:space="0"/>
            </w:tcBorders>
            <w:vAlign w:val="center"/>
          </w:tcPr>
          <w:p w14:paraId="42AF2381">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投标报价要求</w:t>
            </w:r>
          </w:p>
        </w:tc>
        <w:tc>
          <w:tcPr>
            <w:tcW w:w="6975" w:type="dxa"/>
            <w:tcBorders>
              <w:top w:val="single" w:color="auto" w:sz="4" w:space="0"/>
              <w:left w:val="single" w:color="auto" w:sz="4" w:space="0"/>
              <w:bottom w:val="single" w:color="auto" w:sz="4" w:space="0"/>
              <w:right w:val="single" w:color="auto" w:sz="4" w:space="0"/>
            </w:tcBorders>
            <w:vAlign w:val="center"/>
          </w:tcPr>
          <w:p w14:paraId="4D97179D">
            <w:pPr>
              <w:pStyle w:val="11"/>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投标报价是履行合同的最终价格，包括：</w:t>
            </w:r>
          </w:p>
          <w:p w14:paraId="330A0DFB">
            <w:pPr>
              <w:spacing w:line="440" w:lineRule="exact"/>
              <w:ind w:right="149" w:rightChars="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（1）服务的价格；</w:t>
            </w:r>
          </w:p>
          <w:p w14:paraId="3C43A224">
            <w:pPr>
              <w:spacing w:line="440" w:lineRule="exact"/>
              <w:ind w:right="149" w:rightChars="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1F65725B">
            <w:pPr>
              <w:spacing w:line="440" w:lineRule="exact"/>
              <w:ind w:right="149" w:rightChars="71"/>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（3）其他（如运输、劳务、管理、装卸、安装、调试、培训、技术支持、售后服务、现场验收等费用）。</w:t>
            </w:r>
          </w:p>
          <w:p w14:paraId="6284C2B2">
            <w:pPr>
              <w:pStyle w:val="11"/>
              <w:spacing w:line="38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（4）与本项目服务业务有关一切费用和政策性文件规定及合同包含的所有风险、责任等全部费用。</w:t>
            </w:r>
          </w:p>
        </w:tc>
      </w:tr>
      <w:tr w14:paraId="455EC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7F11C9D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2097" w:type="dxa"/>
            <w:tcBorders>
              <w:top w:val="single" w:color="auto" w:sz="4" w:space="0"/>
              <w:left w:val="single" w:color="auto" w:sz="4" w:space="0"/>
              <w:bottom w:val="single" w:color="auto" w:sz="4" w:space="0"/>
              <w:right w:val="single" w:color="auto" w:sz="4" w:space="0"/>
            </w:tcBorders>
            <w:vAlign w:val="center"/>
          </w:tcPr>
          <w:p w14:paraId="376B24D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975" w:type="dxa"/>
            <w:tcBorders>
              <w:top w:val="single" w:color="auto" w:sz="4" w:space="0"/>
              <w:left w:val="single" w:color="auto" w:sz="4" w:space="0"/>
              <w:bottom w:val="single" w:color="auto" w:sz="4" w:space="0"/>
              <w:right w:val="single" w:color="auto" w:sz="4" w:space="0"/>
            </w:tcBorders>
            <w:vAlign w:val="center"/>
          </w:tcPr>
          <w:p w14:paraId="1214C9F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自投标截止之日起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14:paraId="3D7C0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0042EEB4">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097" w:type="dxa"/>
            <w:tcBorders>
              <w:top w:val="single" w:color="auto" w:sz="4" w:space="0"/>
              <w:left w:val="single" w:color="auto" w:sz="4" w:space="0"/>
              <w:bottom w:val="single" w:color="auto" w:sz="4" w:space="0"/>
              <w:right w:val="single" w:color="auto" w:sz="4" w:space="0"/>
            </w:tcBorders>
            <w:vAlign w:val="center"/>
          </w:tcPr>
          <w:p w14:paraId="7671A32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投标保证金金额</w:t>
            </w:r>
          </w:p>
        </w:tc>
        <w:tc>
          <w:tcPr>
            <w:tcW w:w="6975" w:type="dxa"/>
            <w:tcBorders>
              <w:top w:val="single" w:color="auto" w:sz="4" w:space="0"/>
              <w:left w:val="single" w:color="auto" w:sz="4" w:space="0"/>
              <w:bottom w:val="single" w:color="auto" w:sz="4" w:space="0"/>
              <w:right w:val="single" w:color="auto" w:sz="4" w:space="0"/>
            </w:tcBorders>
            <w:vAlign w:val="center"/>
          </w:tcPr>
          <w:p w14:paraId="36782469">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本项目不收取投标保证金。</w:t>
            </w:r>
          </w:p>
        </w:tc>
      </w:tr>
      <w:tr w14:paraId="574EF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3625CD0D">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097" w:type="dxa"/>
            <w:tcBorders>
              <w:top w:val="single" w:color="auto" w:sz="4" w:space="0"/>
              <w:left w:val="single" w:color="auto" w:sz="4" w:space="0"/>
              <w:bottom w:val="single" w:color="auto" w:sz="4" w:space="0"/>
              <w:right w:val="single" w:color="auto" w:sz="4" w:space="0"/>
            </w:tcBorders>
            <w:vAlign w:val="center"/>
          </w:tcPr>
          <w:p w14:paraId="07A246E5">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投标文件编制要求</w:t>
            </w:r>
          </w:p>
        </w:tc>
        <w:tc>
          <w:tcPr>
            <w:tcW w:w="6975" w:type="dxa"/>
            <w:tcBorders>
              <w:top w:val="single" w:color="auto" w:sz="4" w:space="0"/>
              <w:left w:val="single" w:color="auto" w:sz="4" w:space="0"/>
              <w:bottom w:val="single" w:color="auto" w:sz="4" w:space="0"/>
              <w:right w:val="single" w:color="auto" w:sz="4" w:space="0"/>
            </w:tcBorders>
            <w:vAlign w:val="center"/>
          </w:tcPr>
          <w:p w14:paraId="0F27B183">
            <w:pPr>
              <w:spacing w:line="380" w:lineRule="exac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eastAsia="宋体" w:cs="宋体"/>
                <w:b/>
                <w:color w:val="auto"/>
                <w:szCs w:val="21"/>
                <w:highlight w:val="none"/>
                <w:u w:val="single"/>
              </w:rPr>
              <w:t>电子版投标文件制作方式见招标公告附件。</w:t>
            </w:r>
          </w:p>
        </w:tc>
      </w:tr>
      <w:tr w14:paraId="4F798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5602517D">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097" w:type="dxa"/>
            <w:tcBorders>
              <w:top w:val="single" w:color="auto" w:sz="4" w:space="0"/>
              <w:left w:val="single" w:color="auto" w:sz="4" w:space="0"/>
              <w:bottom w:val="single" w:color="auto" w:sz="4" w:space="0"/>
              <w:right w:val="single" w:color="auto" w:sz="4" w:space="0"/>
            </w:tcBorders>
            <w:vAlign w:val="center"/>
          </w:tcPr>
          <w:p w14:paraId="179826D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备份投标文件</w:t>
            </w:r>
          </w:p>
        </w:tc>
        <w:tc>
          <w:tcPr>
            <w:tcW w:w="6975" w:type="dxa"/>
            <w:tcBorders>
              <w:top w:val="single" w:color="auto" w:sz="4" w:space="0"/>
              <w:left w:val="single" w:color="auto" w:sz="4" w:space="0"/>
              <w:bottom w:val="single" w:color="auto" w:sz="4" w:space="0"/>
              <w:right w:val="single" w:color="auto" w:sz="4" w:space="0"/>
            </w:tcBorders>
            <w:vAlign w:val="center"/>
          </w:tcPr>
          <w:p w14:paraId="61C5BACB">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本项目不接受备份投标文件。</w:t>
            </w:r>
          </w:p>
        </w:tc>
      </w:tr>
      <w:tr w14:paraId="7BFC0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46" w:type="dxa"/>
            <w:vMerge w:val="restart"/>
            <w:tcBorders>
              <w:top w:val="single" w:color="auto" w:sz="4" w:space="0"/>
              <w:left w:val="single" w:color="auto" w:sz="4" w:space="0"/>
              <w:bottom w:val="nil"/>
              <w:right w:val="single" w:color="auto" w:sz="4" w:space="0"/>
            </w:tcBorders>
            <w:vAlign w:val="center"/>
          </w:tcPr>
          <w:p w14:paraId="68C8F21F">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2097" w:type="dxa"/>
            <w:tcBorders>
              <w:top w:val="single" w:color="auto" w:sz="4" w:space="0"/>
              <w:left w:val="single" w:color="auto" w:sz="4" w:space="0"/>
              <w:bottom w:val="single" w:color="auto" w:sz="4" w:space="0"/>
              <w:right w:val="single" w:color="auto" w:sz="4" w:space="0"/>
            </w:tcBorders>
            <w:vAlign w:val="center"/>
          </w:tcPr>
          <w:p w14:paraId="54A89A0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6975" w:type="dxa"/>
            <w:tcBorders>
              <w:top w:val="single" w:color="auto" w:sz="4" w:space="0"/>
              <w:left w:val="single" w:color="auto" w:sz="4" w:space="0"/>
              <w:bottom w:val="single" w:color="auto" w:sz="4" w:space="0"/>
              <w:right w:val="single" w:color="auto" w:sz="4" w:space="0"/>
            </w:tcBorders>
            <w:vAlign w:val="center"/>
          </w:tcPr>
          <w:p w14:paraId="79F0CD8D">
            <w:pPr>
              <w:snapToGrid w:val="0"/>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详见招标公告</w:t>
            </w:r>
          </w:p>
        </w:tc>
      </w:tr>
      <w:tr w14:paraId="75A53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46" w:type="dxa"/>
            <w:vMerge w:val="continue"/>
            <w:tcBorders>
              <w:top w:val="single" w:color="auto" w:sz="4" w:space="0"/>
              <w:left w:val="single" w:color="auto" w:sz="4" w:space="0"/>
              <w:bottom w:val="nil"/>
              <w:right w:val="single" w:color="auto" w:sz="4" w:space="0"/>
            </w:tcBorders>
            <w:vAlign w:val="center"/>
          </w:tcPr>
          <w:p w14:paraId="332AE666">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075ADDB0">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投标文件提交起止时间</w:t>
            </w:r>
          </w:p>
        </w:tc>
        <w:tc>
          <w:tcPr>
            <w:tcW w:w="6975" w:type="dxa"/>
            <w:tcBorders>
              <w:top w:val="single" w:color="auto" w:sz="4" w:space="0"/>
              <w:left w:val="single" w:color="auto" w:sz="4" w:space="0"/>
              <w:bottom w:val="single" w:color="auto" w:sz="4" w:space="0"/>
              <w:right w:val="single" w:color="auto" w:sz="4" w:space="0"/>
            </w:tcBorders>
            <w:vAlign w:val="center"/>
          </w:tcPr>
          <w:p w14:paraId="2CCC5584">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1A04B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46" w:type="dxa"/>
            <w:vMerge w:val="continue"/>
            <w:tcBorders>
              <w:top w:val="single" w:color="auto" w:sz="4" w:space="0"/>
              <w:left w:val="single" w:color="auto" w:sz="4" w:space="0"/>
              <w:bottom w:val="nil"/>
              <w:right w:val="single" w:color="auto" w:sz="4" w:space="0"/>
            </w:tcBorders>
            <w:vAlign w:val="center"/>
          </w:tcPr>
          <w:p w14:paraId="79CDBEAA">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658C490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w:t>
            </w:r>
          </w:p>
        </w:tc>
        <w:tc>
          <w:tcPr>
            <w:tcW w:w="6975" w:type="dxa"/>
            <w:tcBorders>
              <w:top w:val="single" w:color="auto" w:sz="4" w:space="0"/>
              <w:left w:val="single" w:color="auto" w:sz="4" w:space="0"/>
              <w:bottom w:val="single" w:color="auto" w:sz="4" w:space="0"/>
              <w:right w:val="single" w:color="auto" w:sz="4" w:space="0"/>
            </w:tcBorders>
            <w:vAlign w:val="center"/>
          </w:tcPr>
          <w:p w14:paraId="63624B0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435DD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46" w:type="dxa"/>
            <w:vMerge w:val="continue"/>
            <w:tcBorders>
              <w:top w:val="single" w:color="auto" w:sz="4" w:space="0"/>
              <w:left w:val="single" w:color="auto" w:sz="4" w:space="0"/>
              <w:bottom w:val="nil"/>
              <w:right w:val="single" w:color="auto" w:sz="4" w:space="0"/>
            </w:tcBorders>
            <w:vAlign w:val="center"/>
          </w:tcPr>
          <w:p w14:paraId="4DE73BB7">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01CAB47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投标人递交投标样品截止时间及地点</w:t>
            </w:r>
          </w:p>
        </w:tc>
        <w:tc>
          <w:tcPr>
            <w:tcW w:w="6975" w:type="dxa"/>
            <w:tcBorders>
              <w:top w:val="single" w:color="auto" w:sz="4" w:space="0"/>
              <w:left w:val="single" w:color="auto" w:sz="4" w:space="0"/>
              <w:bottom w:val="single" w:color="auto" w:sz="4" w:space="0"/>
              <w:right w:val="single" w:color="auto" w:sz="4" w:space="0"/>
            </w:tcBorders>
            <w:vAlign w:val="center"/>
          </w:tcPr>
          <w:p w14:paraId="27BFBF5C">
            <w:pPr>
              <w:snapToGrid w:val="0"/>
              <w:spacing w:line="38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u w:val="single"/>
              </w:rPr>
              <w:t xml:space="preserve">    年  月</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日    时    分</w:t>
            </w:r>
            <w:r>
              <w:rPr>
                <w:rFonts w:hint="eastAsia" w:ascii="宋体" w:hAnsi="宋体" w:eastAsia="宋体" w:cs="宋体"/>
                <w:bCs/>
                <w:color w:val="auto"/>
                <w:szCs w:val="21"/>
                <w:highlight w:val="none"/>
              </w:rPr>
              <w:t>（北京时间）</w:t>
            </w:r>
          </w:p>
          <w:p w14:paraId="74A9F1DA">
            <w:pPr>
              <w:snapToGrid w:val="0"/>
              <w:spacing w:line="38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地点：</w:t>
            </w:r>
          </w:p>
        </w:tc>
      </w:tr>
      <w:tr w14:paraId="2CDEB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7950A2E9">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097" w:type="dxa"/>
            <w:tcBorders>
              <w:top w:val="single" w:color="auto" w:sz="4" w:space="0"/>
              <w:left w:val="single" w:color="auto" w:sz="4" w:space="0"/>
              <w:bottom w:val="single" w:color="auto" w:sz="4" w:space="0"/>
              <w:right w:val="single" w:color="auto" w:sz="4" w:space="0"/>
            </w:tcBorders>
            <w:vAlign w:val="center"/>
          </w:tcPr>
          <w:p w14:paraId="768E41BC">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w:t>
            </w:r>
          </w:p>
        </w:tc>
        <w:tc>
          <w:tcPr>
            <w:tcW w:w="6975" w:type="dxa"/>
            <w:tcBorders>
              <w:top w:val="single" w:color="auto" w:sz="4" w:space="0"/>
              <w:left w:val="single" w:color="auto" w:sz="4" w:space="0"/>
              <w:bottom w:val="single" w:color="auto" w:sz="4" w:space="0"/>
              <w:right w:val="single" w:color="auto" w:sz="4" w:space="0"/>
            </w:tcBorders>
            <w:vAlign w:val="center"/>
          </w:tcPr>
          <w:p w14:paraId="4FC31FB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详见招标公告 </w:t>
            </w:r>
          </w:p>
        </w:tc>
      </w:tr>
      <w:tr w14:paraId="2FBFE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06D84BBC">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25.3（2）</w:t>
            </w:r>
          </w:p>
        </w:tc>
        <w:tc>
          <w:tcPr>
            <w:tcW w:w="2097" w:type="dxa"/>
            <w:tcBorders>
              <w:top w:val="single" w:color="auto" w:sz="4" w:space="0"/>
              <w:left w:val="single" w:color="auto" w:sz="4" w:space="0"/>
              <w:bottom w:val="single" w:color="auto" w:sz="4" w:space="0"/>
              <w:right w:val="single" w:color="auto" w:sz="4" w:space="0"/>
            </w:tcBorders>
            <w:vAlign w:val="center"/>
          </w:tcPr>
          <w:p w14:paraId="631B7B35">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投标人信用查询渠道</w:t>
            </w:r>
          </w:p>
        </w:tc>
        <w:tc>
          <w:tcPr>
            <w:tcW w:w="6975" w:type="dxa"/>
            <w:tcBorders>
              <w:top w:val="single" w:color="auto" w:sz="4" w:space="0"/>
              <w:left w:val="single" w:color="auto" w:sz="4" w:space="0"/>
              <w:bottom w:val="single" w:color="auto" w:sz="4" w:space="0"/>
              <w:right w:val="single" w:color="auto" w:sz="4" w:space="0"/>
            </w:tcBorders>
            <w:vAlign w:val="center"/>
          </w:tcPr>
          <w:p w14:paraId="78BCD3A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2BE49B04">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w:t>
            </w:r>
            <w:r>
              <w:rPr>
                <w:rFonts w:hint="eastAsia" w:ascii="宋体" w:hAnsi="宋体" w:cs="宋体"/>
                <w:color w:val="auto"/>
                <w:szCs w:val="21"/>
                <w:highlight w:val="none"/>
                <w:lang w:eastAsia="zh-CN"/>
              </w:rPr>
              <w:t>“中国执行信息公开网”（https://zxgk.court.gov.cn/）、“信用中国”网站(www.creditchina.gov.cn)</w:t>
            </w:r>
            <w:r>
              <w:rPr>
                <w:rFonts w:hint="eastAsia" w:ascii="宋体" w:hAnsi="宋体" w:eastAsia="宋体" w:cs="宋体"/>
                <w:color w:val="auto"/>
                <w:szCs w:val="21"/>
                <w:highlight w:val="none"/>
              </w:rPr>
              <w:t xml:space="preserve"> 、中国政府采购网(www.ccgp.gov.cn)。</w:t>
            </w:r>
          </w:p>
        </w:tc>
      </w:tr>
      <w:tr w14:paraId="32F92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65BF7611">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5B6C6DF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w:t>
            </w:r>
          </w:p>
        </w:tc>
        <w:tc>
          <w:tcPr>
            <w:tcW w:w="6975" w:type="dxa"/>
            <w:tcBorders>
              <w:top w:val="single" w:color="auto" w:sz="4" w:space="0"/>
              <w:left w:val="single" w:color="auto" w:sz="4" w:space="0"/>
              <w:bottom w:val="single" w:color="auto" w:sz="4" w:space="0"/>
              <w:right w:val="single" w:color="auto" w:sz="4" w:space="0"/>
            </w:tcBorders>
            <w:vAlign w:val="center"/>
          </w:tcPr>
          <w:p w14:paraId="06BF4FA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资格审查结束前</w:t>
            </w:r>
          </w:p>
        </w:tc>
      </w:tr>
      <w:tr w14:paraId="5015E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8BA1CB6">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1A6DCD4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p>
        </w:tc>
        <w:tc>
          <w:tcPr>
            <w:tcW w:w="6975" w:type="dxa"/>
            <w:tcBorders>
              <w:top w:val="single" w:color="auto" w:sz="4" w:space="0"/>
              <w:left w:val="single" w:color="auto" w:sz="4" w:space="0"/>
              <w:bottom w:val="single" w:color="auto" w:sz="4" w:space="0"/>
              <w:right w:val="single" w:color="auto" w:sz="4" w:space="0"/>
            </w:tcBorders>
            <w:vAlign w:val="center"/>
          </w:tcPr>
          <w:p w14:paraId="188DF0F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在查询网站中直接截图查询记录，截图作为在“广西政府采购云”平台作为附件上传保存。</w:t>
            </w:r>
          </w:p>
        </w:tc>
      </w:tr>
      <w:tr w14:paraId="5B7B9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7A740D07">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2477F86F">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w:t>
            </w:r>
          </w:p>
        </w:tc>
        <w:tc>
          <w:tcPr>
            <w:tcW w:w="6975" w:type="dxa"/>
            <w:tcBorders>
              <w:top w:val="single" w:color="auto" w:sz="4" w:space="0"/>
              <w:left w:val="single" w:color="auto" w:sz="4" w:space="0"/>
              <w:bottom w:val="single" w:color="auto" w:sz="4" w:space="0"/>
              <w:right w:val="single" w:color="auto" w:sz="4" w:space="0"/>
            </w:tcBorders>
            <w:vAlign w:val="center"/>
          </w:tcPr>
          <w:p w14:paraId="0DB0200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对在</w:t>
            </w:r>
            <w:r>
              <w:rPr>
                <w:rFonts w:hint="eastAsia" w:ascii="宋体" w:hAnsi="宋体" w:cs="宋体"/>
                <w:color w:val="auto"/>
                <w:szCs w:val="21"/>
                <w:highlight w:val="none"/>
                <w:lang w:eastAsia="zh-CN"/>
              </w:rPr>
              <w:t>“中国执行信息公开网”（https://zxgk.court.gov.cn/）、“信用中国”网站(www.creditchina.gov.cn)</w:t>
            </w:r>
            <w:r>
              <w:rPr>
                <w:rFonts w:hint="eastAsia" w:ascii="宋体" w:hAnsi="宋体" w:eastAsia="宋体" w:cs="宋体"/>
                <w:color w:val="auto"/>
                <w:szCs w:val="21"/>
                <w:highlight w:val="none"/>
              </w:rPr>
              <w:t xml:space="preserve">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szCs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FCA5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10CAB1C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097" w:type="dxa"/>
            <w:tcBorders>
              <w:top w:val="single" w:color="auto" w:sz="4" w:space="0"/>
              <w:left w:val="single" w:color="auto" w:sz="4" w:space="0"/>
              <w:bottom w:val="single" w:color="auto" w:sz="4" w:space="0"/>
              <w:right w:val="single" w:color="auto" w:sz="4" w:space="0"/>
            </w:tcBorders>
            <w:vAlign w:val="center"/>
          </w:tcPr>
          <w:p w14:paraId="47660FBC">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6975" w:type="dxa"/>
            <w:tcBorders>
              <w:top w:val="single" w:color="auto" w:sz="4" w:space="0"/>
              <w:left w:val="single" w:color="auto" w:sz="4" w:space="0"/>
              <w:bottom w:val="single" w:color="auto" w:sz="4" w:space="0"/>
              <w:right w:val="single" w:color="auto" w:sz="4" w:space="0"/>
            </w:tcBorders>
            <w:vAlign w:val="center"/>
          </w:tcPr>
          <w:p w14:paraId="2060F7D3">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综合评分法</w:t>
            </w:r>
          </w:p>
          <w:p w14:paraId="51C149F6">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□最低评标价法</w:t>
            </w:r>
          </w:p>
        </w:tc>
      </w:tr>
      <w:tr w14:paraId="70423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46" w:type="dxa"/>
            <w:tcBorders>
              <w:top w:val="single" w:color="auto" w:sz="4" w:space="0"/>
              <w:left w:val="single" w:color="auto" w:sz="4" w:space="0"/>
              <w:bottom w:val="nil"/>
              <w:right w:val="single" w:color="auto" w:sz="4" w:space="0"/>
            </w:tcBorders>
            <w:vAlign w:val="center"/>
          </w:tcPr>
          <w:p w14:paraId="271C59DD">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2097" w:type="dxa"/>
            <w:tcBorders>
              <w:top w:val="single" w:color="auto" w:sz="4" w:space="0"/>
              <w:left w:val="single" w:color="auto" w:sz="4" w:space="0"/>
              <w:bottom w:val="nil"/>
              <w:right w:val="single" w:color="auto" w:sz="4" w:space="0"/>
            </w:tcBorders>
            <w:vAlign w:val="center"/>
          </w:tcPr>
          <w:p w14:paraId="0C7E6501">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允许负偏离项</w:t>
            </w:r>
          </w:p>
        </w:tc>
        <w:tc>
          <w:tcPr>
            <w:tcW w:w="6975" w:type="dxa"/>
            <w:tcBorders>
              <w:top w:val="single" w:color="auto" w:sz="4" w:space="0"/>
              <w:left w:val="single" w:color="auto" w:sz="4" w:space="0"/>
              <w:bottom w:val="nil"/>
              <w:right w:val="single" w:color="auto" w:sz="4" w:space="0"/>
            </w:tcBorders>
            <w:vAlign w:val="center"/>
          </w:tcPr>
          <w:p w14:paraId="61CF0D8A">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p w14:paraId="1E0BDD9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项。</w:t>
            </w:r>
          </w:p>
        </w:tc>
      </w:tr>
      <w:tr w14:paraId="6622C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1F41B324">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2097" w:type="dxa"/>
            <w:tcBorders>
              <w:top w:val="single" w:color="auto" w:sz="4" w:space="0"/>
              <w:left w:val="single" w:color="auto" w:sz="4" w:space="0"/>
              <w:bottom w:val="single" w:color="auto" w:sz="4" w:space="0"/>
              <w:right w:val="single" w:color="auto" w:sz="4" w:space="0"/>
            </w:tcBorders>
            <w:vAlign w:val="center"/>
          </w:tcPr>
          <w:p w14:paraId="3FF3D66B">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确定中标人时，出现中标候选人分数并列的情形，确定中标人方式 </w:t>
            </w:r>
          </w:p>
        </w:tc>
        <w:tc>
          <w:tcPr>
            <w:tcW w:w="6975" w:type="dxa"/>
            <w:tcBorders>
              <w:top w:val="single" w:color="auto" w:sz="4" w:space="0"/>
              <w:left w:val="single" w:color="auto" w:sz="4" w:space="0"/>
              <w:bottom w:val="single" w:color="auto" w:sz="4" w:space="0"/>
              <w:right w:val="single" w:color="auto" w:sz="4" w:space="0"/>
            </w:tcBorders>
            <w:vAlign w:val="center"/>
          </w:tcPr>
          <w:p w14:paraId="6EF8FC25">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□采用最低评标价法的，投标文件满足招标文件全部实质性要求且投标报价最低的投标人为排名第一的中标候选人； </w:t>
            </w:r>
          </w:p>
          <w:p w14:paraId="79877400">
            <w:pPr>
              <w:autoSpaceDE w:val="0"/>
              <w:autoSpaceDN w:val="0"/>
              <w:snapToGrid w:val="0"/>
              <w:spacing w:line="380" w:lineRule="exact"/>
              <w:textAlignment w:val="bottom"/>
              <w:rPr>
                <w:rFonts w:hint="eastAsia" w:ascii="宋体" w:hAnsi="宋体" w:eastAsia="宋体" w:cs="宋体"/>
                <w:b/>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60568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6" w:type="dxa"/>
            <w:tcBorders>
              <w:top w:val="single" w:color="auto" w:sz="4" w:space="0"/>
              <w:left w:val="single" w:color="auto" w:sz="4" w:space="0"/>
              <w:bottom w:val="single" w:color="auto" w:sz="4" w:space="0"/>
              <w:right w:val="single" w:color="auto" w:sz="4" w:space="0"/>
            </w:tcBorders>
            <w:vAlign w:val="center"/>
          </w:tcPr>
          <w:p w14:paraId="40F93EB3">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097" w:type="dxa"/>
            <w:tcBorders>
              <w:top w:val="single" w:color="auto" w:sz="4" w:space="0"/>
              <w:left w:val="single" w:color="auto" w:sz="4" w:space="0"/>
              <w:bottom w:val="single" w:color="auto" w:sz="4" w:space="0"/>
              <w:right w:val="single" w:color="auto" w:sz="4" w:space="0"/>
            </w:tcBorders>
            <w:vAlign w:val="center"/>
          </w:tcPr>
          <w:p w14:paraId="66116E15">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p>
        </w:tc>
        <w:tc>
          <w:tcPr>
            <w:tcW w:w="6975" w:type="dxa"/>
            <w:tcBorders>
              <w:top w:val="single" w:color="auto" w:sz="4" w:space="0"/>
              <w:left w:val="single" w:color="auto" w:sz="4" w:space="0"/>
              <w:bottom w:val="single" w:color="auto" w:sz="4" w:space="0"/>
              <w:right w:val="single" w:color="auto" w:sz="4" w:space="0"/>
            </w:tcBorders>
            <w:vAlign w:val="bottom"/>
          </w:tcPr>
          <w:p w14:paraId="5A950C57">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7F748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3F3B5108">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097" w:type="dxa"/>
            <w:tcBorders>
              <w:top w:val="single" w:color="auto" w:sz="4" w:space="0"/>
              <w:left w:val="single" w:color="auto" w:sz="4" w:space="0"/>
              <w:bottom w:val="single" w:color="auto" w:sz="4" w:space="0"/>
              <w:right w:val="single" w:color="auto" w:sz="4" w:space="0"/>
            </w:tcBorders>
            <w:vAlign w:val="center"/>
          </w:tcPr>
          <w:p w14:paraId="09495BD9">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签订电子合同携带的材料</w:t>
            </w:r>
          </w:p>
        </w:tc>
        <w:tc>
          <w:tcPr>
            <w:tcW w:w="6975" w:type="dxa"/>
            <w:tcBorders>
              <w:top w:val="single" w:color="auto" w:sz="4" w:space="0"/>
              <w:left w:val="single" w:color="auto" w:sz="4" w:space="0"/>
              <w:bottom w:val="single" w:color="auto" w:sz="4" w:space="0"/>
              <w:right w:val="single" w:color="auto" w:sz="4" w:space="0"/>
            </w:tcBorders>
            <w:vAlign w:val="center"/>
          </w:tcPr>
          <w:p w14:paraId="5844A400">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电子采购合同需要供应商通过有效CA证书进行电子签署</w:t>
            </w:r>
          </w:p>
        </w:tc>
      </w:tr>
      <w:tr w14:paraId="38D81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6BEDC0E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38.2.1</w:t>
            </w:r>
          </w:p>
        </w:tc>
        <w:tc>
          <w:tcPr>
            <w:tcW w:w="2097" w:type="dxa"/>
            <w:tcBorders>
              <w:top w:val="single" w:color="auto" w:sz="4" w:space="0"/>
              <w:left w:val="single" w:color="auto" w:sz="4" w:space="0"/>
              <w:bottom w:val="single" w:color="auto" w:sz="4" w:space="0"/>
              <w:right w:val="single" w:color="auto" w:sz="4" w:space="0"/>
            </w:tcBorders>
            <w:vAlign w:val="center"/>
          </w:tcPr>
          <w:p w14:paraId="29A6CBB9">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975" w:type="dxa"/>
            <w:tcBorders>
              <w:top w:val="single" w:color="auto" w:sz="4" w:space="0"/>
              <w:left w:val="single" w:color="auto" w:sz="4" w:space="0"/>
              <w:bottom w:val="single" w:color="auto" w:sz="4" w:space="0"/>
              <w:right w:val="single" w:color="auto" w:sz="4" w:space="0"/>
            </w:tcBorders>
            <w:vAlign w:val="center"/>
          </w:tcPr>
          <w:p w14:paraId="2357F48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1CD1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32764CA4">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3573FC72">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975" w:type="dxa"/>
            <w:tcBorders>
              <w:top w:val="single" w:color="auto" w:sz="4" w:space="0"/>
              <w:left w:val="single" w:color="auto" w:sz="4" w:space="0"/>
              <w:bottom w:val="single" w:color="auto" w:sz="4" w:space="0"/>
              <w:right w:val="single" w:color="auto" w:sz="4" w:space="0"/>
            </w:tcBorders>
            <w:vAlign w:val="center"/>
          </w:tcPr>
          <w:p w14:paraId="24734CC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广西汉昌工程咨询有限公司</w:t>
            </w:r>
            <w:r>
              <w:rPr>
                <w:rFonts w:hint="eastAsia" w:ascii="宋体" w:hAnsi="宋体" w:eastAsia="宋体" w:cs="宋体"/>
                <w:color w:val="auto"/>
                <w:szCs w:val="21"/>
                <w:highlight w:val="none"/>
              </w:rPr>
              <w:t>；</w:t>
            </w:r>
          </w:p>
          <w:p w14:paraId="3B071531">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0771-5718293</w:t>
            </w:r>
          </w:p>
          <w:p w14:paraId="1301B423">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南宁市青秀区仙葫大道西16号鼎丰国际美食广场A栋11楼HC区域</w:t>
            </w:r>
          </w:p>
          <w:p w14:paraId="26FC076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南宁市良庆区玉龙社区卫生服务中心</w:t>
            </w:r>
            <w:r>
              <w:rPr>
                <w:rFonts w:hint="eastAsia" w:ascii="宋体" w:hAnsi="宋体" w:eastAsia="宋体" w:cs="宋体"/>
                <w:color w:val="auto"/>
                <w:szCs w:val="21"/>
                <w:highlight w:val="none"/>
              </w:rPr>
              <w:t>；</w:t>
            </w:r>
          </w:p>
          <w:p w14:paraId="62492873">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w:t>
            </w:r>
          </w:p>
          <w:p w14:paraId="2EB95696">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南宁市良庆区金象三区秀和路25-1号</w:t>
            </w:r>
          </w:p>
        </w:tc>
      </w:tr>
      <w:tr w14:paraId="13C36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DFE8413">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054DD808">
            <w:pPr>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975" w:type="dxa"/>
            <w:tcBorders>
              <w:top w:val="single" w:color="auto" w:sz="4" w:space="0"/>
              <w:left w:val="single" w:color="auto" w:sz="4" w:space="0"/>
              <w:bottom w:val="single" w:color="auto" w:sz="4" w:space="0"/>
              <w:right w:val="single" w:color="auto" w:sz="4" w:space="0"/>
            </w:tcBorders>
            <w:vAlign w:val="center"/>
          </w:tcPr>
          <w:p w14:paraId="47F47BC4">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时00分，</w:t>
            </w:r>
            <w:r>
              <w:rPr>
                <w:rFonts w:hint="eastAsia" w:ascii="宋体" w:hAnsi="宋体" w:eastAsia="宋体" w:cs="宋体"/>
                <w:color w:val="auto"/>
                <w:highlight w:val="none"/>
                <w:u w:val="single"/>
              </w:rPr>
              <w:t xml:space="preserve"> 15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00 </w:t>
            </w:r>
            <w:r>
              <w:rPr>
                <w:rFonts w:hint="eastAsia" w:ascii="宋体" w:hAnsi="宋体" w:eastAsia="宋体" w:cs="宋体"/>
                <w:color w:val="auto"/>
                <w:highlight w:val="none"/>
              </w:rPr>
              <w:t>分</w:t>
            </w:r>
          </w:p>
        </w:tc>
      </w:tr>
      <w:tr w14:paraId="68AD5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46" w:type="dxa"/>
            <w:tcBorders>
              <w:top w:val="nil"/>
              <w:left w:val="single" w:color="auto" w:sz="4" w:space="0"/>
              <w:bottom w:val="single" w:color="auto" w:sz="4" w:space="0"/>
              <w:right w:val="single" w:color="auto" w:sz="4" w:space="0"/>
            </w:tcBorders>
            <w:vAlign w:val="center"/>
          </w:tcPr>
          <w:p w14:paraId="78E3DEBE">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38.3.1</w:t>
            </w:r>
          </w:p>
        </w:tc>
        <w:tc>
          <w:tcPr>
            <w:tcW w:w="2097" w:type="dxa"/>
            <w:tcBorders>
              <w:top w:val="single" w:color="auto" w:sz="4" w:space="0"/>
              <w:left w:val="single" w:color="auto" w:sz="4" w:space="0"/>
              <w:bottom w:val="single" w:color="auto" w:sz="4" w:space="0"/>
              <w:right w:val="single" w:color="auto" w:sz="4" w:space="0"/>
            </w:tcBorders>
            <w:vAlign w:val="center"/>
          </w:tcPr>
          <w:p w14:paraId="0F53EF3B">
            <w:p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6975" w:type="dxa"/>
            <w:tcBorders>
              <w:top w:val="single" w:color="auto" w:sz="4" w:space="0"/>
              <w:left w:val="single" w:color="auto" w:sz="4" w:space="0"/>
              <w:bottom w:val="single" w:color="auto" w:sz="4" w:space="0"/>
              <w:right w:val="single" w:color="auto" w:sz="4" w:space="0"/>
            </w:tcBorders>
            <w:vAlign w:val="center"/>
          </w:tcPr>
          <w:p w14:paraId="2BD2C378">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79F66D52">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0148E99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名称：</w:t>
            </w:r>
            <w:bookmarkStart w:id="8" w:name="PO_3000001866_PM036"/>
            <w:r>
              <w:rPr>
                <w:rFonts w:hint="eastAsia" w:ascii="宋体" w:hAnsi="宋体" w:eastAsia="宋体" w:cs="宋体"/>
                <w:color w:val="auto"/>
                <w:highlight w:val="none"/>
                <w:lang w:bidi="ar"/>
              </w:rPr>
              <w:t>南宁市良庆区政府采购监督管理股</w:t>
            </w:r>
            <w:bookmarkEnd w:id="8"/>
          </w:p>
          <w:p w14:paraId="7640EBD0">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地址：广西广西南宁市良庆区歌海路9号良庆区行政中心9楼良庆区行政中心</w:t>
            </w:r>
          </w:p>
          <w:p w14:paraId="77BE58C9">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联系电话：</w:t>
            </w:r>
            <w:bookmarkStart w:id="9" w:name="PO_3000001866_PM038_1"/>
            <w:r>
              <w:rPr>
                <w:rFonts w:hint="eastAsia" w:ascii="宋体" w:hAnsi="宋体" w:eastAsia="宋体" w:cs="宋体"/>
                <w:color w:val="auto"/>
                <w:highlight w:val="none"/>
                <w:lang w:bidi="ar"/>
              </w:rPr>
              <w:t>0771-4950646</w:t>
            </w:r>
            <w:bookmarkEnd w:id="9"/>
          </w:p>
        </w:tc>
      </w:tr>
      <w:tr w14:paraId="5F00F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3FD8C8DE">
            <w:pPr>
              <w:spacing w:line="380" w:lineRule="exact"/>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2097" w:type="dxa"/>
            <w:tcBorders>
              <w:top w:val="single" w:color="auto" w:sz="4" w:space="0"/>
              <w:left w:val="single" w:color="auto" w:sz="4" w:space="0"/>
              <w:bottom w:val="single" w:color="auto" w:sz="4" w:space="0"/>
              <w:right w:val="single" w:color="auto" w:sz="4" w:space="0"/>
            </w:tcBorders>
            <w:vAlign w:val="center"/>
          </w:tcPr>
          <w:p w14:paraId="23798376">
            <w:pPr>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采购代理费支付方式</w:t>
            </w:r>
          </w:p>
        </w:tc>
        <w:tc>
          <w:tcPr>
            <w:tcW w:w="6975" w:type="dxa"/>
            <w:tcBorders>
              <w:top w:val="single" w:color="auto" w:sz="4" w:space="0"/>
              <w:left w:val="single" w:color="auto" w:sz="4" w:space="0"/>
              <w:bottom w:val="single" w:color="auto" w:sz="4" w:space="0"/>
              <w:right w:val="single" w:color="auto" w:sz="4" w:space="0"/>
            </w:tcBorders>
            <w:vAlign w:val="center"/>
          </w:tcPr>
          <w:p w14:paraId="751716DF">
            <w:pPr>
              <w:pStyle w:val="17"/>
              <w:snapToGrid w:val="0"/>
              <w:spacing w:line="380" w:lineRule="exact"/>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eastAsia="宋体" w:cs="宋体"/>
                <w:color w:val="auto"/>
                <w:highlight w:val="none"/>
              </w:rPr>
              <w:t>本项目代理服务费由</w:t>
            </w:r>
            <w:r>
              <w:rPr>
                <w:rFonts w:hint="eastAsia" w:ascii="宋体" w:hAnsi="宋体" w:eastAsia="宋体" w:cs="宋体"/>
                <w:color w:val="auto"/>
                <w:highlight w:val="none"/>
                <w:u w:val="single"/>
              </w:rPr>
              <w:t>中标人</w:t>
            </w:r>
            <w:r>
              <w:rPr>
                <w:rFonts w:hint="eastAsia" w:ascii="宋体" w:hAnsi="宋体" w:eastAsia="宋体" w:cs="宋体"/>
                <w:color w:val="auto"/>
                <w:highlight w:val="none"/>
              </w:rPr>
              <w:t>一次性向采购代理机构支付。</w:t>
            </w:r>
          </w:p>
          <w:p w14:paraId="66C3227A">
            <w:pPr>
              <w:pStyle w:val="17"/>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□采购人支付。</w:t>
            </w:r>
          </w:p>
          <w:p w14:paraId="584AB3C2">
            <w:pPr>
              <w:pStyle w:val="17"/>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□本项目不收取代理服务费。</w:t>
            </w:r>
          </w:p>
        </w:tc>
      </w:tr>
      <w:tr w14:paraId="2DF8A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9BEAC1C">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1CCDCBCB">
            <w:pPr>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采购代理费收取标准</w:t>
            </w:r>
          </w:p>
        </w:tc>
        <w:tc>
          <w:tcPr>
            <w:tcW w:w="6975" w:type="dxa"/>
            <w:tcBorders>
              <w:top w:val="single" w:color="auto" w:sz="4" w:space="0"/>
              <w:left w:val="single" w:color="auto" w:sz="4" w:space="0"/>
              <w:bottom w:val="single" w:color="auto" w:sz="4" w:space="0"/>
              <w:right w:val="single" w:color="auto" w:sz="4" w:space="0"/>
            </w:tcBorders>
            <w:vAlign w:val="center"/>
          </w:tcPr>
          <w:p w14:paraId="74E5FAEC">
            <w:pPr>
              <w:pStyle w:val="17"/>
              <w:snapToGrid w:val="0"/>
              <w:spacing w:line="380" w:lineRule="exact"/>
              <w:rPr>
                <w:rFonts w:hint="eastAsia" w:ascii="宋体" w:hAnsi="宋体" w:eastAsia="宋体" w:cs="宋体"/>
                <w:b/>
                <w:color w:val="auto"/>
                <w:highlight w:val="none"/>
                <w:u w:val="single"/>
              </w:rPr>
            </w:pPr>
            <w:r>
              <w:rPr>
                <w:rFonts w:hint="eastAsia" w:ascii="宋体" w:hAnsi="宋体" w:cs="宋体"/>
                <w:color w:val="auto"/>
                <w:szCs w:val="21"/>
                <w:highlight w:val="none"/>
                <w:lang w:eastAsia="zh-CN"/>
              </w:rPr>
              <w:t>☑</w:t>
            </w:r>
            <w:r>
              <w:rPr>
                <w:rFonts w:hint="eastAsia" w:ascii="宋体" w:hAnsi="宋体" w:eastAsia="宋体" w:cs="宋体"/>
                <w:color w:val="auto"/>
                <w:highlight w:val="none"/>
              </w:rPr>
              <w:t>以项目（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中标金额/</w:t>
            </w:r>
            <w:r>
              <w:rPr>
                <w:rFonts w:hint="eastAsia" w:hAnsi="宋体" w:cs="宋体"/>
                <w:color w:val="auto"/>
                <w:szCs w:val="21"/>
                <w:highlight w:val="none"/>
                <w:lang w:eastAsia="zh-CN"/>
              </w:rPr>
              <w:t>□</w:t>
            </w:r>
            <w:r>
              <w:rPr>
                <w:rFonts w:hint="eastAsia" w:ascii="宋体" w:hAnsi="宋体" w:eastAsia="宋体" w:cs="宋体"/>
                <w:color w:val="auto"/>
                <w:highlight w:val="none"/>
              </w:rPr>
              <w:t>采购预算/□暂定成交金额/□其他）为计费额，按</w:t>
            </w:r>
            <w:r>
              <w:rPr>
                <w:rFonts w:hint="eastAsia" w:ascii="宋体" w:hAnsi="宋体" w:eastAsia="宋体" w:cs="宋体"/>
                <w:color w:val="auto"/>
                <w:highlight w:val="none"/>
                <w:u w:val="single"/>
              </w:rPr>
              <w:t>服务类</w:t>
            </w:r>
            <w:r>
              <w:rPr>
                <w:rFonts w:hint="eastAsia" w:ascii="宋体" w:hAnsi="宋体" w:eastAsia="宋体" w:cs="宋体"/>
                <w:color w:val="auto"/>
                <w:highlight w:val="none"/>
              </w:rPr>
              <w:t>采用差额定率累进法计算出收费基准价格，采购代理收费以（</w:t>
            </w:r>
            <w:r>
              <w:rPr>
                <w:rFonts w:hint="eastAsia" w:ascii="宋体" w:hAnsi="宋体" w:cs="宋体"/>
                <w:color w:val="auto"/>
                <w:szCs w:val="21"/>
                <w:highlight w:val="none"/>
                <w:lang w:eastAsia="zh-CN"/>
              </w:rPr>
              <w:t>☑</w:t>
            </w:r>
            <w:r>
              <w:rPr>
                <w:rFonts w:hint="eastAsia" w:ascii="宋体" w:hAnsi="宋体" w:eastAsia="宋体" w:cs="宋体"/>
                <w:color w:val="auto"/>
                <w:highlight w:val="none"/>
              </w:rPr>
              <w:t>收费基准价格/□收费基准价格下浮/□收费基准价格上浮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）收取。</w:t>
            </w:r>
          </w:p>
        </w:tc>
      </w:tr>
      <w:tr w14:paraId="40D6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34BCEAC">
            <w:pPr>
              <w:widowControl/>
              <w:jc w:val="left"/>
              <w:rPr>
                <w:rFonts w:hint="eastAsia" w:ascii="宋体" w:hAnsi="宋体" w:eastAsia="宋体" w:cs="宋体"/>
                <w:color w:val="auto"/>
                <w:szCs w:val="21"/>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6D32F609">
            <w:pPr>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代理服务费收款账户信息</w:t>
            </w:r>
          </w:p>
        </w:tc>
        <w:tc>
          <w:tcPr>
            <w:tcW w:w="6975" w:type="dxa"/>
            <w:tcBorders>
              <w:top w:val="single" w:color="auto" w:sz="4" w:space="0"/>
              <w:left w:val="single" w:color="auto" w:sz="4" w:space="0"/>
              <w:bottom w:val="single" w:color="auto" w:sz="4" w:space="0"/>
              <w:right w:val="single" w:color="auto" w:sz="4" w:space="0"/>
            </w:tcBorders>
            <w:vAlign w:val="center"/>
          </w:tcPr>
          <w:p w14:paraId="4EE50428">
            <w:pPr>
              <w:pStyle w:val="17"/>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开户名称：</w:t>
            </w:r>
            <w:r>
              <w:rPr>
                <w:rFonts w:hint="eastAsia" w:ascii="宋体" w:hAnsi="宋体" w:eastAsia="宋体" w:cs="宋体"/>
                <w:color w:val="auto"/>
                <w:highlight w:val="none"/>
                <w:lang w:eastAsia="zh-CN"/>
              </w:rPr>
              <w:t>广西汉昌工程咨询有限公司</w:t>
            </w:r>
            <w:r>
              <w:rPr>
                <w:rFonts w:hint="eastAsia" w:ascii="宋体" w:hAnsi="宋体" w:eastAsia="宋体" w:cs="宋体"/>
                <w:color w:val="auto"/>
                <w:highlight w:val="none"/>
                <w:lang w:val="en-US" w:eastAsia="zh-CN"/>
              </w:rPr>
              <w:t>第十五分公司</w:t>
            </w:r>
          </w:p>
          <w:p w14:paraId="372B7E38">
            <w:pPr>
              <w:pStyle w:val="17"/>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开户银行：</w:t>
            </w:r>
            <w:r>
              <w:rPr>
                <w:rFonts w:hint="eastAsia" w:ascii="宋体" w:hAnsi="宋体" w:eastAsia="宋体" w:cs="宋体"/>
                <w:color w:val="auto"/>
                <w:highlight w:val="none"/>
                <w:lang w:eastAsia="zh-CN"/>
              </w:rPr>
              <w:t>招商银行股份有限公司东盟商务区支行</w:t>
            </w:r>
          </w:p>
          <w:p w14:paraId="088820DE">
            <w:pPr>
              <w:pStyle w:val="17"/>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银行账号：</w:t>
            </w:r>
            <w:r>
              <w:rPr>
                <w:rFonts w:hint="eastAsia" w:ascii="宋体" w:hAnsi="宋体" w:eastAsia="宋体" w:cs="宋体"/>
                <w:color w:val="auto"/>
                <w:highlight w:val="none"/>
                <w:lang w:eastAsia="zh-CN"/>
              </w:rPr>
              <w:t>771903930010001</w:t>
            </w:r>
          </w:p>
        </w:tc>
      </w:tr>
      <w:tr w14:paraId="5F1ED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846" w:type="dxa"/>
            <w:tcBorders>
              <w:top w:val="single" w:color="auto" w:sz="4" w:space="0"/>
              <w:left w:val="single" w:color="auto" w:sz="4" w:space="0"/>
              <w:bottom w:val="single" w:color="auto" w:sz="4" w:space="0"/>
              <w:right w:val="single" w:color="auto" w:sz="4" w:space="0"/>
            </w:tcBorders>
            <w:vAlign w:val="center"/>
          </w:tcPr>
          <w:p w14:paraId="1F3820EE">
            <w:pPr>
              <w:snapToGrid w:val="0"/>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2097" w:type="dxa"/>
            <w:tcBorders>
              <w:top w:val="single" w:color="auto" w:sz="4" w:space="0"/>
              <w:left w:val="single" w:color="auto" w:sz="4" w:space="0"/>
              <w:bottom w:val="single" w:color="auto" w:sz="4" w:space="0"/>
              <w:right w:val="single" w:color="auto" w:sz="4" w:space="0"/>
            </w:tcBorders>
            <w:vAlign w:val="center"/>
          </w:tcPr>
          <w:p w14:paraId="459D76C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w:t>
            </w:r>
          </w:p>
        </w:tc>
        <w:tc>
          <w:tcPr>
            <w:tcW w:w="6975" w:type="dxa"/>
            <w:tcBorders>
              <w:top w:val="single" w:color="auto" w:sz="4" w:space="0"/>
              <w:left w:val="single" w:color="auto" w:sz="4" w:space="0"/>
              <w:bottom w:val="single" w:color="auto" w:sz="4" w:space="0"/>
              <w:right w:val="single" w:color="auto" w:sz="4" w:space="0"/>
            </w:tcBorders>
            <w:vAlign w:val="center"/>
          </w:tcPr>
          <w:p w14:paraId="50A99C46">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解释权：</w:t>
            </w:r>
            <w:r>
              <w:rPr>
                <w:rFonts w:hint="eastAsia" w:ascii="宋体" w:hAnsi="宋体" w:eastAsia="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Cs w:val="21"/>
                <w:highlight w:val="none"/>
              </w:rPr>
              <w:t>，由采购人或者采购代理机构负责解释。</w:t>
            </w:r>
          </w:p>
          <w:p w14:paraId="67C5FDD5">
            <w:pPr>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法律责任：</w:t>
            </w:r>
          </w:p>
          <w:p w14:paraId="2281242A">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521D2A39">
            <w:pPr>
              <w:spacing w:line="380" w:lineRule="exact"/>
              <w:rPr>
                <w:rFonts w:hint="eastAsia" w:ascii="宋体" w:hAnsi="宋体" w:eastAsia="宋体" w:cs="宋体"/>
                <w:color w:val="auto"/>
                <w:highlight w:val="none"/>
              </w:rPr>
            </w:pPr>
            <w:r>
              <w:rPr>
                <w:rFonts w:hint="eastAsia" w:ascii="宋体" w:hAnsi="宋体" w:eastAsia="宋体" w:cs="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79FC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1" w:hRule="atLeast"/>
        </w:trPr>
        <w:tc>
          <w:tcPr>
            <w:tcW w:w="846" w:type="dxa"/>
            <w:tcBorders>
              <w:top w:val="single" w:color="auto" w:sz="4" w:space="0"/>
              <w:left w:val="single" w:color="auto" w:sz="4" w:space="0"/>
              <w:bottom w:val="single" w:color="auto" w:sz="4" w:space="0"/>
              <w:right w:val="single" w:color="auto" w:sz="4" w:space="0"/>
            </w:tcBorders>
            <w:vAlign w:val="center"/>
          </w:tcPr>
          <w:p w14:paraId="270903E7">
            <w:pPr>
              <w:snapToGrid w:val="0"/>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097" w:type="dxa"/>
            <w:tcBorders>
              <w:top w:val="single" w:color="auto" w:sz="4" w:space="0"/>
              <w:left w:val="single" w:color="auto" w:sz="4" w:space="0"/>
              <w:bottom w:val="single" w:color="auto" w:sz="4" w:space="0"/>
              <w:right w:val="single" w:color="auto" w:sz="4" w:space="0"/>
            </w:tcBorders>
            <w:vAlign w:val="center"/>
          </w:tcPr>
          <w:p w14:paraId="32F03B6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6975" w:type="dxa"/>
            <w:tcBorders>
              <w:top w:val="single" w:color="auto" w:sz="4" w:space="0"/>
              <w:left w:val="single" w:color="auto" w:sz="4" w:space="0"/>
              <w:bottom w:val="single" w:color="auto" w:sz="4" w:space="0"/>
              <w:right w:val="single" w:color="auto" w:sz="4" w:space="0"/>
            </w:tcBorders>
            <w:vAlign w:val="center"/>
          </w:tcPr>
          <w:p w14:paraId="1D975D48">
            <w:pPr>
              <w:rPr>
                <w:rFonts w:hint="eastAsia" w:ascii="宋体" w:hAnsi="宋体" w:eastAsia="宋体" w:cs="宋体"/>
                <w:b/>
                <w:bCs/>
                <w:color w:val="auto"/>
                <w:highlight w:val="none"/>
              </w:rPr>
            </w:pPr>
            <w:r>
              <w:rPr>
                <w:rFonts w:hint="eastAsia" w:ascii="宋体" w:hAnsi="宋体" w:eastAsia="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80335D4">
            <w:pPr>
              <w:pStyle w:val="17"/>
              <w:snapToGrid w:val="0"/>
              <w:spacing w:line="38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7903887">
            <w:pPr>
              <w:rPr>
                <w:rFonts w:hint="eastAsia" w:ascii="宋体" w:hAnsi="宋体" w:eastAsia="宋体" w:cs="宋体"/>
                <w:b/>
                <w:bCs/>
                <w:color w:val="auto"/>
                <w:highlight w:val="none"/>
              </w:rPr>
            </w:pPr>
            <w:r>
              <w:rPr>
                <w:rFonts w:hint="eastAsia" w:ascii="宋体" w:hAnsi="宋体" w:eastAsia="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7B49E869">
            <w:pPr>
              <w:pStyle w:val="17"/>
              <w:snapToGrid w:val="0"/>
              <w:spacing w:line="38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4.自然人投标的，招标文件规定盖公章处由自然人摁手指指印。</w:t>
            </w:r>
          </w:p>
          <w:p w14:paraId="13684640">
            <w:pPr>
              <w:spacing w:line="380" w:lineRule="exact"/>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5.本招标文件所称的“以上”“以下”“以内”“届满”，包括本数；所称的“不满”“超过”“以外”，不包括本数。</w:t>
            </w:r>
          </w:p>
        </w:tc>
      </w:tr>
    </w:tbl>
    <w:p w14:paraId="63966C8C">
      <w:pPr>
        <w:widowControl/>
        <w:spacing w:line="412" w:lineRule="auto"/>
        <w:jc w:val="left"/>
        <w:rPr>
          <w:rFonts w:hint="eastAsia" w:ascii="宋体" w:hAnsi="宋体" w:eastAsia="宋体" w:cs="宋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06FA8AA2">
      <w:pPr>
        <w:rPr>
          <w:rFonts w:hint="eastAsia" w:ascii="宋体" w:hAnsi="宋体" w:eastAsia="宋体" w:cs="宋体"/>
          <w:color w:val="auto"/>
          <w:highlight w:val="none"/>
        </w:rPr>
      </w:pPr>
    </w:p>
    <w:p w14:paraId="21C95C19">
      <w:pPr>
        <w:pStyle w:val="3"/>
        <w:jc w:val="center"/>
        <w:rPr>
          <w:rFonts w:hint="eastAsia" w:ascii="宋体" w:hAnsi="宋体" w:eastAsia="宋体" w:cs="宋体"/>
          <w:color w:val="auto"/>
          <w:highlight w:val="none"/>
        </w:rPr>
      </w:pPr>
      <w:bookmarkStart w:id="10" w:name="_Toc31615"/>
      <w:bookmarkStart w:id="11" w:name="_Toc187761553"/>
      <w:r>
        <w:rPr>
          <w:rFonts w:hint="eastAsia" w:ascii="宋体" w:hAnsi="宋体" w:eastAsia="宋体" w:cs="宋体"/>
          <w:color w:val="auto"/>
          <w:highlight w:val="none"/>
        </w:rPr>
        <w:t>第二节投标人须知正文</w:t>
      </w:r>
      <w:bookmarkEnd w:id="10"/>
      <w:bookmarkEnd w:id="11"/>
    </w:p>
    <w:p w14:paraId="16E083F9">
      <w:pPr>
        <w:pStyle w:val="4"/>
        <w:keepNext w:val="0"/>
        <w:keepLines w:val="0"/>
        <w:spacing w:line="400" w:lineRule="exact"/>
        <w:jc w:val="center"/>
        <w:rPr>
          <w:rFonts w:hint="eastAsia" w:ascii="宋体" w:hAnsi="宋体" w:eastAsia="宋体" w:cs="宋体"/>
          <w:color w:val="auto"/>
          <w:highlight w:val="none"/>
        </w:rPr>
      </w:pPr>
      <w:bookmarkStart w:id="12" w:name="_Toc29805"/>
      <w:bookmarkStart w:id="13" w:name="_Toc187761554"/>
      <w:r>
        <w:rPr>
          <w:rFonts w:hint="eastAsia" w:ascii="宋体" w:hAnsi="宋体" w:eastAsia="宋体" w:cs="宋体"/>
          <w:color w:val="auto"/>
          <w:highlight w:val="none"/>
        </w:rPr>
        <w:t>一、总则</w:t>
      </w:r>
      <w:bookmarkEnd w:id="12"/>
      <w:bookmarkEnd w:id="13"/>
    </w:p>
    <w:p w14:paraId="4163E8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1.适用范围</w:t>
      </w:r>
    </w:p>
    <w:p w14:paraId="73404F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77ED7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34176F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2.定义</w:t>
      </w:r>
    </w:p>
    <w:p w14:paraId="43812D6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7591FF4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28DB2B5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2AD081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2.4“投标人”是指响应招标、参加投标竞争的法人、非法人组织或者自然人。</w:t>
      </w:r>
    </w:p>
    <w:p w14:paraId="0B4FEFB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55BC40F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6E9F554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3489BE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3BDC27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15A647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0A5CA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3.投标人的资格要求</w:t>
      </w:r>
    </w:p>
    <w:p w14:paraId="5EAF07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3E46DF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4.投标委托</w:t>
      </w:r>
    </w:p>
    <w:p w14:paraId="141906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25895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5.投标费用</w:t>
      </w:r>
    </w:p>
    <w:p w14:paraId="4AAA0C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8D889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126756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3E2CD76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29F10D22">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《广西壮族自治区财政厅关于持续优化政府采购营商环境推动高质量发展的通知》（桂财采〔2024〕55号）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17D2E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6D1462C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5B7DEE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7.2根据《政府采购促进中小企业发展管理办法》（财库[2020]46号）第九条、</w:t>
      </w:r>
      <w:r>
        <w:rPr>
          <w:rFonts w:hint="eastAsia" w:ascii="宋体" w:hAnsi="宋体" w:eastAsia="宋体" w:cs="宋体"/>
          <w:color w:val="auto"/>
          <w:highlight w:val="none"/>
        </w:rPr>
        <w:t>《广西壮族自治区财政厅关于持续优化政府采购营商环境推动高质量发展的通知》（桂财采〔2024〕55号）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16A71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8.特别说明：</w:t>
      </w:r>
    </w:p>
    <w:p w14:paraId="286CACF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8.1如果本招标文件要求投标人提供资格、信誉、荣誉、业绩与企业认证等材料的，则投标人所提供的以上材料必须为投标人所拥有。</w:t>
      </w:r>
    </w:p>
    <w:p w14:paraId="6D506AC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3352970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7A54B8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FA0169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产品在中国境内生产的组件成本占比应当达到规定比例，计算公式为：</w:t>
      </w:r>
    </w:p>
    <w:p w14:paraId="6E07D9A4">
      <w:pPr>
        <w:widowControl/>
        <w:shd w:val="clear" w:color="auto" w:fill="FFFFFF"/>
        <w:spacing w:before="30" w:after="3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INCLUDEPICTURE "https://www.gov.cn/zhengce/content/202509/W020250930645245947614.png" \* MERGEFORMATINET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drawing>
          <wp:inline distT="0" distB="0" distL="114300" distR="114300">
            <wp:extent cx="4827905" cy="762635"/>
            <wp:effectExtent l="0" t="0" r="10795"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r:link="rId11"/>
                    <a:stretch>
                      <a:fillRect/>
                    </a:stretch>
                  </pic:blipFill>
                  <pic:spPr>
                    <a:xfrm>
                      <a:off x="0" y="0"/>
                      <a:ext cx="4827905" cy="762635"/>
                    </a:xfrm>
                    <a:prstGeom prst="rect">
                      <a:avLst/>
                    </a:prstGeom>
                    <a:noFill/>
                    <a:ln>
                      <a:noFill/>
                    </a:ln>
                  </pic:spPr>
                </pic:pic>
              </a:graphicData>
            </a:graphic>
          </wp:inline>
        </w:drawing>
      </w:r>
      <w:r>
        <w:rPr>
          <w:rFonts w:hint="eastAsia" w:ascii="宋体" w:hAnsi="宋体" w:eastAsia="宋体" w:cs="宋体"/>
          <w:color w:val="auto"/>
          <w:kern w:val="0"/>
          <w:sz w:val="24"/>
          <w:highlight w:val="none"/>
        </w:rPr>
        <w:fldChar w:fldCharType="end"/>
      </w:r>
    </w:p>
    <w:p w14:paraId="09404D1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1E262A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政府采购活动中既有本国产品又有非本国产品参与竞争的，依法对本国产品给予价格评审优惠，对本国产品的报价给予20%的价格扣除，用扣除后的价格参与评审。</w:t>
      </w:r>
    </w:p>
    <w:p w14:paraId="4936ED9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5AB71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0559C87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2B9664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534731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2B5736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30126E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08C0E5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34C676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5E0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6160AF9A">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（1）不同投标人的投标文件由同一单位或者个人编制；或者不同投标人报名的IP地址一致的；或者编制标书硬件设备CPU编号、硬盘编号、网卡地址一致的情况。</w:t>
      </w:r>
    </w:p>
    <w:p w14:paraId="065E31D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3E76C82C">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339C2EAC">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（4）不同投标人的电子或纸质投标文件异常一致或者投标报价呈规律性差异；</w:t>
      </w:r>
    </w:p>
    <w:p w14:paraId="398B577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（5）不同投标人的纸质投标文件相互混装；</w:t>
      </w:r>
    </w:p>
    <w:p w14:paraId="259B5A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2A5FDA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（1）供应商直接或者间接从采购人或者采购代理机构处获得其他供应商的相关信息并修改其投标文件或者投标文件；</w:t>
      </w:r>
    </w:p>
    <w:p w14:paraId="7FD2FD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（2）供应商按照采购人或者采购代理机构的授意撤换、修改投标文件或者投标文件；</w:t>
      </w:r>
    </w:p>
    <w:p w14:paraId="5EDAE0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（3）供应商之间协商报价、技术方案等投标文件或者投标文件的实质性内容；</w:t>
      </w:r>
    </w:p>
    <w:p w14:paraId="739247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5BE65A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6A633E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07E95A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64E4936D">
      <w:pPr>
        <w:pStyle w:val="17"/>
        <w:snapToGrid w:val="0"/>
        <w:spacing w:line="360" w:lineRule="auto"/>
        <w:ind w:left="2" w:leftChars="1" w:firstLine="422" w:firstLineChars="200"/>
        <w:rPr>
          <w:rFonts w:hint="eastAsia" w:ascii="宋体" w:hAnsi="宋体" w:eastAsia="宋体" w:cs="宋体"/>
          <w:b/>
          <w:color w:val="auto"/>
          <w:highlight w:val="none"/>
        </w:rPr>
      </w:pPr>
    </w:p>
    <w:p w14:paraId="6E5DF4FF">
      <w:pPr>
        <w:pStyle w:val="4"/>
        <w:keepNext w:val="0"/>
        <w:keepLines w:val="0"/>
        <w:spacing w:line="400" w:lineRule="exact"/>
        <w:jc w:val="center"/>
        <w:rPr>
          <w:rFonts w:hint="eastAsia" w:ascii="宋体" w:hAnsi="宋体" w:eastAsia="宋体" w:cs="宋体"/>
          <w:color w:val="auto"/>
          <w:highlight w:val="none"/>
        </w:rPr>
      </w:pPr>
      <w:bookmarkStart w:id="14" w:name="_Toc187761555"/>
      <w:bookmarkStart w:id="15" w:name="_Toc8114"/>
      <w:r>
        <w:rPr>
          <w:rFonts w:hint="eastAsia" w:ascii="宋体" w:hAnsi="宋体" w:eastAsia="宋体" w:cs="宋体"/>
          <w:color w:val="auto"/>
          <w:highlight w:val="none"/>
        </w:rPr>
        <w:t>二、招标文件</w:t>
      </w:r>
      <w:bookmarkEnd w:id="14"/>
      <w:bookmarkEnd w:id="15"/>
    </w:p>
    <w:p w14:paraId="45C743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403A1F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47A873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29A368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05357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评标方法及评标标准；</w:t>
      </w:r>
    </w:p>
    <w:p w14:paraId="40A2D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2FDB5C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42A03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76B9C3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7DF446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5FBF21E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7DA98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7D13B1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3A551F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6B73AC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11.5采购人或者采购代理机构可以在招标文件提供期限截止后，组织已获取招标文件的潜在投标人现场考察或者召开开标前答疑会，具体详见“投标人须知前附表”。</w:t>
      </w:r>
    </w:p>
    <w:p w14:paraId="29D625CA">
      <w:pPr>
        <w:pStyle w:val="4"/>
        <w:keepNext w:val="0"/>
        <w:keepLines w:val="0"/>
        <w:spacing w:line="400" w:lineRule="exact"/>
        <w:jc w:val="center"/>
        <w:rPr>
          <w:rFonts w:hint="eastAsia" w:ascii="宋体" w:hAnsi="宋体" w:eastAsia="宋体" w:cs="宋体"/>
          <w:color w:val="auto"/>
          <w:highlight w:val="none"/>
        </w:rPr>
      </w:pPr>
      <w:bookmarkStart w:id="16" w:name="_Toc15136"/>
      <w:bookmarkStart w:id="17" w:name="_Toc187761556"/>
      <w:r>
        <w:rPr>
          <w:rFonts w:hint="eastAsia" w:ascii="宋体" w:hAnsi="宋体" w:eastAsia="宋体" w:cs="宋体"/>
          <w:color w:val="auto"/>
          <w:highlight w:val="none"/>
        </w:rPr>
        <w:t>三、投标文件的编制</w:t>
      </w:r>
      <w:bookmarkEnd w:id="16"/>
      <w:bookmarkEnd w:id="17"/>
    </w:p>
    <w:p w14:paraId="73BF4D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12.投标文件的编制原则</w:t>
      </w:r>
    </w:p>
    <w:p w14:paraId="0AF448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122F9F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03B479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p>
    <w:p w14:paraId="55EE31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0AD11DB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（1）资格证明文件：具体材料见“投标人须知前附表”。</w:t>
      </w:r>
    </w:p>
    <w:p w14:paraId="7803C07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（2）商务文件：具体材料见“投标人须知前附表”。</w:t>
      </w:r>
    </w:p>
    <w:p w14:paraId="0C76EF1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（3）技术文件：具体材料见“投标人须知前附表”。 </w:t>
      </w:r>
    </w:p>
    <w:p w14:paraId="38493F5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648A1F2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13.2投标文件电子版：具体要求见本节19.投标文件编制。</w:t>
      </w:r>
    </w:p>
    <w:p w14:paraId="6A4B0E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14.投标文件的语言及计量</w:t>
      </w:r>
    </w:p>
    <w:p w14:paraId="70FC749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52E2B56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180C6A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586A365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3FAF7A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15.投标文件提交的风险</w:t>
      </w:r>
    </w:p>
    <w:p w14:paraId="70F8FCCB">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ascii="宋体" w:hAnsi="宋体" w:eastAsia="宋体" w:cs="宋体"/>
          <w:b/>
          <w:bCs/>
          <w:color w:val="auto"/>
          <w:highlight w:val="none"/>
        </w:rPr>
        <w:t>投标文件内容不齐全、未按规定的文件格式编制的、没有对招标文件作出实质性响应，投标无效；</w:t>
      </w:r>
    </w:p>
    <w:p w14:paraId="5C39B9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16.投标报价</w:t>
      </w:r>
    </w:p>
    <w:p w14:paraId="49210F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6CA827D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16.2投标报价具体包括内容详见“投标人须知前附表”。</w:t>
      </w:r>
    </w:p>
    <w:p w14:paraId="422617F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16.3投标人必须就所投每个分标的全部内容分别作完整唯一总价报价，不得存在漏项报价；投标人必须就所投分标的单项内容作唯一报价。</w:t>
      </w:r>
    </w:p>
    <w:p w14:paraId="01BF58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0304CB3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7C3F591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 投标有效期应按规定的期限作出承诺，具体详见“投标人须知前附表”。</w:t>
      </w:r>
    </w:p>
    <w:p w14:paraId="1989A3D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p>
    <w:p w14:paraId="3DBA80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18.投标保证金</w:t>
      </w:r>
    </w:p>
    <w:p w14:paraId="4BE733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14:paraId="7053E6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19.投标文件的编制</w:t>
      </w:r>
    </w:p>
    <w:p w14:paraId="0A1292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443F5B57">
      <w:pPr>
        <w:pStyle w:val="71"/>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骑缝盖公章不视为在规定位置盖章。</w:t>
      </w:r>
    </w:p>
    <w:p w14:paraId="75CF39D9">
      <w:pPr>
        <w:pStyle w:val="71"/>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317A670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189350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b/>
          <w:color w:val="auto"/>
          <w:szCs w:val="21"/>
          <w:highlight w:val="none"/>
        </w:rPr>
        <w:t>否则其投标无效。</w:t>
      </w:r>
    </w:p>
    <w:p w14:paraId="23F16CE4">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13676E0F">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 投标人须知正文”中“四、24.2开标程序”。</w:t>
      </w:r>
    </w:p>
    <w:p w14:paraId="12F4A0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0FC5401D">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详见“投标人须知前附表”。</w:t>
      </w:r>
    </w:p>
    <w:p w14:paraId="584923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232CEEC9">
      <w:pPr>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09C379A0">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21.2未在规定时间内提交或者未按照招标文件要求密封或者标记的电子投标文件，“广西政府采购云”平台将拒收。</w:t>
      </w:r>
    </w:p>
    <w:p w14:paraId="6C942C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w:t>
      </w:r>
      <w:r>
        <w:rPr>
          <w:rFonts w:hint="eastAsia" w:ascii="宋体" w:hAnsi="宋体" w:eastAsia="宋体" w:cs="宋体"/>
          <w:b/>
          <w:color w:val="auto"/>
          <w:szCs w:val="21"/>
          <w:highlight w:val="none"/>
        </w:rPr>
        <w:t xml:space="preserve"> 。</w:t>
      </w:r>
    </w:p>
    <w:p w14:paraId="239B88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p>
    <w:p w14:paraId="4B1D34BD">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418479A6">
      <w:pPr>
        <w:pStyle w:val="71"/>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p w14:paraId="53D127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7D7EF4B4">
      <w:pPr>
        <w:pStyle w:val="14"/>
        <w:snapToGrid w:val="0"/>
        <w:spacing w:line="400" w:lineRule="exact"/>
        <w:ind w:firstLine="739"/>
        <w:rPr>
          <w:rFonts w:hint="eastAsia" w:ascii="宋体" w:hAnsi="宋体" w:eastAsia="宋体" w:cs="宋体"/>
          <w:snapToGrid w:val="0"/>
          <w:color w:val="auto"/>
          <w:sz w:val="21"/>
          <w:szCs w:val="21"/>
          <w:highlight w:val="none"/>
        </w:rPr>
      </w:pPr>
    </w:p>
    <w:p w14:paraId="34B387E9">
      <w:pPr>
        <w:pStyle w:val="4"/>
        <w:keepNext w:val="0"/>
        <w:keepLines w:val="0"/>
        <w:spacing w:line="400" w:lineRule="exact"/>
        <w:jc w:val="center"/>
        <w:rPr>
          <w:rFonts w:hint="eastAsia" w:ascii="宋体" w:hAnsi="宋体" w:eastAsia="宋体" w:cs="宋体"/>
          <w:color w:val="auto"/>
          <w:highlight w:val="none"/>
        </w:rPr>
      </w:pPr>
      <w:bookmarkStart w:id="18" w:name="_Toc13009"/>
      <w:bookmarkStart w:id="19" w:name="_Toc187761557"/>
      <w:r>
        <w:rPr>
          <w:rFonts w:hint="eastAsia" w:ascii="宋体" w:hAnsi="宋体" w:eastAsia="宋体" w:cs="宋体"/>
          <w:color w:val="auto"/>
          <w:highlight w:val="none"/>
        </w:rPr>
        <w:t>四、开标</w:t>
      </w:r>
      <w:bookmarkEnd w:id="18"/>
      <w:bookmarkEnd w:id="19"/>
    </w:p>
    <w:p w14:paraId="4E7D9B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23.开标时间和地点</w:t>
      </w:r>
    </w:p>
    <w:p w14:paraId="1D7740D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2C1FF5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投标人成功解密投标文件，但未在“广西政府采购云”电子开标大厅参加开标的，视同认可开标过程和结果，</w:t>
      </w:r>
      <w:r>
        <w:rPr>
          <w:rFonts w:hint="eastAsia" w:ascii="宋体" w:hAnsi="宋体" w:eastAsia="宋体" w:cs="宋体"/>
          <w:color w:val="auto"/>
          <w:highlight w:val="none"/>
        </w:rPr>
        <w:t>由此产生的后果由投标人自行负责。投标人不足3家的，不得开标。</w:t>
      </w:r>
    </w:p>
    <w:p w14:paraId="331917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6E325B60">
      <w:pPr>
        <w:autoSpaceDE w:val="0"/>
        <w:autoSpaceDN w:val="0"/>
        <w:adjustRightInd w:val="0"/>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5CEEC1A1">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2D7B1546">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42EEA8B">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2043FE7F">
      <w:pPr>
        <w:pStyle w:val="17"/>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color w:val="auto"/>
          <w:szCs w:val="21"/>
          <w:highlight w:val="none"/>
        </w:rPr>
        <w:t>广西政府采购云”平台按开标时间自动提取所有投标文件。采购代理机构依托“广西政府采购云”平台向各投标人发出电子加密投标文件【开始解密】通知，由投标人按招标文件规定的时间【45分钟】内自行进行投标文件解密。投标人的法定代表人或其委托代理人</w:t>
      </w:r>
      <w:r>
        <w:rPr>
          <w:rFonts w:hint="eastAsia" w:ascii="宋体" w:hAnsi="宋体" w:eastAsia="宋体" w:cs="宋体"/>
          <w:b/>
          <w:color w:val="auto"/>
          <w:szCs w:val="21"/>
          <w:highlight w:val="none"/>
        </w:rPr>
        <w:t>须携带加密时所用的CA锁准时登录到“广西政府采购云”平台电子开标大厅签到并对电子投标文件解密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highlight w:val="none"/>
        </w:rPr>
        <w:t>均视为无效投标。</w:t>
      </w:r>
    </w:p>
    <w:p w14:paraId="17399F58">
      <w:pPr>
        <w:pStyle w:val="17"/>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5A7744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投标文件解密结束，各投标供应商报价均在“广西政府采购云”平台远程不见面开标大厅展示；</w:t>
      </w:r>
    </w:p>
    <w:p w14:paraId="53D6A6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通过邮件形式在远程不见面开标大厅发送各投标人签署电子《政府采购活动现场确认声明书》。</w:t>
      </w:r>
    </w:p>
    <w:p w14:paraId="31E8BB5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912BDD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942920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025C3D8B">
      <w:pPr>
        <w:pStyle w:val="17"/>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如遇“广西政府采购云”平台电子化开标或评审程序调整的，按调整后执行。</w:t>
      </w:r>
    </w:p>
    <w:p w14:paraId="0F40E7FA">
      <w:pPr>
        <w:pStyle w:val="17"/>
        <w:snapToGrid w:val="0"/>
        <w:spacing w:line="400" w:lineRule="exact"/>
        <w:ind w:left="689" w:leftChars="228" w:hanging="210" w:hangingChars="100"/>
        <w:rPr>
          <w:rFonts w:hint="eastAsia" w:ascii="宋体" w:hAnsi="宋体" w:eastAsia="宋体" w:cs="宋体"/>
          <w:color w:val="auto"/>
          <w:highlight w:val="none"/>
        </w:rPr>
      </w:pPr>
    </w:p>
    <w:p w14:paraId="1AC9E327">
      <w:pPr>
        <w:pStyle w:val="4"/>
        <w:keepNext w:val="0"/>
        <w:keepLines w:val="0"/>
        <w:spacing w:line="400" w:lineRule="exact"/>
        <w:jc w:val="center"/>
        <w:rPr>
          <w:rFonts w:hint="eastAsia" w:ascii="宋体" w:hAnsi="宋体" w:eastAsia="宋体" w:cs="宋体"/>
          <w:color w:val="auto"/>
          <w:highlight w:val="none"/>
        </w:rPr>
      </w:pPr>
      <w:bookmarkStart w:id="20" w:name="_Toc187761558"/>
      <w:bookmarkStart w:id="21" w:name="_Toc18626"/>
      <w:r>
        <w:rPr>
          <w:rFonts w:hint="eastAsia" w:ascii="宋体" w:hAnsi="宋体" w:eastAsia="宋体" w:cs="宋体"/>
          <w:color w:val="auto"/>
          <w:highlight w:val="none"/>
        </w:rPr>
        <w:t>五、资格审查</w:t>
      </w:r>
      <w:bookmarkEnd w:id="20"/>
      <w:bookmarkEnd w:id="21"/>
    </w:p>
    <w:p w14:paraId="3782588D">
      <w:pPr>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24F4B85D">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25.1开标结束后，采购人或采购机构依法通过电子投标文件对投标人的资格进行线上审查。</w:t>
      </w:r>
    </w:p>
    <w:p w14:paraId="746BF239">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25.2采购人或采购机构依据法律法规和招标文件的规定，对投标人的基本资格条件、特定资格条件进行审查。</w:t>
      </w:r>
    </w:p>
    <w:p w14:paraId="26165D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17D4706C">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25.4投标人有下列情形之一的，资格审查不通过，作无效投标处理：</w:t>
      </w:r>
    </w:p>
    <w:p w14:paraId="7D45FB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（1）不具备招标文件中规定的资格要求的；（注：其中信用查询规则见“投标人须知前附表”，“广西政府采购云”平台已与“信用中国”平台做接口，审查专家可直接在线查询）</w:t>
      </w:r>
    </w:p>
    <w:p w14:paraId="3C1372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076F90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5EA098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25.5资格审查的合格投标人不足3家的，不得评标。</w:t>
      </w:r>
    </w:p>
    <w:p w14:paraId="0FC08F30">
      <w:pPr>
        <w:pStyle w:val="4"/>
        <w:keepNext w:val="0"/>
        <w:keepLines w:val="0"/>
        <w:spacing w:line="360" w:lineRule="auto"/>
        <w:jc w:val="center"/>
        <w:rPr>
          <w:rFonts w:hint="eastAsia" w:ascii="宋体" w:hAnsi="宋体" w:eastAsia="宋体" w:cs="宋体"/>
          <w:color w:val="auto"/>
          <w:highlight w:val="none"/>
        </w:rPr>
      </w:pPr>
      <w:bookmarkStart w:id="22" w:name="_Toc16153"/>
      <w:bookmarkStart w:id="23" w:name="_Toc187761559"/>
      <w:r>
        <w:rPr>
          <w:rFonts w:hint="eastAsia" w:ascii="宋体" w:hAnsi="宋体" w:eastAsia="宋体" w:cs="宋体"/>
          <w:color w:val="auto"/>
          <w:highlight w:val="none"/>
        </w:rPr>
        <w:t>六、评标</w:t>
      </w:r>
      <w:bookmarkEnd w:id="22"/>
      <w:bookmarkEnd w:id="23"/>
    </w:p>
    <w:p w14:paraId="542CA2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26.组建评标委员会</w:t>
      </w:r>
    </w:p>
    <w:p w14:paraId="23EE1E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评标委员会由采购人代表和评审专家组成，人数为5人以上单数，其中评审专家不得少于成员总数的三分之二。</w:t>
      </w:r>
    </w:p>
    <w:p w14:paraId="4C0754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41F8A7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767D99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评标委员会以招标文件为依据对投标文件进行评审，“第四章评标方法和评标标准”没有规定的方法、评审因素和标准，不作为评标依据。</w:t>
      </w:r>
    </w:p>
    <w:p w14:paraId="1F39ED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6D8FAA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5B756D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6E642B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21E8C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3658135D">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E021A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5698E1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22CEC8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29.2评标委员会按照</w:t>
      </w:r>
      <w:r>
        <w:rPr>
          <w:rFonts w:hint="eastAsia" w:ascii="宋体" w:hAnsi="宋体" w:eastAsia="宋体" w:cs="宋体"/>
          <w:b/>
          <w:color w:val="auto"/>
          <w:highlight w:val="none"/>
        </w:rPr>
        <w:t>“第四章评标方法和评标标准”</w:t>
      </w:r>
      <w:r>
        <w:rPr>
          <w:rFonts w:hint="eastAsia" w:ascii="宋体" w:hAnsi="宋体" w:eastAsia="宋体" w:cs="宋体"/>
          <w:color w:val="auto"/>
          <w:highlight w:val="none"/>
        </w:rPr>
        <w:t>规定的方法、评审因素、标准和程序对投标文件进行评审。</w:t>
      </w:r>
    </w:p>
    <w:p w14:paraId="431FB6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284B92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70431A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1DC9D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4766C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9BFE18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6816B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6D5B1AB">
      <w:pPr>
        <w:pStyle w:val="17"/>
        <w:snapToGrid w:val="0"/>
        <w:spacing w:line="400" w:lineRule="exact"/>
        <w:ind w:firstLine="420" w:firstLineChars="200"/>
        <w:rPr>
          <w:rFonts w:hint="eastAsia" w:ascii="宋体" w:hAnsi="宋体" w:eastAsia="宋体" w:cs="宋体"/>
          <w:color w:val="auto"/>
          <w:highlight w:val="none"/>
        </w:rPr>
      </w:pPr>
    </w:p>
    <w:p w14:paraId="5F774EA0">
      <w:pPr>
        <w:pStyle w:val="4"/>
        <w:keepNext w:val="0"/>
        <w:keepLines w:val="0"/>
        <w:spacing w:line="400" w:lineRule="exact"/>
        <w:jc w:val="center"/>
        <w:rPr>
          <w:rFonts w:hint="eastAsia" w:ascii="宋体" w:hAnsi="宋体" w:eastAsia="宋体" w:cs="宋体"/>
          <w:color w:val="auto"/>
          <w:highlight w:val="none"/>
        </w:rPr>
      </w:pPr>
      <w:bookmarkStart w:id="24" w:name="_Toc26118"/>
      <w:bookmarkStart w:id="25" w:name="_Toc187761560"/>
      <w:r>
        <w:rPr>
          <w:rFonts w:hint="eastAsia" w:ascii="宋体" w:hAnsi="宋体" w:eastAsia="宋体" w:cs="宋体"/>
          <w:color w:val="auto"/>
          <w:highlight w:val="none"/>
        </w:rPr>
        <w:t>七、中标和合同</w:t>
      </w:r>
      <w:bookmarkEnd w:id="24"/>
      <w:bookmarkEnd w:id="25"/>
    </w:p>
    <w:p w14:paraId="7A36B3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2F7A1A9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30.1本项目授权评标委员会直接按第四章“评标方法及标准”的规定排列中标候选人顺序，并依照次序确定中标人。</w:t>
      </w:r>
    </w:p>
    <w:p w14:paraId="6F325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EDCB5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30.3中标供应商无正当理由拒签合同的，根据《中华人民共和国政府采购法》第七十七条第一款规定处理。</w:t>
      </w:r>
    </w:p>
    <w:p w14:paraId="6FFA2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4758F8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74DE98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在中标供应商确定之日起2个工作日内，由采购代理机构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Cs w:val="21"/>
          <w:highlight w:val="none"/>
        </w:rPr>
        <w:t>排名第二的中标候选人因前款规定的同样原因被取消中标资格的，授权的评标委员会可以确定排名第三的中标候选人为中标人，以此类推。</w:t>
      </w:r>
    </w:p>
    <w:p w14:paraId="1F3434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4BC939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041F2A4B">
      <w:pPr>
        <w:spacing w:line="360" w:lineRule="auto"/>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1"/>
          <w:szCs w:val="21"/>
          <w:highlight w:val="none"/>
        </w:rPr>
        <w:t>31.3采购人、采购代理机构应当随中标结果公开中标供应商的《关于符合本国产品标准的声明函》或有关证明文件。</w:t>
      </w:r>
    </w:p>
    <w:p w14:paraId="3004FC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491090B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32.1在发布中标公告的同时，采购代理机构向中标人通过“广西政府采购云”平台发出电子中标通知书。</w:t>
      </w:r>
    </w:p>
    <w:p w14:paraId="06D6F00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4505B8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622E45F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76BE24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3C0E3B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合同将授予被确定实质上响应招标文件要求，具备履行合同能力的中标人（招标文件另有约定多名中标人的除外）。</w:t>
      </w:r>
    </w:p>
    <w:p w14:paraId="0E73B9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416A3E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14:paraId="2AB91D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610200AA">
      <w:pPr>
        <w:pStyle w:val="71"/>
        <w:snapToGrid w:val="0"/>
        <w:spacing w:before="0"/>
        <w:ind w:firstLine="422"/>
        <w:rPr>
          <w:rFonts w:hint="eastAsia" w:ascii="宋体" w:hAnsi="宋体" w:eastAsia="宋体" w:cs="宋体"/>
          <w:color w:val="auto"/>
          <w:kern w:val="0"/>
          <w:sz w:val="21"/>
          <w:szCs w:val="21"/>
          <w:highlight w:val="none"/>
          <w:lang w:val="zh-CN"/>
        </w:rPr>
      </w:pPr>
      <w:r>
        <w:rPr>
          <w:rFonts w:hint="eastAsia" w:ascii="宋体" w:hAnsi="宋体" w:eastAsia="宋体" w:cs="宋体"/>
          <w:b/>
          <w:color w:val="auto"/>
          <w:sz w:val="21"/>
          <w:szCs w:val="21"/>
          <w:highlight w:val="none"/>
        </w:rPr>
        <w:t xml:space="preserve"> 36.1中标人领取电子中标通知书后，</w:t>
      </w:r>
      <w:r>
        <w:rPr>
          <w:rFonts w:hint="eastAsia" w:ascii="宋体" w:hAnsi="宋体" w:eastAsia="宋体" w:cs="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7C8145D6">
      <w:pPr>
        <w:pStyle w:val="71"/>
        <w:snapToGrid w:val="0"/>
        <w:spacing w:before="0"/>
        <w:ind w:firstLine="42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采购合同由采购人与中标供应商根据招标文件、投标文件等内容通过政府采购电子交易平台在线签订，自动备案。</w:t>
      </w:r>
    </w:p>
    <w:p w14:paraId="1CDF4938">
      <w:pPr>
        <w:pStyle w:val="71"/>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0446A4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0B96CC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04E6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25519E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36.7如签订合同并生效后，供应商无故拒绝或延期，除按照合同条款处理外，将承担相应的法律责任。</w:t>
      </w:r>
    </w:p>
    <w:p w14:paraId="2EF7EBE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20183B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37.政府采购合同公告</w:t>
      </w:r>
    </w:p>
    <w:p w14:paraId="65056E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30142E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15BDAA6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5B7F063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755CCF0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21418FF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询问事项可能影响中标、成交结果的，采购人应当暂停签订合同，已经签订合同的，应当中止履行合同。</w:t>
      </w:r>
    </w:p>
    <w:p w14:paraId="3602F4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38.2质疑</w:t>
      </w:r>
    </w:p>
    <w:p w14:paraId="3755ED82">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921F55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BB1A9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02A651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CE3E9D6">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433F43F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22C4E0EE">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423117A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采购活动的供应商（潜在供应商已依法获取可质疑的采购文件的，可以对该采购文件质疑）；</w:t>
      </w:r>
    </w:p>
    <w:p w14:paraId="25697F1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7BD0681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5B73246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8EA587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（5）同一质疑事项未经采购人或采购人委托的采购代理机构质疑处理；</w:t>
      </w:r>
    </w:p>
    <w:p w14:paraId="2B95BBF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（6）供应商对同一采购程序环节的质疑应当在质疑有效期内一次性提出；</w:t>
      </w:r>
    </w:p>
    <w:p w14:paraId="7DAA43B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（7）供应商提交质疑应当提交必要的证明材料，证明材料应以合法手段取得；</w:t>
      </w:r>
    </w:p>
    <w:p w14:paraId="45295F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（8）财政部门规定的其他条件。</w:t>
      </w:r>
    </w:p>
    <w:p w14:paraId="779AD5F2">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38.2.5 </w:t>
      </w:r>
      <w:r>
        <w:rPr>
          <w:rFonts w:hint="eastAsia" w:ascii="宋体" w:hAnsi="宋体" w:eastAsia="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75461E3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6071DA5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2355A2B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2E9F2F2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26F8D4D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6E18F23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0AB0554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173C2BC5">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1FD0E7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7EB4744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5DF5D8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0496A0A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5AE4B48F">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28FC4038">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未在规定期限内做出答复的，供应商可以在答复期满后15个工作日内向南宁市政府采购监督管理部门提起投诉，投诉方式见“投标人须知前附表”。</w:t>
      </w:r>
    </w:p>
    <w:p w14:paraId="796E24E2">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6B0143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（1）投诉人和被投诉人的名称、地址、邮编、联系人及联系电话等；</w:t>
      </w:r>
    </w:p>
    <w:p w14:paraId="6BBC14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（2）质疑和质疑答复情况及相关证明材料；</w:t>
      </w:r>
    </w:p>
    <w:p w14:paraId="2D9E46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3DEE0D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1E871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5927F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4D6DB4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highlight w:val="none"/>
        </w:rPr>
        <w:tab/>
      </w:r>
    </w:p>
    <w:p w14:paraId="7305434E">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567F8EA3">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投诉人提起投诉应当符合下列条件：</w:t>
      </w:r>
    </w:p>
    <w:p w14:paraId="5E4723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12DEF6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6CCB15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222EAE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5B9A0A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（5）属于南宁市政府采购监督管理部门管辖；</w:t>
      </w:r>
    </w:p>
    <w:p w14:paraId="19C64F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（6）同一投诉事项未经</w:t>
      </w:r>
      <w:r>
        <w:rPr>
          <w:rFonts w:hint="eastAsia" w:ascii="宋体" w:hAnsi="宋体" w:eastAsia="宋体" w:cs="宋体"/>
          <w:bCs/>
          <w:color w:val="auto"/>
          <w:highlight w:val="none"/>
        </w:rPr>
        <w:t>南宁市政府采购监督管理部门</w:t>
      </w:r>
      <w:r>
        <w:rPr>
          <w:rFonts w:hint="eastAsia" w:ascii="宋体" w:hAnsi="宋体" w:eastAsia="宋体" w:cs="宋体"/>
          <w:color w:val="auto"/>
          <w:highlight w:val="none"/>
        </w:rPr>
        <w:t>投诉处理；</w:t>
      </w:r>
    </w:p>
    <w:p w14:paraId="629CA6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（7）国务院财政部门规定的其他条件。</w:t>
      </w:r>
    </w:p>
    <w:p w14:paraId="255BBF31">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38.3.5</w:t>
      </w:r>
      <w:r>
        <w:rPr>
          <w:rFonts w:hint="eastAsia" w:ascii="宋体" w:hAnsi="宋体" w:eastAsia="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发布。</w:t>
      </w:r>
    </w:p>
    <w:p w14:paraId="000D7762">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38.3.6</w:t>
      </w:r>
      <w:r>
        <w:rPr>
          <w:rFonts w:hint="eastAsia" w:ascii="宋体" w:hAnsi="宋体" w:eastAsia="宋体" w:cs="宋体"/>
          <w:color w:val="auto"/>
          <w:highlight w:val="none"/>
        </w:rPr>
        <w:t xml:space="preserve">  南宁市政府采购监督管理部门在处理投诉事项期间，可以视具体情况暂停采购活动。</w:t>
      </w:r>
    </w:p>
    <w:p w14:paraId="2671664A">
      <w:pPr>
        <w:snapToGrid w:val="0"/>
        <w:spacing w:line="360" w:lineRule="auto"/>
        <w:ind w:left="120" w:leftChars="57" w:firstLine="482" w:firstLineChars="150"/>
        <w:jc w:val="center"/>
        <w:outlineLvl w:val="2"/>
        <w:rPr>
          <w:rFonts w:hint="eastAsia" w:ascii="宋体" w:hAnsi="宋体" w:eastAsia="宋体" w:cs="宋体"/>
          <w:b/>
          <w:bCs/>
          <w:color w:val="auto"/>
          <w:sz w:val="32"/>
          <w:szCs w:val="32"/>
          <w:highlight w:val="none"/>
        </w:rPr>
      </w:pPr>
      <w:bookmarkStart w:id="26" w:name="_Toc187761561"/>
      <w:bookmarkStart w:id="27" w:name="_Toc31767"/>
      <w:r>
        <w:rPr>
          <w:rFonts w:hint="eastAsia" w:ascii="宋体" w:hAnsi="宋体" w:eastAsia="宋体" w:cs="宋体"/>
          <w:b/>
          <w:bCs/>
          <w:color w:val="auto"/>
          <w:sz w:val="32"/>
          <w:szCs w:val="32"/>
          <w:highlight w:val="none"/>
        </w:rPr>
        <w:t>八、验收</w:t>
      </w:r>
      <w:bookmarkEnd w:id="26"/>
      <w:bookmarkEnd w:id="27"/>
    </w:p>
    <w:p w14:paraId="556F963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13794207">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20F4E3F">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4BB770F9">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8A74800">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2D5375">
      <w:pPr>
        <w:pStyle w:val="17"/>
        <w:snapToGrid w:val="0"/>
        <w:spacing w:line="400" w:lineRule="exact"/>
        <w:rPr>
          <w:rFonts w:hint="eastAsia" w:ascii="宋体" w:hAnsi="宋体" w:eastAsia="宋体" w:cs="宋体"/>
          <w:color w:val="auto"/>
          <w:highlight w:val="none"/>
        </w:rPr>
      </w:pPr>
    </w:p>
    <w:p w14:paraId="2D3BCED5">
      <w:pPr>
        <w:pStyle w:val="4"/>
        <w:keepNext w:val="0"/>
        <w:keepLines w:val="0"/>
        <w:spacing w:line="360" w:lineRule="auto"/>
        <w:jc w:val="center"/>
        <w:rPr>
          <w:rFonts w:hint="eastAsia" w:ascii="宋体" w:hAnsi="宋体" w:eastAsia="宋体" w:cs="宋体"/>
          <w:color w:val="auto"/>
          <w:highlight w:val="none"/>
        </w:rPr>
      </w:pPr>
      <w:bookmarkStart w:id="28" w:name="_Toc24392"/>
      <w:bookmarkStart w:id="29" w:name="_Toc187761562"/>
      <w:r>
        <w:rPr>
          <w:rFonts w:hint="eastAsia" w:ascii="宋体" w:hAnsi="宋体" w:eastAsia="宋体" w:cs="宋体"/>
          <w:color w:val="auto"/>
          <w:highlight w:val="none"/>
        </w:rPr>
        <w:t>九、其他事项</w:t>
      </w:r>
      <w:bookmarkEnd w:id="28"/>
      <w:bookmarkEnd w:id="29"/>
    </w:p>
    <w:p w14:paraId="4CFDCC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40.代理服务费</w:t>
      </w:r>
    </w:p>
    <w:p w14:paraId="2D9E4A4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代理服务收费标准及缴费账户详见“投标人须知前附表”，投标人为联合体的，可以由联合体中的一方或者多方共同交纳代理服务费。</w:t>
      </w:r>
    </w:p>
    <w:p w14:paraId="7A314E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0BB55FA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6389439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4630CE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5F3CEA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301B948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0C03D7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政采贷相关说明</w:t>
      </w:r>
    </w:p>
    <w:p w14:paraId="57E2B5F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6836D421">
      <w:pPr>
        <w:numPr>
          <w:ilvl w:val="0"/>
          <w:numId w:val="2"/>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线下渠道：在“南宁市公共资源交易中心”官网（网址：http://www.nnggzy.org.cn）“交易信息-政府采购-政府采购信用融资”中融资银行和南宁市企业融资服务中心专栏信息申请政府采购信用融资。</w:t>
      </w:r>
    </w:p>
    <w:p w14:paraId="31EBF33E">
      <w:pPr>
        <w:numPr>
          <w:ilvl w:val="0"/>
          <w:numId w:val="2"/>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宋体"/>
          <w:color w:val="auto"/>
          <w:highlight w:val="none"/>
        </w:rPr>
        <w:br w:type="page"/>
      </w:r>
    </w:p>
    <w:p w14:paraId="66D9A5D5">
      <w:pPr>
        <w:pStyle w:val="17"/>
        <w:jc w:val="center"/>
        <w:outlineLvl w:val="0"/>
        <w:rPr>
          <w:rFonts w:hint="eastAsia" w:ascii="宋体" w:hAnsi="宋体" w:eastAsia="宋体" w:cs="宋体"/>
          <w:b/>
          <w:color w:val="auto"/>
          <w:sz w:val="36"/>
          <w:highlight w:val="none"/>
        </w:rPr>
      </w:pPr>
      <w:bookmarkStart w:id="30" w:name="_Toc13236"/>
      <w:bookmarkStart w:id="31" w:name="_Toc187761563"/>
      <w:r>
        <w:rPr>
          <w:rFonts w:hint="eastAsia" w:ascii="宋体" w:hAnsi="宋体" w:eastAsia="宋体" w:cs="宋体"/>
          <w:b/>
          <w:color w:val="auto"/>
          <w:sz w:val="36"/>
          <w:highlight w:val="none"/>
        </w:rPr>
        <w:t>第四章评标方法及评分标准</w:t>
      </w:r>
      <w:bookmarkEnd w:id="30"/>
      <w:bookmarkEnd w:id="31"/>
    </w:p>
    <w:p w14:paraId="7FAF67D2">
      <w:pPr>
        <w:pStyle w:val="17"/>
        <w:jc w:val="center"/>
        <w:outlineLvl w:val="1"/>
        <w:rPr>
          <w:rFonts w:hint="default" w:ascii="宋体" w:hAnsi="宋体" w:eastAsia="宋体" w:cs="宋体"/>
          <w:b/>
          <w:bCs/>
          <w:color w:val="auto"/>
          <w:sz w:val="32"/>
          <w:szCs w:val="32"/>
          <w:highlight w:val="none"/>
          <w:lang w:val="en-US" w:eastAsia="zh-CN"/>
        </w:rPr>
      </w:pPr>
      <w:bookmarkStart w:id="32" w:name="_Toc12772"/>
      <w:bookmarkStart w:id="33" w:name="_Toc187761564"/>
      <w:r>
        <w:rPr>
          <w:rFonts w:hint="eastAsia" w:ascii="宋体" w:hAnsi="宋体" w:eastAsia="宋体" w:cs="宋体"/>
          <w:b/>
          <w:bCs/>
          <w:color w:val="auto"/>
          <w:sz w:val="32"/>
          <w:szCs w:val="32"/>
          <w:highlight w:val="none"/>
        </w:rPr>
        <w:t>第一节评标方法</w:t>
      </w:r>
      <w:bookmarkEnd w:id="32"/>
      <w:bookmarkEnd w:id="33"/>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适用分标1、2）</w:t>
      </w:r>
    </w:p>
    <w:p w14:paraId="33681245">
      <w:pPr>
        <w:pStyle w:val="17"/>
        <w:tabs>
          <w:tab w:val="left" w:pos="2472"/>
        </w:tabs>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780E6BB5">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3C21B4EC">
      <w:pPr>
        <w:autoSpaceDE w:val="0"/>
        <w:autoSpaceDN w:val="0"/>
        <w:adjustRightInd w:val="0"/>
        <w:spacing w:line="44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6679C979">
      <w:pPr>
        <w:pStyle w:val="17"/>
        <w:spacing w:line="360" w:lineRule="auto"/>
        <w:ind w:firstLine="420"/>
        <w:rPr>
          <w:rFonts w:hint="eastAsia" w:ascii="宋体" w:hAnsi="宋体" w:eastAsia="宋体" w:cs="宋体"/>
          <w:color w:val="auto"/>
          <w:highlight w:val="none"/>
        </w:rPr>
      </w:pPr>
    </w:p>
    <w:p w14:paraId="767FD6F7">
      <w:pPr>
        <w:pStyle w:val="17"/>
        <w:tabs>
          <w:tab w:val="left" w:pos="2472"/>
        </w:tabs>
        <w:spacing w:line="460" w:lineRule="exact"/>
        <w:jc w:val="center"/>
        <w:outlineLvl w:val="1"/>
        <w:rPr>
          <w:rFonts w:hint="eastAsia" w:ascii="宋体" w:hAnsi="宋体" w:eastAsia="宋体" w:cs="宋体"/>
          <w:b/>
          <w:bCs/>
          <w:color w:val="auto"/>
          <w:sz w:val="32"/>
          <w:szCs w:val="32"/>
          <w:highlight w:val="none"/>
        </w:rPr>
      </w:pPr>
      <w:bookmarkStart w:id="34" w:name="_Toc187761565"/>
      <w:bookmarkStart w:id="35" w:name="_Toc9384"/>
      <w:r>
        <w:rPr>
          <w:rFonts w:hint="eastAsia" w:ascii="宋体" w:hAnsi="宋体" w:eastAsia="宋体" w:cs="宋体"/>
          <w:b/>
          <w:bCs/>
          <w:color w:val="auto"/>
          <w:sz w:val="32"/>
          <w:szCs w:val="32"/>
          <w:highlight w:val="none"/>
        </w:rPr>
        <w:t>第二节评标程序</w:t>
      </w:r>
      <w:bookmarkEnd w:id="34"/>
      <w:bookmarkEnd w:id="35"/>
    </w:p>
    <w:p w14:paraId="5EDE09F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65E090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3A60F05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4535EA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2643F4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24365A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（1）投标文件未提供“投标人须知前附表”第13.1条规定中“必须提供”的文件资料的;</w:t>
      </w:r>
    </w:p>
    <w:p w14:paraId="11832A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6D1379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（3）报价超出招标文件规定最高限价，或者超出采购预算金额（包括分项预算）的；</w:t>
      </w:r>
    </w:p>
    <w:p w14:paraId="570E7E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97760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4D7916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19F098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3C2EF7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14B5D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3EB4A7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（3）投标文件未提供“投标人须知前附表”第13.1条规定中“必须提供”或者“委托时必须提供”的文件资料的;</w:t>
      </w:r>
    </w:p>
    <w:p w14:paraId="44FCC9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（4）投标有效期、项目完成时间（交货时间、服务完成时间或者服务期等）、质保期、售后服务等招标文件中标“▲”的商务条款发生负偏离的；</w:t>
      </w:r>
    </w:p>
    <w:p w14:paraId="71424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27BFF9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6007B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08D41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5AA06E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0F97B7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3178FC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57854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3F242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53035C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3974C3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68DF1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0D411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（5）如招标文件需要提供技术方案的，投标技术方案不明确，招标文件未允许但存在一个或者一个以上备选（替代）投标方案的。</w:t>
      </w:r>
    </w:p>
    <w:p w14:paraId="2789DE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74E6C7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C41FC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D41F8F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7DC824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203C64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7DEEC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D7346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1F7BB1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7CECF3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2999E4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7753E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6C9629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2E8EDC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047329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5.2评标委员会独立对每个投标人的投标文件进行评价，并汇总每个投标人的得分。</w:t>
      </w:r>
    </w:p>
    <w:p w14:paraId="6FAAA62A">
      <w:pPr>
        <w:widowControl/>
        <w:numPr>
          <w:ilvl w:val="0"/>
          <w:numId w:val="3"/>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195DA89">
      <w:pPr>
        <w:widowControl/>
        <w:numPr>
          <w:ilvl w:val="0"/>
          <w:numId w:val="3"/>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评标委员会在评审中发现下列情形之一的，应当启动异常低价投标审查程序：</w:t>
      </w:r>
    </w:p>
    <w:p w14:paraId="04DAEB00">
      <w:pPr>
        <w:widowControl/>
        <w:numPr>
          <w:ilvl w:val="0"/>
          <w:numId w:val="0"/>
        </w:numPr>
        <w:spacing w:after="150" w:line="480" w:lineRule="auto"/>
        <w:ind w:leftChars="200"/>
        <w:jc w:val="left"/>
        <w:rPr>
          <w:rFonts w:hint="eastAsia" w:ascii="宋体" w:hAnsi="宋体" w:eastAsia="宋体" w:cs="宋体"/>
          <w:color w:val="auto"/>
          <w:highlight w:val="none"/>
        </w:rPr>
      </w:pPr>
      <w:r>
        <w:rPr>
          <w:rFonts w:hint="eastAsia" w:ascii="宋体" w:hAnsi="宋体" w:eastAsia="宋体" w:cs="宋体"/>
          <w:color w:val="auto"/>
          <w:highlight w:val="none"/>
        </w:rPr>
        <w:t>①投标报价低于全部通过符合性审查供应商投标报价平均值</w:t>
      </w:r>
      <w:r>
        <w:rPr>
          <w:rFonts w:hint="eastAsia" w:ascii="宋体" w:hAnsi="宋体" w:cs="宋体"/>
          <w:color w:val="auto"/>
          <w:highlight w:val="none"/>
          <w:lang w:val="en-US" w:eastAsia="zh-CN"/>
        </w:rPr>
        <w:t>65</w:t>
      </w:r>
      <w:r>
        <w:rPr>
          <w:rFonts w:hint="eastAsia" w:ascii="宋体" w:hAnsi="宋体" w:eastAsia="宋体" w:cs="宋体"/>
          <w:color w:val="auto"/>
          <w:highlight w:val="none"/>
        </w:rPr>
        <w:t>%的，即投标报价＜全部通过符合性审查供应商投标报价平均值×</w:t>
      </w:r>
      <w:r>
        <w:rPr>
          <w:rFonts w:hint="eastAsia" w:ascii="宋体" w:hAnsi="宋体" w:cs="宋体"/>
          <w:color w:val="auto"/>
          <w:highlight w:val="none"/>
          <w:lang w:val="en-US" w:eastAsia="zh-CN"/>
        </w:rPr>
        <w:t>65</w:t>
      </w:r>
      <w:r>
        <w:rPr>
          <w:rFonts w:hint="eastAsia" w:ascii="宋体" w:hAnsi="宋体" w:eastAsia="宋体" w:cs="宋体"/>
          <w:color w:val="auto"/>
          <w:highlight w:val="none"/>
        </w:rPr>
        <w:t>%；</w:t>
      </w:r>
    </w:p>
    <w:p w14:paraId="4793F21F">
      <w:pPr>
        <w:widowControl/>
        <w:numPr>
          <w:ilvl w:val="0"/>
          <w:numId w:val="0"/>
        </w:numPr>
        <w:spacing w:after="150" w:line="480" w:lineRule="auto"/>
        <w:ind w:leftChars="200"/>
        <w:jc w:val="left"/>
        <w:rPr>
          <w:rFonts w:hint="eastAsia" w:ascii="宋体" w:hAnsi="宋体" w:eastAsia="宋体" w:cs="宋体"/>
          <w:color w:val="auto"/>
          <w:highlight w:val="none"/>
        </w:rPr>
      </w:pPr>
      <w:r>
        <w:rPr>
          <w:rFonts w:hint="eastAsia" w:ascii="宋体" w:hAnsi="宋体" w:eastAsia="宋体" w:cs="宋体"/>
          <w:color w:val="auto"/>
          <w:highlight w:val="none"/>
        </w:rPr>
        <w:t>②投标报价低于通过符合性审查的次低报价供应商投标报价</w:t>
      </w:r>
      <w:r>
        <w:rPr>
          <w:rFonts w:hint="eastAsia" w:ascii="宋体" w:hAnsi="宋体" w:cs="宋体"/>
          <w:color w:val="auto"/>
          <w:highlight w:val="none"/>
          <w:lang w:val="en-US" w:eastAsia="zh-CN"/>
        </w:rPr>
        <w:t>65</w:t>
      </w:r>
      <w:r>
        <w:rPr>
          <w:rFonts w:hint="eastAsia" w:ascii="宋体" w:hAnsi="宋体" w:eastAsia="宋体" w:cs="宋体"/>
          <w:color w:val="auto"/>
          <w:highlight w:val="none"/>
        </w:rPr>
        <w:t>%的，即投标报价＜通过符合性审查的次低报价供应商投标报价×</w:t>
      </w:r>
      <w:r>
        <w:rPr>
          <w:rFonts w:hint="eastAsia" w:ascii="宋体" w:hAnsi="宋体" w:cs="宋体"/>
          <w:color w:val="auto"/>
          <w:highlight w:val="none"/>
          <w:lang w:val="en-US" w:eastAsia="zh-CN"/>
        </w:rPr>
        <w:t>65</w:t>
      </w:r>
      <w:r>
        <w:rPr>
          <w:rFonts w:hint="eastAsia" w:ascii="宋体" w:hAnsi="宋体" w:eastAsia="宋体" w:cs="宋体"/>
          <w:color w:val="auto"/>
          <w:highlight w:val="none"/>
        </w:rPr>
        <w:t>%；</w:t>
      </w:r>
    </w:p>
    <w:p w14:paraId="4A84B500">
      <w:pPr>
        <w:widowControl/>
        <w:numPr>
          <w:ilvl w:val="0"/>
          <w:numId w:val="0"/>
        </w:numPr>
        <w:spacing w:after="150" w:line="480" w:lineRule="auto"/>
        <w:ind w:leftChars="200"/>
        <w:jc w:val="left"/>
        <w:rPr>
          <w:rFonts w:hint="eastAsia" w:ascii="宋体" w:hAnsi="宋体" w:eastAsia="宋体" w:cs="宋体"/>
          <w:color w:val="auto"/>
          <w:highlight w:val="none"/>
        </w:rPr>
      </w:pPr>
      <w:r>
        <w:rPr>
          <w:rFonts w:hint="eastAsia" w:ascii="宋体" w:hAnsi="宋体" w:eastAsia="宋体" w:cs="宋体"/>
          <w:color w:val="auto"/>
          <w:highlight w:val="none"/>
        </w:rPr>
        <w:t>③投标报价低于采购项目最高限价</w:t>
      </w:r>
      <w:r>
        <w:rPr>
          <w:rFonts w:hint="eastAsia" w:ascii="宋体" w:hAnsi="宋体" w:cs="宋体"/>
          <w:color w:val="auto"/>
          <w:highlight w:val="none"/>
          <w:lang w:val="en-US" w:eastAsia="zh-CN"/>
        </w:rPr>
        <w:t>65</w:t>
      </w:r>
      <w:r>
        <w:rPr>
          <w:rFonts w:hint="eastAsia" w:ascii="宋体" w:hAnsi="宋体" w:eastAsia="宋体" w:cs="宋体"/>
          <w:color w:val="auto"/>
          <w:highlight w:val="none"/>
        </w:rPr>
        <w:t>%的，即投标报价＜采购项目最高限价×</w:t>
      </w:r>
      <w:r>
        <w:rPr>
          <w:rFonts w:hint="eastAsia" w:ascii="宋体" w:hAnsi="宋体" w:cs="宋体"/>
          <w:color w:val="auto"/>
          <w:highlight w:val="none"/>
          <w:lang w:val="en-US" w:eastAsia="zh-CN"/>
        </w:rPr>
        <w:t>65</w:t>
      </w:r>
      <w:r>
        <w:rPr>
          <w:rFonts w:hint="eastAsia" w:ascii="宋体" w:hAnsi="宋体" w:eastAsia="宋体" w:cs="宋体"/>
          <w:color w:val="auto"/>
          <w:highlight w:val="none"/>
        </w:rPr>
        <w:t>%；</w:t>
      </w:r>
    </w:p>
    <w:p w14:paraId="788EA2EB">
      <w:pPr>
        <w:widowControl/>
        <w:numPr>
          <w:ilvl w:val="0"/>
          <w:numId w:val="0"/>
        </w:numPr>
        <w:spacing w:after="150" w:line="480" w:lineRule="auto"/>
        <w:ind w:leftChars="200"/>
        <w:jc w:val="left"/>
        <w:rPr>
          <w:rFonts w:hint="eastAsia" w:ascii="宋体" w:hAnsi="宋体" w:eastAsia="宋体" w:cs="宋体"/>
          <w:color w:val="auto"/>
          <w:highlight w:val="none"/>
        </w:rPr>
      </w:pPr>
      <w:r>
        <w:rPr>
          <w:rFonts w:hint="eastAsia" w:ascii="宋体" w:hAnsi="宋体" w:eastAsia="宋体" w:cs="宋体"/>
          <w:color w:val="auto"/>
          <w:highlight w:val="none"/>
        </w:rPr>
        <w:t>④评标委员会基于专业判断，认为供应商报价过低，有可能影响产品质量或者不能诚信履约的其他情形。</w:t>
      </w:r>
    </w:p>
    <w:p w14:paraId="463AE423">
      <w:pPr>
        <w:widowControl/>
        <w:numPr>
          <w:ilvl w:val="0"/>
          <w:numId w:val="3"/>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E109219">
      <w:pPr>
        <w:widowControl/>
        <w:numPr>
          <w:ilvl w:val="0"/>
          <w:numId w:val="3"/>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2EE63C4C">
      <w:pPr>
        <w:widowControl/>
        <w:numPr>
          <w:ilvl w:val="0"/>
          <w:numId w:val="3"/>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33D5B51">
      <w:pPr>
        <w:widowControl/>
        <w:numPr>
          <w:ilvl w:val="0"/>
          <w:numId w:val="3"/>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异常低价投标审查的启动原因、审查意见和审查结果应当在评审报告中记录，并随供应商提供的相关书面说明及证明材料，以及评标委员会有关互联网浏览、查询历史一并归档。</w:t>
      </w:r>
    </w:p>
    <w:p w14:paraId="106282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5.3评标委员会按照招标文件中规定的评标方法和标准计算各投标人的报价得分。在计算过程中，不得去掉最高报价或者最低报价。</w:t>
      </w:r>
    </w:p>
    <w:p w14:paraId="326709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5.4各投标人的得分为所有评委的有效评分的算术平均数。</w:t>
      </w:r>
    </w:p>
    <w:p w14:paraId="0E8EB5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7E9B50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62DA2C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6.评审复核</w:t>
      </w:r>
    </w:p>
    <w:p w14:paraId="4A3A88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6.1评标报告签署前，评标委员会要对评审结果进行复核，复核意见要体现在评标报告中。</w:t>
      </w:r>
    </w:p>
    <w:p w14:paraId="23D50B7B">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33DCDD1B">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30001CC3">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07AE955F">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26793740">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12CF16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42BC9EB">
      <w:pPr>
        <w:pStyle w:val="3"/>
        <w:jc w:val="center"/>
        <w:rPr>
          <w:rFonts w:hint="eastAsia" w:ascii="宋体" w:hAnsi="宋体" w:eastAsia="宋体" w:cs="宋体"/>
          <w:b w:val="0"/>
          <w:color w:val="auto"/>
          <w:sz w:val="30"/>
          <w:szCs w:val="30"/>
          <w:highlight w:val="none"/>
        </w:rPr>
      </w:pPr>
      <w:bookmarkStart w:id="36" w:name="_Toc187761566"/>
      <w:bookmarkStart w:id="37" w:name="_Toc9554"/>
      <w:r>
        <w:rPr>
          <w:rFonts w:hint="eastAsia" w:ascii="宋体" w:hAnsi="宋体" w:eastAsia="宋体" w:cs="宋体"/>
          <w:b w:val="0"/>
          <w:color w:val="auto"/>
          <w:sz w:val="30"/>
          <w:szCs w:val="30"/>
          <w:highlight w:val="none"/>
        </w:rPr>
        <w:t>第三节评分标准</w:t>
      </w:r>
      <w:bookmarkEnd w:id="36"/>
      <w:bookmarkEnd w:id="37"/>
    </w:p>
    <w:p w14:paraId="51CA2EF5">
      <w:pPr>
        <w:pStyle w:val="17"/>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综合评分法</w:t>
      </w:r>
    </w:p>
    <w:p w14:paraId="72D5FF38">
      <w:pPr>
        <w:pStyle w:val="17"/>
        <w:spacing w:line="360" w:lineRule="auto"/>
        <w:ind w:firstLine="420"/>
        <w:rPr>
          <w:rFonts w:hint="eastAsia" w:ascii="宋体" w:hAnsi="宋体" w:eastAsia="宋体" w:cs="宋体"/>
          <w:bCs/>
          <w:color w:val="auto"/>
          <w:highlight w:val="none"/>
        </w:rPr>
      </w:pPr>
      <w:bookmarkStart w:id="38" w:name="PO_3000001866_PM051"/>
      <w:r>
        <w:rPr>
          <w:rFonts w:hint="eastAsia" w:ascii="宋体" w:hAnsi="宋体" w:eastAsia="宋体" w:cs="宋体"/>
          <w:bCs/>
          <w:color w:val="auto"/>
          <w:highlight w:val="none"/>
        </w:rPr>
        <w:t>注：</w:t>
      </w:r>
    </w:p>
    <w:p w14:paraId="11007CB2">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1、计分方法按四舍五入取至百分位。</w:t>
      </w:r>
    </w:p>
    <w:p w14:paraId="5237EFEC">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2、商务技术评审因素为客观评分项的，应在评分项目或评分标准中予以标注为“客观分”。对投标人的客观评分项目，各评标专家评分应当一致。</w:t>
      </w:r>
    </w:p>
    <w:tbl>
      <w:tblPr>
        <w:tblStyle w:val="33"/>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81"/>
        <w:gridCol w:w="6525"/>
        <w:gridCol w:w="1335"/>
      </w:tblGrid>
      <w:tr w14:paraId="5E74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4" w:type="dxa"/>
            <w:noWrap w:val="0"/>
            <w:vAlign w:val="center"/>
          </w:tcPr>
          <w:p w14:paraId="427AE635">
            <w:pPr>
              <w:spacing w:line="380" w:lineRule="exact"/>
              <w:jc w:val="center"/>
              <w:rPr>
                <w:rFonts w:ascii="宋体" w:hAnsi="宋体" w:cs="宋体"/>
                <w:b/>
                <w:color w:val="auto"/>
                <w:szCs w:val="21"/>
                <w:highlight w:val="none"/>
              </w:rPr>
            </w:pPr>
            <w:bookmarkStart w:id="39" w:name="_Toc187761567"/>
            <w:r>
              <w:rPr>
                <w:rFonts w:hint="eastAsia" w:ascii="宋体" w:hAnsi="宋体" w:cs="宋体"/>
                <w:b/>
                <w:color w:val="auto"/>
                <w:szCs w:val="21"/>
                <w:highlight w:val="none"/>
              </w:rPr>
              <w:t>序号</w:t>
            </w:r>
          </w:p>
        </w:tc>
        <w:tc>
          <w:tcPr>
            <w:tcW w:w="1481" w:type="dxa"/>
            <w:noWrap w:val="0"/>
            <w:vAlign w:val="center"/>
          </w:tcPr>
          <w:p w14:paraId="773F1C30">
            <w:pPr>
              <w:spacing w:line="38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评审因素</w:t>
            </w:r>
          </w:p>
        </w:tc>
        <w:tc>
          <w:tcPr>
            <w:tcW w:w="6525" w:type="dxa"/>
            <w:noWrap w:val="0"/>
            <w:vAlign w:val="top"/>
          </w:tcPr>
          <w:p w14:paraId="663BF7B0">
            <w:pPr>
              <w:spacing w:line="38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具体内容</w:t>
            </w:r>
          </w:p>
        </w:tc>
        <w:tc>
          <w:tcPr>
            <w:tcW w:w="1335" w:type="dxa"/>
            <w:noWrap w:val="0"/>
            <w:vAlign w:val="center"/>
          </w:tcPr>
          <w:p w14:paraId="50B77953">
            <w:pPr>
              <w:spacing w:line="380" w:lineRule="exact"/>
              <w:jc w:val="center"/>
              <w:rPr>
                <w:rFonts w:ascii="宋体" w:hAnsi="宋体" w:cs="宋体"/>
                <w:b/>
                <w:color w:val="auto"/>
                <w:szCs w:val="21"/>
                <w:highlight w:val="none"/>
              </w:rPr>
            </w:pPr>
            <w:r>
              <w:rPr>
                <w:rFonts w:hint="eastAsia" w:ascii="宋体" w:hAnsi="宋体" w:cs="宋体"/>
                <w:b/>
                <w:color w:val="auto"/>
                <w:szCs w:val="21"/>
                <w:highlight w:val="none"/>
              </w:rPr>
              <w:t>分值</w:t>
            </w:r>
          </w:p>
        </w:tc>
      </w:tr>
      <w:tr w14:paraId="7793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4" w:type="dxa"/>
            <w:noWrap w:val="0"/>
            <w:vAlign w:val="center"/>
          </w:tcPr>
          <w:p w14:paraId="0CD98CFE">
            <w:pPr>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481" w:type="dxa"/>
            <w:noWrap w:val="0"/>
            <w:vAlign w:val="center"/>
          </w:tcPr>
          <w:p w14:paraId="59A40217">
            <w:pPr>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报价分</w:t>
            </w:r>
          </w:p>
        </w:tc>
        <w:tc>
          <w:tcPr>
            <w:tcW w:w="6525" w:type="dxa"/>
            <w:noWrap w:val="0"/>
            <w:vAlign w:val="center"/>
          </w:tcPr>
          <w:p w14:paraId="37FC90E4">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F46909E">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2）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E17A0BF">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3）本项目属于专门面向中小微企业采购的项目，供应商应为中型企业、小型企业、微型企业、监狱企业、残疾人福利性单位，并根据《政府采购促进中小企业发展管理办法》（财库[2020]46号）中《中小企业声明函》格式要求填报及提供声明函原件或《残疾人福利性单位声明函》原件或属于监狱企业的证明文件复印件，否则响应无效。价格评审时，参加本次项目投标的供应商不重复享受政策，其评审报价=投标报价。</w:t>
            </w:r>
          </w:p>
          <w:p w14:paraId="151C79C6">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（4）本国产品政策性扣除计算方法。</w:t>
            </w:r>
          </w:p>
          <w:p w14:paraId="5E6DC57A">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0D36DC60">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737E71AE">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3）供应商在其投标文件中提供《关于符合本国产品标准的声明函》或财政部会同有关部门规定的有关证明文件，出具符合要求的《声明函》或有关证明文件的，该产品视为本国产品。</w:t>
            </w:r>
          </w:p>
          <w:p w14:paraId="66BC8ACE">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4）如果所有参与竞争的供应商均可享受本国产品价格评审优惠，则统一不进行价格扣除。</w:t>
            </w:r>
          </w:p>
          <w:p w14:paraId="2532EB7F">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5）符合本国产品折扣计算的，用扣除后的价格参加评审。即评审价=投标报价－本国产品折扣，除上述情况外，</w:t>
            </w:r>
            <w:bookmarkStart w:id="40" w:name="OLE_LINK2"/>
            <w:r>
              <w:rPr>
                <w:rFonts w:hint="eastAsia" w:ascii="宋体" w:hAnsi="宋体" w:eastAsia="宋体" w:cs="宋体"/>
                <w:bCs/>
                <w:color w:val="auto"/>
                <w:highlight w:val="none"/>
              </w:rPr>
              <w:t>评审价</w:t>
            </w:r>
            <w:bookmarkEnd w:id="40"/>
            <w:r>
              <w:rPr>
                <w:rFonts w:hint="eastAsia" w:ascii="宋体" w:hAnsi="宋体" w:eastAsia="宋体" w:cs="宋体"/>
                <w:bCs/>
                <w:color w:val="auto"/>
                <w:highlight w:val="none"/>
              </w:rPr>
              <w:t>=投标报价。</w:t>
            </w:r>
          </w:p>
          <w:p w14:paraId="6AAF7E4D">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（5）以进入比较与评价环节的最低的评审价为基准价，基准价得分为</w:t>
            </w:r>
            <w:r>
              <w:rPr>
                <w:rFonts w:hint="eastAsia" w:hAnsi="宋体" w:cs="宋体"/>
                <w:bCs/>
                <w:color w:val="auto"/>
                <w:highlight w:val="none"/>
                <w:lang w:val="en-US" w:eastAsia="zh-CN"/>
              </w:rPr>
              <w:t>1</w:t>
            </w:r>
            <w:r>
              <w:rPr>
                <w:rFonts w:hint="eastAsia" w:ascii="宋体" w:hAnsi="宋体" w:eastAsia="宋体" w:cs="宋体"/>
                <w:bCs/>
                <w:color w:val="auto"/>
                <w:highlight w:val="none"/>
              </w:rPr>
              <w:t>0分。</w:t>
            </w:r>
          </w:p>
          <w:p w14:paraId="58A84D75">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（6）价格分计算公式：</w:t>
            </w:r>
          </w:p>
          <w:p w14:paraId="6A15F71E">
            <w:pPr>
              <w:pStyle w:val="17"/>
              <w:spacing w:line="360" w:lineRule="auto"/>
              <w:ind w:firstLine="420"/>
              <w:rPr>
                <w:rFonts w:ascii="宋体" w:hAnsi="宋体" w:cs="宋体"/>
                <w:bCs/>
                <w:color w:val="auto"/>
                <w:szCs w:val="21"/>
                <w:highlight w:val="none"/>
              </w:rPr>
            </w:pPr>
            <w:r>
              <w:rPr>
                <w:rFonts w:hint="eastAsia" w:ascii="宋体" w:hAnsi="宋体" w:eastAsia="宋体" w:cs="宋体"/>
                <w:bCs/>
                <w:color w:val="auto"/>
                <w:highlight w:val="none"/>
              </w:rPr>
              <w:t>报价得分=（基准价/评标报价）×</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0分</w:t>
            </w:r>
          </w:p>
        </w:tc>
        <w:tc>
          <w:tcPr>
            <w:tcW w:w="1335" w:type="dxa"/>
            <w:noWrap w:val="0"/>
            <w:vAlign w:val="center"/>
          </w:tcPr>
          <w:p w14:paraId="19545BFC">
            <w:pPr>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r>
      <w:tr w14:paraId="6C0A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14" w:type="dxa"/>
            <w:noWrap w:val="0"/>
            <w:vAlign w:val="center"/>
          </w:tcPr>
          <w:p w14:paraId="65FED449">
            <w:pPr>
              <w:spacing w:line="380" w:lineRule="exact"/>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481" w:type="dxa"/>
            <w:noWrap w:val="0"/>
            <w:vAlign w:val="center"/>
          </w:tcPr>
          <w:p w14:paraId="6E4F340B">
            <w:pPr>
              <w:spacing w:line="380" w:lineRule="exact"/>
              <w:jc w:val="center"/>
              <w:rPr>
                <w:rFonts w:ascii="宋体" w:hAnsi="宋体" w:cs="宋体"/>
                <w:b/>
                <w:color w:val="auto"/>
                <w:szCs w:val="21"/>
                <w:highlight w:val="none"/>
              </w:rPr>
            </w:pPr>
            <w:r>
              <w:rPr>
                <w:rFonts w:hint="eastAsia" w:ascii="宋体" w:hAnsi="宋体" w:cs="宋体"/>
                <w:b/>
                <w:color w:val="auto"/>
                <w:szCs w:val="21"/>
                <w:highlight w:val="none"/>
              </w:rPr>
              <w:t>技术分</w:t>
            </w:r>
          </w:p>
        </w:tc>
        <w:tc>
          <w:tcPr>
            <w:tcW w:w="6525" w:type="dxa"/>
            <w:noWrap w:val="0"/>
            <w:vAlign w:val="center"/>
          </w:tcPr>
          <w:p w14:paraId="563CBAC3">
            <w:pPr>
              <w:widowControl/>
              <w:spacing w:line="38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具体内容</w:t>
            </w:r>
          </w:p>
        </w:tc>
        <w:tc>
          <w:tcPr>
            <w:tcW w:w="1335" w:type="dxa"/>
            <w:noWrap w:val="0"/>
            <w:vAlign w:val="center"/>
          </w:tcPr>
          <w:p w14:paraId="5AA07ED9">
            <w:pPr>
              <w:widowControl/>
              <w:spacing w:line="380" w:lineRule="exact"/>
              <w:jc w:val="center"/>
              <w:rPr>
                <w:rFonts w:ascii="宋体" w:hAnsi="宋体" w:cs="Tahoma"/>
                <w:b/>
                <w:color w:val="auto"/>
                <w:kern w:val="0"/>
                <w:szCs w:val="21"/>
                <w:highlight w:val="none"/>
              </w:rPr>
            </w:pPr>
            <w:r>
              <w:rPr>
                <w:rFonts w:hint="eastAsia" w:ascii="宋体" w:hAnsi="宋体" w:cs="Tahoma"/>
                <w:b/>
                <w:color w:val="auto"/>
                <w:kern w:val="0"/>
                <w:szCs w:val="21"/>
                <w:highlight w:val="none"/>
              </w:rPr>
              <w:t>满分</w:t>
            </w:r>
            <w:r>
              <w:rPr>
                <w:rFonts w:hint="eastAsia" w:ascii="宋体" w:hAnsi="宋体" w:cs="Tahoma"/>
                <w:b/>
                <w:color w:val="auto"/>
                <w:kern w:val="0"/>
                <w:szCs w:val="21"/>
                <w:highlight w:val="none"/>
                <w:lang w:val="en-US" w:eastAsia="zh-CN"/>
              </w:rPr>
              <w:t>5</w:t>
            </w:r>
            <w:r>
              <w:rPr>
                <w:rFonts w:hint="eastAsia" w:ascii="宋体" w:hAnsi="宋体" w:cs="Tahoma"/>
                <w:b/>
                <w:color w:val="auto"/>
                <w:kern w:val="0"/>
                <w:szCs w:val="21"/>
                <w:highlight w:val="none"/>
              </w:rPr>
              <w:t>5分</w:t>
            </w:r>
          </w:p>
        </w:tc>
      </w:tr>
      <w:tr w14:paraId="4E95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814" w:type="dxa"/>
            <w:noWrap w:val="0"/>
            <w:vAlign w:val="center"/>
          </w:tcPr>
          <w:p w14:paraId="7F3E5AB6">
            <w:pPr>
              <w:adjustRightInd w:val="0"/>
              <w:spacing w:line="38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481" w:type="dxa"/>
            <w:noWrap w:val="0"/>
            <w:vAlign w:val="center"/>
          </w:tcPr>
          <w:p w14:paraId="019514D4">
            <w:pPr>
              <w:adjustRightInd w:val="0"/>
              <w:spacing w:line="380" w:lineRule="exact"/>
              <w:jc w:val="center"/>
              <w:textAlignment w:val="baseline"/>
              <w:rPr>
                <w:color w:val="auto"/>
                <w:highlight w:val="none"/>
              </w:rPr>
            </w:pPr>
            <w:r>
              <w:rPr>
                <w:rFonts w:hint="eastAsia"/>
                <w:color w:val="auto"/>
                <w:highlight w:val="none"/>
              </w:rPr>
              <w:t>项目实施方案分</w:t>
            </w:r>
          </w:p>
        </w:tc>
        <w:tc>
          <w:tcPr>
            <w:tcW w:w="6525" w:type="dxa"/>
            <w:noWrap w:val="0"/>
            <w:vAlign w:val="center"/>
          </w:tcPr>
          <w:p w14:paraId="219E4727">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未提供服务方案或提供的方案不满足一档要求的得0分。</w:t>
            </w:r>
          </w:p>
          <w:p w14:paraId="79D3AB7C">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评标委员会根据供应商提供的项目实施方案（包括药品存储设备清单、照片，仓库照片及产权或租赁证明、配送队伍、运输工具、质量保证、项目实施人员、运输能力等保障条件和管理能力、执行组织措施、执行保障措施、产品配送组织计划、采购流程及业务等）独立定档评分，以下各项不重复计分：</w:t>
            </w:r>
          </w:p>
          <w:p w14:paraId="50AC1602">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一档（0分）：无项目实施方案或所提供的项目实施方案不符合其他档次要求；</w:t>
            </w:r>
          </w:p>
          <w:p w14:paraId="72B4AEB1">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二档（5分）：有配送方案、质量保证措施、项目执行组织措施、项目执行保障措施、产品配送组织计划，但缺乏针对性；配送人员1人，保证72小时内配送到位的得5分；</w:t>
            </w:r>
          </w:p>
          <w:p w14:paraId="63AE6CAE">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三档（10分）：配送方案、质量保证措施（包装质量满足运输距离、防潮、防霉、防破损装卸等条件）等内容齐全、措施明确有针对性，配送人员为2人及以上、配送车辆为1辆及以上，保证48小时内配送到位；项目执行组织措施、项目执行保障措施、产品配送组织计划等内容齐全、措施明确有针对性的，得10分；</w:t>
            </w:r>
          </w:p>
          <w:p w14:paraId="14968C02">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四档（</w:t>
            </w:r>
            <w:r>
              <w:rPr>
                <w:rFonts w:hint="eastAsia" w:hAnsi="宋体" w:cs="宋体"/>
                <w:bCs/>
                <w:color w:val="auto"/>
                <w:highlight w:val="none"/>
                <w:lang w:val="en-US" w:eastAsia="zh-CN"/>
              </w:rPr>
              <w:t>16</w:t>
            </w:r>
            <w:r>
              <w:rPr>
                <w:rFonts w:hint="eastAsia" w:ascii="宋体" w:hAnsi="宋体" w:eastAsia="宋体" w:cs="宋体"/>
                <w:bCs/>
                <w:color w:val="auto"/>
                <w:highlight w:val="none"/>
              </w:rPr>
              <w:t>分）：配送方案、质量保证措施（包装质量满足运输距离、防潮、防霉、防破损装卸等条件）等内容详细全面且切实可行，有明确的配送服务系统（固定供货渠道，固定仓储设施，固定配送工具），配送人员为3人及以上、配送车辆为2辆及以上，保证24小时内配送到位，且有第三方配送服务商提供配送辅助服务，可为本项目提供优质、快捷的配送服务双重保障的，项目执行组织措施、项目执行保障措施产品配送组织计划可行，配送人员有相关服务经验的，项目实施保障性高。</w:t>
            </w:r>
          </w:p>
          <w:p w14:paraId="29DF3A9A">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注：</w:t>
            </w:r>
          </w:p>
          <w:p w14:paraId="788C3E02">
            <w:pPr>
              <w:pStyle w:val="17"/>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投标文件中须提供上述人员名单以及企业为其员工缴纳的投标截止时间前半年内任意一个月社保证明或劳动合同或企业为其发放工资的银行流水证明或企业代缴其个人所得税证明复印件（须体现投标人名称及相关人员姓名），否则材料不予认可。</w:t>
            </w:r>
          </w:p>
          <w:p w14:paraId="527570AE">
            <w:pPr>
              <w:pStyle w:val="17"/>
              <w:spacing w:line="360" w:lineRule="auto"/>
              <w:ind w:firstLine="420"/>
              <w:rPr>
                <w:rFonts w:ascii="宋体" w:hAnsi="宋体"/>
                <w:color w:val="auto"/>
                <w:kern w:val="0"/>
                <w:szCs w:val="21"/>
                <w:highlight w:val="none"/>
              </w:rPr>
            </w:pPr>
            <w:r>
              <w:rPr>
                <w:rFonts w:hint="eastAsia" w:ascii="宋体" w:hAnsi="宋体" w:eastAsia="宋体" w:cs="宋体"/>
                <w:bCs/>
                <w:color w:val="auto"/>
                <w:highlight w:val="none"/>
              </w:rPr>
              <w:t>2.投标文件中须提供上述车辆的《机动车行驶证》或《机动车登记证书》复印件，如车辆为投标人自有，则《机动车行驶证》或《机动车登记证书》的机动车所有人必须为投标人单位名称或投标人法定代表人；如机动车为投标人租赁的，须提供有效合作意向声明或租赁协议复印件，则《机动车行驶证》或《机动车登记证书》的机动车所有人必须为租赁单位名称或租赁单位法定代表人。</w:t>
            </w:r>
          </w:p>
        </w:tc>
        <w:tc>
          <w:tcPr>
            <w:tcW w:w="1335" w:type="dxa"/>
            <w:noWrap w:val="0"/>
            <w:vAlign w:val="center"/>
          </w:tcPr>
          <w:p w14:paraId="5FA9D585">
            <w:pPr>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16</w:t>
            </w:r>
            <w:r>
              <w:rPr>
                <w:rFonts w:hint="eastAsia" w:ascii="宋体" w:hAnsi="宋体" w:cs="Tahoma"/>
                <w:color w:val="auto"/>
                <w:kern w:val="0"/>
                <w:szCs w:val="21"/>
                <w:highlight w:val="none"/>
              </w:rPr>
              <w:t>分</w:t>
            </w:r>
          </w:p>
        </w:tc>
      </w:tr>
      <w:tr w14:paraId="4FC8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14" w:type="dxa"/>
            <w:noWrap w:val="0"/>
            <w:vAlign w:val="center"/>
          </w:tcPr>
          <w:p w14:paraId="1F97BDA2">
            <w:pPr>
              <w:adjustRightInd w:val="0"/>
              <w:spacing w:line="38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481" w:type="dxa"/>
            <w:noWrap w:val="0"/>
            <w:vAlign w:val="center"/>
          </w:tcPr>
          <w:p w14:paraId="715412E0">
            <w:pPr>
              <w:adjustRightInd w:val="0"/>
              <w:spacing w:line="380" w:lineRule="exact"/>
              <w:jc w:val="center"/>
              <w:textAlignment w:val="baseline"/>
              <w:rPr>
                <w:color w:val="auto"/>
                <w:highlight w:val="none"/>
              </w:rPr>
            </w:pPr>
            <w:r>
              <w:rPr>
                <w:rFonts w:hint="eastAsia"/>
                <w:color w:val="auto"/>
                <w:highlight w:val="none"/>
              </w:rPr>
              <w:t>质量控制方案</w:t>
            </w:r>
          </w:p>
        </w:tc>
        <w:tc>
          <w:tcPr>
            <w:tcW w:w="6525" w:type="dxa"/>
            <w:noWrap w:val="0"/>
            <w:vAlign w:val="center"/>
          </w:tcPr>
          <w:p w14:paraId="298D25A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评标委员会根据供应商提供的质量控制方案独立定档评分，以下各项不重复计分：</w:t>
            </w:r>
          </w:p>
          <w:p w14:paraId="082367D8">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一档（0分）：无质量控制方案或所提供的质量控制方案不符合其他档次要求；</w:t>
            </w:r>
          </w:p>
          <w:p w14:paraId="5709DA8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二档（5分）：供应商提供了质量控制方案，对质量控制的各个环节进行描述且无明显错误的。</w:t>
            </w:r>
          </w:p>
          <w:p w14:paraId="3CCB4A9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三档（10分）：供应商提供了质量控制方案，对质量控制的各个环节进行详细描述并对质量控制的重点环节进行分析，具有标本室或留样室（投标文件中提供标本室或留样室照片及详细地址）的；</w:t>
            </w:r>
          </w:p>
          <w:p w14:paraId="5C83F11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供应商提供了质量控制方案，对质量控制的各个环节进行详细描述并对质量控制的重点环节进行分析，有严格的管理标准，具有检测质控能力，投标人或所投产品最多的生产厂家或合作检测机构具备实验室、标本室或留样室，（投标文件中能提供实验室、标本室或留样室照片及详细地址），且质控设施完善（附投标人或所投产品最多的生产厂家的设备清单)，质检项目完整（以检测设备的检测项目为准），可以对农药残留量、重金属及有害元素、黄曲霉毒素、二氧化硫残留量、染色、增重等项目进行检测，投标文件中提供不少于10种中药饮片（在该标项《具体种类及采购预算控制价表》中的药品）2025年的检测报告复印件（检测报告为投标人出具的检测报告，检测内容包含：农药残留量、重金属及有害元素、黄曲霉毒素、二氧化硫残留量、染色、增重等。</w:t>
            </w:r>
          </w:p>
          <w:p w14:paraId="7F9FBE9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6F2C0BF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1.实验室、标本室或留样室、检测报告为所投产品最多的生产厂家提供或出具的，在投标文件中必须提供所投标项《供应药品及药品生产厂家清单》（格式自拟），否则材料不予认可。</w:t>
            </w:r>
          </w:p>
          <w:p w14:paraId="66C4A6A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2.实验室、标本室或留样室、检测报告为合作检测机构提供或出具的，在投标文件中提供有效合作意向声明或协议复印件，否则材料不予认可。</w:t>
            </w:r>
          </w:p>
        </w:tc>
        <w:tc>
          <w:tcPr>
            <w:tcW w:w="1335" w:type="dxa"/>
            <w:noWrap w:val="0"/>
            <w:vAlign w:val="center"/>
          </w:tcPr>
          <w:p w14:paraId="677FED2C">
            <w:pPr>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15</w:t>
            </w:r>
            <w:r>
              <w:rPr>
                <w:rFonts w:hint="eastAsia" w:ascii="宋体" w:hAnsi="宋体" w:cs="Tahoma"/>
                <w:color w:val="auto"/>
                <w:kern w:val="0"/>
                <w:szCs w:val="21"/>
                <w:highlight w:val="none"/>
              </w:rPr>
              <w:t>分</w:t>
            </w:r>
          </w:p>
        </w:tc>
      </w:tr>
      <w:tr w14:paraId="0814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814" w:type="dxa"/>
            <w:noWrap w:val="0"/>
            <w:vAlign w:val="center"/>
          </w:tcPr>
          <w:p w14:paraId="6C77193E">
            <w:pPr>
              <w:adjustRightInd w:val="0"/>
              <w:spacing w:line="38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481" w:type="dxa"/>
            <w:noWrap w:val="0"/>
            <w:vAlign w:val="center"/>
          </w:tcPr>
          <w:p w14:paraId="0E227827">
            <w:pPr>
              <w:adjustRightInd w:val="0"/>
              <w:spacing w:line="380" w:lineRule="exact"/>
              <w:jc w:val="center"/>
              <w:textAlignment w:val="baseline"/>
              <w:rPr>
                <w:rFonts w:ascii="宋体"/>
                <w:color w:val="auto"/>
                <w:kern w:val="0"/>
                <w:szCs w:val="21"/>
                <w:highlight w:val="none"/>
              </w:rPr>
            </w:pPr>
            <w:r>
              <w:rPr>
                <w:rFonts w:hint="eastAsia" w:ascii="宋体"/>
                <w:color w:val="auto"/>
                <w:kern w:val="0"/>
                <w:szCs w:val="21"/>
                <w:highlight w:val="none"/>
              </w:rPr>
              <w:t>售后服务方案分</w:t>
            </w:r>
          </w:p>
        </w:tc>
        <w:tc>
          <w:tcPr>
            <w:tcW w:w="6525" w:type="dxa"/>
            <w:noWrap w:val="0"/>
            <w:vAlign w:val="center"/>
          </w:tcPr>
          <w:p w14:paraId="5BBDB75E">
            <w:pPr>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评标委员会根据投标人提供的售后服务方案及服务承诺独立定档评分，以下各项不重复计分：</w:t>
            </w:r>
          </w:p>
          <w:p w14:paraId="7549B00A">
            <w:pPr>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一档（0分）：无售后服务方案或所提供的售后服务方案不符合其他档次要求；</w:t>
            </w:r>
          </w:p>
          <w:p w14:paraId="58802F29">
            <w:pPr>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二档（5分）：投标人提供了售后服务方案及服务承诺，仅满足招标文件要求的；</w:t>
            </w:r>
          </w:p>
          <w:p w14:paraId="4CEDDA79">
            <w:pPr>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三档（10分）：在满足二档要求的基础上，有详细的配送方案及产品退换货措施，对应急供货等情况有提供措施方案的；</w:t>
            </w:r>
          </w:p>
          <w:p w14:paraId="496566D7">
            <w:pPr>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四档（15分）：在满足三档要求的基础上，有对医疗纠纷、药检质量、不良反应、产品价格调整、应急供货等情况有提供具体的措施方案，且方案完善合理、可行的。</w:t>
            </w:r>
          </w:p>
        </w:tc>
        <w:tc>
          <w:tcPr>
            <w:tcW w:w="1335" w:type="dxa"/>
            <w:noWrap w:val="0"/>
            <w:vAlign w:val="center"/>
          </w:tcPr>
          <w:p w14:paraId="1D377C63">
            <w:pPr>
              <w:spacing w:line="380" w:lineRule="exact"/>
              <w:jc w:val="center"/>
              <w:rPr>
                <w:rFonts w:ascii="宋体" w:hAnsi="宋体"/>
                <w:color w:val="auto"/>
                <w:szCs w:val="21"/>
                <w:highlight w:val="none"/>
              </w:rPr>
            </w:pPr>
            <w:r>
              <w:rPr>
                <w:rFonts w:hint="eastAsia" w:ascii="宋体" w:hAnsi="宋体"/>
                <w:color w:val="auto"/>
                <w:szCs w:val="21"/>
                <w:highlight w:val="none"/>
              </w:rPr>
              <w:t>15分</w:t>
            </w:r>
          </w:p>
        </w:tc>
      </w:tr>
      <w:tr w14:paraId="4F76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2BEEC7B3">
            <w:pPr>
              <w:adjustRightInd w:val="0"/>
              <w:spacing w:line="380" w:lineRule="exact"/>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481" w:type="dxa"/>
            <w:noWrap w:val="0"/>
            <w:vAlign w:val="center"/>
          </w:tcPr>
          <w:p w14:paraId="73370EAF">
            <w:pPr>
              <w:spacing w:before="68" w:line="360" w:lineRule="exact"/>
              <w:ind w:left="150"/>
              <w:jc w:val="center"/>
              <w:rPr>
                <w:rFonts w:hint="eastAsia" w:ascii="宋体"/>
                <w:color w:val="auto"/>
                <w:kern w:val="0"/>
                <w:szCs w:val="21"/>
                <w:highlight w:val="none"/>
              </w:rPr>
            </w:pPr>
            <w:bookmarkStart w:id="41" w:name="OLE_LINK117"/>
            <w:r>
              <w:rPr>
                <w:rFonts w:hint="eastAsia" w:ascii="Times New Roman" w:hAnsi="宋体" w:eastAsia="宋体" w:cs="Times New Roman"/>
                <w:bCs/>
                <w:color w:val="auto"/>
                <w:szCs w:val="24"/>
                <w:highlight w:val="none"/>
              </w:rPr>
              <w:t>中药饮片</w:t>
            </w:r>
            <w:bookmarkEnd w:id="41"/>
            <w:r>
              <w:rPr>
                <w:rFonts w:hint="eastAsia" w:ascii="Times New Roman" w:hAnsi="宋体" w:eastAsia="宋体" w:cs="Times New Roman"/>
                <w:bCs/>
                <w:color w:val="auto"/>
                <w:szCs w:val="24"/>
                <w:highlight w:val="none"/>
              </w:rPr>
              <w:t>样品</w:t>
            </w:r>
            <w:r>
              <w:rPr>
                <w:rFonts w:hint="eastAsia" w:ascii="Times New Roman" w:hAnsi="宋体" w:eastAsia="宋体" w:cs="Times New Roman"/>
                <w:bCs/>
                <w:color w:val="auto"/>
                <w:szCs w:val="24"/>
                <w:highlight w:val="none"/>
                <w:lang w:eastAsia="zh-CN"/>
              </w:rPr>
              <w:t>分</w:t>
            </w:r>
          </w:p>
        </w:tc>
        <w:tc>
          <w:tcPr>
            <w:tcW w:w="6525" w:type="dxa"/>
            <w:noWrap w:val="0"/>
            <w:vAlign w:val="center"/>
          </w:tcPr>
          <w:p w14:paraId="44B3FED5">
            <w:pPr>
              <w:pStyle w:val="11"/>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中药饮片样品分：</w:t>
            </w:r>
          </w:p>
          <w:p w14:paraId="084DB0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投标人提供各分标《</w:t>
            </w:r>
            <w:r>
              <w:rPr>
                <w:rFonts w:hint="eastAsia" w:ascii="宋体" w:hAnsi="宋体" w:eastAsia="宋体" w:cs="宋体"/>
                <w:b/>
                <w:color w:val="auto"/>
                <w:szCs w:val="21"/>
                <w:highlight w:val="none"/>
              </w:rPr>
              <w:t>具体种类及采购预算控制价</w:t>
            </w:r>
            <w:r>
              <w:rPr>
                <w:rFonts w:hint="eastAsia" w:ascii="宋体" w:hAnsi="宋体" w:cs="宋体"/>
                <w:bCs/>
                <w:color w:val="auto"/>
                <w:szCs w:val="21"/>
                <w:highlight w:val="none"/>
              </w:rPr>
              <w:t>》中备注需要提供样品的品种，需提供各</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份样品，主要以中药饮片样品的产地、外观（表皮、颜色、形状、粗细、断面等）、手摸及鼻闻等方式等作为评审标准。</w:t>
            </w:r>
          </w:p>
          <w:p w14:paraId="0496F12E">
            <w:pPr>
              <w:pStyle w:val="11"/>
              <w:spacing w:line="36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投标人未按招标文件要求提供样品或提供样品不齐全的，得0分</w:t>
            </w:r>
          </w:p>
          <w:p w14:paraId="24B69C04">
            <w:pPr>
              <w:pStyle w:val="11"/>
              <w:spacing w:line="36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eastAsia="zh-CN"/>
              </w:rPr>
              <w:t>须提供样品的检测报告，如缺少任何一项样品检测报告，“中药饮片样品分”均不得分。</w:t>
            </w:r>
          </w:p>
          <w:p w14:paraId="562A2FCA">
            <w:pPr>
              <w:pStyle w:val="11"/>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（1）样品外观（表皮、形状、颜色、粗细、断面）：</w:t>
            </w:r>
          </w:p>
          <w:p w14:paraId="0B06286D">
            <w:pPr>
              <w:pStyle w:val="11"/>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分）：样品存在色泽明显暗沉或过于鲜艳，色泽不均；或‌质地不坚实、‌个小；或存在虫蛀、‌霉变、‌变色、‌走油情况；</w:t>
            </w:r>
          </w:p>
          <w:p w14:paraId="44202D4C">
            <w:pPr>
              <w:pStyle w:val="11"/>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分）：样品存在些许暗沉或鲜艳，色泽不够均匀；或‌质地不够坚实、大小适中；不存在虫蛀、‌霉变、‌变色、‌走油情况；</w:t>
            </w:r>
          </w:p>
          <w:p w14:paraId="3DCCB11D">
            <w:pPr>
              <w:pStyle w:val="11"/>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分）：样品色泽新鲜，均匀；‌质地坚实、个大；不存在虫蛀、‌霉变、‌变色、‌走油情况。</w:t>
            </w:r>
          </w:p>
          <w:p w14:paraId="13098EE6">
            <w:pPr>
              <w:pStyle w:val="11"/>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（2）样品气味：</w:t>
            </w:r>
          </w:p>
          <w:p w14:paraId="1AB3C106">
            <w:pPr>
              <w:pStyle w:val="11"/>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分）：样品气味不新鲜，药品特有气味淡或散失；</w:t>
            </w:r>
          </w:p>
          <w:p w14:paraId="07CA4B58">
            <w:pPr>
              <w:pStyle w:val="11"/>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分）：样品气味新鲜，药品特有气味正常；</w:t>
            </w:r>
          </w:p>
          <w:p w14:paraId="6A0C1603">
            <w:pPr>
              <w:autoSpaceDE w:val="0"/>
              <w:autoSpaceDN w:val="0"/>
              <w:adjustRightInd w:val="0"/>
              <w:spacing w:line="380" w:lineRule="exact"/>
              <w:rPr>
                <w:rFonts w:hint="eastAsia" w:ascii="宋体" w:hAnsi="宋体" w:cs="宋体"/>
                <w:color w:val="auto"/>
                <w:kern w:val="0"/>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分）：样品气味新鲜，药品特有气味明显。</w:t>
            </w:r>
          </w:p>
        </w:tc>
        <w:tc>
          <w:tcPr>
            <w:tcW w:w="1335" w:type="dxa"/>
            <w:noWrap w:val="0"/>
            <w:vAlign w:val="center"/>
          </w:tcPr>
          <w:p w14:paraId="1B9F1A27">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9分</w:t>
            </w:r>
          </w:p>
        </w:tc>
      </w:tr>
      <w:tr w14:paraId="40DF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14" w:type="dxa"/>
            <w:noWrap w:val="0"/>
            <w:vAlign w:val="center"/>
          </w:tcPr>
          <w:p w14:paraId="71881FAB">
            <w:pPr>
              <w:widowControl/>
              <w:spacing w:line="38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3</w:t>
            </w:r>
          </w:p>
        </w:tc>
        <w:tc>
          <w:tcPr>
            <w:tcW w:w="1481" w:type="dxa"/>
            <w:noWrap w:val="0"/>
            <w:vAlign w:val="center"/>
          </w:tcPr>
          <w:p w14:paraId="09064F45">
            <w:pPr>
              <w:widowControl/>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商务分</w:t>
            </w:r>
          </w:p>
        </w:tc>
        <w:tc>
          <w:tcPr>
            <w:tcW w:w="6525" w:type="dxa"/>
            <w:noWrap w:val="0"/>
            <w:vAlign w:val="center"/>
          </w:tcPr>
          <w:p w14:paraId="1FB51E20">
            <w:pPr>
              <w:widowControl/>
              <w:spacing w:line="38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具体内容</w:t>
            </w:r>
          </w:p>
        </w:tc>
        <w:tc>
          <w:tcPr>
            <w:tcW w:w="1335" w:type="dxa"/>
            <w:noWrap w:val="0"/>
            <w:vAlign w:val="center"/>
          </w:tcPr>
          <w:p w14:paraId="17DB2C5D">
            <w:pPr>
              <w:widowControl/>
              <w:spacing w:line="380" w:lineRule="exact"/>
              <w:jc w:val="center"/>
              <w:rPr>
                <w:rFonts w:ascii="宋体" w:hAnsi="宋体" w:cs="宋体"/>
                <w:b/>
                <w:bCs/>
                <w:color w:val="auto"/>
                <w:szCs w:val="21"/>
                <w:highlight w:val="none"/>
              </w:rPr>
            </w:pPr>
            <w:r>
              <w:rPr>
                <w:rFonts w:hint="eastAsia" w:ascii="宋体" w:hAnsi="宋体" w:cs="Tahoma"/>
                <w:b/>
                <w:bCs/>
                <w:color w:val="auto"/>
                <w:kern w:val="0"/>
                <w:szCs w:val="21"/>
                <w:highlight w:val="none"/>
              </w:rPr>
              <w:t>满分35分</w:t>
            </w:r>
          </w:p>
        </w:tc>
      </w:tr>
      <w:tr w14:paraId="6A97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634FEBF4">
            <w:pPr>
              <w:widowControl/>
              <w:spacing w:line="380" w:lineRule="exact"/>
              <w:jc w:val="center"/>
              <w:rPr>
                <w:rFonts w:ascii="宋体" w:hAnsi="宋体" w:cs="宋体"/>
                <w:bCs/>
                <w:color w:val="auto"/>
                <w:szCs w:val="21"/>
                <w:highlight w:val="none"/>
              </w:rPr>
            </w:pPr>
            <w:r>
              <w:rPr>
                <w:rFonts w:hint="eastAsia" w:ascii="宋体" w:hAnsi="宋体" w:cs="宋体"/>
                <w:color w:val="auto"/>
                <w:kern w:val="0"/>
                <w:szCs w:val="21"/>
                <w:highlight w:val="none"/>
              </w:rPr>
              <w:t>3.1</w:t>
            </w:r>
          </w:p>
        </w:tc>
        <w:tc>
          <w:tcPr>
            <w:tcW w:w="1481" w:type="dxa"/>
            <w:noWrap w:val="0"/>
            <w:vAlign w:val="center"/>
          </w:tcPr>
          <w:p w14:paraId="5F872799">
            <w:pPr>
              <w:adjustRightInd w:val="0"/>
              <w:spacing w:line="380" w:lineRule="exact"/>
              <w:jc w:val="center"/>
              <w:textAlignment w:val="baseline"/>
              <w:rPr>
                <w:rFonts w:ascii="宋体"/>
                <w:color w:val="auto"/>
                <w:kern w:val="0"/>
                <w:szCs w:val="21"/>
                <w:highlight w:val="none"/>
              </w:rPr>
            </w:pPr>
            <w:r>
              <w:rPr>
                <w:rFonts w:hint="eastAsia" w:ascii="宋体"/>
                <w:color w:val="auto"/>
                <w:kern w:val="0"/>
                <w:szCs w:val="21"/>
                <w:highlight w:val="none"/>
              </w:rPr>
              <w:t>中药饮片质量可追溯体系分</w:t>
            </w:r>
          </w:p>
        </w:tc>
        <w:tc>
          <w:tcPr>
            <w:tcW w:w="6525" w:type="dxa"/>
            <w:noWrap w:val="0"/>
            <w:vAlign w:val="center"/>
          </w:tcPr>
          <w:p w14:paraId="45B46A2C">
            <w:pPr>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投标人或所投药品生产企业（提供品种数量最多的生产企业）应证明已建立追溯体系并实际运行，确保追溯信息的真实、准确、完整性。追溯系统可自建或采用第三方追溯平台，并说明追溯系统启用的时间。</w:t>
            </w:r>
          </w:p>
          <w:p w14:paraId="3618B9FC">
            <w:pPr>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注：投标文件中请按以下顺序提供可追溯体系资料，并做好目录。未提供不得分。</w:t>
            </w:r>
          </w:p>
          <w:p w14:paraId="2DC6E10C">
            <w:pPr>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①简要介绍正在使用的中药饮片质量可追溯体系（含追溯系统是自建或采用第三方追溯平台，并说明追溯系统启用的时间），得6分。</w:t>
            </w:r>
          </w:p>
          <w:p w14:paraId="6C960316">
            <w:pPr>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②提供所投标项中有追溯码的品种目录且后附追溯码，提供可溯源中药饮片至少50个品种的二维码（少于50个不得分），此项满分9分。</w:t>
            </w:r>
          </w:p>
        </w:tc>
        <w:tc>
          <w:tcPr>
            <w:tcW w:w="1335" w:type="dxa"/>
            <w:noWrap w:val="0"/>
            <w:vAlign w:val="center"/>
          </w:tcPr>
          <w:p w14:paraId="58C6E6AB">
            <w:pPr>
              <w:spacing w:line="380" w:lineRule="exact"/>
              <w:jc w:val="center"/>
              <w:rPr>
                <w:rFonts w:ascii="宋体" w:hAnsi="宋体"/>
                <w:color w:val="auto"/>
                <w:szCs w:val="21"/>
                <w:highlight w:val="none"/>
              </w:rPr>
            </w:pPr>
            <w:r>
              <w:rPr>
                <w:rFonts w:hint="eastAsia" w:ascii="宋体" w:hAnsi="宋体"/>
                <w:color w:val="auto"/>
                <w:szCs w:val="21"/>
                <w:highlight w:val="none"/>
              </w:rPr>
              <w:t>15分</w:t>
            </w:r>
          </w:p>
        </w:tc>
      </w:tr>
      <w:tr w14:paraId="3414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14" w:type="dxa"/>
            <w:noWrap w:val="0"/>
            <w:vAlign w:val="center"/>
          </w:tcPr>
          <w:p w14:paraId="70A7B5FA">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481" w:type="dxa"/>
            <w:noWrap w:val="0"/>
            <w:vAlign w:val="center"/>
          </w:tcPr>
          <w:p w14:paraId="4FB7C4E8">
            <w:pPr>
              <w:adjustRightInd w:val="0"/>
              <w:spacing w:line="38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履约能力</w:t>
            </w:r>
          </w:p>
        </w:tc>
        <w:tc>
          <w:tcPr>
            <w:tcW w:w="6525" w:type="dxa"/>
            <w:noWrap w:val="0"/>
            <w:vAlign w:val="top"/>
          </w:tcPr>
          <w:p w14:paraId="5DFF1C64">
            <w:pPr>
              <w:spacing w:line="38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根据投标人或所投药品生产企业（提供品种数量最多的生产企业）配备技术人员情况进行评分：配备有中药师、执业中药师、或与药学相关的中级或副高级及以上职称人员，1名相关证书人员得2分，满分10分。同一人提供不同证书的不重复得分，须提供上述人员名单、人员证书复印件以及企业为其员工缴纳的投标截止时间前半年内任意一个月社保证明或劳动合同或企业为其发放工资的银行流水证明或企业代缴其个人所得税证明复印件（须体现投标人或生产企业名称及相关人员姓名），否则本项不得分。</w:t>
            </w:r>
          </w:p>
        </w:tc>
        <w:tc>
          <w:tcPr>
            <w:tcW w:w="1335" w:type="dxa"/>
            <w:noWrap w:val="0"/>
            <w:vAlign w:val="center"/>
          </w:tcPr>
          <w:p w14:paraId="33B4EBC3">
            <w:pPr>
              <w:widowControl/>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10分</w:t>
            </w:r>
          </w:p>
        </w:tc>
      </w:tr>
      <w:tr w14:paraId="53C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814" w:type="dxa"/>
            <w:noWrap w:val="0"/>
            <w:vAlign w:val="center"/>
          </w:tcPr>
          <w:p w14:paraId="5D9A781E">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1481" w:type="dxa"/>
            <w:noWrap w:val="0"/>
            <w:vAlign w:val="center"/>
          </w:tcPr>
          <w:p w14:paraId="57562DC7">
            <w:pPr>
              <w:adjustRightInd w:val="0"/>
              <w:spacing w:line="38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业绩分</w:t>
            </w:r>
          </w:p>
        </w:tc>
        <w:tc>
          <w:tcPr>
            <w:tcW w:w="6525" w:type="dxa"/>
            <w:noWrap w:val="0"/>
            <w:vAlign w:val="top"/>
          </w:tcPr>
          <w:p w14:paraId="1F2DA4F3">
            <w:pPr>
              <w:widowControl/>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投标人2023年1月1日至今同类项目（中药饮片供应配送类项目）业绩，每有1个采购单位（采购单位或合同甲方相同的不同合同按1个业绩计分）的业绩得2分，满分10分。</w:t>
            </w:r>
          </w:p>
          <w:p w14:paraId="79E7C983">
            <w:pPr>
              <w:widowControl/>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注：投标文件中提供有效的中标通知书或合同复印件（或扫描件）并加盖投标人电子签章，否则不予以计分。</w:t>
            </w:r>
          </w:p>
        </w:tc>
        <w:tc>
          <w:tcPr>
            <w:tcW w:w="1335" w:type="dxa"/>
            <w:noWrap w:val="0"/>
            <w:vAlign w:val="center"/>
          </w:tcPr>
          <w:p w14:paraId="2F119767">
            <w:pPr>
              <w:widowControl/>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10分</w:t>
            </w:r>
          </w:p>
        </w:tc>
      </w:tr>
      <w:tr w14:paraId="4359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14" w:type="dxa"/>
            <w:noWrap w:val="0"/>
            <w:vAlign w:val="center"/>
          </w:tcPr>
          <w:p w14:paraId="1704DA11">
            <w:pPr>
              <w:widowControl/>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4</w:t>
            </w:r>
          </w:p>
        </w:tc>
        <w:tc>
          <w:tcPr>
            <w:tcW w:w="1481" w:type="dxa"/>
            <w:noWrap w:val="0"/>
            <w:vAlign w:val="center"/>
          </w:tcPr>
          <w:p w14:paraId="7D734C2C">
            <w:pPr>
              <w:adjustRightInd w:val="0"/>
              <w:spacing w:line="380" w:lineRule="exact"/>
              <w:jc w:val="center"/>
              <w:textAlignment w:val="baseline"/>
              <w:rPr>
                <w:rFonts w:ascii="宋体" w:hAnsi="宋体" w:cs="宋体"/>
                <w:b/>
                <w:bCs/>
                <w:color w:val="auto"/>
                <w:kern w:val="0"/>
                <w:szCs w:val="21"/>
                <w:highlight w:val="none"/>
              </w:rPr>
            </w:pPr>
            <w:r>
              <w:rPr>
                <w:rFonts w:hint="eastAsia" w:ascii="宋体" w:hAnsi="宋体"/>
                <w:b/>
                <w:bCs/>
                <w:color w:val="auto"/>
                <w:szCs w:val="21"/>
                <w:highlight w:val="none"/>
              </w:rPr>
              <w:t>诚信分</w:t>
            </w:r>
          </w:p>
        </w:tc>
        <w:tc>
          <w:tcPr>
            <w:tcW w:w="6525" w:type="dxa"/>
            <w:noWrap w:val="0"/>
            <w:vAlign w:val="top"/>
          </w:tcPr>
          <w:p w14:paraId="22B04ED4">
            <w:pPr>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投标人在截标日前1年内在政府采购活动中存在违约违规情形的（以财政部门出具的书面材料为评分依据），每次扣除3分，最高扣分6分。</w:t>
            </w:r>
          </w:p>
        </w:tc>
        <w:tc>
          <w:tcPr>
            <w:tcW w:w="1335" w:type="dxa"/>
            <w:noWrap w:val="0"/>
            <w:vAlign w:val="center"/>
          </w:tcPr>
          <w:p w14:paraId="44949796">
            <w:pPr>
              <w:widowControl/>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-6分</w:t>
            </w:r>
          </w:p>
        </w:tc>
      </w:tr>
      <w:tr w14:paraId="0DBE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820" w:type="dxa"/>
            <w:gridSpan w:val="3"/>
            <w:noWrap w:val="0"/>
            <w:vAlign w:val="center"/>
          </w:tcPr>
          <w:p w14:paraId="6195E358">
            <w:pPr>
              <w:spacing w:line="380" w:lineRule="exact"/>
              <w:rPr>
                <w:rFonts w:ascii="宋体" w:hAnsi="宋体" w:cs="宋体"/>
                <w:bCs/>
                <w:color w:val="auto"/>
                <w:szCs w:val="21"/>
                <w:highlight w:val="none"/>
              </w:rPr>
            </w:pPr>
            <w:r>
              <w:rPr>
                <w:rFonts w:hint="eastAsia" w:ascii="宋体" w:hAnsi="宋体" w:cs="宋体"/>
                <w:bCs/>
                <w:color w:val="auto"/>
                <w:szCs w:val="21"/>
                <w:highlight w:val="none"/>
              </w:rPr>
              <w:t>总得分＝1＋2＋3+4</w:t>
            </w:r>
          </w:p>
        </w:tc>
        <w:tc>
          <w:tcPr>
            <w:tcW w:w="1335" w:type="dxa"/>
            <w:noWrap w:val="0"/>
            <w:vAlign w:val="center"/>
          </w:tcPr>
          <w:p w14:paraId="1892A5C9">
            <w:pPr>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100</w:t>
            </w:r>
          </w:p>
        </w:tc>
      </w:tr>
    </w:tbl>
    <w:p w14:paraId="0F5D5C52">
      <w:pPr>
        <w:rPr>
          <w:rFonts w:hint="eastAsia" w:ascii="宋体" w:hAnsi="宋体" w:eastAsia="宋体" w:cs="宋体"/>
          <w:color w:val="auto"/>
          <w:highlight w:val="none"/>
        </w:rPr>
      </w:pPr>
    </w:p>
    <w:p w14:paraId="52DB09FE">
      <w:pPr>
        <w:rPr>
          <w:rFonts w:hint="eastAsia" w:ascii="宋体" w:hAnsi="宋体" w:eastAsia="宋体" w:cs="宋体"/>
          <w:color w:val="auto"/>
          <w:highlight w:val="none"/>
        </w:rPr>
      </w:pPr>
      <w:r>
        <w:rPr>
          <w:rFonts w:hint="eastAsia" w:ascii="宋体" w:hAnsi="宋体" w:eastAsia="宋体" w:cs="宋体"/>
          <w:color w:val="auto"/>
          <w:highlight w:val="none"/>
        </w:rPr>
        <w:t>注：计分方法按四舍五入取至百分位。</w:t>
      </w:r>
      <w:bookmarkEnd w:id="39"/>
    </w:p>
    <w:p w14:paraId="0487CA00">
      <w:pPr>
        <w:pStyle w:val="17"/>
        <w:spacing w:line="360" w:lineRule="auto"/>
        <w:ind w:firstLine="420"/>
        <w:rPr>
          <w:rFonts w:hint="eastAsia" w:ascii="宋体" w:hAnsi="宋体" w:eastAsia="宋体" w:cs="宋体"/>
          <w:b/>
          <w:bCs/>
          <w:color w:val="auto"/>
          <w:sz w:val="20"/>
          <w:highlight w:val="none"/>
        </w:rPr>
      </w:pPr>
      <w:r>
        <w:rPr>
          <w:rFonts w:hint="eastAsia" w:ascii="宋体" w:hAnsi="宋体" w:eastAsia="宋体" w:cs="宋体"/>
          <w:b/>
          <w:bCs/>
          <w:color w:val="auto"/>
          <w:highlight w:val="none"/>
        </w:rPr>
        <w:t>本项目为服务采购项目，不</w:t>
      </w:r>
      <w:r>
        <w:rPr>
          <w:rFonts w:hint="eastAsia" w:ascii="宋体" w:hAnsi="宋体" w:eastAsia="宋体" w:cs="宋体"/>
          <w:b/>
          <w:bCs/>
          <w:color w:val="auto"/>
          <w:highlight w:val="none"/>
          <w:lang w:val="en-US" w:eastAsia="zh-CN"/>
        </w:rPr>
        <w:t>涉及</w:t>
      </w:r>
      <w:r>
        <w:rPr>
          <w:rFonts w:hint="eastAsia" w:ascii="宋体" w:hAnsi="宋体" w:eastAsia="宋体" w:cs="宋体"/>
          <w:b/>
          <w:bCs/>
          <w:color w:val="auto"/>
          <w:highlight w:val="none"/>
        </w:rPr>
        <w:t>财政部规定的节能产品和环境标志产品。</w:t>
      </w:r>
    </w:p>
    <w:bookmarkEnd w:id="38"/>
    <w:p w14:paraId="1CD8C7F4">
      <w:pPr>
        <w:pStyle w:val="17"/>
        <w:spacing w:line="360" w:lineRule="auto"/>
        <w:ind w:left="0" w:leftChars="0" w:right="0" w:rightChars="0" w:firstLine="0" w:firstLineChars="0"/>
        <w:jc w:val="center"/>
        <w:rPr>
          <w:rFonts w:hint="eastAsia" w:ascii="宋体" w:hAnsi="宋体" w:eastAsia="宋体" w:cs="宋体"/>
          <w:b w:val="0"/>
          <w:color w:val="auto"/>
          <w:sz w:val="30"/>
          <w:szCs w:val="30"/>
          <w:highlight w:val="none"/>
        </w:rPr>
      </w:pPr>
      <w:bookmarkStart w:id="42" w:name="_Toc30115"/>
      <w:bookmarkStart w:id="43" w:name="_Toc187761568"/>
    </w:p>
    <w:p w14:paraId="2F0CAF32">
      <w:pPr>
        <w:pStyle w:val="17"/>
        <w:spacing w:line="360" w:lineRule="auto"/>
        <w:ind w:left="0" w:leftChars="0" w:right="0" w:rightChars="0" w:firstLine="0" w:firstLineChars="0"/>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第四节中标候选人推荐原则</w:t>
      </w:r>
      <w:bookmarkEnd w:id="42"/>
      <w:bookmarkEnd w:id="43"/>
    </w:p>
    <w:p w14:paraId="7636FD3E">
      <w:pPr>
        <w:pStyle w:val="17"/>
        <w:numPr>
          <w:ilvl w:val="0"/>
          <w:numId w:val="4"/>
        </w:numPr>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综合评分法</w:t>
      </w:r>
    </w:p>
    <w:p w14:paraId="6E11CA57">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标委员会将根据总得分由高到低排列次序并推荐中标候选人。总得分相同的，以投标报价（折扣率）由低到高顺序排列。得分相同且投标报价（折扣率）相同的并列，投标文件满足招标文件全部实质性要求，且按照评审因素的量化指标评审得分最高的投标人为排名第一的中标候选人。</w:t>
      </w:r>
    </w:p>
    <w:p w14:paraId="5AAB1F72">
      <w:pPr>
        <w:pStyle w:val="3"/>
        <w:spacing w:before="0" w:after="0" w:line="360" w:lineRule="auto"/>
        <w:ind w:left="0" w:leftChars="0" w:right="0" w:rightChars="0" w:firstLine="0" w:firstLineChars="0"/>
        <w:jc w:val="center"/>
        <w:rPr>
          <w:rFonts w:hint="eastAsia" w:ascii="宋体" w:hAnsi="宋体" w:eastAsia="宋体" w:cs="宋体"/>
          <w:b w:val="0"/>
          <w:color w:val="auto"/>
          <w:sz w:val="30"/>
          <w:szCs w:val="30"/>
          <w:highlight w:val="none"/>
        </w:rPr>
      </w:pPr>
      <w:bookmarkStart w:id="44" w:name="_Toc13875"/>
      <w:bookmarkStart w:id="45" w:name="_Toc187761569"/>
      <w:r>
        <w:rPr>
          <w:rFonts w:hint="eastAsia" w:ascii="宋体" w:hAnsi="宋体" w:eastAsia="宋体" w:cs="宋体"/>
          <w:b w:val="0"/>
          <w:color w:val="auto"/>
          <w:sz w:val="30"/>
          <w:szCs w:val="30"/>
          <w:highlight w:val="none"/>
        </w:rPr>
        <w:t>第五节评标报告</w:t>
      </w:r>
      <w:bookmarkEnd w:id="44"/>
      <w:bookmarkEnd w:id="45"/>
    </w:p>
    <w:p w14:paraId="42ED94B2">
      <w:pPr>
        <w:pStyle w:val="71"/>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04C9F11D">
      <w:pPr>
        <w:pStyle w:val="17"/>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评标委员会根据原始评标记录和评标结果编写评标报告，并通过电子交易平台向采购人、采购代理机构提交。</w:t>
      </w:r>
    </w:p>
    <w:p w14:paraId="51945BF9">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2E6B974D">
      <w:pPr>
        <w:pStyle w:val="17"/>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4A82D7C">
      <w:pPr>
        <w:widowControl/>
        <w:jc w:val="left"/>
        <w:rPr>
          <w:rFonts w:hint="eastAsia" w:ascii="宋体" w:hAnsi="宋体" w:eastAsia="宋体" w:cs="宋体"/>
          <w:b/>
          <w:color w:val="auto"/>
          <w:sz w:val="36"/>
          <w:szCs w:val="20"/>
          <w:highlight w:val="none"/>
        </w:rPr>
        <w:sectPr>
          <w:pgSz w:w="11906" w:h="16838"/>
          <w:pgMar w:top="1134" w:right="1134" w:bottom="1134" w:left="1134" w:header="720" w:footer="720" w:gutter="0"/>
          <w:cols w:space="720" w:num="1"/>
          <w:docGrid w:type="lines" w:linePitch="331" w:charSpace="0"/>
        </w:sectPr>
      </w:pPr>
    </w:p>
    <w:p w14:paraId="781EDCF7">
      <w:pPr>
        <w:pStyle w:val="17"/>
        <w:tabs>
          <w:tab w:val="left" w:pos="2472"/>
        </w:tabs>
        <w:spacing w:line="460" w:lineRule="exact"/>
        <w:jc w:val="center"/>
        <w:rPr>
          <w:rFonts w:hint="eastAsia" w:ascii="宋体" w:hAnsi="宋体" w:eastAsia="宋体" w:cs="宋体"/>
          <w:b/>
          <w:color w:val="auto"/>
          <w:sz w:val="36"/>
          <w:highlight w:val="none"/>
        </w:rPr>
      </w:pPr>
    </w:p>
    <w:p w14:paraId="47C5625B">
      <w:pPr>
        <w:pStyle w:val="17"/>
        <w:tabs>
          <w:tab w:val="left" w:pos="2472"/>
        </w:tabs>
        <w:spacing w:line="460" w:lineRule="exact"/>
        <w:jc w:val="center"/>
        <w:rPr>
          <w:rFonts w:hint="eastAsia" w:ascii="宋体" w:hAnsi="宋体" w:eastAsia="宋体" w:cs="宋体"/>
          <w:b/>
          <w:color w:val="auto"/>
          <w:sz w:val="36"/>
          <w:highlight w:val="none"/>
        </w:rPr>
      </w:pPr>
    </w:p>
    <w:p w14:paraId="60974C4A">
      <w:pPr>
        <w:pStyle w:val="17"/>
        <w:tabs>
          <w:tab w:val="left" w:pos="2472"/>
        </w:tabs>
        <w:spacing w:line="460" w:lineRule="exact"/>
        <w:jc w:val="center"/>
        <w:rPr>
          <w:rFonts w:hint="eastAsia" w:ascii="宋体" w:hAnsi="宋体" w:eastAsia="宋体" w:cs="宋体"/>
          <w:b/>
          <w:color w:val="auto"/>
          <w:sz w:val="36"/>
          <w:highlight w:val="none"/>
        </w:rPr>
      </w:pPr>
    </w:p>
    <w:p w14:paraId="51CEC5DE">
      <w:pPr>
        <w:pStyle w:val="17"/>
        <w:tabs>
          <w:tab w:val="left" w:pos="2472"/>
        </w:tabs>
        <w:spacing w:line="460" w:lineRule="exact"/>
        <w:jc w:val="center"/>
        <w:rPr>
          <w:rFonts w:hint="eastAsia" w:ascii="宋体" w:hAnsi="宋体" w:eastAsia="宋体" w:cs="宋体"/>
          <w:b/>
          <w:color w:val="auto"/>
          <w:sz w:val="36"/>
          <w:highlight w:val="none"/>
        </w:rPr>
      </w:pPr>
    </w:p>
    <w:p w14:paraId="1F099644">
      <w:pPr>
        <w:pStyle w:val="17"/>
        <w:tabs>
          <w:tab w:val="left" w:pos="2472"/>
        </w:tabs>
        <w:spacing w:line="460" w:lineRule="exact"/>
        <w:jc w:val="center"/>
        <w:rPr>
          <w:rFonts w:hint="eastAsia" w:ascii="宋体" w:hAnsi="宋体" w:eastAsia="宋体" w:cs="宋体"/>
          <w:b/>
          <w:color w:val="auto"/>
          <w:sz w:val="36"/>
          <w:highlight w:val="none"/>
        </w:rPr>
      </w:pPr>
    </w:p>
    <w:p w14:paraId="119366AC">
      <w:pPr>
        <w:pStyle w:val="17"/>
        <w:tabs>
          <w:tab w:val="left" w:pos="2472"/>
        </w:tabs>
        <w:spacing w:line="460" w:lineRule="exact"/>
        <w:jc w:val="center"/>
        <w:rPr>
          <w:rFonts w:hint="eastAsia" w:ascii="宋体" w:hAnsi="宋体" w:eastAsia="宋体" w:cs="宋体"/>
          <w:b/>
          <w:color w:val="auto"/>
          <w:sz w:val="36"/>
          <w:highlight w:val="none"/>
        </w:rPr>
      </w:pPr>
    </w:p>
    <w:p w14:paraId="416D192D">
      <w:pPr>
        <w:pStyle w:val="17"/>
        <w:tabs>
          <w:tab w:val="left" w:pos="2472"/>
        </w:tabs>
        <w:spacing w:line="460" w:lineRule="exact"/>
        <w:jc w:val="center"/>
        <w:rPr>
          <w:rFonts w:hint="eastAsia" w:ascii="宋体" w:hAnsi="宋体" w:eastAsia="宋体" w:cs="宋体"/>
          <w:b/>
          <w:color w:val="auto"/>
          <w:sz w:val="36"/>
          <w:highlight w:val="none"/>
        </w:rPr>
      </w:pPr>
    </w:p>
    <w:p w14:paraId="11845039">
      <w:pPr>
        <w:pStyle w:val="17"/>
        <w:tabs>
          <w:tab w:val="left" w:pos="2472"/>
        </w:tabs>
        <w:spacing w:line="460" w:lineRule="exact"/>
        <w:jc w:val="center"/>
        <w:rPr>
          <w:rFonts w:hint="eastAsia" w:ascii="宋体" w:hAnsi="宋体" w:eastAsia="宋体" w:cs="宋体"/>
          <w:b/>
          <w:color w:val="auto"/>
          <w:sz w:val="36"/>
          <w:highlight w:val="none"/>
        </w:rPr>
      </w:pPr>
    </w:p>
    <w:p w14:paraId="0166CEC9">
      <w:pPr>
        <w:pStyle w:val="17"/>
        <w:tabs>
          <w:tab w:val="left" w:pos="2472"/>
        </w:tabs>
        <w:spacing w:line="460" w:lineRule="exact"/>
        <w:jc w:val="center"/>
        <w:rPr>
          <w:rFonts w:hint="eastAsia" w:ascii="宋体" w:hAnsi="宋体" w:eastAsia="宋体" w:cs="宋体"/>
          <w:b/>
          <w:color w:val="auto"/>
          <w:sz w:val="36"/>
          <w:highlight w:val="none"/>
        </w:rPr>
      </w:pPr>
    </w:p>
    <w:p w14:paraId="71383E98">
      <w:pPr>
        <w:pStyle w:val="17"/>
        <w:tabs>
          <w:tab w:val="left" w:pos="2472"/>
        </w:tabs>
        <w:spacing w:line="460" w:lineRule="exact"/>
        <w:jc w:val="center"/>
        <w:rPr>
          <w:rFonts w:hint="eastAsia" w:ascii="宋体" w:hAnsi="宋体" w:eastAsia="宋体" w:cs="宋体"/>
          <w:b/>
          <w:color w:val="auto"/>
          <w:sz w:val="36"/>
          <w:highlight w:val="none"/>
        </w:rPr>
      </w:pPr>
    </w:p>
    <w:p w14:paraId="0C4CAEA7">
      <w:pPr>
        <w:pStyle w:val="17"/>
        <w:tabs>
          <w:tab w:val="left" w:pos="2472"/>
        </w:tabs>
        <w:spacing w:line="460" w:lineRule="exact"/>
        <w:jc w:val="center"/>
        <w:rPr>
          <w:rFonts w:hint="eastAsia" w:ascii="宋体" w:hAnsi="宋体" w:eastAsia="宋体" w:cs="宋体"/>
          <w:b/>
          <w:color w:val="auto"/>
          <w:sz w:val="36"/>
          <w:highlight w:val="none"/>
        </w:rPr>
      </w:pPr>
    </w:p>
    <w:p w14:paraId="40864C89">
      <w:pPr>
        <w:pStyle w:val="17"/>
        <w:tabs>
          <w:tab w:val="left" w:pos="2472"/>
        </w:tabs>
        <w:spacing w:line="460" w:lineRule="exact"/>
        <w:jc w:val="center"/>
        <w:rPr>
          <w:rFonts w:hint="eastAsia" w:ascii="宋体" w:hAnsi="宋体" w:eastAsia="宋体" w:cs="宋体"/>
          <w:b/>
          <w:color w:val="auto"/>
          <w:sz w:val="36"/>
          <w:highlight w:val="none"/>
        </w:rPr>
      </w:pPr>
    </w:p>
    <w:p w14:paraId="6193B26E">
      <w:pPr>
        <w:pStyle w:val="17"/>
        <w:tabs>
          <w:tab w:val="left" w:pos="2472"/>
        </w:tabs>
        <w:spacing w:line="460" w:lineRule="exact"/>
        <w:jc w:val="center"/>
        <w:rPr>
          <w:rFonts w:hint="eastAsia" w:ascii="宋体" w:hAnsi="宋体" w:eastAsia="宋体" w:cs="宋体"/>
          <w:b/>
          <w:color w:val="auto"/>
          <w:sz w:val="36"/>
          <w:highlight w:val="none"/>
        </w:rPr>
      </w:pPr>
    </w:p>
    <w:p w14:paraId="0735F44C">
      <w:pPr>
        <w:pStyle w:val="17"/>
        <w:tabs>
          <w:tab w:val="left" w:pos="2472"/>
        </w:tabs>
        <w:spacing w:line="460" w:lineRule="exact"/>
        <w:jc w:val="center"/>
        <w:outlineLvl w:val="0"/>
        <w:rPr>
          <w:rFonts w:hint="eastAsia" w:ascii="宋体" w:hAnsi="宋体" w:eastAsia="宋体" w:cs="宋体"/>
          <w:b/>
          <w:color w:val="auto"/>
          <w:sz w:val="36"/>
          <w:highlight w:val="none"/>
        </w:rPr>
      </w:pPr>
      <w:bookmarkStart w:id="46" w:name="_Toc187761570"/>
      <w:bookmarkStart w:id="47" w:name="_Toc9902"/>
      <w:r>
        <w:rPr>
          <w:rFonts w:hint="eastAsia" w:ascii="宋体" w:hAnsi="宋体" w:eastAsia="宋体" w:cs="宋体"/>
          <w:b/>
          <w:color w:val="auto"/>
          <w:sz w:val="36"/>
          <w:highlight w:val="none"/>
        </w:rPr>
        <w:t>第五章拟签订的合同文本</w:t>
      </w:r>
      <w:bookmarkEnd w:id="46"/>
      <w:bookmarkEnd w:id="47"/>
    </w:p>
    <w:p w14:paraId="4BFFDB01">
      <w:pPr>
        <w:widowControl/>
        <w:jc w:val="left"/>
        <w:rPr>
          <w:rFonts w:hint="eastAsia" w:ascii="宋体" w:hAnsi="宋体" w:eastAsia="宋体" w:cs="宋体"/>
          <w:bCs/>
          <w:color w:val="auto"/>
          <w:szCs w:val="20"/>
          <w:highlight w:val="none"/>
        </w:rPr>
        <w:sectPr>
          <w:pgSz w:w="11906" w:h="16838"/>
          <w:pgMar w:top="1134" w:right="1134" w:bottom="1134" w:left="1134" w:header="720" w:footer="720" w:gutter="0"/>
          <w:cols w:space="720" w:num="1"/>
          <w:docGrid w:type="lines" w:linePitch="331" w:charSpace="0"/>
        </w:sectPr>
      </w:pPr>
    </w:p>
    <w:p w14:paraId="56888F79">
      <w:pPr>
        <w:spacing w:line="360" w:lineRule="auto"/>
        <w:rPr>
          <w:rFonts w:hint="eastAsia" w:ascii="宋体" w:hAnsi="宋体" w:eastAsia="宋体" w:cs="宋体"/>
          <w:color w:val="auto"/>
          <w:sz w:val="24"/>
          <w:highlight w:val="none"/>
        </w:rPr>
      </w:pPr>
    </w:p>
    <w:p w14:paraId="1763520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“广西政府采购云”平台合同编号：</w:t>
      </w:r>
    </w:p>
    <w:p w14:paraId="40CE949F">
      <w:pPr>
        <w:spacing w:line="360" w:lineRule="auto"/>
        <w:jc w:val="center"/>
        <w:rPr>
          <w:rFonts w:hint="eastAsia" w:ascii="宋体" w:hAnsi="宋体" w:eastAsia="宋体" w:cs="宋体"/>
          <w:b/>
          <w:bCs/>
          <w:color w:val="auto"/>
          <w:sz w:val="52"/>
          <w:highlight w:val="none"/>
        </w:rPr>
      </w:pPr>
    </w:p>
    <w:p w14:paraId="1218EE9D">
      <w:pPr>
        <w:spacing w:line="360" w:lineRule="auto"/>
        <w:jc w:val="center"/>
        <w:rPr>
          <w:rFonts w:hint="eastAsia" w:ascii="宋体" w:hAnsi="宋体" w:eastAsia="宋体" w:cs="宋体"/>
          <w:b/>
          <w:bCs/>
          <w:color w:val="auto"/>
          <w:sz w:val="52"/>
          <w:highlight w:val="none"/>
        </w:rPr>
      </w:pPr>
    </w:p>
    <w:p w14:paraId="15FF0D35">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1626D071">
      <w:pPr>
        <w:spacing w:line="360" w:lineRule="auto"/>
        <w:ind w:firstLine="420" w:firstLineChars="200"/>
        <w:rPr>
          <w:rFonts w:hint="eastAsia" w:ascii="宋体" w:hAnsi="宋体" w:eastAsia="宋体" w:cs="宋体"/>
          <w:color w:val="auto"/>
          <w:highlight w:val="none"/>
        </w:rPr>
      </w:pPr>
    </w:p>
    <w:p w14:paraId="75FE627D">
      <w:pPr>
        <w:spacing w:line="360" w:lineRule="auto"/>
        <w:ind w:firstLine="420" w:firstLineChars="200"/>
        <w:rPr>
          <w:rFonts w:hint="eastAsia" w:ascii="宋体" w:hAnsi="宋体" w:eastAsia="宋体" w:cs="宋体"/>
          <w:color w:val="auto"/>
          <w:highlight w:val="none"/>
        </w:rPr>
      </w:pPr>
    </w:p>
    <w:p w14:paraId="7AD09806">
      <w:pPr>
        <w:spacing w:line="360" w:lineRule="auto"/>
        <w:jc w:val="center"/>
        <w:rPr>
          <w:rFonts w:hint="eastAsia" w:ascii="宋体" w:hAnsi="宋体" w:eastAsia="宋体" w:cs="宋体"/>
          <w:b/>
          <w:bCs/>
          <w:color w:val="auto"/>
          <w:sz w:val="44"/>
          <w:highlight w:val="none"/>
          <w:u w:val="single"/>
          <w:lang w:eastAsia="zh-CN"/>
        </w:rPr>
      </w:pPr>
      <w:r>
        <w:rPr>
          <w:rFonts w:hint="eastAsia" w:ascii="宋体" w:hAnsi="宋体" w:eastAsia="宋体" w:cs="宋体"/>
          <w:b/>
          <w:bCs/>
          <w:color w:val="auto"/>
          <w:sz w:val="44"/>
          <w:highlight w:val="none"/>
          <w:u w:val="single"/>
          <w:lang w:eastAsia="zh-CN"/>
        </w:rPr>
        <w:t>玉龙社区卫生服务中心中药饮片配送服务项目</w:t>
      </w:r>
    </w:p>
    <w:p w14:paraId="5AB8F3CA">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t>合同</w:t>
      </w:r>
    </w:p>
    <w:p w14:paraId="463172E3">
      <w:pPr>
        <w:spacing w:line="360" w:lineRule="auto"/>
        <w:jc w:val="center"/>
        <w:rPr>
          <w:rFonts w:hint="eastAsia" w:ascii="宋体" w:hAnsi="宋体" w:eastAsia="宋体" w:cs="宋体"/>
          <w:b/>
          <w:bCs/>
          <w:color w:val="auto"/>
          <w:sz w:val="44"/>
          <w:highlight w:val="none"/>
        </w:rPr>
      </w:pP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适用分标1、2）</w:t>
      </w:r>
    </w:p>
    <w:p w14:paraId="4CCCBF95">
      <w:pPr>
        <w:spacing w:line="360" w:lineRule="auto"/>
        <w:jc w:val="center"/>
        <w:rPr>
          <w:rFonts w:hint="eastAsia" w:ascii="宋体" w:hAnsi="宋体" w:eastAsia="宋体" w:cs="宋体"/>
          <w:b/>
          <w:bCs/>
          <w:color w:val="auto"/>
          <w:sz w:val="44"/>
          <w:highlight w:val="none"/>
        </w:rPr>
      </w:pPr>
    </w:p>
    <w:p w14:paraId="47D9980D">
      <w:pPr>
        <w:spacing w:line="360" w:lineRule="auto"/>
        <w:jc w:val="center"/>
        <w:rPr>
          <w:rFonts w:hint="eastAsia" w:ascii="宋体" w:hAnsi="宋体" w:eastAsia="宋体" w:cs="宋体"/>
          <w:b/>
          <w:bCs/>
          <w:color w:val="auto"/>
          <w:sz w:val="44"/>
          <w:highlight w:val="none"/>
        </w:rPr>
      </w:pPr>
    </w:p>
    <w:p w14:paraId="7C2E79C6">
      <w:pPr>
        <w:spacing w:line="360" w:lineRule="auto"/>
        <w:ind w:firstLine="3507" w:firstLineChars="794"/>
        <w:rPr>
          <w:rFonts w:hint="eastAsia" w:ascii="宋体" w:hAnsi="宋体" w:eastAsia="宋体" w:cs="宋体"/>
          <w:b/>
          <w:bCs/>
          <w:color w:val="auto"/>
          <w:sz w:val="44"/>
          <w:highlight w:val="none"/>
        </w:rPr>
      </w:pPr>
    </w:p>
    <w:p w14:paraId="7F816094">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项目编号：</w:t>
      </w:r>
      <w:bookmarkStart w:id="48" w:name="PO_3000001866_PM001_15"/>
      <w:r>
        <w:rPr>
          <w:rFonts w:hint="eastAsia" w:ascii="宋体" w:hAnsi="宋体" w:eastAsia="宋体" w:cs="宋体"/>
          <w:b/>
          <w:color w:val="auto"/>
          <w:sz w:val="36"/>
          <w:szCs w:val="36"/>
          <w:highlight w:val="none"/>
          <w:u w:val="single"/>
        </w:rPr>
        <w:t>[项目采购-项目编号]</w:t>
      </w:r>
      <w:bookmarkEnd w:id="48"/>
    </w:p>
    <w:p w14:paraId="081456E8">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r>
        <w:rPr>
          <w:rFonts w:hint="eastAsia" w:ascii="宋体" w:hAnsi="宋体" w:eastAsia="宋体" w:cs="宋体"/>
          <w:b/>
          <w:color w:val="auto"/>
          <w:sz w:val="36"/>
          <w:szCs w:val="36"/>
          <w:highlight w:val="none"/>
          <w:u w:val="single"/>
        </w:rPr>
        <w:t>[采购计划文号]</w:t>
      </w:r>
    </w:p>
    <w:p w14:paraId="3929516E">
      <w:pPr>
        <w:ind w:firstLine="1970" w:firstLineChars="545"/>
        <w:rPr>
          <w:rFonts w:hint="eastAsia" w:ascii="宋体" w:hAnsi="宋体" w:eastAsia="宋体" w:cs="宋体"/>
          <w:b/>
          <w:color w:val="auto"/>
          <w:sz w:val="36"/>
          <w:szCs w:val="36"/>
          <w:highlight w:val="none"/>
          <w:u w:val="single"/>
        </w:rPr>
      </w:pPr>
    </w:p>
    <w:p w14:paraId="15387DE5">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bookmarkStart w:id="49" w:name="PO_3000001866_PM026_5"/>
      <w:r>
        <w:rPr>
          <w:rFonts w:hint="eastAsia" w:ascii="宋体" w:hAnsi="宋体" w:eastAsia="宋体" w:cs="宋体"/>
          <w:b/>
          <w:color w:val="auto"/>
          <w:sz w:val="36"/>
          <w:szCs w:val="36"/>
          <w:highlight w:val="none"/>
          <w:u w:val="single"/>
        </w:rPr>
        <w:t>[项目采购-采购人]</w:t>
      </w:r>
      <w:bookmarkEnd w:id="49"/>
    </w:p>
    <w:p w14:paraId="0597D18E">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p>
    <w:p w14:paraId="0E77CD98">
      <w:pPr>
        <w:tabs>
          <w:tab w:val="left" w:pos="7380"/>
        </w:tabs>
        <w:spacing w:line="360" w:lineRule="auto"/>
        <w:rPr>
          <w:rFonts w:hint="eastAsia" w:ascii="宋体" w:hAnsi="宋体" w:eastAsia="宋体" w:cs="宋体"/>
          <w:b/>
          <w:bCs/>
          <w:color w:val="auto"/>
          <w:sz w:val="44"/>
          <w:highlight w:val="none"/>
        </w:rPr>
      </w:pPr>
    </w:p>
    <w:p w14:paraId="1447469D">
      <w:pPr>
        <w:spacing w:before="120" w:line="360" w:lineRule="auto"/>
        <w:ind w:firstLine="960" w:firstLineChars="400"/>
        <w:rPr>
          <w:rFonts w:hint="eastAsia" w:ascii="宋体" w:hAnsi="宋体" w:eastAsia="宋体" w:cs="宋体"/>
          <w:color w:val="auto"/>
          <w:sz w:val="24"/>
          <w:highlight w:val="none"/>
        </w:rPr>
      </w:pPr>
    </w:p>
    <w:p w14:paraId="26CECB5B">
      <w:pPr>
        <w:spacing w:before="120" w:line="360" w:lineRule="auto"/>
        <w:ind w:firstLine="2280" w:firstLineChars="950"/>
        <w:rPr>
          <w:rFonts w:hint="eastAsia" w:ascii="宋体" w:hAnsi="宋体" w:eastAsia="宋体" w:cs="宋体"/>
          <w:b/>
          <w:bCs/>
          <w:color w:val="auto"/>
          <w:sz w:val="44"/>
          <w:highlight w:val="none"/>
        </w:rPr>
      </w:pPr>
      <w:r>
        <w:rPr>
          <w:rFonts w:hint="eastAsia" w:ascii="宋体" w:hAnsi="宋体" w:eastAsia="宋体" w:cs="宋体"/>
          <w:color w:val="auto"/>
          <w:sz w:val="24"/>
          <w:highlight w:val="none"/>
        </w:rPr>
        <w:t>签订日期：  年   月  日</w:t>
      </w:r>
    </w:p>
    <w:p w14:paraId="68BF1094">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46C385D9">
      <w:pPr>
        <w:snapToGrid w:val="0"/>
        <w:spacing w:line="360" w:lineRule="auto"/>
        <w:jc w:val="center"/>
        <w:rPr>
          <w:rFonts w:hint="eastAsia" w:ascii="宋体" w:hAnsi="宋体" w:eastAsia="宋体" w:cs="宋体"/>
          <w:b/>
          <w:bCs/>
          <w:color w:val="auto"/>
          <w:sz w:val="44"/>
          <w:highlight w:val="none"/>
        </w:rPr>
      </w:pPr>
    </w:p>
    <w:p w14:paraId="67F2B4E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550D0CD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1E89B91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11B8F0D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55A4B89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4.1中标通知书 …………………………………………………………………（页码）</w:t>
      </w:r>
    </w:p>
    <w:p w14:paraId="2FD0334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4.2招标文件服务需求一览表 …………………………………………………（页码）</w:t>
      </w:r>
    </w:p>
    <w:p w14:paraId="5EE708C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4.3招标文件的更改通知（如有） ……………………………………………（页码）</w:t>
      </w:r>
    </w:p>
    <w:p w14:paraId="6322DA1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4.4投标函 ………………………………………………………………………（页码）</w:t>
      </w:r>
    </w:p>
    <w:p w14:paraId="0EAAE11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4.5报价表 ………………………………………………………………………（页码）</w:t>
      </w:r>
    </w:p>
    <w:p w14:paraId="72C53DE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4.6投标服务技术资料表 ………………………………………………………（页码）</w:t>
      </w:r>
    </w:p>
    <w:p w14:paraId="798324A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707F53E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4.8中标供应商澄清函（如有请提供） ………………………………………（页码）</w:t>
      </w:r>
    </w:p>
    <w:p w14:paraId="3478E44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74EAD89B">
      <w:pPr>
        <w:snapToGrid w:val="0"/>
        <w:spacing w:line="360" w:lineRule="auto"/>
        <w:rPr>
          <w:rFonts w:hint="eastAsia" w:ascii="宋体" w:hAnsi="宋体" w:eastAsia="宋体" w:cs="宋体"/>
          <w:color w:val="auto"/>
          <w:kern w:val="0"/>
          <w:sz w:val="24"/>
          <w:highlight w:val="none"/>
        </w:rPr>
      </w:pPr>
    </w:p>
    <w:p w14:paraId="4C92E295">
      <w:pPr>
        <w:widowControl/>
        <w:jc w:val="left"/>
        <w:rPr>
          <w:rFonts w:hint="eastAsia" w:ascii="宋体" w:hAnsi="宋体" w:eastAsia="宋体" w:cs="宋体"/>
          <w:color w:val="auto"/>
          <w:spacing w:val="-4"/>
          <w:sz w:val="18"/>
          <w:szCs w:val="20"/>
          <w:highlight w:val="none"/>
        </w:rPr>
        <w:sectPr>
          <w:pgSz w:w="11906" w:h="16838"/>
          <w:pgMar w:top="1134" w:right="1134" w:bottom="1134" w:left="1134" w:header="720" w:footer="720" w:gutter="0"/>
          <w:cols w:space="720" w:num="1"/>
          <w:docGrid w:type="lines" w:linePitch="331" w:charSpace="0"/>
        </w:sectPr>
      </w:pPr>
    </w:p>
    <w:p w14:paraId="12E4F764">
      <w:pPr>
        <w:pStyle w:val="94"/>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 合同书</w:t>
      </w:r>
    </w:p>
    <w:p w14:paraId="7421BC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年月日</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u w:val="single"/>
          <w:lang w:eastAsia="zh-CN"/>
        </w:rPr>
        <w:t>南宁市良庆区玉龙社区卫生服务中心</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公开招标方式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lang w:eastAsia="zh-CN"/>
        </w:rPr>
        <w:t>玉龙社区卫生服务中心中药饮片配送服务项目</w:t>
      </w:r>
      <w:r>
        <w:rPr>
          <w:rFonts w:hint="eastAsia" w:ascii="宋体" w:hAnsi="宋体" w:eastAsia="宋体" w:cs="宋体"/>
          <w:color w:val="auto"/>
          <w:sz w:val="24"/>
          <w:highlight w:val="none"/>
        </w:rPr>
        <w:t>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（中标人名称）</w:t>
      </w:r>
      <w:r>
        <w:rPr>
          <w:rFonts w:hint="eastAsia" w:ascii="宋体" w:hAnsi="宋体" w:eastAsia="宋体" w:cs="宋体"/>
          <w:color w:val="auto"/>
          <w:sz w:val="24"/>
          <w:highlight w:val="none"/>
        </w:rPr>
        <w:t>为该项目中标人。现于中标通知书发出之日起</w:t>
      </w:r>
      <w:r>
        <w:rPr>
          <w:rFonts w:hint="eastAsia" w:ascii="宋体" w:hAnsi="宋体" w:eastAsia="宋体" w:cs="宋体"/>
          <w:color w:val="auto"/>
          <w:sz w:val="24"/>
          <w:highlight w:val="none"/>
          <w:u w:val="single"/>
        </w:rPr>
        <w:t>25</w:t>
      </w:r>
      <w:r>
        <w:rPr>
          <w:rFonts w:hint="eastAsia" w:ascii="宋体" w:hAnsi="宋体" w:eastAsia="宋体" w:cs="宋体"/>
          <w:color w:val="auto"/>
          <w:sz w:val="24"/>
          <w:highlight w:val="none"/>
        </w:rPr>
        <w:t>日内，按照采购文件确定的事项签订本合同。</w:t>
      </w:r>
    </w:p>
    <w:p w14:paraId="0BFB79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lang w:eastAsia="zh-CN"/>
        </w:rPr>
        <w:t>南宁市良庆区玉龙社区卫生服务中心</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（中标人名称）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60FB3AA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合同组成部分</w:t>
      </w:r>
    </w:p>
    <w:p w14:paraId="1A69E5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BBCAD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37DC0B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669955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投标文件及“投标报价”（含澄清或者说明文件）；</w:t>
      </w:r>
    </w:p>
    <w:p w14:paraId="2DCFF2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6DF71D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41A193E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 标的物</w:t>
      </w:r>
    </w:p>
    <w:p w14:paraId="7D91CF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5E1DE84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lang w:eastAsia="zh-CN"/>
        </w:rPr>
        <w:t>玉龙社区卫生服务中心中药饮片配送服务项目</w:t>
      </w:r>
      <w:r>
        <w:rPr>
          <w:rFonts w:hint="eastAsia" w:ascii="宋体" w:hAnsi="宋体" w:eastAsia="宋体" w:cs="宋体"/>
          <w:color w:val="auto"/>
          <w:sz w:val="24"/>
          <w:highlight w:val="none"/>
        </w:rPr>
        <w:t>；</w:t>
      </w:r>
    </w:p>
    <w:p w14:paraId="48A0E8F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1.2.1.2数量：1项；</w:t>
      </w:r>
    </w:p>
    <w:p w14:paraId="328C86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D9CA3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31872C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p>
    <w:p w14:paraId="3DECEA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pacing w:val="-1"/>
          <w:sz w:val="24"/>
          <w:highlight w:val="none"/>
        </w:rPr>
        <w:t>人民币</w:t>
      </w:r>
      <w:r>
        <w:rPr>
          <w:rFonts w:hint="eastAsia" w:ascii="宋体" w:hAnsi="宋体" w:eastAsia="宋体" w:cs="宋体"/>
          <w:color w:val="auto"/>
          <w:spacing w:val="-1"/>
          <w:sz w:val="24"/>
          <w:highlight w:val="none"/>
          <w:u w:val="single"/>
        </w:rPr>
        <w:tab/>
      </w:r>
      <w:r>
        <w:rPr>
          <w:rFonts w:hint="eastAsia" w:ascii="宋体" w:hAnsi="宋体" w:eastAsia="宋体" w:cs="宋体"/>
          <w:color w:val="auto"/>
          <w:spacing w:val="-1"/>
          <w:sz w:val="24"/>
          <w:highlight w:val="none"/>
        </w:rPr>
        <w:t>元（大写：</w:t>
      </w:r>
      <w:r>
        <w:rPr>
          <w:rFonts w:hint="eastAsia" w:ascii="宋体" w:hAnsi="宋体" w:eastAsia="宋体" w:cs="宋体"/>
          <w:color w:val="auto"/>
          <w:spacing w:val="-1"/>
          <w:sz w:val="24"/>
          <w:highlight w:val="none"/>
          <w:u w:val="single"/>
        </w:rPr>
        <w:tab/>
      </w:r>
      <w:r>
        <w:rPr>
          <w:rFonts w:hint="eastAsia" w:ascii="宋体" w:hAnsi="宋体" w:eastAsia="宋体" w:cs="宋体"/>
          <w:color w:val="auto"/>
          <w:sz w:val="24"/>
          <w:highlight w:val="none"/>
        </w:rPr>
        <w:t>元人民币，含税）。</w:t>
      </w:r>
    </w:p>
    <w:p w14:paraId="7FDA0D5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293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0923A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033F9B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7D267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1D3C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E710842">
            <w:pPr>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8324538">
            <w:pPr>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B1918C0">
            <w:pPr>
              <w:spacing w:line="360" w:lineRule="auto"/>
              <w:ind w:firstLine="480" w:firstLineChars="200"/>
              <w:rPr>
                <w:rFonts w:hint="eastAsia" w:ascii="宋体" w:hAnsi="宋体" w:eastAsia="宋体" w:cs="宋体"/>
                <w:color w:val="auto"/>
                <w:sz w:val="24"/>
                <w:highlight w:val="none"/>
              </w:rPr>
            </w:pPr>
          </w:p>
        </w:tc>
      </w:tr>
      <w:tr w14:paraId="446C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F6BFAB4">
            <w:pPr>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468017">
            <w:pPr>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E4BDB9F">
            <w:pPr>
              <w:spacing w:line="360" w:lineRule="auto"/>
              <w:ind w:firstLine="480" w:firstLineChars="200"/>
              <w:rPr>
                <w:rFonts w:hint="eastAsia" w:ascii="宋体" w:hAnsi="宋体" w:eastAsia="宋体" w:cs="宋体"/>
                <w:color w:val="auto"/>
                <w:sz w:val="24"/>
                <w:highlight w:val="none"/>
              </w:rPr>
            </w:pPr>
          </w:p>
        </w:tc>
      </w:tr>
      <w:tr w14:paraId="5B42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71EED98">
            <w:pPr>
              <w:spacing w:line="360" w:lineRule="auto"/>
              <w:ind w:firstLine="480" w:firstLineChars="200"/>
              <w:rPr>
                <w:rFonts w:hint="eastAsia" w:ascii="宋体" w:hAnsi="宋体" w:eastAsia="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947AB9F">
            <w:pPr>
              <w:spacing w:line="360" w:lineRule="auto"/>
              <w:ind w:firstLine="480" w:firstLineChars="200"/>
              <w:rPr>
                <w:rFonts w:hint="eastAsia" w:ascii="宋体" w:hAnsi="宋体" w:eastAsia="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0B844D1">
            <w:pPr>
              <w:spacing w:line="360" w:lineRule="auto"/>
              <w:ind w:firstLine="480" w:firstLineChars="200"/>
              <w:rPr>
                <w:rFonts w:hint="eastAsia" w:ascii="宋体" w:hAnsi="宋体" w:eastAsia="宋体" w:cs="宋体"/>
                <w:color w:val="auto"/>
                <w:sz w:val="24"/>
                <w:highlight w:val="none"/>
              </w:rPr>
            </w:pPr>
          </w:p>
        </w:tc>
      </w:tr>
      <w:tr w14:paraId="7B7E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396996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17119B21">
            <w:pPr>
              <w:spacing w:line="360" w:lineRule="auto"/>
              <w:ind w:firstLine="480" w:firstLineChars="200"/>
              <w:rPr>
                <w:rFonts w:hint="eastAsia" w:ascii="宋体" w:hAnsi="宋体" w:eastAsia="宋体" w:cs="宋体"/>
                <w:color w:val="auto"/>
                <w:sz w:val="24"/>
                <w:highlight w:val="none"/>
              </w:rPr>
            </w:pPr>
          </w:p>
        </w:tc>
      </w:tr>
    </w:tbl>
    <w:p w14:paraId="2D417F4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 付款方式和发票开具方式</w:t>
      </w:r>
    </w:p>
    <w:p w14:paraId="1F51D6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p>
    <w:p w14:paraId="32F52D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p>
    <w:p w14:paraId="4FAE6FE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 标的物交付期限、地点、方式和服务期限</w:t>
      </w:r>
    </w:p>
    <w:p w14:paraId="1902E9E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3F4F8D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6FE13A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p>
    <w:p w14:paraId="38AFDA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3955D69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 违约责任</w:t>
      </w:r>
    </w:p>
    <w:p w14:paraId="413149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万分之五计算，最高限额为本合同总价的</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%；迟延超过【7】日的，甲方有权在要求乙方支付违约金的同时，书面通知乙方解除本合同，乙方应退回全部已收取的合同价款并按合同总金额的20%向甲方支付违约金；</w:t>
      </w:r>
    </w:p>
    <w:p w14:paraId="0CC593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除不可抗力外，如果甲方没有按照本合同约定的付款方式付款，乙方可要求甲方支付违约金，违约金按每迟延付款一日的应付而未付款的万分之五计算，最高限额为欠付金额的</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052E11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1456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1.6.4乙方在质保期内未按承诺提供售后等服务的，每发生一次向甲方支付违约金额</w:t>
      </w:r>
      <w:r>
        <w:rPr>
          <w:rFonts w:hint="eastAsia" w:ascii="宋体" w:hAnsi="宋体" w:eastAsia="宋体" w:cs="宋体"/>
          <w:color w:val="auto"/>
          <w:sz w:val="24"/>
          <w:highlight w:val="none"/>
          <w:u w:val="single"/>
        </w:rPr>
        <w:t>2000</w:t>
      </w:r>
      <w:r>
        <w:rPr>
          <w:rFonts w:hint="eastAsia" w:ascii="宋体" w:hAnsi="宋体" w:eastAsia="宋体" w:cs="宋体"/>
          <w:color w:val="auto"/>
          <w:sz w:val="24"/>
          <w:highlight w:val="none"/>
        </w:rPr>
        <w:t>元。</w:t>
      </w:r>
    </w:p>
    <w:p w14:paraId="3DD3D1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CA0A0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626B6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1BF5DA3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 合同争议的解决</w:t>
      </w:r>
    </w:p>
    <w:p w14:paraId="716F44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4"/>
          <w:highlight w:val="none"/>
          <w:u w:val="single"/>
        </w:rPr>
        <w:t>1.7.2</w:t>
      </w:r>
      <w:r>
        <w:rPr>
          <w:rFonts w:hint="eastAsia" w:ascii="宋体" w:hAnsi="宋体" w:eastAsia="宋体" w:cs="宋体"/>
          <w:color w:val="auto"/>
          <w:sz w:val="24"/>
          <w:highlight w:val="none"/>
        </w:rPr>
        <w:t>种方式解决：</w:t>
      </w:r>
    </w:p>
    <w:p w14:paraId="5F0936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15FA1C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甲方所在地有管辖权的</w:t>
      </w:r>
      <w:r>
        <w:rPr>
          <w:rFonts w:hint="eastAsia" w:ascii="宋体" w:hAnsi="宋体" w:eastAsia="宋体" w:cs="宋体"/>
          <w:color w:val="auto"/>
          <w:sz w:val="24"/>
          <w:highlight w:val="none"/>
        </w:rPr>
        <w:t>人民法院起诉。</w:t>
      </w:r>
    </w:p>
    <w:p w14:paraId="5526DB8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 合同生效</w:t>
      </w:r>
    </w:p>
    <w:p w14:paraId="74B06F00">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07BABAD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乙方：</w:t>
      </w:r>
    </w:p>
    <w:p w14:paraId="64F230BA">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1E7102A7">
      <w:pPr>
        <w:spacing w:line="360" w:lineRule="auto"/>
        <w:ind w:firstLine="200"/>
        <w:rPr>
          <w:rFonts w:hint="eastAsia" w:ascii="宋体" w:hAnsi="宋体" w:eastAsia="宋体" w:cs="宋体"/>
          <w:color w:val="auto"/>
          <w:sz w:val="24"/>
          <w:highlight w:val="none"/>
          <w:lang w:val="zh-CN"/>
        </w:rPr>
      </w:pPr>
    </w:p>
    <w:p w14:paraId="711B2B09">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7D76468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FEC4200">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1640843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7D44FA65">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0D68BFB7">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4813590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092B387D">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5D5D19C4">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12B993A3">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23E2158E">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6B598201">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开户账号：</w:t>
      </w:r>
    </w:p>
    <w:p w14:paraId="6231090E">
      <w:pPr>
        <w:spacing w:line="360" w:lineRule="auto"/>
        <w:ind w:firstLine="200"/>
        <w:jc w:val="center"/>
        <w:rPr>
          <w:rFonts w:hint="eastAsia" w:ascii="宋体" w:hAnsi="宋体" w:eastAsia="宋体" w:cs="宋体"/>
          <w:b/>
          <w:color w:val="auto"/>
          <w:sz w:val="28"/>
          <w:szCs w:val="28"/>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第二部分 合同一般条款</w:t>
      </w:r>
    </w:p>
    <w:p w14:paraId="2B530DE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定义</w:t>
      </w:r>
    </w:p>
    <w:p w14:paraId="788453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6B28CB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131E51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52B045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93342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“甲方”系指与中标人签署合同的采购人；采购人委托采购机构代表其与乙方签订合同的，采购人的授权委托书作为合同附件。</w:t>
      </w:r>
    </w:p>
    <w:p w14:paraId="735D63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3E2CE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“现场”系指合同约定标的物将要运至或者实施或者安装的地点。</w:t>
      </w:r>
    </w:p>
    <w:p w14:paraId="119F4C5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技术规范</w:t>
      </w:r>
    </w:p>
    <w:p w14:paraId="51D70B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6C4C15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知识产权</w:t>
      </w:r>
    </w:p>
    <w:p w14:paraId="4EA9D7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AB71D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D45C2F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包装和装运</w:t>
      </w:r>
    </w:p>
    <w:p w14:paraId="463C00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DA722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BF3362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 履约检查和问题反馈</w:t>
      </w:r>
    </w:p>
    <w:p w14:paraId="49ED4A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22F669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p>
    <w:p w14:paraId="02EB725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 结算方式和付款条件</w:t>
      </w:r>
    </w:p>
    <w:p w14:paraId="06AD95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B3BFDD3">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技术资料和保密义务</w:t>
      </w:r>
    </w:p>
    <w:p w14:paraId="61E967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386F42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73577C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EFCDD2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 质量保证</w:t>
      </w:r>
    </w:p>
    <w:p w14:paraId="5F9150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39A0D7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3A482C4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甲方有权放弃或终止合同，并没收履约保证金。</w:t>
      </w:r>
    </w:p>
    <w:p w14:paraId="297920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2.8.4因乙方原因造成甲方其他系统不能正常运行，酿成重大事故（工作日系统中断一天以上）的，乙方应承担全部法律责任，并赔偿经济损失，赔偿金额为项目总价的30 %。</w:t>
      </w:r>
    </w:p>
    <w:p w14:paraId="12AC53D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 标的物的风险负担</w:t>
      </w:r>
    </w:p>
    <w:p w14:paraId="26D407A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E99350D">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2.10 延迟交货/交付</w:t>
      </w:r>
    </w:p>
    <w:p w14:paraId="055F21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404BCC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2.11 合同变更</w:t>
      </w:r>
    </w:p>
    <w:p w14:paraId="6A83C7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505F8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58D9F24B">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2.12 合同转让和分包</w:t>
      </w:r>
    </w:p>
    <w:p w14:paraId="2C8570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6D4551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2.13 不可抗力</w:t>
      </w:r>
    </w:p>
    <w:p w14:paraId="24E865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454BF4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30A020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046273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722269E">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2.14 税费</w:t>
      </w:r>
    </w:p>
    <w:p w14:paraId="482F1E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671F9BD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2.15 乙方破产</w:t>
      </w:r>
    </w:p>
    <w:p w14:paraId="3BDE8F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8BF2B4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2.16 合同中止、终止</w:t>
      </w:r>
    </w:p>
    <w:p w14:paraId="12D52E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99D46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4A2E8C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2.17 检验和验收</w:t>
      </w:r>
    </w:p>
    <w:p w14:paraId="5291D9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3A4CAD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72F15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70A56DC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2.18 通知和送达</w:t>
      </w:r>
    </w:p>
    <w:p w14:paraId="51E2FD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7AF253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5F9888A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 计量单位</w:t>
      </w:r>
    </w:p>
    <w:p w14:paraId="676DEE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133A2F5D">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2.20 合同使用的文字和适用的法律</w:t>
      </w:r>
    </w:p>
    <w:p w14:paraId="4BD0A2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4E7AD5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1B50A54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2.21 履约保证金</w:t>
      </w:r>
    </w:p>
    <w:p w14:paraId="64FFD8B6">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5F69A744">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1AE96F00">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□否）为中小企业“政采贷”可融资合同，关于中小企业信用融资事项见采购文件“投标人须知正文”。</w:t>
      </w:r>
    </w:p>
    <w:p w14:paraId="3CEDA467">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2.22.2本合同（□是  </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否）为中小企业预留合同。</w:t>
      </w:r>
    </w:p>
    <w:p w14:paraId="5240E5EB">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2.23 合同份数</w:t>
      </w:r>
    </w:p>
    <w:p w14:paraId="0D8543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份。每份均具有同等法律效力。</w:t>
      </w:r>
    </w:p>
    <w:p w14:paraId="6E64DB27">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第三部分  合同专用条款</w:t>
      </w:r>
    </w:p>
    <w:p w14:paraId="77D871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EB390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3.1具有知识产权的标的物知识产权归属：归甲方所有。</w:t>
      </w:r>
    </w:p>
    <w:p w14:paraId="2714F421">
      <w:pPr>
        <w:spacing w:line="360" w:lineRule="auto"/>
        <w:ind w:firstLine="480" w:firstLineChars="200"/>
        <w:rPr>
          <w:rFonts w:hint="eastAsia" w:ascii="宋体" w:hAnsi="宋体" w:eastAsia="宋体" w:cs="宋体"/>
          <w:color w:val="auto"/>
          <w:sz w:val="24"/>
          <w:highlight w:val="none"/>
        </w:rPr>
      </w:pPr>
    </w:p>
    <w:p w14:paraId="324B87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3.2包装和装运专用条款（如果有）：无</w:t>
      </w:r>
    </w:p>
    <w:p w14:paraId="3927D170">
      <w:pPr>
        <w:spacing w:line="360" w:lineRule="auto"/>
        <w:ind w:firstLine="480" w:firstLineChars="200"/>
        <w:rPr>
          <w:rFonts w:hint="eastAsia" w:ascii="宋体" w:hAnsi="宋体" w:eastAsia="宋体" w:cs="宋体"/>
          <w:color w:val="auto"/>
          <w:sz w:val="24"/>
          <w:highlight w:val="none"/>
        </w:rPr>
      </w:pPr>
    </w:p>
    <w:p w14:paraId="7FC836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3.3装运标的物的要求和通知：无</w:t>
      </w:r>
    </w:p>
    <w:p w14:paraId="42E2DD4A">
      <w:pPr>
        <w:spacing w:line="360" w:lineRule="auto"/>
        <w:ind w:firstLine="480" w:firstLineChars="200"/>
        <w:rPr>
          <w:rFonts w:hint="eastAsia" w:ascii="宋体" w:hAnsi="宋体" w:eastAsia="宋体" w:cs="宋体"/>
          <w:color w:val="auto"/>
          <w:sz w:val="24"/>
          <w:highlight w:val="none"/>
        </w:rPr>
      </w:pPr>
    </w:p>
    <w:p w14:paraId="65A371AA">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
          <w:color w:val="auto"/>
          <w:sz w:val="24"/>
          <w:highlight w:val="none"/>
        </w:rPr>
        <w:t>结算方式和付款条件</w:t>
      </w:r>
    </w:p>
    <w:p w14:paraId="5466E0EA">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xml:space="preserve">    元）。本项目采用以下勾选结算方式进行支付：</w:t>
      </w:r>
    </w:p>
    <w:p w14:paraId="161E22E0">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p>
    <w:p w14:paraId="0ED9B3C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7093B00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p>
    <w:p w14:paraId="2D07070F">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p>
    <w:p w14:paraId="647CAA6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0E2939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甲方无故逾期支付服务费用的，按照每逾期一日支付欠付服务费额度的万分之五承担违约责任，违约金上限按照《合同书》约定执行。</w:t>
      </w:r>
    </w:p>
    <w:p w14:paraId="42059F89">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b/>
          <w:color w:val="auto"/>
          <w:sz w:val="24"/>
          <w:highlight w:val="none"/>
        </w:rPr>
        <w:t>标的物的风险负担</w:t>
      </w:r>
    </w:p>
    <w:p w14:paraId="1D93DA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3AEBE91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67B5FC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3.5.1受不可抗力影响的一方在不可抗力发生后，应在5日内以书面形式通知对方当事人，并在日内，将有关部门出具的证明文件送达对方当事人。</w:t>
      </w:r>
    </w:p>
    <w:p w14:paraId="01924B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3.5.2因不可抗力致使合同有变更必要的，双方当事人应在7日内以书面形式变更合同；</w:t>
      </w:r>
    </w:p>
    <w:p w14:paraId="7BA88D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3.5.3标的物交付前，乙方应对标的物的质量、数量等方面进行详细、全面的检验，并向甲方出具证明标的物符合合同约定的文件；标的物交付时，乙方在5日内发起验收，并可依法邀请相关方参加，验收应出具验收书。</w:t>
      </w:r>
    </w:p>
    <w:p w14:paraId="13FB02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3.5.4 检验和验收标准、程序等具体内容以及前述验收书的效力：按采购文件要求</w:t>
      </w:r>
    </w:p>
    <w:p w14:paraId="59EB9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3.5.5 其他：无</w:t>
      </w:r>
    </w:p>
    <w:p w14:paraId="1223D64D">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b/>
          <w:color w:val="auto"/>
          <w:sz w:val="24"/>
          <w:highlight w:val="none"/>
        </w:rPr>
        <w:t>项目验收：</w:t>
      </w:r>
    </w:p>
    <w:p w14:paraId="118E009B">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2E8A66D">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24F33A0">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EA1C442">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3.6.4验收产生的费用：</w:t>
      </w:r>
    </w:p>
    <w:p w14:paraId="56FB46EC">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首次验收费用由</w:t>
      </w:r>
      <w:r>
        <w:rPr>
          <w:rFonts w:hint="eastAsia" w:ascii="宋体" w:hAnsi="宋体" w:eastAsia="宋体" w:cs="宋体"/>
          <w:color w:val="auto"/>
          <w:sz w:val="24"/>
          <w:highlight w:val="none"/>
          <w:u w:val="single"/>
        </w:rPr>
        <w:t xml:space="preserve"> 乙方 </w:t>
      </w:r>
      <w:r>
        <w:rPr>
          <w:rFonts w:hint="eastAsia" w:ascii="宋体" w:hAnsi="宋体" w:eastAsia="宋体" w:cs="宋体"/>
          <w:color w:val="auto"/>
          <w:sz w:val="24"/>
          <w:highlight w:val="none"/>
        </w:rPr>
        <w:t>承担，如首次验收不合格，后续验收费用由</w:t>
      </w:r>
      <w:r>
        <w:rPr>
          <w:rFonts w:hint="eastAsia" w:ascii="宋体" w:hAnsi="宋体" w:eastAsia="宋体" w:cs="宋体"/>
          <w:color w:val="auto"/>
          <w:sz w:val="24"/>
          <w:highlight w:val="none"/>
          <w:u w:val="single"/>
        </w:rPr>
        <w:t xml:space="preserve"> 乙方</w:t>
      </w:r>
      <w:r>
        <w:rPr>
          <w:rFonts w:hint="eastAsia" w:ascii="宋体" w:hAnsi="宋体" w:eastAsia="宋体" w:cs="宋体"/>
          <w:color w:val="auto"/>
          <w:sz w:val="24"/>
          <w:highlight w:val="none"/>
        </w:rPr>
        <w:t>支付。</w:t>
      </w:r>
    </w:p>
    <w:p w14:paraId="441036B9">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3.6.5验收内容及资料要求：</w:t>
      </w:r>
    </w:p>
    <w:p w14:paraId="51C58980">
      <w:pPr>
        <w:tabs>
          <w:tab w:val="left" w:pos="904"/>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008A4CAB">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3.6.6</w:t>
      </w:r>
      <w:r>
        <w:rPr>
          <w:rFonts w:hint="eastAsia" w:ascii="宋体" w:hAnsi="宋体" w:eastAsia="宋体" w:cs="宋体"/>
          <w:color w:val="auto"/>
          <w:sz w:val="24"/>
          <w:highlight w:val="none"/>
        </w:rPr>
        <w:t>验收内容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402"/>
        <w:gridCol w:w="4115"/>
      </w:tblGrid>
      <w:tr w14:paraId="152D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top w:val="single" w:color="auto" w:sz="4" w:space="0"/>
              <w:left w:val="single" w:color="auto" w:sz="4" w:space="0"/>
              <w:bottom w:val="single" w:color="auto" w:sz="4" w:space="0"/>
              <w:right w:val="single" w:color="auto" w:sz="4" w:space="0"/>
            </w:tcBorders>
            <w:vAlign w:val="center"/>
          </w:tcPr>
          <w:p w14:paraId="670BB8A8">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2A050E0">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115" w:type="dxa"/>
            <w:tcBorders>
              <w:top w:val="single" w:color="auto" w:sz="4" w:space="0"/>
              <w:left w:val="single" w:color="auto" w:sz="4" w:space="0"/>
              <w:bottom w:val="single" w:color="auto" w:sz="4" w:space="0"/>
              <w:right w:val="single" w:color="auto" w:sz="4" w:space="0"/>
            </w:tcBorders>
            <w:vAlign w:val="center"/>
          </w:tcPr>
          <w:p w14:paraId="05436DCE">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27CD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2EDB693">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402" w:type="dxa"/>
            <w:tcBorders>
              <w:top w:val="single" w:color="auto" w:sz="4" w:space="0"/>
              <w:left w:val="single" w:color="auto" w:sz="4" w:space="0"/>
              <w:bottom w:val="single" w:color="auto" w:sz="4" w:space="0"/>
              <w:right w:val="single" w:color="auto" w:sz="4" w:space="0"/>
            </w:tcBorders>
            <w:vAlign w:val="center"/>
          </w:tcPr>
          <w:p w14:paraId="2C5B310D">
            <w:pPr>
              <w:widowControl/>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交付标的物数量</w:t>
            </w:r>
          </w:p>
        </w:tc>
        <w:tc>
          <w:tcPr>
            <w:tcW w:w="4115" w:type="dxa"/>
            <w:tcBorders>
              <w:top w:val="single" w:color="auto" w:sz="4" w:space="0"/>
              <w:left w:val="single" w:color="auto" w:sz="4" w:space="0"/>
              <w:bottom w:val="single" w:color="auto" w:sz="4" w:space="0"/>
              <w:right w:val="single" w:color="auto" w:sz="4" w:space="0"/>
            </w:tcBorders>
            <w:vAlign w:val="center"/>
          </w:tcPr>
          <w:p w14:paraId="532FB75A">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按招标文件要求和投标文件承诺</w:t>
            </w:r>
          </w:p>
        </w:tc>
      </w:tr>
      <w:tr w14:paraId="116A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5C0AC77">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402" w:type="dxa"/>
            <w:tcBorders>
              <w:top w:val="single" w:color="auto" w:sz="4" w:space="0"/>
              <w:left w:val="single" w:color="auto" w:sz="4" w:space="0"/>
              <w:bottom w:val="single" w:color="auto" w:sz="4" w:space="0"/>
              <w:right w:val="single" w:color="auto" w:sz="4" w:space="0"/>
            </w:tcBorders>
            <w:vAlign w:val="center"/>
          </w:tcPr>
          <w:p w14:paraId="220EAD6C">
            <w:pPr>
              <w:widowControl/>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交付标的物质量文件</w:t>
            </w:r>
          </w:p>
        </w:tc>
        <w:tc>
          <w:tcPr>
            <w:tcW w:w="4115" w:type="dxa"/>
            <w:tcBorders>
              <w:top w:val="single" w:color="auto" w:sz="4" w:space="0"/>
              <w:left w:val="single" w:color="auto" w:sz="4" w:space="0"/>
              <w:bottom w:val="single" w:color="auto" w:sz="4" w:space="0"/>
              <w:right w:val="single" w:color="auto" w:sz="4" w:space="0"/>
            </w:tcBorders>
            <w:vAlign w:val="center"/>
          </w:tcPr>
          <w:p w14:paraId="05AD422F">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按招标文件要求和投标文件承诺</w:t>
            </w:r>
          </w:p>
        </w:tc>
      </w:tr>
      <w:tr w14:paraId="7BB7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D71D84E">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402" w:type="dxa"/>
            <w:tcBorders>
              <w:top w:val="single" w:color="auto" w:sz="4" w:space="0"/>
              <w:left w:val="single" w:color="auto" w:sz="4" w:space="0"/>
              <w:bottom w:val="single" w:color="auto" w:sz="4" w:space="0"/>
              <w:right w:val="single" w:color="auto" w:sz="4" w:space="0"/>
            </w:tcBorders>
            <w:vAlign w:val="center"/>
          </w:tcPr>
          <w:p w14:paraId="5A188549">
            <w:pPr>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交付标的物技术、性能指标 </w:t>
            </w:r>
          </w:p>
        </w:tc>
        <w:tc>
          <w:tcPr>
            <w:tcW w:w="4115" w:type="dxa"/>
            <w:tcBorders>
              <w:top w:val="single" w:color="auto" w:sz="4" w:space="0"/>
              <w:left w:val="single" w:color="auto" w:sz="4" w:space="0"/>
              <w:bottom w:val="single" w:color="auto" w:sz="4" w:space="0"/>
              <w:right w:val="single" w:color="auto" w:sz="4" w:space="0"/>
            </w:tcBorders>
            <w:vAlign w:val="center"/>
          </w:tcPr>
          <w:p w14:paraId="6849B617">
            <w:pPr>
              <w:pStyle w:val="13"/>
              <w:spacing w:after="0" w:line="360" w:lineRule="auto"/>
              <w:ind w:firstLine="200"/>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按招标文件要求和投标文件承诺</w:t>
            </w:r>
          </w:p>
        </w:tc>
      </w:tr>
      <w:tr w14:paraId="2F0F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5E99076">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402" w:type="dxa"/>
            <w:tcBorders>
              <w:top w:val="single" w:color="auto" w:sz="4" w:space="0"/>
              <w:left w:val="single" w:color="auto" w:sz="4" w:space="0"/>
              <w:bottom w:val="single" w:color="auto" w:sz="4" w:space="0"/>
              <w:right w:val="single" w:color="auto" w:sz="4" w:space="0"/>
            </w:tcBorders>
            <w:vAlign w:val="center"/>
          </w:tcPr>
          <w:p w14:paraId="6DED3C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售后服务承诺</w:t>
            </w:r>
          </w:p>
        </w:tc>
        <w:tc>
          <w:tcPr>
            <w:tcW w:w="4115" w:type="dxa"/>
            <w:tcBorders>
              <w:top w:val="single" w:color="auto" w:sz="4" w:space="0"/>
              <w:left w:val="single" w:color="auto" w:sz="4" w:space="0"/>
              <w:bottom w:val="single" w:color="auto" w:sz="4" w:space="0"/>
              <w:right w:val="single" w:color="auto" w:sz="4" w:space="0"/>
            </w:tcBorders>
            <w:vAlign w:val="center"/>
          </w:tcPr>
          <w:p w14:paraId="015DF04C">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按招标文件要求和投标文件承诺</w:t>
            </w:r>
          </w:p>
        </w:tc>
      </w:tr>
      <w:tr w14:paraId="4279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BA4E098">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402" w:type="dxa"/>
            <w:tcBorders>
              <w:top w:val="single" w:color="auto" w:sz="4" w:space="0"/>
              <w:left w:val="single" w:color="auto" w:sz="4" w:space="0"/>
              <w:bottom w:val="single" w:color="auto" w:sz="4" w:space="0"/>
              <w:right w:val="single" w:color="auto" w:sz="4" w:space="0"/>
            </w:tcBorders>
            <w:vAlign w:val="center"/>
          </w:tcPr>
          <w:p w14:paraId="2B080A89">
            <w:pPr>
              <w:widowControl/>
              <w:spacing w:line="36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115" w:type="dxa"/>
            <w:tcBorders>
              <w:top w:val="single" w:color="auto" w:sz="4" w:space="0"/>
              <w:left w:val="single" w:color="auto" w:sz="4" w:space="0"/>
              <w:bottom w:val="single" w:color="auto" w:sz="4" w:space="0"/>
              <w:right w:val="single" w:color="auto" w:sz="4" w:space="0"/>
            </w:tcBorders>
            <w:vAlign w:val="center"/>
          </w:tcPr>
          <w:p w14:paraId="7DC593B0">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按招标文件要求和投标文件承诺</w:t>
            </w:r>
          </w:p>
        </w:tc>
      </w:tr>
    </w:tbl>
    <w:p w14:paraId="7FA2B4BD">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3.6.7验收资料要求</w:t>
      </w:r>
    </w:p>
    <w:p w14:paraId="5F50EBCC">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5228B5F3">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0D3EFCD3">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w:t>
      </w:r>
    </w:p>
    <w:p w14:paraId="13C9BE09">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6AFE71BF">
      <w:pPr>
        <w:tabs>
          <w:tab w:val="left" w:pos="904"/>
        </w:tabs>
        <w:adjustRightInd w:val="0"/>
        <w:snapToGrid w:val="0"/>
        <w:spacing w:line="360" w:lineRule="auto"/>
        <w:ind w:firstLine="240" w:firstLineChars="100"/>
        <w:jc w:val="left"/>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（4）其他需提供的相关材料：（业主根据项目实际增减第（4）点验收资料内容）。</w:t>
      </w:r>
    </w:p>
    <w:p w14:paraId="7E12534A">
      <w:pPr>
        <w:rPr>
          <w:rFonts w:hint="eastAsia" w:ascii="宋体" w:hAnsi="宋体" w:eastAsia="宋体" w:cs="宋体"/>
          <w:color w:val="auto"/>
          <w:highlight w:val="none"/>
        </w:rPr>
      </w:pPr>
    </w:p>
    <w:p w14:paraId="3E00863F">
      <w:pPr>
        <w:spacing w:line="360" w:lineRule="auto"/>
        <w:ind w:left="720" w:firstLine="723" w:firstLineChars="200"/>
        <w:rPr>
          <w:rFonts w:hint="eastAsia" w:ascii="宋体" w:hAnsi="宋体" w:eastAsia="宋体" w:cs="宋体"/>
          <w:b/>
          <w:color w:val="auto"/>
          <w:sz w:val="36"/>
          <w:szCs w:val="20"/>
          <w:highlight w:val="none"/>
        </w:rPr>
      </w:pPr>
    </w:p>
    <w:p w14:paraId="524D7D00">
      <w:pPr>
        <w:spacing w:line="360" w:lineRule="auto"/>
        <w:ind w:left="720" w:firstLine="723" w:firstLineChars="200"/>
        <w:rPr>
          <w:rFonts w:hint="eastAsia" w:ascii="宋体" w:hAnsi="宋体" w:eastAsia="宋体" w:cs="宋体"/>
          <w:b/>
          <w:color w:val="auto"/>
          <w:sz w:val="36"/>
          <w:szCs w:val="20"/>
          <w:highlight w:val="none"/>
        </w:rPr>
      </w:pPr>
    </w:p>
    <w:p w14:paraId="72DC0C67">
      <w:pPr>
        <w:widowControl/>
        <w:spacing w:beforeAutospacing="1" w:line="360" w:lineRule="auto"/>
        <w:jc w:val="left"/>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p w14:paraId="5B77263D">
      <w:pPr>
        <w:pStyle w:val="17"/>
        <w:spacing w:line="360" w:lineRule="auto"/>
        <w:ind w:left="178" w:leftChars="85"/>
        <w:rPr>
          <w:rFonts w:hint="eastAsia" w:ascii="宋体" w:hAnsi="宋体" w:eastAsia="宋体" w:cs="宋体"/>
          <w:color w:val="auto"/>
          <w:highlight w:val="none"/>
        </w:rPr>
      </w:pPr>
    </w:p>
    <w:p w14:paraId="599BF985">
      <w:pPr>
        <w:pStyle w:val="17"/>
        <w:tabs>
          <w:tab w:val="left" w:pos="2472"/>
        </w:tabs>
        <w:spacing w:line="460" w:lineRule="exact"/>
        <w:jc w:val="center"/>
        <w:rPr>
          <w:rFonts w:hint="eastAsia" w:ascii="宋体" w:hAnsi="宋体" w:eastAsia="宋体" w:cs="宋体"/>
          <w:b/>
          <w:color w:val="auto"/>
          <w:sz w:val="36"/>
          <w:highlight w:val="none"/>
        </w:rPr>
      </w:pPr>
    </w:p>
    <w:p w14:paraId="21134DE1">
      <w:pPr>
        <w:pStyle w:val="17"/>
        <w:tabs>
          <w:tab w:val="left" w:pos="2472"/>
        </w:tabs>
        <w:spacing w:line="460" w:lineRule="exact"/>
        <w:jc w:val="center"/>
        <w:rPr>
          <w:rFonts w:hint="eastAsia" w:ascii="宋体" w:hAnsi="宋体" w:eastAsia="宋体" w:cs="宋体"/>
          <w:b/>
          <w:color w:val="auto"/>
          <w:sz w:val="36"/>
          <w:highlight w:val="none"/>
        </w:rPr>
      </w:pPr>
    </w:p>
    <w:p w14:paraId="1D78D8DC">
      <w:pPr>
        <w:pStyle w:val="17"/>
        <w:tabs>
          <w:tab w:val="left" w:pos="2472"/>
        </w:tabs>
        <w:spacing w:line="460" w:lineRule="exact"/>
        <w:jc w:val="center"/>
        <w:rPr>
          <w:rFonts w:hint="eastAsia" w:ascii="宋体" w:hAnsi="宋体" w:eastAsia="宋体" w:cs="宋体"/>
          <w:b/>
          <w:color w:val="auto"/>
          <w:sz w:val="36"/>
          <w:highlight w:val="none"/>
        </w:rPr>
      </w:pPr>
    </w:p>
    <w:p w14:paraId="22466213">
      <w:pPr>
        <w:pStyle w:val="17"/>
        <w:tabs>
          <w:tab w:val="left" w:pos="2472"/>
        </w:tabs>
        <w:spacing w:line="460" w:lineRule="exact"/>
        <w:jc w:val="center"/>
        <w:rPr>
          <w:rFonts w:hint="eastAsia" w:ascii="宋体" w:hAnsi="宋体" w:eastAsia="宋体" w:cs="宋体"/>
          <w:b/>
          <w:color w:val="auto"/>
          <w:sz w:val="36"/>
          <w:highlight w:val="none"/>
        </w:rPr>
      </w:pPr>
    </w:p>
    <w:p w14:paraId="6C6DDAAD">
      <w:pPr>
        <w:pStyle w:val="17"/>
        <w:tabs>
          <w:tab w:val="left" w:pos="2472"/>
        </w:tabs>
        <w:spacing w:line="460" w:lineRule="exact"/>
        <w:jc w:val="center"/>
        <w:rPr>
          <w:rFonts w:hint="eastAsia" w:ascii="宋体" w:hAnsi="宋体" w:eastAsia="宋体" w:cs="宋体"/>
          <w:b/>
          <w:color w:val="auto"/>
          <w:sz w:val="36"/>
          <w:highlight w:val="none"/>
        </w:rPr>
      </w:pPr>
    </w:p>
    <w:p w14:paraId="03BC6AF7">
      <w:pPr>
        <w:pStyle w:val="17"/>
        <w:tabs>
          <w:tab w:val="left" w:pos="2472"/>
        </w:tabs>
        <w:spacing w:line="460" w:lineRule="exact"/>
        <w:jc w:val="center"/>
        <w:rPr>
          <w:rFonts w:hint="eastAsia" w:ascii="宋体" w:hAnsi="宋体" w:eastAsia="宋体" w:cs="宋体"/>
          <w:b/>
          <w:color w:val="auto"/>
          <w:sz w:val="36"/>
          <w:highlight w:val="none"/>
        </w:rPr>
      </w:pPr>
    </w:p>
    <w:p w14:paraId="5A1E8FEA">
      <w:pPr>
        <w:pStyle w:val="17"/>
        <w:tabs>
          <w:tab w:val="left" w:pos="2472"/>
        </w:tabs>
        <w:spacing w:line="460" w:lineRule="exact"/>
        <w:jc w:val="center"/>
        <w:rPr>
          <w:rFonts w:hint="eastAsia" w:ascii="宋体" w:hAnsi="宋体" w:eastAsia="宋体" w:cs="宋体"/>
          <w:b/>
          <w:color w:val="auto"/>
          <w:sz w:val="36"/>
          <w:highlight w:val="none"/>
        </w:rPr>
      </w:pPr>
    </w:p>
    <w:p w14:paraId="79A83DB1">
      <w:pPr>
        <w:pStyle w:val="17"/>
        <w:tabs>
          <w:tab w:val="left" w:pos="2472"/>
        </w:tabs>
        <w:spacing w:line="460" w:lineRule="exact"/>
        <w:jc w:val="center"/>
        <w:rPr>
          <w:rFonts w:hint="eastAsia" w:ascii="宋体" w:hAnsi="宋体" w:eastAsia="宋体" w:cs="宋体"/>
          <w:b/>
          <w:color w:val="auto"/>
          <w:sz w:val="36"/>
          <w:highlight w:val="none"/>
        </w:rPr>
      </w:pPr>
    </w:p>
    <w:p w14:paraId="4C4E6B58">
      <w:pPr>
        <w:pStyle w:val="17"/>
        <w:tabs>
          <w:tab w:val="left" w:pos="2472"/>
        </w:tabs>
        <w:spacing w:line="460" w:lineRule="exact"/>
        <w:jc w:val="center"/>
        <w:rPr>
          <w:rFonts w:hint="eastAsia" w:ascii="宋体" w:hAnsi="宋体" w:eastAsia="宋体" w:cs="宋体"/>
          <w:b/>
          <w:color w:val="auto"/>
          <w:sz w:val="36"/>
          <w:highlight w:val="none"/>
        </w:rPr>
      </w:pPr>
    </w:p>
    <w:p w14:paraId="1547F84F">
      <w:pPr>
        <w:pStyle w:val="17"/>
        <w:tabs>
          <w:tab w:val="left" w:pos="2472"/>
        </w:tabs>
        <w:spacing w:line="460" w:lineRule="exact"/>
        <w:jc w:val="center"/>
        <w:outlineLvl w:val="0"/>
        <w:rPr>
          <w:rFonts w:hint="eastAsia" w:ascii="宋体" w:hAnsi="宋体" w:eastAsia="宋体" w:cs="宋体"/>
          <w:b/>
          <w:color w:val="auto"/>
          <w:sz w:val="36"/>
          <w:highlight w:val="none"/>
        </w:rPr>
      </w:pPr>
      <w:bookmarkStart w:id="50" w:name="_Toc187761571"/>
      <w:bookmarkStart w:id="51" w:name="_Toc10925"/>
      <w:r>
        <w:rPr>
          <w:rFonts w:hint="eastAsia" w:ascii="宋体" w:hAnsi="宋体" w:eastAsia="宋体" w:cs="宋体"/>
          <w:b/>
          <w:color w:val="auto"/>
          <w:sz w:val="36"/>
          <w:highlight w:val="none"/>
        </w:rPr>
        <w:t>第六章投标文件格式</w:t>
      </w:r>
      <w:bookmarkEnd w:id="50"/>
      <w:bookmarkEnd w:id="51"/>
    </w:p>
    <w:p w14:paraId="45052177">
      <w:pPr>
        <w:widowControl/>
        <w:spacing w:beforeAutospacing="1" w:line="360" w:lineRule="auto"/>
        <w:jc w:val="left"/>
        <w:rPr>
          <w:rFonts w:hint="eastAsia" w:ascii="宋体" w:hAnsi="宋体" w:eastAsia="宋体" w:cs="宋体"/>
          <w:color w:val="auto"/>
          <w:szCs w:val="20"/>
          <w:highlight w:val="none"/>
        </w:rPr>
        <w:sectPr>
          <w:pgSz w:w="11906" w:h="16838"/>
          <w:pgMar w:top="1134" w:right="1134" w:bottom="1134" w:left="1134" w:header="720" w:footer="720" w:gutter="0"/>
          <w:cols w:space="720" w:num="1"/>
          <w:docGrid w:type="lines" w:linePitch="331" w:charSpace="0"/>
        </w:sectPr>
      </w:pPr>
    </w:p>
    <w:p w14:paraId="72EE0DEE">
      <w:pPr>
        <w:pStyle w:val="17"/>
        <w:ind w:firstLine="551" w:firstLineChars="196"/>
        <w:jc w:val="center"/>
        <w:outlineLvl w:val="1"/>
        <w:rPr>
          <w:rFonts w:hint="eastAsia" w:ascii="宋体" w:hAnsi="宋体" w:eastAsia="宋体" w:cs="宋体"/>
          <w:b/>
          <w:bCs/>
          <w:color w:val="auto"/>
          <w:sz w:val="28"/>
          <w:szCs w:val="28"/>
          <w:highlight w:val="none"/>
        </w:rPr>
      </w:pPr>
      <w:bookmarkStart w:id="52" w:name="_Toc187761572"/>
      <w:bookmarkStart w:id="53" w:name="_Toc6795"/>
      <w:r>
        <w:rPr>
          <w:rFonts w:hint="eastAsia" w:ascii="宋体" w:hAnsi="宋体" w:eastAsia="宋体" w:cs="宋体"/>
          <w:b/>
          <w:bCs/>
          <w:color w:val="auto"/>
          <w:sz w:val="28"/>
          <w:szCs w:val="28"/>
          <w:highlight w:val="none"/>
        </w:rPr>
        <w:t>第一节 投标文件外层包装封面</w:t>
      </w:r>
      <w:bookmarkEnd w:id="52"/>
      <w:bookmarkEnd w:id="53"/>
    </w:p>
    <w:p w14:paraId="25B7850C">
      <w:pPr>
        <w:spacing w:before="120" w:beforeLines="50" w:after="120" w:afterLines="50"/>
        <w:jc w:val="center"/>
        <w:rPr>
          <w:rFonts w:hint="eastAsia" w:ascii="宋体" w:hAnsi="宋体" w:eastAsia="宋体" w:cs="宋体"/>
          <w:color w:val="auto"/>
          <w:spacing w:val="20"/>
          <w:sz w:val="44"/>
          <w:szCs w:val="44"/>
          <w:highlight w:val="none"/>
        </w:rPr>
      </w:pPr>
    </w:p>
    <w:p w14:paraId="5DE58B26">
      <w:pPr>
        <w:spacing w:before="120" w:beforeLines="50" w:after="120" w:afterLines="50"/>
        <w:jc w:val="center"/>
        <w:rPr>
          <w:rFonts w:hint="eastAsia" w:ascii="宋体" w:hAnsi="宋体" w:eastAsia="宋体" w:cs="宋体"/>
          <w:color w:val="auto"/>
          <w:spacing w:val="20"/>
          <w:sz w:val="44"/>
          <w:szCs w:val="44"/>
          <w:highlight w:val="none"/>
        </w:rPr>
      </w:pPr>
    </w:p>
    <w:p w14:paraId="22DC06D7">
      <w:pPr>
        <w:spacing w:before="120" w:beforeLines="50" w:after="120" w:afterLines="50"/>
        <w:jc w:val="center"/>
        <w:rPr>
          <w:rFonts w:hint="eastAsia" w:ascii="宋体" w:hAnsi="宋体" w:eastAsia="宋体" w:cs="宋体"/>
          <w:color w:val="auto"/>
          <w:spacing w:val="20"/>
          <w:sz w:val="44"/>
          <w:szCs w:val="44"/>
          <w:highlight w:val="none"/>
        </w:rPr>
      </w:pPr>
    </w:p>
    <w:p w14:paraId="0C254E2A">
      <w:pPr>
        <w:spacing w:before="120" w:beforeLines="50" w:after="120" w:afterLines="50"/>
        <w:jc w:val="center"/>
        <w:rPr>
          <w:rFonts w:hint="eastAsia" w:ascii="宋体" w:hAnsi="宋体" w:eastAsia="宋体" w:cs="宋体"/>
          <w:color w:val="auto"/>
          <w:spacing w:val="20"/>
          <w:sz w:val="44"/>
          <w:szCs w:val="44"/>
          <w:highlight w:val="none"/>
        </w:rPr>
      </w:pPr>
    </w:p>
    <w:p w14:paraId="7C44F812">
      <w:pPr>
        <w:spacing w:before="120" w:beforeLines="50" w:after="120" w:afterLines="50"/>
        <w:jc w:val="center"/>
        <w:rPr>
          <w:rFonts w:hint="eastAsia" w:ascii="宋体" w:hAnsi="宋体" w:eastAsia="宋体" w:cs="宋体"/>
          <w:color w:val="auto"/>
          <w:spacing w:val="20"/>
          <w:sz w:val="44"/>
          <w:szCs w:val="44"/>
          <w:highlight w:val="none"/>
        </w:rPr>
      </w:pPr>
      <w:bookmarkStart w:id="54" w:name="PO_3000001866_PM002_12"/>
      <w:r>
        <w:rPr>
          <w:rFonts w:hint="eastAsia" w:ascii="宋体" w:hAnsi="宋体" w:eastAsia="宋体" w:cs="宋体"/>
          <w:color w:val="auto"/>
          <w:spacing w:val="20"/>
          <w:sz w:val="44"/>
          <w:szCs w:val="44"/>
          <w:highlight w:val="none"/>
        </w:rPr>
        <w:t>[项目采购-项目名称]</w:t>
      </w:r>
      <w:bookmarkEnd w:id="54"/>
    </w:p>
    <w:p w14:paraId="4536BBF2">
      <w:pPr>
        <w:spacing w:before="120" w:beforeLines="50" w:after="120" w:afterLines="50"/>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2417678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33"/>
        <w:tblW w:w="0" w:type="auto"/>
        <w:jc w:val="center"/>
        <w:tblLayout w:type="fixed"/>
        <w:tblCellMar>
          <w:top w:w="0" w:type="dxa"/>
          <w:left w:w="108" w:type="dxa"/>
          <w:bottom w:w="0" w:type="dxa"/>
          <w:right w:w="108" w:type="dxa"/>
        </w:tblCellMar>
      </w:tblPr>
      <w:tblGrid>
        <w:gridCol w:w="1601"/>
        <w:gridCol w:w="6172"/>
      </w:tblGrid>
      <w:tr w14:paraId="4ED80DE9">
        <w:tblPrEx>
          <w:tblCellMar>
            <w:top w:w="0" w:type="dxa"/>
            <w:left w:w="108" w:type="dxa"/>
            <w:bottom w:w="0" w:type="dxa"/>
            <w:right w:w="108" w:type="dxa"/>
          </w:tblCellMar>
        </w:tblPrEx>
        <w:trPr>
          <w:jc w:val="center"/>
        </w:trPr>
        <w:tc>
          <w:tcPr>
            <w:tcW w:w="1601" w:type="dxa"/>
            <w:vAlign w:val="bottom"/>
          </w:tcPr>
          <w:p w14:paraId="350701D6">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top w:val="nil"/>
              <w:left w:val="nil"/>
              <w:bottom w:val="single" w:color="000000" w:sz="4" w:space="0"/>
              <w:right w:val="nil"/>
            </w:tcBorders>
            <w:vAlign w:val="bottom"/>
          </w:tcPr>
          <w:p w14:paraId="12B549FF">
            <w:pPr>
              <w:jc w:val="left"/>
              <w:rPr>
                <w:rFonts w:hint="eastAsia" w:ascii="宋体" w:hAnsi="宋体" w:eastAsia="宋体" w:cs="宋体"/>
                <w:color w:val="auto"/>
                <w:sz w:val="24"/>
                <w:highlight w:val="none"/>
              </w:rPr>
            </w:pPr>
            <w:bookmarkStart w:id="55" w:name="PO_3000001866_PM002_11"/>
            <w:r>
              <w:rPr>
                <w:rFonts w:hint="eastAsia" w:ascii="宋体" w:hAnsi="宋体" w:eastAsia="宋体" w:cs="宋体"/>
                <w:color w:val="auto"/>
                <w:sz w:val="24"/>
                <w:highlight w:val="none"/>
              </w:rPr>
              <w:t>[项目采购-项目名称]</w:t>
            </w:r>
            <w:bookmarkEnd w:id="55"/>
          </w:p>
        </w:tc>
      </w:tr>
      <w:tr w14:paraId="328DD307">
        <w:tblPrEx>
          <w:tblCellMar>
            <w:top w:w="0" w:type="dxa"/>
            <w:left w:w="108" w:type="dxa"/>
            <w:bottom w:w="0" w:type="dxa"/>
            <w:right w:w="108" w:type="dxa"/>
          </w:tblCellMar>
        </w:tblPrEx>
        <w:trPr>
          <w:jc w:val="center"/>
        </w:trPr>
        <w:tc>
          <w:tcPr>
            <w:tcW w:w="1601" w:type="dxa"/>
            <w:vAlign w:val="bottom"/>
          </w:tcPr>
          <w:p w14:paraId="5416A05F">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6172" w:type="dxa"/>
            <w:tcBorders>
              <w:top w:val="single" w:color="000000" w:sz="4" w:space="0"/>
              <w:left w:val="nil"/>
              <w:bottom w:val="single" w:color="000000" w:sz="4" w:space="0"/>
              <w:right w:val="nil"/>
            </w:tcBorders>
            <w:vAlign w:val="bottom"/>
          </w:tcPr>
          <w:p w14:paraId="1BE04BC8">
            <w:pPr>
              <w:jc w:val="left"/>
              <w:rPr>
                <w:rFonts w:hint="eastAsia" w:ascii="宋体" w:hAnsi="宋体" w:eastAsia="宋体" w:cs="宋体"/>
                <w:color w:val="auto"/>
                <w:sz w:val="24"/>
                <w:highlight w:val="none"/>
              </w:rPr>
            </w:pPr>
            <w:bookmarkStart w:id="56" w:name="PO_3000001866_PM003"/>
            <w:r>
              <w:rPr>
                <w:rFonts w:hint="eastAsia" w:ascii="宋体" w:hAnsi="宋体" w:eastAsia="宋体" w:cs="宋体"/>
                <w:color w:val="auto"/>
                <w:sz w:val="24"/>
                <w:highlight w:val="none"/>
              </w:rPr>
              <w:t>[项目采购-采购方式]</w:t>
            </w:r>
            <w:bookmarkEnd w:id="56"/>
          </w:p>
        </w:tc>
      </w:tr>
      <w:tr w14:paraId="30FAAF2A">
        <w:tblPrEx>
          <w:tblCellMar>
            <w:top w:w="0" w:type="dxa"/>
            <w:left w:w="108" w:type="dxa"/>
            <w:bottom w:w="0" w:type="dxa"/>
            <w:right w:w="108" w:type="dxa"/>
          </w:tblCellMar>
        </w:tblPrEx>
        <w:trPr>
          <w:jc w:val="center"/>
        </w:trPr>
        <w:tc>
          <w:tcPr>
            <w:tcW w:w="1601" w:type="dxa"/>
            <w:vAlign w:val="bottom"/>
          </w:tcPr>
          <w:p w14:paraId="689DDE4D">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1F51C68F">
            <w:pPr>
              <w:jc w:val="left"/>
              <w:rPr>
                <w:rFonts w:hint="eastAsia" w:ascii="宋体" w:hAnsi="宋体" w:eastAsia="宋体" w:cs="宋体"/>
                <w:color w:val="auto"/>
                <w:sz w:val="24"/>
                <w:highlight w:val="none"/>
              </w:rPr>
            </w:pPr>
            <w:bookmarkStart w:id="57" w:name="PO_3000001866_PM001_8"/>
            <w:r>
              <w:rPr>
                <w:rFonts w:hint="eastAsia" w:ascii="宋体" w:hAnsi="宋体" w:eastAsia="宋体" w:cs="宋体"/>
                <w:color w:val="auto"/>
                <w:sz w:val="24"/>
                <w:highlight w:val="none"/>
              </w:rPr>
              <w:t>[项目采购-项目编号]</w:t>
            </w:r>
            <w:bookmarkEnd w:id="57"/>
          </w:p>
        </w:tc>
      </w:tr>
      <w:tr w14:paraId="70774E05">
        <w:tblPrEx>
          <w:tblCellMar>
            <w:top w:w="0" w:type="dxa"/>
            <w:left w:w="108" w:type="dxa"/>
            <w:bottom w:w="0" w:type="dxa"/>
            <w:right w:w="108" w:type="dxa"/>
          </w:tblCellMar>
        </w:tblPrEx>
        <w:trPr>
          <w:jc w:val="center"/>
        </w:trPr>
        <w:tc>
          <w:tcPr>
            <w:tcW w:w="1601" w:type="dxa"/>
            <w:vAlign w:val="bottom"/>
          </w:tcPr>
          <w:p w14:paraId="65FD5167">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40779EE4">
            <w:pPr>
              <w:jc w:val="left"/>
              <w:rPr>
                <w:rFonts w:hint="eastAsia" w:ascii="宋体" w:hAnsi="宋体" w:eastAsia="宋体" w:cs="宋体"/>
                <w:color w:val="auto"/>
                <w:sz w:val="24"/>
                <w:highlight w:val="none"/>
              </w:rPr>
            </w:pPr>
          </w:p>
        </w:tc>
      </w:tr>
      <w:tr w14:paraId="54AFDAC9">
        <w:tblPrEx>
          <w:tblCellMar>
            <w:top w:w="0" w:type="dxa"/>
            <w:left w:w="108" w:type="dxa"/>
            <w:bottom w:w="0" w:type="dxa"/>
            <w:right w:w="108" w:type="dxa"/>
          </w:tblCellMar>
        </w:tblPrEx>
        <w:trPr>
          <w:jc w:val="center"/>
        </w:trPr>
        <w:tc>
          <w:tcPr>
            <w:tcW w:w="1601" w:type="dxa"/>
            <w:vAlign w:val="bottom"/>
          </w:tcPr>
          <w:p w14:paraId="54480363">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0B5DC2CA">
            <w:pPr>
              <w:jc w:val="left"/>
              <w:rPr>
                <w:rFonts w:hint="eastAsia" w:ascii="宋体" w:hAnsi="宋体" w:eastAsia="宋体" w:cs="宋体"/>
                <w:color w:val="auto"/>
                <w:sz w:val="24"/>
                <w:highlight w:val="none"/>
              </w:rPr>
            </w:pPr>
          </w:p>
        </w:tc>
      </w:tr>
      <w:tr w14:paraId="29C47DC6">
        <w:tblPrEx>
          <w:tblCellMar>
            <w:top w:w="0" w:type="dxa"/>
            <w:left w:w="108" w:type="dxa"/>
            <w:bottom w:w="0" w:type="dxa"/>
            <w:right w:w="108" w:type="dxa"/>
          </w:tblCellMar>
        </w:tblPrEx>
        <w:trPr>
          <w:jc w:val="center"/>
        </w:trPr>
        <w:tc>
          <w:tcPr>
            <w:tcW w:w="1601" w:type="dxa"/>
            <w:vAlign w:val="bottom"/>
          </w:tcPr>
          <w:p w14:paraId="766CDD5E">
            <w:pPr>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6AE34CBA">
            <w:pPr>
              <w:jc w:val="left"/>
              <w:rPr>
                <w:rFonts w:hint="eastAsia" w:ascii="宋体" w:hAnsi="宋体" w:eastAsia="宋体" w:cs="宋体"/>
                <w:color w:val="auto"/>
                <w:sz w:val="24"/>
                <w:highlight w:val="none"/>
              </w:rPr>
            </w:pPr>
          </w:p>
        </w:tc>
      </w:tr>
    </w:tbl>
    <w:p w14:paraId="570EE1BF">
      <w:pPr>
        <w:ind w:firstLine="4200" w:firstLineChars="1750"/>
        <w:rPr>
          <w:rFonts w:hint="eastAsia" w:ascii="宋体" w:hAnsi="宋体" w:eastAsia="宋体" w:cs="宋体"/>
          <w:color w:val="auto"/>
          <w:sz w:val="24"/>
          <w:highlight w:val="none"/>
        </w:rPr>
      </w:pPr>
    </w:p>
    <w:p w14:paraId="299E6D64">
      <w:pPr>
        <w:ind w:firstLine="4200" w:firstLineChars="1750"/>
        <w:rPr>
          <w:rFonts w:hint="eastAsia" w:ascii="宋体" w:hAnsi="宋体" w:eastAsia="宋体" w:cs="宋体"/>
          <w:color w:val="auto"/>
          <w:sz w:val="24"/>
          <w:highlight w:val="none"/>
        </w:rPr>
      </w:pPr>
    </w:p>
    <w:p w14:paraId="36DADEA4">
      <w:pPr>
        <w:ind w:firstLine="4200" w:firstLineChars="1750"/>
        <w:rPr>
          <w:rFonts w:hint="eastAsia" w:ascii="宋体" w:hAnsi="宋体" w:eastAsia="宋体" w:cs="宋体"/>
          <w:color w:val="auto"/>
          <w:sz w:val="24"/>
          <w:highlight w:val="none"/>
        </w:rPr>
      </w:pPr>
    </w:p>
    <w:p w14:paraId="53621D35">
      <w:pPr>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投标截止时间前不得解密</w:t>
      </w:r>
    </w:p>
    <w:p w14:paraId="6F2AA623">
      <w:pPr>
        <w:ind w:firstLine="6480" w:firstLineChars="2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C7DDBCF">
      <w:pPr>
        <w:widowControl/>
        <w:jc w:val="left"/>
        <w:rPr>
          <w:rFonts w:hint="eastAsia" w:ascii="宋体" w:hAnsi="宋体" w:eastAsia="宋体" w:cs="宋体"/>
          <w:color w:val="auto"/>
          <w:sz w:val="24"/>
          <w:highlight w:val="none"/>
        </w:rPr>
        <w:sectPr>
          <w:pgSz w:w="11907" w:h="16840"/>
          <w:pgMar w:top="1531" w:right="1418" w:bottom="1361" w:left="1418" w:header="720" w:footer="720" w:gutter="0"/>
          <w:cols w:space="720" w:num="1"/>
        </w:sectPr>
      </w:pPr>
    </w:p>
    <w:p w14:paraId="2F2515E9">
      <w:pPr>
        <w:pStyle w:val="17"/>
        <w:jc w:val="center"/>
        <w:outlineLvl w:val="1"/>
        <w:rPr>
          <w:rFonts w:hint="eastAsia" w:ascii="宋体" w:hAnsi="宋体" w:eastAsia="宋体" w:cs="宋体"/>
          <w:b/>
          <w:bCs/>
          <w:color w:val="auto"/>
          <w:sz w:val="28"/>
          <w:szCs w:val="28"/>
          <w:highlight w:val="none"/>
        </w:rPr>
      </w:pPr>
      <w:bookmarkStart w:id="58" w:name="_Toc187761573"/>
      <w:bookmarkStart w:id="59" w:name="_Toc8911"/>
      <w:r>
        <w:rPr>
          <w:rFonts w:hint="eastAsia" w:ascii="宋体" w:hAnsi="宋体" w:eastAsia="宋体" w:cs="宋体"/>
          <w:b/>
          <w:bCs/>
          <w:color w:val="auto"/>
          <w:sz w:val="28"/>
          <w:szCs w:val="28"/>
          <w:highlight w:val="none"/>
        </w:rPr>
        <w:t>第二节 资格证明文件格式</w:t>
      </w:r>
      <w:bookmarkEnd w:id="58"/>
      <w:bookmarkEnd w:id="59"/>
    </w:p>
    <w:p w14:paraId="24E88245">
      <w:pPr>
        <w:pStyle w:val="17"/>
        <w:spacing w:line="360" w:lineRule="auto"/>
        <w:ind w:firstLine="420"/>
        <w:rPr>
          <w:rFonts w:hint="eastAsia" w:ascii="宋体" w:hAnsi="宋体" w:eastAsia="宋体" w:cs="宋体"/>
          <w:color w:val="auto"/>
          <w:sz w:val="30"/>
          <w:highlight w:val="none"/>
        </w:rPr>
      </w:pPr>
    </w:p>
    <w:p w14:paraId="2D5147BC">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电子投标文件</w:t>
      </w:r>
    </w:p>
    <w:p w14:paraId="16263586">
      <w:pPr>
        <w:snapToGrid w:val="0"/>
        <w:spacing w:before="165" w:beforeLines="50" w:after="50"/>
        <w:rPr>
          <w:rFonts w:hint="eastAsia" w:ascii="宋体" w:hAnsi="宋体" w:eastAsia="宋体" w:cs="宋体"/>
          <w:color w:val="auto"/>
          <w:sz w:val="24"/>
          <w:szCs w:val="20"/>
          <w:highlight w:val="none"/>
        </w:rPr>
      </w:pPr>
    </w:p>
    <w:p w14:paraId="5D6D0607">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1C82971A">
      <w:pPr>
        <w:snapToGrid w:val="0"/>
        <w:spacing w:before="165" w:beforeLines="50" w:after="50"/>
        <w:rPr>
          <w:rFonts w:hint="eastAsia" w:ascii="宋体" w:hAnsi="宋体" w:eastAsia="宋体" w:cs="宋体"/>
          <w:bCs/>
          <w:color w:val="auto"/>
          <w:sz w:val="24"/>
          <w:szCs w:val="20"/>
          <w:highlight w:val="none"/>
        </w:rPr>
      </w:pPr>
    </w:p>
    <w:p w14:paraId="42EFDE21">
      <w:pPr>
        <w:snapToGrid w:val="0"/>
        <w:spacing w:before="165" w:beforeLines="50" w:after="50"/>
        <w:rPr>
          <w:rFonts w:hint="eastAsia" w:ascii="宋体" w:hAnsi="宋体" w:eastAsia="宋体" w:cs="宋体"/>
          <w:bCs/>
          <w:color w:val="auto"/>
          <w:sz w:val="24"/>
          <w:szCs w:val="20"/>
          <w:highlight w:val="none"/>
        </w:rPr>
      </w:pPr>
    </w:p>
    <w:p w14:paraId="02DA6E8C">
      <w:pPr>
        <w:snapToGrid w:val="0"/>
        <w:spacing w:before="165" w:beforeLines="50" w:after="50"/>
        <w:rPr>
          <w:rFonts w:hint="eastAsia" w:ascii="宋体" w:hAnsi="宋体" w:eastAsia="宋体" w:cs="宋体"/>
          <w:bCs/>
          <w:color w:val="auto"/>
          <w:sz w:val="24"/>
          <w:szCs w:val="20"/>
          <w:highlight w:val="none"/>
        </w:rPr>
      </w:pPr>
    </w:p>
    <w:p w14:paraId="3A7234D9">
      <w:pPr>
        <w:snapToGrid w:val="0"/>
        <w:spacing w:before="165" w:beforeLines="50" w:after="50"/>
        <w:rPr>
          <w:rFonts w:hint="eastAsia" w:ascii="宋体" w:hAnsi="宋体" w:eastAsia="宋体" w:cs="宋体"/>
          <w:bCs/>
          <w:color w:val="auto"/>
          <w:sz w:val="24"/>
          <w:szCs w:val="20"/>
          <w:highlight w:val="none"/>
        </w:rPr>
      </w:pPr>
    </w:p>
    <w:p w14:paraId="0A723EFB">
      <w:pPr>
        <w:snapToGrid w:val="0"/>
        <w:spacing w:before="165" w:beforeLines="50" w:after="50"/>
        <w:rPr>
          <w:rFonts w:hint="eastAsia" w:ascii="宋体" w:hAnsi="宋体" w:eastAsia="宋体" w:cs="宋体"/>
          <w:bCs/>
          <w:color w:val="auto"/>
          <w:sz w:val="24"/>
          <w:szCs w:val="20"/>
          <w:highlight w:val="none"/>
        </w:rPr>
      </w:pPr>
    </w:p>
    <w:p w14:paraId="50F39BD4">
      <w:pPr>
        <w:snapToGrid w:val="0"/>
        <w:spacing w:before="165" w:beforeLines="50" w:after="50"/>
        <w:rPr>
          <w:rFonts w:hint="eastAsia" w:ascii="宋体" w:hAnsi="宋体" w:eastAsia="宋体" w:cs="宋体"/>
          <w:bCs/>
          <w:color w:val="auto"/>
          <w:sz w:val="24"/>
          <w:szCs w:val="20"/>
          <w:highlight w:val="none"/>
        </w:rPr>
      </w:pPr>
    </w:p>
    <w:p w14:paraId="78F33C18">
      <w:pPr>
        <w:snapToGrid w:val="0"/>
        <w:spacing w:before="165" w:beforeLines="50" w:after="50"/>
        <w:rPr>
          <w:rFonts w:hint="eastAsia" w:ascii="宋体" w:hAnsi="宋体" w:eastAsia="宋体" w:cs="宋体"/>
          <w:bCs/>
          <w:color w:val="auto"/>
          <w:sz w:val="24"/>
          <w:szCs w:val="20"/>
          <w:highlight w:val="none"/>
        </w:rPr>
      </w:pPr>
    </w:p>
    <w:p w14:paraId="1F04D767">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bookmarkStart w:id="60" w:name="PO_3000001866_PM002_13"/>
      <w:r>
        <w:rPr>
          <w:rFonts w:hint="eastAsia" w:ascii="宋体" w:hAnsi="宋体" w:eastAsia="宋体" w:cs="宋体"/>
          <w:bCs/>
          <w:color w:val="auto"/>
          <w:sz w:val="24"/>
          <w:highlight w:val="none"/>
        </w:rPr>
        <w:t>[项目采购-项目名称]</w:t>
      </w:r>
      <w:bookmarkEnd w:id="60"/>
    </w:p>
    <w:p w14:paraId="3739A4D3">
      <w:pPr>
        <w:snapToGrid w:val="0"/>
        <w:spacing w:before="165" w:beforeLines="50" w:after="50"/>
        <w:ind w:firstLine="540" w:firstLineChars="225"/>
        <w:rPr>
          <w:rFonts w:hint="eastAsia" w:ascii="宋体" w:hAnsi="宋体" w:eastAsia="宋体" w:cs="宋体"/>
          <w:bCs/>
          <w:color w:val="auto"/>
          <w:sz w:val="24"/>
          <w:szCs w:val="20"/>
          <w:highlight w:val="none"/>
        </w:rPr>
      </w:pPr>
    </w:p>
    <w:p w14:paraId="013C13A0">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bookmarkStart w:id="61" w:name="PO_3000001866_PM001_9"/>
      <w:r>
        <w:rPr>
          <w:rFonts w:hint="eastAsia" w:ascii="宋体" w:hAnsi="宋体" w:eastAsia="宋体" w:cs="宋体"/>
          <w:bCs/>
          <w:color w:val="auto"/>
          <w:sz w:val="24"/>
          <w:highlight w:val="none"/>
        </w:rPr>
        <w:t>[项目采购-项目编号]</w:t>
      </w:r>
      <w:bookmarkEnd w:id="61"/>
    </w:p>
    <w:p w14:paraId="18E2A2AF">
      <w:pPr>
        <w:snapToGrid w:val="0"/>
        <w:spacing w:before="165" w:beforeLines="50" w:after="50"/>
        <w:ind w:firstLine="540" w:firstLineChars="225"/>
        <w:rPr>
          <w:rFonts w:hint="eastAsia" w:ascii="宋体" w:hAnsi="宋体" w:eastAsia="宋体" w:cs="宋体"/>
          <w:bCs/>
          <w:color w:val="auto"/>
          <w:sz w:val="24"/>
          <w:szCs w:val="20"/>
          <w:highlight w:val="none"/>
        </w:rPr>
      </w:pPr>
    </w:p>
    <w:p w14:paraId="46B0D066">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0A0EEDA1">
      <w:pPr>
        <w:pStyle w:val="8"/>
        <w:snapToGrid w:val="0"/>
        <w:spacing w:before="50" w:after="50"/>
        <w:ind w:firstLine="540" w:firstLineChars="225"/>
        <w:rPr>
          <w:rFonts w:hint="eastAsia" w:ascii="宋体" w:hAnsi="宋体" w:eastAsia="宋体" w:cs="宋体"/>
          <w:bCs/>
          <w:color w:val="auto"/>
          <w:sz w:val="24"/>
          <w:szCs w:val="24"/>
          <w:highlight w:val="none"/>
        </w:rPr>
      </w:pPr>
    </w:p>
    <w:p w14:paraId="0A788CE3">
      <w:pPr>
        <w:pStyle w:val="8"/>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02976EB4">
      <w:pPr>
        <w:pStyle w:val="8"/>
        <w:snapToGrid w:val="0"/>
        <w:spacing w:before="50" w:after="50"/>
        <w:ind w:firstLine="540" w:firstLineChars="225"/>
        <w:rPr>
          <w:rFonts w:hint="eastAsia" w:ascii="宋体" w:hAnsi="宋体" w:eastAsia="宋体" w:cs="宋体"/>
          <w:bCs/>
          <w:color w:val="auto"/>
          <w:sz w:val="24"/>
          <w:szCs w:val="24"/>
          <w:highlight w:val="none"/>
        </w:rPr>
      </w:pPr>
    </w:p>
    <w:p w14:paraId="014BEE23">
      <w:pPr>
        <w:pStyle w:val="8"/>
        <w:snapToGrid w:val="0"/>
        <w:spacing w:before="50" w:after="50"/>
        <w:ind w:firstLine="960" w:firstLineChars="400"/>
        <w:rPr>
          <w:rFonts w:hint="eastAsia" w:ascii="宋体" w:hAnsi="宋体" w:eastAsia="宋体" w:cs="宋体"/>
          <w:bCs/>
          <w:color w:val="auto"/>
          <w:sz w:val="24"/>
          <w:szCs w:val="24"/>
          <w:highlight w:val="none"/>
        </w:rPr>
      </w:pPr>
    </w:p>
    <w:p w14:paraId="1EBD6226">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AAF60E2">
      <w:pPr>
        <w:widowControl/>
        <w:spacing w:line="360" w:lineRule="auto"/>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5DED1BC2">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698B8845">
      <w:pPr>
        <w:snapToGrid w:val="0"/>
        <w:spacing w:line="360" w:lineRule="auto"/>
        <w:rPr>
          <w:rFonts w:hint="eastAsia" w:ascii="宋体" w:hAnsi="宋体" w:eastAsia="宋体" w:cs="宋体"/>
          <w:color w:val="auto"/>
          <w:kern w:val="0"/>
          <w:sz w:val="24"/>
          <w:highlight w:val="none"/>
        </w:rPr>
      </w:pPr>
    </w:p>
    <w:p w14:paraId="4167E16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2EB3CBF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39F31A1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21D5417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四、投标人直接控股股东信息</w:t>
      </w:r>
      <w:r>
        <w:rPr>
          <w:rFonts w:hint="eastAsia" w:ascii="宋体" w:hAnsi="宋体" w:eastAsia="宋体" w:cs="宋体"/>
          <w:color w:val="auto"/>
          <w:kern w:val="0"/>
          <w:sz w:val="24"/>
          <w:highlight w:val="none"/>
        </w:rPr>
        <w:t>…………………………………………………………（页码）</w:t>
      </w:r>
    </w:p>
    <w:p w14:paraId="05C5E14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五、投标人直接关联关系信息表</w:t>
      </w:r>
      <w:r>
        <w:rPr>
          <w:rFonts w:hint="eastAsia" w:ascii="宋体" w:hAnsi="宋体" w:eastAsia="宋体" w:cs="宋体"/>
          <w:color w:val="auto"/>
          <w:kern w:val="0"/>
          <w:sz w:val="24"/>
          <w:highlight w:val="none"/>
        </w:rPr>
        <w:t>………………………………………………………（页码）</w:t>
      </w:r>
    </w:p>
    <w:p w14:paraId="561470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2E69011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以联合体形式投标的，提供联合体协议；本项目不接受联合体投标或者投标人不以联合体形式投标的，则不需要提供</w:t>
      </w:r>
      <w:r>
        <w:rPr>
          <w:rFonts w:hint="eastAsia" w:ascii="宋体" w:hAnsi="宋体" w:eastAsia="宋体" w:cs="宋体"/>
          <w:color w:val="auto"/>
          <w:kern w:val="0"/>
          <w:sz w:val="24"/>
          <w:highlight w:val="none"/>
        </w:rPr>
        <w:t>）……………………………………（页码）</w:t>
      </w:r>
    </w:p>
    <w:p w14:paraId="00B1667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八、符合特定资格条件（如有）的有关证明材料（复印件）</w:t>
      </w:r>
      <w:r>
        <w:rPr>
          <w:rFonts w:hint="eastAsia" w:ascii="宋体" w:hAnsi="宋体" w:eastAsia="宋体" w:cs="宋体"/>
          <w:color w:val="auto"/>
          <w:kern w:val="0"/>
          <w:sz w:val="24"/>
          <w:highlight w:val="none"/>
        </w:rPr>
        <w:t>………………………（页码）</w:t>
      </w:r>
    </w:p>
    <w:p w14:paraId="26A6A0B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51C017C4">
      <w:pPr>
        <w:widowControl/>
        <w:spacing w:line="360" w:lineRule="auto"/>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3DB2A915">
      <w:pPr>
        <w:snapToGrid w:val="0"/>
        <w:spacing w:line="360" w:lineRule="auto"/>
        <w:rPr>
          <w:rFonts w:hint="eastAsia" w:ascii="宋体" w:hAnsi="宋体" w:eastAsia="宋体" w:cs="宋体"/>
          <w:b/>
          <w:color w:val="auto"/>
          <w:kern w:val="0"/>
          <w:sz w:val="32"/>
          <w:szCs w:val="32"/>
          <w:highlight w:val="none"/>
          <w:lang w:val="zh-CN"/>
        </w:rPr>
      </w:pPr>
    </w:p>
    <w:p w14:paraId="546DE59C">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营业执照(或事业法人登记证或其他工商等登记证明材料)复印件（投标人为自然人的，提供自然人的身份证明）</w:t>
      </w:r>
    </w:p>
    <w:p w14:paraId="1E3696D9">
      <w:pPr>
        <w:spacing w:line="360" w:lineRule="auto"/>
        <w:rPr>
          <w:rFonts w:hint="eastAsia" w:ascii="宋体" w:hAnsi="宋体" w:eastAsia="宋体" w:cs="宋体"/>
          <w:b/>
          <w:color w:val="auto"/>
          <w:sz w:val="30"/>
          <w:szCs w:val="30"/>
          <w:highlight w:val="none"/>
        </w:rPr>
      </w:pPr>
    </w:p>
    <w:p w14:paraId="6C4A1F29">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投标人名称(电子签章)：                              </w:t>
      </w:r>
    </w:p>
    <w:p w14:paraId="5DD033DA">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 xml:space="preserve">                   日期：  年  月</w:t>
      </w:r>
    </w:p>
    <w:p w14:paraId="4420B3E4">
      <w:pPr>
        <w:spacing w:line="360" w:lineRule="auto"/>
        <w:jc w:val="center"/>
        <w:rPr>
          <w:rFonts w:hint="eastAsia" w:ascii="宋体" w:hAnsi="宋体" w:eastAsia="宋体" w:cs="宋体"/>
          <w:b/>
          <w:color w:val="auto"/>
          <w:sz w:val="30"/>
          <w:szCs w:val="30"/>
          <w:highlight w:val="none"/>
        </w:rPr>
      </w:pPr>
    </w:p>
    <w:p w14:paraId="4DE7E78C">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p>
    <w:p w14:paraId="7A6A3D87">
      <w:pPr>
        <w:snapToGrid w:val="0"/>
        <w:spacing w:line="360" w:lineRule="auto"/>
        <w:ind w:firstLine="480" w:firstLineChars="200"/>
        <w:rPr>
          <w:rFonts w:hint="eastAsia" w:ascii="宋体" w:hAnsi="宋体" w:eastAsia="宋体" w:cs="宋体"/>
          <w:color w:val="auto"/>
          <w:sz w:val="24"/>
          <w:highlight w:val="none"/>
        </w:rPr>
      </w:pPr>
    </w:p>
    <w:p w14:paraId="2294C5B3">
      <w:pPr>
        <w:snapToGrid w:val="0"/>
        <w:spacing w:line="360" w:lineRule="auto"/>
        <w:rPr>
          <w:rFonts w:hint="eastAsia" w:ascii="宋体" w:hAnsi="宋体" w:eastAsia="宋体" w:cs="宋体"/>
          <w:color w:val="auto"/>
          <w:kern w:val="0"/>
          <w:sz w:val="24"/>
          <w:highlight w:val="none"/>
          <w:lang w:val="zh-CN"/>
        </w:rPr>
      </w:pPr>
    </w:p>
    <w:p w14:paraId="692B9CE9">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53ADB29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17FE48B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三、</w:t>
      </w:r>
      <w:r>
        <w:rPr>
          <w:rFonts w:hint="eastAsia" w:ascii="宋体" w:hAnsi="宋体" w:eastAsia="宋体" w:cs="宋体"/>
          <w:b/>
          <w:color w:val="auto"/>
          <w:kern w:val="0"/>
          <w:sz w:val="32"/>
          <w:szCs w:val="32"/>
          <w:highlight w:val="none"/>
        </w:rPr>
        <w:t>财务状况报告方面的材料</w:t>
      </w:r>
    </w:p>
    <w:p w14:paraId="7AB092F2">
      <w:pPr>
        <w:snapToGrid w:val="0"/>
        <w:spacing w:line="360" w:lineRule="auto"/>
        <w:ind w:firstLine="480" w:firstLineChars="200"/>
        <w:rPr>
          <w:rFonts w:hint="eastAsia" w:ascii="宋体" w:hAnsi="宋体" w:eastAsia="宋体" w:cs="宋体"/>
          <w:color w:val="auto"/>
          <w:sz w:val="24"/>
          <w:highlight w:val="none"/>
        </w:rPr>
      </w:pPr>
    </w:p>
    <w:p w14:paraId="3E0F9D6C">
      <w:pPr>
        <w:snapToGrid w:val="0"/>
        <w:spacing w:line="360" w:lineRule="auto"/>
        <w:rPr>
          <w:rFonts w:hint="eastAsia" w:ascii="宋体" w:hAnsi="宋体" w:eastAsia="宋体" w:cs="宋体"/>
          <w:color w:val="auto"/>
          <w:kern w:val="0"/>
          <w:sz w:val="24"/>
          <w:highlight w:val="none"/>
          <w:lang w:val="zh-CN"/>
        </w:rPr>
      </w:pPr>
    </w:p>
    <w:p w14:paraId="150B09CC">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384E09A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06D26657">
      <w:pPr>
        <w:snapToGrid w:val="0"/>
        <w:spacing w:line="360" w:lineRule="auto"/>
        <w:ind w:firstLine="5160" w:firstLineChars="2150"/>
        <w:rPr>
          <w:rFonts w:hint="eastAsia" w:ascii="宋体" w:hAnsi="宋体" w:eastAsia="宋体" w:cs="宋体"/>
          <w:color w:val="auto"/>
          <w:kern w:val="0"/>
          <w:sz w:val="24"/>
          <w:highlight w:val="none"/>
          <w:lang w:val="zh-CN"/>
        </w:rPr>
      </w:pPr>
    </w:p>
    <w:p w14:paraId="411019F3">
      <w:pPr>
        <w:snapToGrid w:val="0"/>
        <w:spacing w:line="360" w:lineRule="auto"/>
        <w:ind w:right="480"/>
        <w:jc w:val="center"/>
        <w:rPr>
          <w:rFonts w:hint="eastAsia" w:ascii="宋体" w:hAnsi="宋体" w:eastAsia="宋体" w:cs="宋体"/>
          <w:b/>
          <w:color w:val="auto"/>
          <w:kern w:val="0"/>
          <w:sz w:val="32"/>
          <w:szCs w:val="32"/>
          <w:highlight w:val="none"/>
          <w:lang w:val="zh-CN"/>
        </w:rPr>
      </w:pPr>
    </w:p>
    <w:p w14:paraId="72B229BB">
      <w:pPr>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59992446">
      <w:pPr>
        <w:snapToGrid w:val="0"/>
        <w:spacing w:before="50" w:after="165"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四、投标人直接控股股东信息表</w:t>
      </w:r>
    </w:p>
    <w:tbl>
      <w:tblPr>
        <w:tblStyle w:val="3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A2DAC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8DCBF1">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CF17C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38C93F">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1526A1">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8C9506">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DF651C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D63914">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22071">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00B010">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B46BF2">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D80571">
            <w:pPr>
              <w:spacing w:line="360" w:lineRule="auto"/>
              <w:jc w:val="center"/>
              <w:rPr>
                <w:rFonts w:hint="eastAsia" w:ascii="宋体" w:hAnsi="宋体" w:eastAsia="宋体" w:cs="宋体"/>
                <w:color w:val="auto"/>
                <w:kern w:val="0"/>
                <w:sz w:val="24"/>
                <w:highlight w:val="none"/>
              </w:rPr>
            </w:pPr>
          </w:p>
        </w:tc>
      </w:tr>
      <w:tr w14:paraId="7DAFF75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0C33B0">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66E72D">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9E0216">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800311">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09982D">
            <w:pPr>
              <w:spacing w:line="360" w:lineRule="auto"/>
              <w:jc w:val="center"/>
              <w:rPr>
                <w:rFonts w:hint="eastAsia" w:ascii="宋体" w:hAnsi="宋体" w:eastAsia="宋体" w:cs="宋体"/>
                <w:color w:val="auto"/>
                <w:kern w:val="0"/>
                <w:sz w:val="24"/>
                <w:highlight w:val="none"/>
              </w:rPr>
            </w:pPr>
          </w:p>
        </w:tc>
      </w:tr>
      <w:tr w14:paraId="0B2EA70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2B1BD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B3E68F">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F581E6">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6C250D">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966B20">
            <w:pPr>
              <w:spacing w:line="360" w:lineRule="auto"/>
              <w:jc w:val="center"/>
              <w:rPr>
                <w:rFonts w:hint="eastAsia" w:ascii="宋体" w:hAnsi="宋体" w:eastAsia="宋体" w:cs="宋体"/>
                <w:color w:val="auto"/>
                <w:kern w:val="0"/>
                <w:sz w:val="24"/>
                <w:highlight w:val="none"/>
              </w:rPr>
            </w:pPr>
          </w:p>
        </w:tc>
      </w:tr>
      <w:tr w14:paraId="34B29B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B5EA41">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73006">
            <w:pPr>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CDC2AD">
            <w:pPr>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9BDE5C">
            <w:pPr>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3CA9D6">
            <w:pPr>
              <w:spacing w:line="360" w:lineRule="auto"/>
              <w:jc w:val="center"/>
              <w:rPr>
                <w:rFonts w:hint="eastAsia" w:ascii="宋体" w:hAnsi="宋体" w:eastAsia="宋体" w:cs="宋体"/>
                <w:color w:val="auto"/>
                <w:kern w:val="0"/>
                <w:sz w:val="24"/>
                <w:highlight w:val="none"/>
              </w:rPr>
            </w:pPr>
          </w:p>
        </w:tc>
      </w:tr>
    </w:tbl>
    <w:p w14:paraId="0CBF048F">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01BFD0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F8CE17">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7E5DE24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492E42EC">
      <w:pPr>
        <w:snapToGrid w:val="0"/>
        <w:spacing w:line="360" w:lineRule="auto"/>
        <w:jc w:val="left"/>
        <w:rPr>
          <w:rFonts w:hint="eastAsia" w:ascii="宋体" w:hAnsi="宋体" w:eastAsia="宋体" w:cs="宋体"/>
          <w:color w:val="auto"/>
          <w:sz w:val="24"/>
          <w:highlight w:val="none"/>
        </w:rPr>
      </w:pPr>
    </w:p>
    <w:p w14:paraId="3F60931A">
      <w:pPr>
        <w:snapToGrid w:val="0"/>
        <w:spacing w:line="360" w:lineRule="auto"/>
        <w:jc w:val="left"/>
        <w:rPr>
          <w:rFonts w:hint="eastAsia" w:ascii="宋体" w:hAnsi="宋体" w:eastAsia="宋体" w:cs="宋体"/>
          <w:color w:val="auto"/>
          <w:sz w:val="24"/>
          <w:highlight w:val="none"/>
        </w:rPr>
      </w:pPr>
    </w:p>
    <w:p w14:paraId="0E205DED">
      <w:pPr>
        <w:snapToGrid w:val="0"/>
        <w:spacing w:line="360" w:lineRule="auto"/>
        <w:jc w:val="left"/>
        <w:rPr>
          <w:rFonts w:hint="eastAsia" w:ascii="宋体" w:hAnsi="宋体" w:eastAsia="宋体" w:cs="宋体"/>
          <w:color w:val="auto"/>
          <w:sz w:val="24"/>
          <w:highlight w:val="none"/>
        </w:rPr>
      </w:pPr>
    </w:p>
    <w:p w14:paraId="19237FC0">
      <w:pPr>
        <w:snapToGrid w:val="0"/>
        <w:spacing w:line="360" w:lineRule="auto"/>
        <w:jc w:val="left"/>
        <w:rPr>
          <w:rFonts w:hint="eastAsia" w:ascii="宋体" w:hAnsi="宋体" w:eastAsia="宋体" w:cs="宋体"/>
          <w:color w:val="auto"/>
          <w:sz w:val="24"/>
          <w:highlight w:val="none"/>
        </w:rPr>
      </w:pPr>
    </w:p>
    <w:p w14:paraId="6D428AEA">
      <w:pPr>
        <w:snapToGrid w:val="0"/>
        <w:spacing w:line="360" w:lineRule="auto"/>
        <w:jc w:val="left"/>
        <w:rPr>
          <w:rFonts w:hint="eastAsia" w:ascii="宋体" w:hAnsi="宋体" w:eastAsia="宋体" w:cs="宋体"/>
          <w:color w:val="auto"/>
          <w:sz w:val="24"/>
          <w:highlight w:val="none"/>
        </w:rPr>
      </w:pPr>
    </w:p>
    <w:p w14:paraId="54062CA1">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8DAF40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160DBCDE">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FEEBF0D">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五、投标人直接管理关系信息表</w:t>
      </w:r>
    </w:p>
    <w:tbl>
      <w:tblPr>
        <w:tblStyle w:val="3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CE5CCB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955147">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7F7CD8">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33EA81">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AE3514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6075B0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F2DC3">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DAAE3B">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1F0082">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AA7251">
            <w:pPr>
              <w:spacing w:line="360" w:lineRule="auto"/>
              <w:jc w:val="center"/>
              <w:rPr>
                <w:rFonts w:hint="eastAsia" w:ascii="宋体" w:hAnsi="宋体" w:eastAsia="宋体" w:cs="宋体"/>
                <w:color w:val="auto"/>
                <w:kern w:val="0"/>
                <w:sz w:val="24"/>
                <w:highlight w:val="none"/>
              </w:rPr>
            </w:pPr>
          </w:p>
        </w:tc>
      </w:tr>
      <w:tr w14:paraId="6E48A1F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4A4AA3">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CC766E">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90AFDE">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129BD8">
            <w:pPr>
              <w:spacing w:line="360" w:lineRule="auto"/>
              <w:jc w:val="center"/>
              <w:rPr>
                <w:rFonts w:hint="eastAsia" w:ascii="宋体" w:hAnsi="宋体" w:eastAsia="宋体" w:cs="宋体"/>
                <w:color w:val="auto"/>
                <w:kern w:val="0"/>
                <w:sz w:val="24"/>
                <w:highlight w:val="none"/>
              </w:rPr>
            </w:pPr>
          </w:p>
        </w:tc>
      </w:tr>
      <w:tr w14:paraId="57228A3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FEDED">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8902C3">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716941">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89F365">
            <w:pPr>
              <w:spacing w:line="360" w:lineRule="auto"/>
              <w:jc w:val="center"/>
              <w:rPr>
                <w:rFonts w:hint="eastAsia" w:ascii="宋体" w:hAnsi="宋体" w:eastAsia="宋体" w:cs="宋体"/>
                <w:color w:val="auto"/>
                <w:kern w:val="0"/>
                <w:sz w:val="24"/>
                <w:highlight w:val="none"/>
              </w:rPr>
            </w:pPr>
          </w:p>
        </w:tc>
      </w:tr>
      <w:tr w14:paraId="1940B5F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5996FB">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F14718">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3B7F3C">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88716">
            <w:pPr>
              <w:spacing w:line="360" w:lineRule="auto"/>
              <w:jc w:val="center"/>
              <w:rPr>
                <w:rFonts w:hint="eastAsia" w:ascii="宋体" w:hAnsi="宋体" w:eastAsia="宋体" w:cs="宋体"/>
                <w:color w:val="auto"/>
                <w:kern w:val="0"/>
                <w:sz w:val="24"/>
                <w:highlight w:val="none"/>
              </w:rPr>
            </w:pPr>
          </w:p>
        </w:tc>
      </w:tr>
    </w:tbl>
    <w:p w14:paraId="7A9CC58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FF003F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5F61E0C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262ECC6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71A1A96E">
      <w:pPr>
        <w:snapToGrid w:val="0"/>
        <w:spacing w:line="360" w:lineRule="auto"/>
        <w:jc w:val="left"/>
        <w:rPr>
          <w:rFonts w:hint="eastAsia" w:ascii="宋体" w:hAnsi="宋体" w:eastAsia="宋体" w:cs="宋体"/>
          <w:color w:val="auto"/>
          <w:sz w:val="24"/>
          <w:highlight w:val="none"/>
        </w:rPr>
      </w:pPr>
    </w:p>
    <w:p w14:paraId="00C23A5F">
      <w:pPr>
        <w:snapToGrid w:val="0"/>
        <w:spacing w:line="360" w:lineRule="auto"/>
        <w:jc w:val="left"/>
        <w:rPr>
          <w:rFonts w:hint="eastAsia" w:ascii="宋体" w:hAnsi="宋体" w:eastAsia="宋体" w:cs="宋体"/>
          <w:color w:val="auto"/>
          <w:sz w:val="24"/>
          <w:highlight w:val="none"/>
        </w:rPr>
      </w:pPr>
    </w:p>
    <w:p w14:paraId="2909B89A">
      <w:pPr>
        <w:snapToGrid w:val="0"/>
        <w:spacing w:line="360" w:lineRule="auto"/>
        <w:jc w:val="left"/>
        <w:rPr>
          <w:rFonts w:hint="eastAsia" w:ascii="宋体" w:hAnsi="宋体" w:eastAsia="宋体" w:cs="宋体"/>
          <w:color w:val="auto"/>
          <w:sz w:val="24"/>
          <w:highlight w:val="none"/>
        </w:rPr>
      </w:pPr>
    </w:p>
    <w:p w14:paraId="5BCEFAAA">
      <w:pPr>
        <w:snapToGrid w:val="0"/>
        <w:spacing w:line="360" w:lineRule="auto"/>
        <w:jc w:val="left"/>
        <w:rPr>
          <w:rFonts w:hint="eastAsia" w:ascii="宋体" w:hAnsi="宋体" w:eastAsia="宋体" w:cs="宋体"/>
          <w:color w:val="auto"/>
          <w:sz w:val="24"/>
          <w:highlight w:val="none"/>
        </w:rPr>
      </w:pPr>
    </w:p>
    <w:p w14:paraId="3A6B13DF">
      <w:pPr>
        <w:snapToGrid w:val="0"/>
        <w:spacing w:line="360" w:lineRule="auto"/>
        <w:jc w:val="left"/>
        <w:rPr>
          <w:rFonts w:hint="eastAsia" w:ascii="宋体" w:hAnsi="宋体" w:eastAsia="宋体" w:cs="宋体"/>
          <w:color w:val="auto"/>
          <w:sz w:val="24"/>
          <w:highlight w:val="none"/>
        </w:rPr>
      </w:pPr>
    </w:p>
    <w:p w14:paraId="2F3CD06F">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E33104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797D3053">
      <w:pPr>
        <w:snapToGrid w:val="0"/>
        <w:spacing w:before="50" w:after="165" w:afterLines="50"/>
        <w:jc w:val="left"/>
        <w:rPr>
          <w:rFonts w:hint="eastAsia" w:ascii="宋体" w:hAnsi="宋体" w:eastAsia="宋体" w:cs="宋体"/>
          <w:color w:val="auto"/>
          <w:szCs w:val="21"/>
          <w:highlight w:val="none"/>
        </w:rPr>
      </w:pPr>
    </w:p>
    <w:p w14:paraId="388F7C5B">
      <w:pPr>
        <w:snapToGrid w:val="0"/>
        <w:spacing w:before="165" w:beforeLines="50" w:after="50"/>
        <w:jc w:val="left"/>
        <w:rPr>
          <w:rFonts w:hint="eastAsia" w:ascii="宋体" w:hAnsi="宋体" w:eastAsia="宋体" w:cs="宋体"/>
          <w:b/>
          <w:color w:val="auto"/>
          <w:sz w:val="24"/>
          <w:szCs w:val="20"/>
          <w:highlight w:val="none"/>
        </w:rPr>
      </w:pPr>
    </w:p>
    <w:p w14:paraId="74AE1177">
      <w:pPr>
        <w:snapToGrid w:val="0"/>
        <w:spacing w:before="165" w:beforeLines="50" w:after="50"/>
        <w:jc w:val="left"/>
        <w:rPr>
          <w:rFonts w:hint="eastAsia" w:ascii="宋体" w:hAnsi="宋体" w:eastAsia="宋体" w:cs="宋体"/>
          <w:b/>
          <w:color w:val="auto"/>
          <w:sz w:val="24"/>
          <w:highlight w:val="none"/>
        </w:rPr>
      </w:pPr>
    </w:p>
    <w:p w14:paraId="186EB7B1">
      <w:pPr>
        <w:snapToGrid w:val="0"/>
        <w:spacing w:before="165" w:beforeLines="50" w:after="50"/>
        <w:jc w:val="left"/>
        <w:rPr>
          <w:rFonts w:hint="eastAsia" w:ascii="宋体" w:hAnsi="宋体" w:eastAsia="宋体" w:cs="宋体"/>
          <w:b/>
          <w:color w:val="auto"/>
          <w:sz w:val="24"/>
          <w:szCs w:val="20"/>
          <w:highlight w:val="none"/>
        </w:rPr>
      </w:pPr>
    </w:p>
    <w:p w14:paraId="611C4A48">
      <w:pPr>
        <w:snapToGrid w:val="0"/>
        <w:spacing w:before="165" w:beforeLines="50" w:after="50"/>
        <w:jc w:val="left"/>
        <w:rPr>
          <w:rFonts w:hint="eastAsia" w:ascii="宋体" w:hAnsi="宋体" w:eastAsia="宋体" w:cs="宋体"/>
          <w:b/>
          <w:color w:val="auto"/>
          <w:sz w:val="24"/>
          <w:szCs w:val="20"/>
          <w:highlight w:val="none"/>
        </w:rPr>
      </w:pPr>
    </w:p>
    <w:p w14:paraId="04DE2C19">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0B1DD8D">
      <w:pPr>
        <w:snapToGrid w:val="0"/>
        <w:spacing w:before="50" w:after="165" w:afterLines="50"/>
        <w:jc w:val="left"/>
        <w:rPr>
          <w:rFonts w:hint="eastAsia" w:ascii="宋体" w:hAnsi="宋体" w:eastAsia="宋体" w:cs="宋体"/>
          <w:color w:val="auto"/>
          <w:highlight w:val="none"/>
        </w:rPr>
      </w:pPr>
    </w:p>
    <w:p w14:paraId="720D188E">
      <w:pPr>
        <w:snapToGrid w:val="0"/>
        <w:spacing w:before="50" w:after="165"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六、投标资格声明函</w:t>
      </w:r>
    </w:p>
    <w:p w14:paraId="73B0371A">
      <w:pPr>
        <w:tabs>
          <w:tab w:val="left" w:pos="7200"/>
        </w:tabs>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bookmarkStart w:id="62" w:name="PO_3000001866_PM031_5"/>
      <w:r>
        <w:rPr>
          <w:rFonts w:hint="eastAsia" w:ascii="宋体" w:hAnsi="宋体" w:eastAsia="宋体" w:cs="宋体"/>
          <w:color w:val="auto"/>
          <w:szCs w:val="21"/>
          <w:highlight w:val="none"/>
          <w:u w:val="single"/>
        </w:rPr>
        <w:t>[项目采购-采购组织机构_]</w:t>
      </w:r>
      <w:bookmarkEnd w:id="62"/>
    </w:p>
    <w:p w14:paraId="33F8106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我方愿意参加贵方组织的_</w:t>
      </w:r>
      <w:bookmarkStart w:id="63" w:name="PO_3000001866_PM002_14"/>
      <w:r>
        <w:rPr>
          <w:rFonts w:hint="eastAsia" w:ascii="宋体" w:hAnsi="宋体" w:eastAsia="宋体" w:cs="宋体"/>
          <w:color w:val="auto"/>
          <w:szCs w:val="21"/>
          <w:highlight w:val="none"/>
          <w:u w:val="single"/>
        </w:rPr>
        <w:t>[项目采购-项目名称]</w:t>
      </w:r>
      <w:bookmarkEnd w:id="63"/>
      <w:r>
        <w:rPr>
          <w:rFonts w:hint="eastAsia" w:ascii="宋体" w:hAnsi="宋体" w:eastAsia="宋体" w:cs="宋体"/>
          <w:color w:val="auto"/>
          <w:szCs w:val="21"/>
          <w:highlight w:val="none"/>
        </w:rPr>
        <w:t>_（项目编号：</w:t>
      </w:r>
      <w:bookmarkStart w:id="64" w:name="PO_3000001866_PM001_10"/>
      <w:r>
        <w:rPr>
          <w:rFonts w:hint="eastAsia" w:ascii="宋体" w:hAnsi="宋体" w:eastAsia="宋体" w:cs="宋体"/>
          <w:color w:val="auto"/>
          <w:szCs w:val="21"/>
          <w:highlight w:val="none"/>
        </w:rPr>
        <w:t>[项目采购-项目编号_10]</w:t>
      </w:r>
      <w:bookmarkEnd w:id="64"/>
      <w:r>
        <w:rPr>
          <w:rFonts w:hint="eastAsia" w:ascii="宋体" w:hAnsi="宋体" w:eastAsia="宋体" w:cs="宋体"/>
          <w:color w:val="auto"/>
          <w:szCs w:val="21"/>
          <w:highlight w:val="none"/>
        </w:rPr>
        <w:t xml:space="preserve"> ）项目的投标，为便于贵方公正、择优地确定中标人，我方就本次投标有关事项郑重声明如下：</w:t>
      </w:r>
    </w:p>
    <w:p w14:paraId="0466558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A9EA62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E3E677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3.经查询，在“信用中国”和“中国政府采购网”网站我方未被列入失信被执行人、重大税收违法失信主体、政府采购严重违法失信行为记录名单。</w:t>
      </w:r>
    </w:p>
    <w:p w14:paraId="6605246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4.以上事项如有虚假或隐瞒，我方愿意承担一切后果，并不再寻求任何旨在减轻或免除法律责任的辩解。 </w:t>
      </w:r>
    </w:p>
    <w:p w14:paraId="6B35EA78">
      <w:pPr>
        <w:tabs>
          <w:tab w:val="left" w:pos="7200"/>
        </w:tabs>
        <w:ind w:firstLine="270" w:firstLineChars="1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4E0A6269">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4805BC13">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0B355D">
      <w:pPr>
        <w:snapToGrid w:val="0"/>
        <w:spacing w:before="50" w:after="165" w:afterLines="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3.如为联合体投标，盖章处须加盖联合体各方公章并由联合体各方法定代表人分别签署，否则投标无效。</w:t>
      </w:r>
    </w:p>
    <w:p w14:paraId="09F2D636">
      <w:pPr>
        <w:snapToGrid w:val="0"/>
        <w:spacing w:before="50" w:after="331" w:afterLines="100" w:line="360" w:lineRule="auto"/>
        <w:jc w:val="left"/>
        <w:rPr>
          <w:rFonts w:hint="eastAsia" w:ascii="宋体" w:hAnsi="宋体" w:eastAsia="宋体" w:cs="宋体"/>
          <w:color w:val="auto"/>
          <w:sz w:val="24"/>
          <w:highlight w:val="none"/>
        </w:rPr>
      </w:pPr>
    </w:p>
    <w:p w14:paraId="370F327A">
      <w:pP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投标人名称(电子签章)：</w:t>
      </w:r>
      <w:r>
        <w:rPr>
          <w:rFonts w:hint="eastAsia" w:ascii="宋体" w:hAnsi="宋体" w:eastAsia="宋体" w:cs="宋体"/>
          <w:color w:val="auto"/>
          <w:szCs w:val="21"/>
          <w:highlight w:val="none"/>
        </w:rPr>
        <w:t xml:space="preserve">                                     年    月    日</w:t>
      </w:r>
    </w:p>
    <w:p w14:paraId="305A4C29">
      <w:pPr>
        <w:pStyle w:val="17"/>
        <w:spacing w:line="600" w:lineRule="exact"/>
        <w:jc w:val="center"/>
        <w:rPr>
          <w:rFonts w:hint="eastAsia" w:ascii="宋体" w:hAnsi="宋体" w:eastAsia="宋体" w:cs="宋体"/>
          <w:b/>
          <w:bCs/>
          <w:color w:val="auto"/>
          <w:sz w:val="30"/>
          <w:szCs w:val="30"/>
          <w:highlight w:val="none"/>
        </w:rPr>
      </w:pPr>
    </w:p>
    <w:p w14:paraId="01440F5F">
      <w:pPr>
        <w:pStyle w:val="17"/>
        <w:spacing w:line="600" w:lineRule="exact"/>
        <w:jc w:val="center"/>
        <w:rPr>
          <w:rFonts w:hint="eastAsia" w:ascii="宋体" w:hAnsi="宋体" w:eastAsia="宋体" w:cs="宋体"/>
          <w:b/>
          <w:bCs/>
          <w:color w:val="auto"/>
          <w:sz w:val="30"/>
          <w:szCs w:val="30"/>
          <w:highlight w:val="none"/>
        </w:rPr>
      </w:pPr>
    </w:p>
    <w:p w14:paraId="062B2D6F">
      <w:pPr>
        <w:widowControl/>
        <w:jc w:val="left"/>
        <w:rPr>
          <w:rFonts w:hint="eastAsia" w:ascii="宋体" w:hAnsi="宋体" w:eastAsia="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63F6C137">
      <w:pPr>
        <w:pStyle w:val="17"/>
        <w:spacing w:line="600" w:lineRule="exact"/>
        <w:jc w:val="center"/>
        <w:rPr>
          <w:rFonts w:hint="eastAsia" w:ascii="宋体" w:hAnsi="宋体" w:eastAsia="宋体" w:cs="宋体"/>
          <w:b/>
          <w:bCs/>
          <w:color w:val="auto"/>
          <w:sz w:val="30"/>
          <w:szCs w:val="30"/>
          <w:highlight w:val="none"/>
        </w:rPr>
      </w:pPr>
    </w:p>
    <w:p w14:paraId="06F61A23">
      <w:pPr>
        <w:pStyle w:val="17"/>
        <w:spacing w:line="600" w:lineRule="exact"/>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七、联合体协议书</w:t>
      </w:r>
    </w:p>
    <w:p w14:paraId="2504C753">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4743AF1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（所有成员单位名称）自愿组成联合体，共同参加</w:t>
      </w:r>
      <w:bookmarkStart w:id="65" w:name="PO_3000001866_PM031_6"/>
      <w:r>
        <w:rPr>
          <w:rFonts w:hint="eastAsia" w:ascii="宋体" w:hAnsi="宋体" w:eastAsia="宋体" w:cs="宋体"/>
          <w:color w:val="auto"/>
          <w:kern w:val="0"/>
          <w:szCs w:val="21"/>
          <w:highlight w:val="none"/>
          <w:u w:val="single"/>
        </w:rPr>
        <w:t>[项目采购-采购组织机构]</w:t>
      </w:r>
      <w:bookmarkEnd w:id="65"/>
      <w:r>
        <w:rPr>
          <w:rFonts w:hint="eastAsia" w:ascii="宋体" w:hAnsi="宋体" w:eastAsia="宋体" w:cs="宋体"/>
          <w:color w:val="auto"/>
          <w:kern w:val="0"/>
          <w:szCs w:val="21"/>
          <w:highlight w:val="none"/>
        </w:rPr>
        <w:t>组织的</w:t>
      </w:r>
      <w:bookmarkStart w:id="66" w:name="PO_3000001866_PM002_15"/>
      <w:r>
        <w:rPr>
          <w:rFonts w:hint="eastAsia" w:ascii="宋体" w:hAnsi="宋体" w:eastAsia="宋体" w:cs="宋体"/>
          <w:color w:val="auto"/>
          <w:kern w:val="0"/>
          <w:szCs w:val="21"/>
          <w:highlight w:val="none"/>
          <w:u w:val="single"/>
        </w:rPr>
        <w:t>[项目采购-项目名称]</w:t>
      </w:r>
      <w:bookmarkEnd w:id="66"/>
      <w:r>
        <w:rPr>
          <w:rFonts w:hint="eastAsia" w:ascii="宋体" w:hAnsi="宋体" w:eastAsia="宋体" w:cs="宋体"/>
          <w:color w:val="auto"/>
          <w:kern w:val="0"/>
          <w:szCs w:val="21"/>
          <w:highlight w:val="none"/>
        </w:rPr>
        <w:t>（项目编号：</w:t>
      </w:r>
      <w:bookmarkStart w:id="67" w:name="PO_3000001866_PM001_11"/>
      <w:r>
        <w:rPr>
          <w:rFonts w:hint="eastAsia" w:ascii="宋体" w:hAnsi="宋体" w:eastAsia="宋体" w:cs="宋体"/>
          <w:color w:val="auto"/>
          <w:kern w:val="0"/>
          <w:szCs w:val="21"/>
          <w:highlight w:val="none"/>
          <w:u w:val="single"/>
        </w:rPr>
        <w:t>[项目采购-项目编号]</w:t>
      </w:r>
      <w:bookmarkEnd w:id="67"/>
      <w:r>
        <w:rPr>
          <w:rFonts w:hint="eastAsia" w:ascii="宋体" w:hAnsi="宋体" w:eastAsia="宋体" w:cs="宋体"/>
          <w:color w:val="auto"/>
          <w:kern w:val="0"/>
          <w:szCs w:val="21"/>
          <w:highlight w:val="none"/>
        </w:rPr>
        <w:t>）投标。现就联合体投标事宜订立如下协议：</w:t>
      </w:r>
    </w:p>
    <w:p w14:paraId="06DA4DE4">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________________________</w:t>
      </w:r>
      <w:r>
        <w:rPr>
          <w:rFonts w:hint="eastAsia" w:ascii="宋体" w:hAnsi="宋体" w:eastAsia="宋体" w:cs="宋体"/>
          <w:color w:val="auto"/>
          <w:kern w:val="0"/>
          <w:szCs w:val="21"/>
          <w:highlight w:val="none"/>
        </w:rPr>
        <w:t>（某成员单位名称）为联合体名称牵头人。</w:t>
      </w:r>
    </w:p>
    <w:p w14:paraId="401A5036">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63E4CBF">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7791A3A0">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4、联合体各成员单位内部的职责分工如下</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________________________________________________</w:t>
      </w:r>
      <w:r>
        <w:rPr>
          <w:rFonts w:hint="eastAsia" w:ascii="宋体" w:hAnsi="宋体" w:eastAsia="宋体" w:cs="宋体"/>
          <w:color w:val="auto"/>
          <w:kern w:val="0"/>
          <w:szCs w:val="21"/>
          <w:highlight w:val="none"/>
        </w:rPr>
        <w:t>。</w:t>
      </w:r>
    </w:p>
    <w:p w14:paraId="47D3DEC0">
      <w:pPr>
        <w:pStyle w:val="17"/>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highlight w:val="none"/>
        </w:rPr>
        <w:t>5、本联合体中</w:t>
      </w:r>
      <w:r>
        <w:rPr>
          <w:rFonts w:hint="eastAsia" w:ascii="宋体" w:hAnsi="宋体" w:eastAsia="宋体" w:cs="宋体"/>
          <w:color w:val="auto"/>
          <w:kern w:val="0"/>
          <w:highlight w:val="none"/>
          <w:u w:val="single"/>
        </w:rPr>
        <w:t>，</w:t>
      </w:r>
      <w:r>
        <w:rPr>
          <w:rFonts w:hint="eastAsia" w:ascii="宋体" w:hAnsi="宋体" w:eastAsia="宋体" w:cs="宋体"/>
          <w:color w:val="auto"/>
          <w:highlight w:val="none"/>
          <w:u w:val="single"/>
        </w:rPr>
        <w:t>________________________</w:t>
      </w:r>
      <w:r>
        <w:rPr>
          <w:rFonts w:hint="eastAsia" w:ascii="宋体" w:hAnsi="宋体" w:eastAsia="宋体" w:cs="宋体"/>
          <w:color w:val="auto"/>
          <w:kern w:val="0"/>
          <w:highlight w:val="none"/>
          <w:u w:val="single"/>
        </w:rPr>
        <w:t>（某成员单位名称）为</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（请填写：中型、小型、微型）企业，其协议合同金额占联合体协议合同总金额的</w:t>
      </w:r>
      <w:r>
        <w:rPr>
          <w:rFonts w:hint="eastAsia" w:ascii="宋体" w:hAnsi="宋体" w:eastAsia="宋体" w:cs="宋体"/>
          <w:color w:val="auto"/>
          <w:highlight w:val="none"/>
          <w:u w:val="single"/>
        </w:rPr>
        <w:t>______</w:t>
      </w:r>
      <w:r>
        <w:rPr>
          <w:rFonts w:hint="eastAsia" w:ascii="宋体" w:hAnsi="宋体" w:eastAsia="宋体" w:cs="宋体"/>
          <w:color w:val="auto"/>
          <w:highlight w:val="none"/>
        </w:rPr>
        <w:t>%。【如联合体成员中有小型、微型企业的，请填写此条，否则无需填写；如联合体成员中有多个小型、微型企业的，请逐一列出。】</w:t>
      </w:r>
    </w:p>
    <w:p w14:paraId="477E3245">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6、本协议书自签署之日起生效，合同履行完毕后自动失效。</w:t>
      </w:r>
    </w:p>
    <w:p w14:paraId="2B694BAC">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7、本协议书一式份，联合体成员和采购代理机构各执一份。</w:t>
      </w:r>
    </w:p>
    <w:p w14:paraId="41CDCDC7">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注：本协议书由法定代表人签字的，应附法定代表人身份证明；本协议书由委托代理人签字的，应附法定代表人授权委托书。</w:t>
      </w:r>
    </w:p>
    <w:p w14:paraId="41750A91">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牵头人名称：（公章/电子签章）</w:t>
      </w:r>
    </w:p>
    <w:p w14:paraId="7922879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法定代表人或其委托代理人：（手写签名/电子签名）</w:t>
      </w:r>
    </w:p>
    <w:p w14:paraId="1F0FA71E">
      <w:pPr>
        <w:autoSpaceDE w:val="0"/>
        <w:autoSpaceDN w:val="0"/>
        <w:adjustRightInd w:val="0"/>
        <w:spacing w:line="360" w:lineRule="auto"/>
        <w:jc w:val="left"/>
        <w:rPr>
          <w:rFonts w:hint="eastAsia" w:ascii="宋体" w:hAnsi="宋体" w:eastAsia="宋体" w:cs="宋体"/>
          <w:color w:val="auto"/>
          <w:kern w:val="0"/>
          <w:szCs w:val="21"/>
          <w:highlight w:val="none"/>
        </w:rPr>
      </w:pPr>
    </w:p>
    <w:p w14:paraId="1BFE05B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成员一名称：（公章/电子签章）</w:t>
      </w:r>
    </w:p>
    <w:p w14:paraId="7161D25E">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法定代表人或其委托代理人：（手写签名/电子签名）</w:t>
      </w:r>
    </w:p>
    <w:p w14:paraId="5E58FA40">
      <w:pPr>
        <w:autoSpaceDE w:val="0"/>
        <w:autoSpaceDN w:val="0"/>
        <w:adjustRightInd w:val="0"/>
        <w:spacing w:line="360" w:lineRule="auto"/>
        <w:jc w:val="left"/>
        <w:rPr>
          <w:rFonts w:hint="eastAsia" w:ascii="宋体" w:hAnsi="宋体" w:eastAsia="宋体" w:cs="宋体"/>
          <w:color w:val="auto"/>
          <w:kern w:val="0"/>
          <w:szCs w:val="21"/>
          <w:highlight w:val="none"/>
        </w:rPr>
      </w:pPr>
    </w:p>
    <w:p w14:paraId="45A7289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成员二名称：（公章/电子签章）</w:t>
      </w:r>
    </w:p>
    <w:p w14:paraId="07738F66">
      <w:pPr>
        <w:pStyle w:val="17"/>
        <w:spacing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法定代表人或其委托代理人：（手写签名/电子签名）</w:t>
      </w:r>
    </w:p>
    <w:p w14:paraId="0160AB0D">
      <w:pPr>
        <w:pStyle w:val="17"/>
        <w:spacing w:line="600" w:lineRule="exact"/>
        <w:jc w:val="center"/>
        <w:rPr>
          <w:rFonts w:hint="eastAsia" w:ascii="宋体" w:hAnsi="宋体" w:eastAsia="宋体" w:cs="宋体"/>
          <w:color w:val="auto"/>
          <w:kern w:val="0"/>
          <w:szCs w:val="21"/>
          <w:highlight w:val="none"/>
        </w:rPr>
      </w:pPr>
    </w:p>
    <w:p w14:paraId="6CC104EF">
      <w:pPr>
        <w:pStyle w:val="17"/>
        <w:spacing w:line="6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八、符合特定资格条件（如有）的有关证明材料</w:t>
      </w:r>
    </w:p>
    <w:p w14:paraId="0CB41728">
      <w:pPr>
        <w:pStyle w:val="17"/>
        <w:spacing w:line="600" w:lineRule="exact"/>
        <w:jc w:val="center"/>
        <w:rPr>
          <w:rFonts w:hint="eastAsia" w:ascii="宋体" w:hAnsi="宋体" w:eastAsia="宋体" w:cs="宋体"/>
          <w:b/>
          <w:bCs/>
          <w:color w:val="auto"/>
          <w:sz w:val="30"/>
          <w:szCs w:val="30"/>
          <w:highlight w:val="none"/>
        </w:rPr>
      </w:pPr>
    </w:p>
    <w:p w14:paraId="5170E218">
      <w:pPr>
        <w:pStyle w:val="17"/>
        <w:spacing w:line="600" w:lineRule="exact"/>
        <w:jc w:val="center"/>
        <w:rPr>
          <w:rFonts w:hint="eastAsia" w:ascii="宋体" w:hAnsi="宋体" w:eastAsia="宋体" w:cs="宋体"/>
          <w:b/>
          <w:bCs/>
          <w:color w:val="auto"/>
          <w:sz w:val="30"/>
          <w:szCs w:val="30"/>
          <w:highlight w:val="none"/>
        </w:rPr>
      </w:pPr>
    </w:p>
    <w:p w14:paraId="5EA5E7BC">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337373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34007350">
      <w:pPr>
        <w:snapToGrid w:val="0"/>
        <w:spacing w:line="360" w:lineRule="auto"/>
        <w:ind w:firstLine="5160" w:firstLineChars="2150"/>
        <w:rPr>
          <w:rFonts w:hint="eastAsia" w:ascii="宋体" w:hAnsi="宋体" w:eastAsia="宋体" w:cs="宋体"/>
          <w:color w:val="auto"/>
          <w:kern w:val="0"/>
          <w:sz w:val="24"/>
          <w:highlight w:val="none"/>
          <w:lang w:val="zh-CN"/>
        </w:rPr>
      </w:pPr>
    </w:p>
    <w:p w14:paraId="286442D1">
      <w:pPr>
        <w:snapToGrid w:val="0"/>
        <w:spacing w:line="360" w:lineRule="auto"/>
        <w:ind w:firstLine="5160" w:firstLineChars="2150"/>
        <w:rPr>
          <w:rFonts w:hint="eastAsia" w:ascii="宋体" w:hAnsi="宋体" w:eastAsia="宋体" w:cs="宋体"/>
          <w:color w:val="auto"/>
          <w:kern w:val="0"/>
          <w:sz w:val="24"/>
          <w:highlight w:val="none"/>
          <w:lang w:val="zh-CN"/>
        </w:rPr>
      </w:pPr>
    </w:p>
    <w:p w14:paraId="02454FF2">
      <w:pPr>
        <w:snapToGrid w:val="0"/>
        <w:spacing w:line="360" w:lineRule="auto"/>
        <w:ind w:firstLine="5160" w:firstLineChars="2150"/>
        <w:rPr>
          <w:rFonts w:hint="eastAsia" w:ascii="宋体" w:hAnsi="宋体" w:eastAsia="宋体" w:cs="宋体"/>
          <w:color w:val="auto"/>
          <w:kern w:val="0"/>
          <w:sz w:val="24"/>
          <w:highlight w:val="none"/>
          <w:lang w:val="zh-CN"/>
        </w:rPr>
      </w:pPr>
    </w:p>
    <w:p w14:paraId="145F6211">
      <w:pPr>
        <w:snapToGrid w:val="0"/>
        <w:spacing w:line="360" w:lineRule="auto"/>
        <w:ind w:firstLine="5160" w:firstLineChars="2150"/>
        <w:rPr>
          <w:rFonts w:hint="eastAsia" w:ascii="宋体" w:hAnsi="宋体" w:eastAsia="宋体" w:cs="宋体"/>
          <w:color w:val="auto"/>
          <w:kern w:val="0"/>
          <w:sz w:val="24"/>
          <w:highlight w:val="none"/>
          <w:lang w:val="zh-CN"/>
        </w:rPr>
      </w:pPr>
    </w:p>
    <w:p w14:paraId="61415A38">
      <w:pPr>
        <w:snapToGrid w:val="0"/>
        <w:spacing w:line="360" w:lineRule="auto"/>
        <w:ind w:firstLine="5160" w:firstLineChars="2150"/>
        <w:rPr>
          <w:rFonts w:hint="eastAsia" w:ascii="宋体" w:hAnsi="宋体" w:eastAsia="宋体" w:cs="宋体"/>
          <w:color w:val="auto"/>
          <w:kern w:val="0"/>
          <w:sz w:val="24"/>
          <w:highlight w:val="none"/>
          <w:lang w:val="zh-CN"/>
        </w:rPr>
      </w:pPr>
    </w:p>
    <w:p w14:paraId="0D4F4FD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331BF6DE">
      <w:pPr>
        <w:widowControl/>
        <w:spacing w:line="360" w:lineRule="auto"/>
        <w:jc w:val="left"/>
        <w:rPr>
          <w:rFonts w:hint="eastAsia" w:ascii="宋体" w:hAnsi="宋体" w:eastAsia="宋体" w:cs="宋体"/>
          <w:color w:val="auto"/>
          <w:szCs w:val="21"/>
          <w:highlight w:val="none"/>
        </w:rPr>
        <w:sectPr>
          <w:pgSz w:w="11906" w:h="16838"/>
          <w:pgMar w:top="1134" w:right="1134" w:bottom="1134" w:left="1134" w:header="720" w:footer="720" w:gutter="0"/>
          <w:cols w:space="720" w:num="1"/>
          <w:docGrid w:type="lines" w:linePitch="331" w:charSpace="0"/>
        </w:sectPr>
      </w:pPr>
    </w:p>
    <w:p w14:paraId="608C89E3">
      <w:pPr>
        <w:pStyle w:val="17"/>
        <w:rPr>
          <w:rFonts w:hint="eastAsia" w:ascii="宋体" w:hAnsi="宋体" w:eastAsia="宋体" w:cs="宋体"/>
          <w:color w:val="auto"/>
          <w:szCs w:val="21"/>
          <w:highlight w:val="none"/>
        </w:rPr>
      </w:pPr>
    </w:p>
    <w:p w14:paraId="7B1C8426">
      <w:pPr>
        <w:pStyle w:val="17"/>
        <w:jc w:val="center"/>
        <w:outlineLvl w:val="1"/>
        <w:rPr>
          <w:rFonts w:hint="eastAsia" w:ascii="宋体" w:hAnsi="宋体" w:eastAsia="宋体" w:cs="宋体"/>
          <w:b/>
          <w:bCs/>
          <w:color w:val="auto"/>
          <w:sz w:val="28"/>
          <w:szCs w:val="28"/>
          <w:highlight w:val="none"/>
        </w:rPr>
      </w:pPr>
      <w:bookmarkStart w:id="68" w:name="_Toc187761574"/>
      <w:bookmarkStart w:id="69" w:name="_Toc24606"/>
      <w:r>
        <w:rPr>
          <w:rFonts w:hint="eastAsia" w:ascii="宋体" w:hAnsi="宋体" w:eastAsia="宋体" w:cs="宋体"/>
          <w:b/>
          <w:bCs/>
          <w:color w:val="auto"/>
          <w:sz w:val="28"/>
          <w:szCs w:val="28"/>
          <w:highlight w:val="none"/>
        </w:rPr>
        <w:t>第三节 商务文件格式</w:t>
      </w:r>
      <w:bookmarkEnd w:id="68"/>
      <w:bookmarkEnd w:id="69"/>
    </w:p>
    <w:p w14:paraId="41287F2C">
      <w:pPr>
        <w:snapToGrid w:val="0"/>
        <w:spacing w:before="165" w:beforeLines="50" w:after="50"/>
        <w:rPr>
          <w:rFonts w:hint="eastAsia" w:ascii="宋体" w:hAnsi="宋体" w:eastAsia="宋体" w:cs="宋体"/>
          <w:color w:val="auto"/>
          <w:sz w:val="30"/>
          <w:szCs w:val="20"/>
          <w:highlight w:val="none"/>
        </w:rPr>
      </w:pPr>
    </w:p>
    <w:p w14:paraId="5647C92A">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 xml:space="preserve">             电子投标文件</w:t>
      </w:r>
    </w:p>
    <w:p w14:paraId="28F4772E">
      <w:pPr>
        <w:snapToGrid w:val="0"/>
        <w:spacing w:before="165" w:beforeLines="50" w:after="50"/>
        <w:rPr>
          <w:rFonts w:hint="eastAsia" w:ascii="宋体" w:hAnsi="宋体" w:eastAsia="宋体" w:cs="宋体"/>
          <w:color w:val="auto"/>
          <w:sz w:val="24"/>
          <w:szCs w:val="20"/>
          <w:highlight w:val="none"/>
        </w:rPr>
      </w:pPr>
    </w:p>
    <w:p w14:paraId="0529A649">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26264672">
      <w:pPr>
        <w:snapToGrid w:val="0"/>
        <w:spacing w:before="165" w:beforeLines="50" w:after="50"/>
        <w:rPr>
          <w:rFonts w:hint="eastAsia" w:ascii="宋体" w:hAnsi="宋体" w:eastAsia="宋体" w:cs="宋体"/>
          <w:bCs/>
          <w:color w:val="auto"/>
          <w:sz w:val="24"/>
          <w:szCs w:val="20"/>
          <w:highlight w:val="none"/>
        </w:rPr>
      </w:pPr>
    </w:p>
    <w:p w14:paraId="5C6277EB">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bookmarkStart w:id="70" w:name="PO_3000001866_PM002_9"/>
      <w:r>
        <w:rPr>
          <w:rFonts w:hint="eastAsia" w:ascii="宋体" w:hAnsi="宋体" w:eastAsia="宋体" w:cs="宋体"/>
          <w:bCs/>
          <w:color w:val="auto"/>
          <w:sz w:val="24"/>
          <w:highlight w:val="none"/>
        </w:rPr>
        <w:t>[项目采购-项目名称]</w:t>
      </w:r>
      <w:bookmarkEnd w:id="70"/>
    </w:p>
    <w:p w14:paraId="21333ABA">
      <w:pPr>
        <w:snapToGrid w:val="0"/>
        <w:spacing w:before="165" w:beforeLines="50" w:after="50"/>
        <w:ind w:firstLine="540" w:firstLineChars="225"/>
        <w:rPr>
          <w:rFonts w:hint="eastAsia" w:ascii="宋体" w:hAnsi="宋体" w:eastAsia="宋体" w:cs="宋体"/>
          <w:bCs/>
          <w:color w:val="auto"/>
          <w:sz w:val="24"/>
          <w:szCs w:val="20"/>
          <w:highlight w:val="none"/>
        </w:rPr>
      </w:pPr>
    </w:p>
    <w:p w14:paraId="54BF3A87">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bookmarkStart w:id="71" w:name="PO_3000001866_PM001_5"/>
      <w:r>
        <w:rPr>
          <w:rFonts w:hint="eastAsia" w:ascii="宋体" w:hAnsi="宋体" w:eastAsia="宋体" w:cs="宋体"/>
          <w:bCs/>
          <w:color w:val="auto"/>
          <w:sz w:val="24"/>
          <w:highlight w:val="none"/>
        </w:rPr>
        <w:t>[项目采购-项目编号]</w:t>
      </w:r>
      <w:bookmarkEnd w:id="71"/>
    </w:p>
    <w:p w14:paraId="23D53747">
      <w:pPr>
        <w:snapToGrid w:val="0"/>
        <w:spacing w:before="165" w:beforeLines="50" w:after="50"/>
        <w:ind w:firstLine="540" w:firstLineChars="225"/>
        <w:rPr>
          <w:rFonts w:hint="eastAsia" w:ascii="宋体" w:hAnsi="宋体" w:eastAsia="宋体" w:cs="宋体"/>
          <w:bCs/>
          <w:color w:val="auto"/>
          <w:sz w:val="24"/>
          <w:szCs w:val="20"/>
          <w:highlight w:val="none"/>
        </w:rPr>
      </w:pPr>
    </w:p>
    <w:p w14:paraId="1C6C6605">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5516579E">
      <w:pPr>
        <w:snapToGrid w:val="0"/>
        <w:spacing w:before="165" w:beforeLines="50" w:after="50"/>
        <w:ind w:firstLine="540" w:firstLineChars="225"/>
        <w:rPr>
          <w:rFonts w:hint="eastAsia" w:ascii="宋体" w:hAnsi="宋体" w:eastAsia="宋体" w:cs="宋体"/>
          <w:bCs/>
          <w:color w:val="auto"/>
          <w:sz w:val="24"/>
          <w:szCs w:val="20"/>
          <w:highlight w:val="none"/>
        </w:rPr>
      </w:pPr>
    </w:p>
    <w:p w14:paraId="4086794B">
      <w:pPr>
        <w:pStyle w:val="8"/>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4695649B">
      <w:pPr>
        <w:pStyle w:val="8"/>
        <w:snapToGrid w:val="0"/>
        <w:spacing w:before="50" w:after="50"/>
        <w:ind w:firstLine="540" w:firstLineChars="225"/>
        <w:rPr>
          <w:rFonts w:hint="eastAsia" w:ascii="宋体" w:hAnsi="宋体" w:eastAsia="宋体" w:cs="宋体"/>
          <w:bCs/>
          <w:color w:val="auto"/>
          <w:sz w:val="24"/>
          <w:szCs w:val="24"/>
          <w:highlight w:val="none"/>
        </w:rPr>
      </w:pPr>
    </w:p>
    <w:p w14:paraId="530EFCB6">
      <w:pPr>
        <w:pStyle w:val="8"/>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1A94156">
      <w:pPr>
        <w:pStyle w:val="8"/>
        <w:snapToGrid w:val="0"/>
        <w:spacing w:before="50" w:after="50"/>
        <w:ind w:firstLine="960" w:firstLineChars="400"/>
        <w:rPr>
          <w:rFonts w:hint="eastAsia" w:ascii="宋体" w:hAnsi="宋体" w:eastAsia="宋体" w:cs="宋体"/>
          <w:bCs/>
          <w:color w:val="auto"/>
          <w:sz w:val="24"/>
          <w:szCs w:val="24"/>
          <w:highlight w:val="none"/>
        </w:rPr>
      </w:pPr>
    </w:p>
    <w:p w14:paraId="3699678A">
      <w:pPr>
        <w:snapToGrid w:val="0"/>
        <w:spacing w:before="165"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6060D2A">
      <w:pPr>
        <w:snapToGrid w:val="0"/>
        <w:spacing w:before="165" w:beforeLines="50" w:after="50"/>
        <w:rPr>
          <w:rFonts w:hint="eastAsia" w:ascii="宋体" w:hAnsi="宋体" w:eastAsia="宋体" w:cs="宋体"/>
          <w:color w:val="auto"/>
          <w:sz w:val="24"/>
          <w:szCs w:val="20"/>
          <w:highlight w:val="none"/>
        </w:rPr>
      </w:pPr>
    </w:p>
    <w:p w14:paraId="3C0BEE32">
      <w:pPr>
        <w:spacing w:line="360" w:lineRule="auto"/>
        <w:ind w:right="420"/>
        <w:rPr>
          <w:rFonts w:hint="eastAsia" w:ascii="宋体" w:hAnsi="宋体" w:eastAsia="宋体" w:cs="宋体"/>
          <w:color w:val="auto"/>
          <w:sz w:val="24"/>
          <w:szCs w:val="20"/>
          <w:highlight w:val="none"/>
        </w:rPr>
      </w:pPr>
    </w:p>
    <w:p w14:paraId="4329202A">
      <w:pPr>
        <w:spacing w:line="360" w:lineRule="auto"/>
        <w:ind w:right="420"/>
        <w:rPr>
          <w:rFonts w:hint="eastAsia" w:ascii="宋体" w:hAnsi="宋体" w:eastAsia="宋体" w:cs="宋体"/>
          <w:color w:val="auto"/>
          <w:sz w:val="24"/>
          <w:szCs w:val="20"/>
          <w:highlight w:val="none"/>
        </w:rPr>
      </w:pPr>
    </w:p>
    <w:p w14:paraId="13A8BFDD">
      <w:pPr>
        <w:spacing w:line="360" w:lineRule="auto"/>
        <w:ind w:right="420"/>
        <w:rPr>
          <w:rFonts w:hint="eastAsia" w:ascii="宋体" w:hAnsi="宋体" w:eastAsia="宋体" w:cs="宋体"/>
          <w:color w:val="auto"/>
          <w:sz w:val="24"/>
          <w:szCs w:val="20"/>
          <w:highlight w:val="none"/>
        </w:rPr>
      </w:pPr>
    </w:p>
    <w:p w14:paraId="67780711">
      <w:pPr>
        <w:spacing w:line="360" w:lineRule="auto"/>
        <w:ind w:right="420"/>
        <w:rPr>
          <w:rFonts w:hint="eastAsia" w:ascii="宋体" w:hAnsi="宋体" w:eastAsia="宋体" w:cs="宋体"/>
          <w:color w:val="auto"/>
          <w:sz w:val="24"/>
          <w:szCs w:val="20"/>
          <w:highlight w:val="none"/>
        </w:rPr>
      </w:pPr>
    </w:p>
    <w:p w14:paraId="0CF9EAD9">
      <w:pPr>
        <w:spacing w:line="360" w:lineRule="auto"/>
        <w:ind w:right="420"/>
        <w:rPr>
          <w:rFonts w:hint="eastAsia" w:ascii="宋体" w:hAnsi="宋体" w:eastAsia="宋体" w:cs="宋体"/>
          <w:color w:val="auto"/>
          <w:sz w:val="24"/>
          <w:szCs w:val="20"/>
          <w:highlight w:val="none"/>
        </w:rPr>
      </w:pPr>
    </w:p>
    <w:p w14:paraId="37D2F35E">
      <w:pPr>
        <w:spacing w:line="360" w:lineRule="auto"/>
        <w:ind w:right="420"/>
        <w:rPr>
          <w:rFonts w:hint="eastAsia" w:ascii="宋体" w:hAnsi="宋体" w:eastAsia="宋体" w:cs="宋体"/>
          <w:color w:val="auto"/>
          <w:sz w:val="24"/>
          <w:szCs w:val="20"/>
          <w:highlight w:val="none"/>
        </w:rPr>
      </w:pPr>
    </w:p>
    <w:p w14:paraId="04F9FCBA">
      <w:pPr>
        <w:spacing w:line="360" w:lineRule="auto"/>
        <w:ind w:right="420"/>
        <w:rPr>
          <w:rFonts w:hint="eastAsia" w:ascii="宋体" w:hAnsi="宋体" w:eastAsia="宋体" w:cs="宋体"/>
          <w:color w:val="auto"/>
          <w:sz w:val="24"/>
          <w:szCs w:val="20"/>
          <w:highlight w:val="none"/>
        </w:rPr>
      </w:pPr>
    </w:p>
    <w:p w14:paraId="335F0216">
      <w:pPr>
        <w:spacing w:line="360" w:lineRule="auto"/>
        <w:ind w:right="420"/>
        <w:rPr>
          <w:rFonts w:hint="eastAsia" w:ascii="宋体" w:hAnsi="宋体" w:eastAsia="宋体" w:cs="宋体"/>
          <w:color w:val="auto"/>
          <w:sz w:val="24"/>
          <w:szCs w:val="20"/>
          <w:highlight w:val="none"/>
        </w:rPr>
      </w:pPr>
    </w:p>
    <w:p w14:paraId="08FA1777">
      <w:pPr>
        <w:spacing w:line="360" w:lineRule="auto"/>
        <w:ind w:right="420"/>
        <w:rPr>
          <w:rFonts w:hint="eastAsia" w:ascii="宋体" w:hAnsi="宋体" w:eastAsia="宋体" w:cs="宋体"/>
          <w:color w:val="auto"/>
          <w:sz w:val="24"/>
          <w:szCs w:val="20"/>
          <w:highlight w:val="none"/>
        </w:rPr>
      </w:pPr>
    </w:p>
    <w:p w14:paraId="064ACBC0">
      <w:pPr>
        <w:spacing w:line="360" w:lineRule="auto"/>
        <w:ind w:right="420"/>
        <w:rPr>
          <w:rFonts w:hint="eastAsia" w:ascii="宋体" w:hAnsi="宋体" w:eastAsia="宋体" w:cs="宋体"/>
          <w:b/>
          <w:color w:val="auto"/>
          <w:kern w:val="0"/>
          <w:sz w:val="36"/>
          <w:szCs w:val="36"/>
          <w:highlight w:val="none"/>
        </w:rPr>
      </w:pPr>
    </w:p>
    <w:p w14:paraId="0692D981">
      <w:pPr>
        <w:rPr>
          <w:rFonts w:hint="eastAsia" w:ascii="宋体" w:hAnsi="宋体" w:eastAsia="宋体" w:cs="宋体"/>
          <w:b/>
          <w:color w:val="auto"/>
          <w:kern w:val="0"/>
          <w:sz w:val="24"/>
          <w:highlight w:val="none"/>
        </w:rPr>
      </w:pPr>
    </w:p>
    <w:p w14:paraId="0EC72DD0">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2A581BAC">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375F4933">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5A82A22">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C46F72C">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4248B4E9">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5624E8E">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6F8EFE">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ED386A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1FA0B773">
      <w:pPr>
        <w:widowControl/>
        <w:spacing w:line="360" w:lineRule="auto"/>
        <w:jc w:val="left"/>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p w14:paraId="398B3664">
      <w:pPr>
        <w:snapToGrid w:val="0"/>
        <w:spacing w:before="120" w:beforeLines="50" w:after="50"/>
        <w:ind w:left="42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一、无串标行为承诺函</w:t>
      </w:r>
    </w:p>
    <w:p w14:paraId="364DFB60">
      <w:pP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投标人参加本项目无围标串标行为的承诺函</w:t>
      </w:r>
    </w:p>
    <w:p w14:paraId="190778A3">
      <w:pPr>
        <w:snapToGrid w:val="0"/>
        <w:spacing w:before="120" w:beforeLines="50" w:after="50"/>
        <w:rPr>
          <w:rFonts w:hint="eastAsia" w:ascii="宋体" w:hAnsi="宋体" w:eastAsia="宋体" w:cs="宋体"/>
          <w:b/>
          <w:color w:val="auto"/>
          <w:szCs w:val="21"/>
          <w:highlight w:val="none"/>
        </w:rPr>
      </w:pPr>
    </w:p>
    <w:p w14:paraId="3E37FE7C">
      <w:pPr>
        <w:snapToGrid w:val="0"/>
        <w:spacing w:before="120" w:beforeLines="50" w:after="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7FC6BD1D">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42FF593">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1C32B4AE">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5CFD766A">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7945B93E">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0B584EA9">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6A1F1362">
      <w:pPr>
        <w:snapToGrid w:val="0"/>
        <w:spacing w:before="120"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3AFF5E3E">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555994D1">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401F018D">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523F18EE">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461C7262">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FD04DC9">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415F655E">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181B7A0F">
      <w:pPr>
        <w:snapToGrid w:val="0"/>
        <w:spacing w:before="120" w:beforeLines="50" w:after="50"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7CF52D9A">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BF7FEE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797C8CD1">
      <w:pPr>
        <w:pStyle w:val="17"/>
        <w:snapToGrid w:val="0"/>
        <w:spacing w:before="295" w:after="295"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二、法定代表人身份证明</w:t>
      </w:r>
    </w:p>
    <w:p w14:paraId="070143C4">
      <w:pPr>
        <w:spacing w:before="240" w:beforeLines="100" w:after="120" w:afterLines="50"/>
        <w:ind w:left="540"/>
        <w:jc w:val="center"/>
        <w:rPr>
          <w:rFonts w:hint="eastAsia" w:ascii="宋体" w:hAnsi="宋体" w:eastAsia="宋体" w:cs="宋体"/>
          <w:b/>
          <w:color w:val="auto"/>
          <w:sz w:val="32"/>
          <w:szCs w:val="32"/>
          <w:highlight w:val="none"/>
        </w:rPr>
      </w:pPr>
    </w:p>
    <w:p w14:paraId="22F27885">
      <w:pP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22D116C8">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p>
    <w:p w14:paraId="302FE77B">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p w14:paraId="2DA394DD">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名：性      别：</w:t>
      </w:r>
    </w:p>
    <w:p w14:paraId="46A1C32E">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龄：职      务：</w:t>
      </w:r>
    </w:p>
    <w:p w14:paraId="0404CD72">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7F24E9B5">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4575B54A">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07F2F4B">
      <w:pPr>
        <w:spacing w:line="500" w:lineRule="exact"/>
        <w:ind w:left="540"/>
        <w:rPr>
          <w:rFonts w:hint="eastAsia" w:ascii="宋体" w:hAnsi="宋体" w:eastAsia="宋体" w:cs="宋体"/>
          <w:color w:val="auto"/>
          <w:sz w:val="24"/>
          <w:highlight w:val="none"/>
        </w:rPr>
      </w:pPr>
    </w:p>
    <w:p w14:paraId="01A86148">
      <w:pPr>
        <w:spacing w:line="500" w:lineRule="exact"/>
        <w:ind w:left="540"/>
        <w:rPr>
          <w:rFonts w:hint="eastAsia" w:ascii="宋体" w:hAnsi="宋体" w:eastAsia="宋体" w:cs="宋体"/>
          <w:color w:val="auto"/>
          <w:sz w:val="24"/>
          <w:highlight w:val="none"/>
        </w:rPr>
      </w:pPr>
    </w:p>
    <w:p w14:paraId="788AEC4F">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DC46B2A">
      <w:pPr>
        <w:spacing w:line="500" w:lineRule="exact"/>
        <w:ind w:left="540"/>
        <w:rPr>
          <w:rFonts w:hint="eastAsia" w:ascii="宋体" w:hAnsi="宋体" w:eastAsia="宋体" w:cs="宋体"/>
          <w:color w:val="auto"/>
          <w:sz w:val="24"/>
          <w:highlight w:val="none"/>
        </w:rPr>
      </w:pPr>
    </w:p>
    <w:p w14:paraId="2F5919D1">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8745DBB">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7DE90C4D">
      <w:pPr>
        <w:snapToGrid w:val="0"/>
        <w:spacing w:before="120" w:beforeLines="50" w:after="50"/>
        <w:jc w:val="center"/>
        <w:rPr>
          <w:rFonts w:hint="eastAsia" w:ascii="宋体" w:hAnsi="宋体" w:eastAsia="宋体" w:cs="宋体"/>
          <w:b/>
          <w:color w:val="auto"/>
          <w:sz w:val="24"/>
          <w:highlight w:val="none"/>
        </w:rPr>
      </w:pPr>
    </w:p>
    <w:p w14:paraId="42828F3B">
      <w:pP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6335D9FF">
      <w:pPr>
        <w:snapToGrid w:val="0"/>
        <w:spacing w:before="120" w:beforeLines="50" w:after="50"/>
        <w:ind w:firstLine="600" w:firstLineChars="250"/>
        <w:jc w:val="left"/>
        <w:rPr>
          <w:rFonts w:hint="eastAsia" w:ascii="宋体" w:hAnsi="宋体" w:eastAsia="宋体" w:cs="宋体"/>
          <w:color w:val="auto"/>
          <w:sz w:val="24"/>
          <w:highlight w:val="none"/>
        </w:rPr>
      </w:pPr>
    </w:p>
    <w:p w14:paraId="35D52199">
      <w:pPr>
        <w:snapToGrid w:val="0"/>
        <w:spacing w:before="120" w:beforeLines="50" w:after="50"/>
        <w:ind w:firstLine="602" w:firstLineChars="250"/>
        <w:jc w:val="left"/>
        <w:rPr>
          <w:rFonts w:hint="eastAsia" w:ascii="宋体" w:hAnsi="宋体" w:eastAsia="宋体" w:cs="宋体"/>
          <w:b/>
          <w:color w:val="auto"/>
          <w:sz w:val="24"/>
          <w:szCs w:val="20"/>
          <w:highlight w:val="none"/>
        </w:rPr>
      </w:pPr>
    </w:p>
    <w:tbl>
      <w:tblPr>
        <w:tblStyle w:val="3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B71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3E1D14AB">
            <w:pPr>
              <w:spacing w:line="360" w:lineRule="auto"/>
              <w:rPr>
                <w:rFonts w:hint="eastAsia" w:ascii="宋体" w:hAnsi="宋体" w:eastAsia="宋体" w:cs="宋体"/>
                <w:b/>
                <w:color w:val="auto"/>
                <w:sz w:val="24"/>
                <w:highlight w:val="none"/>
              </w:rPr>
            </w:pPr>
          </w:p>
          <w:p w14:paraId="485E763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60E7E262">
      <w:pPr>
        <w:pStyle w:val="17"/>
        <w:snapToGrid w:val="0"/>
        <w:spacing w:before="295" w:after="295"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三、法定代表人授权委托书（如有委托时）</w:t>
      </w:r>
    </w:p>
    <w:p w14:paraId="6BFCF193">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0CBD7004">
      <w:pPr>
        <w:snapToGrid w:val="0"/>
        <w:spacing w:before="120" w:beforeLines="50" w:after="50"/>
        <w:jc w:val="center"/>
        <w:rPr>
          <w:rFonts w:hint="eastAsia" w:ascii="宋体" w:hAnsi="宋体" w:eastAsia="宋体" w:cs="宋体"/>
          <w:b/>
          <w:color w:val="auto"/>
          <w:sz w:val="24"/>
          <w:highlight w:val="none"/>
        </w:rPr>
      </w:pPr>
    </w:p>
    <w:p w14:paraId="72DD4827">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bookmarkStart w:id="72" w:name="PO_3000001866_PM031_7"/>
      <w:r>
        <w:rPr>
          <w:rFonts w:hint="eastAsia" w:ascii="宋体" w:hAnsi="宋体" w:eastAsia="宋体" w:cs="宋体"/>
          <w:color w:val="auto"/>
          <w:highlight w:val="none"/>
          <w:u w:val="single"/>
        </w:rPr>
        <w:t>[项目采购-采购组织机构]</w:t>
      </w:r>
      <w:bookmarkEnd w:id="72"/>
    </w:p>
    <w:p w14:paraId="19056D8F">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本人（姓名）系（投标人名称）的法定代表人，现授权我单位在职正式员工（姓名和职务）为我方代理人。代理人根据授权，以我方名义签署、澄清、说明、补正、递交、撤回、修改贵方组织的</w:t>
      </w:r>
      <w:bookmarkStart w:id="73" w:name="PO_3000001866_PM002_16"/>
      <w:r>
        <w:rPr>
          <w:rFonts w:hint="eastAsia" w:ascii="宋体" w:hAnsi="宋体" w:eastAsia="宋体" w:cs="宋体"/>
          <w:color w:val="auto"/>
          <w:highlight w:val="none"/>
          <w:u w:val="single"/>
        </w:rPr>
        <w:t>[项目采购-项目名称]</w:t>
      </w:r>
      <w:bookmarkEnd w:id="73"/>
      <w:r>
        <w:rPr>
          <w:rFonts w:hint="eastAsia" w:ascii="宋体" w:hAnsi="宋体" w:eastAsia="宋体" w:cs="宋体"/>
          <w:color w:val="auto"/>
          <w:highlight w:val="none"/>
        </w:rPr>
        <w:t>项目（项目编号：</w:t>
      </w:r>
      <w:bookmarkStart w:id="74" w:name="PO_3000001866_PM001_12"/>
      <w:r>
        <w:rPr>
          <w:rFonts w:hint="eastAsia" w:ascii="宋体" w:hAnsi="宋体" w:eastAsia="宋体" w:cs="宋体"/>
          <w:color w:val="auto"/>
          <w:highlight w:val="none"/>
          <w:u w:val="single"/>
        </w:rPr>
        <w:t>[项目采购-项目编号_]</w:t>
      </w:r>
      <w:bookmarkEnd w:id="74"/>
      <w:r>
        <w:rPr>
          <w:rFonts w:hint="eastAsia" w:ascii="宋体" w:hAnsi="宋体" w:eastAsia="宋体" w:cs="宋体"/>
          <w:color w:val="auto"/>
          <w:highlight w:val="none"/>
        </w:rPr>
        <w:t>）的投标文件、签订合同和处理一切有关事宜，其法律后果由我方承担。</w:t>
      </w:r>
    </w:p>
    <w:p w14:paraId="5AFF79E9">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本授权书于年月日签字生效，委托期限：。</w:t>
      </w:r>
    </w:p>
    <w:p w14:paraId="0D5F60A8">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3BC072BD">
      <w:pPr>
        <w:pStyle w:val="17"/>
        <w:spacing w:line="360" w:lineRule="auto"/>
        <w:ind w:firstLine="420"/>
        <w:rPr>
          <w:rFonts w:hint="eastAsia" w:ascii="宋体" w:hAnsi="宋体" w:eastAsia="宋体" w:cs="宋体"/>
          <w:color w:val="auto"/>
          <w:highlight w:val="none"/>
        </w:rPr>
      </w:pPr>
    </w:p>
    <w:p w14:paraId="043C40B9">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投标人（或联合体投标</w:t>
      </w:r>
      <w:r>
        <w:rPr>
          <w:rFonts w:hint="eastAsia" w:ascii="宋体" w:hAnsi="宋体" w:eastAsia="宋体" w:cs="宋体"/>
          <w:color w:val="auto"/>
          <w:kern w:val="0"/>
          <w:szCs w:val="21"/>
          <w:highlight w:val="none"/>
        </w:rPr>
        <w:t>牵头人名称</w:t>
      </w:r>
      <w:r>
        <w:rPr>
          <w:rFonts w:hint="eastAsia" w:ascii="宋体" w:hAnsi="宋体" w:eastAsia="宋体" w:cs="宋体"/>
          <w:color w:val="auto"/>
          <w:highlight w:val="none"/>
        </w:rPr>
        <w:t>）（盖单位公章）：</w:t>
      </w:r>
    </w:p>
    <w:p w14:paraId="6CAC8D3F">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p>
    <w:p w14:paraId="44F91AAF">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法定代表人身份证号码：</w:t>
      </w:r>
    </w:p>
    <w:p w14:paraId="4CB84471">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委托代理人（签字）：</w:t>
      </w:r>
    </w:p>
    <w:p w14:paraId="2EDEA7E4">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委托代理人身份证号码：</w:t>
      </w:r>
    </w:p>
    <w:p w14:paraId="1200EFDF">
      <w:pPr>
        <w:pStyle w:val="17"/>
        <w:spacing w:line="360" w:lineRule="auto"/>
        <w:ind w:firstLine="420"/>
        <w:rPr>
          <w:rFonts w:hint="eastAsia" w:ascii="宋体" w:hAnsi="宋体" w:eastAsia="宋体" w:cs="宋体"/>
          <w:color w:val="auto"/>
          <w:highlight w:val="none"/>
          <w:u w:val="single"/>
        </w:rPr>
      </w:pPr>
    </w:p>
    <w:p w14:paraId="44F36E03">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highlight w:val="none"/>
        </w:rPr>
        <w:t>（盖单位公章）：</w:t>
      </w:r>
    </w:p>
    <w:p w14:paraId="588F81A6">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p>
    <w:p w14:paraId="1F404EE2">
      <w:pPr>
        <w:pStyle w:val="17"/>
        <w:spacing w:line="360" w:lineRule="auto"/>
        <w:ind w:firstLine="420"/>
        <w:rPr>
          <w:rFonts w:hint="eastAsia" w:ascii="宋体" w:hAnsi="宋体" w:eastAsia="宋体" w:cs="宋体"/>
          <w:color w:val="auto"/>
          <w:highlight w:val="none"/>
          <w:u w:val="single"/>
        </w:rPr>
      </w:pPr>
    </w:p>
    <w:p w14:paraId="6706DEA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成员二名称：（盖单位公章）</w:t>
      </w:r>
    </w:p>
    <w:p w14:paraId="589B919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p w14:paraId="1FD2F00E">
      <w:pPr>
        <w:pStyle w:val="17"/>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3D0E3C7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CFBDFF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64F6208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769B2293">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7B1A929">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47C95CFA">
      <w:pPr>
        <w:spacing w:line="360" w:lineRule="auto"/>
        <w:rPr>
          <w:rFonts w:hint="eastAsia" w:ascii="宋体" w:hAnsi="宋体" w:eastAsia="宋体" w:cs="宋体"/>
          <w:b/>
          <w:color w:val="auto"/>
          <w:sz w:val="24"/>
          <w:highlight w:val="none"/>
        </w:rPr>
      </w:pPr>
    </w:p>
    <w:p w14:paraId="3BE83B2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33"/>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552B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0ADC32B5">
            <w:pPr>
              <w:spacing w:line="360" w:lineRule="auto"/>
              <w:rPr>
                <w:rFonts w:hint="eastAsia" w:ascii="宋体" w:hAnsi="宋体" w:eastAsia="宋体" w:cs="宋体"/>
                <w:b/>
                <w:color w:val="auto"/>
                <w:sz w:val="24"/>
                <w:highlight w:val="none"/>
              </w:rPr>
            </w:pPr>
          </w:p>
          <w:p w14:paraId="7F62359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全权代表身份证复印件粘帖处（正、反面）</w:t>
            </w:r>
          </w:p>
        </w:tc>
      </w:tr>
    </w:tbl>
    <w:p w14:paraId="4B33846D">
      <w:pPr>
        <w:snapToGrid w:val="0"/>
        <w:spacing w:before="50" w:after="120" w:afterLines="50" w:line="360" w:lineRule="auto"/>
        <w:jc w:val="left"/>
        <w:rPr>
          <w:rFonts w:hint="eastAsia" w:ascii="宋体" w:hAnsi="宋体" w:eastAsia="宋体" w:cs="宋体"/>
          <w:color w:val="auto"/>
          <w:szCs w:val="21"/>
          <w:highlight w:val="none"/>
        </w:rPr>
      </w:pPr>
    </w:p>
    <w:p w14:paraId="7AF47713">
      <w:pPr>
        <w:snapToGrid w:val="0"/>
        <w:spacing w:before="120" w:beforeLines="50" w:after="50"/>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1E5DBC59">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3E86E852">
      <w:pPr>
        <w:jc w:val="center"/>
        <w:rPr>
          <w:rFonts w:hint="eastAsia" w:ascii="宋体" w:hAnsi="宋体" w:eastAsia="宋体" w:cs="宋体"/>
          <w:b/>
          <w:color w:val="auto"/>
          <w:sz w:val="24"/>
          <w:szCs w:val="20"/>
          <w:highlight w:val="none"/>
        </w:rPr>
      </w:pPr>
      <w:r>
        <w:rPr>
          <w:rFonts w:hint="eastAsia" w:ascii="宋体" w:hAnsi="宋体" w:eastAsia="宋体" w:cs="宋体"/>
          <w:color w:val="auto"/>
          <w:sz w:val="30"/>
          <w:szCs w:val="20"/>
          <w:highlight w:val="none"/>
        </w:rPr>
        <w:t>(注：按项目需求表具体项目修改)</w:t>
      </w:r>
    </w:p>
    <w:p w14:paraId="6AE99705">
      <w:pPr>
        <w:snapToGrid w:val="0"/>
        <w:spacing w:before="50"/>
        <w:jc w:val="left"/>
        <w:rPr>
          <w:rFonts w:hint="eastAsia" w:ascii="宋体" w:hAnsi="宋体" w:eastAsia="宋体" w:cs="宋体"/>
          <w:color w:val="auto"/>
          <w:sz w:val="24"/>
          <w:highlight w:val="none"/>
        </w:rPr>
      </w:pPr>
    </w:p>
    <w:p w14:paraId="2A056BE6">
      <w:pPr>
        <w:pStyle w:val="17"/>
        <w:spacing w:line="360" w:lineRule="auto"/>
        <w:ind w:left="-424" w:leftChars="-202" w:firstLine="846"/>
        <w:rPr>
          <w:rFonts w:hint="eastAsia" w:ascii="宋体" w:hAnsi="宋体" w:eastAsia="宋体" w:cs="宋体"/>
          <w:color w:val="auto"/>
          <w:sz w:val="24"/>
          <w:szCs w:val="24"/>
          <w:highlight w:val="none"/>
        </w:rPr>
      </w:pPr>
      <w:r>
        <w:rPr>
          <w:rFonts w:hint="eastAsia" w:ascii="宋体" w:hAnsi="宋体" w:eastAsia="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3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562"/>
        <w:gridCol w:w="2711"/>
        <w:gridCol w:w="2516"/>
      </w:tblGrid>
      <w:tr w14:paraId="051E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1" w:type="dxa"/>
            <w:tcBorders>
              <w:top w:val="single" w:color="auto" w:sz="4" w:space="0"/>
              <w:left w:val="single" w:color="auto" w:sz="4" w:space="0"/>
              <w:bottom w:val="single" w:color="auto" w:sz="4" w:space="0"/>
              <w:right w:val="single" w:color="auto" w:sz="4" w:space="0"/>
            </w:tcBorders>
            <w:noWrap/>
          </w:tcPr>
          <w:p w14:paraId="5611555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62" w:type="dxa"/>
            <w:tcBorders>
              <w:top w:val="single" w:color="auto" w:sz="4" w:space="0"/>
              <w:left w:val="single" w:color="auto" w:sz="4" w:space="0"/>
              <w:bottom w:val="single" w:color="auto" w:sz="4" w:space="0"/>
              <w:right w:val="single" w:color="auto" w:sz="4" w:space="0"/>
            </w:tcBorders>
            <w:noWrap/>
          </w:tcPr>
          <w:p w14:paraId="512674D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招标文件的商务需求</w:t>
            </w:r>
          </w:p>
        </w:tc>
        <w:tc>
          <w:tcPr>
            <w:tcW w:w="2711" w:type="dxa"/>
            <w:tcBorders>
              <w:top w:val="single" w:color="auto" w:sz="4" w:space="0"/>
              <w:left w:val="single" w:color="auto" w:sz="4" w:space="0"/>
              <w:bottom w:val="single" w:color="auto" w:sz="4" w:space="0"/>
              <w:right w:val="single" w:color="auto" w:sz="4" w:space="0"/>
            </w:tcBorders>
          </w:tcPr>
          <w:p w14:paraId="04A9F9A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投标文件承诺的商务条款</w:t>
            </w:r>
          </w:p>
        </w:tc>
        <w:tc>
          <w:tcPr>
            <w:tcW w:w="2516" w:type="dxa"/>
            <w:tcBorders>
              <w:top w:val="single" w:color="auto" w:sz="4" w:space="0"/>
              <w:left w:val="single" w:color="auto" w:sz="4" w:space="0"/>
              <w:bottom w:val="single" w:color="auto" w:sz="4" w:space="0"/>
              <w:right w:val="single" w:color="auto" w:sz="4" w:space="0"/>
            </w:tcBorders>
          </w:tcPr>
          <w:p w14:paraId="5DF0431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EC8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75A7B0C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562" w:type="dxa"/>
            <w:tcBorders>
              <w:top w:val="single" w:color="auto" w:sz="4" w:space="0"/>
              <w:left w:val="single" w:color="auto" w:sz="4" w:space="0"/>
              <w:bottom w:val="single" w:color="auto" w:sz="4" w:space="0"/>
              <w:right w:val="single" w:color="auto" w:sz="4" w:space="0"/>
            </w:tcBorders>
            <w:noWrap/>
          </w:tcPr>
          <w:p w14:paraId="3C616A9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711" w:type="dxa"/>
            <w:tcBorders>
              <w:top w:val="single" w:color="auto" w:sz="4" w:space="0"/>
              <w:left w:val="single" w:color="auto" w:sz="4" w:space="0"/>
              <w:bottom w:val="single" w:color="auto" w:sz="4" w:space="0"/>
              <w:right w:val="single" w:color="auto" w:sz="4" w:space="0"/>
            </w:tcBorders>
          </w:tcPr>
          <w:p w14:paraId="0E15941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tcPr>
          <w:p w14:paraId="46ED4845">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2F393266">
            <w:pPr>
              <w:spacing w:line="300" w:lineRule="exact"/>
              <w:rPr>
                <w:rFonts w:hint="eastAsia" w:ascii="宋体" w:hAnsi="宋体" w:eastAsia="宋体" w:cs="宋体"/>
                <w:color w:val="auto"/>
                <w:szCs w:val="21"/>
                <w:highlight w:val="none"/>
              </w:rPr>
            </w:pPr>
          </w:p>
        </w:tc>
      </w:tr>
      <w:tr w14:paraId="5EEF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22C1EAD2">
            <w:pPr>
              <w:widowControl/>
              <w:jc w:val="left"/>
              <w:rPr>
                <w:rFonts w:hint="eastAsia" w:ascii="宋体" w:hAnsi="宋体" w:eastAsia="宋体" w:cs="宋体"/>
                <w:color w:val="auto"/>
                <w:szCs w:val="21"/>
                <w:highlight w:val="none"/>
              </w:rPr>
            </w:pPr>
          </w:p>
        </w:tc>
        <w:tc>
          <w:tcPr>
            <w:tcW w:w="3562" w:type="dxa"/>
            <w:tcBorders>
              <w:top w:val="single" w:color="auto" w:sz="4" w:space="0"/>
              <w:left w:val="single" w:color="auto" w:sz="4" w:space="0"/>
              <w:bottom w:val="single" w:color="auto" w:sz="4" w:space="0"/>
              <w:right w:val="single" w:color="auto" w:sz="4" w:space="0"/>
            </w:tcBorders>
            <w:noWrap/>
          </w:tcPr>
          <w:p w14:paraId="3119839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492FB4E">
            <w:pPr>
              <w:spacing w:line="340" w:lineRule="exact"/>
              <w:rPr>
                <w:rFonts w:hint="eastAsia" w:ascii="宋体" w:hAnsi="宋体" w:eastAsia="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tcPr>
          <w:p w14:paraId="6617415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05A034">
            <w:pPr>
              <w:spacing w:line="300" w:lineRule="exact"/>
              <w:rPr>
                <w:rFonts w:hint="eastAsia" w:ascii="宋体" w:hAnsi="宋体" w:eastAsia="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1951D6B1">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34B5857F">
            <w:pPr>
              <w:spacing w:line="300" w:lineRule="exact"/>
              <w:rPr>
                <w:rFonts w:hint="eastAsia" w:ascii="宋体" w:hAnsi="宋体" w:eastAsia="宋体" w:cs="宋体"/>
                <w:color w:val="auto"/>
                <w:szCs w:val="21"/>
                <w:highlight w:val="none"/>
              </w:rPr>
            </w:pPr>
          </w:p>
        </w:tc>
      </w:tr>
      <w:tr w14:paraId="0FE5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0FD4DD1">
            <w:pPr>
              <w:widowControl/>
              <w:jc w:val="left"/>
              <w:rPr>
                <w:rFonts w:hint="eastAsia" w:ascii="宋体" w:hAnsi="宋体" w:eastAsia="宋体" w:cs="宋体"/>
                <w:color w:val="auto"/>
                <w:szCs w:val="21"/>
                <w:highlight w:val="none"/>
              </w:rPr>
            </w:pPr>
          </w:p>
        </w:tc>
        <w:tc>
          <w:tcPr>
            <w:tcW w:w="3562" w:type="dxa"/>
            <w:tcBorders>
              <w:top w:val="single" w:color="auto" w:sz="4" w:space="0"/>
              <w:left w:val="single" w:color="auto" w:sz="4" w:space="0"/>
              <w:bottom w:val="single" w:color="auto" w:sz="4" w:space="0"/>
              <w:right w:val="single" w:color="auto" w:sz="4" w:space="0"/>
            </w:tcBorders>
            <w:noWrap/>
          </w:tcPr>
          <w:p w14:paraId="3C532E0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4C3F2A">
            <w:pPr>
              <w:spacing w:line="340" w:lineRule="exact"/>
              <w:rPr>
                <w:rFonts w:hint="eastAsia" w:ascii="宋体" w:hAnsi="宋体" w:eastAsia="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tcPr>
          <w:p w14:paraId="4F87EB9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BD65827">
            <w:pPr>
              <w:spacing w:line="300" w:lineRule="exact"/>
              <w:rPr>
                <w:rFonts w:hint="eastAsia" w:ascii="宋体" w:hAnsi="宋体" w:eastAsia="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31812D8E">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42FFFE56">
            <w:pPr>
              <w:spacing w:line="300" w:lineRule="exact"/>
              <w:rPr>
                <w:rFonts w:hint="eastAsia" w:ascii="宋体" w:hAnsi="宋体" w:eastAsia="宋体" w:cs="宋体"/>
                <w:color w:val="auto"/>
                <w:szCs w:val="21"/>
                <w:highlight w:val="none"/>
              </w:rPr>
            </w:pPr>
          </w:p>
        </w:tc>
      </w:tr>
      <w:tr w14:paraId="36C6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BDF80F1">
            <w:pPr>
              <w:widowControl/>
              <w:jc w:val="left"/>
              <w:rPr>
                <w:rFonts w:hint="eastAsia" w:ascii="宋体" w:hAnsi="宋体" w:eastAsia="宋体" w:cs="宋体"/>
                <w:color w:val="auto"/>
                <w:szCs w:val="21"/>
                <w:highlight w:val="none"/>
              </w:rPr>
            </w:pPr>
          </w:p>
        </w:tc>
        <w:tc>
          <w:tcPr>
            <w:tcW w:w="3562" w:type="dxa"/>
            <w:tcBorders>
              <w:top w:val="single" w:color="auto" w:sz="4" w:space="0"/>
              <w:left w:val="single" w:color="auto" w:sz="4" w:space="0"/>
              <w:bottom w:val="single" w:color="auto" w:sz="4" w:space="0"/>
              <w:right w:val="single" w:color="auto" w:sz="4" w:space="0"/>
            </w:tcBorders>
            <w:noWrap/>
          </w:tcPr>
          <w:p w14:paraId="26D7D1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711" w:type="dxa"/>
            <w:tcBorders>
              <w:top w:val="single" w:color="auto" w:sz="4" w:space="0"/>
              <w:left w:val="single" w:color="auto" w:sz="4" w:space="0"/>
              <w:bottom w:val="single" w:color="auto" w:sz="4" w:space="0"/>
              <w:right w:val="single" w:color="auto" w:sz="4" w:space="0"/>
            </w:tcBorders>
          </w:tcPr>
          <w:p w14:paraId="134CD0C6">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tcPr>
          <w:p w14:paraId="5E658E9F">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510CA41A">
            <w:pPr>
              <w:spacing w:line="300" w:lineRule="exact"/>
              <w:rPr>
                <w:rFonts w:hint="eastAsia" w:ascii="宋体" w:hAnsi="宋体" w:eastAsia="宋体" w:cs="宋体"/>
                <w:color w:val="auto"/>
                <w:szCs w:val="21"/>
                <w:highlight w:val="none"/>
              </w:rPr>
            </w:pPr>
          </w:p>
        </w:tc>
      </w:tr>
      <w:tr w14:paraId="71FE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6CFBAD9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562" w:type="dxa"/>
            <w:tcBorders>
              <w:top w:val="single" w:color="auto" w:sz="4" w:space="0"/>
              <w:left w:val="single" w:color="auto" w:sz="4" w:space="0"/>
              <w:bottom w:val="single" w:color="auto" w:sz="4" w:space="0"/>
              <w:right w:val="single" w:color="auto" w:sz="4" w:space="0"/>
            </w:tcBorders>
            <w:noWrap/>
          </w:tcPr>
          <w:p w14:paraId="6B675EE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711" w:type="dxa"/>
            <w:tcBorders>
              <w:top w:val="single" w:color="auto" w:sz="4" w:space="0"/>
              <w:left w:val="single" w:color="auto" w:sz="4" w:space="0"/>
              <w:bottom w:val="single" w:color="auto" w:sz="4" w:space="0"/>
              <w:right w:val="single" w:color="auto" w:sz="4" w:space="0"/>
            </w:tcBorders>
          </w:tcPr>
          <w:p w14:paraId="5E357C4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tcPr>
          <w:p w14:paraId="1B0151E8">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FA364C1">
            <w:pPr>
              <w:spacing w:line="300" w:lineRule="exact"/>
              <w:rPr>
                <w:rFonts w:hint="eastAsia" w:ascii="宋体" w:hAnsi="宋体" w:eastAsia="宋体" w:cs="宋体"/>
                <w:color w:val="auto"/>
                <w:szCs w:val="21"/>
                <w:highlight w:val="none"/>
              </w:rPr>
            </w:pPr>
          </w:p>
        </w:tc>
      </w:tr>
      <w:tr w14:paraId="335E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741078C">
            <w:pPr>
              <w:widowControl/>
              <w:jc w:val="left"/>
              <w:rPr>
                <w:rFonts w:hint="eastAsia" w:ascii="宋体" w:hAnsi="宋体" w:eastAsia="宋体" w:cs="宋体"/>
                <w:color w:val="auto"/>
                <w:szCs w:val="21"/>
                <w:highlight w:val="none"/>
              </w:rPr>
            </w:pPr>
          </w:p>
        </w:tc>
        <w:tc>
          <w:tcPr>
            <w:tcW w:w="3562" w:type="dxa"/>
            <w:tcBorders>
              <w:top w:val="single" w:color="auto" w:sz="4" w:space="0"/>
              <w:left w:val="single" w:color="auto" w:sz="4" w:space="0"/>
              <w:bottom w:val="single" w:color="auto" w:sz="4" w:space="0"/>
              <w:right w:val="single" w:color="auto" w:sz="4" w:space="0"/>
            </w:tcBorders>
            <w:noWrap/>
          </w:tcPr>
          <w:p w14:paraId="48BC3AB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5081256">
            <w:pPr>
              <w:spacing w:line="340" w:lineRule="exact"/>
              <w:rPr>
                <w:rFonts w:hint="eastAsia" w:ascii="宋体" w:hAnsi="宋体" w:eastAsia="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tcPr>
          <w:p w14:paraId="2F03B95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3DDF2A">
            <w:pPr>
              <w:spacing w:line="300" w:lineRule="exact"/>
              <w:rPr>
                <w:rFonts w:hint="eastAsia" w:ascii="宋体" w:hAnsi="宋体" w:eastAsia="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732BDE1B">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45BE0BF">
            <w:pPr>
              <w:spacing w:line="300" w:lineRule="exact"/>
              <w:rPr>
                <w:rFonts w:hint="eastAsia" w:ascii="宋体" w:hAnsi="宋体" w:eastAsia="宋体" w:cs="宋体"/>
                <w:color w:val="auto"/>
                <w:szCs w:val="21"/>
                <w:highlight w:val="none"/>
              </w:rPr>
            </w:pPr>
          </w:p>
        </w:tc>
      </w:tr>
      <w:tr w14:paraId="4C80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59E3636D">
            <w:pPr>
              <w:widowControl/>
              <w:jc w:val="left"/>
              <w:rPr>
                <w:rFonts w:hint="eastAsia" w:ascii="宋体" w:hAnsi="宋体" w:eastAsia="宋体" w:cs="宋体"/>
                <w:color w:val="auto"/>
                <w:szCs w:val="21"/>
                <w:highlight w:val="none"/>
              </w:rPr>
            </w:pPr>
          </w:p>
        </w:tc>
        <w:tc>
          <w:tcPr>
            <w:tcW w:w="3562" w:type="dxa"/>
            <w:tcBorders>
              <w:top w:val="single" w:color="auto" w:sz="4" w:space="0"/>
              <w:left w:val="single" w:color="auto" w:sz="4" w:space="0"/>
              <w:bottom w:val="single" w:color="auto" w:sz="4" w:space="0"/>
              <w:right w:val="single" w:color="auto" w:sz="4" w:space="0"/>
            </w:tcBorders>
            <w:noWrap/>
          </w:tcPr>
          <w:p w14:paraId="2FE8299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42A2E8">
            <w:pPr>
              <w:spacing w:line="340" w:lineRule="exact"/>
              <w:rPr>
                <w:rFonts w:hint="eastAsia" w:ascii="宋体" w:hAnsi="宋体" w:eastAsia="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tcPr>
          <w:p w14:paraId="654922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BC8C37E">
            <w:pPr>
              <w:spacing w:line="300" w:lineRule="exact"/>
              <w:rPr>
                <w:rFonts w:hint="eastAsia" w:ascii="宋体" w:hAnsi="宋体" w:eastAsia="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750BF02B">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37D08ED9">
            <w:pPr>
              <w:spacing w:line="300" w:lineRule="exact"/>
              <w:rPr>
                <w:rFonts w:hint="eastAsia" w:ascii="宋体" w:hAnsi="宋体" w:eastAsia="宋体" w:cs="宋体"/>
                <w:color w:val="auto"/>
                <w:szCs w:val="21"/>
                <w:highlight w:val="none"/>
              </w:rPr>
            </w:pPr>
          </w:p>
        </w:tc>
      </w:tr>
      <w:tr w14:paraId="5B69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DC1F724">
            <w:pPr>
              <w:widowControl/>
              <w:jc w:val="left"/>
              <w:rPr>
                <w:rFonts w:hint="eastAsia" w:ascii="宋体" w:hAnsi="宋体" w:eastAsia="宋体" w:cs="宋体"/>
                <w:color w:val="auto"/>
                <w:szCs w:val="21"/>
                <w:highlight w:val="none"/>
              </w:rPr>
            </w:pPr>
          </w:p>
        </w:tc>
        <w:tc>
          <w:tcPr>
            <w:tcW w:w="3562" w:type="dxa"/>
            <w:tcBorders>
              <w:top w:val="single" w:color="auto" w:sz="4" w:space="0"/>
              <w:left w:val="single" w:color="auto" w:sz="4" w:space="0"/>
              <w:bottom w:val="single" w:color="auto" w:sz="4" w:space="0"/>
              <w:right w:val="single" w:color="auto" w:sz="4" w:space="0"/>
            </w:tcBorders>
            <w:noWrap/>
          </w:tcPr>
          <w:p w14:paraId="724D7CE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711" w:type="dxa"/>
            <w:tcBorders>
              <w:top w:val="single" w:color="auto" w:sz="4" w:space="0"/>
              <w:left w:val="single" w:color="auto" w:sz="4" w:space="0"/>
              <w:bottom w:val="single" w:color="auto" w:sz="4" w:space="0"/>
              <w:right w:val="single" w:color="auto" w:sz="4" w:space="0"/>
            </w:tcBorders>
          </w:tcPr>
          <w:p w14:paraId="43A174C0">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tcPr>
          <w:p w14:paraId="475C94DB">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6637B2A">
            <w:pPr>
              <w:spacing w:line="300" w:lineRule="exact"/>
              <w:rPr>
                <w:rFonts w:hint="eastAsia" w:ascii="宋体" w:hAnsi="宋体" w:eastAsia="宋体" w:cs="宋体"/>
                <w:color w:val="auto"/>
                <w:szCs w:val="21"/>
                <w:highlight w:val="none"/>
              </w:rPr>
            </w:pPr>
          </w:p>
        </w:tc>
      </w:tr>
      <w:tr w14:paraId="0AA9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tcPr>
          <w:p w14:paraId="2B09D2D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62" w:type="dxa"/>
            <w:tcBorders>
              <w:top w:val="single" w:color="auto" w:sz="4" w:space="0"/>
              <w:left w:val="single" w:color="auto" w:sz="4" w:space="0"/>
              <w:bottom w:val="single" w:color="auto" w:sz="4" w:space="0"/>
              <w:right w:val="single" w:color="auto" w:sz="4" w:space="0"/>
            </w:tcBorders>
            <w:noWrap/>
          </w:tcPr>
          <w:p w14:paraId="3CEE25B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711" w:type="dxa"/>
            <w:tcBorders>
              <w:top w:val="single" w:color="auto" w:sz="4" w:space="0"/>
              <w:left w:val="single" w:color="auto" w:sz="4" w:space="0"/>
              <w:bottom w:val="single" w:color="auto" w:sz="4" w:space="0"/>
              <w:right w:val="single" w:color="auto" w:sz="4" w:space="0"/>
            </w:tcBorders>
          </w:tcPr>
          <w:p w14:paraId="18A390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tcPr>
          <w:p w14:paraId="03915BA8">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4284547">
            <w:pPr>
              <w:spacing w:line="300" w:lineRule="exact"/>
              <w:rPr>
                <w:rFonts w:hint="eastAsia" w:ascii="宋体" w:hAnsi="宋体" w:eastAsia="宋体" w:cs="宋体"/>
                <w:color w:val="auto"/>
                <w:szCs w:val="21"/>
                <w:highlight w:val="none"/>
              </w:rPr>
            </w:pPr>
          </w:p>
        </w:tc>
      </w:tr>
      <w:tr w14:paraId="470A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5BF001F7">
            <w:pPr>
              <w:widowControl/>
              <w:jc w:val="left"/>
              <w:rPr>
                <w:rFonts w:hint="eastAsia" w:ascii="宋体" w:hAnsi="宋体" w:eastAsia="宋体" w:cs="宋体"/>
                <w:color w:val="auto"/>
                <w:szCs w:val="21"/>
                <w:highlight w:val="none"/>
              </w:rPr>
            </w:pPr>
          </w:p>
        </w:tc>
        <w:tc>
          <w:tcPr>
            <w:tcW w:w="3562" w:type="dxa"/>
            <w:tcBorders>
              <w:top w:val="single" w:color="auto" w:sz="4" w:space="0"/>
              <w:left w:val="single" w:color="auto" w:sz="4" w:space="0"/>
              <w:bottom w:val="single" w:color="auto" w:sz="4" w:space="0"/>
              <w:right w:val="single" w:color="auto" w:sz="4" w:space="0"/>
            </w:tcBorders>
            <w:noWrap/>
          </w:tcPr>
          <w:p w14:paraId="67DAEC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2AF9EC6">
            <w:pPr>
              <w:spacing w:line="340" w:lineRule="exact"/>
              <w:rPr>
                <w:rFonts w:hint="eastAsia" w:ascii="宋体" w:hAnsi="宋体" w:eastAsia="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tcPr>
          <w:p w14:paraId="695FE7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D250A8">
            <w:pPr>
              <w:spacing w:line="300" w:lineRule="exact"/>
              <w:rPr>
                <w:rFonts w:hint="eastAsia" w:ascii="宋体" w:hAnsi="宋体" w:eastAsia="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2647C6D1">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22EA6807">
            <w:pPr>
              <w:spacing w:line="300" w:lineRule="exact"/>
              <w:rPr>
                <w:rFonts w:hint="eastAsia" w:ascii="宋体" w:hAnsi="宋体" w:eastAsia="宋体" w:cs="宋体"/>
                <w:color w:val="auto"/>
                <w:szCs w:val="21"/>
                <w:highlight w:val="none"/>
              </w:rPr>
            </w:pPr>
          </w:p>
        </w:tc>
      </w:tr>
      <w:tr w14:paraId="4511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54953150">
            <w:pPr>
              <w:widowControl/>
              <w:jc w:val="left"/>
              <w:rPr>
                <w:rFonts w:hint="eastAsia" w:ascii="宋体" w:hAnsi="宋体" w:eastAsia="宋体" w:cs="宋体"/>
                <w:color w:val="auto"/>
                <w:szCs w:val="21"/>
                <w:highlight w:val="none"/>
              </w:rPr>
            </w:pPr>
          </w:p>
        </w:tc>
        <w:tc>
          <w:tcPr>
            <w:tcW w:w="3562" w:type="dxa"/>
            <w:tcBorders>
              <w:top w:val="single" w:color="auto" w:sz="4" w:space="0"/>
              <w:left w:val="single" w:color="auto" w:sz="4" w:space="0"/>
              <w:bottom w:val="single" w:color="auto" w:sz="4" w:space="0"/>
              <w:right w:val="single" w:color="auto" w:sz="4" w:space="0"/>
            </w:tcBorders>
            <w:noWrap/>
          </w:tcPr>
          <w:p w14:paraId="4CCF4BB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9A55128">
            <w:pPr>
              <w:spacing w:line="340" w:lineRule="exact"/>
              <w:rPr>
                <w:rFonts w:hint="eastAsia" w:ascii="宋体" w:hAnsi="宋体" w:eastAsia="宋体" w:cs="宋体"/>
                <w:color w:val="auto"/>
                <w:szCs w:val="21"/>
                <w:highlight w:val="none"/>
              </w:rPr>
            </w:pPr>
          </w:p>
        </w:tc>
        <w:tc>
          <w:tcPr>
            <w:tcW w:w="2711" w:type="dxa"/>
            <w:tcBorders>
              <w:top w:val="single" w:color="auto" w:sz="4" w:space="0"/>
              <w:left w:val="single" w:color="auto" w:sz="4" w:space="0"/>
              <w:bottom w:val="single" w:color="auto" w:sz="4" w:space="0"/>
              <w:right w:val="single" w:color="auto" w:sz="4" w:space="0"/>
            </w:tcBorders>
          </w:tcPr>
          <w:p w14:paraId="5F6DE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EC0B51E">
            <w:pPr>
              <w:spacing w:line="300" w:lineRule="exact"/>
              <w:rPr>
                <w:rFonts w:hint="eastAsia" w:ascii="宋体" w:hAnsi="宋体" w:eastAsia="宋体" w:cs="宋体"/>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tcPr>
          <w:p w14:paraId="6DE840B6">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792E451">
            <w:pPr>
              <w:spacing w:line="300" w:lineRule="exact"/>
              <w:rPr>
                <w:rFonts w:hint="eastAsia" w:ascii="宋体" w:hAnsi="宋体" w:eastAsia="宋体" w:cs="宋体"/>
                <w:color w:val="auto"/>
                <w:szCs w:val="21"/>
                <w:highlight w:val="none"/>
              </w:rPr>
            </w:pPr>
          </w:p>
        </w:tc>
      </w:tr>
      <w:tr w14:paraId="4278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26484D36">
            <w:pPr>
              <w:widowControl/>
              <w:jc w:val="left"/>
              <w:rPr>
                <w:rFonts w:hint="eastAsia" w:ascii="宋体" w:hAnsi="宋体" w:eastAsia="宋体" w:cs="宋体"/>
                <w:color w:val="auto"/>
                <w:szCs w:val="21"/>
                <w:highlight w:val="none"/>
              </w:rPr>
            </w:pPr>
          </w:p>
        </w:tc>
        <w:tc>
          <w:tcPr>
            <w:tcW w:w="3562" w:type="dxa"/>
            <w:tcBorders>
              <w:top w:val="single" w:color="auto" w:sz="4" w:space="0"/>
              <w:left w:val="single" w:color="auto" w:sz="4" w:space="0"/>
              <w:bottom w:val="single" w:color="auto" w:sz="4" w:space="0"/>
              <w:right w:val="single" w:color="auto" w:sz="4" w:space="0"/>
            </w:tcBorders>
            <w:noWrap/>
          </w:tcPr>
          <w:p w14:paraId="420C953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711" w:type="dxa"/>
            <w:tcBorders>
              <w:top w:val="single" w:color="auto" w:sz="4" w:space="0"/>
              <w:left w:val="single" w:color="auto" w:sz="4" w:space="0"/>
              <w:bottom w:val="single" w:color="auto" w:sz="4" w:space="0"/>
              <w:right w:val="single" w:color="auto" w:sz="4" w:space="0"/>
            </w:tcBorders>
          </w:tcPr>
          <w:p w14:paraId="27C0DF99">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tcPr>
          <w:p w14:paraId="295A7E39">
            <w:pPr>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C7C4D48">
            <w:pPr>
              <w:spacing w:line="300" w:lineRule="exact"/>
              <w:rPr>
                <w:rFonts w:hint="eastAsia" w:ascii="宋体" w:hAnsi="宋体" w:eastAsia="宋体" w:cs="宋体"/>
                <w:color w:val="auto"/>
                <w:szCs w:val="21"/>
                <w:highlight w:val="none"/>
              </w:rPr>
            </w:pPr>
          </w:p>
        </w:tc>
      </w:tr>
      <w:tr w14:paraId="23C5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56A612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15E850EA">
      <w:pPr>
        <w:pStyle w:val="17"/>
        <w:spacing w:line="360" w:lineRule="auto"/>
        <w:ind w:left="-708" w:leftChars="-337"/>
        <w:rPr>
          <w:rFonts w:hint="eastAsia" w:ascii="宋体" w:hAnsi="宋体" w:eastAsia="宋体" w:cs="宋体"/>
          <w:color w:val="auto"/>
          <w:highlight w:val="none"/>
        </w:rPr>
      </w:pPr>
    </w:p>
    <w:p w14:paraId="2477C3B8">
      <w:pPr>
        <w:pStyle w:val="17"/>
        <w:spacing w:line="360" w:lineRule="auto"/>
        <w:ind w:left="-708" w:leftChars="-337"/>
        <w:rPr>
          <w:rFonts w:hint="eastAsia" w:ascii="宋体" w:hAnsi="宋体" w:eastAsia="宋体" w:cs="宋体"/>
          <w:color w:val="auto"/>
          <w:highlight w:val="none"/>
        </w:rPr>
      </w:pPr>
      <w:r>
        <w:rPr>
          <w:rFonts w:hint="eastAsia" w:ascii="宋体" w:hAnsi="宋体" w:eastAsia="宋体" w:cs="宋体"/>
          <w:color w:val="auto"/>
          <w:highlight w:val="none"/>
        </w:rPr>
        <w:t>注：</w:t>
      </w:r>
    </w:p>
    <w:p w14:paraId="73DB4164">
      <w:pPr>
        <w:pStyle w:val="17"/>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1.表格内容均需按要求填写并盖章，不得留空，否则按投标无效处理。</w:t>
      </w:r>
    </w:p>
    <w:p w14:paraId="04AFED43">
      <w:pPr>
        <w:pStyle w:val="17"/>
        <w:spacing w:line="360" w:lineRule="auto"/>
        <w:ind w:left="-603" w:leftChars="-287"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投标无效”条款。</w:t>
      </w:r>
    </w:p>
    <w:p w14:paraId="028E9E57">
      <w:pPr>
        <w:pStyle w:val="17"/>
        <w:spacing w:line="360" w:lineRule="auto"/>
        <w:ind w:left="-603" w:leftChars="-287"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3.当投标文件的商务内容低于招标文件要求时，投标人应当如实写明“负偏离”，否则视为虚假应标。</w:t>
      </w:r>
    </w:p>
    <w:p w14:paraId="0017B210">
      <w:pPr>
        <w:pStyle w:val="17"/>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4.采购需求中带“▲”及“★”的条款，也要分别在本表“投标文件的商务需求”、“投标文件承诺的商务条款”中标记。</w:t>
      </w:r>
    </w:p>
    <w:p w14:paraId="51D15CFF">
      <w:pPr>
        <w:snapToGrid w:val="0"/>
        <w:spacing w:before="50" w:after="50"/>
        <w:rPr>
          <w:rFonts w:hint="eastAsia" w:ascii="宋体" w:hAnsi="宋体" w:eastAsia="宋体" w:cs="宋体"/>
          <w:color w:val="auto"/>
          <w:sz w:val="24"/>
          <w:highlight w:val="none"/>
        </w:rPr>
      </w:pPr>
    </w:p>
    <w:p w14:paraId="272CEA48">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6DD75F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41CA3408">
      <w:pPr>
        <w:widowControl/>
        <w:jc w:val="left"/>
        <w:rPr>
          <w:rFonts w:hint="eastAsia" w:ascii="宋体" w:hAnsi="宋体" w:eastAsia="宋体" w:cs="宋体"/>
          <w:color w:val="auto"/>
          <w:szCs w:val="21"/>
          <w:highlight w:val="none"/>
        </w:rPr>
        <w:sectPr>
          <w:pgSz w:w="11906" w:h="16838"/>
          <w:pgMar w:top="1440" w:right="1797" w:bottom="1440" w:left="1797" w:header="851" w:footer="992" w:gutter="0"/>
          <w:cols w:space="720" w:num="1"/>
        </w:sectPr>
      </w:pPr>
    </w:p>
    <w:p w14:paraId="404551CB">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五、投标人情况介绍</w:t>
      </w:r>
    </w:p>
    <w:p w14:paraId="00235791">
      <w:pPr>
        <w:spacing w:line="360" w:lineRule="auto"/>
        <w:ind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0B16FE0E">
      <w:pPr>
        <w:snapToGrid w:val="0"/>
        <w:spacing w:line="360" w:lineRule="auto"/>
        <w:ind w:firstLine="4935" w:firstLineChars="2350"/>
        <w:rPr>
          <w:rFonts w:hint="eastAsia" w:ascii="宋体" w:hAnsi="宋体" w:eastAsia="宋体" w:cs="宋体"/>
          <w:color w:val="auto"/>
          <w:szCs w:val="21"/>
          <w:highlight w:val="none"/>
        </w:rPr>
      </w:pPr>
    </w:p>
    <w:p w14:paraId="3E04C003">
      <w:pPr>
        <w:snapToGrid w:val="0"/>
        <w:spacing w:line="360" w:lineRule="auto"/>
        <w:ind w:firstLine="4935" w:firstLineChars="2350"/>
        <w:rPr>
          <w:rFonts w:hint="eastAsia" w:ascii="宋体" w:hAnsi="宋体" w:eastAsia="宋体" w:cs="宋体"/>
          <w:color w:val="auto"/>
          <w:szCs w:val="21"/>
          <w:highlight w:val="none"/>
        </w:rPr>
      </w:pPr>
    </w:p>
    <w:p w14:paraId="40E112BB">
      <w:pPr>
        <w:snapToGrid w:val="0"/>
        <w:spacing w:line="360" w:lineRule="auto"/>
        <w:ind w:firstLine="4935" w:firstLineChars="2350"/>
        <w:rPr>
          <w:rFonts w:hint="eastAsia" w:ascii="宋体" w:hAnsi="宋体" w:eastAsia="宋体" w:cs="宋体"/>
          <w:color w:val="auto"/>
          <w:szCs w:val="21"/>
          <w:highlight w:val="none"/>
        </w:rPr>
      </w:pPr>
    </w:p>
    <w:p w14:paraId="71938D93">
      <w:pPr>
        <w:snapToGrid w:val="0"/>
        <w:spacing w:line="360" w:lineRule="auto"/>
        <w:ind w:firstLine="4935" w:firstLineChars="2350"/>
        <w:rPr>
          <w:rFonts w:hint="eastAsia" w:ascii="宋体" w:hAnsi="宋体" w:eastAsia="宋体" w:cs="宋体"/>
          <w:color w:val="auto"/>
          <w:szCs w:val="21"/>
          <w:highlight w:val="none"/>
        </w:rPr>
      </w:pPr>
    </w:p>
    <w:p w14:paraId="128A8BD5">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6A5F6DD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296C3781">
      <w:pPr>
        <w:snapToGrid w:val="0"/>
        <w:spacing w:before="165" w:beforeLines="50" w:after="50"/>
        <w:ind w:firstLine="602" w:firstLineChars="200"/>
        <w:jc w:val="center"/>
        <w:rPr>
          <w:rFonts w:hint="eastAsia" w:ascii="宋体" w:hAnsi="宋体" w:eastAsia="宋体" w:cs="宋体"/>
          <w:b/>
          <w:bCs/>
          <w:color w:val="auto"/>
          <w:sz w:val="30"/>
          <w:szCs w:val="30"/>
          <w:highlight w:val="none"/>
        </w:rPr>
      </w:pPr>
    </w:p>
    <w:p w14:paraId="223CA901">
      <w:pPr>
        <w:widowControl/>
        <w:jc w:val="left"/>
        <w:rPr>
          <w:rFonts w:hint="eastAsia" w:ascii="宋体" w:hAnsi="宋体" w:eastAsia="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679E307A">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六、投标人类似的业绩证明文件（如有要求）</w:t>
      </w:r>
    </w:p>
    <w:p w14:paraId="3CF3EE9F">
      <w:pPr>
        <w:pStyle w:val="26"/>
        <w:snapToGrid w:val="0"/>
        <w:ind w:left="480" w:hanging="480"/>
        <w:rPr>
          <w:rFonts w:hint="eastAsia" w:ascii="宋体" w:hAnsi="宋体" w:eastAsia="宋体" w:cs="宋体"/>
          <w:color w:val="auto"/>
          <w:sz w:val="24"/>
          <w:highlight w:val="none"/>
        </w:rPr>
      </w:pPr>
    </w:p>
    <w:p w14:paraId="2047AC26">
      <w:pPr>
        <w:pStyle w:val="26"/>
        <w:snapToGrid w:val="0"/>
        <w:ind w:left="480" w:hanging="480"/>
        <w:rPr>
          <w:rFonts w:hint="eastAsia" w:ascii="宋体" w:hAnsi="宋体" w:eastAsia="宋体" w:cs="宋体"/>
          <w:color w:val="auto"/>
          <w:sz w:val="24"/>
          <w:highlight w:val="none"/>
        </w:rPr>
      </w:pPr>
    </w:p>
    <w:p w14:paraId="7594C542">
      <w:pPr>
        <w:pStyle w:val="26"/>
        <w:snapToGrid w:val="0"/>
        <w:ind w:left="480" w:hanging="480"/>
        <w:rPr>
          <w:rFonts w:hint="eastAsia" w:ascii="宋体" w:hAnsi="宋体" w:eastAsia="宋体" w:cs="宋体"/>
          <w:color w:val="auto"/>
          <w:sz w:val="24"/>
          <w:highlight w:val="none"/>
        </w:rPr>
      </w:pPr>
    </w:p>
    <w:p w14:paraId="77502C04">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:相关项目业绩一览表（投标人同类项目合同复印件、用户验收报告、用户评价意见格式自拟）</w:t>
      </w:r>
    </w:p>
    <w:tbl>
      <w:tblPr>
        <w:tblStyle w:val="3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2E476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1C7CFAB3">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79105B9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392F944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06E07B5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3D45919F">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2A042C1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092E5FD1">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3B52BAA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33BD5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C90B0A2">
            <w:pPr>
              <w:widowControl/>
              <w:jc w:val="left"/>
              <w:rPr>
                <w:rFonts w:hint="eastAsia" w:ascii="宋体" w:hAnsi="宋体" w:eastAsia="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533E9F26">
            <w:pPr>
              <w:widowControl/>
              <w:jc w:val="left"/>
              <w:rPr>
                <w:rFonts w:hint="eastAsia" w:ascii="宋体" w:hAnsi="宋体" w:eastAsia="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3F170E56">
            <w:pPr>
              <w:widowControl/>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5E4B228">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7EEEEC9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611CAB5A">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BA59122">
            <w:pPr>
              <w:widowControl/>
              <w:jc w:val="left"/>
              <w:rPr>
                <w:rFonts w:hint="eastAsia" w:ascii="宋体" w:hAnsi="宋体" w:eastAsia="宋体" w:cs="宋体"/>
                <w:color w:val="auto"/>
                <w:sz w:val="24"/>
                <w:highlight w:val="none"/>
              </w:rPr>
            </w:pPr>
          </w:p>
        </w:tc>
      </w:tr>
      <w:tr w14:paraId="50132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63258257">
            <w:pPr>
              <w:snapToGrid w:val="0"/>
              <w:spacing w:line="24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21FF5C7">
            <w:pPr>
              <w:snapToGrid w:val="0"/>
              <w:spacing w:line="24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F3A2E11">
            <w:pPr>
              <w:snapToGrid w:val="0"/>
              <w:spacing w:line="24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113BE5C">
            <w:pPr>
              <w:snapToGrid w:val="0"/>
              <w:spacing w:line="24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FDCA9F0">
            <w:pPr>
              <w:snapToGrid w:val="0"/>
              <w:spacing w:line="24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7B48FC4">
            <w:pPr>
              <w:snapToGrid w:val="0"/>
              <w:spacing w:line="24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4EF202E">
            <w:pPr>
              <w:snapToGrid w:val="0"/>
              <w:spacing w:line="240" w:lineRule="exact"/>
              <w:jc w:val="left"/>
              <w:rPr>
                <w:rFonts w:hint="eastAsia" w:ascii="宋体" w:hAnsi="宋体" w:eastAsia="宋体" w:cs="宋体"/>
                <w:color w:val="auto"/>
                <w:sz w:val="24"/>
                <w:highlight w:val="none"/>
              </w:rPr>
            </w:pPr>
          </w:p>
        </w:tc>
      </w:tr>
      <w:tr w14:paraId="5C3D3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A7A917E">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6BFE77F">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6325F42">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7851BC4">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07F3210">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BB30106">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8EA6EE0">
            <w:pPr>
              <w:snapToGrid w:val="0"/>
              <w:spacing w:before="50" w:after="165" w:afterLines="50" w:line="400" w:lineRule="exact"/>
              <w:jc w:val="left"/>
              <w:rPr>
                <w:rFonts w:hint="eastAsia" w:ascii="宋体" w:hAnsi="宋体" w:eastAsia="宋体" w:cs="宋体"/>
                <w:color w:val="auto"/>
                <w:sz w:val="24"/>
                <w:highlight w:val="none"/>
              </w:rPr>
            </w:pPr>
          </w:p>
        </w:tc>
      </w:tr>
      <w:tr w14:paraId="1483D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73C9C632">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FE8FC49">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00ACF49B">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77359E6">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4670D0A">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726806F">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C44708C">
            <w:pPr>
              <w:snapToGrid w:val="0"/>
              <w:spacing w:before="50" w:after="165" w:afterLines="50" w:line="400" w:lineRule="exact"/>
              <w:jc w:val="left"/>
              <w:rPr>
                <w:rFonts w:hint="eastAsia" w:ascii="宋体" w:hAnsi="宋体" w:eastAsia="宋体" w:cs="宋体"/>
                <w:color w:val="auto"/>
                <w:sz w:val="24"/>
                <w:highlight w:val="none"/>
              </w:rPr>
            </w:pPr>
          </w:p>
        </w:tc>
      </w:tr>
      <w:tr w14:paraId="759C9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B313901">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A579B27">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7B9D6A0">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9CEDA72">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73C6F25">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910EF90">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AC32AE6">
            <w:pPr>
              <w:snapToGrid w:val="0"/>
              <w:spacing w:before="50" w:after="165" w:afterLines="50" w:line="400" w:lineRule="exact"/>
              <w:jc w:val="left"/>
              <w:rPr>
                <w:rFonts w:hint="eastAsia" w:ascii="宋体" w:hAnsi="宋体" w:eastAsia="宋体" w:cs="宋体"/>
                <w:color w:val="auto"/>
                <w:sz w:val="24"/>
                <w:highlight w:val="none"/>
              </w:rPr>
            </w:pPr>
          </w:p>
        </w:tc>
      </w:tr>
      <w:tr w14:paraId="1F477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F1A6BBD">
            <w:pPr>
              <w:snapToGrid w:val="0"/>
              <w:spacing w:before="50" w:after="165" w:afterLines="50" w:line="400" w:lineRule="exact"/>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3E414B5">
            <w:pPr>
              <w:snapToGrid w:val="0"/>
              <w:spacing w:before="50" w:after="165" w:afterLines="50" w:line="400" w:lineRule="exact"/>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F6B4234">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FA44125">
            <w:pPr>
              <w:snapToGrid w:val="0"/>
              <w:spacing w:before="50" w:after="165" w:afterLines="50" w:line="400" w:lineRule="exact"/>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7D55620">
            <w:pPr>
              <w:snapToGrid w:val="0"/>
              <w:spacing w:before="50" w:after="165" w:afterLines="50" w:line="400" w:lineRule="exact"/>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9623FEC">
            <w:pPr>
              <w:snapToGrid w:val="0"/>
              <w:spacing w:before="50" w:after="165" w:afterLines="50" w:line="400" w:lineRule="exact"/>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B11CF61">
            <w:pPr>
              <w:snapToGrid w:val="0"/>
              <w:spacing w:before="50" w:after="165" w:afterLines="50" w:line="400" w:lineRule="exact"/>
              <w:jc w:val="left"/>
              <w:rPr>
                <w:rFonts w:hint="eastAsia" w:ascii="宋体" w:hAnsi="宋体" w:eastAsia="宋体" w:cs="宋体"/>
                <w:color w:val="auto"/>
                <w:sz w:val="24"/>
                <w:highlight w:val="none"/>
              </w:rPr>
            </w:pPr>
          </w:p>
        </w:tc>
      </w:tr>
    </w:tbl>
    <w:p w14:paraId="391F5FFA">
      <w:pPr>
        <w:pStyle w:val="17"/>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注：投标人可按上述的格式自行编制，须随表提交相应的合同复印件和用户单位验收证明并注明所在投标人商务技术文件页码。</w:t>
      </w:r>
    </w:p>
    <w:p w14:paraId="05A16AB9">
      <w:pPr>
        <w:snapToGrid w:val="0"/>
        <w:spacing w:line="360" w:lineRule="auto"/>
        <w:ind w:firstLine="4935" w:firstLineChars="2350"/>
        <w:rPr>
          <w:rFonts w:hint="eastAsia" w:ascii="宋体" w:hAnsi="宋体" w:eastAsia="宋体" w:cs="宋体"/>
          <w:color w:val="auto"/>
          <w:szCs w:val="21"/>
          <w:highlight w:val="none"/>
        </w:rPr>
      </w:pPr>
    </w:p>
    <w:p w14:paraId="1E9A82D5">
      <w:pPr>
        <w:snapToGrid w:val="0"/>
        <w:spacing w:line="360" w:lineRule="auto"/>
        <w:ind w:firstLine="4935" w:firstLineChars="2350"/>
        <w:rPr>
          <w:rFonts w:hint="eastAsia" w:ascii="宋体" w:hAnsi="宋体" w:eastAsia="宋体" w:cs="宋体"/>
          <w:color w:val="auto"/>
          <w:szCs w:val="21"/>
          <w:highlight w:val="none"/>
        </w:rPr>
      </w:pPr>
    </w:p>
    <w:p w14:paraId="47C58540">
      <w:pPr>
        <w:snapToGrid w:val="0"/>
        <w:spacing w:line="360" w:lineRule="auto"/>
        <w:ind w:firstLine="11520" w:firstLineChars="4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1FD3B71">
      <w:pPr>
        <w:snapToGrid w:val="0"/>
        <w:spacing w:line="360" w:lineRule="auto"/>
        <w:ind w:firstLine="10080" w:firstLineChars="4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14301B09">
      <w:pPr>
        <w:widowControl/>
        <w:spacing w:line="360" w:lineRule="auto"/>
        <w:jc w:val="left"/>
        <w:rPr>
          <w:rFonts w:hint="eastAsia" w:ascii="宋体" w:hAnsi="宋体" w:eastAsia="宋体" w:cs="宋体"/>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2F4979ED">
      <w:pPr>
        <w:pStyle w:val="17"/>
        <w:jc w:val="center"/>
        <w:outlineLvl w:val="1"/>
        <w:rPr>
          <w:rFonts w:hint="eastAsia" w:ascii="宋体" w:hAnsi="宋体" w:eastAsia="宋体" w:cs="宋体"/>
          <w:b/>
          <w:bCs/>
          <w:color w:val="auto"/>
          <w:sz w:val="28"/>
          <w:szCs w:val="28"/>
          <w:highlight w:val="none"/>
        </w:rPr>
      </w:pPr>
      <w:bookmarkStart w:id="75" w:name="_Toc19657"/>
      <w:bookmarkStart w:id="76" w:name="_Toc187761575"/>
      <w:r>
        <w:rPr>
          <w:rFonts w:hint="eastAsia" w:ascii="宋体" w:hAnsi="宋体" w:eastAsia="宋体" w:cs="宋体"/>
          <w:b/>
          <w:bCs/>
          <w:color w:val="auto"/>
          <w:sz w:val="28"/>
          <w:szCs w:val="28"/>
          <w:highlight w:val="none"/>
        </w:rPr>
        <w:t>第四节 技术文件格式</w:t>
      </w:r>
      <w:bookmarkEnd w:id="75"/>
      <w:bookmarkEnd w:id="76"/>
    </w:p>
    <w:p w14:paraId="53BBC698">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电子投标文件</w:t>
      </w:r>
    </w:p>
    <w:p w14:paraId="5B4B03F4">
      <w:pPr>
        <w:snapToGrid w:val="0"/>
        <w:spacing w:before="165" w:beforeLines="50" w:after="50"/>
        <w:rPr>
          <w:rFonts w:hint="eastAsia" w:ascii="宋体" w:hAnsi="宋体" w:eastAsia="宋体" w:cs="宋体"/>
          <w:color w:val="auto"/>
          <w:sz w:val="24"/>
          <w:szCs w:val="20"/>
          <w:highlight w:val="none"/>
        </w:rPr>
      </w:pPr>
    </w:p>
    <w:p w14:paraId="00C6F2C2">
      <w:pPr>
        <w:snapToGrid w:val="0"/>
        <w:spacing w:before="165" w:beforeLines="50" w:after="50"/>
        <w:jc w:val="center"/>
        <w:rPr>
          <w:rFonts w:hint="eastAsia" w:ascii="宋体" w:hAnsi="宋体" w:eastAsia="宋体" w:cs="宋体"/>
          <w:b/>
          <w:bCs/>
          <w:color w:val="auto"/>
          <w:sz w:val="32"/>
          <w:szCs w:val="32"/>
          <w:highlight w:val="none"/>
        </w:rPr>
      </w:pPr>
    </w:p>
    <w:p w14:paraId="50E54D2B">
      <w:pPr>
        <w:snapToGrid w:val="0"/>
        <w:spacing w:before="165" w:beforeLines="50" w:after="50"/>
        <w:jc w:val="center"/>
        <w:rPr>
          <w:rFonts w:hint="eastAsia" w:ascii="宋体" w:hAnsi="宋体" w:eastAsia="宋体" w:cs="宋体"/>
          <w:b/>
          <w:bCs/>
          <w:color w:val="auto"/>
          <w:sz w:val="32"/>
          <w:szCs w:val="32"/>
          <w:highlight w:val="none"/>
        </w:rPr>
      </w:pPr>
    </w:p>
    <w:p w14:paraId="2DB55B42">
      <w:pPr>
        <w:snapToGrid w:val="0"/>
        <w:spacing w:before="165" w:beforeLines="50" w:after="50"/>
        <w:jc w:val="center"/>
        <w:rPr>
          <w:rFonts w:hint="eastAsia" w:ascii="宋体" w:hAnsi="宋体" w:eastAsia="宋体" w:cs="宋体"/>
          <w:b/>
          <w:bCs/>
          <w:color w:val="auto"/>
          <w:sz w:val="32"/>
          <w:szCs w:val="32"/>
          <w:highlight w:val="none"/>
        </w:rPr>
      </w:pPr>
    </w:p>
    <w:p w14:paraId="3C6B3E2E">
      <w:pPr>
        <w:snapToGrid w:val="0"/>
        <w:spacing w:before="165"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2C455A21">
      <w:pPr>
        <w:snapToGrid w:val="0"/>
        <w:spacing w:before="165" w:beforeLines="50" w:after="50"/>
        <w:rPr>
          <w:rFonts w:hint="eastAsia" w:ascii="宋体" w:hAnsi="宋体" w:eastAsia="宋体" w:cs="宋体"/>
          <w:bCs/>
          <w:color w:val="auto"/>
          <w:sz w:val="24"/>
          <w:szCs w:val="20"/>
          <w:highlight w:val="none"/>
        </w:rPr>
      </w:pPr>
    </w:p>
    <w:p w14:paraId="6CFA64E9">
      <w:pPr>
        <w:snapToGrid w:val="0"/>
        <w:spacing w:before="165" w:beforeLines="50" w:after="50" w:line="400" w:lineRule="exact"/>
        <w:ind w:firstLine="360" w:firstLineChars="150"/>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项目名称： </w:t>
      </w:r>
      <w:bookmarkStart w:id="77" w:name="PO_3000001866_PM002_8"/>
      <w:r>
        <w:rPr>
          <w:rFonts w:hint="eastAsia" w:ascii="宋体" w:hAnsi="宋体" w:eastAsia="宋体" w:cs="宋体"/>
          <w:bCs/>
          <w:color w:val="auto"/>
          <w:sz w:val="24"/>
          <w:highlight w:val="none"/>
        </w:rPr>
        <w:t>[项目采购-项目名称]</w:t>
      </w:r>
      <w:bookmarkEnd w:id="77"/>
    </w:p>
    <w:p w14:paraId="10705141">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bookmarkStart w:id="78" w:name="PO_3000001866_PM001_6"/>
      <w:r>
        <w:rPr>
          <w:rFonts w:hint="eastAsia" w:ascii="宋体" w:hAnsi="宋体" w:eastAsia="宋体" w:cs="宋体"/>
          <w:bCs/>
          <w:color w:val="auto"/>
          <w:sz w:val="24"/>
          <w:highlight w:val="none"/>
        </w:rPr>
        <w:t>[项目采购-项目编号]</w:t>
      </w:r>
      <w:bookmarkEnd w:id="78"/>
    </w:p>
    <w:p w14:paraId="5D741E16">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4BE09CEA">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465DD091">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243D3020">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2873A2C">
      <w:pPr>
        <w:snapToGrid w:val="0"/>
        <w:spacing w:before="165" w:beforeLines="50" w:after="50"/>
        <w:ind w:firstLine="645"/>
        <w:jc w:val="center"/>
        <w:rPr>
          <w:rFonts w:hint="eastAsia" w:ascii="宋体" w:hAnsi="宋体" w:eastAsia="宋体" w:cs="宋体"/>
          <w:color w:val="auto"/>
          <w:sz w:val="24"/>
          <w:szCs w:val="20"/>
          <w:highlight w:val="none"/>
        </w:rPr>
      </w:pPr>
    </w:p>
    <w:p w14:paraId="6F4AB43A">
      <w:pPr>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4EF7AFAF">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一、投标服务技术需求偏离表…………………………………………………（页码）</w:t>
      </w:r>
    </w:p>
    <w:p w14:paraId="0CB5C662">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二、实施方案……………………………………………………………………（页码）</w:t>
      </w:r>
    </w:p>
    <w:p w14:paraId="0D8CEF54">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三、质量控制方案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（页码）</w:t>
      </w:r>
    </w:p>
    <w:p w14:paraId="11D69E7E">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（页码）</w:t>
      </w:r>
    </w:p>
    <w:p w14:paraId="1AA994A3">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AB4B7D6">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89A0B6D">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88C8FA0">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8434ECE">
      <w:pPr>
        <w:pStyle w:val="8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8A4B4A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36510C04">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p>
    <w:p w14:paraId="2E458C93">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CCDEB1F">
      <w:pPr>
        <w:pStyle w:val="17"/>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一、投标服务技术需求偏离表</w:t>
      </w:r>
    </w:p>
    <w:p w14:paraId="263CA6B6">
      <w:pPr>
        <w:pStyle w:val="17"/>
        <w:spacing w:line="440" w:lineRule="exact"/>
        <w:ind w:firstLine="420" w:firstLineChars="200"/>
        <w:rPr>
          <w:rFonts w:hint="eastAsia" w:ascii="宋体" w:hAnsi="宋体" w:eastAsia="宋体" w:cs="宋体"/>
          <w:color w:val="auto"/>
          <w:highlight w:val="none"/>
        </w:rPr>
      </w:pPr>
    </w:p>
    <w:p w14:paraId="31596BCE">
      <w:pPr>
        <w:pStyle w:val="17"/>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请根据所投服务的实际技术参数，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本项目招标文件第二章“服务需求一览表”中的</w:t>
      </w:r>
      <w:r>
        <w:rPr>
          <w:rFonts w:hint="eastAsia" w:ascii="宋体" w:hAnsi="宋体" w:eastAsia="宋体" w:cs="宋体"/>
          <w:b/>
          <w:color w:val="auto"/>
          <w:sz w:val="28"/>
          <w:szCs w:val="28"/>
          <w:highlight w:val="none"/>
        </w:rPr>
        <w:t>服务名称及服务参数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B66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2C2AB8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2E97C1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6F800E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4B4FAA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98F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111FDF53">
            <w:pPr>
              <w:widowControl/>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C4838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123C504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44DD99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02BE8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6ED77B8">
            <w:pPr>
              <w:widowControl/>
              <w:jc w:val="left"/>
              <w:rPr>
                <w:rFonts w:hint="eastAsia" w:ascii="宋体" w:hAnsi="宋体" w:eastAsia="宋体" w:cs="宋体"/>
                <w:color w:val="auto"/>
                <w:szCs w:val="21"/>
                <w:highlight w:val="none"/>
              </w:rPr>
            </w:pPr>
          </w:p>
        </w:tc>
      </w:tr>
      <w:tr w14:paraId="04F0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EE2AF9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225BFA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A81543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B9CCA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AD2FEE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729E9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7D9357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0787EE5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18BB1C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56AB47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BF0D18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AEE8BD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036E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0887F7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4D1BAC8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D766DC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3288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93C72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25E71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2ACBAB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E45D36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D48278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612EB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75FA0F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6E8447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0E04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7F1B15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BAD0268">
            <w:pPr>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D614A75">
            <w:pPr>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7339832">
            <w:pPr>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6F8E3B34">
            <w:pPr>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71E640D9">
            <w:pPr>
              <w:rPr>
                <w:rFonts w:hint="eastAsia" w:ascii="宋体" w:hAnsi="宋体" w:eastAsia="宋体" w:cs="宋体"/>
                <w:color w:val="auto"/>
                <w:szCs w:val="21"/>
                <w:highlight w:val="none"/>
              </w:rPr>
            </w:pPr>
          </w:p>
        </w:tc>
      </w:tr>
      <w:tr w14:paraId="46C2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44F05131">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465383CD">
      <w:pPr>
        <w:pStyle w:val="1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C1EB429">
      <w:pPr>
        <w:pStyle w:val="1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Cs/>
          <w:color w:val="auto"/>
          <w:szCs w:val="21"/>
          <w:highlight w:val="none"/>
        </w:rPr>
        <w:t>否则按投标无效处理</w:t>
      </w:r>
      <w:r>
        <w:rPr>
          <w:rFonts w:hint="eastAsia" w:ascii="宋体" w:hAnsi="宋体" w:eastAsia="宋体" w:cs="宋体"/>
          <w:color w:val="auto"/>
          <w:szCs w:val="21"/>
          <w:highlight w:val="none"/>
        </w:rPr>
        <w:t>。</w:t>
      </w:r>
    </w:p>
    <w:p w14:paraId="52F1A148">
      <w:pPr>
        <w:pStyle w:val="17"/>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2.当投标文件的服务内容低于招标文件要求时，投标人应当如实写明“负偏离”，否则视为虚假应标。</w:t>
      </w:r>
    </w:p>
    <w:p w14:paraId="09490EAC">
      <w:pPr>
        <w:pStyle w:val="1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采购需求中带“▲”及“★”的条款，也要分别在本表“服务参数”、“所提供服务的内容”中标记。</w:t>
      </w:r>
    </w:p>
    <w:p w14:paraId="4A20CEBE">
      <w:pPr>
        <w:snapToGrid w:val="0"/>
        <w:spacing w:line="360" w:lineRule="auto"/>
        <w:ind w:firstLine="5640" w:firstLineChars="2350"/>
        <w:rPr>
          <w:rFonts w:hint="eastAsia" w:ascii="宋体" w:hAnsi="宋体" w:eastAsia="宋体" w:cs="宋体"/>
          <w:color w:val="auto"/>
          <w:kern w:val="0"/>
          <w:sz w:val="24"/>
          <w:highlight w:val="none"/>
          <w:lang w:val="zh-CN"/>
        </w:rPr>
      </w:pPr>
    </w:p>
    <w:p w14:paraId="00279AA6">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BBDBC0A">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720F79D8">
      <w:pPr>
        <w:widowControl/>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2EEE967B">
      <w:pPr>
        <w:snapToGrid w:val="0"/>
        <w:spacing w:before="165" w:beforeLines="50" w:after="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二、组织服务方案</w:t>
      </w:r>
    </w:p>
    <w:p w14:paraId="0D8C988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40951A8B">
      <w:pPr>
        <w:rPr>
          <w:rFonts w:hint="eastAsia" w:ascii="宋体" w:hAnsi="宋体" w:eastAsia="宋体" w:cs="宋体"/>
          <w:b/>
          <w:bCs/>
          <w:color w:val="auto"/>
          <w:kern w:val="0"/>
          <w:sz w:val="24"/>
          <w:highlight w:val="none"/>
          <w:lang w:val="zh-CN"/>
        </w:rPr>
      </w:pPr>
    </w:p>
    <w:p w14:paraId="52D12CE4">
      <w:pPr>
        <w:rPr>
          <w:rFonts w:hint="eastAsia" w:ascii="宋体" w:hAnsi="宋体" w:eastAsia="宋体" w:cs="宋体"/>
          <w:b/>
          <w:bCs/>
          <w:color w:val="auto"/>
          <w:kern w:val="0"/>
          <w:sz w:val="24"/>
          <w:highlight w:val="none"/>
          <w:lang w:val="zh-CN"/>
        </w:rPr>
      </w:pPr>
    </w:p>
    <w:p w14:paraId="227DCA18">
      <w:pPr>
        <w:rPr>
          <w:rFonts w:hint="eastAsia" w:ascii="宋体" w:hAnsi="宋体" w:eastAsia="宋体" w:cs="宋体"/>
          <w:b/>
          <w:bCs/>
          <w:color w:val="auto"/>
          <w:kern w:val="0"/>
          <w:sz w:val="24"/>
          <w:highlight w:val="none"/>
          <w:lang w:val="zh-CN"/>
        </w:rPr>
      </w:pPr>
    </w:p>
    <w:p w14:paraId="7692268B">
      <w:pP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p>
    <w:tbl>
      <w:tblPr>
        <w:tblStyle w:val="3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752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7766727">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0160"/>
                      <wp:wrapNone/>
                      <wp:docPr id="910420334" name="组合 6"/>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76E69452">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9633279">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77EED010">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D1y1ye2AAAAAgBAAAPAAAAAAAAAAEAIAAAACIAAABkcnMvZG93&#10;bnJldi54bWxQSwECFAAUAAAACACHTuJA1dvzmx0DAABQCwAADgAAAAAAAAABACAAAAAnAQAAZHJz&#10;L2Uyb0RvYy54bWxQSwUGAAAAAAYABgBZAQAAtg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6E69452">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9633279">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7EED010">
                              <w:pPr>
                                <w:snapToGrid w:val="0"/>
                              </w:pPr>
                              <w:r>
                                <w:rPr>
                                  <w:rFonts w:hint="eastAsia"/>
                                </w:rPr>
                                <w:t>日</w:t>
                              </w:r>
                            </w:p>
                          </w:txbxContent>
                        </v:textbox>
                      </v:shape>
                    </v:group>
                  </w:pict>
                </mc:Fallback>
              </mc:AlternateContent>
            </w:r>
          </w:p>
          <w:p w14:paraId="18A881ED">
            <w:pPr>
              <w:spacing w:line="360" w:lineRule="auto"/>
              <w:rPr>
                <w:rFonts w:hint="eastAsia" w:ascii="宋体" w:hAnsi="宋体" w:eastAsia="宋体" w:cs="宋体"/>
                <w:color w:val="auto"/>
                <w:sz w:val="24"/>
                <w:highlight w:val="none"/>
              </w:rPr>
            </w:pPr>
          </w:p>
          <w:p w14:paraId="245F2265">
            <w:pPr>
              <w:spacing w:line="360" w:lineRule="auto"/>
              <w:rPr>
                <w:rFonts w:hint="eastAsia" w:ascii="宋体" w:hAnsi="宋体" w:eastAsia="宋体" w:cs="宋体"/>
                <w:color w:val="auto"/>
                <w:sz w:val="24"/>
                <w:highlight w:val="none"/>
              </w:rPr>
            </w:pPr>
          </w:p>
          <w:p w14:paraId="229151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1A5CDE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3E22F0A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168E8B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60B390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72E8B84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CB11F7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01C41D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50542F3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1825A3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2C4FAC8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775CFA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667583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09A71B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3071DD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789A11A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0C7FE4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667E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1CE087D">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6107F0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1D2313">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D8C13F">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DDCCBD">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526934">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A26A1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CEC38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FEE09E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29FD1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68227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AB741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99F35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37C20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381245">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B1EC6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B6D890">
            <w:pPr>
              <w:spacing w:line="360" w:lineRule="auto"/>
              <w:rPr>
                <w:rFonts w:hint="eastAsia" w:ascii="宋体" w:hAnsi="宋体" w:eastAsia="宋体" w:cs="宋体"/>
                <w:color w:val="auto"/>
                <w:sz w:val="24"/>
                <w:highlight w:val="none"/>
              </w:rPr>
            </w:pPr>
          </w:p>
        </w:tc>
      </w:tr>
      <w:tr w14:paraId="2BF7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FC7BF16">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B35478">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838B9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BCC2F6">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E35402B">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085AE5">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39634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F6A7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528CF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B9484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EF6ED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9C37E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4AE9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6C6F4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32C8C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C9EB1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17AA54">
            <w:pPr>
              <w:spacing w:line="360" w:lineRule="auto"/>
              <w:rPr>
                <w:rFonts w:hint="eastAsia" w:ascii="宋体" w:hAnsi="宋体" w:eastAsia="宋体" w:cs="宋体"/>
                <w:color w:val="auto"/>
                <w:sz w:val="24"/>
                <w:highlight w:val="none"/>
              </w:rPr>
            </w:pPr>
          </w:p>
        </w:tc>
      </w:tr>
      <w:tr w14:paraId="79BC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59CC783">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7F93691">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B9CAC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D8F1D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C0C791">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298985">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FDC69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C9CC5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37FA4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DA0D0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F1BB0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CEDB2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CD1E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84B3E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A4E68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1BFC7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AE2485">
            <w:pPr>
              <w:spacing w:line="360" w:lineRule="auto"/>
              <w:rPr>
                <w:rFonts w:hint="eastAsia" w:ascii="宋体" w:hAnsi="宋体" w:eastAsia="宋体" w:cs="宋体"/>
                <w:color w:val="auto"/>
                <w:sz w:val="24"/>
                <w:highlight w:val="none"/>
              </w:rPr>
            </w:pPr>
          </w:p>
        </w:tc>
      </w:tr>
      <w:tr w14:paraId="1703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9FFF27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54C848">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C65BA1">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BC5B7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109C2A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98F00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FCED0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2C78C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D4AFC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8980D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CD1A5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64260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57E66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B9FA2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51172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05E93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851355">
            <w:pPr>
              <w:spacing w:line="360" w:lineRule="auto"/>
              <w:rPr>
                <w:rFonts w:hint="eastAsia" w:ascii="宋体" w:hAnsi="宋体" w:eastAsia="宋体" w:cs="宋体"/>
                <w:color w:val="auto"/>
                <w:sz w:val="24"/>
                <w:highlight w:val="none"/>
              </w:rPr>
            </w:pPr>
          </w:p>
        </w:tc>
      </w:tr>
      <w:tr w14:paraId="4DE9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10A811B">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3EBE71">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80506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C94054">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E68036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5CC96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7D1BC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C756B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43A09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C8FEC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2F11D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B0814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91C2B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442C8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4D64E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5812F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60D458">
            <w:pPr>
              <w:spacing w:line="360" w:lineRule="auto"/>
              <w:rPr>
                <w:rFonts w:hint="eastAsia" w:ascii="宋体" w:hAnsi="宋体" w:eastAsia="宋体" w:cs="宋体"/>
                <w:color w:val="auto"/>
                <w:sz w:val="24"/>
                <w:highlight w:val="none"/>
              </w:rPr>
            </w:pPr>
          </w:p>
        </w:tc>
      </w:tr>
      <w:tr w14:paraId="1DCD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E7A1FCB">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6809673">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1C2C3">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135F64">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81FF7C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D08B8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4A626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CE475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887CD8">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A7C6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13F33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F4600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38D401">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36FCA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BD75E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45CC1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026A5B">
            <w:pPr>
              <w:spacing w:line="360" w:lineRule="auto"/>
              <w:rPr>
                <w:rFonts w:hint="eastAsia" w:ascii="宋体" w:hAnsi="宋体" w:eastAsia="宋体" w:cs="宋体"/>
                <w:color w:val="auto"/>
                <w:sz w:val="24"/>
                <w:highlight w:val="none"/>
              </w:rPr>
            </w:pPr>
          </w:p>
        </w:tc>
      </w:tr>
      <w:tr w14:paraId="6C59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9879281">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7EA49F3">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881FDA">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B433E2">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66B6BF">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2BD053">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689CB5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10F6C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3DE9DC">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54E34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000DA7">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8A918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A6E81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7FACA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D4380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8DF3D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2DAA87">
            <w:pPr>
              <w:spacing w:line="360" w:lineRule="auto"/>
              <w:rPr>
                <w:rFonts w:hint="eastAsia" w:ascii="宋体" w:hAnsi="宋体" w:eastAsia="宋体" w:cs="宋体"/>
                <w:color w:val="auto"/>
                <w:sz w:val="24"/>
                <w:highlight w:val="none"/>
              </w:rPr>
            </w:pPr>
          </w:p>
        </w:tc>
      </w:tr>
      <w:tr w14:paraId="7602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AA466B9">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2CBDF00">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D7FEF4">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EEBDA81">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CDD32E4">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6D396E">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A9FD36">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09438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B89F83">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7B9F4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0F70F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AF303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A3717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1AD220">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36ABB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F26F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B660BC">
            <w:pPr>
              <w:spacing w:line="360" w:lineRule="auto"/>
              <w:rPr>
                <w:rFonts w:hint="eastAsia" w:ascii="宋体" w:hAnsi="宋体" w:eastAsia="宋体" w:cs="宋体"/>
                <w:color w:val="auto"/>
                <w:sz w:val="24"/>
                <w:highlight w:val="none"/>
              </w:rPr>
            </w:pPr>
          </w:p>
        </w:tc>
      </w:tr>
      <w:tr w14:paraId="01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755F4D5">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7BD4EF">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026892">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437997">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600068D">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54E08C">
            <w:pPr>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B46E3D">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9B1A7B">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C42901F">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5D71B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33F21E">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A4B16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2C3B72">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1D9679">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A2A764">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B2DE0A">
            <w:pPr>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6950F0">
            <w:pPr>
              <w:spacing w:line="360" w:lineRule="auto"/>
              <w:rPr>
                <w:rFonts w:hint="eastAsia" w:ascii="宋体" w:hAnsi="宋体" w:eastAsia="宋体" w:cs="宋体"/>
                <w:color w:val="auto"/>
                <w:sz w:val="24"/>
                <w:highlight w:val="none"/>
              </w:rPr>
            </w:pPr>
          </w:p>
        </w:tc>
      </w:tr>
    </w:tbl>
    <w:p w14:paraId="17282104">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注：投标人可按上述时间表的格式自行编制切合实际的具体时间表。</w:t>
      </w:r>
    </w:p>
    <w:p w14:paraId="56DF4433">
      <w:pPr>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投标人名称（电子签章）：</w:t>
      </w:r>
    </w:p>
    <w:p w14:paraId="2E3CBD88">
      <w:pPr>
        <w:autoSpaceDE w:val="0"/>
        <w:autoSpaceDN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lang w:val="zh-CN"/>
        </w:rPr>
        <w:t>日期：  年  月   日</w:t>
      </w:r>
    </w:p>
    <w:p w14:paraId="67A9AF84">
      <w:pPr>
        <w:snapToGrid w:val="0"/>
        <w:spacing w:line="360" w:lineRule="auto"/>
        <w:ind w:firstLine="4935" w:firstLineChars="2350"/>
        <w:rPr>
          <w:rFonts w:hint="eastAsia" w:ascii="宋体" w:hAnsi="宋体" w:eastAsia="宋体" w:cs="宋体"/>
          <w:color w:val="auto"/>
          <w:szCs w:val="21"/>
          <w:highlight w:val="none"/>
        </w:rPr>
      </w:pPr>
    </w:p>
    <w:p w14:paraId="79AEE039">
      <w:pPr>
        <w:snapToGrid w:val="0"/>
        <w:spacing w:before="165" w:beforeLines="50" w:after="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三、售后服务方案</w:t>
      </w:r>
    </w:p>
    <w:p w14:paraId="346BFF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62E3C6EF">
      <w:pP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5905A5F8">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44"/>
        <w:gridCol w:w="1291"/>
        <w:gridCol w:w="1245"/>
        <w:gridCol w:w="2284"/>
        <w:gridCol w:w="1665"/>
      </w:tblGrid>
      <w:tr w14:paraId="31C1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97358C2">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144" w:type="dxa"/>
            <w:tcBorders>
              <w:top w:val="single" w:color="auto" w:sz="4" w:space="0"/>
              <w:left w:val="single" w:color="auto" w:sz="4" w:space="0"/>
              <w:bottom w:val="single" w:color="auto" w:sz="4" w:space="0"/>
              <w:right w:val="single" w:color="auto" w:sz="4" w:space="0"/>
            </w:tcBorders>
          </w:tcPr>
          <w:p w14:paraId="75FE35A0">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291" w:type="dxa"/>
            <w:tcBorders>
              <w:top w:val="single" w:color="auto" w:sz="4" w:space="0"/>
              <w:left w:val="single" w:color="auto" w:sz="4" w:space="0"/>
              <w:bottom w:val="single" w:color="auto" w:sz="4" w:space="0"/>
              <w:right w:val="single" w:color="auto" w:sz="4" w:space="0"/>
            </w:tcBorders>
          </w:tcPr>
          <w:p w14:paraId="75D20F3D">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07DE50EC">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2284" w:type="dxa"/>
            <w:tcBorders>
              <w:top w:val="single" w:color="auto" w:sz="4" w:space="0"/>
              <w:left w:val="single" w:color="auto" w:sz="4" w:space="0"/>
              <w:bottom w:val="single" w:color="auto" w:sz="4" w:space="0"/>
              <w:right w:val="single" w:color="auto" w:sz="4" w:space="0"/>
            </w:tcBorders>
          </w:tcPr>
          <w:p w14:paraId="2649885E">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665" w:type="dxa"/>
            <w:tcBorders>
              <w:top w:val="single" w:color="auto" w:sz="4" w:space="0"/>
              <w:left w:val="single" w:color="auto" w:sz="4" w:space="0"/>
              <w:bottom w:val="single" w:color="auto" w:sz="4" w:space="0"/>
              <w:right w:val="single" w:color="auto" w:sz="4" w:space="0"/>
            </w:tcBorders>
          </w:tcPr>
          <w:p w14:paraId="4B23A04A">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2F03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63264E1">
            <w:pPr>
              <w:autoSpaceDE w:val="0"/>
              <w:autoSpaceDN w:val="0"/>
              <w:spacing w:line="360" w:lineRule="auto"/>
              <w:jc w:val="center"/>
              <w:rPr>
                <w:rFonts w:hint="eastAsia" w:ascii="宋体" w:hAnsi="宋体" w:eastAsia="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64EC3E16">
            <w:pPr>
              <w:autoSpaceDE w:val="0"/>
              <w:autoSpaceDN w:val="0"/>
              <w:spacing w:line="360" w:lineRule="auto"/>
              <w:jc w:val="center"/>
              <w:rPr>
                <w:rFonts w:hint="eastAsia" w:ascii="宋体" w:hAnsi="宋体" w:eastAsia="宋体" w:cs="宋体"/>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38895F85">
            <w:pPr>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60E21B5">
            <w:pPr>
              <w:autoSpaceDE w:val="0"/>
              <w:autoSpaceDN w:val="0"/>
              <w:spacing w:line="360" w:lineRule="auto"/>
              <w:jc w:val="center"/>
              <w:rPr>
                <w:rFonts w:hint="eastAsia" w:ascii="宋体" w:hAnsi="宋体" w:eastAsia="宋体" w:cs="宋体"/>
                <w:color w:val="auto"/>
                <w:sz w:val="24"/>
                <w:highlight w:val="none"/>
              </w:rPr>
            </w:pPr>
          </w:p>
        </w:tc>
        <w:tc>
          <w:tcPr>
            <w:tcW w:w="2284" w:type="dxa"/>
            <w:tcBorders>
              <w:top w:val="single" w:color="auto" w:sz="4" w:space="0"/>
              <w:left w:val="single" w:color="auto" w:sz="4" w:space="0"/>
              <w:bottom w:val="single" w:color="auto" w:sz="4" w:space="0"/>
              <w:right w:val="single" w:color="auto" w:sz="4" w:space="0"/>
            </w:tcBorders>
          </w:tcPr>
          <w:p w14:paraId="568F8C46">
            <w:pPr>
              <w:autoSpaceDE w:val="0"/>
              <w:autoSpaceDN w:val="0"/>
              <w:spacing w:line="360" w:lineRule="auto"/>
              <w:jc w:val="center"/>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3955E71">
            <w:pPr>
              <w:autoSpaceDE w:val="0"/>
              <w:autoSpaceDN w:val="0"/>
              <w:spacing w:line="360" w:lineRule="auto"/>
              <w:jc w:val="center"/>
              <w:rPr>
                <w:rFonts w:hint="eastAsia" w:ascii="宋体" w:hAnsi="宋体" w:eastAsia="宋体" w:cs="宋体"/>
                <w:color w:val="auto"/>
                <w:sz w:val="24"/>
                <w:highlight w:val="none"/>
              </w:rPr>
            </w:pPr>
          </w:p>
        </w:tc>
      </w:tr>
      <w:tr w14:paraId="0B07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85E3C73">
            <w:pPr>
              <w:autoSpaceDE w:val="0"/>
              <w:autoSpaceDN w:val="0"/>
              <w:spacing w:line="360" w:lineRule="auto"/>
              <w:jc w:val="center"/>
              <w:rPr>
                <w:rFonts w:hint="eastAsia" w:ascii="宋体" w:hAnsi="宋体" w:eastAsia="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6E6738D4">
            <w:pPr>
              <w:autoSpaceDE w:val="0"/>
              <w:autoSpaceDN w:val="0"/>
              <w:spacing w:line="360" w:lineRule="auto"/>
              <w:jc w:val="center"/>
              <w:rPr>
                <w:rFonts w:hint="eastAsia" w:ascii="宋体" w:hAnsi="宋体" w:eastAsia="宋体" w:cs="宋体"/>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0CC86F1B">
            <w:pPr>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6144AFD">
            <w:pPr>
              <w:autoSpaceDE w:val="0"/>
              <w:autoSpaceDN w:val="0"/>
              <w:spacing w:line="360" w:lineRule="auto"/>
              <w:jc w:val="center"/>
              <w:rPr>
                <w:rFonts w:hint="eastAsia" w:ascii="宋体" w:hAnsi="宋体" w:eastAsia="宋体" w:cs="宋体"/>
                <w:color w:val="auto"/>
                <w:sz w:val="24"/>
                <w:highlight w:val="none"/>
              </w:rPr>
            </w:pPr>
          </w:p>
        </w:tc>
        <w:tc>
          <w:tcPr>
            <w:tcW w:w="2284" w:type="dxa"/>
            <w:tcBorders>
              <w:top w:val="single" w:color="auto" w:sz="4" w:space="0"/>
              <w:left w:val="single" w:color="auto" w:sz="4" w:space="0"/>
              <w:bottom w:val="single" w:color="auto" w:sz="4" w:space="0"/>
              <w:right w:val="single" w:color="auto" w:sz="4" w:space="0"/>
            </w:tcBorders>
          </w:tcPr>
          <w:p w14:paraId="3FBC1C82">
            <w:pPr>
              <w:autoSpaceDE w:val="0"/>
              <w:autoSpaceDN w:val="0"/>
              <w:spacing w:line="360" w:lineRule="auto"/>
              <w:jc w:val="center"/>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73863977">
            <w:pPr>
              <w:autoSpaceDE w:val="0"/>
              <w:autoSpaceDN w:val="0"/>
              <w:spacing w:line="360" w:lineRule="auto"/>
              <w:jc w:val="center"/>
              <w:rPr>
                <w:rFonts w:hint="eastAsia" w:ascii="宋体" w:hAnsi="宋体" w:eastAsia="宋体" w:cs="宋体"/>
                <w:color w:val="auto"/>
                <w:sz w:val="24"/>
                <w:highlight w:val="none"/>
              </w:rPr>
            </w:pPr>
          </w:p>
        </w:tc>
      </w:tr>
      <w:tr w14:paraId="690F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FADA005">
            <w:pPr>
              <w:autoSpaceDE w:val="0"/>
              <w:autoSpaceDN w:val="0"/>
              <w:spacing w:line="360" w:lineRule="auto"/>
              <w:jc w:val="center"/>
              <w:rPr>
                <w:rFonts w:hint="eastAsia" w:ascii="宋体" w:hAnsi="宋体" w:eastAsia="宋体" w:cs="宋体"/>
                <w:color w:val="auto"/>
                <w:sz w:val="24"/>
                <w:highlight w:val="none"/>
              </w:rPr>
            </w:pPr>
          </w:p>
        </w:tc>
        <w:tc>
          <w:tcPr>
            <w:tcW w:w="2144" w:type="dxa"/>
            <w:tcBorders>
              <w:top w:val="single" w:color="auto" w:sz="4" w:space="0"/>
              <w:left w:val="single" w:color="auto" w:sz="4" w:space="0"/>
              <w:bottom w:val="single" w:color="auto" w:sz="4" w:space="0"/>
              <w:right w:val="single" w:color="auto" w:sz="4" w:space="0"/>
            </w:tcBorders>
          </w:tcPr>
          <w:p w14:paraId="59C5F5CB">
            <w:pPr>
              <w:autoSpaceDE w:val="0"/>
              <w:autoSpaceDN w:val="0"/>
              <w:spacing w:line="360" w:lineRule="auto"/>
              <w:jc w:val="center"/>
              <w:rPr>
                <w:rFonts w:hint="eastAsia" w:ascii="宋体" w:hAnsi="宋体" w:eastAsia="宋体" w:cs="宋体"/>
                <w:color w:val="auto"/>
                <w:sz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57DF7EE8">
            <w:pPr>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514E7B1">
            <w:pPr>
              <w:autoSpaceDE w:val="0"/>
              <w:autoSpaceDN w:val="0"/>
              <w:spacing w:line="360" w:lineRule="auto"/>
              <w:jc w:val="center"/>
              <w:rPr>
                <w:rFonts w:hint="eastAsia" w:ascii="宋体" w:hAnsi="宋体" w:eastAsia="宋体" w:cs="宋体"/>
                <w:color w:val="auto"/>
                <w:sz w:val="24"/>
                <w:highlight w:val="none"/>
              </w:rPr>
            </w:pPr>
          </w:p>
        </w:tc>
        <w:tc>
          <w:tcPr>
            <w:tcW w:w="2284" w:type="dxa"/>
            <w:tcBorders>
              <w:top w:val="single" w:color="auto" w:sz="4" w:space="0"/>
              <w:left w:val="single" w:color="auto" w:sz="4" w:space="0"/>
              <w:bottom w:val="single" w:color="auto" w:sz="4" w:space="0"/>
              <w:right w:val="single" w:color="auto" w:sz="4" w:space="0"/>
            </w:tcBorders>
          </w:tcPr>
          <w:p w14:paraId="37F46459">
            <w:pPr>
              <w:autoSpaceDE w:val="0"/>
              <w:autoSpaceDN w:val="0"/>
              <w:spacing w:line="360" w:lineRule="auto"/>
              <w:jc w:val="center"/>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51540D7">
            <w:pPr>
              <w:autoSpaceDE w:val="0"/>
              <w:autoSpaceDN w:val="0"/>
              <w:spacing w:line="360" w:lineRule="auto"/>
              <w:jc w:val="center"/>
              <w:rPr>
                <w:rFonts w:hint="eastAsia" w:ascii="宋体" w:hAnsi="宋体" w:eastAsia="宋体" w:cs="宋体"/>
                <w:color w:val="auto"/>
                <w:sz w:val="24"/>
                <w:highlight w:val="none"/>
              </w:rPr>
            </w:pPr>
          </w:p>
        </w:tc>
      </w:tr>
    </w:tbl>
    <w:p w14:paraId="586809E4">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注：关于项目涉及的所有售后服务机构均在本表注明，包括投标人本单位和符合条件的第三方服务机构；</w:t>
      </w:r>
    </w:p>
    <w:p w14:paraId="0929A591">
      <w:pPr>
        <w:autoSpaceDE w:val="0"/>
        <w:autoSpaceDN w:val="0"/>
        <w:spacing w:line="360" w:lineRule="auto"/>
        <w:rPr>
          <w:rFonts w:hint="eastAsia" w:ascii="宋体" w:hAnsi="宋体" w:eastAsia="宋体" w:cs="宋体"/>
          <w:color w:val="auto"/>
          <w:kern w:val="0"/>
          <w:sz w:val="24"/>
          <w:highlight w:val="none"/>
        </w:rPr>
      </w:pPr>
    </w:p>
    <w:p w14:paraId="2B77E5CB">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33"/>
        <w:tblW w:w="10002" w:type="dxa"/>
        <w:jc w:val="center"/>
        <w:tblLayout w:type="fixed"/>
        <w:tblCellMar>
          <w:top w:w="0" w:type="dxa"/>
          <w:left w:w="108" w:type="dxa"/>
          <w:bottom w:w="0" w:type="dxa"/>
          <w:right w:w="108" w:type="dxa"/>
        </w:tblCellMar>
      </w:tblPr>
      <w:tblGrid>
        <w:gridCol w:w="646"/>
        <w:gridCol w:w="746"/>
        <w:gridCol w:w="787"/>
        <w:gridCol w:w="700"/>
        <w:gridCol w:w="795"/>
        <w:gridCol w:w="897"/>
        <w:gridCol w:w="1080"/>
        <w:gridCol w:w="1080"/>
        <w:gridCol w:w="1260"/>
        <w:gridCol w:w="900"/>
        <w:gridCol w:w="1111"/>
      </w:tblGrid>
      <w:tr w14:paraId="06E8EFC9">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9F8F43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35D8CE96">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5689311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73AB17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700" w:type="dxa"/>
            <w:tcBorders>
              <w:top w:val="single" w:color="auto" w:sz="6" w:space="0"/>
              <w:left w:val="single" w:color="auto" w:sz="6" w:space="0"/>
              <w:bottom w:val="single" w:color="auto" w:sz="6" w:space="0"/>
              <w:right w:val="single" w:color="auto" w:sz="6" w:space="0"/>
            </w:tcBorders>
            <w:vAlign w:val="center"/>
          </w:tcPr>
          <w:p w14:paraId="20654A5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795" w:type="dxa"/>
            <w:tcBorders>
              <w:top w:val="single" w:color="auto" w:sz="6" w:space="0"/>
              <w:left w:val="single" w:color="auto" w:sz="6" w:space="0"/>
              <w:bottom w:val="single" w:color="auto" w:sz="6" w:space="0"/>
              <w:right w:val="single" w:color="auto" w:sz="6" w:space="0"/>
            </w:tcBorders>
            <w:vAlign w:val="center"/>
          </w:tcPr>
          <w:p w14:paraId="7E6DE69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897" w:type="dxa"/>
            <w:tcBorders>
              <w:top w:val="single" w:color="auto" w:sz="6" w:space="0"/>
              <w:left w:val="single" w:color="auto" w:sz="6" w:space="0"/>
              <w:bottom w:val="single" w:color="auto" w:sz="6" w:space="0"/>
              <w:right w:val="single" w:color="auto" w:sz="6" w:space="0"/>
            </w:tcBorders>
            <w:vAlign w:val="center"/>
          </w:tcPr>
          <w:p w14:paraId="5230325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4394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0D8E80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15ED0C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F0A9A0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22EAD59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195CDD2F">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23CF5D2">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C96581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639AC9FF">
            <w:pPr>
              <w:autoSpaceDE w:val="0"/>
              <w:autoSpaceDN w:val="0"/>
              <w:spacing w:line="360" w:lineRule="auto"/>
              <w:rPr>
                <w:rFonts w:hint="eastAsia" w:ascii="宋体" w:hAnsi="宋体" w:eastAsia="宋体" w:cs="宋体"/>
                <w:color w:val="auto"/>
                <w:sz w:val="24"/>
                <w:highlight w:val="none"/>
              </w:rPr>
            </w:pPr>
          </w:p>
        </w:tc>
        <w:tc>
          <w:tcPr>
            <w:tcW w:w="700" w:type="dxa"/>
            <w:tcBorders>
              <w:top w:val="single" w:color="auto" w:sz="6" w:space="0"/>
              <w:left w:val="single" w:color="auto" w:sz="6" w:space="0"/>
              <w:bottom w:val="single" w:color="auto" w:sz="6" w:space="0"/>
              <w:right w:val="single" w:color="auto" w:sz="6" w:space="0"/>
            </w:tcBorders>
          </w:tcPr>
          <w:p w14:paraId="6369B525">
            <w:pPr>
              <w:autoSpaceDE w:val="0"/>
              <w:autoSpaceDN w:val="0"/>
              <w:spacing w:line="360" w:lineRule="auto"/>
              <w:rPr>
                <w:rFonts w:hint="eastAsia" w:ascii="宋体" w:hAnsi="宋体" w:eastAsia="宋体" w:cs="宋体"/>
                <w:color w:val="auto"/>
                <w:sz w:val="24"/>
                <w:highlight w:val="none"/>
              </w:rPr>
            </w:pPr>
          </w:p>
        </w:tc>
        <w:tc>
          <w:tcPr>
            <w:tcW w:w="795" w:type="dxa"/>
            <w:tcBorders>
              <w:top w:val="single" w:color="auto" w:sz="6" w:space="0"/>
              <w:left w:val="single" w:color="auto" w:sz="6" w:space="0"/>
              <w:bottom w:val="single" w:color="auto" w:sz="6" w:space="0"/>
              <w:right w:val="single" w:color="auto" w:sz="6" w:space="0"/>
            </w:tcBorders>
          </w:tcPr>
          <w:p w14:paraId="6CB793F4">
            <w:pPr>
              <w:autoSpaceDE w:val="0"/>
              <w:autoSpaceDN w:val="0"/>
              <w:spacing w:line="360" w:lineRule="auto"/>
              <w:rPr>
                <w:rFonts w:hint="eastAsia" w:ascii="宋体" w:hAnsi="宋体" w:eastAsia="宋体" w:cs="宋体"/>
                <w:color w:val="auto"/>
                <w:sz w:val="24"/>
                <w:highlight w:val="none"/>
              </w:rPr>
            </w:pPr>
          </w:p>
        </w:tc>
        <w:tc>
          <w:tcPr>
            <w:tcW w:w="897" w:type="dxa"/>
            <w:tcBorders>
              <w:top w:val="single" w:color="auto" w:sz="6" w:space="0"/>
              <w:left w:val="single" w:color="auto" w:sz="6" w:space="0"/>
              <w:bottom w:val="single" w:color="auto" w:sz="6" w:space="0"/>
              <w:right w:val="single" w:color="auto" w:sz="6" w:space="0"/>
            </w:tcBorders>
          </w:tcPr>
          <w:p w14:paraId="29076B3C">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C5AF2A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CD00E6">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5295D9E">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C4F91DA">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C6353DE">
            <w:pPr>
              <w:autoSpaceDE w:val="0"/>
              <w:autoSpaceDN w:val="0"/>
              <w:spacing w:line="360" w:lineRule="auto"/>
              <w:rPr>
                <w:rFonts w:hint="eastAsia" w:ascii="宋体" w:hAnsi="宋体" w:eastAsia="宋体" w:cs="宋体"/>
                <w:color w:val="auto"/>
                <w:sz w:val="24"/>
                <w:highlight w:val="none"/>
              </w:rPr>
            </w:pPr>
          </w:p>
        </w:tc>
      </w:tr>
      <w:tr w14:paraId="72DE008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367B6C7">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2A3867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700F9815">
            <w:pPr>
              <w:autoSpaceDE w:val="0"/>
              <w:autoSpaceDN w:val="0"/>
              <w:spacing w:line="360" w:lineRule="auto"/>
              <w:rPr>
                <w:rFonts w:hint="eastAsia" w:ascii="宋体" w:hAnsi="宋体" w:eastAsia="宋体" w:cs="宋体"/>
                <w:color w:val="auto"/>
                <w:sz w:val="24"/>
                <w:highlight w:val="none"/>
              </w:rPr>
            </w:pPr>
          </w:p>
        </w:tc>
        <w:tc>
          <w:tcPr>
            <w:tcW w:w="700" w:type="dxa"/>
            <w:tcBorders>
              <w:top w:val="single" w:color="auto" w:sz="6" w:space="0"/>
              <w:left w:val="single" w:color="auto" w:sz="6" w:space="0"/>
              <w:bottom w:val="single" w:color="auto" w:sz="6" w:space="0"/>
              <w:right w:val="single" w:color="auto" w:sz="6" w:space="0"/>
            </w:tcBorders>
          </w:tcPr>
          <w:p w14:paraId="3C659124">
            <w:pPr>
              <w:autoSpaceDE w:val="0"/>
              <w:autoSpaceDN w:val="0"/>
              <w:spacing w:line="360" w:lineRule="auto"/>
              <w:rPr>
                <w:rFonts w:hint="eastAsia" w:ascii="宋体" w:hAnsi="宋体" w:eastAsia="宋体" w:cs="宋体"/>
                <w:color w:val="auto"/>
                <w:sz w:val="24"/>
                <w:highlight w:val="none"/>
              </w:rPr>
            </w:pPr>
          </w:p>
        </w:tc>
        <w:tc>
          <w:tcPr>
            <w:tcW w:w="795" w:type="dxa"/>
            <w:tcBorders>
              <w:top w:val="single" w:color="auto" w:sz="6" w:space="0"/>
              <w:left w:val="single" w:color="auto" w:sz="6" w:space="0"/>
              <w:bottom w:val="single" w:color="auto" w:sz="6" w:space="0"/>
              <w:right w:val="single" w:color="auto" w:sz="6" w:space="0"/>
            </w:tcBorders>
          </w:tcPr>
          <w:p w14:paraId="25343C40">
            <w:pPr>
              <w:autoSpaceDE w:val="0"/>
              <w:autoSpaceDN w:val="0"/>
              <w:spacing w:line="360" w:lineRule="auto"/>
              <w:rPr>
                <w:rFonts w:hint="eastAsia" w:ascii="宋体" w:hAnsi="宋体" w:eastAsia="宋体" w:cs="宋体"/>
                <w:color w:val="auto"/>
                <w:sz w:val="24"/>
                <w:highlight w:val="none"/>
              </w:rPr>
            </w:pPr>
          </w:p>
        </w:tc>
        <w:tc>
          <w:tcPr>
            <w:tcW w:w="897" w:type="dxa"/>
            <w:tcBorders>
              <w:top w:val="single" w:color="auto" w:sz="6" w:space="0"/>
              <w:left w:val="single" w:color="auto" w:sz="6" w:space="0"/>
              <w:bottom w:val="single" w:color="auto" w:sz="6" w:space="0"/>
              <w:right w:val="single" w:color="auto" w:sz="6" w:space="0"/>
            </w:tcBorders>
          </w:tcPr>
          <w:p w14:paraId="64CF4D6C">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5ADD73">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07D2AD4">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451F4DA">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149DB1">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1BF9803">
            <w:pPr>
              <w:autoSpaceDE w:val="0"/>
              <w:autoSpaceDN w:val="0"/>
              <w:spacing w:line="360" w:lineRule="auto"/>
              <w:rPr>
                <w:rFonts w:hint="eastAsia" w:ascii="宋体" w:hAnsi="宋体" w:eastAsia="宋体" w:cs="宋体"/>
                <w:color w:val="auto"/>
                <w:sz w:val="24"/>
                <w:highlight w:val="none"/>
              </w:rPr>
            </w:pPr>
          </w:p>
        </w:tc>
      </w:tr>
      <w:tr w14:paraId="5CEDF1E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5A02F16">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EA32676">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B7E6200">
            <w:pPr>
              <w:autoSpaceDE w:val="0"/>
              <w:autoSpaceDN w:val="0"/>
              <w:spacing w:line="360" w:lineRule="auto"/>
              <w:rPr>
                <w:rFonts w:hint="eastAsia" w:ascii="宋体" w:hAnsi="宋体" w:eastAsia="宋体" w:cs="宋体"/>
                <w:color w:val="auto"/>
                <w:sz w:val="24"/>
                <w:highlight w:val="none"/>
              </w:rPr>
            </w:pPr>
          </w:p>
        </w:tc>
        <w:tc>
          <w:tcPr>
            <w:tcW w:w="700" w:type="dxa"/>
            <w:tcBorders>
              <w:top w:val="single" w:color="auto" w:sz="6" w:space="0"/>
              <w:left w:val="single" w:color="auto" w:sz="6" w:space="0"/>
              <w:bottom w:val="single" w:color="auto" w:sz="6" w:space="0"/>
              <w:right w:val="single" w:color="auto" w:sz="6" w:space="0"/>
            </w:tcBorders>
          </w:tcPr>
          <w:p w14:paraId="3503D8DE">
            <w:pPr>
              <w:autoSpaceDE w:val="0"/>
              <w:autoSpaceDN w:val="0"/>
              <w:spacing w:line="360" w:lineRule="auto"/>
              <w:rPr>
                <w:rFonts w:hint="eastAsia" w:ascii="宋体" w:hAnsi="宋体" w:eastAsia="宋体" w:cs="宋体"/>
                <w:color w:val="auto"/>
                <w:sz w:val="24"/>
                <w:highlight w:val="none"/>
              </w:rPr>
            </w:pPr>
          </w:p>
        </w:tc>
        <w:tc>
          <w:tcPr>
            <w:tcW w:w="795" w:type="dxa"/>
            <w:tcBorders>
              <w:top w:val="single" w:color="auto" w:sz="6" w:space="0"/>
              <w:left w:val="single" w:color="auto" w:sz="6" w:space="0"/>
              <w:bottom w:val="single" w:color="auto" w:sz="6" w:space="0"/>
              <w:right w:val="single" w:color="auto" w:sz="6" w:space="0"/>
            </w:tcBorders>
          </w:tcPr>
          <w:p w14:paraId="48327908">
            <w:pPr>
              <w:autoSpaceDE w:val="0"/>
              <w:autoSpaceDN w:val="0"/>
              <w:spacing w:line="360" w:lineRule="auto"/>
              <w:rPr>
                <w:rFonts w:hint="eastAsia" w:ascii="宋体" w:hAnsi="宋体" w:eastAsia="宋体" w:cs="宋体"/>
                <w:color w:val="auto"/>
                <w:sz w:val="24"/>
                <w:highlight w:val="none"/>
              </w:rPr>
            </w:pPr>
          </w:p>
        </w:tc>
        <w:tc>
          <w:tcPr>
            <w:tcW w:w="897" w:type="dxa"/>
            <w:tcBorders>
              <w:top w:val="single" w:color="auto" w:sz="6" w:space="0"/>
              <w:left w:val="single" w:color="auto" w:sz="6" w:space="0"/>
              <w:bottom w:val="single" w:color="auto" w:sz="6" w:space="0"/>
              <w:right w:val="single" w:color="auto" w:sz="6" w:space="0"/>
            </w:tcBorders>
          </w:tcPr>
          <w:p w14:paraId="7F1F550B">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95F7BC">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CAE24E4">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E77FEB8">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CFF5CF7">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A1956E4">
            <w:pPr>
              <w:autoSpaceDE w:val="0"/>
              <w:autoSpaceDN w:val="0"/>
              <w:spacing w:line="360" w:lineRule="auto"/>
              <w:rPr>
                <w:rFonts w:hint="eastAsia" w:ascii="宋体" w:hAnsi="宋体" w:eastAsia="宋体" w:cs="宋体"/>
                <w:color w:val="auto"/>
                <w:sz w:val="24"/>
                <w:highlight w:val="none"/>
              </w:rPr>
            </w:pPr>
          </w:p>
        </w:tc>
      </w:tr>
      <w:tr w14:paraId="7BF84B2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57F9226">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1F5D8A9">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84A8BB8">
            <w:pPr>
              <w:autoSpaceDE w:val="0"/>
              <w:autoSpaceDN w:val="0"/>
              <w:spacing w:line="360" w:lineRule="auto"/>
              <w:rPr>
                <w:rFonts w:hint="eastAsia" w:ascii="宋体" w:hAnsi="宋体" w:eastAsia="宋体" w:cs="宋体"/>
                <w:color w:val="auto"/>
                <w:sz w:val="24"/>
                <w:highlight w:val="none"/>
              </w:rPr>
            </w:pPr>
          </w:p>
        </w:tc>
        <w:tc>
          <w:tcPr>
            <w:tcW w:w="700" w:type="dxa"/>
            <w:tcBorders>
              <w:top w:val="single" w:color="auto" w:sz="6" w:space="0"/>
              <w:left w:val="single" w:color="auto" w:sz="6" w:space="0"/>
              <w:bottom w:val="single" w:color="auto" w:sz="6" w:space="0"/>
              <w:right w:val="single" w:color="auto" w:sz="6" w:space="0"/>
            </w:tcBorders>
          </w:tcPr>
          <w:p w14:paraId="2DDCE375">
            <w:pPr>
              <w:autoSpaceDE w:val="0"/>
              <w:autoSpaceDN w:val="0"/>
              <w:spacing w:line="360" w:lineRule="auto"/>
              <w:rPr>
                <w:rFonts w:hint="eastAsia" w:ascii="宋体" w:hAnsi="宋体" w:eastAsia="宋体" w:cs="宋体"/>
                <w:color w:val="auto"/>
                <w:sz w:val="24"/>
                <w:highlight w:val="none"/>
              </w:rPr>
            </w:pPr>
          </w:p>
        </w:tc>
        <w:tc>
          <w:tcPr>
            <w:tcW w:w="795" w:type="dxa"/>
            <w:tcBorders>
              <w:top w:val="single" w:color="auto" w:sz="6" w:space="0"/>
              <w:left w:val="single" w:color="auto" w:sz="6" w:space="0"/>
              <w:bottom w:val="single" w:color="auto" w:sz="6" w:space="0"/>
              <w:right w:val="single" w:color="auto" w:sz="6" w:space="0"/>
            </w:tcBorders>
          </w:tcPr>
          <w:p w14:paraId="1AA921DE">
            <w:pPr>
              <w:autoSpaceDE w:val="0"/>
              <w:autoSpaceDN w:val="0"/>
              <w:spacing w:line="360" w:lineRule="auto"/>
              <w:rPr>
                <w:rFonts w:hint="eastAsia" w:ascii="宋体" w:hAnsi="宋体" w:eastAsia="宋体" w:cs="宋体"/>
                <w:color w:val="auto"/>
                <w:sz w:val="24"/>
                <w:highlight w:val="none"/>
              </w:rPr>
            </w:pPr>
          </w:p>
        </w:tc>
        <w:tc>
          <w:tcPr>
            <w:tcW w:w="897" w:type="dxa"/>
            <w:tcBorders>
              <w:top w:val="single" w:color="auto" w:sz="6" w:space="0"/>
              <w:left w:val="single" w:color="auto" w:sz="6" w:space="0"/>
              <w:bottom w:val="single" w:color="auto" w:sz="6" w:space="0"/>
              <w:right w:val="single" w:color="auto" w:sz="6" w:space="0"/>
            </w:tcBorders>
          </w:tcPr>
          <w:p w14:paraId="4ED571E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B1BEA0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B77B2D6">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C9D9856">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D872558">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84B191D">
            <w:pPr>
              <w:autoSpaceDE w:val="0"/>
              <w:autoSpaceDN w:val="0"/>
              <w:spacing w:line="360" w:lineRule="auto"/>
              <w:rPr>
                <w:rFonts w:hint="eastAsia" w:ascii="宋体" w:hAnsi="宋体" w:eastAsia="宋体" w:cs="宋体"/>
                <w:color w:val="auto"/>
                <w:sz w:val="24"/>
                <w:highlight w:val="none"/>
              </w:rPr>
            </w:pPr>
          </w:p>
        </w:tc>
      </w:tr>
    </w:tbl>
    <w:p w14:paraId="155C0803">
      <w:pPr>
        <w:snapToGrid w:val="0"/>
        <w:spacing w:before="165" w:beforeLines="50" w:after="50"/>
        <w:ind w:left="142"/>
        <w:jc w:val="center"/>
        <w:rPr>
          <w:rFonts w:hint="eastAsia" w:ascii="宋体" w:hAnsi="宋体" w:eastAsia="宋体" w:cs="宋体"/>
          <w:b/>
          <w:color w:val="auto"/>
          <w:sz w:val="32"/>
          <w:szCs w:val="32"/>
          <w:highlight w:val="none"/>
        </w:rPr>
      </w:pPr>
    </w:p>
    <w:p w14:paraId="30E84519">
      <w:pPr>
        <w:snapToGrid w:val="0"/>
        <w:spacing w:before="165" w:beforeLines="50" w:line="360" w:lineRule="auto"/>
        <w:ind w:right="480" w:firstLine="3967" w:firstLineChars="1653"/>
        <w:rPr>
          <w:rFonts w:hint="eastAsia" w:ascii="宋体" w:hAnsi="宋体" w:eastAsia="宋体" w:cs="宋体"/>
          <w:color w:val="auto"/>
          <w:sz w:val="24"/>
          <w:highlight w:val="none"/>
        </w:rPr>
      </w:pPr>
    </w:p>
    <w:p w14:paraId="54D0EF7D">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4BBD34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4349B244">
      <w:pPr>
        <w:widowControl/>
        <w:spacing w:line="360" w:lineRule="auto"/>
        <w:jc w:val="lef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04DE22F0">
      <w:pP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四、项目实施人员一览表</w:t>
      </w:r>
    </w:p>
    <w:p w14:paraId="194EC89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（由投标人根据采购需求及招标文件要求编制）</w:t>
      </w:r>
    </w:p>
    <w:p w14:paraId="601E1EBD">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所投分标：分标</w:t>
      </w:r>
    </w:p>
    <w:p w14:paraId="5B0D6863">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3"/>
        <w:tblW w:w="0" w:type="auto"/>
        <w:tblInd w:w="-15" w:type="dxa"/>
        <w:tblLayout w:type="fixed"/>
        <w:tblCellMar>
          <w:top w:w="0" w:type="dxa"/>
          <w:left w:w="108" w:type="dxa"/>
          <w:bottom w:w="0" w:type="dxa"/>
          <w:right w:w="108" w:type="dxa"/>
        </w:tblCellMar>
      </w:tblPr>
      <w:tblGrid>
        <w:gridCol w:w="2192"/>
        <w:gridCol w:w="1287"/>
        <w:gridCol w:w="1260"/>
        <w:gridCol w:w="5018"/>
      </w:tblGrid>
      <w:tr w14:paraId="123F1FE1">
        <w:tblPrEx>
          <w:tblCellMar>
            <w:top w:w="0" w:type="dxa"/>
            <w:left w:w="108" w:type="dxa"/>
            <w:bottom w:w="0" w:type="dxa"/>
            <w:right w:w="108" w:type="dxa"/>
          </w:tblCellMar>
        </w:tblPrEx>
        <w:trPr>
          <w:trHeight w:val="604" w:hRule="atLeast"/>
        </w:trPr>
        <w:tc>
          <w:tcPr>
            <w:tcW w:w="2192" w:type="dxa"/>
            <w:tcBorders>
              <w:top w:val="single" w:color="auto" w:sz="6" w:space="0"/>
              <w:left w:val="single" w:color="auto" w:sz="6" w:space="0"/>
              <w:bottom w:val="single" w:color="auto" w:sz="6" w:space="0"/>
              <w:right w:val="single" w:color="auto" w:sz="6" w:space="0"/>
            </w:tcBorders>
            <w:shd w:val="clear" w:color="auto" w:fill="auto"/>
            <w:vAlign w:val="center"/>
          </w:tcPr>
          <w:p w14:paraId="6697A5E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36B97C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981CA6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5018" w:type="dxa"/>
            <w:tcBorders>
              <w:top w:val="single" w:color="auto" w:sz="6" w:space="0"/>
              <w:left w:val="single" w:color="auto" w:sz="6" w:space="0"/>
              <w:bottom w:val="single" w:color="auto" w:sz="6" w:space="0"/>
              <w:right w:val="single" w:color="auto" w:sz="6" w:space="0"/>
            </w:tcBorders>
            <w:vAlign w:val="center"/>
          </w:tcPr>
          <w:p w14:paraId="08CE9A9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投标截止时间前三年业绩及承担的主要工作情况，曾担任项目经理的项目应列明细</w:t>
            </w:r>
          </w:p>
        </w:tc>
      </w:tr>
      <w:tr w14:paraId="57668BFD">
        <w:tblPrEx>
          <w:tblCellMar>
            <w:top w:w="0" w:type="dxa"/>
            <w:left w:w="108" w:type="dxa"/>
            <w:bottom w:w="0" w:type="dxa"/>
            <w:right w:w="108" w:type="dxa"/>
          </w:tblCellMar>
        </w:tblPrEx>
        <w:trPr>
          <w:cantSplit/>
          <w:trHeight w:val="345" w:hRule="atLeast"/>
        </w:trPr>
        <w:tc>
          <w:tcPr>
            <w:tcW w:w="2192" w:type="dxa"/>
            <w:tcBorders>
              <w:top w:val="single" w:color="auto" w:sz="6" w:space="0"/>
              <w:left w:val="single" w:color="auto" w:sz="6" w:space="0"/>
              <w:bottom w:val="single" w:color="auto" w:sz="6" w:space="0"/>
              <w:right w:val="single" w:color="auto" w:sz="6" w:space="0"/>
            </w:tcBorders>
            <w:shd w:val="clear" w:color="auto" w:fill="auto"/>
            <w:vAlign w:val="center"/>
          </w:tcPr>
          <w:p w14:paraId="08870D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480762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CE79067">
            <w:pPr>
              <w:autoSpaceDE w:val="0"/>
              <w:autoSpaceDN w:val="0"/>
              <w:spacing w:line="360" w:lineRule="auto"/>
              <w:jc w:val="center"/>
              <w:rPr>
                <w:rFonts w:hint="eastAsia" w:ascii="宋体" w:hAnsi="宋体" w:eastAsia="宋体" w:cs="宋体"/>
                <w:color w:val="auto"/>
                <w:sz w:val="24"/>
                <w:highlight w:val="none"/>
              </w:rPr>
            </w:pPr>
          </w:p>
        </w:tc>
        <w:tc>
          <w:tcPr>
            <w:tcW w:w="5018" w:type="dxa"/>
            <w:vMerge w:val="restart"/>
            <w:tcBorders>
              <w:top w:val="single" w:color="auto" w:sz="6" w:space="0"/>
              <w:left w:val="single" w:color="auto" w:sz="6" w:space="0"/>
              <w:bottom w:val="single" w:color="auto" w:sz="6" w:space="0"/>
              <w:right w:val="single" w:color="auto" w:sz="6" w:space="0"/>
            </w:tcBorders>
            <w:vAlign w:val="center"/>
          </w:tcPr>
          <w:p w14:paraId="1213B185">
            <w:pPr>
              <w:autoSpaceDE w:val="0"/>
              <w:autoSpaceDN w:val="0"/>
              <w:spacing w:line="360" w:lineRule="auto"/>
              <w:jc w:val="center"/>
              <w:rPr>
                <w:rFonts w:hint="eastAsia" w:ascii="宋体" w:hAnsi="宋体" w:eastAsia="宋体" w:cs="宋体"/>
                <w:color w:val="auto"/>
                <w:sz w:val="24"/>
                <w:highlight w:val="none"/>
              </w:rPr>
            </w:pPr>
          </w:p>
        </w:tc>
      </w:tr>
      <w:tr w14:paraId="39245218">
        <w:trPr>
          <w:cantSplit/>
          <w:trHeight w:val="337" w:hRule="atLeast"/>
        </w:trPr>
        <w:tc>
          <w:tcPr>
            <w:tcW w:w="2192" w:type="dxa"/>
            <w:tcBorders>
              <w:top w:val="single" w:color="auto" w:sz="6" w:space="0"/>
              <w:left w:val="single" w:color="auto" w:sz="6" w:space="0"/>
              <w:bottom w:val="single" w:color="auto" w:sz="6" w:space="0"/>
              <w:right w:val="single" w:color="auto" w:sz="6" w:space="0"/>
            </w:tcBorders>
            <w:shd w:val="clear" w:color="auto" w:fill="auto"/>
            <w:vAlign w:val="center"/>
          </w:tcPr>
          <w:p w14:paraId="456C510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6BDB59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FA05A7D">
            <w:pPr>
              <w:autoSpaceDE w:val="0"/>
              <w:autoSpaceDN w:val="0"/>
              <w:spacing w:line="360" w:lineRule="auto"/>
              <w:jc w:val="center"/>
              <w:rPr>
                <w:rFonts w:hint="eastAsia" w:ascii="宋体" w:hAnsi="宋体" w:eastAsia="宋体" w:cs="宋体"/>
                <w:color w:val="auto"/>
                <w:sz w:val="24"/>
                <w:highlight w:val="none"/>
              </w:rPr>
            </w:pPr>
          </w:p>
        </w:tc>
        <w:tc>
          <w:tcPr>
            <w:tcW w:w="5018" w:type="dxa"/>
            <w:vMerge w:val="continue"/>
            <w:tcBorders>
              <w:top w:val="single" w:color="auto" w:sz="6" w:space="0"/>
              <w:left w:val="single" w:color="auto" w:sz="6" w:space="0"/>
              <w:bottom w:val="single" w:color="auto" w:sz="6" w:space="0"/>
              <w:right w:val="single" w:color="auto" w:sz="6" w:space="0"/>
            </w:tcBorders>
            <w:vAlign w:val="center"/>
          </w:tcPr>
          <w:p w14:paraId="2CDECF13">
            <w:pPr>
              <w:widowControl/>
              <w:jc w:val="left"/>
              <w:rPr>
                <w:rFonts w:hint="eastAsia" w:ascii="宋体" w:hAnsi="宋体" w:eastAsia="宋体" w:cs="宋体"/>
                <w:color w:val="auto"/>
                <w:sz w:val="24"/>
                <w:highlight w:val="none"/>
              </w:rPr>
            </w:pPr>
          </w:p>
        </w:tc>
      </w:tr>
      <w:tr w14:paraId="2C6474E1">
        <w:tblPrEx>
          <w:tblCellMar>
            <w:top w:w="0" w:type="dxa"/>
            <w:left w:w="108" w:type="dxa"/>
            <w:bottom w:w="0" w:type="dxa"/>
            <w:right w:w="108" w:type="dxa"/>
          </w:tblCellMar>
        </w:tblPrEx>
        <w:trPr>
          <w:cantSplit/>
          <w:trHeight w:val="345" w:hRule="atLeast"/>
        </w:trPr>
        <w:tc>
          <w:tcPr>
            <w:tcW w:w="2192" w:type="dxa"/>
            <w:tcBorders>
              <w:top w:val="single" w:color="auto" w:sz="6" w:space="0"/>
              <w:left w:val="single" w:color="auto" w:sz="6" w:space="0"/>
              <w:bottom w:val="single" w:color="auto" w:sz="6" w:space="0"/>
              <w:right w:val="single" w:color="auto" w:sz="6" w:space="0"/>
            </w:tcBorders>
            <w:vAlign w:val="center"/>
          </w:tcPr>
          <w:p w14:paraId="4AA8744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0D66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297B94">
            <w:pPr>
              <w:autoSpaceDE w:val="0"/>
              <w:autoSpaceDN w:val="0"/>
              <w:spacing w:line="360" w:lineRule="auto"/>
              <w:jc w:val="center"/>
              <w:rPr>
                <w:rFonts w:hint="eastAsia" w:ascii="宋体" w:hAnsi="宋体" w:eastAsia="宋体" w:cs="宋体"/>
                <w:color w:val="auto"/>
                <w:sz w:val="24"/>
                <w:highlight w:val="none"/>
              </w:rPr>
            </w:pPr>
          </w:p>
        </w:tc>
        <w:tc>
          <w:tcPr>
            <w:tcW w:w="5018" w:type="dxa"/>
            <w:vMerge w:val="continue"/>
            <w:tcBorders>
              <w:top w:val="single" w:color="auto" w:sz="6" w:space="0"/>
              <w:left w:val="single" w:color="auto" w:sz="6" w:space="0"/>
              <w:bottom w:val="single" w:color="auto" w:sz="6" w:space="0"/>
              <w:right w:val="single" w:color="auto" w:sz="6" w:space="0"/>
            </w:tcBorders>
            <w:vAlign w:val="center"/>
          </w:tcPr>
          <w:p w14:paraId="475339AA">
            <w:pPr>
              <w:widowControl/>
              <w:jc w:val="left"/>
              <w:rPr>
                <w:rFonts w:hint="eastAsia" w:ascii="宋体" w:hAnsi="宋体" w:eastAsia="宋体" w:cs="宋体"/>
                <w:color w:val="auto"/>
                <w:sz w:val="24"/>
                <w:highlight w:val="none"/>
              </w:rPr>
            </w:pPr>
          </w:p>
        </w:tc>
      </w:tr>
      <w:tr w14:paraId="7E223723">
        <w:tblPrEx>
          <w:tblCellMar>
            <w:top w:w="0" w:type="dxa"/>
            <w:left w:w="108" w:type="dxa"/>
            <w:bottom w:w="0" w:type="dxa"/>
            <w:right w:w="108" w:type="dxa"/>
          </w:tblCellMar>
        </w:tblPrEx>
        <w:trPr>
          <w:cantSplit/>
          <w:trHeight w:val="345" w:hRule="atLeast"/>
        </w:trPr>
        <w:tc>
          <w:tcPr>
            <w:tcW w:w="2192" w:type="dxa"/>
            <w:tcBorders>
              <w:top w:val="single" w:color="auto" w:sz="6" w:space="0"/>
              <w:left w:val="single" w:color="auto" w:sz="6" w:space="0"/>
              <w:bottom w:val="single" w:color="auto" w:sz="6" w:space="0"/>
              <w:right w:val="single" w:color="auto" w:sz="6" w:space="0"/>
            </w:tcBorders>
            <w:vAlign w:val="center"/>
          </w:tcPr>
          <w:p w14:paraId="7102B88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C9779D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A0F337">
            <w:pPr>
              <w:autoSpaceDE w:val="0"/>
              <w:autoSpaceDN w:val="0"/>
              <w:spacing w:line="360" w:lineRule="auto"/>
              <w:jc w:val="center"/>
              <w:rPr>
                <w:rFonts w:hint="eastAsia" w:ascii="宋体" w:hAnsi="宋体" w:eastAsia="宋体" w:cs="宋体"/>
                <w:color w:val="auto"/>
                <w:sz w:val="24"/>
                <w:highlight w:val="none"/>
              </w:rPr>
            </w:pPr>
          </w:p>
        </w:tc>
        <w:tc>
          <w:tcPr>
            <w:tcW w:w="5018" w:type="dxa"/>
            <w:vMerge w:val="continue"/>
            <w:tcBorders>
              <w:top w:val="single" w:color="auto" w:sz="6" w:space="0"/>
              <w:left w:val="single" w:color="auto" w:sz="6" w:space="0"/>
              <w:bottom w:val="single" w:color="auto" w:sz="6" w:space="0"/>
              <w:right w:val="single" w:color="auto" w:sz="6" w:space="0"/>
            </w:tcBorders>
            <w:vAlign w:val="center"/>
          </w:tcPr>
          <w:p w14:paraId="7A83342F">
            <w:pPr>
              <w:widowControl/>
              <w:jc w:val="left"/>
              <w:rPr>
                <w:rFonts w:hint="eastAsia" w:ascii="宋体" w:hAnsi="宋体" w:eastAsia="宋体" w:cs="宋体"/>
                <w:color w:val="auto"/>
                <w:sz w:val="24"/>
                <w:highlight w:val="none"/>
              </w:rPr>
            </w:pPr>
          </w:p>
        </w:tc>
      </w:tr>
      <w:tr w14:paraId="63197EEF">
        <w:tblPrEx>
          <w:tblCellMar>
            <w:top w:w="0" w:type="dxa"/>
            <w:left w:w="108" w:type="dxa"/>
            <w:bottom w:w="0" w:type="dxa"/>
            <w:right w:w="108" w:type="dxa"/>
          </w:tblCellMar>
        </w:tblPrEx>
        <w:trPr>
          <w:cantSplit/>
          <w:trHeight w:val="422" w:hRule="atLeast"/>
        </w:trPr>
        <w:tc>
          <w:tcPr>
            <w:tcW w:w="2192" w:type="dxa"/>
            <w:tcBorders>
              <w:top w:val="single" w:color="auto" w:sz="6" w:space="0"/>
              <w:left w:val="single" w:color="auto" w:sz="6" w:space="0"/>
              <w:bottom w:val="single" w:color="auto" w:sz="6" w:space="0"/>
              <w:right w:val="single" w:color="auto" w:sz="6" w:space="0"/>
            </w:tcBorders>
            <w:vAlign w:val="center"/>
          </w:tcPr>
          <w:p w14:paraId="6A0F8F3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BA1D7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999C5B4">
            <w:pPr>
              <w:autoSpaceDE w:val="0"/>
              <w:autoSpaceDN w:val="0"/>
              <w:spacing w:line="360" w:lineRule="auto"/>
              <w:jc w:val="center"/>
              <w:rPr>
                <w:rFonts w:hint="eastAsia" w:ascii="宋体" w:hAnsi="宋体" w:eastAsia="宋体" w:cs="宋体"/>
                <w:color w:val="auto"/>
                <w:sz w:val="24"/>
                <w:highlight w:val="none"/>
              </w:rPr>
            </w:pPr>
          </w:p>
        </w:tc>
        <w:tc>
          <w:tcPr>
            <w:tcW w:w="5018" w:type="dxa"/>
            <w:vMerge w:val="continue"/>
            <w:tcBorders>
              <w:top w:val="single" w:color="auto" w:sz="6" w:space="0"/>
              <w:left w:val="single" w:color="auto" w:sz="6" w:space="0"/>
              <w:bottom w:val="single" w:color="auto" w:sz="6" w:space="0"/>
              <w:right w:val="single" w:color="auto" w:sz="6" w:space="0"/>
            </w:tcBorders>
            <w:vAlign w:val="center"/>
          </w:tcPr>
          <w:p w14:paraId="043C292F">
            <w:pPr>
              <w:widowControl/>
              <w:jc w:val="left"/>
              <w:rPr>
                <w:rFonts w:hint="eastAsia" w:ascii="宋体" w:hAnsi="宋体" w:eastAsia="宋体" w:cs="宋体"/>
                <w:color w:val="auto"/>
                <w:sz w:val="24"/>
                <w:highlight w:val="none"/>
              </w:rPr>
            </w:pPr>
          </w:p>
        </w:tc>
      </w:tr>
      <w:tr w14:paraId="22EF016E">
        <w:tblPrEx>
          <w:tblCellMar>
            <w:top w:w="0" w:type="dxa"/>
            <w:left w:w="108" w:type="dxa"/>
            <w:bottom w:w="0" w:type="dxa"/>
            <w:right w:w="108" w:type="dxa"/>
          </w:tblCellMar>
        </w:tblPrEx>
        <w:trPr>
          <w:cantSplit/>
          <w:trHeight w:val="416" w:hRule="atLeast"/>
        </w:trPr>
        <w:tc>
          <w:tcPr>
            <w:tcW w:w="2192" w:type="dxa"/>
            <w:tcBorders>
              <w:top w:val="single" w:color="auto" w:sz="6" w:space="0"/>
              <w:left w:val="single" w:color="auto" w:sz="6" w:space="0"/>
              <w:bottom w:val="single" w:color="auto" w:sz="6" w:space="0"/>
              <w:right w:val="single" w:color="auto" w:sz="6" w:space="0"/>
            </w:tcBorders>
            <w:vAlign w:val="center"/>
          </w:tcPr>
          <w:p w14:paraId="26E9657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4282685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4A96554">
            <w:pPr>
              <w:autoSpaceDE w:val="0"/>
              <w:autoSpaceDN w:val="0"/>
              <w:spacing w:line="360" w:lineRule="auto"/>
              <w:jc w:val="center"/>
              <w:rPr>
                <w:rFonts w:hint="eastAsia" w:ascii="宋体" w:hAnsi="宋体" w:eastAsia="宋体" w:cs="宋体"/>
                <w:color w:val="auto"/>
                <w:sz w:val="24"/>
                <w:highlight w:val="none"/>
              </w:rPr>
            </w:pPr>
          </w:p>
        </w:tc>
        <w:tc>
          <w:tcPr>
            <w:tcW w:w="5018" w:type="dxa"/>
            <w:vMerge w:val="continue"/>
            <w:tcBorders>
              <w:top w:val="single" w:color="auto" w:sz="6" w:space="0"/>
              <w:left w:val="single" w:color="auto" w:sz="6" w:space="0"/>
              <w:bottom w:val="single" w:color="auto" w:sz="6" w:space="0"/>
              <w:right w:val="single" w:color="auto" w:sz="6" w:space="0"/>
            </w:tcBorders>
            <w:vAlign w:val="center"/>
          </w:tcPr>
          <w:p w14:paraId="5C41A299">
            <w:pPr>
              <w:widowControl/>
              <w:jc w:val="left"/>
              <w:rPr>
                <w:rFonts w:hint="eastAsia" w:ascii="宋体" w:hAnsi="宋体" w:eastAsia="宋体" w:cs="宋体"/>
                <w:color w:val="auto"/>
                <w:sz w:val="24"/>
                <w:highlight w:val="none"/>
              </w:rPr>
            </w:pPr>
          </w:p>
        </w:tc>
      </w:tr>
      <w:tr w14:paraId="01F80AC1">
        <w:tblPrEx>
          <w:tblCellMar>
            <w:top w:w="0" w:type="dxa"/>
            <w:left w:w="108" w:type="dxa"/>
            <w:bottom w:w="0" w:type="dxa"/>
            <w:right w:w="108" w:type="dxa"/>
          </w:tblCellMar>
        </w:tblPrEx>
        <w:trPr>
          <w:cantSplit/>
          <w:trHeight w:val="356" w:hRule="atLeast"/>
        </w:trPr>
        <w:tc>
          <w:tcPr>
            <w:tcW w:w="2192" w:type="dxa"/>
            <w:tcBorders>
              <w:top w:val="single" w:color="auto" w:sz="6" w:space="0"/>
              <w:left w:val="single" w:color="auto" w:sz="6" w:space="0"/>
              <w:bottom w:val="single" w:color="auto" w:sz="6" w:space="0"/>
              <w:right w:val="single" w:color="auto" w:sz="6" w:space="0"/>
            </w:tcBorders>
            <w:vAlign w:val="center"/>
          </w:tcPr>
          <w:p w14:paraId="73B35E8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479CE6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E1A9F4E">
            <w:pPr>
              <w:autoSpaceDE w:val="0"/>
              <w:autoSpaceDN w:val="0"/>
              <w:spacing w:line="360" w:lineRule="auto"/>
              <w:jc w:val="center"/>
              <w:rPr>
                <w:rFonts w:hint="eastAsia" w:ascii="宋体" w:hAnsi="宋体" w:eastAsia="宋体" w:cs="宋体"/>
                <w:color w:val="auto"/>
                <w:sz w:val="24"/>
                <w:highlight w:val="none"/>
              </w:rPr>
            </w:pPr>
          </w:p>
        </w:tc>
        <w:tc>
          <w:tcPr>
            <w:tcW w:w="5018" w:type="dxa"/>
            <w:vMerge w:val="continue"/>
            <w:tcBorders>
              <w:top w:val="single" w:color="auto" w:sz="6" w:space="0"/>
              <w:left w:val="single" w:color="auto" w:sz="6" w:space="0"/>
              <w:bottom w:val="single" w:color="auto" w:sz="6" w:space="0"/>
              <w:right w:val="single" w:color="auto" w:sz="6" w:space="0"/>
            </w:tcBorders>
            <w:vAlign w:val="center"/>
          </w:tcPr>
          <w:p w14:paraId="03B21B16">
            <w:pPr>
              <w:widowControl/>
              <w:jc w:val="left"/>
              <w:rPr>
                <w:rFonts w:hint="eastAsia" w:ascii="宋体" w:hAnsi="宋体" w:eastAsia="宋体" w:cs="宋体"/>
                <w:color w:val="auto"/>
                <w:sz w:val="24"/>
                <w:highlight w:val="none"/>
              </w:rPr>
            </w:pPr>
          </w:p>
        </w:tc>
      </w:tr>
      <w:tr w14:paraId="10B4FE4B">
        <w:tblPrEx>
          <w:tblCellMar>
            <w:top w:w="0" w:type="dxa"/>
            <w:left w:w="108" w:type="dxa"/>
            <w:bottom w:w="0" w:type="dxa"/>
            <w:right w:w="108" w:type="dxa"/>
          </w:tblCellMar>
        </w:tblPrEx>
        <w:trPr>
          <w:cantSplit/>
          <w:trHeight w:val="177" w:hRule="atLeast"/>
        </w:trPr>
        <w:tc>
          <w:tcPr>
            <w:tcW w:w="2192" w:type="dxa"/>
            <w:tcBorders>
              <w:top w:val="single" w:color="auto" w:sz="6" w:space="0"/>
              <w:left w:val="single" w:color="auto" w:sz="6" w:space="0"/>
              <w:bottom w:val="single" w:color="auto" w:sz="6" w:space="0"/>
              <w:right w:val="single" w:color="auto" w:sz="6" w:space="0"/>
            </w:tcBorders>
            <w:vAlign w:val="center"/>
          </w:tcPr>
          <w:p w14:paraId="6DB932D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048A8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045182F">
            <w:pPr>
              <w:autoSpaceDE w:val="0"/>
              <w:autoSpaceDN w:val="0"/>
              <w:spacing w:line="360" w:lineRule="auto"/>
              <w:jc w:val="center"/>
              <w:rPr>
                <w:rFonts w:hint="eastAsia" w:ascii="宋体" w:hAnsi="宋体" w:eastAsia="宋体" w:cs="宋体"/>
                <w:color w:val="auto"/>
                <w:sz w:val="24"/>
                <w:highlight w:val="none"/>
              </w:rPr>
            </w:pPr>
          </w:p>
        </w:tc>
        <w:tc>
          <w:tcPr>
            <w:tcW w:w="5018" w:type="dxa"/>
            <w:vMerge w:val="continue"/>
            <w:tcBorders>
              <w:top w:val="single" w:color="auto" w:sz="6" w:space="0"/>
              <w:left w:val="single" w:color="auto" w:sz="6" w:space="0"/>
              <w:bottom w:val="single" w:color="auto" w:sz="6" w:space="0"/>
              <w:right w:val="single" w:color="auto" w:sz="6" w:space="0"/>
            </w:tcBorders>
            <w:vAlign w:val="center"/>
          </w:tcPr>
          <w:p w14:paraId="5C4067BA">
            <w:pPr>
              <w:widowControl/>
              <w:jc w:val="left"/>
              <w:rPr>
                <w:rFonts w:hint="eastAsia" w:ascii="宋体" w:hAnsi="宋体" w:eastAsia="宋体" w:cs="宋体"/>
                <w:color w:val="auto"/>
                <w:sz w:val="24"/>
                <w:highlight w:val="none"/>
              </w:rPr>
            </w:pPr>
          </w:p>
        </w:tc>
      </w:tr>
      <w:tr w14:paraId="15FB8076">
        <w:tblPrEx>
          <w:tblCellMar>
            <w:top w:w="0" w:type="dxa"/>
            <w:left w:w="108" w:type="dxa"/>
            <w:bottom w:w="0" w:type="dxa"/>
            <w:right w:w="108" w:type="dxa"/>
          </w:tblCellMar>
        </w:tblPrEx>
        <w:trPr>
          <w:cantSplit/>
          <w:trHeight w:val="169" w:hRule="atLeast"/>
        </w:trPr>
        <w:tc>
          <w:tcPr>
            <w:tcW w:w="2192" w:type="dxa"/>
            <w:tcBorders>
              <w:top w:val="single" w:color="auto" w:sz="6" w:space="0"/>
              <w:left w:val="single" w:color="auto" w:sz="6" w:space="0"/>
              <w:bottom w:val="single" w:color="auto" w:sz="6" w:space="0"/>
              <w:right w:val="single" w:color="auto" w:sz="6" w:space="0"/>
            </w:tcBorders>
            <w:shd w:val="clear" w:color="auto" w:fill="auto"/>
            <w:vAlign w:val="center"/>
          </w:tcPr>
          <w:p w14:paraId="671904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ED604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BE7560A">
            <w:pPr>
              <w:autoSpaceDE w:val="0"/>
              <w:autoSpaceDN w:val="0"/>
              <w:spacing w:line="360" w:lineRule="auto"/>
              <w:jc w:val="center"/>
              <w:rPr>
                <w:rFonts w:hint="eastAsia" w:ascii="宋体" w:hAnsi="宋体" w:eastAsia="宋体" w:cs="宋体"/>
                <w:color w:val="auto"/>
                <w:sz w:val="24"/>
                <w:highlight w:val="none"/>
              </w:rPr>
            </w:pPr>
          </w:p>
        </w:tc>
        <w:tc>
          <w:tcPr>
            <w:tcW w:w="5018" w:type="dxa"/>
            <w:vMerge w:val="continue"/>
            <w:tcBorders>
              <w:top w:val="single" w:color="auto" w:sz="6" w:space="0"/>
              <w:left w:val="single" w:color="auto" w:sz="6" w:space="0"/>
              <w:bottom w:val="single" w:color="auto" w:sz="6" w:space="0"/>
              <w:right w:val="single" w:color="auto" w:sz="6" w:space="0"/>
            </w:tcBorders>
            <w:vAlign w:val="center"/>
          </w:tcPr>
          <w:p w14:paraId="7F3E98A5">
            <w:pPr>
              <w:widowControl/>
              <w:jc w:val="left"/>
              <w:rPr>
                <w:rFonts w:hint="eastAsia" w:ascii="宋体" w:hAnsi="宋体" w:eastAsia="宋体" w:cs="宋体"/>
                <w:color w:val="auto"/>
                <w:sz w:val="24"/>
                <w:highlight w:val="none"/>
              </w:rPr>
            </w:pPr>
          </w:p>
        </w:tc>
      </w:tr>
    </w:tbl>
    <w:p w14:paraId="4561E80E">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注：须随表提交相应的证书复印件并注明所在投标技术文件页码。</w:t>
      </w:r>
    </w:p>
    <w:p w14:paraId="34A80639">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33"/>
        <w:tblW w:w="0" w:type="auto"/>
        <w:tblInd w:w="0" w:type="dxa"/>
        <w:tblLayout w:type="fixed"/>
        <w:tblCellMar>
          <w:top w:w="0" w:type="dxa"/>
          <w:left w:w="108" w:type="dxa"/>
          <w:bottom w:w="0" w:type="dxa"/>
          <w:right w:w="108" w:type="dxa"/>
        </w:tblCellMar>
      </w:tblPr>
      <w:tblGrid>
        <w:gridCol w:w="528"/>
        <w:gridCol w:w="787"/>
        <w:gridCol w:w="412"/>
        <w:gridCol w:w="586"/>
        <w:gridCol w:w="1035"/>
        <w:gridCol w:w="1159"/>
        <w:gridCol w:w="1140"/>
        <w:gridCol w:w="1290"/>
        <w:gridCol w:w="765"/>
        <w:gridCol w:w="2040"/>
      </w:tblGrid>
      <w:tr w14:paraId="21814C59">
        <w:tblPrEx>
          <w:tblCellMar>
            <w:top w:w="0" w:type="dxa"/>
            <w:left w:w="108" w:type="dxa"/>
            <w:bottom w:w="0" w:type="dxa"/>
            <w:right w:w="108" w:type="dxa"/>
          </w:tblCellMar>
        </w:tblPrEx>
        <w:tc>
          <w:tcPr>
            <w:tcW w:w="528" w:type="dxa"/>
            <w:tcBorders>
              <w:top w:val="single" w:color="auto" w:sz="6" w:space="0"/>
              <w:left w:val="single" w:color="auto" w:sz="6" w:space="0"/>
              <w:bottom w:val="single" w:color="auto" w:sz="6" w:space="0"/>
              <w:right w:val="single" w:color="auto" w:sz="6" w:space="0"/>
            </w:tcBorders>
            <w:vAlign w:val="center"/>
          </w:tcPr>
          <w:p w14:paraId="33EBD3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C5EAC2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3473E4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4AA7B5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394A62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28DA5AE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159" w:type="dxa"/>
            <w:tcBorders>
              <w:top w:val="single" w:color="auto" w:sz="6" w:space="0"/>
              <w:left w:val="single" w:color="auto" w:sz="6" w:space="0"/>
              <w:bottom w:val="single" w:color="auto" w:sz="6" w:space="0"/>
              <w:right w:val="single" w:color="auto" w:sz="6" w:space="0"/>
            </w:tcBorders>
            <w:vAlign w:val="center"/>
          </w:tcPr>
          <w:p w14:paraId="139A321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1CD2121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140" w:type="dxa"/>
            <w:tcBorders>
              <w:top w:val="single" w:color="auto" w:sz="6" w:space="0"/>
              <w:left w:val="single" w:color="auto" w:sz="6" w:space="0"/>
              <w:bottom w:val="single" w:color="auto" w:sz="6" w:space="0"/>
              <w:right w:val="single" w:color="auto" w:sz="6" w:space="0"/>
            </w:tcBorders>
            <w:vAlign w:val="center"/>
          </w:tcPr>
          <w:p w14:paraId="3A0F530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73A1B3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90" w:type="dxa"/>
            <w:tcBorders>
              <w:top w:val="single" w:color="auto" w:sz="6" w:space="0"/>
              <w:left w:val="single" w:color="auto" w:sz="6" w:space="0"/>
              <w:bottom w:val="single" w:color="auto" w:sz="6" w:space="0"/>
              <w:right w:val="single" w:color="auto" w:sz="6" w:space="0"/>
            </w:tcBorders>
            <w:vAlign w:val="center"/>
          </w:tcPr>
          <w:p w14:paraId="63D000C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765" w:type="dxa"/>
            <w:tcBorders>
              <w:top w:val="single" w:color="auto" w:sz="6" w:space="0"/>
              <w:left w:val="single" w:color="auto" w:sz="6" w:space="0"/>
              <w:bottom w:val="single" w:color="auto" w:sz="6" w:space="0"/>
              <w:right w:val="single" w:color="auto" w:sz="6" w:space="0"/>
            </w:tcBorders>
            <w:vAlign w:val="center"/>
          </w:tcPr>
          <w:p w14:paraId="14A4885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2040" w:type="dxa"/>
            <w:tcBorders>
              <w:top w:val="single" w:color="auto" w:sz="6" w:space="0"/>
              <w:left w:val="single" w:color="auto" w:sz="6" w:space="0"/>
              <w:bottom w:val="single" w:color="auto" w:sz="6" w:space="0"/>
              <w:right w:val="single" w:color="auto" w:sz="6" w:space="0"/>
            </w:tcBorders>
            <w:vAlign w:val="center"/>
          </w:tcPr>
          <w:p w14:paraId="5B91AF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3DFC995C">
        <w:tblPrEx>
          <w:tblCellMar>
            <w:top w:w="0" w:type="dxa"/>
            <w:left w:w="108" w:type="dxa"/>
            <w:bottom w:w="0" w:type="dxa"/>
            <w:right w:w="108" w:type="dxa"/>
          </w:tblCellMar>
        </w:tblPrEx>
        <w:trPr>
          <w:trHeight w:val="479" w:hRule="atLeast"/>
        </w:trPr>
        <w:tc>
          <w:tcPr>
            <w:tcW w:w="528" w:type="dxa"/>
            <w:tcBorders>
              <w:top w:val="single" w:color="auto" w:sz="6" w:space="0"/>
              <w:left w:val="single" w:color="auto" w:sz="6" w:space="0"/>
              <w:bottom w:val="single" w:color="auto" w:sz="6" w:space="0"/>
              <w:right w:val="single" w:color="auto" w:sz="6" w:space="0"/>
            </w:tcBorders>
          </w:tcPr>
          <w:p w14:paraId="3D1231C2">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11BF3F6">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B83842F">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C89C81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C0F1593">
            <w:pPr>
              <w:autoSpaceDE w:val="0"/>
              <w:autoSpaceDN w:val="0"/>
              <w:spacing w:line="360" w:lineRule="auto"/>
              <w:rPr>
                <w:rFonts w:hint="eastAsia" w:ascii="宋体" w:hAnsi="宋体" w:eastAsia="宋体" w:cs="宋体"/>
                <w:color w:val="auto"/>
                <w:sz w:val="24"/>
                <w:highlight w:val="none"/>
              </w:rPr>
            </w:pPr>
          </w:p>
        </w:tc>
        <w:tc>
          <w:tcPr>
            <w:tcW w:w="1159" w:type="dxa"/>
            <w:tcBorders>
              <w:top w:val="single" w:color="auto" w:sz="6" w:space="0"/>
              <w:left w:val="single" w:color="auto" w:sz="6" w:space="0"/>
              <w:bottom w:val="single" w:color="auto" w:sz="6" w:space="0"/>
              <w:right w:val="single" w:color="auto" w:sz="6" w:space="0"/>
            </w:tcBorders>
          </w:tcPr>
          <w:p w14:paraId="6F3E5ECC">
            <w:pPr>
              <w:autoSpaceDE w:val="0"/>
              <w:autoSpaceDN w:val="0"/>
              <w:spacing w:line="360" w:lineRule="auto"/>
              <w:rPr>
                <w:rFonts w:hint="eastAsia" w:ascii="宋体" w:hAnsi="宋体" w:eastAsia="宋体" w:cs="宋体"/>
                <w:color w:val="auto"/>
                <w:sz w:val="24"/>
                <w:highlight w:val="none"/>
              </w:rPr>
            </w:pPr>
          </w:p>
        </w:tc>
        <w:tc>
          <w:tcPr>
            <w:tcW w:w="1140" w:type="dxa"/>
            <w:tcBorders>
              <w:top w:val="single" w:color="auto" w:sz="6" w:space="0"/>
              <w:left w:val="single" w:color="auto" w:sz="6" w:space="0"/>
              <w:bottom w:val="single" w:color="auto" w:sz="6" w:space="0"/>
              <w:right w:val="single" w:color="auto" w:sz="6" w:space="0"/>
            </w:tcBorders>
          </w:tcPr>
          <w:p w14:paraId="76F1FE37">
            <w:pPr>
              <w:autoSpaceDE w:val="0"/>
              <w:autoSpaceDN w:val="0"/>
              <w:spacing w:line="360" w:lineRule="auto"/>
              <w:rPr>
                <w:rFonts w:hint="eastAsia" w:ascii="宋体" w:hAnsi="宋体" w:eastAsia="宋体" w:cs="宋体"/>
                <w:color w:val="auto"/>
                <w:sz w:val="24"/>
                <w:highlight w:val="none"/>
              </w:rPr>
            </w:pPr>
          </w:p>
        </w:tc>
        <w:tc>
          <w:tcPr>
            <w:tcW w:w="1290" w:type="dxa"/>
            <w:tcBorders>
              <w:top w:val="single" w:color="auto" w:sz="6" w:space="0"/>
              <w:left w:val="single" w:color="auto" w:sz="6" w:space="0"/>
              <w:bottom w:val="single" w:color="auto" w:sz="6" w:space="0"/>
              <w:right w:val="single" w:color="auto" w:sz="6" w:space="0"/>
            </w:tcBorders>
          </w:tcPr>
          <w:p w14:paraId="66D70ADE">
            <w:pPr>
              <w:autoSpaceDE w:val="0"/>
              <w:autoSpaceDN w:val="0"/>
              <w:spacing w:line="360" w:lineRule="auto"/>
              <w:rPr>
                <w:rFonts w:hint="eastAsia" w:ascii="宋体" w:hAnsi="宋体" w:eastAsia="宋体" w:cs="宋体"/>
                <w:color w:val="auto"/>
                <w:sz w:val="24"/>
                <w:highlight w:val="none"/>
              </w:rPr>
            </w:pPr>
          </w:p>
        </w:tc>
        <w:tc>
          <w:tcPr>
            <w:tcW w:w="765" w:type="dxa"/>
            <w:tcBorders>
              <w:top w:val="single" w:color="auto" w:sz="6" w:space="0"/>
              <w:left w:val="single" w:color="auto" w:sz="6" w:space="0"/>
              <w:bottom w:val="single" w:color="auto" w:sz="6" w:space="0"/>
              <w:right w:val="single" w:color="auto" w:sz="6" w:space="0"/>
            </w:tcBorders>
          </w:tcPr>
          <w:p w14:paraId="6BD08D6B">
            <w:pPr>
              <w:autoSpaceDE w:val="0"/>
              <w:autoSpaceDN w:val="0"/>
              <w:spacing w:line="360" w:lineRule="auto"/>
              <w:rPr>
                <w:rFonts w:hint="eastAsia" w:ascii="宋体" w:hAnsi="宋体" w:eastAsia="宋体" w:cs="宋体"/>
                <w:color w:val="auto"/>
                <w:sz w:val="24"/>
                <w:highlight w:val="none"/>
              </w:rPr>
            </w:pPr>
          </w:p>
        </w:tc>
        <w:tc>
          <w:tcPr>
            <w:tcW w:w="2040" w:type="dxa"/>
            <w:tcBorders>
              <w:top w:val="single" w:color="auto" w:sz="6" w:space="0"/>
              <w:left w:val="single" w:color="auto" w:sz="6" w:space="0"/>
              <w:bottom w:val="single" w:color="auto" w:sz="6" w:space="0"/>
              <w:right w:val="single" w:color="auto" w:sz="6" w:space="0"/>
            </w:tcBorders>
          </w:tcPr>
          <w:p w14:paraId="264ED208">
            <w:pPr>
              <w:autoSpaceDE w:val="0"/>
              <w:autoSpaceDN w:val="0"/>
              <w:spacing w:line="360" w:lineRule="auto"/>
              <w:rPr>
                <w:rFonts w:hint="eastAsia" w:ascii="宋体" w:hAnsi="宋体" w:eastAsia="宋体" w:cs="宋体"/>
                <w:color w:val="auto"/>
                <w:sz w:val="24"/>
                <w:highlight w:val="none"/>
              </w:rPr>
            </w:pPr>
          </w:p>
        </w:tc>
      </w:tr>
      <w:tr w14:paraId="46F1F2C3">
        <w:tblPrEx>
          <w:tblCellMar>
            <w:top w:w="0" w:type="dxa"/>
            <w:left w:w="108" w:type="dxa"/>
            <w:bottom w:w="0" w:type="dxa"/>
            <w:right w:w="108" w:type="dxa"/>
          </w:tblCellMar>
        </w:tblPrEx>
        <w:trPr>
          <w:trHeight w:val="473" w:hRule="atLeast"/>
        </w:trPr>
        <w:tc>
          <w:tcPr>
            <w:tcW w:w="528" w:type="dxa"/>
            <w:tcBorders>
              <w:top w:val="single" w:color="auto" w:sz="6" w:space="0"/>
              <w:left w:val="single" w:color="auto" w:sz="6" w:space="0"/>
              <w:bottom w:val="single" w:color="auto" w:sz="6" w:space="0"/>
              <w:right w:val="single" w:color="auto" w:sz="6" w:space="0"/>
            </w:tcBorders>
          </w:tcPr>
          <w:p w14:paraId="4BA19D1F">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D9EA2FA">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4874561">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E8EB310">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F879D2B">
            <w:pPr>
              <w:autoSpaceDE w:val="0"/>
              <w:autoSpaceDN w:val="0"/>
              <w:spacing w:line="360" w:lineRule="auto"/>
              <w:rPr>
                <w:rFonts w:hint="eastAsia" w:ascii="宋体" w:hAnsi="宋体" w:eastAsia="宋体" w:cs="宋体"/>
                <w:color w:val="auto"/>
                <w:sz w:val="24"/>
                <w:highlight w:val="none"/>
              </w:rPr>
            </w:pPr>
          </w:p>
        </w:tc>
        <w:tc>
          <w:tcPr>
            <w:tcW w:w="1159" w:type="dxa"/>
            <w:tcBorders>
              <w:top w:val="single" w:color="auto" w:sz="6" w:space="0"/>
              <w:left w:val="single" w:color="auto" w:sz="6" w:space="0"/>
              <w:bottom w:val="single" w:color="auto" w:sz="6" w:space="0"/>
              <w:right w:val="single" w:color="auto" w:sz="6" w:space="0"/>
            </w:tcBorders>
          </w:tcPr>
          <w:p w14:paraId="2CE212B0">
            <w:pPr>
              <w:autoSpaceDE w:val="0"/>
              <w:autoSpaceDN w:val="0"/>
              <w:spacing w:line="360" w:lineRule="auto"/>
              <w:rPr>
                <w:rFonts w:hint="eastAsia" w:ascii="宋体" w:hAnsi="宋体" w:eastAsia="宋体" w:cs="宋体"/>
                <w:color w:val="auto"/>
                <w:sz w:val="24"/>
                <w:highlight w:val="none"/>
              </w:rPr>
            </w:pPr>
          </w:p>
        </w:tc>
        <w:tc>
          <w:tcPr>
            <w:tcW w:w="1140" w:type="dxa"/>
            <w:tcBorders>
              <w:top w:val="single" w:color="auto" w:sz="6" w:space="0"/>
              <w:left w:val="single" w:color="auto" w:sz="6" w:space="0"/>
              <w:bottom w:val="single" w:color="auto" w:sz="6" w:space="0"/>
              <w:right w:val="single" w:color="auto" w:sz="6" w:space="0"/>
            </w:tcBorders>
          </w:tcPr>
          <w:p w14:paraId="15AAA46B">
            <w:pPr>
              <w:autoSpaceDE w:val="0"/>
              <w:autoSpaceDN w:val="0"/>
              <w:spacing w:line="360" w:lineRule="auto"/>
              <w:rPr>
                <w:rFonts w:hint="eastAsia" w:ascii="宋体" w:hAnsi="宋体" w:eastAsia="宋体" w:cs="宋体"/>
                <w:color w:val="auto"/>
                <w:sz w:val="24"/>
                <w:highlight w:val="none"/>
              </w:rPr>
            </w:pPr>
          </w:p>
        </w:tc>
        <w:tc>
          <w:tcPr>
            <w:tcW w:w="1290" w:type="dxa"/>
            <w:tcBorders>
              <w:top w:val="single" w:color="auto" w:sz="6" w:space="0"/>
              <w:left w:val="single" w:color="auto" w:sz="6" w:space="0"/>
              <w:bottom w:val="single" w:color="auto" w:sz="6" w:space="0"/>
              <w:right w:val="single" w:color="auto" w:sz="6" w:space="0"/>
            </w:tcBorders>
          </w:tcPr>
          <w:p w14:paraId="4E871BB5">
            <w:pPr>
              <w:autoSpaceDE w:val="0"/>
              <w:autoSpaceDN w:val="0"/>
              <w:spacing w:line="360" w:lineRule="auto"/>
              <w:rPr>
                <w:rFonts w:hint="eastAsia" w:ascii="宋体" w:hAnsi="宋体" w:eastAsia="宋体" w:cs="宋体"/>
                <w:color w:val="auto"/>
                <w:sz w:val="24"/>
                <w:highlight w:val="none"/>
              </w:rPr>
            </w:pPr>
          </w:p>
        </w:tc>
        <w:tc>
          <w:tcPr>
            <w:tcW w:w="765" w:type="dxa"/>
            <w:tcBorders>
              <w:top w:val="single" w:color="auto" w:sz="6" w:space="0"/>
              <w:left w:val="single" w:color="auto" w:sz="6" w:space="0"/>
              <w:bottom w:val="single" w:color="auto" w:sz="6" w:space="0"/>
              <w:right w:val="single" w:color="auto" w:sz="6" w:space="0"/>
            </w:tcBorders>
          </w:tcPr>
          <w:p w14:paraId="24887A56">
            <w:pPr>
              <w:autoSpaceDE w:val="0"/>
              <w:autoSpaceDN w:val="0"/>
              <w:spacing w:line="360" w:lineRule="auto"/>
              <w:rPr>
                <w:rFonts w:hint="eastAsia" w:ascii="宋体" w:hAnsi="宋体" w:eastAsia="宋体" w:cs="宋体"/>
                <w:color w:val="auto"/>
                <w:sz w:val="24"/>
                <w:highlight w:val="none"/>
              </w:rPr>
            </w:pPr>
          </w:p>
        </w:tc>
        <w:tc>
          <w:tcPr>
            <w:tcW w:w="2040" w:type="dxa"/>
            <w:tcBorders>
              <w:top w:val="single" w:color="auto" w:sz="6" w:space="0"/>
              <w:left w:val="single" w:color="auto" w:sz="6" w:space="0"/>
              <w:bottom w:val="single" w:color="auto" w:sz="6" w:space="0"/>
              <w:right w:val="single" w:color="auto" w:sz="6" w:space="0"/>
            </w:tcBorders>
          </w:tcPr>
          <w:p w14:paraId="18E7C8F7">
            <w:pPr>
              <w:autoSpaceDE w:val="0"/>
              <w:autoSpaceDN w:val="0"/>
              <w:spacing w:line="360" w:lineRule="auto"/>
              <w:rPr>
                <w:rFonts w:hint="eastAsia" w:ascii="宋体" w:hAnsi="宋体" w:eastAsia="宋体" w:cs="宋体"/>
                <w:color w:val="auto"/>
                <w:sz w:val="24"/>
                <w:highlight w:val="none"/>
              </w:rPr>
            </w:pPr>
          </w:p>
        </w:tc>
      </w:tr>
    </w:tbl>
    <w:p w14:paraId="27D65D15">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注：投标人可按上述的格式自行编制，须随表提交相应的证书复印件并注明所在投标技术文件页码。</w:t>
      </w:r>
    </w:p>
    <w:p w14:paraId="16143CAE">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附表C:本项目的项目经理和小组人员近</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个月交纳社保记录情况表</w:t>
      </w:r>
      <w:r>
        <w:rPr>
          <w:rFonts w:hint="eastAsia" w:ascii="宋体" w:hAnsi="宋体" w:eastAsia="宋体" w:cs="宋体"/>
          <w:color w:val="auto"/>
          <w:sz w:val="24"/>
          <w:highlight w:val="none"/>
        </w:rPr>
        <w:t>（以社保局缴纳凭证作附件）</w:t>
      </w:r>
    </w:p>
    <w:p w14:paraId="1791EB69">
      <w:pPr>
        <w:snapToGrid w:val="0"/>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8CDCA2D">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b/>
          <w:color w:val="auto"/>
          <w:sz w:val="24"/>
          <w:highlight w:val="none"/>
        </w:rPr>
        <w:br w:type="page"/>
      </w:r>
    </w:p>
    <w:p w14:paraId="2F0645A1">
      <w:pP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五、投标人对项目的合理化建议和改进措施</w:t>
      </w:r>
    </w:p>
    <w:p w14:paraId="18CB89EE">
      <w:pPr>
        <w:spacing w:line="360" w:lineRule="auto"/>
        <w:ind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6A2F6C58">
      <w:pPr>
        <w:snapToGrid w:val="0"/>
        <w:spacing w:line="360" w:lineRule="auto"/>
        <w:ind w:firstLine="4935" w:firstLineChars="2350"/>
        <w:rPr>
          <w:rFonts w:hint="eastAsia" w:ascii="宋体" w:hAnsi="宋体" w:eastAsia="宋体" w:cs="宋体"/>
          <w:color w:val="auto"/>
          <w:szCs w:val="21"/>
          <w:highlight w:val="none"/>
        </w:rPr>
      </w:pPr>
    </w:p>
    <w:p w14:paraId="62791D79">
      <w:pPr>
        <w:snapToGrid w:val="0"/>
        <w:spacing w:line="360" w:lineRule="auto"/>
        <w:ind w:firstLine="4935" w:firstLineChars="2350"/>
        <w:rPr>
          <w:rFonts w:hint="eastAsia" w:ascii="宋体" w:hAnsi="宋体" w:eastAsia="宋体" w:cs="宋体"/>
          <w:color w:val="auto"/>
          <w:szCs w:val="21"/>
          <w:highlight w:val="none"/>
        </w:rPr>
      </w:pPr>
    </w:p>
    <w:p w14:paraId="1C014496">
      <w:pPr>
        <w:snapToGrid w:val="0"/>
        <w:spacing w:line="360" w:lineRule="auto"/>
        <w:ind w:firstLine="4935" w:firstLineChars="2350"/>
        <w:rPr>
          <w:rFonts w:hint="eastAsia" w:ascii="宋体" w:hAnsi="宋体" w:eastAsia="宋体" w:cs="宋体"/>
          <w:color w:val="auto"/>
          <w:szCs w:val="21"/>
          <w:highlight w:val="none"/>
        </w:rPr>
      </w:pPr>
    </w:p>
    <w:p w14:paraId="230670E9">
      <w:pPr>
        <w:snapToGrid w:val="0"/>
        <w:spacing w:line="360" w:lineRule="auto"/>
        <w:ind w:firstLine="4935" w:firstLineChars="2350"/>
        <w:rPr>
          <w:rFonts w:hint="eastAsia" w:ascii="宋体" w:hAnsi="宋体" w:eastAsia="宋体" w:cs="宋体"/>
          <w:color w:val="auto"/>
          <w:szCs w:val="21"/>
          <w:highlight w:val="none"/>
        </w:rPr>
      </w:pPr>
    </w:p>
    <w:p w14:paraId="2BDF95E0">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0BA20D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20C3D1F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六、优惠条件及特殊承诺</w:t>
      </w:r>
    </w:p>
    <w:p w14:paraId="5C81EEC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2328714E">
      <w:pPr>
        <w:spacing w:line="360" w:lineRule="auto"/>
        <w:jc w:val="center"/>
        <w:rPr>
          <w:rFonts w:hint="eastAsia" w:ascii="宋体" w:hAnsi="宋体" w:eastAsia="宋体" w:cs="宋体"/>
          <w:color w:val="auto"/>
          <w:sz w:val="18"/>
          <w:szCs w:val="18"/>
          <w:highlight w:val="none"/>
        </w:rPr>
      </w:pPr>
    </w:p>
    <w:p w14:paraId="443F9EBC">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F563A5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5A6735E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七、备品备件及供选择的配套零部件清单</w:t>
      </w:r>
    </w:p>
    <w:p w14:paraId="1EFBD0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3F05498B">
      <w:pPr>
        <w:autoSpaceDE w:val="0"/>
        <w:autoSpaceDN w:val="0"/>
        <w:spacing w:line="360" w:lineRule="auto"/>
        <w:ind w:firstLine="4440" w:firstLineChars="1850"/>
        <w:rPr>
          <w:rFonts w:hint="eastAsia" w:ascii="宋体" w:hAnsi="宋体" w:eastAsia="宋体" w:cs="宋体"/>
          <w:color w:val="auto"/>
          <w:kern w:val="0"/>
          <w:sz w:val="24"/>
          <w:highlight w:val="none"/>
        </w:rPr>
      </w:pPr>
    </w:p>
    <w:p w14:paraId="65C71FFF">
      <w:pPr>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w:t>
      </w:r>
    </w:p>
    <w:p w14:paraId="195F6FA7">
      <w:pPr>
        <w:autoSpaceDE w:val="0"/>
        <w:autoSpaceDN w:val="0"/>
        <w:spacing w:line="360" w:lineRule="auto"/>
        <w:rPr>
          <w:rFonts w:hint="eastAsia" w:ascii="宋体" w:hAnsi="宋体" w:eastAsia="宋体" w:cs="宋体"/>
          <w:b/>
          <w:bCs/>
          <w:color w:val="auto"/>
          <w:sz w:val="18"/>
          <w:szCs w:val="18"/>
          <w:highlight w:val="none"/>
        </w:rPr>
      </w:pPr>
      <w:r>
        <w:rPr>
          <w:rFonts w:hint="eastAsia" w:ascii="宋体" w:hAnsi="宋体" w:eastAsia="宋体" w:cs="宋体"/>
          <w:color w:val="auto"/>
          <w:kern w:val="0"/>
          <w:sz w:val="24"/>
          <w:highlight w:val="none"/>
          <w:lang w:val="zh-CN"/>
        </w:rPr>
        <w:t>日期：  年  月   日</w:t>
      </w:r>
    </w:p>
    <w:p w14:paraId="0F2A9E01">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八、培训计划</w:t>
      </w:r>
    </w:p>
    <w:p w14:paraId="200292B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67AD527C">
      <w:pPr>
        <w:keepNext/>
        <w:autoSpaceDE w:val="0"/>
        <w:autoSpaceDN w:val="0"/>
        <w:spacing w:line="360" w:lineRule="auto"/>
        <w:ind w:firstLine="477"/>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培训日程及费用</w:t>
      </w:r>
    </w:p>
    <w:tbl>
      <w:tblPr>
        <w:tblStyle w:val="33"/>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6CDEE740">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43C3D2CF">
            <w:pPr>
              <w:tabs>
                <w:tab w:val="center" w:pos="1690"/>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A467204">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5DC07AEE">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E161EEB">
            <w:pPr>
              <w:tabs>
                <w:tab w:val="center" w:pos="1028"/>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0CEFA192">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4C3C0D95">
            <w:pPr>
              <w:tabs>
                <w:tab w:val="center" w:pos="520"/>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233BE75D">
            <w:pPr>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课程费用</w:t>
            </w:r>
          </w:p>
        </w:tc>
      </w:tr>
      <w:tr w14:paraId="1F3F714E">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7A644E6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604F8F5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5C21E99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7D8B11E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772FCD8C">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33D5532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04DAD07C">
            <w:pPr>
              <w:suppressAutoHyphens/>
              <w:autoSpaceDE w:val="0"/>
              <w:autoSpaceDN w:val="0"/>
              <w:spacing w:line="360" w:lineRule="auto"/>
              <w:rPr>
                <w:rFonts w:hint="eastAsia" w:ascii="宋体" w:hAnsi="宋体" w:eastAsia="宋体" w:cs="宋体"/>
                <w:color w:val="auto"/>
                <w:sz w:val="24"/>
                <w:highlight w:val="none"/>
              </w:rPr>
            </w:pPr>
          </w:p>
        </w:tc>
      </w:tr>
      <w:tr w14:paraId="06F08600">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17336C2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1BC8D62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6C9D610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093E580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154CBD92">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61855C70">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0CD9715">
            <w:pPr>
              <w:suppressAutoHyphens/>
              <w:autoSpaceDE w:val="0"/>
              <w:autoSpaceDN w:val="0"/>
              <w:spacing w:line="360" w:lineRule="auto"/>
              <w:rPr>
                <w:rFonts w:hint="eastAsia" w:ascii="宋体" w:hAnsi="宋体" w:eastAsia="宋体" w:cs="宋体"/>
                <w:color w:val="auto"/>
                <w:sz w:val="24"/>
                <w:highlight w:val="none"/>
              </w:rPr>
            </w:pPr>
          </w:p>
        </w:tc>
      </w:tr>
      <w:tr w14:paraId="4F0AA89B">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68792119">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4DB3DA3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3275F68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04C9F9D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3B6B9C1B">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26BF9F09">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18306DC4">
            <w:pPr>
              <w:suppressAutoHyphens/>
              <w:autoSpaceDE w:val="0"/>
              <w:autoSpaceDN w:val="0"/>
              <w:spacing w:line="360" w:lineRule="auto"/>
              <w:rPr>
                <w:rFonts w:hint="eastAsia" w:ascii="宋体" w:hAnsi="宋体" w:eastAsia="宋体" w:cs="宋体"/>
                <w:color w:val="auto"/>
                <w:sz w:val="24"/>
                <w:highlight w:val="none"/>
              </w:rPr>
            </w:pPr>
          </w:p>
        </w:tc>
      </w:tr>
    </w:tbl>
    <w:p w14:paraId="0BBB95B6">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注解:A</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课程清单按时间顺序排列，并提供以下详细资料：</w:t>
      </w:r>
    </w:p>
    <w:p w14:paraId="1587609E">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课程概要</w:t>
      </w:r>
    </w:p>
    <w:p w14:paraId="3FF449FC">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课程目的</w:t>
      </w:r>
    </w:p>
    <w:p w14:paraId="5B32C154">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教学方式</w:t>
      </w:r>
    </w:p>
    <w:p w14:paraId="6C89038F">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先决条件</w:t>
      </w:r>
    </w:p>
    <w:p w14:paraId="08AA8B0B">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教材目录</w:t>
      </w:r>
    </w:p>
    <w:p w14:paraId="4E3E21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  按照附表A提供授课教师的简历</w:t>
      </w:r>
    </w:p>
    <w:p w14:paraId="4085AEC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注：须随表提交相应的证书复印件并注明所在投标技术文件页码。</w:t>
      </w:r>
    </w:p>
    <w:p w14:paraId="2B4F3719">
      <w:pPr>
        <w:autoSpaceDE w:val="0"/>
        <w:autoSpaceDN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 xml:space="preserve">）：                       </w:t>
      </w:r>
    </w:p>
    <w:p w14:paraId="64379CF9">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  年  月   日</w:t>
      </w:r>
    </w:p>
    <w:p w14:paraId="24E63CE3">
      <w:pPr>
        <w:autoSpaceDE w:val="0"/>
        <w:autoSpaceDN w:val="0"/>
        <w:spacing w:line="360" w:lineRule="auto"/>
        <w:ind w:firstLine="120"/>
        <w:rPr>
          <w:rFonts w:hint="eastAsia" w:ascii="宋体" w:hAnsi="宋体" w:eastAsia="宋体" w:cs="宋体"/>
          <w:color w:val="auto"/>
          <w:sz w:val="24"/>
          <w:highlight w:val="none"/>
        </w:rPr>
      </w:pPr>
    </w:p>
    <w:p w14:paraId="10AA0D0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九、认为需要的其他技术文件或说明</w:t>
      </w:r>
    </w:p>
    <w:p w14:paraId="503690D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3EDF1D05">
      <w:pPr>
        <w:spacing w:line="360" w:lineRule="auto"/>
        <w:jc w:val="center"/>
        <w:rPr>
          <w:rFonts w:hint="eastAsia" w:ascii="宋体" w:hAnsi="宋体" w:eastAsia="宋体" w:cs="宋体"/>
          <w:color w:val="auto"/>
          <w:sz w:val="24"/>
          <w:highlight w:val="none"/>
        </w:rPr>
      </w:pPr>
    </w:p>
    <w:p w14:paraId="7C6E6643">
      <w:pPr>
        <w:autoSpaceDE w:val="0"/>
        <w:autoSpaceDN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投标人名称（电子</w:t>
      </w:r>
      <w:r>
        <w:rPr>
          <w:rFonts w:hint="eastAsia" w:ascii="宋体" w:hAnsi="宋体" w:eastAsia="宋体" w:cs="宋体"/>
          <w:color w:val="auto"/>
          <w:kern w:val="0"/>
          <w:sz w:val="24"/>
          <w:highlight w:val="none"/>
          <w:lang w:val="zh-CN"/>
        </w:rPr>
        <w:t>签章</w:t>
      </w:r>
      <w:r>
        <w:rPr>
          <w:rFonts w:hint="eastAsia" w:ascii="宋体" w:hAnsi="宋体" w:eastAsia="宋体" w:cs="宋体"/>
          <w:color w:val="auto"/>
          <w:kern w:val="0"/>
          <w:sz w:val="24"/>
          <w:highlight w:val="none"/>
        </w:rPr>
        <w:t xml:space="preserve">）：                       </w:t>
      </w:r>
    </w:p>
    <w:p w14:paraId="6EAD3099">
      <w:pPr>
        <w:autoSpaceDE w:val="0"/>
        <w:autoSpaceDN w:val="0"/>
        <w:spacing w:line="360" w:lineRule="auto"/>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lang w:val="zh-CN"/>
        </w:rPr>
        <w:t>日期：  年  月   日</w:t>
      </w:r>
    </w:p>
    <w:p w14:paraId="659EC16B">
      <w:pPr>
        <w:widowControl/>
        <w:jc w:val="left"/>
        <w:rPr>
          <w:rFonts w:hint="eastAsia" w:ascii="宋体" w:hAnsi="宋体" w:eastAsia="宋体" w:cs="宋体"/>
          <w:b/>
          <w:bCs/>
          <w:color w:val="auto"/>
          <w:sz w:val="24"/>
          <w:highlight w:val="none"/>
        </w:rPr>
        <w:sectPr>
          <w:pgSz w:w="11906" w:h="16838"/>
          <w:pgMar w:top="1134" w:right="1134" w:bottom="1134" w:left="1134" w:header="720" w:footer="720" w:gutter="0"/>
          <w:cols w:space="720" w:num="1"/>
          <w:docGrid w:type="lines" w:linePitch="331" w:charSpace="0"/>
        </w:sectPr>
      </w:pPr>
    </w:p>
    <w:p w14:paraId="4855F7B8">
      <w:pPr>
        <w:pStyle w:val="17"/>
        <w:jc w:val="center"/>
        <w:outlineLvl w:val="1"/>
        <w:rPr>
          <w:rFonts w:hint="eastAsia" w:ascii="宋体" w:hAnsi="宋体" w:eastAsia="宋体" w:cs="宋体"/>
          <w:b/>
          <w:bCs/>
          <w:color w:val="auto"/>
          <w:sz w:val="28"/>
          <w:szCs w:val="28"/>
          <w:highlight w:val="none"/>
        </w:rPr>
      </w:pPr>
      <w:bookmarkStart w:id="79" w:name="_Toc25645"/>
      <w:bookmarkStart w:id="80" w:name="_Toc187761576"/>
      <w:r>
        <w:rPr>
          <w:rFonts w:hint="eastAsia" w:ascii="宋体" w:hAnsi="宋体" w:eastAsia="宋体" w:cs="宋体"/>
          <w:b/>
          <w:bCs/>
          <w:color w:val="auto"/>
          <w:sz w:val="28"/>
          <w:szCs w:val="28"/>
          <w:highlight w:val="none"/>
        </w:rPr>
        <w:t>第五节 报价文件格式</w:t>
      </w:r>
      <w:bookmarkEnd w:id="79"/>
      <w:bookmarkEnd w:id="80"/>
    </w:p>
    <w:p w14:paraId="1D7B79AC">
      <w:pP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bCs/>
          <w:color w:val="auto"/>
          <w:highlight w:val="none"/>
        </w:rPr>
        <w:t>电子投标文件</w:t>
      </w:r>
    </w:p>
    <w:p w14:paraId="7AF48188">
      <w:pPr>
        <w:snapToGrid w:val="0"/>
        <w:spacing w:before="165" w:beforeLines="50" w:after="50" w:line="400" w:lineRule="exact"/>
        <w:jc w:val="center"/>
        <w:rPr>
          <w:rFonts w:hint="eastAsia" w:ascii="宋体" w:hAnsi="宋体" w:eastAsia="宋体" w:cs="宋体"/>
          <w:bCs/>
          <w:color w:val="auto"/>
          <w:sz w:val="24"/>
          <w:szCs w:val="20"/>
          <w:highlight w:val="none"/>
        </w:rPr>
      </w:pPr>
    </w:p>
    <w:p w14:paraId="5351D44A">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56C80E5A">
      <w:pPr>
        <w:snapToGrid w:val="0"/>
        <w:spacing w:before="165" w:beforeLines="50" w:after="50" w:line="400" w:lineRule="exact"/>
        <w:rPr>
          <w:rFonts w:hint="eastAsia" w:ascii="宋体" w:hAnsi="宋体" w:eastAsia="宋体" w:cs="宋体"/>
          <w:bCs/>
          <w:color w:val="auto"/>
          <w:sz w:val="24"/>
          <w:szCs w:val="20"/>
          <w:highlight w:val="none"/>
        </w:rPr>
      </w:pPr>
    </w:p>
    <w:p w14:paraId="18CC9258">
      <w:pPr>
        <w:snapToGrid w:val="0"/>
        <w:spacing w:before="165" w:beforeLines="50" w:after="50" w:line="400" w:lineRule="exact"/>
        <w:rPr>
          <w:rFonts w:hint="eastAsia" w:ascii="宋体" w:hAnsi="宋体" w:eastAsia="宋体" w:cs="宋体"/>
          <w:bCs/>
          <w:color w:val="auto"/>
          <w:sz w:val="24"/>
          <w:szCs w:val="20"/>
          <w:highlight w:val="none"/>
        </w:rPr>
      </w:pPr>
    </w:p>
    <w:p w14:paraId="1F4EAD01">
      <w:pPr>
        <w:snapToGrid w:val="0"/>
        <w:spacing w:before="165" w:beforeLines="50" w:after="50" w:line="400" w:lineRule="exact"/>
        <w:rPr>
          <w:rFonts w:hint="eastAsia" w:ascii="宋体" w:hAnsi="宋体" w:eastAsia="宋体" w:cs="宋体"/>
          <w:bCs/>
          <w:color w:val="auto"/>
          <w:sz w:val="24"/>
          <w:szCs w:val="20"/>
          <w:highlight w:val="none"/>
        </w:rPr>
      </w:pPr>
    </w:p>
    <w:p w14:paraId="3166B574">
      <w:pPr>
        <w:snapToGrid w:val="0"/>
        <w:spacing w:before="165" w:beforeLines="50" w:after="50" w:line="400" w:lineRule="exact"/>
        <w:rPr>
          <w:rFonts w:hint="eastAsia" w:ascii="宋体" w:hAnsi="宋体" w:eastAsia="宋体" w:cs="宋体"/>
          <w:bCs/>
          <w:color w:val="auto"/>
          <w:sz w:val="24"/>
          <w:szCs w:val="20"/>
          <w:highlight w:val="none"/>
        </w:rPr>
      </w:pPr>
    </w:p>
    <w:p w14:paraId="6ACE7185">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bookmarkStart w:id="81" w:name="PO_3000001866_PM002_10"/>
      <w:r>
        <w:rPr>
          <w:rFonts w:hint="eastAsia" w:ascii="宋体" w:hAnsi="宋体" w:eastAsia="宋体" w:cs="宋体"/>
          <w:bCs/>
          <w:color w:val="auto"/>
          <w:sz w:val="24"/>
          <w:highlight w:val="none"/>
        </w:rPr>
        <w:t>[项目采购-项目名称]</w:t>
      </w:r>
      <w:bookmarkEnd w:id="81"/>
    </w:p>
    <w:p w14:paraId="0081D40D">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1E4A65E1">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bookmarkStart w:id="82" w:name="PO_3000001866_PM001_7"/>
      <w:r>
        <w:rPr>
          <w:rFonts w:hint="eastAsia" w:ascii="宋体" w:hAnsi="宋体" w:eastAsia="宋体" w:cs="宋体"/>
          <w:bCs/>
          <w:color w:val="auto"/>
          <w:sz w:val="24"/>
          <w:highlight w:val="none"/>
        </w:rPr>
        <w:t>[项目采购-项目编号]</w:t>
      </w:r>
      <w:bookmarkEnd w:id="82"/>
    </w:p>
    <w:p w14:paraId="31E84FB6">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1BBF7A2D">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8641DD4">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19B109C2">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7D987AD8">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25C500F2">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29EDAF88">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1AAEFF95">
      <w:pPr>
        <w:snapToGrid w:val="0"/>
        <w:spacing w:before="165" w:beforeLines="50" w:after="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130072FA">
      <w:pPr>
        <w:widowControl/>
        <w:jc w:val="lef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6EA50935">
      <w:pPr>
        <w:rPr>
          <w:rFonts w:hint="eastAsia" w:ascii="宋体" w:hAnsi="宋体" w:eastAsia="宋体" w:cs="宋体"/>
          <w:color w:val="auto"/>
          <w:highlight w:val="none"/>
        </w:rPr>
      </w:pPr>
    </w:p>
    <w:p w14:paraId="47778558">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3041F63B">
      <w:pPr>
        <w:rPr>
          <w:rFonts w:hint="eastAsia" w:ascii="宋体" w:hAnsi="宋体" w:eastAsia="宋体" w:cs="宋体"/>
          <w:color w:val="auto"/>
          <w:highlight w:val="none"/>
        </w:rPr>
      </w:pPr>
    </w:p>
    <w:p w14:paraId="6339131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1A73C81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5D82F767">
      <w:pPr>
        <w:widowControl/>
        <w:jc w:val="left"/>
        <w:rPr>
          <w:rFonts w:hint="eastAsia" w:ascii="宋体" w:hAnsi="宋体" w:eastAsia="宋体" w:cs="宋体"/>
          <w:color w:val="auto"/>
          <w:sz w:val="30"/>
          <w:szCs w:val="20"/>
          <w:highlight w:val="none"/>
        </w:rPr>
      </w:pPr>
    </w:p>
    <w:p w14:paraId="3EC0FAEE">
      <w:pPr>
        <w:widowControl/>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253A685E">
      <w:pPr>
        <w:pStyle w:val="17"/>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一、投标函</w:t>
      </w:r>
    </w:p>
    <w:p w14:paraId="0E673FB6">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bookmarkStart w:id="83" w:name="PO_3000001866_PM031_4"/>
      <w:r>
        <w:rPr>
          <w:rFonts w:hint="eastAsia" w:ascii="宋体" w:hAnsi="宋体" w:eastAsia="宋体" w:cs="宋体"/>
          <w:color w:val="auto"/>
          <w:highlight w:val="none"/>
          <w:u w:val="single"/>
        </w:rPr>
        <w:t>[项目采购-采购组织机构_]</w:t>
      </w:r>
      <w:bookmarkEnd w:id="83"/>
    </w:p>
    <w:p w14:paraId="66BF6442">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bookmarkStart w:id="84" w:name="PO_3000001866_PM002_3"/>
      <w:r>
        <w:rPr>
          <w:rFonts w:hint="eastAsia" w:ascii="宋体" w:hAnsi="宋体" w:eastAsia="宋体" w:cs="宋体"/>
          <w:color w:val="auto"/>
          <w:highlight w:val="none"/>
          <w:u w:val="single"/>
        </w:rPr>
        <w:t>[项目采购-项目名称_]</w:t>
      </w:r>
      <w:bookmarkEnd w:id="84"/>
      <w:r>
        <w:rPr>
          <w:rFonts w:hint="eastAsia" w:ascii="宋体" w:hAnsi="宋体" w:eastAsia="宋体" w:cs="宋体"/>
          <w:color w:val="auto"/>
          <w:highlight w:val="none"/>
        </w:rPr>
        <w:t>项目（项目编号：</w:t>
      </w:r>
      <w:bookmarkStart w:id="85" w:name="PO_3000001866_PM001_3"/>
      <w:r>
        <w:rPr>
          <w:rFonts w:hint="eastAsia" w:ascii="宋体" w:hAnsi="宋体" w:eastAsia="宋体" w:cs="宋体"/>
          <w:color w:val="auto"/>
          <w:highlight w:val="none"/>
        </w:rPr>
        <w:t>[项目采购-项目编号_]</w:t>
      </w:r>
      <w:bookmarkEnd w:id="85"/>
      <w:r>
        <w:rPr>
          <w:rFonts w:hint="eastAsia" w:ascii="宋体" w:hAnsi="宋体" w:eastAsia="宋体" w:cs="宋体"/>
          <w:color w:val="auto"/>
          <w:highlight w:val="none"/>
        </w:rPr>
        <w:t xml:space="preserve">）的招标文件的全部内容，授权(全权代表姓名) (职务、职称)为全权代表，现正式递交下述文件参加贵方组织的本次政府采购活动： </w:t>
      </w:r>
    </w:p>
    <w:p w14:paraId="04205151">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一、报价文件电子版一份（包含按投标人须知前附表要求提交的全部文件）；</w:t>
      </w:r>
    </w:p>
    <w:p w14:paraId="741EC535">
      <w:pPr>
        <w:pStyle w:val="17"/>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二、资格文件电子版一份（包含按投标人须知前附表要求提交的全部文件）；</w:t>
      </w:r>
    </w:p>
    <w:p w14:paraId="77933C22">
      <w:pPr>
        <w:pStyle w:val="17"/>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三、技术文件电子版一份（包含按投标人须知前附表要求提交的全部文件）；</w:t>
      </w:r>
    </w:p>
    <w:p w14:paraId="12B8485A">
      <w:pPr>
        <w:pStyle w:val="17"/>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四、商务文件电子版一份（包含按投标人须知前附表要求提交的全部文件）；</w:t>
      </w:r>
    </w:p>
    <w:p w14:paraId="54DD770B">
      <w:pPr>
        <w:pStyle w:val="17"/>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188B0A76">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1、我方愿意以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的投标折扣率，提交服务成果时间（无分标时填写），提供本项目招标文件第二章“服务需求”中的相应的采购内容。</w:t>
      </w:r>
    </w:p>
    <w:p w14:paraId="4E29291A">
      <w:pPr>
        <w:pStyle w:val="17"/>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5B0291D5">
      <w:pPr>
        <w:pStyle w:val="17"/>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3、我方所递交的投标文件及有关资料都是内容完整、真实和准确的。</w:t>
      </w:r>
    </w:p>
    <w:p w14:paraId="54849C3D">
      <w:pPr>
        <w:pStyle w:val="17"/>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06FB25D7">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D908FEC">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6、我方已详细审核招标文件，我方知道必须放弃提出含糊不清或误解问题的权利。</w:t>
      </w:r>
    </w:p>
    <w:p w14:paraId="1F3E259A">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7、我方同意应贵方要求提供与本投标有关的任何数据或资料。若贵方需要，我方愿意提供我方作出的一切承诺的证明材料。</w:t>
      </w:r>
    </w:p>
    <w:p w14:paraId="2644C6E7">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8、我方完全理解贵方不一定接受投标报价最低的投标人为中标供应商的行为。</w:t>
      </w:r>
    </w:p>
    <w:p w14:paraId="34BB592B">
      <w:pPr>
        <w:pStyle w:val="1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87C8AF3">
      <w:pPr>
        <w:pStyle w:val="17"/>
        <w:numPr>
          <w:ilvl w:val="0"/>
          <w:numId w:val="5"/>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6E937D4F">
      <w:pPr>
        <w:pStyle w:val="17"/>
        <w:numPr>
          <w:ilvl w:val="0"/>
          <w:numId w:val="5"/>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6CF4237F">
      <w:pPr>
        <w:pStyle w:val="17"/>
        <w:numPr>
          <w:ilvl w:val="0"/>
          <w:numId w:val="5"/>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6CF53927">
      <w:pPr>
        <w:pStyle w:val="17"/>
        <w:numPr>
          <w:ilvl w:val="0"/>
          <w:numId w:val="5"/>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07455D6E">
      <w:pPr>
        <w:pStyle w:val="17"/>
        <w:numPr>
          <w:ilvl w:val="0"/>
          <w:numId w:val="5"/>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0B1F0AA4">
      <w:pPr>
        <w:pStyle w:val="17"/>
        <w:numPr>
          <w:ilvl w:val="0"/>
          <w:numId w:val="5"/>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08959880">
      <w:pPr>
        <w:pStyle w:val="17"/>
        <w:spacing w:line="440" w:lineRule="exact"/>
        <w:ind w:left="420"/>
        <w:rPr>
          <w:rFonts w:hint="eastAsia" w:ascii="宋体" w:hAnsi="宋体" w:eastAsia="宋体" w:cs="宋体"/>
          <w:color w:val="auto"/>
          <w:highlight w:val="none"/>
        </w:rPr>
      </w:pPr>
      <w:r>
        <w:rPr>
          <w:rFonts w:hint="eastAsia" w:ascii="宋体" w:hAnsi="宋体" w:eastAsia="宋体" w:cs="宋体"/>
          <w:color w:val="auto"/>
          <w:highlight w:val="none"/>
        </w:rPr>
        <w:t>10、我方及由本人担任法定代表人的其他机构最近三年内被处罚的违法行为有：</w:t>
      </w:r>
    </w:p>
    <w:p w14:paraId="0168EC70">
      <w:pPr>
        <w:pStyle w:val="17"/>
        <w:spacing w:line="440" w:lineRule="exact"/>
        <w:ind w:left="420"/>
        <w:rPr>
          <w:rFonts w:hint="eastAsia" w:ascii="宋体" w:hAnsi="宋体" w:eastAsia="宋体" w:cs="宋体"/>
          <w:color w:val="auto"/>
          <w:highlight w:val="none"/>
        </w:rPr>
      </w:pPr>
    </w:p>
    <w:p w14:paraId="00C00813">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11、以上事项如有虚假或隐瞒，我方愿意承担一切后果，并不再寻求任何旨在减轻或免除法律责任的辩解。</w:t>
      </w:r>
    </w:p>
    <w:p w14:paraId="357685F2">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12、与本投标有关的一切正式往来信函请寄：</w:t>
      </w:r>
    </w:p>
    <w:p w14:paraId="525D65F2">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p>
    <w:p w14:paraId="033A92F2">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E0315A7">
      <w:pPr>
        <w:pStyle w:val="17"/>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329931A0">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p>
    <w:p w14:paraId="0E99CB1C">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p>
    <w:p w14:paraId="718EDDEF">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p>
    <w:p w14:paraId="6781C27C">
      <w:pPr>
        <w:pStyle w:val="17"/>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p>
    <w:p w14:paraId="4DF4493A">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7B2F36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00D69494">
      <w:pPr>
        <w:widowControl/>
        <w:spacing w:line="360" w:lineRule="auto"/>
        <w:jc w:val="left"/>
        <w:rPr>
          <w:rFonts w:hint="eastAsia" w:ascii="宋体" w:hAnsi="宋体" w:eastAsia="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0A9BDEBC">
      <w:pPr>
        <w:pStyle w:val="17"/>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30"/>
          <w:highlight w:val="none"/>
        </w:rPr>
        <w:t>二、</w:t>
      </w:r>
      <w:r>
        <w:rPr>
          <w:rFonts w:hint="eastAsia" w:ascii="宋体" w:hAnsi="宋体" w:eastAsia="宋体" w:cs="宋体"/>
          <w:b/>
          <w:color w:val="auto"/>
          <w:sz w:val="30"/>
          <w:szCs w:val="30"/>
          <w:highlight w:val="none"/>
        </w:rPr>
        <w:t>开标一览表</w:t>
      </w:r>
    </w:p>
    <w:p w14:paraId="4943AF69">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bookmarkStart w:id="86" w:name="PO_3000001866_PM002_7"/>
      <w:r>
        <w:rPr>
          <w:rFonts w:hint="eastAsia" w:ascii="宋体" w:hAnsi="宋体" w:eastAsia="宋体" w:cs="宋体"/>
          <w:color w:val="auto"/>
          <w:sz w:val="24"/>
          <w:highlight w:val="none"/>
          <w:u w:val="single"/>
        </w:rPr>
        <w:t>[项目采购-项目名称]</w:t>
      </w:r>
      <w:bookmarkEnd w:id="86"/>
      <w:r>
        <w:rPr>
          <w:rFonts w:hint="eastAsia" w:ascii="宋体" w:hAnsi="宋体" w:eastAsia="宋体" w:cs="宋体"/>
          <w:color w:val="auto"/>
          <w:sz w:val="24"/>
          <w:highlight w:val="none"/>
        </w:rPr>
        <w:t xml:space="preserve">  项目编号：</w:t>
      </w:r>
      <w:bookmarkStart w:id="87" w:name="PO_3000001866_PM001_4"/>
      <w:r>
        <w:rPr>
          <w:rFonts w:hint="eastAsia" w:ascii="宋体" w:hAnsi="宋体" w:eastAsia="宋体" w:cs="宋体"/>
          <w:color w:val="auto"/>
          <w:sz w:val="24"/>
          <w:highlight w:val="none"/>
          <w:u w:val="single"/>
        </w:rPr>
        <w:t>[项目采购-项目编号_]</w:t>
      </w:r>
      <w:bookmarkEnd w:id="87"/>
      <w:r>
        <w:rPr>
          <w:rFonts w:hint="eastAsia" w:ascii="宋体" w:hAnsi="宋体" w:eastAsia="宋体" w:cs="宋体"/>
          <w:color w:val="auto"/>
          <w:sz w:val="24"/>
          <w:highlight w:val="none"/>
        </w:rPr>
        <w:t xml:space="preserve"> 分标：</w:t>
      </w:r>
    </w:p>
    <w:p w14:paraId="6F8A8985">
      <w:pPr>
        <w:pStyle w:val="17"/>
        <w:spacing w:line="360" w:lineRule="auto"/>
        <w:rPr>
          <w:rFonts w:hint="eastAsia" w:ascii="宋体" w:hAnsi="宋体" w:eastAsia="宋体" w:cs="宋体"/>
          <w:b/>
          <w:color w:val="auto"/>
          <w:sz w:val="32"/>
          <w:highlight w:val="none"/>
        </w:rPr>
      </w:pPr>
      <w:r>
        <w:rPr>
          <w:rFonts w:hint="eastAsia" w:ascii="宋体" w:hAnsi="宋体" w:eastAsia="宋体" w:cs="宋体"/>
          <w:color w:val="auto"/>
          <w:sz w:val="24"/>
          <w:highlight w:val="none"/>
        </w:rPr>
        <w:t>投标人名称：</w:t>
      </w:r>
    </w:p>
    <w:tbl>
      <w:tblPr>
        <w:tblStyle w:val="33"/>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3573"/>
        <w:gridCol w:w="993"/>
        <w:gridCol w:w="1757"/>
        <w:gridCol w:w="1511"/>
      </w:tblGrid>
      <w:tr w14:paraId="4FBD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01E2F310">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7B013D2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3573" w:type="dxa"/>
            <w:tcBorders>
              <w:top w:val="single" w:color="auto" w:sz="4" w:space="0"/>
              <w:left w:val="single" w:color="auto" w:sz="4" w:space="0"/>
              <w:bottom w:val="single" w:color="auto" w:sz="4" w:space="0"/>
              <w:right w:val="single" w:color="auto" w:sz="4" w:space="0"/>
            </w:tcBorders>
            <w:vAlign w:val="center"/>
          </w:tcPr>
          <w:p w14:paraId="57998BB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具体服务内容（含具体服务范围、服务时间、服务标准等内容）</w:t>
            </w:r>
          </w:p>
        </w:tc>
        <w:tc>
          <w:tcPr>
            <w:tcW w:w="993" w:type="dxa"/>
            <w:tcBorders>
              <w:top w:val="single" w:color="auto" w:sz="4" w:space="0"/>
              <w:left w:val="single" w:color="auto" w:sz="4" w:space="0"/>
              <w:bottom w:val="single" w:color="auto" w:sz="4" w:space="0"/>
              <w:right w:val="single" w:color="auto" w:sz="4" w:space="0"/>
            </w:tcBorders>
            <w:vAlign w:val="center"/>
          </w:tcPr>
          <w:p w14:paraId="4C882BE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p>
        </w:tc>
        <w:tc>
          <w:tcPr>
            <w:tcW w:w="1757" w:type="dxa"/>
            <w:tcBorders>
              <w:top w:val="single" w:color="auto" w:sz="4" w:space="0"/>
              <w:left w:val="single" w:color="auto" w:sz="4" w:space="0"/>
              <w:bottom w:val="single" w:color="auto" w:sz="4" w:space="0"/>
              <w:right w:val="single" w:color="auto" w:sz="4" w:space="0"/>
            </w:tcBorders>
            <w:vAlign w:val="center"/>
          </w:tcPr>
          <w:p w14:paraId="2D0A0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折扣率报价(%)</w:t>
            </w:r>
          </w:p>
        </w:tc>
        <w:tc>
          <w:tcPr>
            <w:tcW w:w="1511" w:type="dxa"/>
            <w:tcBorders>
              <w:top w:val="single" w:color="auto" w:sz="4" w:space="0"/>
              <w:left w:val="single" w:color="auto" w:sz="4" w:space="0"/>
              <w:bottom w:val="single" w:color="auto" w:sz="4" w:space="0"/>
              <w:right w:val="single" w:color="auto" w:sz="4" w:space="0"/>
            </w:tcBorders>
            <w:vAlign w:val="center"/>
          </w:tcPr>
          <w:p w14:paraId="0D8282B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5946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604DF87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585A3B5">
            <w:pPr>
              <w:rPr>
                <w:rFonts w:hint="eastAsia" w:ascii="宋体" w:hAnsi="宋体" w:eastAsia="宋体" w:cs="宋体"/>
                <w:color w:val="auto"/>
                <w:szCs w:val="22"/>
                <w:highlight w:val="none"/>
              </w:rPr>
            </w:pPr>
          </w:p>
        </w:tc>
        <w:tc>
          <w:tcPr>
            <w:tcW w:w="3573" w:type="dxa"/>
            <w:tcBorders>
              <w:top w:val="single" w:color="auto" w:sz="4" w:space="0"/>
              <w:left w:val="single" w:color="auto" w:sz="4" w:space="0"/>
              <w:bottom w:val="single" w:color="auto" w:sz="4" w:space="0"/>
              <w:right w:val="single" w:color="auto" w:sz="4" w:space="0"/>
            </w:tcBorders>
            <w:vAlign w:val="center"/>
          </w:tcPr>
          <w:p w14:paraId="16A7CC8A">
            <w:pPr>
              <w:rPr>
                <w:rFonts w:hint="eastAsia" w:ascii="宋体" w:hAnsi="宋体" w:eastAsia="宋体" w:cs="宋体"/>
                <w:color w:val="auto"/>
                <w:szCs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2F7C1E7">
            <w:pPr>
              <w:rPr>
                <w:rFonts w:hint="eastAsia" w:ascii="宋体" w:hAnsi="宋体" w:eastAsia="宋体" w:cs="宋体"/>
                <w:color w:val="auto"/>
                <w:szCs w:val="22"/>
                <w:highlight w:val="none"/>
              </w:rPr>
            </w:pPr>
          </w:p>
        </w:tc>
        <w:tc>
          <w:tcPr>
            <w:tcW w:w="1757" w:type="dxa"/>
            <w:tcBorders>
              <w:top w:val="single" w:color="auto" w:sz="4" w:space="0"/>
              <w:left w:val="single" w:color="auto" w:sz="4" w:space="0"/>
              <w:bottom w:val="single" w:color="auto" w:sz="4" w:space="0"/>
              <w:right w:val="single" w:color="auto" w:sz="4" w:space="0"/>
            </w:tcBorders>
            <w:vAlign w:val="center"/>
          </w:tcPr>
          <w:p w14:paraId="45AB411C">
            <w:pPr>
              <w:rPr>
                <w:rFonts w:hint="eastAsia" w:ascii="宋体" w:hAnsi="宋体" w:eastAsia="宋体" w:cs="宋体"/>
                <w:color w:val="auto"/>
                <w:szCs w:val="22"/>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406947B7">
            <w:pPr>
              <w:jc w:val="center"/>
              <w:rPr>
                <w:rFonts w:hint="eastAsia" w:ascii="宋体" w:hAnsi="宋体" w:eastAsia="宋体" w:cs="宋体"/>
                <w:color w:val="auto"/>
                <w:szCs w:val="22"/>
                <w:highlight w:val="none"/>
              </w:rPr>
            </w:pPr>
          </w:p>
        </w:tc>
      </w:tr>
      <w:tr w14:paraId="4F8C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tcPr>
          <w:p w14:paraId="53D6E6FB">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1EA5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tcPr>
          <w:p w14:paraId="0C36D33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验收标准：</w:t>
            </w:r>
          </w:p>
        </w:tc>
      </w:tr>
      <w:tr w14:paraId="068A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tcPr>
          <w:p w14:paraId="7E1478C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优惠及其它：</w:t>
            </w:r>
          </w:p>
        </w:tc>
      </w:tr>
      <w:tr w14:paraId="11FB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tcPr>
          <w:p w14:paraId="5ABFB0D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投标产品中，属于本国产品总值为</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rPr>
              <w:t>（具体明细详见附表，附表格式自拟），占投标产品报价的比例为</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rPr>
              <w:t>%。</w:t>
            </w:r>
          </w:p>
        </w:tc>
      </w:tr>
      <w:tr w14:paraId="55E1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tcPr>
          <w:p w14:paraId="7AD7BB05">
            <w:pPr>
              <w:rPr>
                <w:rFonts w:hint="eastAsia" w:ascii="宋体" w:hAnsi="宋体" w:eastAsia="宋体" w:cs="宋体"/>
                <w:color w:val="auto"/>
                <w:szCs w:val="22"/>
                <w:highlight w:val="none"/>
              </w:rPr>
            </w:pPr>
            <w:r>
              <w:rPr>
                <w:rFonts w:hint="eastAsia" w:ascii="宋体" w:hAnsi="宋体" w:eastAsia="宋体" w:cs="宋体"/>
                <w:b/>
                <w:bCs/>
                <w:color w:val="auto"/>
                <w:szCs w:val="21"/>
                <w:highlight w:val="none"/>
              </w:rPr>
              <w:t>投标人必须就《具体种类及采购预算控制价表》中的</w:t>
            </w:r>
            <w:r>
              <w:rPr>
                <w:rFonts w:hint="eastAsia" w:ascii="宋体" w:hAnsi="宋体" w:eastAsia="宋体" w:cs="宋体"/>
                <w:b/>
                <w:bCs/>
                <w:color w:val="auto"/>
                <w:szCs w:val="21"/>
                <w:highlight w:val="none"/>
                <w:lang w:val="en-US" w:eastAsia="zh-CN"/>
              </w:rPr>
              <w:t>所投</w:t>
            </w:r>
            <w:r>
              <w:rPr>
                <w:rFonts w:hint="eastAsia" w:ascii="宋体" w:hAnsi="宋体" w:eastAsia="宋体" w:cs="宋体"/>
                <w:b/>
                <w:bCs/>
                <w:color w:val="auto"/>
                <w:szCs w:val="21"/>
                <w:highlight w:val="none"/>
              </w:rPr>
              <w:t>标项所有货物进行唯一、完整的单价折扣率报价，报价范围：折扣率＞0%，且≤100%，否则按无效投标处理。</w:t>
            </w:r>
          </w:p>
        </w:tc>
      </w:tr>
    </w:tbl>
    <w:p w14:paraId="158A1AB8">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15DA72E0">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1、投标人需按本表格式填写，不得自行更改，也不得留空, 如有多分标，按分标分别提供开标一览表，必须加盖投标人有效电子公章，</w:t>
      </w:r>
      <w:r>
        <w:rPr>
          <w:rFonts w:hint="eastAsia" w:ascii="宋体" w:hAnsi="宋体" w:eastAsia="宋体" w:cs="宋体"/>
          <w:b/>
          <w:color w:val="auto"/>
          <w:kern w:val="0"/>
          <w:sz w:val="24"/>
          <w:highlight w:val="none"/>
          <w:lang w:val="zh-CN"/>
        </w:rPr>
        <w:t>否则其投标作无效标处理。</w:t>
      </w:r>
    </w:p>
    <w:p w14:paraId="29765296">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5C7C81A3">
      <w:pP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28542F2A">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4、以上表格要求细分项目及报价，在“具体服务内容”一栏中，填写具体服务范围、服务时间、服务标准，</w:t>
      </w:r>
      <w:r>
        <w:rPr>
          <w:rFonts w:hint="eastAsia" w:ascii="宋体" w:hAnsi="宋体" w:eastAsia="宋体" w:cs="宋体"/>
          <w:b/>
          <w:color w:val="auto"/>
          <w:kern w:val="0"/>
          <w:sz w:val="24"/>
          <w:highlight w:val="none"/>
          <w:lang w:val="zh-CN"/>
        </w:rPr>
        <w:t>否则其投标作无效标处理。</w:t>
      </w:r>
    </w:p>
    <w:p w14:paraId="4A8C70E9">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41F6F2D7">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6、</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814E81B">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31297DA">
      <w:pPr>
        <w:snapToGrid w:val="0"/>
        <w:spacing w:line="360" w:lineRule="auto"/>
        <w:ind w:firstLine="5160" w:firstLineChars="2150"/>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23852B37">
      <w:pPr>
        <w:snapToGrid w:val="0"/>
        <w:spacing w:before="50" w:after="165" w:afterLines="50" w:line="360" w:lineRule="auto"/>
        <w:jc w:val="left"/>
        <w:rPr>
          <w:rFonts w:hint="eastAsia" w:ascii="宋体" w:hAnsi="宋体" w:eastAsia="宋体" w:cs="宋体"/>
          <w:color w:val="auto"/>
          <w:sz w:val="20"/>
          <w:highlight w:val="none"/>
        </w:rPr>
      </w:pPr>
    </w:p>
    <w:p w14:paraId="6CB9BE6F">
      <w:pPr>
        <w:widowControl/>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30B5842C">
      <w:pPr>
        <w:pStyle w:val="17"/>
        <w:jc w:val="center"/>
        <w:rPr>
          <w:rFonts w:hint="eastAsia" w:ascii="宋体" w:hAnsi="宋体" w:eastAsia="宋体" w:cs="宋体"/>
          <w:b/>
          <w:color w:val="auto"/>
          <w:sz w:val="30"/>
          <w:szCs w:val="30"/>
          <w:highlight w:val="none"/>
        </w:rPr>
      </w:pPr>
    </w:p>
    <w:p w14:paraId="40616B98">
      <w:pPr>
        <w:snapToGrid w:val="0"/>
        <w:spacing w:before="165" w:beforeLines="50" w:after="50"/>
        <w:jc w:val="center"/>
        <w:outlineLvl w:val="1"/>
        <w:rPr>
          <w:rFonts w:hint="eastAsia" w:ascii="宋体" w:hAnsi="宋体" w:eastAsia="宋体" w:cs="宋体"/>
          <w:b/>
          <w:bCs/>
          <w:color w:val="auto"/>
          <w:sz w:val="28"/>
          <w:szCs w:val="28"/>
          <w:highlight w:val="none"/>
        </w:rPr>
      </w:pPr>
      <w:bookmarkStart w:id="88" w:name="_Toc187761577"/>
      <w:bookmarkStart w:id="89" w:name="_Toc25667"/>
      <w:r>
        <w:rPr>
          <w:rFonts w:hint="eastAsia" w:ascii="宋体" w:hAnsi="宋体" w:eastAsia="宋体" w:cs="宋体"/>
          <w:b/>
          <w:bCs/>
          <w:color w:val="auto"/>
          <w:sz w:val="28"/>
          <w:szCs w:val="28"/>
          <w:highlight w:val="none"/>
        </w:rPr>
        <w:t>第六节 其他文书、文件格式</w:t>
      </w:r>
      <w:bookmarkEnd w:id="88"/>
      <w:bookmarkEnd w:id="89"/>
    </w:p>
    <w:p w14:paraId="59F9457A">
      <w:pPr>
        <w:pStyle w:val="17"/>
        <w:jc w:val="center"/>
        <w:rPr>
          <w:rFonts w:hint="eastAsia" w:ascii="宋体" w:hAnsi="宋体" w:eastAsia="宋体" w:cs="宋体"/>
          <w:b/>
          <w:color w:val="auto"/>
          <w:sz w:val="30"/>
          <w:szCs w:val="30"/>
          <w:highlight w:val="none"/>
        </w:rPr>
      </w:pPr>
    </w:p>
    <w:p w14:paraId="39277604">
      <w:pPr>
        <w:pStyle w:val="17"/>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w:t>
      </w:r>
    </w:p>
    <w:p w14:paraId="7D6094EE">
      <w:pPr>
        <w:pStyle w:val="14"/>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1505839E">
      <w:pPr>
        <w:pStyle w:val="14"/>
        <w:spacing w:line="24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1、本声明函主要供参加政府采购活动的中小企业填写，非中小企业无需填写。</w:t>
      </w:r>
    </w:p>
    <w:p w14:paraId="0D7D2649">
      <w:pPr>
        <w:pStyle w:val="14"/>
        <w:spacing w:line="24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2、小型、微型企业提供中型企业提供的服务的，视同为中型企业。</w:t>
      </w:r>
    </w:p>
    <w:p w14:paraId="523AADE5">
      <w:pPr>
        <w:pStyle w:val="14"/>
        <w:spacing w:line="240" w:lineRule="auto"/>
        <w:ind w:firstLine="404" w:firstLineChars="200"/>
        <w:rPr>
          <w:rFonts w:hint="eastAsia" w:ascii="宋体" w:hAnsi="宋体" w:eastAsia="宋体" w:cs="宋体"/>
          <w:color w:val="auto"/>
          <w:sz w:val="21"/>
          <w:szCs w:val="21"/>
          <w:highlight w:val="none"/>
        </w:rPr>
      </w:pPr>
    </w:p>
    <w:p w14:paraId="489EA192">
      <w:pPr>
        <w:pStyle w:val="13"/>
        <w:spacing w:line="500" w:lineRule="exact"/>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bookmarkStart w:id="90" w:name="PO_3000001866_PM026_8"/>
      <w:r>
        <w:rPr>
          <w:rFonts w:hint="eastAsia" w:ascii="宋体" w:hAnsi="宋体" w:eastAsia="宋体" w:cs="宋体"/>
          <w:color w:val="auto"/>
          <w:highlight w:val="none"/>
          <w:u w:val="single"/>
        </w:rPr>
        <w:t>[项目采购-采购人_]</w:t>
      </w:r>
      <w:bookmarkEnd w:id="90"/>
      <w:r>
        <w:rPr>
          <w:rFonts w:hint="eastAsia" w:ascii="宋体" w:hAnsi="宋体" w:eastAsia="宋体" w:cs="宋体"/>
          <w:color w:val="auto"/>
          <w:highlight w:val="none"/>
        </w:rPr>
        <w:t>的</w:t>
      </w:r>
      <w:bookmarkStart w:id="91" w:name="PO_3000001866_PM002_4"/>
      <w:r>
        <w:rPr>
          <w:rFonts w:hint="eastAsia" w:ascii="宋体" w:hAnsi="宋体" w:eastAsia="宋体" w:cs="宋体"/>
          <w:color w:val="auto"/>
          <w:highlight w:val="none"/>
          <w:u w:val="single"/>
        </w:rPr>
        <w:t>[项目采购-项目名称]</w:t>
      </w:r>
      <w:bookmarkEnd w:id="91"/>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22605527">
      <w:pPr>
        <w:tabs>
          <w:tab w:val="left" w:pos="1384"/>
          <w:tab w:val="left" w:pos="4562"/>
          <w:tab w:val="left" w:pos="6803"/>
        </w:tabs>
        <w:spacing w:before="13" w:line="500" w:lineRule="exact"/>
        <w:ind w:right="142" w:firstLine="600" w:firstLineChars="286"/>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，从业人员人，营业收入为万元，资产总额为万元，属于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2238F558">
      <w:pPr>
        <w:tabs>
          <w:tab w:val="left" w:pos="1065"/>
          <w:tab w:val="left" w:pos="4262"/>
          <w:tab w:val="left" w:pos="6477"/>
        </w:tabs>
        <w:spacing w:before="20" w:line="500" w:lineRule="exact"/>
        <w:ind w:right="84" w:firstLine="600" w:firstLineChars="28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，从业人员人，营业收入为万元，资产总额为万元，属于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27E69DDC">
      <w:pPr>
        <w:pStyle w:val="13"/>
        <w:spacing w:before="34" w:line="500" w:lineRule="exact"/>
        <w:ind w:left="765" w:right="142" w:hanging="5"/>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8D84BAB">
      <w:pPr>
        <w:pStyle w:val="13"/>
        <w:spacing w:before="34" w:line="500" w:lineRule="exact"/>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F38AF7A">
      <w:pPr>
        <w:pStyle w:val="13"/>
        <w:spacing w:before="34" w:line="500" w:lineRule="exact"/>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57AF6909">
      <w:pPr>
        <w:pStyle w:val="17"/>
        <w:spacing w:line="360" w:lineRule="auto"/>
        <w:ind w:firstLine="420" w:firstLineChars="200"/>
        <w:rPr>
          <w:rFonts w:hint="eastAsia" w:ascii="宋体" w:hAnsi="宋体" w:eastAsia="宋体" w:cs="宋体"/>
          <w:color w:val="auto"/>
          <w:szCs w:val="21"/>
          <w:highlight w:val="none"/>
        </w:rPr>
      </w:pPr>
    </w:p>
    <w:p w14:paraId="46528E05">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41F522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01ED3B8F">
      <w:pPr>
        <w:pStyle w:val="17"/>
        <w:spacing w:line="360" w:lineRule="auto"/>
        <w:ind w:firstLine="420" w:firstLineChars="200"/>
        <w:rPr>
          <w:rFonts w:hint="eastAsia" w:ascii="宋体" w:hAnsi="宋体" w:eastAsia="宋体" w:cs="宋体"/>
          <w:color w:val="auto"/>
          <w:szCs w:val="21"/>
          <w:highlight w:val="none"/>
        </w:rPr>
      </w:pPr>
    </w:p>
    <w:p w14:paraId="60B0F493">
      <w:pPr>
        <w:snapToGrid w:val="0"/>
        <w:spacing w:before="50" w:after="165"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272F782A">
      <w:pPr>
        <w:numPr>
          <w:ilvl w:val="0"/>
          <w:numId w:val="6"/>
        </w:numPr>
        <w:snapToGrid w:val="0"/>
        <w:spacing w:before="50" w:after="165"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从业人员、营业收入、资产总额填报上一年度数据，无上一年度数据的新成立企业可不填报。</w:t>
      </w:r>
    </w:p>
    <w:p w14:paraId="5F0128E1">
      <w:pPr>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6904771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FE0567E">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知识产权合规性声明</w:t>
      </w:r>
    </w:p>
    <w:p w14:paraId="75CFE8C0">
      <w:pPr>
        <w:rPr>
          <w:rFonts w:hint="eastAsia" w:ascii="宋体" w:hAnsi="宋体" w:eastAsia="宋体" w:cs="宋体"/>
          <w:color w:val="auto"/>
          <w:sz w:val="30"/>
          <w:szCs w:val="30"/>
          <w:highlight w:val="none"/>
        </w:rPr>
      </w:pPr>
    </w:p>
    <w:p w14:paraId="7E249C16">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本企业自愿参与政府投资政府采购的</w:t>
      </w:r>
      <w:bookmarkStart w:id="92" w:name="PO_3000001866_PM002_5"/>
      <w:r>
        <w:rPr>
          <w:rFonts w:hint="eastAsia" w:ascii="宋体" w:hAnsi="宋体" w:eastAsia="宋体" w:cs="宋体"/>
          <w:color w:val="auto"/>
          <w:sz w:val="30"/>
          <w:szCs w:val="30"/>
          <w:highlight w:val="none"/>
          <w:u w:val="single"/>
        </w:rPr>
        <w:t>[项目采购-项目名称_]</w:t>
      </w:r>
      <w:bookmarkEnd w:id="92"/>
      <w:r>
        <w:rPr>
          <w:rFonts w:hint="eastAsia" w:ascii="宋体" w:hAnsi="宋体" w:eastAsia="宋体" w:cs="宋体"/>
          <w:color w:val="auto"/>
          <w:sz w:val="30"/>
          <w:szCs w:val="30"/>
          <w:highlight w:val="none"/>
        </w:rPr>
        <w:t>项目，</w:t>
      </w:r>
      <w:r>
        <w:rPr>
          <w:rFonts w:hint="eastAsia" w:ascii="宋体" w:hAnsi="宋体" w:eastAsia="宋体" w:cs="宋体"/>
          <w:b/>
          <w:bCs/>
          <w:color w:val="auto"/>
          <w:sz w:val="30"/>
          <w:szCs w:val="30"/>
          <w:highlight w:val="none"/>
        </w:rPr>
        <w:t>在此郑重承诺：</w:t>
      </w:r>
      <w:r>
        <w:rPr>
          <w:rFonts w:hint="eastAsia" w:ascii="宋体" w:hAnsi="宋体" w:eastAsia="宋体" w:cs="宋体"/>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0F8EB5E4">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48CF7ABA">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6CCDB28E">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6BA1A050">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37243D59">
      <w:pPr>
        <w:snapToGrid w:val="0"/>
        <w:spacing w:line="360" w:lineRule="auto"/>
        <w:ind w:left="5626" w:leftChars="1736" w:hanging="1980" w:hangingChars="8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5C1B91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月日</w:t>
      </w:r>
    </w:p>
    <w:p w14:paraId="1E1CD4E8">
      <w:pPr>
        <w:pStyle w:val="17"/>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残疾人福利性单位声明函（如有）</w:t>
      </w:r>
    </w:p>
    <w:p w14:paraId="5AAE8682">
      <w:pPr>
        <w:pStyle w:val="17"/>
        <w:spacing w:line="360" w:lineRule="auto"/>
        <w:jc w:val="center"/>
        <w:rPr>
          <w:rFonts w:hint="eastAsia" w:ascii="宋体" w:hAnsi="宋体" w:eastAsia="宋体" w:cs="宋体"/>
          <w:b/>
          <w:color w:val="auto"/>
          <w:sz w:val="30"/>
          <w:szCs w:val="30"/>
          <w:highlight w:val="none"/>
        </w:rPr>
      </w:pPr>
    </w:p>
    <w:p w14:paraId="52B835C5">
      <w:pPr>
        <w:pStyle w:val="17"/>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bookmarkStart w:id="93" w:name="PO_3000001866_PM026_9"/>
      <w:r>
        <w:rPr>
          <w:rFonts w:hint="eastAsia" w:ascii="宋体" w:hAnsi="宋体" w:eastAsia="宋体" w:cs="宋体"/>
          <w:color w:val="auto"/>
          <w:sz w:val="24"/>
          <w:szCs w:val="24"/>
          <w:highlight w:val="none"/>
          <w:u w:val="single"/>
        </w:rPr>
        <w:t>[项目采购-采购人]</w:t>
      </w:r>
      <w:bookmarkEnd w:id="93"/>
      <w:r>
        <w:rPr>
          <w:rFonts w:hint="eastAsia" w:ascii="宋体" w:hAnsi="宋体" w:eastAsia="宋体" w:cs="宋体"/>
          <w:color w:val="auto"/>
          <w:sz w:val="24"/>
          <w:szCs w:val="24"/>
          <w:highlight w:val="none"/>
        </w:rPr>
        <w:t>单位的</w:t>
      </w:r>
      <w:bookmarkStart w:id="94" w:name="PO_3000001866_PM002_6"/>
      <w:r>
        <w:rPr>
          <w:rFonts w:hint="eastAsia" w:ascii="宋体" w:hAnsi="宋体" w:eastAsia="宋体" w:cs="宋体"/>
          <w:color w:val="auto"/>
          <w:sz w:val="24"/>
          <w:szCs w:val="24"/>
          <w:highlight w:val="none"/>
          <w:u w:val="single"/>
        </w:rPr>
        <w:t>[项目采购-项目名称]</w:t>
      </w:r>
      <w:bookmarkEnd w:id="94"/>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169C821">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3E7947EA">
      <w:pPr>
        <w:pStyle w:val="17"/>
        <w:spacing w:line="360" w:lineRule="auto"/>
        <w:jc w:val="left"/>
        <w:rPr>
          <w:rFonts w:hint="eastAsia" w:ascii="宋体" w:hAnsi="宋体" w:eastAsia="宋体" w:cs="宋体"/>
          <w:b/>
          <w:color w:val="auto"/>
          <w:szCs w:val="21"/>
          <w:highlight w:val="none"/>
        </w:rPr>
      </w:pPr>
    </w:p>
    <w:p w14:paraId="6021D5B1">
      <w:pPr>
        <w:pStyle w:val="17"/>
        <w:spacing w:line="360" w:lineRule="auto"/>
        <w:jc w:val="left"/>
        <w:rPr>
          <w:rFonts w:hint="eastAsia" w:ascii="宋体" w:hAnsi="宋体" w:eastAsia="宋体" w:cs="宋体"/>
          <w:b/>
          <w:color w:val="auto"/>
          <w:szCs w:val="21"/>
          <w:highlight w:val="none"/>
        </w:rPr>
      </w:pPr>
    </w:p>
    <w:p w14:paraId="3FB7E502">
      <w:pPr>
        <w:snapToGrid w:val="0"/>
        <w:spacing w:line="360" w:lineRule="auto"/>
        <w:ind w:left="5626" w:leftChars="1736" w:hanging="1980" w:hangingChars="8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950527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w:t>
      </w:r>
    </w:p>
    <w:p w14:paraId="21DEC30A">
      <w:pPr>
        <w:pStyle w:val="17"/>
        <w:spacing w:line="360" w:lineRule="auto"/>
        <w:ind w:left="5132" w:leftChars="1979" w:hanging="976" w:hangingChars="488"/>
        <w:rPr>
          <w:rFonts w:hint="eastAsia" w:ascii="宋体" w:hAnsi="宋体" w:eastAsia="宋体" w:cs="宋体"/>
          <w:color w:val="auto"/>
          <w:sz w:val="20"/>
          <w:highlight w:val="none"/>
        </w:rPr>
      </w:pPr>
    </w:p>
    <w:p w14:paraId="1BF1050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6CE075A">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4380101">
      <w:pPr>
        <w:widowControl/>
        <w:shd w:val="clear" w:color="auto" w:fill="FFFFFF"/>
        <w:jc w:val="center"/>
        <w:rPr>
          <w:rFonts w:hint="eastAsia" w:ascii="宋体" w:hAnsi="宋体" w:eastAsia="宋体" w:cs="宋体"/>
          <w:color w:val="auto"/>
          <w:kern w:val="0"/>
          <w:sz w:val="36"/>
          <w:szCs w:val="36"/>
          <w:highlight w:val="none"/>
        </w:rPr>
      </w:pPr>
      <w:r>
        <w:rPr>
          <w:rFonts w:hint="eastAsia" w:ascii="宋体" w:hAnsi="宋体" w:eastAsia="宋体" w:cs="宋体"/>
          <w:b/>
          <w:bCs/>
          <w:color w:val="auto"/>
          <w:kern w:val="0"/>
          <w:sz w:val="36"/>
          <w:szCs w:val="36"/>
          <w:highlight w:val="none"/>
        </w:rPr>
        <w:t>关于符合本国产品标准的声明函</w:t>
      </w:r>
    </w:p>
    <w:p w14:paraId="68BD5683">
      <w:pPr>
        <w:widowControl/>
        <w:shd w:val="clear" w:color="auto" w:fill="FFFFFF"/>
        <w:spacing w:before="30" w:after="30"/>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65478DB9">
      <w:pPr>
        <w:widowControl/>
        <w:shd w:val="clear" w:color="auto" w:fill="FFFFFF"/>
        <w:spacing w:before="30" w:after="30"/>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FBA68AC">
      <w:pPr>
        <w:widowControl/>
        <w:shd w:val="clear" w:color="auto" w:fill="FFFFFF"/>
        <w:spacing w:before="30" w:after="30"/>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产品名称1）1，生产厂为（厂名）2，厂址为（生产厂址）。（产品名称1）的中国境内生产的组件成本占比≥（规定比例）3。（产品名称1）的（关键组件）4在中国境内生产。（产品名称1）的（关键工序）5在中国境内完成。</w:t>
      </w:r>
    </w:p>
    <w:p w14:paraId="0E20D78A">
      <w:pPr>
        <w:widowControl/>
        <w:shd w:val="clear" w:color="auto" w:fill="FFFFFF"/>
        <w:spacing w:before="30" w:after="30"/>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产品名称2），生产厂为（厂名），厂址为（生产厂址）。（产品名称2）的中国境内生产的组件成本占比≥（规定比例）。（产品名称2）的（关键组件）在中国境内生产。（产品名称2）的（关键工序）在中国境内完成。</w:t>
      </w:r>
    </w:p>
    <w:p w14:paraId="310DD1B9">
      <w:pPr>
        <w:widowControl/>
        <w:shd w:val="clear" w:color="auto" w:fill="FFFFFF"/>
        <w:spacing w:before="30" w:after="30"/>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13320462">
      <w:pPr>
        <w:widowControl/>
        <w:shd w:val="clear" w:color="auto" w:fill="FFFFFF"/>
        <w:spacing w:before="30" w:after="30"/>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本公司（单位）对上述声明内容的真实性负责。如有虚假，愿承担相应法律责任。</w:t>
      </w:r>
    </w:p>
    <w:p w14:paraId="3FF69EED">
      <w:pPr>
        <w:widowControl/>
        <w:shd w:val="clear" w:color="auto" w:fill="FFFFFF"/>
        <w:spacing w:before="30" w:after="3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0EE1828C">
      <w:pPr>
        <w:widowControl/>
        <w:shd w:val="clear" w:color="auto" w:fill="FFFFFF"/>
        <w:spacing w:before="30" w:after="3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公司（单位）名称（盖章）：　        </w:t>
      </w:r>
    </w:p>
    <w:p w14:paraId="54842E53">
      <w:pPr>
        <w:widowControl/>
        <w:shd w:val="clear" w:color="auto" w:fill="FFFFFF"/>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　     年　  月　  日         </w:t>
      </w:r>
    </w:p>
    <w:p w14:paraId="77BD7766">
      <w:pPr>
        <w:widowControl/>
        <w:shd w:val="clear" w:color="auto" w:fill="FFFFFF"/>
        <w:spacing w:before="30" w:after="3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__________________</w:t>
      </w:r>
    </w:p>
    <w:p w14:paraId="0B3A6D23">
      <w:pPr>
        <w:widowControl/>
        <w:shd w:val="clear" w:color="auto" w:fill="FFFFFF"/>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1.产品如有型号，请在“产品名称”栏一并填写。</w:t>
      </w:r>
    </w:p>
    <w:p w14:paraId="5319DC8A">
      <w:pPr>
        <w:widowControl/>
        <w:shd w:val="clear" w:color="auto" w:fill="FFFFFF"/>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2.生产厂名与厂址应与生产厂营业执照载明的相关信息保持一致。</w:t>
      </w:r>
    </w:p>
    <w:p w14:paraId="30ED7941">
      <w:pPr>
        <w:widowControl/>
        <w:shd w:val="clear" w:color="auto" w:fill="FFFFFF"/>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3.该产品的中国境内生产的组件成本占比相关要求实施前，“规定比例”栏可不填，下同。</w:t>
      </w:r>
    </w:p>
    <w:p w14:paraId="7B4FE9BA">
      <w:pPr>
        <w:widowControl/>
        <w:shd w:val="clear" w:color="auto" w:fill="FFFFFF"/>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4.该产品的关键组件要求实施前，“关键组件”栏可不填，下同。</w:t>
      </w:r>
    </w:p>
    <w:p w14:paraId="4EBEB6A7">
      <w:pPr>
        <w:widowControl/>
        <w:shd w:val="clear" w:color="auto" w:fill="FFFFFF"/>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5.该产品的关键工序要求实施前，“关键工序”栏可不填，下同。</w:t>
      </w:r>
    </w:p>
    <w:p w14:paraId="5B15E43F">
      <w:pPr>
        <w:spacing w:line="360" w:lineRule="auto"/>
        <w:contextualSpacing/>
        <w:rPr>
          <w:rFonts w:hint="eastAsia" w:ascii="宋体" w:hAnsi="宋体" w:eastAsia="宋体" w:cs="宋体"/>
          <w:color w:val="auto"/>
          <w:sz w:val="24"/>
          <w:highlight w:val="none"/>
        </w:rPr>
      </w:pPr>
    </w:p>
    <w:p w14:paraId="4451F67B">
      <w:pPr>
        <w:spacing w:line="360" w:lineRule="auto"/>
        <w:ind w:right="420" w:firstLine="480" w:firstLineChars="200"/>
        <w:rPr>
          <w:rFonts w:hint="eastAsia" w:ascii="宋体" w:hAnsi="宋体" w:eastAsia="宋体" w:cs="宋体"/>
          <w:color w:val="auto"/>
          <w:sz w:val="24"/>
          <w:highlight w:val="none"/>
        </w:rPr>
      </w:pPr>
    </w:p>
    <w:p w14:paraId="083E4755">
      <w:pPr>
        <w:widowControl/>
        <w:spacing w:line="360" w:lineRule="auto"/>
        <w:jc w:val="left"/>
        <w:rPr>
          <w:rFonts w:hint="eastAsia" w:ascii="宋体" w:hAnsi="宋体" w:eastAsia="宋体" w:cs="宋体"/>
          <w:color w:val="auto"/>
          <w:sz w:val="20"/>
          <w:highlight w:val="none"/>
        </w:rPr>
        <w:sectPr>
          <w:pgSz w:w="11906" w:h="16838"/>
          <w:pgMar w:top="1134" w:right="1134" w:bottom="1134" w:left="1134" w:header="720" w:footer="720" w:gutter="0"/>
          <w:cols w:space="720" w:num="1"/>
          <w:docGrid w:type="lines" w:linePitch="331" w:charSpace="0"/>
        </w:sectPr>
      </w:pPr>
    </w:p>
    <w:p w14:paraId="44D36528">
      <w:pPr>
        <w:snapToGrid w:val="0"/>
        <w:spacing w:before="50" w:after="165" w:afterLines="50" w:line="360" w:lineRule="auto"/>
        <w:jc w:val="left"/>
        <w:rPr>
          <w:rFonts w:hint="eastAsia" w:ascii="宋体" w:hAnsi="宋体" w:eastAsia="宋体" w:cs="宋体"/>
          <w:color w:val="auto"/>
          <w:sz w:val="20"/>
          <w:highlight w:val="none"/>
        </w:rPr>
      </w:pPr>
    </w:p>
    <w:p w14:paraId="4BBC2FD0">
      <w:pPr>
        <w:pStyle w:val="17"/>
        <w:tabs>
          <w:tab w:val="left" w:pos="2472"/>
        </w:tabs>
        <w:spacing w:line="460" w:lineRule="exact"/>
        <w:jc w:val="center"/>
        <w:rPr>
          <w:rFonts w:hint="eastAsia" w:ascii="宋体" w:hAnsi="宋体" w:eastAsia="宋体" w:cs="宋体"/>
          <w:b/>
          <w:color w:val="auto"/>
          <w:sz w:val="36"/>
          <w:highlight w:val="none"/>
        </w:rPr>
      </w:pPr>
    </w:p>
    <w:p w14:paraId="68BB5058">
      <w:pPr>
        <w:pStyle w:val="17"/>
        <w:tabs>
          <w:tab w:val="left" w:pos="2472"/>
        </w:tabs>
        <w:spacing w:line="460" w:lineRule="exact"/>
        <w:jc w:val="center"/>
        <w:rPr>
          <w:rFonts w:hint="eastAsia" w:ascii="宋体" w:hAnsi="宋体" w:eastAsia="宋体" w:cs="宋体"/>
          <w:b/>
          <w:color w:val="auto"/>
          <w:sz w:val="36"/>
          <w:highlight w:val="none"/>
        </w:rPr>
      </w:pPr>
    </w:p>
    <w:p w14:paraId="677F9723">
      <w:pPr>
        <w:pStyle w:val="17"/>
        <w:tabs>
          <w:tab w:val="left" w:pos="2472"/>
        </w:tabs>
        <w:spacing w:line="460" w:lineRule="exact"/>
        <w:jc w:val="center"/>
        <w:rPr>
          <w:rFonts w:hint="eastAsia" w:ascii="宋体" w:hAnsi="宋体" w:eastAsia="宋体" w:cs="宋体"/>
          <w:b/>
          <w:color w:val="auto"/>
          <w:sz w:val="36"/>
          <w:highlight w:val="none"/>
        </w:rPr>
      </w:pPr>
    </w:p>
    <w:p w14:paraId="58ED3A29">
      <w:pPr>
        <w:pStyle w:val="17"/>
        <w:tabs>
          <w:tab w:val="left" w:pos="2472"/>
        </w:tabs>
        <w:spacing w:line="460" w:lineRule="exact"/>
        <w:jc w:val="center"/>
        <w:rPr>
          <w:rFonts w:hint="eastAsia" w:ascii="宋体" w:hAnsi="宋体" w:eastAsia="宋体" w:cs="宋体"/>
          <w:b/>
          <w:color w:val="auto"/>
          <w:sz w:val="36"/>
          <w:highlight w:val="none"/>
        </w:rPr>
      </w:pPr>
    </w:p>
    <w:p w14:paraId="3F6150B5">
      <w:pPr>
        <w:pStyle w:val="17"/>
        <w:tabs>
          <w:tab w:val="left" w:pos="2472"/>
        </w:tabs>
        <w:spacing w:line="460" w:lineRule="exact"/>
        <w:jc w:val="center"/>
        <w:rPr>
          <w:rFonts w:hint="eastAsia" w:ascii="宋体" w:hAnsi="宋体" w:eastAsia="宋体" w:cs="宋体"/>
          <w:b/>
          <w:color w:val="auto"/>
          <w:sz w:val="36"/>
          <w:highlight w:val="none"/>
        </w:rPr>
      </w:pPr>
    </w:p>
    <w:p w14:paraId="734C3E24">
      <w:pPr>
        <w:pStyle w:val="17"/>
        <w:tabs>
          <w:tab w:val="left" w:pos="2472"/>
        </w:tabs>
        <w:spacing w:line="460" w:lineRule="exact"/>
        <w:jc w:val="center"/>
        <w:rPr>
          <w:rFonts w:hint="eastAsia" w:ascii="宋体" w:hAnsi="宋体" w:eastAsia="宋体" w:cs="宋体"/>
          <w:b/>
          <w:color w:val="auto"/>
          <w:sz w:val="36"/>
          <w:highlight w:val="none"/>
        </w:rPr>
      </w:pPr>
    </w:p>
    <w:p w14:paraId="7EEED4D4">
      <w:pPr>
        <w:pStyle w:val="17"/>
        <w:tabs>
          <w:tab w:val="left" w:pos="2472"/>
        </w:tabs>
        <w:spacing w:line="460" w:lineRule="exact"/>
        <w:jc w:val="center"/>
        <w:rPr>
          <w:rFonts w:hint="eastAsia" w:ascii="宋体" w:hAnsi="宋体" w:eastAsia="宋体" w:cs="宋体"/>
          <w:b/>
          <w:color w:val="auto"/>
          <w:sz w:val="36"/>
          <w:highlight w:val="none"/>
        </w:rPr>
      </w:pPr>
    </w:p>
    <w:p w14:paraId="17924DC7">
      <w:pPr>
        <w:pStyle w:val="17"/>
        <w:tabs>
          <w:tab w:val="left" w:pos="2472"/>
        </w:tabs>
        <w:spacing w:line="460" w:lineRule="exact"/>
        <w:jc w:val="center"/>
        <w:rPr>
          <w:rFonts w:hint="eastAsia" w:ascii="宋体" w:hAnsi="宋体" w:eastAsia="宋体" w:cs="宋体"/>
          <w:b/>
          <w:color w:val="auto"/>
          <w:sz w:val="36"/>
          <w:highlight w:val="none"/>
        </w:rPr>
      </w:pPr>
    </w:p>
    <w:p w14:paraId="2C058D5F">
      <w:pPr>
        <w:pStyle w:val="17"/>
        <w:tabs>
          <w:tab w:val="left" w:pos="2472"/>
        </w:tabs>
        <w:spacing w:line="460" w:lineRule="exact"/>
        <w:jc w:val="center"/>
        <w:rPr>
          <w:rFonts w:hint="eastAsia" w:ascii="宋体" w:hAnsi="宋体" w:eastAsia="宋体" w:cs="宋体"/>
          <w:b/>
          <w:color w:val="auto"/>
          <w:sz w:val="36"/>
          <w:highlight w:val="none"/>
        </w:rPr>
      </w:pPr>
    </w:p>
    <w:p w14:paraId="386B965D">
      <w:pPr>
        <w:pStyle w:val="17"/>
        <w:tabs>
          <w:tab w:val="left" w:pos="2472"/>
        </w:tabs>
        <w:spacing w:line="460" w:lineRule="exact"/>
        <w:jc w:val="center"/>
        <w:rPr>
          <w:rFonts w:hint="eastAsia" w:ascii="宋体" w:hAnsi="宋体" w:eastAsia="宋体" w:cs="宋体"/>
          <w:b/>
          <w:color w:val="auto"/>
          <w:sz w:val="36"/>
          <w:highlight w:val="none"/>
        </w:rPr>
      </w:pPr>
    </w:p>
    <w:p w14:paraId="065B1FBC">
      <w:pPr>
        <w:pStyle w:val="17"/>
        <w:tabs>
          <w:tab w:val="left" w:pos="2472"/>
        </w:tabs>
        <w:spacing w:line="460" w:lineRule="exact"/>
        <w:jc w:val="center"/>
        <w:rPr>
          <w:rFonts w:hint="eastAsia" w:ascii="宋体" w:hAnsi="宋体" w:eastAsia="宋体" w:cs="宋体"/>
          <w:b/>
          <w:color w:val="auto"/>
          <w:sz w:val="36"/>
          <w:highlight w:val="none"/>
        </w:rPr>
      </w:pPr>
    </w:p>
    <w:p w14:paraId="7716D61F">
      <w:pPr>
        <w:pStyle w:val="17"/>
        <w:tabs>
          <w:tab w:val="left" w:pos="2472"/>
        </w:tabs>
        <w:spacing w:line="460" w:lineRule="exact"/>
        <w:jc w:val="center"/>
        <w:outlineLvl w:val="0"/>
        <w:rPr>
          <w:rFonts w:hint="eastAsia" w:ascii="宋体" w:hAnsi="宋体" w:eastAsia="宋体" w:cs="宋体"/>
          <w:b/>
          <w:color w:val="auto"/>
          <w:sz w:val="36"/>
          <w:highlight w:val="none"/>
        </w:rPr>
      </w:pPr>
      <w:bookmarkStart w:id="95" w:name="_Toc187761578"/>
      <w:bookmarkStart w:id="96" w:name="_Toc13806"/>
      <w:r>
        <w:rPr>
          <w:rFonts w:hint="eastAsia" w:ascii="宋体" w:hAnsi="宋体" w:eastAsia="宋体" w:cs="宋体"/>
          <w:b/>
          <w:color w:val="auto"/>
          <w:sz w:val="36"/>
          <w:highlight w:val="none"/>
        </w:rPr>
        <w:t>第七章质疑、投诉证明材料格式</w:t>
      </w:r>
      <w:bookmarkEnd w:id="95"/>
      <w:bookmarkEnd w:id="96"/>
    </w:p>
    <w:p w14:paraId="64158DFF">
      <w:pPr>
        <w:widowControl/>
        <w:spacing w:line="360" w:lineRule="auto"/>
        <w:jc w:val="left"/>
        <w:rPr>
          <w:rFonts w:hint="eastAsia" w:ascii="宋体" w:hAnsi="宋体" w:eastAsia="宋体" w:cs="宋体"/>
          <w:color w:val="auto"/>
          <w:sz w:val="20"/>
          <w:highlight w:val="none"/>
        </w:rPr>
        <w:sectPr>
          <w:pgSz w:w="11906" w:h="16838"/>
          <w:pgMar w:top="1134" w:right="1134" w:bottom="1134" w:left="1134" w:header="720" w:footer="720" w:gutter="0"/>
          <w:cols w:space="720" w:num="1"/>
          <w:docGrid w:type="lines" w:linePitch="331" w:charSpace="0"/>
        </w:sectPr>
      </w:pPr>
    </w:p>
    <w:p w14:paraId="49FAD9A9">
      <w:pPr>
        <w:widowControl/>
        <w:shd w:val="clear" w:color="auto" w:fill="FFFFFF"/>
        <w:spacing w:line="260" w:lineRule="exact"/>
        <w:jc w:val="left"/>
        <w:rPr>
          <w:rFonts w:hint="eastAsia" w:ascii="宋体" w:hAnsi="宋体" w:eastAsia="宋体" w:cs="宋体"/>
          <w:b/>
          <w:bCs/>
          <w:color w:val="auto"/>
          <w:sz w:val="28"/>
          <w:szCs w:val="28"/>
          <w:highlight w:val="none"/>
        </w:rPr>
      </w:pPr>
    </w:p>
    <w:p w14:paraId="7CE3BA8E">
      <w:pPr>
        <w:pStyle w:val="3"/>
        <w:jc w:val="center"/>
        <w:rPr>
          <w:rFonts w:hint="eastAsia" w:ascii="宋体" w:hAnsi="宋体" w:eastAsia="宋体" w:cs="宋体"/>
          <w:b w:val="0"/>
          <w:bCs w:val="0"/>
          <w:color w:val="auto"/>
          <w:highlight w:val="none"/>
        </w:rPr>
      </w:pPr>
      <w:bookmarkStart w:id="97" w:name="_Toc187761579"/>
      <w:bookmarkStart w:id="98" w:name="_Toc7450"/>
      <w:r>
        <w:rPr>
          <w:rFonts w:hint="eastAsia" w:ascii="宋体" w:hAnsi="宋体" w:eastAsia="宋体" w:cs="宋体"/>
          <w:b w:val="0"/>
          <w:bCs w:val="0"/>
          <w:color w:val="auto"/>
          <w:highlight w:val="none"/>
        </w:rPr>
        <w:t>第一节 质疑函（格式）</w:t>
      </w:r>
      <w:bookmarkEnd w:id="97"/>
      <w:bookmarkEnd w:id="98"/>
    </w:p>
    <w:p w14:paraId="2AD5C64C">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479A9DD5">
      <w:pPr>
        <w:adjustRightInd w:val="0"/>
        <w:snapToGrid w:val="0"/>
        <w:spacing w:before="331" w:beforeLines="100"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一、质疑供应商基本信息</w:t>
      </w:r>
    </w:p>
    <w:p w14:paraId="38ED0848">
      <w:pPr>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质疑供应商：</w:t>
      </w:r>
    </w:p>
    <w:p w14:paraId="697026DC">
      <w:pPr>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地址：邮编：</w:t>
      </w:r>
    </w:p>
    <w:p w14:paraId="0E39ACF6">
      <w:pPr>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联系人：联系电话：</w:t>
      </w:r>
    </w:p>
    <w:p w14:paraId="040DD2FE">
      <w:pPr>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p>
    <w:p w14:paraId="2D82C12C">
      <w:pPr>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联系电话：</w:t>
      </w:r>
    </w:p>
    <w:p w14:paraId="642812A7">
      <w:pPr>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地址： 邮编：</w:t>
      </w:r>
    </w:p>
    <w:p w14:paraId="2C141A57">
      <w:pPr>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二、质疑项目基本情况</w:t>
      </w:r>
    </w:p>
    <w:p w14:paraId="54D0EA5B">
      <w:pPr>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质疑项目的名称：</w:t>
      </w:r>
      <w:bookmarkStart w:id="99" w:name="PO_3000001866_PM002_17"/>
      <w:r>
        <w:rPr>
          <w:rFonts w:hint="eastAsia" w:ascii="宋体" w:hAnsi="宋体" w:eastAsia="宋体" w:cs="宋体"/>
          <w:color w:val="auto"/>
          <w:sz w:val="32"/>
          <w:szCs w:val="32"/>
          <w:highlight w:val="none"/>
          <w:u w:val="dotted"/>
        </w:rPr>
        <w:t>[项目采购-项目名称_]</w:t>
      </w:r>
      <w:bookmarkEnd w:id="99"/>
    </w:p>
    <w:p w14:paraId="3D468807">
      <w:pPr>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质疑项目的编号：</w:t>
      </w:r>
      <w:bookmarkStart w:id="100" w:name="PO_3000001866_PM001_13"/>
      <w:r>
        <w:rPr>
          <w:rFonts w:hint="eastAsia" w:ascii="宋体" w:hAnsi="宋体" w:eastAsia="宋体" w:cs="宋体"/>
          <w:color w:val="auto"/>
          <w:sz w:val="32"/>
          <w:szCs w:val="32"/>
          <w:highlight w:val="none"/>
          <w:u w:val="dotted"/>
        </w:rPr>
        <w:t>[项目采购-项目编号_]</w:t>
      </w:r>
      <w:bookmarkEnd w:id="100"/>
      <w:r>
        <w:rPr>
          <w:rFonts w:hint="eastAsia" w:ascii="宋体" w:hAnsi="宋体" w:eastAsia="宋体" w:cs="宋体"/>
          <w:color w:val="auto"/>
          <w:sz w:val="32"/>
          <w:szCs w:val="32"/>
          <w:highlight w:val="none"/>
        </w:rPr>
        <w:t>包号：</w:t>
      </w:r>
    </w:p>
    <w:p w14:paraId="5D2F951C">
      <w:pPr>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采购人名称：</w:t>
      </w:r>
      <w:bookmarkStart w:id="101" w:name="PO_3000001866_PM026_3"/>
      <w:r>
        <w:rPr>
          <w:rFonts w:hint="eastAsia" w:ascii="宋体" w:hAnsi="宋体" w:eastAsia="宋体" w:cs="宋体"/>
          <w:color w:val="auto"/>
          <w:sz w:val="32"/>
          <w:szCs w:val="32"/>
          <w:highlight w:val="none"/>
          <w:u w:val="dotted"/>
        </w:rPr>
        <w:t>[项目采购-采购人_]</w:t>
      </w:r>
      <w:bookmarkEnd w:id="101"/>
    </w:p>
    <w:p w14:paraId="08A4AF97">
      <w:pPr>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采购文件获取日期：</w:t>
      </w:r>
    </w:p>
    <w:p w14:paraId="3F28BF97">
      <w:pPr>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三、质疑事项具体内容</w:t>
      </w:r>
    </w:p>
    <w:p w14:paraId="24B490C4">
      <w:pPr>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质疑事项1：</w:t>
      </w:r>
    </w:p>
    <w:p w14:paraId="1D1277A8">
      <w:pPr>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事实依据：</w:t>
      </w:r>
    </w:p>
    <w:p w14:paraId="79615328">
      <w:pPr>
        <w:adjustRightInd w:val="0"/>
        <w:snapToGrid w:val="0"/>
        <w:spacing w:line="360" w:lineRule="auto"/>
        <w:rPr>
          <w:rFonts w:hint="eastAsia" w:ascii="宋体" w:hAnsi="宋体" w:eastAsia="宋体" w:cs="宋体"/>
          <w:color w:val="auto"/>
          <w:sz w:val="32"/>
          <w:szCs w:val="32"/>
          <w:highlight w:val="none"/>
        </w:rPr>
      </w:pPr>
    </w:p>
    <w:p w14:paraId="5F80A649">
      <w:pPr>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法律依据：</w:t>
      </w:r>
    </w:p>
    <w:p w14:paraId="7E188300">
      <w:pPr>
        <w:adjustRightInd w:val="0"/>
        <w:snapToGrid w:val="0"/>
        <w:spacing w:line="360" w:lineRule="auto"/>
        <w:rPr>
          <w:rFonts w:hint="eastAsia" w:ascii="宋体" w:hAnsi="宋体" w:eastAsia="宋体" w:cs="宋体"/>
          <w:color w:val="auto"/>
          <w:sz w:val="32"/>
          <w:szCs w:val="32"/>
          <w:highlight w:val="none"/>
          <w:u w:val="dotted"/>
        </w:rPr>
      </w:pPr>
    </w:p>
    <w:p w14:paraId="23307890">
      <w:pPr>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质疑事项2</w:t>
      </w:r>
    </w:p>
    <w:p w14:paraId="1DF42ECD">
      <w:pPr>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p>
    <w:p w14:paraId="39961D13">
      <w:pPr>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四、与质疑事项相关的质疑请求</w:t>
      </w:r>
    </w:p>
    <w:p w14:paraId="61A0FDF7">
      <w:pPr>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请求：</w:t>
      </w:r>
    </w:p>
    <w:p w14:paraId="69CCA123">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签字(签章)：                   公章：                      </w:t>
      </w:r>
    </w:p>
    <w:p w14:paraId="3382562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日期：    </w:t>
      </w:r>
    </w:p>
    <w:p w14:paraId="0D6D5592">
      <w:pPr>
        <w:adjustRightInd w:val="0"/>
        <w:snapToGrid w:val="0"/>
        <w:spacing w:line="360" w:lineRule="auto"/>
        <w:rPr>
          <w:rFonts w:hint="eastAsia" w:ascii="宋体" w:hAnsi="宋体" w:eastAsia="宋体" w:cs="宋体"/>
          <w:color w:val="auto"/>
          <w:sz w:val="32"/>
          <w:szCs w:val="32"/>
          <w:highlight w:val="none"/>
        </w:rPr>
      </w:pPr>
    </w:p>
    <w:p w14:paraId="7E3791C0">
      <w:pPr>
        <w:adjustRightInd w:val="0"/>
        <w:snapToGrid w:val="0"/>
        <w:spacing w:line="360" w:lineRule="auto"/>
        <w:rPr>
          <w:rFonts w:hint="eastAsia" w:ascii="宋体" w:hAnsi="宋体" w:eastAsia="宋体" w:cs="宋体"/>
          <w:color w:val="auto"/>
          <w:sz w:val="32"/>
          <w:szCs w:val="32"/>
          <w:highlight w:val="none"/>
        </w:rPr>
      </w:pPr>
    </w:p>
    <w:p w14:paraId="2904EDEB">
      <w:pPr>
        <w:jc w:val="center"/>
        <w:rPr>
          <w:rFonts w:hint="eastAsia" w:ascii="宋体" w:hAnsi="宋体" w:eastAsia="宋体" w:cs="宋体"/>
          <w:b/>
          <w:bCs/>
          <w:color w:val="auto"/>
          <w:sz w:val="32"/>
          <w:szCs w:val="32"/>
          <w:highlight w:val="none"/>
        </w:rPr>
      </w:pPr>
    </w:p>
    <w:p w14:paraId="066F0494">
      <w:pPr>
        <w:jc w:val="center"/>
        <w:rPr>
          <w:rFonts w:hint="eastAsia" w:ascii="宋体" w:hAnsi="宋体" w:eastAsia="宋体" w:cs="宋体"/>
          <w:b/>
          <w:bCs/>
          <w:color w:val="auto"/>
          <w:sz w:val="32"/>
          <w:szCs w:val="32"/>
          <w:highlight w:val="none"/>
        </w:rPr>
      </w:pPr>
    </w:p>
    <w:p w14:paraId="77216D27">
      <w:pPr>
        <w:jc w:val="center"/>
        <w:rPr>
          <w:rFonts w:hint="eastAsia" w:ascii="宋体" w:hAnsi="宋体" w:eastAsia="宋体" w:cs="宋体"/>
          <w:b/>
          <w:bCs/>
          <w:color w:val="auto"/>
          <w:sz w:val="32"/>
          <w:szCs w:val="32"/>
          <w:highlight w:val="none"/>
        </w:rPr>
      </w:pPr>
    </w:p>
    <w:p w14:paraId="6629FE74">
      <w:pPr>
        <w:jc w:val="center"/>
        <w:rPr>
          <w:rFonts w:hint="eastAsia" w:ascii="宋体" w:hAnsi="宋体" w:eastAsia="宋体" w:cs="宋体"/>
          <w:b/>
          <w:bCs/>
          <w:color w:val="auto"/>
          <w:sz w:val="32"/>
          <w:szCs w:val="32"/>
          <w:highlight w:val="none"/>
        </w:rPr>
      </w:pPr>
    </w:p>
    <w:p w14:paraId="526AAA91">
      <w:pPr>
        <w:jc w:val="center"/>
        <w:rPr>
          <w:rFonts w:hint="eastAsia" w:ascii="宋体" w:hAnsi="宋体" w:eastAsia="宋体" w:cs="宋体"/>
          <w:b/>
          <w:bCs/>
          <w:color w:val="auto"/>
          <w:sz w:val="32"/>
          <w:szCs w:val="32"/>
          <w:highlight w:val="none"/>
        </w:rPr>
      </w:pPr>
    </w:p>
    <w:p w14:paraId="01B0D83F">
      <w:pPr>
        <w:jc w:val="center"/>
        <w:rPr>
          <w:rFonts w:hint="eastAsia" w:ascii="宋体" w:hAnsi="宋体" w:eastAsia="宋体" w:cs="宋体"/>
          <w:b/>
          <w:bCs/>
          <w:color w:val="auto"/>
          <w:sz w:val="32"/>
          <w:szCs w:val="32"/>
          <w:highlight w:val="none"/>
        </w:rPr>
      </w:pPr>
    </w:p>
    <w:p w14:paraId="59BFD49D">
      <w:pPr>
        <w:jc w:val="center"/>
        <w:rPr>
          <w:rFonts w:hint="eastAsia" w:ascii="宋体" w:hAnsi="宋体" w:eastAsia="宋体" w:cs="宋体"/>
          <w:b/>
          <w:bCs/>
          <w:color w:val="auto"/>
          <w:sz w:val="32"/>
          <w:szCs w:val="32"/>
          <w:highlight w:val="none"/>
        </w:rPr>
      </w:pPr>
    </w:p>
    <w:p w14:paraId="4E16F9D4">
      <w:pPr>
        <w:rPr>
          <w:rFonts w:hint="eastAsia" w:ascii="宋体" w:hAnsi="宋体" w:eastAsia="宋体" w:cs="宋体"/>
          <w:b/>
          <w:color w:val="auto"/>
          <w:sz w:val="32"/>
          <w:szCs w:val="32"/>
          <w:highlight w:val="none"/>
        </w:rPr>
      </w:pPr>
    </w:p>
    <w:p w14:paraId="0FCD9DFE">
      <w:pPr>
        <w:rPr>
          <w:rFonts w:hint="eastAsia" w:ascii="宋体" w:hAnsi="宋体" w:eastAsia="宋体" w:cs="宋体"/>
          <w:b/>
          <w:color w:val="auto"/>
          <w:sz w:val="32"/>
          <w:szCs w:val="32"/>
          <w:highlight w:val="none"/>
        </w:rPr>
      </w:pPr>
    </w:p>
    <w:p w14:paraId="033BCD97">
      <w:pPr>
        <w:rPr>
          <w:rFonts w:hint="eastAsia" w:ascii="宋体" w:hAnsi="宋体" w:eastAsia="宋体" w:cs="宋体"/>
          <w:b/>
          <w:color w:val="auto"/>
          <w:sz w:val="32"/>
          <w:szCs w:val="32"/>
          <w:highlight w:val="none"/>
        </w:rPr>
      </w:pPr>
    </w:p>
    <w:p w14:paraId="7DFC0F36">
      <w:pPr>
        <w:rPr>
          <w:rFonts w:hint="eastAsia" w:ascii="宋体" w:hAnsi="宋体" w:eastAsia="宋体" w:cs="宋体"/>
          <w:b/>
          <w:color w:val="auto"/>
          <w:sz w:val="32"/>
          <w:szCs w:val="32"/>
          <w:highlight w:val="none"/>
        </w:rPr>
      </w:pPr>
    </w:p>
    <w:p w14:paraId="247A4569">
      <w:pPr>
        <w:rPr>
          <w:rFonts w:hint="eastAsia" w:ascii="宋体" w:hAnsi="宋体" w:eastAsia="宋体" w:cs="宋体"/>
          <w:b/>
          <w:color w:val="auto"/>
          <w:sz w:val="32"/>
          <w:szCs w:val="32"/>
          <w:highlight w:val="none"/>
        </w:rPr>
      </w:pPr>
    </w:p>
    <w:p w14:paraId="0F5038E1">
      <w:pPr>
        <w:rPr>
          <w:rFonts w:hint="eastAsia" w:ascii="宋体" w:hAnsi="宋体" w:eastAsia="宋体" w:cs="宋体"/>
          <w:b/>
          <w:color w:val="auto"/>
          <w:sz w:val="32"/>
          <w:szCs w:val="32"/>
          <w:highlight w:val="none"/>
        </w:rPr>
      </w:pPr>
    </w:p>
    <w:p w14:paraId="0C1FFE3E">
      <w:pPr>
        <w:rPr>
          <w:rFonts w:hint="eastAsia" w:ascii="宋体" w:hAnsi="宋体" w:eastAsia="宋体" w:cs="宋体"/>
          <w:b/>
          <w:color w:val="auto"/>
          <w:sz w:val="32"/>
          <w:szCs w:val="32"/>
          <w:highlight w:val="none"/>
        </w:rPr>
      </w:pPr>
    </w:p>
    <w:p w14:paraId="04438B0D">
      <w:pPr>
        <w:rPr>
          <w:rFonts w:hint="eastAsia" w:ascii="宋体" w:hAnsi="宋体" w:eastAsia="宋体" w:cs="宋体"/>
          <w:b/>
          <w:color w:val="auto"/>
          <w:sz w:val="32"/>
          <w:szCs w:val="32"/>
          <w:highlight w:val="none"/>
        </w:rPr>
      </w:pPr>
    </w:p>
    <w:p w14:paraId="6BEDE912">
      <w:pPr>
        <w:rPr>
          <w:rFonts w:hint="eastAsia" w:ascii="宋体" w:hAnsi="宋体" w:eastAsia="宋体" w:cs="宋体"/>
          <w:b/>
          <w:color w:val="auto"/>
          <w:sz w:val="32"/>
          <w:szCs w:val="32"/>
          <w:highlight w:val="none"/>
        </w:rPr>
      </w:pPr>
    </w:p>
    <w:p w14:paraId="667B6C0A">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质疑函制作说明：</w:t>
      </w:r>
    </w:p>
    <w:p w14:paraId="3D660626">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1.供应商提出质疑时，应提交质疑函和必要的证明材料。</w:t>
      </w:r>
    </w:p>
    <w:p w14:paraId="606CF3A0">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32"/>
          <w:szCs w:val="32"/>
          <w:highlight w:val="none"/>
        </w:rPr>
        <w:t>供应商签署的授权委托书。授权委托书应载明代理人的姓名或者名称、代理事项、具体权限、期限和相关事项。</w:t>
      </w:r>
    </w:p>
    <w:p w14:paraId="51CFC8C7">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3.质疑供应商若对项目的某一分包进行质疑，质疑函中应列明具体分包号。</w:t>
      </w:r>
    </w:p>
    <w:p w14:paraId="7BF31335">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4.质疑函的质疑事项应具体、明确，并有必要的事实依据和法律依据。</w:t>
      </w:r>
    </w:p>
    <w:p w14:paraId="0D52B0D1">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5.质疑函的质疑请求应与质疑事项相关。</w:t>
      </w:r>
    </w:p>
    <w:p w14:paraId="1099DF7E">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5ADF1D81">
      <w:pPr>
        <w:widowControl/>
        <w:ind w:firstLine="600" w:firstLineChars="200"/>
        <w:jc w:val="left"/>
        <w:rPr>
          <w:rFonts w:hint="eastAsia" w:ascii="宋体" w:hAnsi="宋体" w:eastAsia="宋体" w:cs="宋体"/>
          <w:color w:val="auto"/>
          <w:sz w:val="30"/>
          <w:szCs w:val="30"/>
          <w:highlight w:val="none"/>
        </w:rPr>
      </w:pPr>
    </w:p>
    <w:p w14:paraId="5E8CC234">
      <w:pPr>
        <w:widowControl/>
        <w:spacing w:line="360" w:lineRule="auto"/>
        <w:jc w:val="left"/>
        <w:rPr>
          <w:rFonts w:hint="eastAsia" w:ascii="宋体" w:hAnsi="宋体" w:eastAsia="宋体"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4056CE7A">
      <w:pPr>
        <w:pStyle w:val="3"/>
        <w:jc w:val="center"/>
        <w:rPr>
          <w:rFonts w:hint="eastAsia" w:ascii="宋体" w:hAnsi="宋体" w:eastAsia="宋体" w:cs="宋体"/>
          <w:b w:val="0"/>
          <w:bCs w:val="0"/>
          <w:color w:val="auto"/>
          <w:highlight w:val="none"/>
        </w:rPr>
      </w:pPr>
      <w:bookmarkStart w:id="102" w:name="_Toc7486"/>
      <w:bookmarkStart w:id="103" w:name="_Toc187761580"/>
      <w:r>
        <w:rPr>
          <w:rFonts w:hint="eastAsia" w:ascii="宋体" w:hAnsi="宋体" w:eastAsia="宋体" w:cs="宋体"/>
          <w:b w:val="0"/>
          <w:bCs w:val="0"/>
          <w:color w:val="auto"/>
          <w:highlight w:val="none"/>
        </w:rPr>
        <w:t>第二节 投诉书（格式）</w:t>
      </w:r>
      <w:bookmarkEnd w:id="102"/>
      <w:bookmarkEnd w:id="103"/>
    </w:p>
    <w:p w14:paraId="41CAC4C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5388BDC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一、投诉相关主体基本情况</w:t>
      </w:r>
    </w:p>
    <w:p w14:paraId="10AA901E">
      <w:pPr>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w:t>
      </w:r>
    </w:p>
    <w:p w14:paraId="575DA8C3">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址：邮编：</w:t>
      </w:r>
    </w:p>
    <w:p w14:paraId="0A8A5E96">
      <w:pPr>
        <w:tabs>
          <w:tab w:val="left" w:pos="6510"/>
        </w:tabs>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法定代表人/主要负责人：</w:t>
      </w:r>
    </w:p>
    <w:p w14:paraId="55A38ACA">
      <w:pPr>
        <w:tabs>
          <w:tab w:val="left" w:pos="6510"/>
        </w:tabs>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联系电话：</w:t>
      </w:r>
    </w:p>
    <w:p w14:paraId="1B276742">
      <w:pPr>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授权代表：联系电话</w:t>
      </w:r>
      <w:r>
        <w:rPr>
          <w:rFonts w:hint="eastAsia" w:ascii="宋体" w:hAnsi="宋体" w:eastAsia="宋体" w:cs="宋体"/>
          <w:color w:val="auto"/>
          <w:sz w:val="32"/>
          <w:szCs w:val="32"/>
          <w:highlight w:val="none"/>
          <w:u w:val="dotted"/>
        </w:rPr>
        <w:t xml:space="preserve">：                  </w:t>
      </w:r>
    </w:p>
    <w:p w14:paraId="45717D76">
      <w:pPr>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地     址：邮编：</w:t>
      </w:r>
    </w:p>
    <w:p w14:paraId="5294B0B0">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被投诉人1：</w:t>
      </w:r>
    </w:p>
    <w:p w14:paraId="4F976291">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址：邮编：</w:t>
      </w:r>
    </w:p>
    <w:p w14:paraId="30C2D88A">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联系人：联系电话：</w:t>
      </w:r>
    </w:p>
    <w:p w14:paraId="103B24CF">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被投诉人2</w:t>
      </w:r>
    </w:p>
    <w:p w14:paraId="495134AE">
      <w:pPr>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2838FD9D">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相关供应商：</w:t>
      </w:r>
    </w:p>
    <w:p w14:paraId="078FC3BB">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址：邮编：</w:t>
      </w:r>
    </w:p>
    <w:p w14:paraId="253C2E48">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联系人：联系电话：</w:t>
      </w:r>
    </w:p>
    <w:p w14:paraId="6AA7CC80">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二、投诉项目基本情况</w:t>
      </w:r>
    </w:p>
    <w:p w14:paraId="15B4D548">
      <w:pPr>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采购项目名称：</w:t>
      </w:r>
      <w:bookmarkStart w:id="104" w:name="PO_3000001866_PM002_18"/>
      <w:r>
        <w:rPr>
          <w:rFonts w:hint="eastAsia" w:ascii="宋体" w:hAnsi="宋体" w:eastAsia="宋体" w:cs="宋体"/>
          <w:color w:val="auto"/>
          <w:sz w:val="32"/>
          <w:szCs w:val="32"/>
          <w:highlight w:val="none"/>
          <w:u w:val="dotted"/>
        </w:rPr>
        <w:t>[项目采购-项目名称]</w:t>
      </w:r>
      <w:bookmarkEnd w:id="104"/>
    </w:p>
    <w:p w14:paraId="14454D79">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采购项目编号：</w:t>
      </w:r>
      <w:bookmarkStart w:id="105" w:name="PO_3000001866_PM001_14"/>
      <w:r>
        <w:rPr>
          <w:rFonts w:hint="eastAsia" w:ascii="宋体" w:hAnsi="宋体" w:eastAsia="宋体" w:cs="宋体"/>
          <w:color w:val="auto"/>
          <w:sz w:val="32"/>
          <w:szCs w:val="32"/>
          <w:highlight w:val="none"/>
          <w:u w:val="dotted"/>
        </w:rPr>
        <w:t>[项目采购-项目编号]</w:t>
      </w:r>
      <w:bookmarkEnd w:id="105"/>
      <w:r>
        <w:rPr>
          <w:rFonts w:hint="eastAsia" w:ascii="宋体" w:hAnsi="宋体" w:eastAsia="宋体" w:cs="宋体"/>
          <w:color w:val="auto"/>
          <w:sz w:val="32"/>
          <w:szCs w:val="32"/>
          <w:highlight w:val="none"/>
        </w:rPr>
        <w:t>包号：</w:t>
      </w:r>
    </w:p>
    <w:p w14:paraId="56571082">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采购人名称：</w:t>
      </w:r>
      <w:bookmarkStart w:id="106" w:name="PO_3000001866_PM026_4"/>
      <w:r>
        <w:rPr>
          <w:rFonts w:hint="eastAsia" w:ascii="宋体" w:hAnsi="宋体" w:eastAsia="宋体" w:cs="宋体"/>
          <w:color w:val="auto"/>
          <w:sz w:val="32"/>
          <w:szCs w:val="32"/>
          <w:highlight w:val="none"/>
          <w:u w:val="dotted"/>
        </w:rPr>
        <w:t>[项目采购-采购人]</w:t>
      </w:r>
      <w:bookmarkEnd w:id="106"/>
    </w:p>
    <w:p w14:paraId="224E07F9">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代理机构名称：</w:t>
      </w:r>
    </w:p>
    <w:p w14:paraId="447DAB8A">
      <w:pPr>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采购文件公告: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p>
    <w:p w14:paraId="068FF46D">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采购结果公告: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p>
    <w:p w14:paraId="0C07A393">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三、质疑基本情况</w:t>
      </w:r>
    </w:p>
    <w:p w14:paraId="1D0F9EC3">
      <w:pPr>
        <w:ind w:firstLine="640" w:firstLineChars="20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投诉人于年月日,向提出质疑，质疑事项为：</w:t>
      </w:r>
    </w:p>
    <w:p w14:paraId="60AD8980">
      <w:pPr>
        <w:rPr>
          <w:rFonts w:hint="eastAsia" w:ascii="宋体" w:hAnsi="宋体" w:eastAsia="宋体" w:cs="宋体"/>
          <w:color w:val="auto"/>
          <w:sz w:val="32"/>
          <w:szCs w:val="32"/>
          <w:highlight w:val="none"/>
          <w:u w:val="dotted"/>
        </w:rPr>
      </w:pPr>
    </w:p>
    <w:p w14:paraId="43CDF0B6">
      <w:pPr>
        <w:ind w:firstLine="480" w:firstLineChars="1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采购人/代理机构</w:t>
      </w:r>
      <w:r>
        <w:rPr>
          <w:rFonts w:hint="eastAsia" w:ascii="宋体" w:hAnsi="宋体" w:eastAsia="宋体" w:cs="宋体"/>
          <w:color w:val="auto"/>
          <w:sz w:val="32"/>
          <w:szCs w:val="32"/>
          <w:highlight w:val="none"/>
        </w:rPr>
        <w:t>于年月日,就质疑事项作出了答复/没有在法定期限内作出答复。</w:t>
      </w:r>
    </w:p>
    <w:p w14:paraId="3AE6FBD6">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四、投诉事项具体内容</w:t>
      </w:r>
    </w:p>
    <w:p w14:paraId="0CAF5757">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投诉事项 1：</w:t>
      </w:r>
    </w:p>
    <w:p w14:paraId="09B789E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事实依据：</w:t>
      </w:r>
    </w:p>
    <w:p w14:paraId="32345263">
      <w:pPr>
        <w:rPr>
          <w:rFonts w:hint="eastAsia" w:ascii="宋体" w:hAnsi="宋体" w:eastAsia="宋体" w:cs="宋体"/>
          <w:color w:val="auto"/>
          <w:sz w:val="32"/>
          <w:szCs w:val="32"/>
          <w:highlight w:val="none"/>
          <w:u w:val="dotted"/>
        </w:rPr>
      </w:pPr>
    </w:p>
    <w:p w14:paraId="4D318900">
      <w:pPr>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法律依据：</w:t>
      </w:r>
    </w:p>
    <w:p w14:paraId="44E8EA8E">
      <w:pPr>
        <w:rPr>
          <w:rFonts w:hint="eastAsia" w:ascii="宋体" w:hAnsi="宋体" w:eastAsia="宋体" w:cs="宋体"/>
          <w:color w:val="auto"/>
          <w:sz w:val="32"/>
          <w:szCs w:val="32"/>
          <w:highlight w:val="none"/>
          <w:u w:val="dotted"/>
        </w:rPr>
      </w:pPr>
    </w:p>
    <w:p w14:paraId="3E70AAFD">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投诉事项2</w:t>
      </w:r>
    </w:p>
    <w:p w14:paraId="520B7D3A">
      <w:pPr>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4B71F7B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五、与投诉事项相关的投诉请求</w:t>
      </w:r>
    </w:p>
    <w:p w14:paraId="173B913F">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请求：</w:t>
      </w:r>
    </w:p>
    <w:p w14:paraId="088C3B66">
      <w:pPr>
        <w:rPr>
          <w:rFonts w:hint="eastAsia" w:ascii="宋体" w:hAnsi="宋体" w:eastAsia="宋体" w:cs="宋体"/>
          <w:color w:val="auto"/>
          <w:sz w:val="32"/>
          <w:szCs w:val="32"/>
          <w:highlight w:val="none"/>
          <w:u w:val="single"/>
        </w:rPr>
      </w:pPr>
    </w:p>
    <w:p w14:paraId="4B3F0FEC">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签字(签章)：                   公章：                      </w:t>
      </w:r>
    </w:p>
    <w:p w14:paraId="21363A34">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日期：    </w:t>
      </w:r>
    </w:p>
    <w:p w14:paraId="3A428058">
      <w:pPr>
        <w:rPr>
          <w:rFonts w:hint="eastAsia" w:ascii="宋体" w:hAnsi="宋体" w:eastAsia="宋体" w:cs="宋体"/>
          <w:b/>
          <w:color w:val="auto"/>
          <w:sz w:val="32"/>
          <w:szCs w:val="32"/>
          <w:highlight w:val="none"/>
        </w:rPr>
      </w:pPr>
    </w:p>
    <w:p w14:paraId="33793755">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投诉书制作说明：</w:t>
      </w:r>
    </w:p>
    <w:p w14:paraId="6418A069">
      <w:pPr>
        <w:widowControl/>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1.投诉人提起投诉时，应当提交投诉书和必要的证明材料，并按照被投诉人和与投诉事项有关的供应商数量提供投诉书副本。</w:t>
      </w:r>
    </w:p>
    <w:p w14:paraId="2FB0DFBD">
      <w:pPr>
        <w:widowControl/>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2.投诉人若委托代理人进行投诉的，投诉书应按照要求列明“授权代表”的有关内容，并在附件中提交由</w:t>
      </w:r>
      <w:r>
        <w:rPr>
          <w:rFonts w:hint="eastAsia" w:ascii="宋体" w:hAnsi="宋体" w:eastAsia="宋体" w:cs="宋体"/>
          <w:color w:val="auto"/>
          <w:kern w:val="0"/>
          <w:sz w:val="32"/>
          <w:szCs w:val="32"/>
          <w:highlight w:val="none"/>
        </w:rPr>
        <w:t>投诉人签署的授权委托书。授权委托书应当载明代理人的姓名或者名称、代理事项、具体权限、期限和相关事项。</w:t>
      </w:r>
    </w:p>
    <w:p w14:paraId="540B38BA">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3.投诉人若对项目的某一分包进行投诉，投诉书应列明具体分包号。</w:t>
      </w:r>
    </w:p>
    <w:p w14:paraId="365CF044">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4.投诉书应简要列明质疑事项，质疑函、质疑答复等作为附件材料提供。</w:t>
      </w:r>
    </w:p>
    <w:p w14:paraId="5F44945E">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5.投诉书的投诉事项应具体、明确，并有必要的事实依据和法律依据。</w:t>
      </w:r>
    </w:p>
    <w:p w14:paraId="0BEDA820">
      <w:pPr>
        <w:widowControl/>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6.投诉书的投诉请求应与投诉事项相关。</w:t>
      </w:r>
    </w:p>
    <w:p w14:paraId="3D6E1916">
      <w:pPr>
        <w:widowControl/>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7F311F51">
      <w:pPr>
        <w:snapToGrid w:val="0"/>
        <w:spacing w:before="50" w:after="165" w:afterLines="50" w:line="360" w:lineRule="auto"/>
        <w:ind w:firstLine="480" w:firstLineChars="200"/>
        <w:jc w:val="left"/>
        <w:rPr>
          <w:rFonts w:hint="eastAsia" w:ascii="宋体" w:hAnsi="宋体" w:eastAsia="宋体" w:cs="宋体"/>
          <w:color w:val="auto"/>
          <w:sz w:val="24"/>
          <w:highlight w:val="none"/>
        </w:rPr>
      </w:pPr>
    </w:p>
    <w:p w14:paraId="30ECF781">
      <w:pPr>
        <w:rPr>
          <w:rFonts w:hint="eastAsia" w:ascii="宋体" w:hAnsi="宋体" w:eastAsia="宋体" w:cs="宋体"/>
          <w:color w:val="auto"/>
          <w:highlight w:val="none"/>
        </w:rPr>
      </w:pPr>
    </w:p>
    <w:p w14:paraId="1FA93E3B">
      <w:pPr>
        <w:rPr>
          <w:rFonts w:hint="eastAsia" w:ascii="宋体" w:hAnsi="宋体" w:eastAsia="宋体" w:cs="宋体"/>
          <w:color w:val="auto"/>
          <w:highlight w:val="none"/>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1" w:fontKey="{9BF9951B-C20E-4F7D-9BD1-9E192D264E8E}"/>
  </w:font>
  <w:font w:name="Wingdings 2">
    <w:panose1 w:val="05020102010507070707"/>
    <w:charset w:val="02"/>
    <w:family w:val="roman"/>
    <w:pitch w:val="default"/>
    <w:sig w:usb0="00000000" w:usb1="00000000" w:usb2="00000000" w:usb3="00000000" w:csb0="80000000" w:csb1="00000000"/>
    <w:embedRegular r:id="rId2" w:fontKey="{5113793F-44FA-43D9-8A64-8AB895831A4F}"/>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C627">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A9CF07F">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J3IlVXjAQAAvgMAAA4A&#10;AAAAAAAAAQAgAAAAHgEAAGRycy9lMm9Eb2MueG1sUEsFBgAAAAAGAAYAWQEAAHMFAAAAAA==&#10;">
              <v:fill on="f" focussize="0,0"/>
              <v:stroke on="f"/>
              <v:imagedata o:title=""/>
              <o:lock v:ext="edit" aspectratio="f"/>
              <v:textbox inset="0mm,0mm,0mm,0mm" style="mso-fit-shape-to-text:t;">
                <w:txbxContent>
                  <w:p w14:paraId="3A9CF07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2BF72">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BF7D34C">
                          <w:pPr>
                            <w:pStyle w:val="22"/>
                            <w:jc w:val="center"/>
                          </w:pPr>
                          <w:r>
                            <w:fldChar w:fldCharType="begin"/>
                          </w:r>
                          <w:r>
                            <w:instrText xml:space="preserve"> PAGE   \* MERGEFORMAT </w:instrText>
                          </w:r>
                          <w:r>
                            <w:fldChar w:fldCharType="separate"/>
                          </w:r>
                          <w:r>
                            <w:rPr>
                              <w:lang w:val="zh-CN"/>
                            </w:rPr>
                            <w:t>108</w:t>
                          </w:r>
                          <w:r>
                            <w:fldChar w:fldCharType="end"/>
                          </w:r>
                        </w:p>
                      </w:txbxContent>
                    </wps:txbx>
                    <wps:bodyPr vert="horz" wrap="none" lIns="0" tIns="0" rIns="0" bIns="0" anchor="t" anchorCtr="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OTCGRbgAQAAvgMAAA4AAAAA&#10;AAAAAQAgAAAAHgEAAGRycy9lMm9Eb2MueG1sUEsFBgAAAAAGAAYAWQEAAHAFAAAAAA==&#10;">
              <v:fill on="f" focussize="0,0"/>
              <v:stroke on="f"/>
              <v:imagedata o:title=""/>
              <o:lock v:ext="edit" aspectratio="f"/>
              <v:textbox inset="0mm,0mm,0mm,0mm" style="mso-fit-shape-to-text:t;">
                <w:txbxContent>
                  <w:p w14:paraId="1BF7D34C">
                    <w:pPr>
                      <w:pStyle w:val="22"/>
                      <w:jc w:val="center"/>
                    </w:pPr>
                    <w:r>
                      <w:fldChar w:fldCharType="begin"/>
                    </w:r>
                    <w:r>
                      <w:instrText xml:space="preserve"> PAGE   \* MERGEFORMAT </w:instrText>
                    </w:r>
                    <w:r>
                      <w:fldChar w:fldCharType="separate"/>
                    </w:r>
                    <w:r>
                      <w:rPr>
                        <w:lang w:val="zh-CN"/>
                      </w:rPr>
                      <w:t>108</w:t>
                    </w:r>
                    <w:r>
                      <w:fldChar w:fldCharType="end"/>
                    </w:r>
                  </w:p>
                </w:txbxContent>
              </v:textbox>
            </v:shape>
          </w:pict>
        </mc:Fallback>
      </mc:AlternateContent>
    </w:r>
  </w:p>
  <w:p w14:paraId="574643C7">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06DE3">
    <w:pPr>
      <w:pStyle w:val="22"/>
      <w:framePr w:wrap="around" w:vAnchor="text" w:hAnchor="margin" w:xAlign="center" w:y="1"/>
      <w:rPr>
        <w:rStyle w:val="36"/>
      </w:rPr>
    </w:pPr>
    <w:r>
      <w:fldChar w:fldCharType="begin"/>
    </w:r>
    <w:r>
      <w:rPr>
        <w:rStyle w:val="36"/>
      </w:rPr>
      <w:instrText xml:space="preserve">PAGE  </w:instrText>
    </w:r>
    <w:r>
      <w:fldChar w:fldCharType="end"/>
    </w:r>
  </w:p>
  <w:p w14:paraId="48D764FE">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290A8">
    <w:pPr>
      <w:pStyle w:val="22"/>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7B89DA10">
    <w:pPr>
      <w:pStyle w:val="22"/>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1FD1">
    <w:pPr>
      <w:pStyle w:val="23"/>
    </w:pPr>
    <w:r>
      <w:rPr>
        <w:rFonts w:hint="eastAsia"/>
      </w:rPr>
      <w:t>南宁市政府采购公开招标采购文件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13314">
    <w:pPr>
      <w:pStyle w:val="23"/>
      <w:tabs>
        <w:tab w:val="center" w:pos="0"/>
        <w:tab w:val="clear" w:pos="4153"/>
      </w:tabs>
    </w:pPr>
    <w:r>
      <w:rPr>
        <w:rFonts w:hint="eastAsia"/>
      </w:rPr>
      <w:t>项目编号：@采购文件模板实体.项目编号1@</w:t>
    </w:r>
  </w:p>
  <w:p w14:paraId="4D889711">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536378"/>
    <w:multiLevelType w:val="singleLevel"/>
    <w:tmpl w:val="51536378"/>
    <w:lvl w:ilvl="0" w:tentative="0">
      <w:start w:val="1"/>
      <w:numFmt w:val="decimal"/>
      <w:suff w:val="nothing"/>
      <w:lvlText w:val="（%1）"/>
      <w:lvlJc w:val="left"/>
      <w:pPr>
        <w:ind w:left="0" w:firstLine="0"/>
      </w:pPr>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72A27"/>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880"/>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626AD"/>
    <w:rsid w:val="00170AA7"/>
    <w:rsid w:val="00172A27"/>
    <w:rsid w:val="00173852"/>
    <w:rsid w:val="00174F9B"/>
    <w:rsid w:val="00177D95"/>
    <w:rsid w:val="0018028A"/>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4F7CA6"/>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60A"/>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C42A6"/>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B5EF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D2FE3"/>
    <w:rsid w:val="007D5273"/>
    <w:rsid w:val="007D6581"/>
    <w:rsid w:val="007D6EBC"/>
    <w:rsid w:val="007E4EE5"/>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2E44"/>
    <w:rsid w:val="00884C48"/>
    <w:rsid w:val="0089747C"/>
    <w:rsid w:val="008974F2"/>
    <w:rsid w:val="008A2903"/>
    <w:rsid w:val="008C4798"/>
    <w:rsid w:val="008D3FFB"/>
    <w:rsid w:val="008D43F8"/>
    <w:rsid w:val="008E268A"/>
    <w:rsid w:val="008E3451"/>
    <w:rsid w:val="008E53FF"/>
    <w:rsid w:val="008E5D07"/>
    <w:rsid w:val="00904A9B"/>
    <w:rsid w:val="00905884"/>
    <w:rsid w:val="00920D6C"/>
    <w:rsid w:val="009276D5"/>
    <w:rsid w:val="00940857"/>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2F34"/>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012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690"/>
    <w:rsid w:val="00B52B37"/>
    <w:rsid w:val="00B548FD"/>
    <w:rsid w:val="00B556FB"/>
    <w:rsid w:val="00B56361"/>
    <w:rsid w:val="00B61746"/>
    <w:rsid w:val="00B62005"/>
    <w:rsid w:val="00B67934"/>
    <w:rsid w:val="00B76FFB"/>
    <w:rsid w:val="00B7795B"/>
    <w:rsid w:val="00B77961"/>
    <w:rsid w:val="00B803FE"/>
    <w:rsid w:val="00B84C74"/>
    <w:rsid w:val="00B85886"/>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14528"/>
    <w:rsid w:val="00C20A8B"/>
    <w:rsid w:val="00C234FA"/>
    <w:rsid w:val="00C31DD3"/>
    <w:rsid w:val="00C3405B"/>
    <w:rsid w:val="00C510B7"/>
    <w:rsid w:val="00C54574"/>
    <w:rsid w:val="00C603FA"/>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DE79A5"/>
    <w:rsid w:val="00DF2B2A"/>
    <w:rsid w:val="00E00556"/>
    <w:rsid w:val="00E1452E"/>
    <w:rsid w:val="00E278B3"/>
    <w:rsid w:val="00E375E1"/>
    <w:rsid w:val="00E40A3B"/>
    <w:rsid w:val="00E431DF"/>
    <w:rsid w:val="00E47237"/>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5263"/>
    <w:rsid w:val="00F56BEA"/>
    <w:rsid w:val="00F72D89"/>
    <w:rsid w:val="00F74F31"/>
    <w:rsid w:val="00F95FE2"/>
    <w:rsid w:val="00FA0D4F"/>
    <w:rsid w:val="00FA3C12"/>
    <w:rsid w:val="00FB02D1"/>
    <w:rsid w:val="00FB3A1E"/>
    <w:rsid w:val="00FB3C91"/>
    <w:rsid w:val="00FB4DCC"/>
    <w:rsid w:val="00FB6647"/>
    <w:rsid w:val="00FD3F1A"/>
    <w:rsid w:val="00FD4427"/>
    <w:rsid w:val="00FD442A"/>
    <w:rsid w:val="00FD6406"/>
    <w:rsid w:val="00FE5FE9"/>
    <w:rsid w:val="00FF0F02"/>
    <w:rsid w:val="01741314"/>
    <w:rsid w:val="019E574C"/>
    <w:rsid w:val="022521D5"/>
    <w:rsid w:val="032E27FD"/>
    <w:rsid w:val="043E1D05"/>
    <w:rsid w:val="04FC07BA"/>
    <w:rsid w:val="05863A76"/>
    <w:rsid w:val="06E46742"/>
    <w:rsid w:val="06F16BC5"/>
    <w:rsid w:val="074E2EF7"/>
    <w:rsid w:val="084218FA"/>
    <w:rsid w:val="08D71975"/>
    <w:rsid w:val="091F48CE"/>
    <w:rsid w:val="09CD219B"/>
    <w:rsid w:val="09DA5625"/>
    <w:rsid w:val="09ED576F"/>
    <w:rsid w:val="0A171CC6"/>
    <w:rsid w:val="0AC00544"/>
    <w:rsid w:val="0CD3235A"/>
    <w:rsid w:val="0E350FCE"/>
    <w:rsid w:val="0EAE45F5"/>
    <w:rsid w:val="106A7434"/>
    <w:rsid w:val="11BB27B8"/>
    <w:rsid w:val="12134FD8"/>
    <w:rsid w:val="125F4F94"/>
    <w:rsid w:val="12BD5745"/>
    <w:rsid w:val="13A2089A"/>
    <w:rsid w:val="15581B10"/>
    <w:rsid w:val="158A5725"/>
    <w:rsid w:val="168503A9"/>
    <w:rsid w:val="16B2706C"/>
    <w:rsid w:val="17742506"/>
    <w:rsid w:val="17A34A07"/>
    <w:rsid w:val="17E27FC0"/>
    <w:rsid w:val="181E6DC2"/>
    <w:rsid w:val="1B5B5385"/>
    <w:rsid w:val="1CC614DF"/>
    <w:rsid w:val="1D0140AB"/>
    <w:rsid w:val="1EEC5078"/>
    <w:rsid w:val="1F536EA5"/>
    <w:rsid w:val="1FD746B4"/>
    <w:rsid w:val="21235E3C"/>
    <w:rsid w:val="215870A4"/>
    <w:rsid w:val="216750D4"/>
    <w:rsid w:val="21693E9F"/>
    <w:rsid w:val="21921F06"/>
    <w:rsid w:val="220A58A0"/>
    <w:rsid w:val="223A0780"/>
    <w:rsid w:val="23BA4459"/>
    <w:rsid w:val="24153C72"/>
    <w:rsid w:val="245B3C6C"/>
    <w:rsid w:val="25100723"/>
    <w:rsid w:val="2593416A"/>
    <w:rsid w:val="263F5A17"/>
    <w:rsid w:val="27391F35"/>
    <w:rsid w:val="2786250D"/>
    <w:rsid w:val="279745BA"/>
    <w:rsid w:val="279954B8"/>
    <w:rsid w:val="296C4BAC"/>
    <w:rsid w:val="29D25BB7"/>
    <w:rsid w:val="2A5C1303"/>
    <w:rsid w:val="2A8B2C4B"/>
    <w:rsid w:val="2C516912"/>
    <w:rsid w:val="2CAC3E13"/>
    <w:rsid w:val="2CEA52EC"/>
    <w:rsid w:val="2D67693D"/>
    <w:rsid w:val="2DA07759"/>
    <w:rsid w:val="2E292271"/>
    <w:rsid w:val="2F8A4716"/>
    <w:rsid w:val="31E36F40"/>
    <w:rsid w:val="330744C0"/>
    <w:rsid w:val="33997007"/>
    <w:rsid w:val="34411514"/>
    <w:rsid w:val="35014185"/>
    <w:rsid w:val="36131FAF"/>
    <w:rsid w:val="3630203B"/>
    <w:rsid w:val="36710F9C"/>
    <w:rsid w:val="36DD56F8"/>
    <w:rsid w:val="37601361"/>
    <w:rsid w:val="385067B2"/>
    <w:rsid w:val="38E6545D"/>
    <w:rsid w:val="3A0C0F3E"/>
    <w:rsid w:val="3A1E12D9"/>
    <w:rsid w:val="3AED5139"/>
    <w:rsid w:val="3BDC6748"/>
    <w:rsid w:val="3C025A83"/>
    <w:rsid w:val="3C6B0462"/>
    <w:rsid w:val="3DE67060"/>
    <w:rsid w:val="3F316DAB"/>
    <w:rsid w:val="3F752CB4"/>
    <w:rsid w:val="406D1FEC"/>
    <w:rsid w:val="40ED4F53"/>
    <w:rsid w:val="4119031F"/>
    <w:rsid w:val="412A2C1A"/>
    <w:rsid w:val="41AA14AC"/>
    <w:rsid w:val="4210609D"/>
    <w:rsid w:val="4283791D"/>
    <w:rsid w:val="42D17F20"/>
    <w:rsid w:val="43E17E8A"/>
    <w:rsid w:val="44950691"/>
    <w:rsid w:val="44CA4BFA"/>
    <w:rsid w:val="44D0671E"/>
    <w:rsid w:val="45285A8F"/>
    <w:rsid w:val="46344092"/>
    <w:rsid w:val="466264B9"/>
    <w:rsid w:val="4681455F"/>
    <w:rsid w:val="468E6891"/>
    <w:rsid w:val="47170946"/>
    <w:rsid w:val="4738514A"/>
    <w:rsid w:val="48357685"/>
    <w:rsid w:val="483A221B"/>
    <w:rsid w:val="48734933"/>
    <w:rsid w:val="48A00AFD"/>
    <w:rsid w:val="48F50273"/>
    <w:rsid w:val="49D0204F"/>
    <w:rsid w:val="49D55CE0"/>
    <w:rsid w:val="4A097B05"/>
    <w:rsid w:val="4A116313"/>
    <w:rsid w:val="4A6D74BD"/>
    <w:rsid w:val="4ADC38F9"/>
    <w:rsid w:val="4AF55130"/>
    <w:rsid w:val="4B8D6ED7"/>
    <w:rsid w:val="4BD72A88"/>
    <w:rsid w:val="4D083EE4"/>
    <w:rsid w:val="4E571AC5"/>
    <w:rsid w:val="4EBD41B7"/>
    <w:rsid w:val="4F772C95"/>
    <w:rsid w:val="4F8E7901"/>
    <w:rsid w:val="4F9D1F22"/>
    <w:rsid w:val="50151DD1"/>
    <w:rsid w:val="50447FC0"/>
    <w:rsid w:val="504970E8"/>
    <w:rsid w:val="504F0E3F"/>
    <w:rsid w:val="5077292C"/>
    <w:rsid w:val="518638E9"/>
    <w:rsid w:val="51AE1B75"/>
    <w:rsid w:val="51B65E96"/>
    <w:rsid w:val="525D7005"/>
    <w:rsid w:val="526D213A"/>
    <w:rsid w:val="53633F8D"/>
    <w:rsid w:val="54810DC1"/>
    <w:rsid w:val="55B33C7D"/>
    <w:rsid w:val="56026953"/>
    <w:rsid w:val="57433369"/>
    <w:rsid w:val="5C096FDD"/>
    <w:rsid w:val="5C154AC0"/>
    <w:rsid w:val="5C7D1105"/>
    <w:rsid w:val="5D373670"/>
    <w:rsid w:val="5DC82230"/>
    <w:rsid w:val="5E0E27BA"/>
    <w:rsid w:val="5E1B4FA8"/>
    <w:rsid w:val="5EAA695A"/>
    <w:rsid w:val="5ED03B84"/>
    <w:rsid w:val="5F8515A4"/>
    <w:rsid w:val="60E20C4E"/>
    <w:rsid w:val="610A6045"/>
    <w:rsid w:val="618225BF"/>
    <w:rsid w:val="62422092"/>
    <w:rsid w:val="62A02B74"/>
    <w:rsid w:val="64DA2CF9"/>
    <w:rsid w:val="65496AD6"/>
    <w:rsid w:val="66140709"/>
    <w:rsid w:val="66911D59"/>
    <w:rsid w:val="66CE0AB3"/>
    <w:rsid w:val="67CE12FC"/>
    <w:rsid w:val="68874469"/>
    <w:rsid w:val="68B97536"/>
    <w:rsid w:val="68CB4DF0"/>
    <w:rsid w:val="69CC5B17"/>
    <w:rsid w:val="6A54464C"/>
    <w:rsid w:val="6AB26742"/>
    <w:rsid w:val="6B1B1290"/>
    <w:rsid w:val="6B686AA8"/>
    <w:rsid w:val="6B881251"/>
    <w:rsid w:val="6C022EBF"/>
    <w:rsid w:val="6C225202"/>
    <w:rsid w:val="6D0E3F65"/>
    <w:rsid w:val="6E7C5B52"/>
    <w:rsid w:val="6F6C39BC"/>
    <w:rsid w:val="6FA86B63"/>
    <w:rsid w:val="6FEA072C"/>
    <w:rsid w:val="70275397"/>
    <w:rsid w:val="7072257E"/>
    <w:rsid w:val="70F62B26"/>
    <w:rsid w:val="71E840F5"/>
    <w:rsid w:val="71EF3DD8"/>
    <w:rsid w:val="72AF49ED"/>
    <w:rsid w:val="72D90C61"/>
    <w:rsid w:val="73671CCE"/>
    <w:rsid w:val="74502CFA"/>
    <w:rsid w:val="75284922"/>
    <w:rsid w:val="75457F23"/>
    <w:rsid w:val="75B111B0"/>
    <w:rsid w:val="75E43528"/>
    <w:rsid w:val="760477CC"/>
    <w:rsid w:val="76793928"/>
    <w:rsid w:val="76CC1D35"/>
    <w:rsid w:val="77240544"/>
    <w:rsid w:val="77A23EE4"/>
    <w:rsid w:val="793A6B75"/>
    <w:rsid w:val="7AFA17ED"/>
    <w:rsid w:val="7BD427C5"/>
    <w:rsid w:val="7CAB6CF8"/>
    <w:rsid w:val="7DD171C6"/>
    <w:rsid w:val="7F46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3"/>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4"/>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5"/>
    <w:unhideWhenUsed/>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6"/>
    <w:unhideWhenUsed/>
    <w:qFormat/>
    <w:uiPriority w:val="0"/>
    <w:pPr>
      <w:keepNext/>
      <w:keepLines/>
      <w:spacing w:before="280" w:after="290" w:line="376"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Normal Indent"/>
    <w:basedOn w:val="1"/>
    <w:qFormat/>
    <w:uiPriority w:val="0"/>
    <w:pPr>
      <w:ind w:firstLine="420"/>
    </w:pPr>
    <w:rPr>
      <w:szCs w:val="20"/>
    </w:rPr>
  </w:style>
  <w:style w:type="paragraph" w:styleId="9">
    <w:name w:val="caption"/>
    <w:basedOn w:val="1"/>
    <w:next w:val="1"/>
    <w:unhideWhenUsed/>
    <w:qFormat/>
    <w:uiPriority w:val="0"/>
    <w:pPr>
      <w:spacing w:before="152" w:after="160"/>
    </w:pPr>
    <w:rPr>
      <w:rFonts w:ascii="Arial" w:hAnsi="Arial" w:eastAsia="黑体" w:cs="Arial"/>
      <w:sz w:val="20"/>
      <w:szCs w:val="20"/>
    </w:rPr>
  </w:style>
  <w:style w:type="paragraph" w:styleId="10">
    <w:name w:val="Document Map"/>
    <w:basedOn w:val="1"/>
    <w:link w:val="47"/>
    <w:qFormat/>
    <w:uiPriority w:val="0"/>
    <w:rPr>
      <w:rFonts w:ascii="宋体"/>
      <w:sz w:val="18"/>
      <w:szCs w:val="18"/>
    </w:rPr>
  </w:style>
  <w:style w:type="paragraph" w:styleId="11">
    <w:name w:val="annotation text"/>
    <w:basedOn w:val="1"/>
    <w:link w:val="48"/>
    <w:qFormat/>
    <w:uiPriority w:val="0"/>
    <w:pPr>
      <w:jc w:val="left"/>
    </w:pPr>
  </w:style>
  <w:style w:type="paragraph" w:styleId="12">
    <w:name w:val="Body Text 3"/>
    <w:basedOn w:val="1"/>
    <w:link w:val="49"/>
    <w:qFormat/>
    <w:uiPriority w:val="0"/>
    <w:pPr>
      <w:spacing w:after="120"/>
    </w:pPr>
    <w:rPr>
      <w:sz w:val="16"/>
      <w:szCs w:val="16"/>
    </w:rPr>
  </w:style>
  <w:style w:type="paragraph" w:styleId="13">
    <w:name w:val="Body Text"/>
    <w:basedOn w:val="1"/>
    <w:link w:val="50"/>
    <w:qFormat/>
    <w:uiPriority w:val="0"/>
    <w:pPr>
      <w:spacing w:after="120"/>
    </w:pPr>
  </w:style>
  <w:style w:type="paragraph" w:styleId="14">
    <w:name w:val="Body Text Indent"/>
    <w:basedOn w:val="1"/>
    <w:link w:val="51"/>
    <w:qFormat/>
    <w:uiPriority w:val="0"/>
    <w:pPr>
      <w:spacing w:line="200" w:lineRule="exact"/>
      <w:ind w:firstLine="301"/>
    </w:pPr>
    <w:rPr>
      <w:rFonts w:ascii="宋体" w:hAnsi="Courier New"/>
      <w:spacing w:val="-4"/>
      <w:sz w:val="18"/>
      <w:szCs w:val="20"/>
    </w:rPr>
  </w:style>
  <w:style w:type="paragraph" w:styleId="15">
    <w:name w:val="toc 5"/>
    <w:basedOn w:val="1"/>
    <w:next w:val="1"/>
    <w:qFormat/>
    <w:uiPriority w:val="0"/>
    <w:pPr>
      <w:jc w:val="left"/>
    </w:pPr>
    <w:rPr>
      <w:rFonts w:ascii="Calibri" w:hAnsi="Calibri"/>
      <w:sz w:val="22"/>
      <w:szCs w:val="22"/>
    </w:rPr>
  </w:style>
  <w:style w:type="paragraph" w:styleId="16">
    <w:name w:val="toc 3"/>
    <w:basedOn w:val="1"/>
    <w:next w:val="1"/>
    <w:qFormat/>
    <w:uiPriority w:val="0"/>
    <w:pPr>
      <w:jc w:val="left"/>
    </w:pPr>
    <w:rPr>
      <w:rFonts w:ascii="Calibri" w:hAnsi="Calibri"/>
      <w:smallCaps/>
      <w:sz w:val="22"/>
      <w:szCs w:val="22"/>
    </w:rPr>
  </w:style>
  <w:style w:type="paragraph" w:styleId="17">
    <w:name w:val="Plain Text"/>
    <w:basedOn w:val="1"/>
    <w:link w:val="52"/>
    <w:qFormat/>
    <w:uiPriority w:val="0"/>
    <w:rPr>
      <w:rFonts w:ascii="宋体" w:hAnsi="Courier New"/>
      <w:szCs w:val="20"/>
    </w:rPr>
  </w:style>
  <w:style w:type="paragraph" w:styleId="18">
    <w:name w:val="toc 8"/>
    <w:basedOn w:val="1"/>
    <w:next w:val="1"/>
    <w:qFormat/>
    <w:uiPriority w:val="0"/>
    <w:pPr>
      <w:jc w:val="left"/>
    </w:pPr>
    <w:rPr>
      <w:rFonts w:ascii="Calibri" w:hAnsi="Calibri"/>
      <w:sz w:val="22"/>
      <w:szCs w:val="22"/>
    </w:rPr>
  </w:style>
  <w:style w:type="paragraph" w:styleId="19">
    <w:name w:val="Date"/>
    <w:basedOn w:val="1"/>
    <w:next w:val="1"/>
    <w:link w:val="53"/>
    <w:qFormat/>
    <w:uiPriority w:val="0"/>
    <w:pPr>
      <w:ind w:left="100" w:leftChars="2500"/>
    </w:pPr>
  </w:style>
  <w:style w:type="paragraph" w:styleId="20">
    <w:name w:val="Body Text Indent 2"/>
    <w:basedOn w:val="1"/>
    <w:link w:val="54"/>
    <w:qFormat/>
    <w:uiPriority w:val="0"/>
    <w:pPr>
      <w:spacing w:after="120" w:line="480" w:lineRule="auto"/>
      <w:ind w:left="420" w:leftChars="200"/>
    </w:pPr>
  </w:style>
  <w:style w:type="paragraph" w:styleId="21">
    <w:name w:val="Balloon Text"/>
    <w:basedOn w:val="1"/>
    <w:link w:val="55"/>
    <w:qFormat/>
    <w:uiPriority w:val="0"/>
    <w:rPr>
      <w:sz w:val="18"/>
      <w:szCs w:val="18"/>
    </w:rPr>
  </w:style>
  <w:style w:type="paragraph" w:styleId="22">
    <w:name w:val="footer"/>
    <w:basedOn w:val="1"/>
    <w:link w:val="56"/>
    <w:qFormat/>
    <w:uiPriority w:val="0"/>
    <w:pPr>
      <w:tabs>
        <w:tab w:val="center" w:pos="4153"/>
        <w:tab w:val="right" w:pos="8306"/>
      </w:tabs>
      <w:snapToGrid w:val="0"/>
      <w:jc w:val="left"/>
    </w:pPr>
    <w:rPr>
      <w:sz w:val="18"/>
      <w:szCs w:val="18"/>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360" w:after="360"/>
      <w:jc w:val="left"/>
    </w:pPr>
    <w:rPr>
      <w:rFonts w:ascii="Calibri" w:hAnsi="Calibri"/>
      <w:b/>
      <w:bCs/>
      <w:caps/>
      <w:sz w:val="22"/>
      <w:szCs w:val="22"/>
      <w:u w:val="single"/>
    </w:rPr>
  </w:style>
  <w:style w:type="paragraph" w:styleId="25">
    <w:name w:val="toc 4"/>
    <w:basedOn w:val="1"/>
    <w:next w:val="1"/>
    <w:qFormat/>
    <w:uiPriority w:val="0"/>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qFormat/>
    <w:uiPriority w:val="0"/>
    <w:pPr>
      <w:jc w:val="left"/>
    </w:pPr>
    <w:rPr>
      <w:rFonts w:ascii="Calibri" w:hAnsi="Calibri"/>
      <w:sz w:val="22"/>
      <w:szCs w:val="22"/>
    </w:rPr>
  </w:style>
  <w:style w:type="paragraph" w:styleId="28">
    <w:name w:val="toc 2"/>
    <w:basedOn w:val="1"/>
    <w:next w:val="1"/>
    <w:qFormat/>
    <w:uiPriority w:val="0"/>
    <w:pPr>
      <w:jc w:val="left"/>
    </w:pPr>
    <w:rPr>
      <w:rFonts w:ascii="Calibri" w:hAnsi="Calibri"/>
      <w:b/>
      <w:bCs/>
      <w:smallCaps/>
      <w:sz w:val="22"/>
      <w:szCs w:val="22"/>
    </w:rPr>
  </w:style>
  <w:style w:type="paragraph" w:styleId="29">
    <w:name w:val="toc 9"/>
    <w:basedOn w:val="1"/>
    <w:next w:val="1"/>
    <w:qFormat/>
    <w:uiPriority w:val="0"/>
    <w:pPr>
      <w:jc w:val="left"/>
    </w:pPr>
    <w:rPr>
      <w:rFonts w:ascii="Calibri" w:hAnsi="Calibri"/>
      <w:sz w:val="22"/>
      <w:szCs w:val="22"/>
    </w:rPr>
  </w:style>
  <w:style w:type="paragraph" w:styleId="30">
    <w:name w:val="Normal (Web)"/>
    <w:basedOn w:val="1"/>
    <w:qFormat/>
    <w:uiPriority w:val="0"/>
    <w:pPr>
      <w:spacing w:before="100" w:beforeAutospacing="1" w:after="100" w:afterAutospacing="1"/>
      <w:jc w:val="left"/>
    </w:pPr>
    <w:rPr>
      <w:rFonts w:ascii="Calibri" w:hAnsi="Calibri"/>
      <w:kern w:val="0"/>
      <w:sz w:val="24"/>
    </w:rPr>
  </w:style>
  <w:style w:type="paragraph" w:styleId="31">
    <w:name w:val="Title"/>
    <w:basedOn w:val="1"/>
    <w:next w:val="1"/>
    <w:qFormat/>
    <w:uiPriority w:val="10"/>
    <w:pPr>
      <w:spacing w:before="240" w:after="60"/>
      <w:jc w:val="center"/>
      <w:outlineLvl w:val="0"/>
    </w:pPr>
    <w:rPr>
      <w:rFonts w:ascii="Cambria" w:hAnsi="Cambria"/>
      <w:b/>
      <w:bCs/>
      <w:sz w:val="32"/>
      <w:szCs w:val="32"/>
    </w:rPr>
  </w:style>
  <w:style w:type="paragraph" w:styleId="32">
    <w:name w:val="annotation subject"/>
    <w:basedOn w:val="11"/>
    <w:next w:val="11"/>
    <w:link w:val="58"/>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qFormat/>
    <w:uiPriority w:val="0"/>
  </w:style>
  <w:style w:type="character" w:styleId="37">
    <w:name w:val="FollowedHyperlink"/>
    <w:qFormat/>
    <w:uiPriority w:val="0"/>
    <w:rPr>
      <w:color w:val="800080"/>
      <w:u w:val="single"/>
    </w:rPr>
  </w:style>
  <w:style w:type="character" w:styleId="38">
    <w:name w:val="Emphasis"/>
    <w:basedOn w:val="35"/>
    <w:qFormat/>
    <w:uiPriority w:val="0"/>
    <w:rPr>
      <w:i/>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表格文字"/>
    <w:basedOn w:val="1"/>
    <w:next w:val="13"/>
    <w:qFormat/>
    <w:uiPriority w:val="0"/>
    <w:pPr>
      <w:adjustRightInd w:val="0"/>
      <w:spacing w:line="420" w:lineRule="atLeast"/>
      <w:jc w:val="left"/>
      <w:textAlignment w:val="baseline"/>
    </w:pPr>
    <w:rPr>
      <w:kern w:val="0"/>
    </w:rPr>
  </w:style>
  <w:style w:type="character" w:customStyle="1" w:styleId="42">
    <w:name w:val="标题 1 字符1"/>
    <w:link w:val="2"/>
    <w:qFormat/>
    <w:uiPriority w:val="0"/>
    <w:rPr>
      <w:b/>
      <w:bCs/>
      <w:kern w:val="44"/>
      <w:sz w:val="44"/>
      <w:szCs w:val="44"/>
    </w:rPr>
  </w:style>
  <w:style w:type="character" w:customStyle="1" w:styleId="43">
    <w:name w:val="标题 2 字符1"/>
    <w:link w:val="3"/>
    <w:qFormat/>
    <w:uiPriority w:val="0"/>
    <w:rPr>
      <w:rFonts w:ascii="Arial" w:hAnsi="Arial" w:eastAsia="黑体"/>
      <w:b/>
      <w:bCs/>
      <w:kern w:val="2"/>
      <w:sz w:val="32"/>
      <w:szCs w:val="32"/>
    </w:rPr>
  </w:style>
  <w:style w:type="character" w:customStyle="1" w:styleId="44">
    <w:name w:val="标题 3 字符1"/>
    <w:link w:val="4"/>
    <w:qFormat/>
    <w:uiPriority w:val="0"/>
    <w:rPr>
      <w:b/>
      <w:bCs/>
      <w:kern w:val="2"/>
      <w:sz w:val="32"/>
      <w:szCs w:val="32"/>
    </w:rPr>
  </w:style>
  <w:style w:type="character" w:customStyle="1" w:styleId="45">
    <w:name w:val="标题 4 字符1"/>
    <w:link w:val="5"/>
    <w:qFormat/>
    <w:uiPriority w:val="0"/>
    <w:rPr>
      <w:rFonts w:ascii="Arial" w:eastAsia="黑体"/>
      <w:sz w:val="28"/>
    </w:rPr>
  </w:style>
  <w:style w:type="character" w:customStyle="1" w:styleId="46">
    <w:name w:val="标题 5 字符1"/>
    <w:link w:val="6"/>
    <w:qFormat/>
    <w:uiPriority w:val="9"/>
    <w:rPr>
      <w:b/>
      <w:bCs/>
      <w:kern w:val="2"/>
      <w:sz w:val="28"/>
      <w:szCs w:val="28"/>
    </w:rPr>
  </w:style>
  <w:style w:type="character" w:customStyle="1" w:styleId="47">
    <w:name w:val="文档结构图 字符1"/>
    <w:link w:val="10"/>
    <w:qFormat/>
    <w:uiPriority w:val="0"/>
    <w:rPr>
      <w:rFonts w:ascii="宋体"/>
      <w:kern w:val="2"/>
      <w:sz w:val="18"/>
      <w:szCs w:val="18"/>
    </w:rPr>
  </w:style>
  <w:style w:type="character" w:customStyle="1" w:styleId="48">
    <w:name w:val="批注文字 字符2"/>
    <w:link w:val="11"/>
    <w:qFormat/>
    <w:uiPriority w:val="0"/>
    <w:rPr>
      <w:kern w:val="2"/>
      <w:sz w:val="21"/>
      <w:szCs w:val="24"/>
    </w:rPr>
  </w:style>
  <w:style w:type="character" w:customStyle="1" w:styleId="49">
    <w:name w:val="正文文本 3 字符1"/>
    <w:link w:val="12"/>
    <w:qFormat/>
    <w:uiPriority w:val="99"/>
    <w:rPr>
      <w:kern w:val="2"/>
      <w:sz w:val="16"/>
      <w:szCs w:val="16"/>
    </w:rPr>
  </w:style>
  <w:style w:type="character" w:customStyle="1" w:styleId="50">
    <w:name w:val="正文文本 字符1"/>
    <w:link w:val="13"/>
    <w:qFormat/>
    <w:uiPriority w:val="99"/>
    <w:rPr>
      <w:kern w:val="2"/>
      <w:sz w:val="21"/>
      <w:szCs w:val="24"/>
    </w:rPr>
  </w:style>
  <w:style w:type="character" w:customStyle="1" w:styleId="51">
    <w:name w:val="正文文本缩进 字符1"/>
    <w:link w:val="14"/>
    <w:qFormat/>
    <w:uiPriority w:val="0"/>
    <w:rPr>
      <w:rFonts w:ascii="宋体" w:hAnsi="Courier New" w:eastAsia="宋体"/>
      <w:spacing w:val="-4"/>
      <w:kern w:val="2"/>
      <w:sz w:val="18"/>
      <w:lang w:val="en-US" w:eastAsia="zh-CN" w:bidi="ar-SA"/>
    </w:rPr>
  </w:style>
  <w:style w:type="character" w:customStyle="1" w:styleId="52">
    <w:name w:val="纯文本 字符3"/>
    <w:link w:val="17"/>
    <w:qFormat/>
    <w:uiPriority w:val="0"/>
    <w:rPr>
      <w:rFonts w:ascii="宋体" w:hAnsi="Courier New" w:eastAsia="宋体"/>
      <w:kern w:val="2"/>
      <w:sz w:val="21"/>
      <w:lang w:val="en-US" w:eastAsia="zh-CN" w:bidi="ar-SA"/>
    </w:rPr>
  </w:style>
  <w:style w:type="character" w:customStyle="1" w:styleId="53">
    <w:name w:val="日期 字符1"/>
    <w:link w:val="19"/>
    <w:qFormat/>
    <w:uiPriority w:val="0"/>
    <w:rPr>
      <w:kern w:val="2"/>
      <w:sz w:val="21"/>
      <w:szCs w:val="24"/>
    </w:rPr>
  </w:style>
  <w:style w:type="character" w:customStyle="1" w:styleId="54">
    <w:name w:val="正文文本缩进 2 字符1"/>
    <w:link w:val="20"/>
    <w:qFormat/>
    <w:uiPriority w:val="0"/>
    <w:rPr>
      <w:kern w:val="2"/>
      <w:sz w:val="21"/>
      <w:szCs w:val="24"/>
    </w:rPr>
  </w:style>
  <w:style w:type="character" w:customStyle="1" w:styleId="55">
    <w:name w:val="批注框文本 字符1"/>
    <w:link w:val="21"/>
    <w:qFormat/>
    <w:uiPriority w:val="0"/>
    <w:rPr>
      <w:kern w:val="2"/>
      <w:sz w:val="18"/>
      <w:szCs w:val="18"/>
    </w:rPr>
  </w:style>
  <w:style w:type="character" w:customStyle="1" w:styleId="56">
    <w:name w:val="页脚 字符2"/>
    <w:link w:val="22"/>
    <w:qFormat/>
    <w:uiPriority w:val="99"/>
    <w:rPr>
      <w:kern w:val="2"/>
      <w:sz w:val="18"/>
      <w:szCs w:val="18"/>
    </w:rPr>
  </w:style>
  <w:style w:type="character" w:customStyle="1" w:styleId="57">
    <w:name w:val="页眉 字符2"/>
    <w:link w:val="23"/>
    <w:qFormat/>
    <w:uiPriority w:val="99"/>
    <w:rPr>
      <w:kern w:val="2"/>
      <w:sz w:val="18"/>
      <w:szCs w:val="18"/>
    </w:rPr>
  </w:style>
  <w:style w:type="character" w:customStyle="1" w:styleId="58">
    <w:name w:val="批注主题 字符1"/>
    <w:link w:val="32"/>
    <w:qFormat/>
    <w:uiPriority w:val="99"/>
    <w:rPr>
      <w:b/>
      <w:bCs/>
      <w:kern w:val="2"/>
      <w:sz w:val="21"/>
      <w:szCs w:val="24"/>
    </w:rPr>
  </w:style>
  <w:style w:type="character" w:customStyle="1" w:styleId="59">
    <w:name w:val="页眉 字符"/>
    <w:qFormat/>
    <w:uiPriority w:val="99"/>
    <w:rPr>
      <w:rFonts w:ascii="Times New Roman" w:hAnsi="Times New Roman"/>
      <w:kern w:val="2"/>
      <w:sz w:val="18"/>
      <w:szCs w:val="18"/>
    </w:rPr>
  </w:style>
  <w:style w:type="character" w:customStyle="1" w:styleId="60">
    <w:name w:val="Char Char1"/>
    <w:qFormat/>
    <w:uiPriority w:val="0"/>
    <w:rPr>
      <w:rFonts w:ascii="宋体" w:hAnsi="Courier New" w:eastAsia="宋体"/>
      <w:kern w:val="2"/>
      <w:sz w:val="21"/>
      <w:lang w:val="en-US" w:eastAsia="zh-CN" w:bidi="ar-SA"/>
    </w:rPr>
  </w:style>
  <w:style w:type="character" w:customStyle="1" w:styleId="61">
    <w:name w:val="纯文本 字符2"/>
    <w:qFormat/>
    <w:uiPriority w:val="0"/>
    <w:rPr>
      <w:rFonts w:ascii="宋体" w:hAnsi="Courier New" w:eastAsia="宋体" w:cs="Courier New"/>
      <w:szCs w:val="21"/>
    </w:rPr>
  </w:style>
  <w:style w:type="character" w:customStyle="1" w:styleId="62">
    <w:name w:val="正文文本_"/>
    <w:link w:val="63"/>
    <w:qFormat/>
    <w:uiPriority w:val="0"/>
    <w:rPr>
      <w:rFonts w:ascii="MingLiU" w:hAnsi="MingLiU" w:eastAsia="MingLiU" w:cs="MingLiU"/>
      <w:spacing w:val="9"/>
      <w:sz w:val="19"/>
      <w:szCs w:val="19"/>
      <w:shd w:val="clear" w:color="auto" w:fill="FFFFFF"/>
    </w:rPr>
  </w:style>
  <w:style w:type="paragraph" w:customStyle="1" w:styleId="63">
    <w:name w:val="正文文本1"/>
    <w:basedOn w:val="1"/>
    <w:link w:val="62"/>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4">
    <w:name w:val="纯文本 Char1"/>
    <w:link w:val="65"/>
    <w:qFormat/>
    <w:uiPriority w:val="0"/>
    <w:rPr>
      <w:rFonts w:ascii="宋体" w:hAnsi="Courier New" w:eastAsia="宋体"/>
      <w:kern w:val="2"/>
      <w:sz w:val="21"/>
      <w:lang w:val="en-US" w:eastAsia="zh-CN" w:bidi="ar-SA"/>
    </w:rPr>
  </w:style>
  <w:style w:type="paragraph" w:customStyle="1" w:styleId="65">
    <w:name w:val="纯文本1"/>
    <w:basedOn w:val="1"/>
    <w:link w:val="64"/>
    <w:qFormat/>
    <w:uiPriority w:val="0"/>
    <w:rPr>
      <w:rFonts w:ascii="宋体" w:hAnsi="Courier New"/>
      <w:szCs w:val="20"/>
    </w:rPr>
  </w:style>
  <w:style w:type="character" w:customStyle="1" w:styleId="66">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页脚 字符"/>
    <w:qFormat/>
    <w:uiPriority w:val="99"/>
    <w:rPr>
      <w:sz w:val="18"/>
      <w:szCs w:val="18"/>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正文2 Char Char"/>
    <w:link w:val="71"/>
    <w:qFormat/>
    <w:uiPriority w:val="0"/>
    <w:rPr>
      <w:kern w:val="2"/>
      <w:sz w:val="24"/>
    </w:rPr>
  </w:style>
  <w:style w:type="paragraph" w:customStyle="1" w:styleId="71">
    <w:name w:val="正文2"/>
    <w:basedOn w:val="1"/>
    <w:link w:val="70"/>
    <w:qFormat/>
    <w:uiPriority w:val="0"/>
    <w:pPr>
      <w:adjustRightInd w:val="0"/>
      <w:spacing w:before="156" w:line="360" w:lineRule="auto"/>
      <w:ind w:firstLine="510" w:firstLineChars="200"/>
    </w:pPr>
    <w:rPr>
      <w:sz w:val="24"/>
      <w:szCs w:val="20"/>
    </w:rPr>
  </w:style>
  <w:style w:type="character" w:customStyle="1" w:styleId="72">
    <w:name w:val="纯文本 Char_0"/>
    <w:link w:val="73"/>
    <w:qFormat/>
    <w:uiPriority w:val="0"/>
    <w:rPr>
      <w:rFonts w:ascii="宋体" w:hAnsi="Courier New"/>
      <w:kern w:val="2"/>
      <w:sz w:val="21"/>
      <w:szCs w:val="21"/>
    </w:rPr>
  </w:style>
  <w:style w:type="paragraph" w:customStyle="1" w:styleId="73">
    <w:name w:val="纯文本_0_0"/>
    <w:basedOn w:val="1"/>
    <w:link w:val="72"/>
    <w:qFormat/>
    <w:uiPriority w:val="0"/>
    <w:rPr>
      <w:rFonts w:ascii="宋体" w:hAnsi="Courier New"/>
      <w:szCs w:val="21"/>
    </w:rPr>
  </w:style>
  <w:style w:type="character" w:customStyle="1" w:styleId="74">
    <w:name w:val="批注文字 Char1"/>
    <w:qFormat/>
    <w:uiPriority w:val="0"/>
    <w:rPr>
      <w:rFonts w:ascii="Times New Roman" w:hAnsi="Times New Roman"/>
      <w:kern w:val="2"/>
      <w:sz w:val="21"/>
      <w:szCs w:val="24"/>
    </w:rPr>
  </w:style>
  <w:style w:type="paragraph" w:styleId="75">
    <w:name w:val="List Paragraph"/>
    <w:basedOn w:val="1"/>
    <w:qFormat/>
    <w:uiPriority w:val="34"/>
    <w:pPr>
      <w:ind w:firstLine="420" w:firstLineChars="200"/>
    </w:pPr>
  </w:style>
  <w:style w:type="paragraph" w:customStyle="1" w:styleId="76">
    <w:name w:val="Char Char Char1 Char Char Char Char Char Char Char"/>
    <w:basedOn w:val="1"/>
    <w:qFormat/>
    <w:uiPriority w:val="0"/>
  </w:style>
  <w:style w:type="paragraph" w:customStyle="1" w:styleId="77">
    <w:name w:val="Char Char Char"/>
    <w:basedOn w:val="1"/>
    <w:qFormat/>
    <w:uiPriority w:val="0"/>
    <w:rPr>
      <w:szCs w:val="20"/>
    </w:rPr>
  </w:style>
  <w:style w:type="paragraph" w:customStyle="1" w:styleId="78">
    <w:name w:val="Char Char Char Char Char Char Char Char Char Char Char Char"/>
    <w:basedOn w:val="1"/>
    <w:qFormat/>
    <w:uiPriority w:val="0"/>
    <w:pPr>
      <w:widowControl/>
      <w:spacing w:after="160" w:line="240" w:lineRule="exact"/>
      <w:jc w:val="left"/>
    </w:pPr>
  </w:style>
  <w:style w:type="paragraph" w:customStyle="1" w:styleId="79">
    <w:name w:val="列出段落1"/>
    <w:basedOn w:val="1"/>
    <w:qFormat/>
    <w:uiPriority w:val="34"/>
    <w:pPr>
      <w:spacing w:before="100" w:beforeAutospacing="1" w:after="100" w:afterAutospacing="1" w:line="360" w:lineRule="auto"/>
      <w:ind w:firstLine="420" w:firstLineChars="200"/>
    </w:pPr>
  </w:style>
  <w:style w:type="paragraph" w:customStyle="1" w:styleId="80">
    <w:name w:val="_Style 7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82">
    <w:name w:val="Table Paragraph"/>
    <w:basedOn w:val="1"/>
    <w:qFormat/>
    <w:uiPriority w:val="1"/>
    <w:pPr>
      <w:jc w:val="left"/>
    </w:pPr>
    <w:rPr>
      <w:rFonts w:ascii="Calibri" w:hAnsi="Calibri"/>
      <w:kern w:val="0"/>
      <w:sz w:val="22"/>
      <w:szCs w:val="22"/>
      <w:lang w:eastAsia="en-US"/>
    </w:rPr>
  </w:style>
  <w:style w:type="paragraph" w:customStyle="1" w:styleId="83">
    <w:name w:val="Char"/>
    <w:basedOn w:val="1"/>
    <w:qFormat/>
    <w:uiPriority w:val="0"/>
    <w:rPr>
      <w:szCs w:val="21"/>
    </w:rPr>
  </w:style>
  <w:style w:type="paragraph" w:customStyle="1" w:styleId="84">
    <w:name w:val="Char Char Char Char Char Char Char"/>
    <w:basedOn w:val="1"/>
    <w:qFormat/>
    <w:uiPriority w:val="0"/>
  </w:style>
  <w:style w:type="paragraph" w:customStyle="1" w:styleId="85">
    <w:name w:val="Char Char Char Char Char Char Char1"/>
    <w:basedOn w:val="1"/>
    <w:qFormat/>
    <w:uiPriority w:val="0"/>
  </w:style>
  <w:style w:type="paragraph" w:customStyle="1" w:styleId="8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7">
    <w:name w:val="Char Char Char Char Char Char Char Char Char Char Char Char1"/>
    <w:basedOn w:val="1"/>
    <w:qFormat/>
    <w:uiPriority w:val="0"/>
    <w:pPr>
      <w:widowControl/>
      <w:spacing w:after="160" w:line="240" w:lineRule="exact"/>
      <w:jc w:val="left"/>
    </w:pPr>
  </w:style>
  <w:style w:type="paragraph" w:customStyle="1" w:styleId="88">
    <w:name w:val="_Style 85"/>
    <w:qFormat/>
    <w:uiPriority w:val="0"/>
    <w:rPr>
      <w:rFonts w:ascii="Times New Roman" w:hAnsi="Times New Roman" w:eastAsia="宋体" w:cs="Times New Roman"/>
      <w:kern w:val="2"/>
      <w:sz w:val="21"/>
      <w:szCs w:val="24"/>
      <w:lang w:val="en-US" w:eastAsia="zh-CN" w:bidi="ar-SA"/>
    </w:rPr>
  </w:style>
  <w:style w:type="paragraph" w:customStyle="1" w:styleId="89">
    <w:name w:val="正文段"/>
    <w:basedOn w:val="1"/>
    <w:qFormat/>
    <w:uiPriority w:val="0"/>
    <w:pPr>
      <w:widowControl/>
      <w:snapToGrid w:val="0"/>
      <w:spacing w:after="156" w:afterLines="50"/>
      <w:ind w:firstLine="200" w:firstLineChars="200"/>
    </w:pPr>
    <w:rPr>
      <w:kern w:val="0"/>
      <w:sz w:val="24"/>
      <w:szCs w:val="20"/>
    </w:rPr>
  </w:style>
  <w:style w:type="paragraph" w:customStyle="1" w:styleId="90">
    <w:name w:val="Char Char Char Char"/>
    <w:basedOn w:val="1"/>
    <w:qFormat/>
    <w:uiPriority w:val="0"/>
    <w:pPr>
      <w:widowControl/>
      <w:spacing w:after="160" w:line="240" w:lineRule="exact"/>
      <w:jc w:val="left"/>
    </w:pPr>
  </w:style>
  <w:style w:type="paragraph" w:customStyle="1" w:styleId="91">
    <w:name w:val="Char1"/>
    <w:basedOn w:val="1"/>
    <w:qFormat/>
    <w:uiPriority w:val="0"/>
  </w:style>
  <w:style w:type="paragraph" w:customStyle="1" w:styleId="92">
    <w:name w:val="Char Char Char Char1"/>
    <w:basedOn w:val="1"/>
    <w:qFormat/>
    <w:uiPriority w:val="0"/>
    <w:pPr>
      <w:widowControl/>
      <w:spacing w:after="160" w:line="240" w:lineRule="exact"/>
      <w:jc w:val="left"/>
    </w:pPr>
  </w:style>
  <w:style w:type="paragraph" w:customStyle="1" w:styleId="93">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94">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5">
    <w:name w:val="p0"/>
    <w:basedOn w:val="1"/>
    <w:qFormat/>
    <w:uiPriority w:val="0"/>
    <w:pPr>
      <w:widowControl/>
    </w:pPr>
    <w:rPr>
      <w:kern w:val="0"/>
      <w:szCs w:val="21"/>
    </w:rPr>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character" w:customStyle="1" w:styleId="97">
    <w:name w:val="正文文本 字符"/>
    <w:qFormat/>
    <w:uiPriority w:val="99"/>
    <w:rPr>
      <w:kern w:val="2"/>
      <w:sz w:val="21"/>
      <w:szCs w:val="24"/>
    </w:rPr>
  </w:style>
  <w:style w:type="character" w:customStyle="1" w:styleId="98">
    <w:name w:val="纯文本 字符"/>
    <w:qFormat/>
    <w:uiPriority w:val="0"/>
    <w:rPr>
      <w:rFonts w:ascii="宋体" w:hAnsi="Courier New"/>
      <w:kern w:val="2"/>
      <w:sz w:val="21"/>
    </w:rPr>
  </w:style>
  <w:style w:type="character" w:customStyle="1" w:styleId="99">
    <w:name w:val="标题 1 字符"/>
    <w:qFormat/>
    <w:uiPriority w:val="0"/>
    <w:rPr>
      <w:b/>
      <w:bCs/>
      <w:kern w:val="44"/>
      <w:sz w:val="44"/>
      <w:szCs w:val="44"/>
    </w:rPr>
  </w:style>
  <w:style w:type="character" w:customStyle="1" w:styleId="100">
    <w:name w:val="标题 2 字符"/>
    <w:qFormat/>
    <w:uiPriority w:val="0"/>
    <w:rPr>
      <w:rFonts w:ascii="Arial" w:hAnsi="Arial" w:eastAsia="黑体"/>
      <w:b/>
      <w:bCs/>
      <w:kern w:val="2"/>
      <w:sz w:val="32"/>
      <w:szCs w:val="32"/>
    </w:rPr>
  </w:style>
  <w:style w:type="character" w:customStyle="1" w:styleId="101">
    <w:name w:val="标题 3 字符"/>
    <w:qFormat/>
    <w:uiPriority w:val="0"/>
    <w:rPr>
      <w:b/>
      <w:bCs/>
      <w:kern w:val="2"/>
      <w:sz w:val="32"/>
      <w:szCs w:val="32"/>
    </w:rPr>
  </w:style>
  <w:style w:type="character" w:customStyle="1" w:styleId="102">
    <w:name w:val="标题 4 字符"/>
    <w:qFormat/>
    <w:uiPriority w:val="0"/>
    <w:rPr>
      <w:rFonts w:ascii="Arial" w:eastAsia="黑体"/>
      <w:sz w:val="28"/>
    </w:rPr>
  </w:style>
  <w:style w:type="character" w:customStyle="1" w:styleId="103">
    <w:name w:val="标题 5 字符"/>
    <w:qFormat/>
    <w:uiPriority w:val="9"/>
    <w:rPr>
      <w:b/>
      <w:bCs/>
      <w:kern w:val="2"/>
      <w:sz w:val="28"/>
      <w:szCs w:val="28"/>
    </w:rPr>
  </w:style>
  <w:style w:type="character" w:customStyle="1" w:styleId="104">
    <w:name w:val="文档结构图 字符"/>
    <w:qFormat/>
    <w:uiPriority w:val="0"/>
    <w:rPr>
      <w:rFonts w:ascii="宋体"/>
      <w:kern w:val="2"/>
      <w:sz w:val="18"/>
      <w:szCs w:val="18"/>
    </w:rPr>
  </w:style>
  <w:style w:type="character" w:customStyle="1" w:styleId="105">
    <w:name w:val="批注文字 字符"/>
    <w:qFormat/>
    <w:uiPriority w:val="0"/>
    <w:rPr>
      <w:kern w:val="2"/>
      <w:sz w:val="21"/>
      <w:szCs w:val="24"/>
    </w:rPr>
  </w:style>
  <w:style w:type="character" w:customStyle="1" w:styleId="106">
    <w:name w:val="正文文本 3 字符"/>
    <w:qFormat/>
    <w:uiPriority w:val="99"/>
    <w:rPr>
      <w:kern w:val="2"/>
      <w:sz w:val="16"/>
      <w:szCs w:val="16"/>
    </w:rPr>
  </w:style>
  <w:style w:type="character" w:customStyle="1" w:styleId="107">
    <w:name w:val="正文文本缩进 字符"/>
    <w:qFormat/>
    <w:uiPriority w:val="0"/>
    <w:rPr>
      <w:rFonts w:ascii="宋体" w:hAnsi="Courier New"/>
      <w:spacing w:val="-4"/>
      <w:kern w:val="2"/>
      <w:sz w:val="18"/>
    </w:rPr>
  </w:style>
  <w:style w:type="character" w:customStyle="1" w:styleId="108">
    <w:name w:val="日期 字符"/>
    <w:qFormat/>
    <w:uiPriority w:val="0"/>
    <w:rPr>
      <w:kern w:val="2"/>
      <w:sz w:val="21"/>
      <w:szCs w:val="24"/>
    </w:rPr>
  </w:style>
  <w:style w:type="character" w:customStyle="1" w:styleId="109">
    <w:name w:val="正文文本缩进 2 字符"/>
    <w:qFormat/>
    <w:uiPriority w:val="0"/>
    <w:rPr>
      <w:kern w:val="2"/>
      <w:sz w:val="21"/>
      <w:szCs w:val="24"/>
    </w:rPr>
  </w:style>
  <w:style w:type="character" w:customStyle="1" w:styleId="110">
    <w:name w:val="批注框文本 字符"/>
    <w:qFormat/>
    <w:uiPriority w:val="0"/>
    <w:rPr>
      <w:kern w:val="2"/>
      <w:sz w:val="18"/>
      <w:szCs w:val="18"/>
    </w:rPr>
  </w:style>
  <w:style w:type="character" w:customStyle="1" w:styleId="111">
    <w:name w:val="页脚 字符1"/>
    <w:qFormat/>
    <w:uiPriority w:val="99"/>
    <w:rPr>
      <w:kern w:val="2"/>
      <w:sz w:val="18"/>
      <w:szCs w:val="18"/>
    </w:rPr>
  </w:style>
  <w:style w:type="character" w:customStyle="1" w:styleId="112">
    <w:name w:val="页眉 字符1"/>
    <w:qFormat/>
    <w:uiPriority w:val="99"/>
    <w:rPr>
      <w:kern w:val="2"/>
      <w:sz w:val="18"/>
      <w:szCs w:val="18"/>
    </w:rPr>
  </w:style>
  <w:style w:type="character" w:customStyle="1" w:styleId="113">
    <w:name w:val="批注主题 字符"/>
    <w:qFormat/>
    <w:uiPriority w:val="99"/>
    <w:rPr>
      <w:b/>
      <w:bCs/>
      <w:kern w:val="2"/>
      <w:sz w:val="21"/>
      <w:szCs w:val="24"/>
    </w:rPr>
  </w:style>
  <w:style w:type="paragraph" w:customStyle="1" w:styleId="11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纯文本 字符1"/>
    <w:semiHidden/>
    <w:qFormat/>
    <w:locked/>
    <w:uiPriority w:val="0"/>
    <w:rPr>
      <w:rFonts w:ascii="宋体" w:hAnsi="Courier New"/>
      <w:kern w:val="2"/>
      <w:sz w:val="21"/>
    </w:rPr>
  </w:style>
  <w:style w:type="paragraph" w:customStyle="1" w:styleId="11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Default"/>
    <w:basedOn w:val="65"/>
    <w:qFormat/>
    <w:uiPriority w:val="0"/>
    <w:pPr>
      <w:autoSpaceDE w:val="0"/>
      <w:autoSpaceDN w:val="0"/>
      <w:adjustRightInd w:val="0"/>
      <w:spacing w:after="160" w:line="259" w:lineRule="auto"/>
    </w:pPr>
    <w:rPr>
      <w:rFonts w:hAnsi="Times New Roman"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s://www.gov.cn/zhengce/content/202509/W020250930645245947614.png" TargetMode="Externa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123</Pages>
  <Words>10988</Words>
  <Characters>13282</Characters>
  <Lines>570</Lines>
  <Paragraphs>160</Paragraphs>
  <TotalTime>74</TotalTime>
  <ScaleCrop>false</ScaleCrop>
  <LinksUpToDate>false</LinksUpToDate>
  <CharactersWithSpaces>13347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LSK</dc:creator>
  <dc:description>Shankar's Birthday falls on 25th July.  Don't Forget to wish him</dc:description>
  <cp:keywords>Birthday</cp:keywords>
  <cp:lastModifiedBy>Administrator</cp:lastModifiedBy>
  <cp:lastPrinted>2021-08-17T03:26:00Z</cp:lastPrinted>
  <dcterms:modified xsi:type="dcterms:W3CDTF">2026-04-08T08:13:22Z</dcterms:modified>
  <dc:subject>Birthday </dc:subject>
  <dc:title>Are You suprised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9145FE01F395431C8A7EEB010750150B_13</vt:lpwstr>
  </property>
  <property fmtid="{D5CDD505-2E9C-101B-9397-08002B2CF9AE}" pid="4" name="KSOTemplateDocerSaveRecord">
    <vt:lpwstr>eyJoZGlkIjoiZDEzNGM2MWY3OWE3ZDc5OGQ2OTMxMTEzMDYwNjJiYjIiLCJ1c2VySWQiOiI0OTI0MjkwODUifQ==</vt:lpwstr>
  </property>
</Properties>
</file>