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A8A8">
      <w:pPr>
        <w:jc w:val="center"/>
        <w:rPr>
          <w:rFonts w:hint="eastAsia" w:ascii="仿宋_GB2312" w:hAnsi="仿宋_GB2312" w:eastAsia="仿宋_GB2312" w:cs="仿宋_GB2312"/>
          <w:sz w:val="72"/>
          <w:szCs w:val="72"/>
          <w:lang w:eastAsia="zh-CN"/>
        </w:rPr>
      </w:pPr>
    </w:p>
    <w:p w14:paraId="57BA52F7">
      <w:pPr>
        <w:jc w:val="center"/>
        <w:rPr>
          <w:rFonts w:hint="eastAsia" w:ascii="仿宋_GB2312" w:hAnsi="仿宋_GB2312" w:eastAsia="仿宋_GB2312" w:cs="仿宋_GB2312"/>
          <w:sz w:val="72"/>
          <w:szCs w:val="72"/>
          <w:lang w:eastAsia="zh-CN"/>
        </w:rPr>
      </w:pPr>
    </w:p>
    <w:p w14:paraId="394F1D20">
      <w:pPr>
        <w:jc w:val="center"/>
        <w:rPr>
          <w:rFonts w:hint="eastAsia" w:ascii="仿宋_GB2312" w:hAnsi="仿宋_GB2312" w:eastAsia="仿宋_GB2312" w:cs="仿宋_GB2312"/>
          <w:sz w:val="72"/>
          <w:szCs w:val="72"/>
          <w:lang w:eastAsia="zh-CN"/>
        </w:rPr>
      </w:pPr>
    </w:p>
    <w:p w14:paraId="7CCA681D">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竞争性磋商文件</w:t>
      </w:r>
      <w:bookmarkEnd w:id="0"/>
    </w:p>
    <w:p w14:paraId="056C15BC">
      <w:pPr>
        <w:jc w:val="center"/>
        <w:rPr>
          <w:rFonts w:hint="eastAsia" w:ascii="仿宋_GB2312" w:hAnsi="仿宋_GB2312" w:eastAsia="仿宋_GB2312" w:cs="仿宋_GB2312"/>
          <w:sz w:val="32"/>
          <w:szCs w:val="32"/>
          <w:lang w:eastAsia="zh-CN"/>
        </w:rPr>
      </w:pPr>
    </w:p>
    <w:p w14:paraId="38A05E1F">
      <w:pPr>
        <w:jc w:val="center"/>
        <w:rPr>
          <w:rFonts w:hint="eastAsia" w:ascii="仿宋_GB2312" w:hAnsi="仿宋_GB2312" w:eastAsia="仿宋_GB2312" w:cs="仿宋_GB2312"/>
          <w:sz w:val="32"/>
          <w:szCs w:val="32"/>
          <w:lang w:eastAsia="zh-CN"/>
        </w:rPr>
      </w:pPr>
    </w:p>
    <w:p w14:paraId="76984F4B">
      <w:pPr>
        <w:jc w:val="both"/>
        <w:rPr>
          <w:rFonts w:hint="eastAsia" w:ascii="仿宋_GB2312" w:hAnsi="仿宋_GB2312" w:eastAsia="仿宋_GB2312" w:cs="仿宋_GB2312"/>
          <w:sz w:val="32"/>
          <w:szCs w:val="32"/>
          <w:lang w:eastAsia="zh-CN"/>
        </w:rPr>
      </w:pPr>
    </w:p>
    <w:p w14:paraId="16698926">
      <w:pPr>
        <w:jc w:val="center"/>
        <w:rPr>
          <w:rFonts w:hint="eastAsia" w:ascii="仿宋_GB2312" w:hAnsi="仿宋_GB2312" w:eastAsia="仿宋_GB2312" w:cs="仿宋_GB2312"/>
          <w:sz w:val="32"/>
          <w:szCs w:val="32"/>
          <w:lang w:eastAsia="zh-CN"/>
        </w:rPr>
      </w:pPr>
    </w:p>
    <w:p w14:paraId="3E9DC044">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sz w:val="32"/>
          <w:szCs w:val="32"/>
          <w:highlight w:val="none"/>
          <w:lang w:val="en-US" w:eastAsia="zh-CN"/>
        </w:rPr>
        <w:t>CZZC2026-C3-240019-CZSZ</w:t>
      </w:r>
    </w:p>
    <w:p w14:paraId="3C413B55">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大新县大新中学后勤物业管理服务项目</w:t>
      </w:r>
    </w:p>
    <w:p w14:paraId="57D8DB87">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大新县大新中学</w:t>
      </w:r>
    </w:p>
    <w:p w14:paraId="518BEAE0">
      <w:pPr>
        <w:jc w:val="center"/>
        <w:rPr>
          <w:rFonts w:hint="eastAsia" w:ascii="仿宋_GB2312" w:hAnsi="仿宋_GB2312" w:eastAsia="仿宋_GB2312" w:cs="仿宋_GB2312"/>
          <w:sz w:val="32"/>
          <w:szCs w:val="32"/>
          <w:lang w:eastAsia="zh-CN"/>
        </w:rPr>
      </w:pPr>
    </w:p>
    <w:p w14:paraId="4DCA9129">
      <w:pPr>
        <w:jc w:val="center"/>
        <w:rPr>
          <w:rFonts w:hint="eastAsia" w:ascii="仿宋_GB2312" w:hAnsi="仿宋_GB2312" w:eastAsia="仿宋_GB2312" w:cs="仿宋_GB2312"/>
          <w:sz w:val="32"/>
          <w:szCs w:val="32"/>
          <w:lang w:eastAsia="zh-CN"/>
        </w:rPr>
      </w:pPr>
    </w:p>
    <w:p w14:paraId="51DA8F90">
      <w:pPr>
        <w:jc w:val="center"/>
        <w:rPr>
          <w:rFonts w:hint="eastAsia" w:ascii="仿宋_GB2312" w:hAnsi="仿宋_GB2312" w:eastAsia="仿宋_GB2312" w:cs="仿宋_GB2312"/>
          <w:sz w:val="32"/>
          <w:szCs w:val="32"/>
          <w:lang w:eastAsia="zh-CN"/>
        </w:rPr>
      </w:pPr>
    </w:p>
    <w:p w14:paraId="0C093946">
      <w:pPr>
        <w:jc w:val="center"/>
        <w:rPr>
          <w:rFonts w:hint="eastAsia" w:ascii="仿宋_GB2312" w:hAnsi="仿宋_GB2312" w:eastAsia="仿宋_GB2312" w:cs="仿宋_GB2312"/>
          <w:sz w:val="32"/>
          <w:szCs w:val="32"/>
          <w:lang w:eastAsia="zh-CN"/>
        </w:rPr>
      </w:pPr>
    </w:p>
    <w:p w14:paraId="71893EE6">
      <w:pPr>
        <w:jc w:val="center"/>
        <w:rPr>
          <w:rFonts w:hint="eastAsia" w:ascii="仿宋_GB2312" w:hAnsi="仿宋_GB2312" w:eastAsia="仿宋_GB2312" w:cs="仿宋_GB2312"/>
          <w:sz w:val="32"/>
          <w:szCs w:val="32"/>
          <w:lang w:eastAsia="zh-CN"/>
        </w:rPr>
      </w:pPr>
    </w:p>
    <w:p w14:paraId="19EBBBF4">
      <w:pPr>
        <w:jc w:val="center"/>
        <w:rPr>
          <w:rFonts w:hint="eastAsia" w:ascii="仿宋_GB2312" w:hAnsi="仿宋_GB2312" w:eastAsia="仿宋_GB2312" w:cs="仿宋_GB2312"/>
          <w:sz w:val="32"/>
          <w:szCs w:val="32"/>
          <w:lang w:eastAsia="zh-CN"/>
        </w:rPr>
      </w:pPr>
    </w:p>
    <w:p w14:paraId="3BEDDE2C">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6740117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2026年4月</w:t>
      </w:r>
    </w:p>
    <w:p w14:paraId="1108E1AD">
      <w:pPr>
        <w:jc w:val="center"/>
        <w:rPr>
          <w:rFonts w:hint="eastAsia" w:ascii="仿宋_GB2312" w:hAnsi="仿宋_GB2312" w:eastAsia="仿宋_GB2312" w:cs="仿宋_GB2312"/>
          <w:b/>
          <w:bCs/>
          <w:sz w:val="32"/>
          <w:szCs w:val="32"/>
          <w:lang w:val="en-US" w:eastAsia="zh-CN"/>
        </w:rPr>
      </w:pPr>
    </w:p>
    <w:p w14:paraId="4C4A46B2">
      <w:pPr>
        <w:jc w:val="center"/>
        <w:rPr>
          <w:rFonts w:hint="eastAsia" w:ascii="仿宋_GB2312" w:hAnsi="仿宋_GB2312" w:eastAsia="仿宋_GB2312" w:cs="仿宋_GB2312"/>
          <w:b/>
          <w:bCs/>
          <w:sz w:val="32"/>
          <w:szCs w:val="32"/>
          <w:lang w:val="en-US" w:eastAsia="zh-CN"/>
        </w:rPr>
      </w:pPr>
    </w:p>
    <w:p w14:paraId="5F6BDE3A">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1ACD644">
      <w:pPr>
        <w:pStyle w:val="7"/>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05C74E6D">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8C8818C">
          <w:pPr>
            <w:pStyle w:val="30"/>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7BFB8479">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1836AE8">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156A2E04">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1613863">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竞争性磋商响应文件格式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F7E9FF6">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AB0045F">
          <w:pPr>
            <w:pStyle w:val="30"/>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评分方法及评分标准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64AA94C">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1675A608">
      <w:pPr>
        <w:pStyle w:val="13"/>
        <w:jc w:val="center"/>
        <w:rPr>
          <w:rFonts w:hint="eastAsia"/>
          <w:lang w:val="en-US" w:eastAsia="zh-CN"/>
        </w:rPr>
      </w:pPr>
    </w:p>
    <w:p w14:paraId="14987C4C">
      <w:pPr>
        <w:jc w:val="center"/>
        <w:rPr>
          <w:rFonts w:hint="eastAsia" w:ascii="仿宋_GB2312" w:hAnsi="仿宋_GB2312" w:eastAsia="仿宋_GB2312" w:cs="仿宋_GB2312"/>
          <w:b/>
          <w:bCs/>
          <w:sz w:val="32"/>
          <w:szCs w:val="32"/>
          <w:lang w:val="en-US" w:eastAsia="zh-CN"/>
        </w:rPr>
      </w:pPr>
    </w:p>
    <w:p w14:paraId="2005DFD1">
      <w:pPr>
        <w:jc w:val="center"/>
        <w:rPr>
          <w:rFonts w:hint="eastAsia" w:ascii="仿宋_GB2312" w:hAnsi="仿宋_GB2312" w:eastAsia="仿宋_GB2312" w:cs="仿宋_GB2312"/>
          <w:b/>
          <w:bCs/>
          <w:sz w:val="32"/>
          <w:szCs w:val="32"/>
          <w:lang w:val="en-US" w:eastAsia="zh-CN"/>
        </w:rPr>
      </w:pPr>
    </w:p>
    <w:p w14:paraId="564E599E">
      <w:pPr>
        <w:jc w:val="center"/>
        <w:rPr>
          <w:rFonts w:hint="eastAsia" w:ascii="仿宋_GB2312" w:hAnsi="仿宋_GB2312" w:eastAsia="仿宋_GB2312" w:cs="仿宋_GB2312"/>
          <w:b/>
          <w:bCs/>
          <w:sz w:val="32"/>
          <w:szCs w:val="32"/>
          <w:lang w:val="en-US" w:eastAsia="zh-CN"/>
        </w:rPr>
      </w:pPr>
    </w:p>
    <w:p w14:paraId="4FCFD834">
      <w:pPr>
        <w:jc w:val="center"/>
        <w:rPr>
          <w:rFonts w:hint="eastAsia" w:ascii="仿宋_GB2312" w:hAnsi="仿宋_GB2312" w:eastAsia="仿宋_GB2312" w:cs="仿宋_GB2312"/>
          <w:b/>
          <w:bCs/>
          <w:sz w:val="32"/>
          <w:szCs w:val="32"/>
          <w:lang w:val="en-US" w:eastAsia="zh-CN"/>
        </w:rPr>
      </w:pPr>
    </w:p>
    <w:p w14:paraId="1131FD8F">
      <w:pPr>
        <w:jc w:val="center"/>
        <w:rPr>
          <w:rFonts w:hint="eastAsia" w:ascii="仿宋_GB2312" w:hAnsi="仿宋_GB2312" w:eastAsia="仿宋_GB2312" w:cs="仿宋_GB2312"/>
          <w:b/>
          <w:bCs/>
          <w:sz w:val="32"/>
          <w:szCs w:val="32"/>
          <w:lang w:val="en-US" w:eastAsia="zh-CN"/>
        </w:rPr>
      </w:pPr>
    </w:p>
    <w:p w14:paraId="785C3135">
      <w:pPr>
        <w:jc w:val="center"/>
        <w:rPr>
          <w:rFonts w:hint="eastAsia" w:ascii="仿宋_GB2312" w:hAnsi="仿宋_GB2312" w:eastAsia="仿宋_GB2312" w:cs="仿宋_GB2312"/>
          <w:b/>
          <w:bCs/>
          <w:sz w:val="32"/>
          <w:szCs w:val="32"/>
          <w:lang w:val="en-US" w:eastAsia="zh-CN"/>
        </w:rPr>
      </w:pPr>
    </w:p>
    <w:p w14:paraId="506C84BB">
      <w:pPr>
        <w:jc w:val="center"/>
        <w:rPr>
          <w:rFonts w:hint="eastAsia" w:ascii="仿宋_GB2312" w:hAnsi="仿宋_GB2312" w:eastAsia="仿宋_GB2312" w:cs="仿宋_GB2312"/>
          <w:b/>
          <w:bCs/>
          <w:sz w:val="32"/>
          <w:szCs w:val="32"/>
          <w:lang w:val="en-US" w:eastAsia="zh-CN"/>
        </w:rPr>
      </w:pPr>
    </w:p>
    <w:p w14:paraId="0BBD1DC3">
      <w:pPr>
        <w:jc w:val="center"/>
        <w:rPr>
          <w:rFonts w:hint="eastAsia" w:ascii="仿宋_GB2312" w:hAnsi="仿宋_GB2312" w:eastAsia="仿宋_GB2312" w:cs="仿宋_GB2312"/>
          <w:b/>
          <w:bCs/>
          <w:sz w:val="32"/>
          <w:szCs w:val="32"/>
          <w:lang w:val="en-US" w:eastAsia="zh-CN"/>
        </w:rPr>
      </w:pPr>
    </w:p>
    <w:p w14:paraId="799A1EDB">
      <w:pPr>
        <w:jc w:val="center"/>
        <w:rPr>
          <w:rFonts w:hint="eastAsia" w:ascii="仿宋_GB2312" w:hAnsi="仿宋_GB2312" w:eastAsia="仿宋_GB2312" w:cs="仿宋_GB2312"/>
          <w:b/>
          <w:bCs/>
          <w:sz w:val="32"/>
          <w:szCs w:val="32"/>
          <w:lang w:val="en-US" w:eastAsia="zh-CN"/>
        </w:rPr>
      </w:pPr>
    </w:p>
    <w:p w14:paraId="29EDFDD8">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E7DEC45">
      <w:pPr>
        <w:jc w:val="center"/>
        <w:rPr>
          <w:rFonts w:hint="eastAsia" w:asciiTheme="minorEastAsia" w:hAnsiTheme="minorEastAsia" w:eastAsiaTheme="minorEastAsia" w:cstheme="minorEastAsia"/>
          <w:b/>
          <w:bCs/>
          <w:sz w:val="44"/>
          <w:szCs w:val="44"/>
          <w:lang w:val="en-US" w:eastAsia="zh-CN"/>
        </w:rPr>
      </w:pPr>
    </w:p>
    <w:p w14:paraId="142A325D">
      <w:pPr>
        <w:jc w:val="center"/>
        <w:rPr>
          <w:rFonts w:hint="eastAsia" w:asciiTheme="minorEastAsia" w:hAnsiTheme="minorEastAsia" w:eastAsiaTheme="minorEastAsia" w:cstheme="minorEastAsia"/>
          <w:b/>
          <w:bCs/>
          <w:sz w:val="44"/>
          <w:szCs w:val="44"/>
          <w:lang w:val="en-US" w:eastAsia="zh-CN"/>
        </w:rPr>
      </w:pPr>
    </w:p>
    <w:p w14:paraId="6D764B51">
      <w:pPr>
        <w:jc w:val="center"/>
        <w:rPr>
          <w:rFonts w:hint="eastAsia" w:asciiTheme="minorEastAsia" w:hAnsiTheme="minorEastAsia" w:eastAsiaTheme="minorEastAsia" w:cstheme="minorEastAsia"/>
          <w:b/>
          <w:bCs/>
          <w:sz w:val="44"/>
          <w:szCs w:val="44"/>
          <w:lang w:val="en-US" w:eastAsia="zh-CN"/>
        </w:rPr>
      </w:pPr>
    </w:p>
    <w:p w14:paraId="68D68E34">
      <w:pPr>
        <w:jc w:val="center"/>
        <w:rPr>
          <w:rFonts w:hint="eastAsia" w:asciiTheme="minorEastAsia" w:hAnsiTheme="minorEastAsia" w:eastAsiaTheme="minorEastAsia" w:cstheme="minorEastAsia"/>
          <w:b/>
          <w:bCs/>
          <w:sz w:val="44"/>
          <w:szCs w:val="44"/>
          <w:lang w:val="en-US" w:eastAsia="zh-CN"/>
        </w:rPr>
      </w:pPr>
    </w:p>
    <w:p w14:paraId="166E0345">
      <w:pPr>
        <w:jc w:val="center"/>
        <w:rPr>
          <w:rFonts w:hint="eastAsia" w:asciiTheme="minorEastAsia" w:hAnsiTheme="minorEastAsia" w:eastAsiaTheme="minorEastAsia" w:cstheme="minorEastAsia"/>
          <w:b/>
          <w:bCs/>
          <w:sz w:val="44"/>
          <w:szCs w:val="44"/>
          <w:lang w:val="en-US" w:eastAsia="zh-CN"/>
        </w:rPr>
      </w:pPr>
    </w:p>
    <w:p w14:paraId="070708C7">
      <w:pPr>
        <w:jc w:val="center"/>
        <w:rPr>
          <w:rFonts w:hint="eastAsia" w:asciiTheme="minorEastAsia" w:hAnsiTheme="minorEastAsia" w:eastAsiaTheme="minorEastAsia" w:cstheme="minorEastAsia"/>
          <w:b/>
          <w:bCs/>
          <w:sz w:val="44"/>
          <w:szCs w:val="44"/>
          <w:lang w:val="en-US" w:eastAsia="zh-CN"/>
        </w:rPr>
      </w:pPr>
    </w:p>
    <w:p w14:paraId="143301BF">
      <w:pPr>
        <w:jc w:val="center"/>
        <w:rPr>
          <w:rFonts w:hint="eastAsia" w:asciiTheme="minorEastAsia" w:hAnsiTheme="minorEastAsia" w:eastAsiaTheme="minorEastAsia" w:cstheme="minorEastAsia"/>
          <w:b/>
          <w:bCs/>
          <w:sz w:val="44"/>
          <w:szCs w:val="44"/>
          <w:lang w:val="en-US" w:eastAsia="zh-CN"/>
        </w:rPr>
      </w:pPr>
    </w:p>
    <w:p w14:paraId="5F181F37">
      <w:pPr>
        <w:jc w:val="center"/>
        <w:rPr>
          <w:rFonts w:hint="eastAsia" w:asciiTheme="minorEastAsia" w:hAnsiTheme="minorEastAsia" w:eastAsiaTheme="minorEastAsia" w:cstheme="minorEastAsia"/>
          <w:b/>
          <w:bCs/>
          <w:sz w:val="44"/>
          <w:szCs w:val="44"/>
          <w:lang w:val="en-US" w:eastAsia="zh-CN"/>
        </w:rPr>
      </w:pPr>
    </w:p>
    <w:p w14:paraId="6AAE614C">
      <w:pPr>
        <w:jc w:val="center"/>
        <w:rPr>
          <w:rFonts w:hint="eastAsia" w:asciiTheme="minorEastAsia" w:hAnsiTheme="minorEastAsia" w:eastAsiaTheme="minorEastAsia" w:cstheme="minorEastAsia"/>
          <w:b/>
          <w:bCs/>
          <w:sz w:val="44"/>
          <w:szCs w:val="44"/>
          <w:lang w:val="en-US" w:eastAsia="zh-CN"/>
        </w:rPr>
      </w:pPr>
    </w:p>
    <w:p w14:paraId="4D8566AB">
      <w:pPr>
        <w:jc w:val="center"/>
        <w:rPr>
          <w:rFonts w:hint="eastAsia" w:asciiTheme="minorEastAsia" w:hAnsiTheme="minorEastAsia" w:eastAsiaTheme="minorEastAsia" w:cstheme="minorEastAsia"/>
          <w:b/>
          <w:bCs/>
          <w:sz w:val="44"/>
          <w:szCs w:val="44"/>
          <w:lang w:val="en-US" w:eastAsia="zh-CN"/>
        </w:rPr>
      </w:pPr>
    </w:p>
    <w:p w14:paraId="0318CA9A">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竞争性磋商公告</w:t>
      </w:r>
      <w:bookmarkEnd w:id="2"/>
    </w:p>
    <w:p w14:paraId="1E304F2D">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竞争性磋商公告</w:t>
      </w:r>
    </w:p>
    <w:p w14:paraId="10BDC921">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大新县大新中学后勤物业管理服务项目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5</w:t>
                            </w:r>
                            <w:r>
                              <w:rPr>
                                <w:rFonts w:hint="eastAsia" w:ascii="宋体" w:hAnsi="宋体"/>
                                <w:b w:val="0"/>
                                <w:bCs/>
                                <w:kern w:val="0"/>
                                <w:highlight w:val="none"/>
                              </w:rPr>
                              <w:t>月</w:t>
                            </w:r>
                            <w:r>
                              <w:rPr>
                                <w:rFonts w:hint="eastAsia" w:ascii="宋体" w:hAnsi="宋体"/>
                                <w:b w:val="0"/>
                                <w:bCs/>
                                <w:kern w:val="0"/>
                                <w:highlight w:val="none"/>
                                <w:lang w:val="en-US" w:eastAsia="zh-CN"/>
                              </w:rPr>
                              <w:t>8</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大新县大新中学后勤物业管理服务项目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5</w:t>
                      </w:r>
                      <w:r>
                        <w:rPr>
                          <w:rFonts w:hint="eastAsia" w:ascii="宋体" w:hAnsi="宋体"/>
                          <w:b w:val="0"/>
                          <w:bCs/>
                          <w:kern w:val="0"/>
                          <w:highlight w:val="none"/>
                        </w:rPr>
                        <w:t>月</w:t>
                      </w:r>
                      <w:r>
                        <w:rPr>
                          <w:rFonts w:hint="eastAsia" w:ascii="宋体" w:hAnsi="宋体"/>
                          <w:b w:val="0"/>
                          <w:bCs/>
                          <w:kern w:val="0"/>
                          <w:highlight w:val="none"/>
                          <w:lang w:val="en-US" w:eastAsia="zh-CN"/>
                        </w:rPr>
                        <w:t>8</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5E5BE759">
      <w:pPr>
        <w:bidi w:val="0"/>
        <w:rPr>
          <w:rFonts w:hint="eastAsia" w:asciiTheme="minorHAnsi" w:hAnsiTheme="minorHAnsi" w:eastAsiaTheme="minorEastAsia" w:cstheme="minorBidi"/>
          <w:kern w:val="2"/>
          <w:sz w:val="21"/>
          <w:szCs w:val="24"/>
          <w:lang w:val="en-US" w:eastAsia="zh-CN" w:bidi="ar-SA"/>
        </w:rPr>
      </w:pPr>
    </w:p>
    <w:p w14:paraId="1F6FBE82">
      <w:pPr>
        <w:bidi w:val="0"/>
        <w:rPr>
          <w:rFonts w:hint="eastAsia"/>
          <w:lang w:val="en-US" w:eastAsia="zh-CN"/>
        </w:rPr>
      </w:pPr>
    </w:p>
    <w:p w14:paraId="16EBA0E9">
      <w:pPr>
        <w:bidi w:val="0"/>
        <w:rPr>
          <w:rFonts w:hint="eastAsia"/>
          <w:lang w:val="en-US" w:eastAsia="zh-CN"/>
        </w:rPr>
      </w:pPr>
    </w:p>
    <w:p w14:paraId="721083B7">
      <w:pPr>
        <w:bidi w:val="0"/>
        <w:rPr>
          <w:rFonts w:hint="eastAsia"/>
          <w:lang w:val="en-US" w:eastAsia="zh-CN"/>
        </w:rPr>
      </w:pPr>
    </w:p>
    <w:p w14:paraId="04CF226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6AEC47AC">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333333"/>
          <w:spacing w:val="0"/>
          <w:sz w:val="21"/>
          <w:szCs w:val="21"/>
          <w:shd w:val="clear" w:fill="FFFFFF"/>
          <w:lang w:eastAsia="zh-CN"/>
        </w:rPr>
        <w:t>CZZC2026-C3-240019-CZSZ</w:t>
      </w:r>
    </w:p>
    <w:p w14:paraId="4703982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大新县大新中学后勤物业管理服务项目</w:t>
      </w:r>
    </w:p>
    <w:p w14:paraId="5249FFA1">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063C8CC5">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530000</w:t>
      </w:r>
    </w:p>
    <w:p w14:paraId="64BBC83D">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269365B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大新县大新中学后勤物业管理服务项目</w:t>
      </w:r>
    </w:p>
    <w:p w14:paraId="2EC960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2FB634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530000</w:t>
      </w:r>
    </w:p>
    <w:p w14:paraId="6504DF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kern w:val="0"/>
          <w:lang w:val="en" w:eastAsia="zh-CN"/>
        </w:rPr>
        <w:t>大新县大新中学后勤物业管理服务项目</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15193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FF0000"/>
          <w:kern w:val="0"/>
          <w:szCs w:val="21"/>
          <w:highlight w:val="yellow"/>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530000</w:t>
      </w:r>
    </w:p>
    <w:p w14:paraId="1814D09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
          <w:bCs/>
          <w:color w:val="auto"/>
          <w:sz w:val="21"/>
          <w:szCs w:val="21"/>
          <w:highlight w:val="none"/>
        </w:rPr>
        <w:t>自提供服务之日起</w:t>
      </w: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年，具体服务起止时间以合同约定日期为准。</w:t>
      </w:r>
    </w:p>
    <w:p w14:paraId="05D041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0FF513D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6848D7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7914B80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50DF57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sym w:font="Wingdings" w:char="00FE"/>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14:paraId="6B9E21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759E31A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1969E64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4199F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23</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30</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，每天上午00:00至12:00，下午12:00至23:59（北京时间，法定节假日除外）</w:t>
      </w:r>
    </w:p>
    <w:p w14:paraId="2A0C47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36BB50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74790E9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1CB335D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1CC4B7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FF0000"/>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2026年5月8日9:00（北京时间）</w:t>
      </w:r>
    </w:p>
    <w:p w14:paraId="3BDA3A5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0476DD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1D128B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auto"/>
          <w:highlight w:val="none"/>
          <w:lang w:val="en-US" w:eastAsia="zh-CN"/>
        </w:rPr>
        <w:t>2026年5月8日9:00（北京时间）</w:t>
      </w:r>
    </w:p>
    <w:p w14:paraId="65E0D41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09DF34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六、公告期限</w:t>
      </w:r>
    </w:p>
    <w:p w14:paraId="468AE8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59D565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4E09A27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3B97DE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37CA6B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222888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629BD09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w:t>
      </w:r>
    </w:p>
    <w:p w14:paraId="2108C9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（zfcg.gxzf.gov.cn）、全国公共资源交易平台（广西·崇左）（http://ggzy.jgswj.gxzf.gov.cn/czggzy/)。</w:t>
      </w:r>
    </w:p>
    <w:p w14:paraId="7F7FB38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w:t>
      </w:r>
      <w:r>
        <w:rPr>
          <w:rFonts w:hint="eastAsia" w:asciiTheme="minorEastAsia" w:hAnsiTheme="minorEastAsia" w:cstheme="minorEastAsia"/>
          <w:b w:val="0"/>
          <w:bCs w:val="0"/>
          <w:lang w:val="en-US" w:eastAsia="zh-CN"/>
        </w:rPr>
        <w:t>大新县大新中学</w:t>
      </w:r>
      <w:r>
        <w:rPr>
          <w:rFonts w:hint="eastAsia" w:asciiTheme="minorEastAsia" w:hAnsiTheme="minorEastAsia" w:eastAsiaTheme="minorEastAsia" w:cstheme="minorEastAsia"/>
          <w:b w:val="0"/>
          <w:bCs w:val="0"/>
          <w:lang w:val="en-US" w:eastAsia="zh-CN"/>
        </w:rPr>
        <w:t>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6D9FC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4BBD1A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13CAF7C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02C580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7E46C0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33AB87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32DAF79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44003C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69AE6A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八、凡对本次竞争性磋商提出询问，请按以下方式联系</w:t>
      </w:r>
    </w:p>
    <w:p w14:paraId="52B7DB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7A474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w:t>
      </w:r>
      <w:r>
        <w:rPr>
          <w:rFonts w:hint="eastAsia" w:ascii="宋体" w:hAnsi="宋体"/>
          <w:bCs/>
          <w:kern w:val="0"/>
          <w:lang w:val="en" w:eastAsia="zh-CN"/>
        </w:rPr>
        <w:t>大新县大新中学</w:t>
      </w:r>
    </w:p>
    <w:p w14:paraId="35A5D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highlight w:val="none"/>
          <w:lang w:val="en-US" w:eastAsia="zh-CN"/>
        </w:rPr>
      </w:pPr>
      <w:r>
        <w:rPr>
          <w:rFonts w:hint="eastAsia"/>
          <w:b w:val="0"/>
          <w:bCs w:val="0"/>
          <w:highlight w:val="none"/>
          <w:lang w:val="en-US" w:eastAsia="zh-CN"/>
        </w:rPr>
        <w:t>地   址：崇左市大新县桃城镇民族路188号</w:t>
      </w:r>
    </w:p>
    <w:p w14:paraId="35BF5E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w:t>
      </w:r>
      <w:r>
        <w:rPr>
          <w:rFonts w:hint="eastAsia"/>
          <w:b w:val="0"/>
          <w:bCs w:val="0"/>
          <w:highlight w:val="none"/>
          <w:lang w:val="en-US" w:eastAsia="zh-CN"/>
        </w:rPr>
        <w:t>李祖源</w:t>
      </w:r>
    </w:p>
    <w:p w14:paraId="6E0768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lang w:val="en-US" w:eastAsia="zh-CN"/>
        </w:rPr>
      </w:pPr>
      <w:r>
        <w:rPr>
          <w:rFonts w:hint="eastAsia"/>
          <w:b w:val="0"/>
          <w:bCs w:val="0"/>
          <w:lang w:val="en-US" w:eastAsia="zh-CN"/>
        </w:rPr>
        <w:t>项目联系方式：0771-3622240</w:t>
      </w:r>
    </w:p>
    <w:p w14:paraId="10840D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5BF565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2AC664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028D69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18BF13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 xml:space="preserve">项目联系方式：0771-7920270 </w:t>
      </w:r>
    </w:p>
    <w:p w14:paraId="4B3D550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3.监督管理部门信息</w:t>
      </w:r>
    </w:p>
    <w:p w14:paraId="7E89D07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名   称：大新县财政局    </w:t>
      </w:r>
    </w:p>
    <w:p w14:paraId="7FB643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highlight w:val="none"/>
          <w:lang w:val="en-US" w:eastAsia="zh-CN"/>
        </w:rPr>
      </w:pPr>
      <w:r>
        <w:rPr>
          <w:rFonts w:hint="eastAsia"/>
          <w:b w:val="0"/>
          <w:bCs w:val="0"/>
          <w:highlight w:val="none"/>
          <w:lang w:val="en-US" w:eastAsia="zh-CN"/>
        </w:rPr>
        <w:t>地   址：崇左市大新县安平大道160号</w:t>
      </w:r>
    </w:p>
    <w:p w14:paraId="2EAF061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highlight w:val="none"/>
          <w:lang w:val="en-US" w:eastAsia="zh-CN"/>
        </w:rPr>
      </w:pPr>
      <w:r>
        <w:rPr>
          <w:rFonts w:hint="eastAsia"/>
          <w:b w:val="0"/>
          <w:bCs w:val="0"/>
          <w:highlight w:val="none"/>
          <w:lang w:val="en-US" w:eastAsia="zh-CN"/>
        </w:rPr>
        <w:t>联系方式：0771-3626646</w:t>
      </w:r>
    </w:p>
    <w:p w14:paraId="26487CB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ascii="宋体" w:hAnsi="宋体" w:eastAsia="宋体" w:cs="宋体"/>
          <w:i w:val="0"/>
          <w:caps w:val="0"/>
          <w:color w:val="auto"/>
          <w:spacing w:val="0"/>
          <w:sz w:val="21"/>
          <w:szCs w:val="21"/>
          <w:highlight w:val="none"/>
        </w:rPr>
        <w:t> </w:t>
      </w:r>
    </w:p>
    <w:p w14:paraId="47F3CBE3">
      <w:pPr>
        <w:pStyle w:val="14"/>
        <w:numPr>
          <w:ilvl w:val="0"/>
          <w:numId w:val="0"/>
        </w:numPr>
        <w:rPr>
          <w:rFonts w:hint="eastAsia"/>
          <w:b w:val="0"/>
          <w:bCs w:val="0"/>
          <w:lang w:val="en-US" w:eastAsia="zh-CN"/>
        </w:rPr>
      </w:pPr>
    </w:p>
    <w:p w14:paraId="68E26F4F">
      <w:pPr>
        <w:pStyle w:val="14"/>
        <w:numPr>
          <w:ilvl w:val="0"/>
          <w:numId w:val="0"/>
        </w:numPr>
        <w:rPr>
          <w:rFonts w:hint="eastAsia"/>
          <w:b w:val="0"/>
          <w:bCs w:val="0"/>
          <w:lang w:val="en-US" w:eastAsia="zh-CN"/>
        </w:rPr>
      </w:pPr>
    </w:p>
    <w:p w14:paraId="6C16DAE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98FD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ADE14C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D2261F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3C769EB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53A56BB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highlight w:val="none"/>
          <w:lang w:val="en-US" w:eastAsia="zh-CN"/>
        </w:rPr>
        <w:t>2026年4月22日</w:t>
      </w:r>
    </w:p>
    <w:p w14:paraId="58C0F9F3">
      <w:pPr>
        <w:pStyle w:val="12"/>
        <w:jc w:val="center"/>
        <w:rPr>
          <w:rFonts w:hint="eastAsia" w:asciiTheme="minorEastAsia" w:hAnsiTheme="minorEastAsia" w:eastAsiaTheme="minorEastAsia" w:cstheme="minorEastAsia"/>
          <w:b/>
          <w:bCs/>
          <w:kern w:val="2"/>
          <w:sz w:val="44"/>
          <w:szCs w:val="44"/>
          <w:lang w:val="en-US" w:eastAsia="zh-CN" w:bidi="ar-SA"/>
        </w:rPr>
      </w:pPr>
    </w:p>
    <w:p w14:paraId="7DA1BBC6">
      <w:pPr>
        <w:pStyle w:val="12"/>
        <w:jc w:val="center"/>
        <w:rPr>
          <w:rFonts w:hint="eastAsia" w:asciiTheme="minorEastAsia" w:hAnsiTheme="minorEastAsia" w:eastAsiaTheme="minorEastAsia" w:cstheme="minorEastAsia"/>
          <w:b/>
          <w:bCs/>
          <w:kern w:val="2"/>
          <w:sz w:val="44"/>
          <w:szCs w:val="44"/>
          <w:lang w:val="en-US" w:eastAsia="zh-CN" w:bidi="ar-SA"/>
        </w:rPr>
      </w:pPr>
    </w:p>
    <w:p w14:paraId="48EFBB0E">
      <w:pPr>
        <w:pStyle w:val="12"/>
        <w:jc w:val="center"/>
        <w:rPr>
          <w:rFonts w:hint="eastAsia" w:asciiTheme="minorEastAsia" w:hAnsiTheme="minorEastAsia" w:eastAsiaTheme="minorEastAsia" w:cstheme="minorEastAsia"/>
          <w:b/>
          <w:bCs/>
          <w:kern w:val="2"/>
          <w:sz w:val="44"/>
          <w:szCs w:val="44"/>
          <w:lang w:val="en-US" w:eastAsia="zh-CN" w:bidi="ar-SA"/>
        </w:rPr>
      </w:pPr>
    </w:p>
    <w:p w14:paraId="3D111433">
      <w:pPr>
        <w:pStyle w:val="12"/>
        <w:jc w:val="center"/>
        <w:rPr>
          <w:rFonts w:hint="eastAsia" w:asciiTheme="minorEastAsia" w:hAnsiTheme="minorEastAsia" w:eastAsiaTheme="minorEastAsia" w:cstheme="minorEastAsia"/>
          <w:b/>
          <w:bCs/>
          <w:kern w:val="2"/>
          <w:sz w:val="44"/>
          <w:szCs w:val="44"/>
          <w:lang w:val="en-US" w:eastAsia="zh-CN" w:bidi="ar-SA"/>
        </w:rPr>
      </w:pPr>
    </w:p>
    <w:p w14:paraId="2B8DA10A">
      <w:pPr>
        <w:pStyle w:val="12"/>
        <w:jc w:val="center"/>
        <w:rPr>
          <w:rFonts w:hint="eastAsia" w:asciiTheme="minorEastAsia" w:hAnsiTheme="minorEastAsia" w:eastAsiaTheme="minorEastAsia" w:cstheme="minorEastAsia"/>
          <w:b/>
          <w:bCs/>
          <w:kern w:val="2"/>
          <w:sz w:val="44"/>
          <w:szCs w:val="44"/>
          <w:lang w:val="en-US" w:eastAsia="zh-CN" w:bidi="ar-SA"/>
        </w:rPr>
      </w:pPr>
    </w:p>
    <w:p w14:paraId="0AF601D3">
      <w:pPr>
        <w:pStyle w:val="12"/>
        <w:jc w:val="center"/>
        <w:rPr>
          <w:rFonts w:hint="eastAsia" w:asciiTheme="minorEastAsia" w:hAnsiTheme="minorEastAsia" w:eastAsiaTheme="minorEastAsia" w:cstheme="minorEastAsia"/>
          <w:b/>
          <w:bCs/>
          <w:kern w:val="2"/>
          <w:sz w:val="44"/>
          <w:szCs w:val="44"/>
          <w:lang w:val="en-US" w:eastAsia="zh-CN" w:bidi="ar-SA"/>
        </w:rPr>
      </w:pPr>
    </w:p>
    <w:p w14:paraId="6FBE532B">
      <w:pPr>
        <w:pStyle w:val="12"/>
        <w:jc w:val="center"/>
        <w:rPr>
          <w:rFonts w:hint="eastAsia" w:asciiTheme="minorEastAsia" w:hAnsiTheme="minorEastAsia" w:eastAsiaTheme="minorEastAsia" w:cstheme="minorEastAsia"/>
          <w:b/>
          <w:bCs/>
          <w:kern w:val="2"/>
          <w:sz w:val="44"/>
          <w:szCs w:val="44"/>
          <w:lang w:val="en-US" w:eastAsia="zh-CN" w:bidi="ar-SA"/>
        </w:rPr>
      </w:pPr>
    </w:p>
    <w:p w14:paraId="6A9F07F4">
      <w:pPr>
        <w:pStyle w:val="12"/>
        <w:jc w:val="center"/>
        <w:rPr>
          <w:rFonts w:hint="eastAsia" w:asciiTheme="minorEastAsia" w:hAnsiTheme="minorEastAsia" w:eastAsiaTheme="minorEastAsia" w:cstheme="minorEastAsia"/>
          <w:b/>
          <w:bCs/>
          <w:kern w:val="2"/>
          <w:sz w:val="44"/>
          <w:szCs w:val="44"/>
          <w:lang w:val="en-US" w:eastAsia="zh-CN" w:bidi="ar-SA"/>
        </w:rPr>
      </w:pPr>
    </w:p>
    <w:p w14:paraId="71F041C2">
      <w:pPr>
        <w:pStyle w:val="12"/>
        <w:jc w:val="center"/>
        <w:rPr>
          <w:rFonts w:hint="eastAsia" w:asciiTheme="minorEastAsia" w:hAnsiTheme="minorEastAsia" w:eastAsiaTheme="minorEastAsia" w:cstheme="minorEastAsia"/>
          <w:b/>
          <w:bCs/>
          <w:kern w:val="2"/>
          <w:sz w:val="44"/>
          <w:szCs w:val="44"/>
          <w:lang w:val="en-US" w:eastAsia="zh-CN" w:bidi="ar-SA"/>
        </w:rPr>
      </w:pPr>
    </w:p>
    <w:p w14:paraId="50F6C9CF">
      <w:pPr>
        <w:pStyle w:val="12"/>
        <w:jc w:val="center"/>
        <w:rPr>
          <w:rFonts w:hint="eastAsia" w:asciiTheme="minorEastAsia" w:hAnsiTheme="minorEastAsia" w:eastAsiaTheme="minorEastAsia" w:cstheme="minorEastAsia"/>
          <w:b/>
          <w:bCs/>
          <w:kern w:val="2"/>
          <w:sz w:val="44"/>
          <w:szCs w:val="44"/>
          <w:lang w:val="en-US" w:eastAsia="zh-CN" w:bidi="ar-SA"/>
        </w:rPr>
      </w:pPr>
    </w:p>
    <w:p w14:paraId="3BA8AED5">
      <w:pPr>
        <w:pStyle w:val="12"/>
        <w:jc w:val="center"/>
        <w:rPr>
          <w:rFonts w:hint="eastAsia" w:asciiTheme="minorEastAsia" w:hAnsiTheme="minorEastAsia" w:eastAsiaTheme="minorEastAsia" w:cstheme="minorEastAsia"/>
          <w:b/>
          <w:bCs/>
          <w:kern w:val="2"/>
          <w:sz w:val="44"/>
          <w:szCs w:val="44"/>
          <w:lang w:val="en-US" w:eastAsia="zh-CN" w:bidi="ar-SA"/>
        </w:rPr>
      </w:pPr>
    </w:p>
    <w:p w14:paraId="7BFACD5A">
      <w:pPr>
        <w:pStyle w:val="12"/>
        <w:jc w:val="center"/>
        <w:rPr>
          <w:rFonts w:hint="eastAsia" w:asciiTheme="minorEastAsia" w:hAnsiTheme="minorEastAsia" w:eastAsiaTheme="minorEastAsia" w:cstheme="minorEastAsia"/>
          <w:b/>
          <w:bCs/>
          <w:kern w:val="2"/>
          <w:sz w:val="44"/>
          <w:szCs w:val="44"/>
          <w:lang w:val="en-US" w:eastAsia="zh-CN" w:bidi="ar-SA"/>
        </w:rPr>
      </w:pPr>
    </w:p>
    <w:p w14:paraId="1BB54D78">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lang w:val="en-US" w:eastAsia="zh-CN"/>
        </w:rPr>
        <w:t>第二章 供应商须知</w:t>
      </w:r>
      <w:bookmarkEnd w:id="3"/>
    </w:p>
    <w:p w14:paraId="6272D52C">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266B92C3">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CC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4DB232D0">
            <w:pPr>
              <w:pStyle w:val="24"/>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662C7899">
            <w:pPr>
              <w:pStyle w:val="24"/>
              <w:spacing w:line="360" w:lineRule="exact"/>
              <w:jc w:val="center"/>
              <w:rPr>
                <w:rFonts w:hAnsi="宋体" w:cs="Times New Roman"/>
              </w:rPr>
            </w:pPr>
            <w:r>
              <w:rPr>
                <w:rFonts w:hint="eastAsia" w:hAnsi="宋体" w:cs="Times New Roman"/>
              </w:rPr>
              <w:t>内    容</w:t>
            </w:r>
          </w:p>
        </w:tc>
      </w:tr>
      <w:tr w14:paraId="786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EAD5531">
            <w:pPr>
              <w:pStyle w:val="24"/>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74CE83E0">
            <w:pPr>
              <w:pStyle w:val="24"/>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大新县大新中学后勤物业管理服务项目</w:t>
            </w:r>
          </w:p>
          <w:p w14:paraId="14C27FD3">
            <w:pPr>
              <w:pStyle w:val="24"/>
              <w:spacing w:line="360" w:lineRule="exact"/>
              <w:rPr>
                <w:rFonts w:hAnsi="宋体" w:cs="Times New Roman"/>
                <w:bCs/>
                <w:lang w:val="en"/>
              </w:rPr>
            </w:pPr>
            <w:r>
              <w:rPr>
                <w:rFonts w:hint="eastAsia" w:hAnsi="宋体" w:cs="Times New Roman"/>
                <w:highlight w:val="none"/>
              </w:rPr>
              <w:t>项目编号：</w:t>
            </w:r>
            <w:r>
              <w:rPr>
                <w:rFonts w:hint="eastAsia" w:cs="Times New Roman"/>
                <w:highlight w:val="none"/>
                <w:lang w:eastAsia="zh-CN"/>
              </w:rPr>
              <w:t>CZZC2026-C3-240019-CZSZ</w:t>
            </w:r>
          </w:p>
        </w:tc>
      </w:tr>
      <w:tr w14:paraId="78EF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05D2454">
            <w:pPr>
              <w:pStyle w:val="24"/>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29281ACD">
            <w:pPr>
              <w:pStyle w:val="24"/>
              <w:spacing w:line="360" w:lineRule="exact"/>
              <w:ind w:left="-36" w:firstLine="36"/>
              <w:rPr>
                <w:rFonts w:hint="eastAsia" w:hAnsi="宋体" w:cs="Times New Roman" w:eastAsiaTheme="minorEastAsia"/>
                <w:lang w:eastAsia="zh-CN"/>
              </w:rPr>
            </w:pPr>
            <w:r>
              <w:rPr>
                <w:rFonts w:hint="eastAsia" w:hAnsi="宋体" w:cs="Times New Roman"/>
                <w:lang w:eastAsia="zh-CN"/>
              </w:rPr>
              <w:t>磋商</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竞争性磋商公告</w:t>
            </w:r>
            <w:r>
              <w:rPr>
                <w:rFonts w:hint="eastAsia" w:hAnsi="宋体"/>
                <w:lang w:eastAsia="zh-CN"/>
              </w:rPr>
              <w:t>》。</w:t>
            </w:r>
          </w:p>
        </w:tc>
      </w:tr>
      <w:tr w14:paraId="02EF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06E74E">
            <w:pPr>
              <w:pStyle w:val="24"/>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45FA22AD">
            <w:pPr>
              <w:spacing w:line="360" w:lineRule="exact"/>
              <w:rPr>
                <w:rFonts w:ascii="宋体" w:hAnsi="宋体"/>
              </w:rPr>
            </w:pPr>
            <w:r>
              <w:rPr>
                <w:rFonts w:hint="eastAsia" w:ascii="宋体" w:hAnsi="宋体"/>
              </w:rPr>
              <w:t>报价：磋商供应商就</w:t>
            </w:r>
            <w:r>
              <w:rPr>
                <w:rFonts w:hint="eastAsia" w:ascii="宋体" w:hAnsi="宋体"/>
                <w:lang w:eastAsia="zh-CN"/>
              </w:rPr>
              <w:t>第三章</w:t>
            </w:r>
            <w:r>
              <w:rPr>
                <w:rFonts w:hint="eastAsia" w:ascii="宋体" w:hAnsi="宋体"/>
              </w:rPr>
              <w:t>《采购需求》中的服务内容作完整唯一报价。</w:t>
            </w:r>
          </w:p>
        </w:tc>
      </w:tr>
      <w:tr w14:paraId="0F9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4C81810">
            <w:pPr>
              <w:pStyle w:val="24"/>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588C2988">
            <w:pPr>
              <w:pStyle w:val="9"/>
              <w:spacing w:line="360" w:lineRule="exact"/>
              <w:rPr>
                <w:rFonts w:hint="eastAsia" w:hAnsi="宋体"/>
              </w:rPr>
            </w:pPr>
            <w:r>
              <w:rPr>
                <w:rFonts w:hint="eastAsia" w:hAnsi="宋体"/>
              </w:rPr>
              <w:t>响应文件的上传和提交：</w:t>
            </w:r>
          </w:p>
          <w:p w14:paraId="657A2517">
            <w:pPr>
              <w:pStyle w:val="9"/>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028A512B">
            <w:pPr>
              <w:pStyle w:val="9"/>
              <w:spacing w:line="360" w:lineRule="exact"/>
              <w:rPr>
                <w:rFonts w:hAnsi="宋体"/>
              </w:rPr>
            </w:pPr>
            <w:r>
              <w:rPr>
                <w:rFonts w:hint="eastAsia" w:hAnsi="宋体"/>
              </w:rPr>
              <w:t>“电子加密响应文件”的上传、提交：</w:t>
            </w:r>
          </w:p>
          <w:p w14:paraId="6B82DFA8">
            <w:pPr>
              <w:pStyle w:val="9"/>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180944EC">
            <w:pPr>
              <w:pStyle w:val="9"/>
              <w:spacing w:line="360" w:lineRule="exact"/>
              <w:rPr>
                <w:rFonts w:hAnsi="宋体"/>
              </w:rPr>
            </w:pPr>
            <w:r>
              <w:rPr>
                <w:rFonts w:hint="eastAsia" w:hAnsi="宋体"/>
              </w:rPr>
              <w:t>b.“电子加密磋商响应文件”成功上传提交后，供应商可自行打印响应文件接收回执。</w:t>
            </w:r>
          </w:p>
        </w:tc>
      </w:tr>
      <w:tr w14:paraId="54BC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B8B30BC">
            <w:pPr>
              <w:pStyle w:val="24"/>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120116E4">
            <w:pPr>
              <w:pStyle w:val="24"/>
              <w:spacing w:line="360" w:lineRule="exact"/>
              <w:rPr>
                <w:rFonts w:hint="eastAsia"/>
              </w:rPr>
            </w:pPr>
            <w:r>
              <w:rPr>
                <w:rFonts w:hint="eastAsia"/>
              </w:rPr>
              <w:t>提交响应文件截止时间：见竞争性磋商公告</w:t>
            </w:r>
          </w:p>
        </w:tc>
      </w:tr>
      <w:tr w14:paraId="5765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79561A">
            <w:pPr>
              <w:pStyle w:val="24"/>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0C93588D">
            <w:pPr>
              <w:pStyle w:val="24"/>
              <w:spacing w:line="360" w:lineRule="exact"/>
              <w:rPr>
                <w:rFonts w:hAnsi="宋体" w:cs="Times New Roman"/>
              </w:rPr>
            </w:pPr>
            <w:r>
              <w:rPr>
                <w:rFonts w:hint="eastAsia" w:hAnsi="宋体" w:cs="Times New Roman"/>
              </w:rPr>
              <w:t>响应文件有效期：响应文件提交截止日期后六十日。</w:t>
            </w:r>
          </w:p>
        </w:tc>
      </w:tr>
      <w:tr w14:paraId="6A8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8C60A6">
            <w:pPr>
              <w:pStyle w:val="24"/>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0D4CFCAD">
            <w:pPr>
              <w:pStyle w:val="9"/>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竞争性磋商公告</w:t>
            </w:r>
            <w:r>
              <w:rPr>
                <w:rFonts w:hint="eastAsia" w:hAnsi="宋体"/>
                <w:lang w:eastAsia="zh-CN"/>
              </w:rPr>
              <w:t>》</w:t>
            </w:r>
            <w:r>
              <w:rPr>
                <w:rFonts w:hint="eastAsia" w:hAnsi="宋体"/>
              </w:rPr>
              <w:t>。</w:t>
            </w:r>
          </w:p>
        </w:tc>
      </w:tr>
      <w:tr w14:paraId="308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AFACD7">
            <w:pPr>
              <w:pStyle w:val="24"/>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72136B78">
            <w:pPr>
              <w:pStyle w:val="24"/>
              <w:spacing w:line="360" w:lineRule="exact"/>
              <w:rPr>
                <w:rFonts w:hAnsi="宋体" w:cs="Times New Roman"/>
                <w:b/>
                <w:bCs/>
              </w:rPr>
            </w:pPr>
            <w:r>
              <w:rPr>
                <w:rFonts w:hint="eastAsia" w:hAnsi="宋体" w:cs="Times New Roman"/>
                <w:b/>
                <w:bCs/>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5</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8</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1A7528F1">
            <w:pPr>
              <w:pStyle w:val="24"/>
              <w:spacing w:line="360" w:lineRule="exact"/>
              <w:rPr>
                <w:rFonts w:hAnsi="宋体" w:cs="Times New Roman"/>
                <w:kern w:val="0"/>
              </w:rPr>
            </w:pPr>
            <w:r>
              <w:rPr>
                <w:rFonts w:hint="eastAsia" w:hAnsi="宋体" w:cs="Times New Roman"/>
                <w:b/>
                <w:bCs/>
              </w:rPr>
              <w:t>磋商地点：</w:t>
            </w:r>
            <w:r>
              <w:rPr>
                <w:rFonts w:hint="eastAsia"/>
                <w:b/>
                <w:bCs/>
                <w:color w:val="auto"/>
                <w:highlight w:val="none"/>
              </w:rPr>
              <w:t>广西政府采购云平台</w:t>
            </w:r>
            <w:r>
              <w:rPr>
                <w:rFonts w:hint="eastAsia"/>
              </w:rPr>
              <w:t>（本项目实施电子标，不要求供应商到达磋商现场）</w:t>
            </w:r>
          </w:p>
        </w:tc>
      </w:tr>
      <w:tr w14:paraId="4831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187007">
            <w:pPr>
              <w:pStyle w:val="24"/>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073BDD4B">
            <w:pPr>
              <w:pStyle w:val="24"/>
              <w:spacing w:line="360" w:lineRule="exact"/>
              <w:rPr>
                <w:rFonts w:hAnsi="宋体" w:cs="Times New Roman"/>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9E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97EA7C4">
            <w:pPr>
              <w:pStyle w:val="24"/>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19B04064">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7A44E99F">
            <w:pPr>
              <w:pStyle w:val="24"/>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55BF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F8CC51">
            <w:pPr>
              <w:pStyle w:val="24"/>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3DB2689D">
            <w:pPr>
              <w:pStyle w:val="24"/>
              <w:spacing w:line="360" w:lineRule="exact"/>
              <w:rPr>
                <w:rFonts w:hint="eastAsia"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3B27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1AED77C">
            <w:pPr>
              <w:pStyle w:val="24"/>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1D557D08">
            <w:pPr>
              <w:pStyle w:val="24"/>
              <w:spacing w:line="360" w:lineRule="exact"/>
              <w:rPr>
                <w:rFonts w:hint="eastAsia" w:hAnsi="宋体"/>
              </w:rPr>
            </w:pPr>
            <w:r>
              <w:rPr>
                <w:rFonts w:hint="eastAsia"/>
                <w:snapToGrid w:val="0"/>
              </w:rPr>
              <w:t>响应文件的盖章：响应文件中所涉及的加盖公章均采用CA电子签章。</w:t>
            </w:r>
          </w:p>
        </w:tc>
      </w:tr>
      <w:tr w14:paraId="037D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E2C39D">
            <w:pPr>
              <w:pStyle w:val="24"/>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01093337">
            <w:pPr>
              <w:pStyle w:val="24"/>
              <w:spacing w:line="360" w:lineRule="exact"/>
              <w:rPr>
                <w:rFonts w:hint="eastAsia" w:eastAsiaTheme="minorEastAsia"/>
                <w:snapToGrid w:val="0"/>
                <w:lang w:eastAsia="zh-CN"/>
              </w:rPr>
            </w:pPr>
            <w:r>
              <w:rPr>
                <w:rFonts w:hint="eastAsia"/>
                <w:snapToGrid w:val="0"/>
              </w:rPr>
              <w:t>法定代表人或其授权代表签字</w:t>
            </w:r>
            <w:r>
              <w:rPr>
                <w:rFonts w:hint="eastAsia"/>
                <w:snapToGrid w:val="0"/>
                <w:lang w:eastAsia="zh-CN"/>
              </w:rPr>
              <w:t>：</w:t>
            </w:r>
            <w:r>
              <w:rPr>
                <w:rFonts w:hint="eastAsia"/>
                <w:snapToGrid w:val="0"/>
              </w:rPr>
              <w:t>本竞争性磋商文件所涉及的法定代表人或其授权代表签字</w:t>
            </w:r>
            <w:r>
              <w:rPr>
                <w:rFonts w:hint="eastAsia"/>
                <w:snapToGrid w:val="0"/>
                <w:lang w:eastAsia="zh-CN"/>
              </w:rPr>
              <w:t>的地方，如果法定代表人没有电子签章，可以线下手写签字后扫描文件上传。</w:t>
            </w:r>
          </w:p>
          <w:p w14:paraId="37BC226E">
            <w:pPr>
              <w:pStyle w:val="24"/>
              <w:spacing w:line="360" w:lineRule="exact"/>
              <w:rPr>
                <w:rFonts w:hint="eastAsia" w:hAnsi="宋体"/>
              </w:rPr>
            </w:pPr>
            <w:r>
              <w:rPr>
                <w:rFonts w:hint="eastAsia"/>
                <w:snapToGrid w:val="0"/>
              </w:rPr>
              <w:t>法定代表人或其授权代表</w:t>
            </w:r>
            <w:r>
              <w:rPr>
                <w:rFonts w:hint="eastAsia"/>
                <w:snapToGrid w:val="0"/>
                <w:lang w:eastAsia="zh-CN"/>
              </w:rPr>
              <w:t>签</w:t>
            </w:r>
            <w:r>
              <w:rPr>
                <w:rFonts w:hint="eastAsia"/>
                <w:snapToGrid w:val="0"/>
              </w:rPr>
              <w:t>章：本竞争性磋商文件所涉及的法定代表人或其授权代表</w:t>
            </w:r>
            <w:r>
              <w:rPr>
                <w:rFonts w:hint="eastAsia"/>
                <w:snapToGrid w:val="0"/>
                <w:lang w:eastAsia="zh-CN"/>
              </w:rPr>
              <w:t>签章的地方</w:t>
            </w:r>
            <w:r>
              <w:rPr>
                <w:rFonts w:hint="eastAsia"/>
                <w:snapToGrid w:val="0"/>
              </w:rPr>
              <w:t>，</w:t>
            </w:r>
            <w:r>
              <w:rPr>
                <w:rFonts w:hint="eastAsia"/>
                <w:snapToGrid w:val="0"/>
                <w:lang w:eastAsia="zh-CN"/>
              </w:rPr>
              <w:t>如果法定代表人没有电子印章，</w:t>
            </w:r>
            <w:r>
              <w:rPr>
                <w:rFonts w:hint="eastAsia"/>
                <w:snapToGrid w:val="0"/>
              </w:rPr>
              <w:t>可以线下</w:t>
            </w:r>
            <w:r>
              <w:rPr>
                <w:rFonts w:hint="eastAsia"/>
                <w:snapToGrid w:val="0"/>
                <w:lang w:eastAsia="zh-CN"/>
              </w:rPr>
              <w:t>加盖印章</w:t>
            </w:r>
            <w:r>
              <w:rPr>
                <w:rFonts w:hint="eastAsia"/>
                <w:snapToGrid w:val="0"/>
              </w:rPr>
              <w:t>后扫描</w:t>
            </w:r>
            <w:r>
              <w:rPr>
                <w:rFonts w:hint="eastAsia"/>
                <w:snapToGrid w:val="0"/>
                <w:lang w:eastAsia="zh-CN"/>
              </w:rPr>
              <w:t>文件</w:t>
            </w:r>
            <w:r>
              <w:rPr>
                <w:rFonts w:hint="eastAsia"/>
                <w:snapToGrid w:val="0"/>
              </w:rPr>
              <w:t>上传。</w:t>
            </w:r>
          </w:p>
        </w:tc>
      </w:tr>
      <w:tr w14:paraId="6D2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9AFD86">
            <w:pPr>
              <w:pStyle w:val="24"/>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B757CCD">
            <w:pPr>
              <w:pStyle w:val="24"/>
              <w:spacing w:line="360" w:lineRule="exact"/>
              <w:rPr>
                <w:rFonts w:hint="eastAsia" w:hAnsi="宋体"/>
              </w:rPr>
            </w:pPr>
            <w:r>
              <w:rPr>
                <w:rFonts w:hint="eastAsia"/>
                <w:snapToGrid w:val="0"/>
              </w:rPr>
              <w:t>响应文件份数：电子加密响应文件在线上传提交一份。</w:t>
            </w:r>
          </w:p>
        </w:tc>
      </w:tr>
      <w:tr w14:paraId="24F7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69A0CC">
            <w:pPr>
              <w:pStyle w:val="24"/>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495FC686">
            <w:pPr>
              <w:pStyle w:val="24"/>
              <w:spacing w:line="360" w:lineRule="exact"/>
              <w:rPr>
                <w:rFonts w:hint="eastAsia"/>
                <w:snapToGrid w:val="0"/>
              </w:rPr>
            </w:pPr>
            <w:r>
              <w:rPr>
                <w:rFonts w:hint="eastAsia"/>
                <w:snapToGrid w:val="0"/>
              </w:rPr>
              <w:t>电子加密响应文件的解密：</w:t>
            </w:r>
          </w:p>
          <w:p w14:paraId="0905D14B">
            <w:pPr>
              <w:pStyle w:val="24"/>
              <w:spacing w:line="360" w:lineRule="exact"/>
              <w:rPr>
                <w:rFonts w:hint="eastAsia"/>
                <w:snapToGrid w:val="0"/>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p w14:paraId="491BA80A">
            <w:pPr>
              <w:pStyle w:val="9"/>
              <w:rPr>
                <w:rFonts w:hint="eastAsia"/>
                <w:snapToGrid w:val="0"/>
              </w:rPr>
            </w:pPr>
          </w:p>
        </w:tc>
      </w:tr>
      <w:tr w14:paraId="5BB7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05C4FF1">
            <w:pPr>
              <w:pStyle w:val="24"/>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0D9EBEEE">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73D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9C77B16">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7CEE80A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AE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C2A6C56">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B2BEA9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42231388">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71A1156">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lang w:val="en-US" w:eastAsia="zh-CN" w:bidi="ar-SA"/>
              </w:rPr>
            </w:pPr>
            <w:r>
              <w:rPr>
                <w:rFonts w:hint="eastAsia" w:ascii="宋体" w:hAnsi="宋体" w:eastAsiaTheme="minorEastAsia" w:cstheme="minorBidi"/>
                <w:bCs/>
                <w:color w:val="auto"/>
                <w:kern w:val="0"/>
                <w:sz w:val="21"/>
                <w:szCs w:val="24"/>
                <w:lang w:val="en" w:eastAsia="zh-CN" w:bidi="ar-SA"/>
              </w:rPr>
              <w:t>电话：0771-</w:t>
            </w:r>
            <w:r>
              <w:rPr>
                <w:rFonts w:hint="eastAsia" w:cstheme="minorBidi"/>
                <w:bCs/>
                <w:color w:val="auto"/>
                <w:kern w:val="0"/>
                <w:sz w:val="21"/>
                <w:szCs w:val="24"/>
                <w:lang w:val="en-US" w:eastAsia="zh-CN" w:bidi="ar-SA"/>
              </w:rPr>
              <w:t>7920270</w:t>
            </w:r>
          </w:p>
          <w:p w14:paraId="19430BDE">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5F79B8E2">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大新县大新中学</w:t>
            </w:r>
          </w:p>
          <w:p w14:paraId="0EAD20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0771-3622240</w:t>
            </w:r>
          </w:p>
          <w:p w14:paraId="07FA7F79">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lang w:val="en-US" w:eastAsia="zh-CN"/>
              </w:rPr>
              <w:t>崇左市大新县桃城镇民族路188号</w:t>
            </w:r>
          </w:p>
        </w:tc>
      </w:tr>
      <w:tr w14:paraId="37A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3A82F15">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63AD38BD">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420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3585EBFC">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325972CD">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w:t>
            </w:r>
            <w:r>
              <w:rPr>
                <w:rFonts w:hint="eastAsia" w:hAnsi="宋体" w:eastAsia="宋体" w:cs="Times New Roman"/>
                <w:b/>
                <w:bCs/>
                <w:snapToGrid w:val="0"/>
                <w:color w:val="auto"/>
                <w:sz w:val="22"/>
                <w:highlight w:val="none"/>
                <w:lang w:eastAsia="zh-CN"/>
              </w:rPr>
              <w:t>大新县大新中学</w:t>
            </w:r>
            <w:r>
              <w:rPr>
                <w:rFonts w:hint="eastAsia" w:hAnsi="宋体" w:eastAsia="宋体" w:cs="Times New Roman"/>
                <w:b/>
                <w:bCs/>
                <w:snapToGrid w:val="0"/>
                <w:color w:val="auto"/>
                <w:sz w:val="22"/>
                <w:highlight w:val="none"/>
              </w:rPr>
              <w:t>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A2743DC">
      <w:pPr>
        <w:jc w:val="center"/>
        <w:rPr>
          <w:rFonts w:hint="eastAsia" w:asciiTheme="minorEastAsia" w:hAnsiTheme="minorEastAsia" w:cstheme="minorEastAsia"/>
          <w:b/>
          <w:bCs/>
          <w:kern w:val="2"/>
          <w:sz w:val="32"/>
          <w:szCs w:val="32"/>
          <w:lang w:val="en-US" w:eastAsia="zh-CN" w:bidi="ar-SA"/>
        </w:rPr>
      </w:pPr>
    </w:p>
    <w:p w14:paraId="43649228">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567DF5B">
      <w:pPr>
        <w:widowControl/>
        <w:spacing w:line="720" w:lineRule="exact"/>
        <w:jc w:val="left"/>
        <w:outlineLvl w:val="0"/>
        <w:rPr>
          <w:rFonts w:ascii="华文仿宋" w:hAnsi="华文仿宋" w:eastAsia="华文仿宋" w:cs="黑体"/>
          <w:b/>
          <w:color w:val="000000"/>
          <w:sz w:val="32"/>
          <w:szCs w:val="32"/>
        </w:rPr>
      </w:pPr>
      <w:bookmarkStart w:id="4"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4"/>
    </w:p>
    <w:p w14:paraId="58BA3FDF">
      <w:pPr>
        <w:suppressAutoHyphens/>
        <w:rPr>
          <w:rFonts w:ascii="华文仿宋" w:hAnsi="华文仿宋" w:eastAsia="华文仿宋"/>
          <w:b/>
          <w:color w:val="000000"/>
        </w:rPr>
      </w:pPr>
    </w:p>
    <w:p w14:paraId="3A75D23C">
      <w:pPr>
        <w:spacing w:line="580" w:lineRule="exact"/>
        <w:jc w:val="center"/>
        <w:outlineLvl w:val="0"/>
        <w:rPr>
          <w:rFonts w:ascii="华文仿宋" w:hAnsi="华文仿宋" w:eastAsia="华文仿宋"/>
          <w:b/>
          <w:color w:val="000000"/>
          <w:sz w:val="44"/>
          <w:szCs w:val="44"/>
        </w:rPr>
      </w:pPr>
      <w:bookmarkStart w:id="5" w:name="_Toc11243"/>
      <w:r>
        <w:rPr>
          <w:rFonts w:hint="eastAsia" w:ascii="华文仿宋" w:hAnsi="华文仿宋" w:eastAsia="华文仿宋"/>
          <w:b/>
          <w:color w:val="000000"/>
          <w:sz w:val="44"/>
          <w:szCs w:val="44"/>
        </w:rPr>
        <w:t>崇左市线上“政采贷”政策告知函</w:t>
      </w:r>
      <w:bookmarkEnd w:id="5"/>
    </w:p>
    <w:p w14:paraId="730E160D">
      <w:pPr>
        <w:spacing w:line="580" w:lineRule="exact"/>
        <w:ind w:firstLine="640" w:firstLineChars="200"/>
        <w:rPr>
          <w:rFonts w:ascii="华文仿宋" w:hAnsi="华文仿宋" w:eastAsia="华文仿宋"/>
          <w:color w:val="000000"/>
          <w:sz w:val="32"/>
          <w:szCs w:val="32"/>
        </w:rPr>
      </w:pPr>
    </w:p>
    <w:p w14:paraId="4CE9DFF0">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5AA6894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1BF8BDF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F56555D">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57AFB90A">
      <w:pPr>
        <w:suppressAutoHyphens/>
        <w:rPr>
          <w:rFonts w:ascii="华文仿宋" w:hAnsi="华文仿宋" w:eastAsia="华文仿宋" w:cs="仿宋_GB2312"/>
          <w:color w:val="000000"/>
          <w:szCs w:val="32"/>
        </w:rPr>
      </w:pPr>
    </w:p>
    <w:p w14:paraId="3098052F">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4C4C18D6">
      <w:pPr>
        <w:suppressAutoHyphens/>
        <w:rPr>
          <w:rFonts w:ascii="华文仿宋" w:hAnsi="华文仿宋" w:eastAsia="华文仿宋"/>
          <w:b/>
          <w:color w:val="000000"/>
        </w:rPr>
      </w:pPr>
    </w:p>
    <w:p w14:paraId="7E108956">
      <w:pPr>
        <w:spacing w:line="600" w:lineRule="exact"/>
        <w:jc w:val="center"/>
        <w:outlineLvl w:val="0"/>
        <w:rPr>
          <w:rFonts w:hint="eastAsia" w:ascii="华文仿宋" w:hAnsi="华文仿宋" w:eastAsia="华文仿宋"/>
          <w:b/>
          <w:color w:val="000000"/>
          <w:sz w:val="44"/>
          <w:szCs w:val="44"/>
        </w:rPr>
      </w:pPr>
      <w:bookmarkStart w:id="6" w:name="_Toc26775"/>
      <w:r>
        <w:rPr>
          <w:rFonts w:hint="eastAsia" w:ascii="华文仿宋" w:hAnsi="华文仿宋" w:eastAsia="华文仿宋"/>
          <w:b/>
          <w:color w:val="000000"/>
          <w:sz w:val="44"/>
          <w:szCs w:val="44"/>
        </w:rPr>
        <w:t>崇左市线上“政采贷”业务流程图</w:t>
      </w:r>
      <w:bookmarkEnd w:id="6"/>
    </w:p>
    <w:p w14:paraId="666C8155">
      <w:pPr>
        <w:pStyle w:val="25"/>
      </w:pPr>
    </w:p>
    <w:p w14:paraId="6A9508C1">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234CC2D0">
      <w:pPr>
        <w:widowControl/>
        <w:ind w:firstLine="640" w:firstLineChars="200"/>
        <w:rPr>
          <w:rFonts w:ascii="华文仿宋" w:hAnsi="华文仿宋" w:eastAsia="华文仿宋"/>
          <w:color w:val="000000"/>
          <w:sz w:val="32"/>
          <w:szCs w:val="32"/>
        </w:rPr>
      </w:pPr>
    </w:p>
    <w:p w14:paraId="2337C023">
      <w:pPr>
        <w:widowControl/>
        <w:spacing w:line="720" w:lineRule="exact"/>
        <w:jc w:val="left"/>
        <w:rPr>
          <w:rFonts w:ascii="华文仿宋" w:hAnsi="华文仿宋" w:eastAsia="华文仿宋" w:cs="黑体"/>
          <w:color w:val="000000"/>
          <w:sz w:val="32"/>
          <w:szCs w:val="32"/>
          <w:lang w:val="zh-CN"/>
        </w:rPr>
      </w:pPr>
    </w:p>
    <w:p w14:paraId="7BC9D11A">
      <w:pPr>
        <w:widowControl/>
        <w:spacing w:line="720" w:lineRule="exact"/>
        <w:jc w:val="left"/>
        <w:outlineLvl w:val="0"/>
        <w:rPr>
          <w:rFonts w:hint="eastAsia" w:ascii="仿宋_GB2312" w:hAnsi="黑体" w:eastAsia="仿宋_GB2312" w:cs="黑体"/>
          <w:b/>
          <w:color w:val="000000"/>
          <w:sz w:val="32"/>
          <w:szCs w:val="32"/>
        </w:rPr>
      </w:pPr>
      <w:bookmarkStart w:id="7"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7"/>
    </w:p>
    <w:p w14:paraId="4FB063C2">
      <w:pPr>
        <w:suppressAutoHyphens/>
        <w:rPr>
          <w:rFonts w:hint="eastAsia" w:ascii="仿宋_GB2312" w:hAnsi="Calibri" w:eastAsia="仿宋_GB2312"/>
          <w:color w:val="000000"/>
        </w:rPr>
      </w:pPr>
    </w:p>
    <w:p w14:paraId="3CD61A3B">
      <w:pPr>
        <w:suppressAutoHyphens/>
        <w:jc w:val="center"/>
        <w:outlineLvl w:val="0"/>
        <w:rPr>
          <w:rFonts w:hint="eastAsia" w:ascii="仿宋_GB2312" w:hAnsi="方正小标宋_GBK" w:eastAsia="仿宋_GB2312" w:cs="方正小标宋_GBK"/>
          <w:b/>
          <w:color w:val="000000"/>
          <w:sz w:val="36"/>
          <w:szCs w:val="36"/>
        </w:rPr>
      </w:pPr>
      <w:bookmarkStart w:id="8" w:name="_Toc12609"/>
      <w:r>
        <w:rPr>
          <w:rFonts w:hint="eastAsia" w:ascii="仿宋_GB2312" w:hAnsi="方正小标宋_GBK" w:eastAsia="仿宋_GB2312" w:cs="方正小标宋_GBK"/>
          <w:b/>
          <w:color w:val="000000"/>
          <w:sz w:val="36"/>
          <w:szCs w:val="36"/>
        </w:rPr>
        <w:t>崇左市金融机构线上“政采贷”业务办理联络表</w:t>
      </w:r>
      <w:bookmarkEnd w:id="8"/>
    </w:p>
    <w:tbl>
      <w:tblPr>
        <w:tblStyle w:val="18"/>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3128308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8D76DD">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F366B">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4CF7A">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114FD09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6EFCF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2E7A811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E87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C32F3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90A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77DCCD2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AA2E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808D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CF5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15DFBC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7A624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114E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3F9CB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6D310FB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29BC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AA331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9638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18183C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9E4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03E5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23FD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1CBC03E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17D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7D7B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D822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046AFB4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5A834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64725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C3A6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15D785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C6CD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7AAE8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w:t>
            </w:r>
            <w:r>
              <w:rPr>
                <w:rFonts w:hint="eastAsia" w:ascii="仿宋_GB2312" w:hAnsi="宋体" w:eastAsia="仿宋_GB2312" w:cs="宋体"/>
                <w:color w:val="000000"/>
                <w:szCs w:val="21"/>
                <w:lang w:eastAsia="zh-CN"/>
              </w:rPr>
              <w:t>崇左市大新县桃城镇民族路188号</w:t>
            </w:r>
            <w:r>
              <w:rPr>
                <w:rFonts w:hint="eastAsia" w:ascii="仿宋_GB2312" w:hAnsi="宋体" w:eastAsia="仿宋_GB2312" w:cs="宋体"/>
                <w:color w:val="000000"/>
                <w:szCs w:val="21"/>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A6EAE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28D7C4D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1B622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F848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6187E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1A6492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6CB9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76E9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FCF4A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27AC453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2ADB3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E0A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CA97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115510F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00762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C1830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1137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4B5069D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5829C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2BD82D8">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94CB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1525E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C9C6C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474E6B97">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E099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15C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50D59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3349E4E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D141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6BA1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CDE8D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07FF600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C9704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B2DB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AFC9A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40C85AD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86C22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2368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CD5EC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4FA842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7E2E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0CAAF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A715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5F11739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927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8637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8C722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0B237C4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5C93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FAD1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BF09F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5458E7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FC7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1B78C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05FB7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68325D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3E34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849D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0721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49B5360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259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B2F7EF">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0C3338">
            <w:pPr>
              <w:widowControl/>
              <w:jc w:val="center"/>
              <w:textAlignment w:val="center"/>
              <w:rPr>
                <w:rFonts w:hint="eastAsia" w:ascii="仿宋_GB2312" w:hAnsi="宋体" w:eastAsia="仿宋_GB2312" w:cs="宋体"/>
                <w:color w:val="000000"/>
                <w:szCs w:val="21"/>
              </w:rPr>
            </w:pPr>
          </w:p>
        </w:tc>
      </w:tr>
      <w:tr w14:paraId="48B3408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D7A4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42FF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115A0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722B449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119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46E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D4E0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067274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C439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D69A29">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F136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12CF4C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DA05E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A7731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15466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0D61DAA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D4A17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4BDF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E723E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741A68D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37BAF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3CA0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E6E38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163CCFF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FAE7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3164C4EB">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A624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5CF3C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1EBD7">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6BFB3E0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B989A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0B428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1D7FA6">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2381548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B6FE7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D8F01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C5FE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2AC933D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FEAB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DA095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4F308">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244D1B6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D123C9">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F57C8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9700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2807D47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D30C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03539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A8B01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75E9B74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B9A74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F5001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88A739">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78EEAD1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435B40">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FB2A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C944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6A10920C">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F020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C970E1">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7125">
            <w:pPr>
              <w:widowControl/>
              <w:jc w:val="center"/>
              <w:textAlignment w:val="center"/>
              <w:rPr>
                <w:rFonts w:hint="eastAsia" w:ascii="仿宋_GB2312" w:hAnsi="宋体" w:eastAsia="仿宋_GB2312" w:cs="宋体"/>
                <w:color w:val="000000"/>
                <w:szCs w:val="21"/>
              </w:rPr>
            </w:pPr>
          </w:p>
        </w:tc>
      </w:tr>
      <w:tr w14:paraId="597AA06A">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4E7CD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E270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E8FC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0D28F5B7">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6976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E9F0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3D7F2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000870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04B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B88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4BD5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505F9CF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DDC5E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325D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B9C8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106665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4C7F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B951E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C29A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7CF6E61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6E3A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B65B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07F4C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2FE763F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4B419">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088874">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AE0C0C">
            <w:pPr>
              <w:widowControl/>
              <w:jc w:val="center"/>
              <w:textAlignment w:val="center"/>
              <w:rPr>
                <w:rFonts w:hint="eastAsia" w:ascii="仿宋_GB2312" w:hAnsi="宋体" w:eastAsia="仿宋_GB2312" w:cs="宋体"/>
                <w:color w:val="000000"/>
                <w:szCs w:val="21"/>
              </w:rPr>
            </w:pPr>
          </w:p>
        </w:tc>
      </w:tr>
      <w:tr w14:paraId="500A16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143A8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85AA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809C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066C10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84CD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A3D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DDBA1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0A5C685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AEC15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B84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38000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6A545C6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F129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9D31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AFD3A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349082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CE4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548E6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428E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7CC00490">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187E2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327586F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AFB5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254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08BAA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5BDE7FB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676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9ECA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E091A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3D32AF3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C644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7EBA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E81B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2D871D7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7F0F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183D4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649D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593DE2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8558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D5B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68F3A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536D14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2AB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A630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CE52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66D77A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35C2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00CE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E8971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5E30717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0ECD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DD7F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C298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524E12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4E5EE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77E6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D7B6C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0371E329">
      <w:pPr>
        <w:pStyle w:val="25"/>
        <w:rPr>
          <w:rFonts w:hint="eastAsia"/>
        </w:rPr>
      </w:pPr>
    </w:p>
    <w:p w14:paraId="321A5C32">
      <w:pPr>
        <w:rPr>
          <w:rFonts w:hint="default"/>
          <w:lang w:val="en-US" w:eastAsia="zh-CN"/>
        </w:rPr>
      </w:pPr>
    </w:p>
    <w:p w14:paraId="7392C263">
      <w:pPr>
        <w:bidi w:val="0"/>
        <w:rPr>
          <w:rFonts w:hint="default" w:asciiTheme="minorHAnsi" w:hAnsiTheme="minorHAnsi" w:eastAsiaTheme="minorEastAsia" w:cstheme="minorBidi"/>
          <w:kern w:val="2"/>
          <w:sz w:val="21"/>
          <w:szCs w:val="24"/>
          <w:lang w:val="en-US" w:eastAsia="zh-CN" w:bidi="ar-SA"/>
        </w:rPr>
      </w:pPr>
    </w:p>
    <w:p w14:paraId="10C8A19E">
      <w:pPr>
        <w:bidi w:val="0"/>
        <w:rPr>
          <w:rFonts w:hint="default"/>
          <w:lang w:val="en-US" w:eastAsia="zh-CN"/>
        </w:rPr>
      </w:pPr>
    </w:p>
    <w:p w14:paraId="1AFF7C62">
      <w:pPr>
        <w:bidi w:val="0"/>
        <w:rPr>
          <w:rFonts w:hint="default"/>
          <w:lang w:val="en-US" w:eastAsia="zh-CN"/>
        </w:rPr>
      </w:pPr>
    </w:p>
    <w:p w14:paraId="659CA4B9">
      <w:pPr>
        <w:bidi w:val="0"/>
        <w:rPr>
          <w:rFonts w:hint="default"/>
          <w:lang w:val="en-US" w:eastAsia="zh-CN"/>
        </w:rPr>
      </w:pPr>
    </w:p>
    <w:p w14:paraId="08EF63D8">
      <w:pPr>
        <w:bidi w:val="0"/>
        <w:rPr>
          <w:rFonts w:hint="default"/>
          <w:lang w:val="en-US" w:eastAsia="zh-CN"/>
        </w:rPr>
      </w:pPr>
    </w:p>
    <w:p w14:paraId="0206AC1D">
      <w:pPr>
        <w:bidi w:val="0"/>
        <w:rPr>
          <w:rFonts w:hint="default"/>
          <w:lang w:val="en-US" w:eastAsia="zh-CN"/>
        </w:rPr>
      </w:pPr>
    </w:p>
    <w:p w14:paraId="6DB6A1BA">
      <w:pPr>
        <w:bidi w:val="0"/>
        <w:rPr>
          <w:rFonts w:hint="default"/>
          <w:lang w:val="en-US" w:eastAsia="zh-CN"/>
        </w:rPr>
      </w:pPr>
    </w:p>
    <w:p w14:paraId="0BEE2813">
      <w:pPr>
        <w:bidi w:val="0"/>
        <w:rPr>
          <w:rFonts w:hint="default"/>
          <w:lang w:val="en-US" w:eastAsia="zh-CN"/>
        </w:rPr>
      </w:pPr>
    </w:p>
    <w:p w14:paraId="30FAB31A">
      <w:pPr>
        <w:bidi w:val="0"/>
        <w:rPr>
          <w:rFonts w:hint="default"/>
          <w:lang w:val="en-US" w:eastAsia="zh-CN"/>
        </w:rPr>
      </w:pPr>
    </w:p>
    <w:p w14:paraId="664175E3">
      <w:pPr>
        <w:bidi w:val="0"/>
        <w:rPr>
          <w:rFonts w:hint="default"/>
          <w:lang w:val="en-US" w:eastAsia="zh-CN"/>
        </w:rPr>
      </w:pPr>
    </w:p>
    <w:p w14:paraId="4D65E970">
      <w:pPr>
        <w:bidi w:val="0"/>
        <w:rPr>
          <w:rFonts w:hint="default"/>
          <w:lang w:val="en-US" w:eastAsia="zh-CN"/>
        </w:rPr>
      </w:pPr>
    </w:p>
    <w:p w14:paraId="75B16C42">
      <w:pPr>
        <w:bidi w:val="0"/>
        <w:rPr>
          <w:rFonts w:hint="default"/>
          <w:lang w:val="en-US" w:eastAsia="zh-CN"/>
        </w:rPr>
      </w:pPr>
    </w:p>
    <w:p w14:paraId="4FAE82DE">
      <w:pPr>
        <w:bidi w:val="0"/>
        <w:rPr>
          <w:rFonts w:hint="default"/>
          <w:lang w:val="en-US" w:eastAsia="zh-CN"/>
        </w:rPr>
      </w:pPr>
    </w:p>
    <w:p w14:paraId="23976E51">
      <w:pPr>
        <w:bidi w:val="0"/>
        <w:rPr>
          <w:rFonts w:hint="default"/>
          <w:lang w:val="en-US" w:eastAsia="zh-CN"/>
        </w:rPr>
      </w:pPr>
    </w:p>
    <w:p w14:paraId="0CDEBA8C">
      <w:pPr>
        <w:bidi w:val="0"/>
        <w:rPr>
          <w:rFonts w:hint="default"/>
          <w:lang w:val="en-US" w:eastAsia="zh-CN"/>
        </w:rPr>
      </w:pPr>
    </w:p>
    <w:p w14:paraId="16306B9F">
      <w:pPr>
        <w:bidi w:val="0"/>
        <w:rPr>
          <w:rFonts w:hint="default"/>
          <w:lang w:val="en-US" w:eastAsia="zh-CN"/>
        </w:rPr>
      </w:pPr>
    </w:p>
    <w:p w14:paraId="4FA6C4F0">
      <w:pPr>
        <w:bidi w:val="0"/>
        <w:rPr>
          <w:rFonts w:hint="default"/>
          <w:lang w:val="en-US" w:eastAsia="zh-CN"/>
        </w:rPr>
      </w:pPr>
    </w:p>
    <w:p w14:paraId="55C631C0">
      <w:pPr>
        <w:bidi w:val="0"/>
        <w:rPr>
          <w:rFonts w:hint="default"/>
          <w:lang w:val="en-US" w:eastAsia="zh-CN"/>
        </w:rPr>
      </w:pPr>
    </w:p>
    <w:p w14:paraId="75FBEB5F">
      <w:pPr>
        <w:bidi w:val="0"/>
        <w:rPr>
          <w:rFonts w:hint="default"/>
          <w:lang w:val="en-US" w:eastAsia="zh-CN"/>
        </w:rPr>
      </w:pPr>
    </w:p>
    <w:p w14:paraId="495CA9E0">
      <w:pPr>
        <w:bidi w:val="0"/>
        <w:rPr>
          <w:rFonts w:hint="default"/>
          <w:lang w:val="en-US" w:eastAsia="zh-CN"/>
        </w:rPr>
      </w:pPr>
    </w:p>
    <w:p w14:paraId="3365FED9">
      <w:pPr>
        <w:bidi w:val="0"/>
        <w:rPr>
          <w:rFonts w:hint="default"/>
          <w:lang w:val="en-US" w:eastAsia="zh-CN"/>
        </w:rPr>
      </w:pPr>
    </w:p>
    <w:p w14:paraId="1EC47D9F">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5210B4BA">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15DE16CB">
      <w:pPr>
        <w:pStyle w:val="7"/>
        <w:rPr>
          <w:rFonts w:hint="eastAsia"/>
          <w:lang w:val="en-US" w:eastAsia="zh-CN"/>
        </w:rPr>
      </w:pPr>
    </w:p>
    <w:p w14:paraId="19CFCC70">
      <w:pPr>
        <w:spacing w:line="400" w:lineRule="exact"/>
        <w:ind w:firstLine="422" w:firstLineChars="200"/>
        <w:rPr>
          <w:rFonts w:hint="eastAsia" w:ascii="宋体" w:hAnsi="宋体"/>
          <w:b/>
          <w:bCs/>
        </w:rPr>
      </w:pPr>
      <w:r>
        <w:rPr>
          <w:rFonts w:hint="eastAsia" w:ascii="宋体" w:hAnsi="宋体"/>
          <w:b/>
          <w:bCs/>
        </w:rPr>
        <w:t>一、总 则</w:t>
      </w:r>
    </w:p>
    <w:p w14:paraId="41F77472">
      <w:pPr>
        <w:spacing w:line="400" w:lineRule="exact"/>
        <w:ind w:firstLine="420" w:firstLineChars="200"/>
        <w:rPr>
          <w:rFonts w:hint="eastAsia" w:ascii="宋体" w:hAnsi="宋体"/>
        </w:rPr>
      </w:pPr>
      <w:r>
        <w:rPr>
          <w:rFonts w:hint="eastAsia" w:ascii="宋体" w:hAnsi="宋体"/>
        </w:rPr>
        <w:t>1. 适用范围</w:t>
      </w:r>
    </w:p>
    <w:p w14:paraId="04A461C1">
      <w:pPr>
        <w:pStyle w:val="9"/>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大新县大新中学后勤物业管理服务项目</w:t>
      </w:r>
    </w:p>
    <w:p w14:paraId="0DF20D66">
      <w:pPr>
        <w:spacing w:line="400" w:lineRule="exact"/>
        <w:rPr>
          <w:rFonts w:hint="eastAsia" w:ascii="宋体" w:hAnsi="宋体"/>
        </w:rPr>
      </w:pPr>
      <w:r>
        <w:rPr>
          <w:rFonts w:hint="eastAsia" w:ascii="宋体" w:hAnsi="宋体"/>
        </w:rPr>
        <w:t xml:space="preserve">       本文件仅适用于本文件中所叙述的服务类政府采购项目。</w:t>
      </w:r>
    </w:p>
    <w:p w14:paraId="2E20EEC3">
      <w:pPr>
        <w:spacing w:line="400" w:lineRule="exact"/>
        <w:ind w:firstLine="420" w:firstLineChars="200"/>
        <w:rPr>
          <w:rFonts w:hint="eastAsia" w:ascii="宋体" w:hAnsi="宋体"/>
        </w:rPr>
      </w:pPr>
      <w:r>
        <w:rPr>
          <w:rFonts w:hint="eastAsia" w:ascii="宋体" w:hAnsi="宋体"/>
        </w:rPr>
        <w:t>2. 定义</w:t>
      </w:r>
    </w:p>
    <w:p w14:paraId="7A4E7F22">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大新县大新中学</w:t>
      </w:r>
    </w:p>
    <w:p w14:paraId="36E8CF03">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33BE9200">
      <w:pPr>
        <w:spacing w:line="40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6EA8F205">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58E59141">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75442602">
      <w:pPr>
        <w:spacing w:line="40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57A4AE4B">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580AC38F">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0995543B">
      <w:pPr>
        <w:spacing w:line="40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0B57A69C">
      <w:pPr>
        <w:spacing w:line="400" w:lineRule="exact"/>
        <w:ind w:firstLine="420" w:firstLineChars="200"/>
        <w:rPr>
          <w:rFonts w:hint="eastAsia" w:ascii="宋体" w:hAnsi="宋体"/>
        </w:rPr>
      </w:pPr>
      <w:r>
        <w:rPr>
          <w:rFonts w:hint="eastAsia" w:ascii="宋体" w:hAnsi="宋体"/>
        </w:rPr>
        <w:t>4.1磋商费用：</w:t>
      </w:r>
      <w:r>
        <w:rPr>
          <w:rFonts w:hint="eastAsia" w:ascii="宋体" w:hAnsi="宋体"/>
          <w:lang w:eastAsia="zh-CN"/>
        </w:rPr>
        <w:t>磋商</w:t>
      </w:r>
      <w:r>
        <w:rPr>
          <w:rFonts w:hint="eastAsia" w:ascii="宋体" w:hAnsi="宋体"/>
        </w:rPr>
        <w:t>供应商应自行承担所有与编写和提交竞争性磋商响应文件有关的费用，不论磋商结果如何，采购人和本中心在任何情况下无义务和责任承担此类费用。</w:t>
      </w:r>
    </w:p>
    <w:p w14:paraId="193DC352">
      <w:pPr>
        <w:pStyle w:val="9"/>
        <w:spacing w:line="40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75DD167B">
      <w:pPr>
        <w:spacing w:line="400" w:lineRule="exact"/>
        <w:ind w:firstLine="420" w:firstLineChars="200"/>
        <w:rPr>
          <w:rFonts w:hint="eastAsia" w:ascii="宋体" w:hAnsi="宋体"/>
        </w:rPr>
      </w:pPr>
      <w:r>
        <w:rPr>
          <w:rFonts w:hint="eastAsia" w:ascii="宋体" w:hAnsi="宋体"/>
        </w:rPr>
        <w:t>4.3竞争性磋商文件的澄清和修改：</w:t>
      </w:r>
    </w:p>
    <w:p w14:paraId="4781DA06">
      <w:pPr>
        <w:pStyle w:val="9"/>
        <w:spacing w:line="400" w:lineRule="exact"/>
        <w:ind w:firstLine="420"/>
        <w:rPr>
          <w:rFonts w:hint="eastAsia" w:hAnsi="宋体"/>
        </w:rPr>
      </w:pPr>
      <w:r>
        <w:rPr>
          <w:rFonts w:hint="eastAsia" w:hAnsi="宋体"/>
        </w:rPr>
        <w:t>4.3.1</w:t>
      </w:r>
      <w:r>
        <w:rPr>
          <w:rFonts w:hint="eastAsia" w:hAnsi="宋体"/>
          <w:lang w:eastAsia="zh-CN"/>
        </w:rPr>
        <w:t>磋商</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hAnsi="宋体"/>
          <w:lang w:eastAsia="zh-CN"/>
        </w:rPr>
        <w:t>磋商</w:t>
      </w:r>
      <w:r>
        <w:rPr>
          <w:rFonts w:hint="eastAsia" w:hAnsi="宋体"/>
        </w:rPr>
        <w:t>供应商必须在规定的时间前要求澄清，否则，由此产生的后果由</w:t>
      </w:r>
      <w:r>
        <w:rPr>
          <w:rFonts w:hint="eastAsia" w:hAnsi="宋体"/>
          <w:lang w:eastAsia="zh-CN"/>
        </w:rPr>
        <w:t>磋商</w:t>
      </w:r>
      <w:r>
        <w:rPr>
          <w:rFonts w:hint="eastAsia" w:hAnsi="宋体"/>
        </w:rPr>
        <w:t>供应商负责。</w:t>
      </w:r>
    </w:p>
    <w:p w14:paraId="0BD80CED">
      <w:pPr>
        <w:pStyle w:val="9"/>
        <w:spacing w:line="400" w:lineRule="exact"/>
        <w:ind w:firstLine="420"/>
        <w:rPr>
          <w:rFonts w:hint="eastAsia" w:hAnsi="宋体"/>
        </w:rPr>
      </w:pPr>
      <w:r>
        <w:rPr>
          <w:rFonts w:hint="eastAsia" w:hAnsi="宋体"/>
        </w:rPr>
        <w:t>4.3.2任何要求澄清竞争性磋商文件的</w:t>
      </w:r>
      <w:r>
        <w:rPr>
          <w:rFonts w:hint="eastAsia" w:hAnsi="宋体"/>
          <w:lang w:eastAsia="zh-CN"/>
        </w:rPr>
        <w:t>磋商</w:t>
      </w:r>
      <w:r>
        <w:rPr>
          <w:rFonts w:hint="eastAsia" w:hAnsi="宋体"/>
        </w:rPr>
        <w:t>供应商，均应在响应文件递交截止日期三日前的正常工作时间以书面形式通知本中心，同时认定其他澄清方式为无效。本中心将以书面形式予以答复。</w:t>
      </w:r>
    </w:p>
    <w:p w14:paraId="3FBA90D3">
      <w:pPr>
        <w:widowControl/>
        <w:spacing w:line="400" w:lineRule="exact"/>
        <w:ind w:firstLine="420"/>
        <w:jc w:val="both"/>
        <w:rPr>
          <w:rFonts w:hint="eastAsia" w:ascii="宋体" w:hAnsi="宋体"/>
        </w:rPr>
      </w:pPr>
      <w:r>
        <w:rPr>
          <w:rFonts w:hint="eastAsia" w:ascii="宋体" w:hAnsi="宋体"/>
        </w:rPr>
        <w:t>4.3.3本中心对已发出的磋商文件进行必要澄清或者修改的，在竞争性磋商文件要求提交竞争性磋商响应文件截止时间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上发布更正公告，并通知所有竞争性磋商文件收受人。该澄清或者修改的内容为竞争性磋商文件的组成部分。</w:t>
      </w:r>
    </w:p>
    <w:p w14:paraId="02B08E83">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2988DC81">
      <w:pPr>
        <w:spacing w:line="400" w:lineRule="exact"/>
        <w:ind w:firstLine="422" w:firstLineChars="200"/>
        <w:rPr>
          <w:rFonts w:hint="eastAsia" w:ascii="宋体" w:hAnsi="宋体"/>
          <w:b/>
          <w:bCs/>
        </w:rPr>
      </w:pPr>
      <w:r>
        <w:rPr>
          <w:rFonts w:hint="eastAsia" w:ascii="宋体" w:hAnsi="宋体"/>
          <w:b/>
          <w:bCs/>
        </w:rPr>
        <w:t>二、竞争性磋商响应文件的编制</w:t>
      </w:r>
    </w:p>
    <w:p w14:paraId="76E66F21">
      <w:pPr>
        <w:spacing w:line="400" w:lineRule="exact"/>
        <w:ind w:firstLine="420" w:firstLineChars="200"/>
        <w:rPr>
          <w:rFonts w:hint="eastAsia" w:ascii="宋体" w:hAnsi="宋体"/>
        </w:rPr>
      </w:pPr>
      <w:r>
        <w:rPr>
          <w:rFonts w:hint="eastAsia" w:ascii="宋体" w:hAnsi="宋体"/>
        </w:rPr>
        <w:t>5. 竞争性磋商响应文件编制基本要求</w:t>
      </w:r>
    </w:p>
    <w:p w14:paraId="38B170F1">
      <w:pPr>
        <w:spacing w:line="400" w:lineRule="exact"/>
        <w:ind w:firstLine="420" w:firstLineChars="200"/>
        <w:rPr>
          <w:rFonts w:hint="eastAsia"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80A3324">
      <w:pPr>
        <w:spacing w:line="400" w:lineRule="exact"/>
        <w:ind w:firstLine="420" w:firstLineChars="200"/>
        <w:rPr>
          <w:rFonts w:hint="eastAsia" w:ascii="宋体" w:hAnsi="宋体"/>
        </w:rPr>
      </w:pPr>
      <w:r>
        <w:rPr>
          <w:rFonts w:hint="eastAsia" w:ascii="宋体" w:hAnsi="宋体"/>
        </w:rPr>
        <w:t>5.2响应文件须由磋商供应商在规定位置盖章并由法定代表人或法定代表人的授权委托人签署，磋商供应商应写全称。</w:t>
      </w:r>
    </w:p>
    <w:p w14:paraId="64264894">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00C7F63B">
      <w:pPr>
        <w:spacing w:line="400" w:lineRule="exact"/>
        <w:ind w:firstLine="420" w:firstLineChars="200"/>
        <w:rPr>
          <w:rFonts w:hint="eastAsia" w:ascii="宋体" w:hAnsi="宋体"/>
        </w:rPr>
      </w:pPr>
      <w:r>
        <w:rPr>
          <w:rFonts w:hint="eastAsia" w:ascii="宋体" w:hAnsi="宋体"/>
        </w:rPr>
        <w:t>5.4竞争性磋商响应文件的组成：竞争性磋商响应文件应分为价格文件和商务技术文件两个部分组成。</w:t>
      </w:r>
    </w:p>
    <w:p w14:paraId="1179D75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ascii="宋体" w:hAnsi="宋体" w:eastAsiaTheme="minorEastAsia" w:cstheme="minorBidi"/>
          <w:kern w:val="2"/>
          <w:sz w:val="21"/>
          <w:szCs w:val="24"/>
          <w:lang w:val="en-US" w:eastAsia="zh-CN" w:bidi="ar-SA"/>
        </w:rPr>
        <w:t>5.5资格审查要求文件：</w:t>
      </w:r>
    </w:p>
    <w:p w14:paraId="7E0AFDE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0DB7FCD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68373716">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6693764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kern w:val="2"/>
          <w:sz w:val="21"/>
          <w:szCs w:val="24"/>
          <w:highlight w:val="none"/>
          <w:lang w:val="en-US" w:eastAsia="zh-CN" w:bidi="ar-SA"/>
        </w:rPr>
      </w:pPr>
      <w:r>
        <w:rPr>
          <w:rFonts w:hint="eastAsia" w:ascii="宋体" w:hAnsi="宋体" w:eastAsiaTheme="minorEastAsia" w:cstheme="minorBidi"/>
          <w:kern w:val="2"/>
          <w:sz w:val="21"/>
          <w:szCs w:val="24"/>
          <w:highlight w:val="none"/>
          <w:lang w:val="en-US" w:eastAsia="zh-CN" w:bidi="ar-SA"/>
        </w:rPr>
        <w:t>5.6符合性要求文件：</w:t>
      </w:r>
    </w:p>
    <w:p w14:paraId="4A58AAB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35CF850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0FC5D22A">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082154A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163528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35DCAF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）项目实施服务方案（</w:t>
      </w:r>
      <w:r>
        <w:rPr>
          <w:rFonts w:hint="eastAsia" w:ascii="Times New Roman" w:hAnsi="Times New Roman" w:eastAsia="宋体" w:cs="Times New Roman"/>
          <w:sz w:val="21"/>
          <w:szCs w:val="21"/>
          <w:highlight w:val="none"/>
          <w:lang w:eastAsia="zh-CN"/>
        </w:rPr>
        <w:t>包括但不限于企业管理制度、服务方案、</w:t>
      </w:r>
      <w:r>
        <w:rPr>
          <w:rFonts w:hint="eastAsia" w:ascii="宋体" w:hAnsi="Courier New"/>
          <w:b w:val="0"/>
          <w:bCs/>
          <w:color w:val="auto"/>
          <w:kern w:val="0"/>
          <w:szCs w:val="21"/>
          <w:highlight w:val="none"/>
        </w:rPr>
        <w:t>服务保障及应急方案</w:t>
      </w:r>
      <w:r>
        <w:rPr>
          <w:rFonts w:hint="eastAsia" w:ascii="宋体" w:hAnsi="Courier New"/>
          <w:b w:val="0"/>
          <w:bCs/>
          <w:color w:val="auto"/>
          <w:kern w:val="0"/>
          <w:szCs w:val="21"/>
          <w:highlight w:val="none"/>
          <w:lang w:eastAsia="zh-CN"/>
        </w:rPr>
        <w:t>、服务承诺方案</w:t>
      </w:r>
      <w:r>
        <w:rPr>
          <w:rFonts w:hint="eastAsia" w:ascii="Times New Roman" w:hAnsi="Times New Roman" w:eastAsia="宋体" w:cs="Times New Roman"/>
          <w:sz w:val="21"/>
          <w:szCs w:val="21"/>
          <w:highlight w:val="none"/>
          <w:lang w:eastAsia="zh-CN"/>
        </w:rPr>
        <w:t>等</w:t>
      </w:r>
      <w:r>
        <w:rPr>
          <w:rFonts w:hint="eastAsia"/>
          <w:sz w:val="21"/>
          <w:szCs w:val="21"/>
          <w:highlight w:val="none"/>
          <w:lang w:eastAsia="zh-CN"/>
        </w:rPr>
        <w:t>）</w:t>
      </w:r>
      <w:r>
        <w:rPr>
          <w:rFonts w:hint="eastAsia"/>
          <w:b/>
          <w:bCs/>
          <w:sz w:val="21"/>
          <w:szCs w:val="21"/>
          <w:highlight w:val="none"/>
          <w:lang w:eastAsia="zh-CN"/>
        </w:rPr>
        <w:t>（格式自拟，必须提供）</w:t>
      </w:r>
    </w:p>
    <w:p w14:paraId="45D879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w:t>
      </w:r>
      <w:r>
        <w:rPr>
          <w:rFonts w:hint="eastAsia" w:ascii="宋体" w:hAnsi="Courier New"/>
          <w:b w:val="0"/>
          <w:bCs/>
          <w:color w:val="auto"/>
          <w:kern w:val="0"/>
          <w:szCs w:val="21"/>
          <w:highlight w:val="none"/>
        </w:rPr>
        <w:t>拟投入本项目的人员情况</w:t>
      </w:r>
      <w:r>
        <w:rPr>
          <w:rFonts w:hint="eastAsia" w:ascii="宋体" w:hAnsi="Courier New"/>
          <w:b/>
          <w:bCs w:val="0"/>
          <w:color w:val="auto"/>
          <w:kern w:val="0"/>
          <w:szCs w:val="21"/>
          <w:highlight w:val="none"/>
          <w:lang w:eastAsia="zh-CN"/>
        </w:rPr>
        <w:t>（格式自拟，必须提供）</w:t>
      </w:r>
    </w:p>
    <w:p w14:paraId="455BA004">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w:t>
      </w:r>
      <w:r>
        <w:rPr>
          <w:rFonts w:hint="eastAsia" w:ascii="宋体" w:hAnsi="宋体" w:eastAsia="宋体" w:cs="宋体"/>
          <w:color w:val="auto"/>
          <w:kern w:val="0"/>
          <w:sz w:val="21"/>
          <w:szCs w:val="21"/>
          <w:highlight w:val="none"/>
          <w:lang w:val="zh-CN"/>
        </w:rPr>
        <w:t>磋商供应商</w:t>
      </w:r>
      <w:r>
        <w:rPr>
          <w:rFonts w:hint="eastAsia" w:ascii="宋体" w:hAnsi="宋体" w:eastAsia="宋体" w:cs="宋体"/>
          <w:color w:val="auto"/>
          <w:kern w:val="0"/>
          <w:sz w:val="21"/>
          <w:szCs w:val="21"/>
          <w:highlight w:val="none"/>
          <w:lang w:val="en-US" w:eastAsia="zh-CN"/>
        </w:rPr>
        <w:t>具有2024年1月1日以来</w:t>
      </w:r>
      <w:r>
        <w:rPr>
          <w:rFonts w:hint="eastAsia" w:ascii="宋体" w:hAnsi="宋体" w:eastAsia="宋体" w:cs="宋体"/>
          <w:color w:val="auto"/>
          <w:kern w:val="0"/>
          <w:sz w:val="21"/>
          <w:szCs w:val="21"/>
          <w:highlight w:val="none"/>
          <w:lang w:val="zh-CN"/>
        </w:rPr>
        <w:t>承接</w:t>
      </w:r>
      <w:r>
        <w:rPr>
          <w:rFonts w:hint="eastAsia" w:ascii="宋体" w:hAnsi="宋体" w:eastAsia="宋体" w:cs="宋体"/>
          <w:color w:val="auto"/>
          <w:kern w:val="0"/>
          <w:sz w:val="21"/>
          <w:szCs w:val="21"/>
          <w:highlight w:val="none"/>
          <w:lang w:val="en-US" w:eastAsia="zh-CN"/>
        </w:rPr>
        <w:t>类似</w:t>
      </w:r>
      <w:r>
        <w:rPr>
          <w:rFonts w:hint="eastAsia" w:ascii="宋体" w:hAnsi="宋体" w:eastAsia="宋体" w:cs="宋体"/>
          <w:color w:val="auto"/>
          <w:kern w:val="0"/>
          <w:sz w:val="21"/>
          <w:szCs w:val="21"/>
          <w:highlight w:val="none"/>
          <w:lang w:val="zh-CN"/>
        </w:rPr>
        <w:t>校园综合物业服务项目</w:t>
      </w:r>
      <w:r>
        <w:rPr>
          <w:rFonts w:hint="eastAsia" w:ascii="宋体" w:hAnsi="宋体" w:eastAsia="宋体" w:cs="宋体"/>
          <w:color w:val="auto"/>
          <w:kern w:val="0"/>
          <w:sz w:val="21"/>
          <w:szCs w:val="21"/>
          <w:highlight w:val="none"/>
          <w:lang w:val="en-US" w:eastAsia="zh-CN"/>
        </w:rPr>
        <w:t>的证明材料</w:t>
      </w:r>
      <w:r>
        <w:rPr>
          <w:rFonts w:hint="eastAsia"/>
          <w:sz w:val="21"/>
          <w:szCs w:val="21"/>
          <w:highlight w:val="none"/>
          <w:lang w:eastAsia="zh-CN"/>
        </w:rPr>
        <w:t>（</w:t>
      </w:r>
      <w:r>
        <w:rPr>
          <w:rFonts w:hint="eastAsia" w:ascii="宋体" w:hAnsi="宋体" w:eastAsia="宋体" w:cs="宋体"/>
          <w:color w:val="auto"/>
          <w:kern w:val="0"/>
          <w:sz w:val="21"/>
          <w:szCs w:val="21"/>
          <w:highlight w:val="none"/>
          <w:lang w:val="zh-CN"/>
        </w:rPr>
        <w:t>以中标/成交通知书、合同或验收报告等证明文件复印件</w:t>
      </w:r>
      <w:r>
        <w:rPr>
          <w:rFonts w:hint="eastAsia"/>
          <w:sz w:val="21"/>
          <w:szCs w:val="21"/>
          <w:highlight w:val="none"/>
          <w:lang w:eastAsia="zh-CN"/>
        </w:rPr>
        <w:t>为准，并加盖供应商公章）</w:t>
      </w:r>
      <w:r>
        <w:rPr>
          <w:rFonts w:hint="eastAsia"/>
          <w:b/>
          <w:bCs/>
          <w:sz w:val="21"/>
          <w:szCs w:val="21"/>
          <w:highlight w:val="none"/>
          <w:lang w:eastAsia="zh-CN"/>
        </w:rPr>
        <w:t>（如有，请提供）</w:t>
      </w:r>
    </w:p>
    <w:p w14:paraId="78FAE7FF">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25753260">
      <w:pPr>
        <w:pStyle w:val="7"/>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2043574F">
      <w:pPr>
        <w:spacing w:line="400" w:lineRule="exact"/>
        <w:ind w:firstLine="420" w:firstLineChars="200"/>
        <w:rPr>
          <w:rFonts w:hint="eastAsia" w:ascii="宋体" w:hAnsi="宋体"/>
        </w:rPr>
      </w:pPr>
      <w:r>
        <w:rPr>
          <w:rFonts w:hint="eastAsia" w:ascii="宋体" w:hAnsi="宋体"/>
        </w:rPr>
        <w:t>6. 计量单位</w:t>
      </w:r>
    </w:p>
    <w:p w14:paraId="3BA30869">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3890967C">
      <w:pPr>
        <w:spacing w:line="400" w:lineRule="exact"/>
        <w:ind w:firstLine="422" w:firstLineChars="200"/>
        <w:rPr>
          <w:rFonts w:hint="eastAsia" w:ascii="宋体" w:hAnsi="宋体"/>
          <w:b/>
          <w:bCs/>
        </w:rPr>
      </w:pPr>
      <w:r>
        <w:rPr>
          <w:rFonts w:hint="eastAsia" w:ascii="宋体" w:hAnsi="宋体"/>
          <w:b/>
          <w:bCs/>
        </w:rPr>
        <w:t>三、报价要求</w:t>
      </w:r>
    </w:p>
    <w:p w14:paraId="598EDC51">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608F3F90">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01569C0E">
      <w:pPr>
        <w:pStyle w:val="9"/>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5FC9BBB">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57B234ED">
      <w:pPr>
        <w:widowControl/>
        <w:spacing w:line="40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149445F0">
      <w:pPr>
        <w:widowControl/>
        <w:spacing w:line="400" w:lineRule="exact"/>
        <w:ind w:firstLine="420" w:firstLineChars="200"/>
        <w:jc w:val="left"/>
        <w:rPr>
          <w:rFonts w:hint="eastAsia" w:ascii="宋体" w:hAnsi="宋体"/>
          <w:bCs/>
        </w:rPr>
      </w:pPr>
      <w:r>
        <w:rPr>
          <w:rFonts w:hint="eastAsia" w:ascii="宋体" w:hAnsi="宋体"/>
          <w:bCs/>
        </w:rPr>
        <w:t>8.竞争性磋商响应文件的上传和提交</w:t>
      </w:r>
    </w:p>
    <w:p w14:paraId="25B38978">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70952973">
      <w:pPr>
        <w:widowControl/>
        <w:spacing w:line="400" w:lineRule="exact"/>
        <w:ind w:firstLine="420" w:firstLineChars="200"/>
        <w:jc w:val="left"/>
        <w:rPr>
          <w:rFonts w:hint="eastAsia" w:ascii="宋体" w:hAnsi="宋体"/>
          <w:bCs/>
        </w:rPr>
      </w:pPr>
      <w:r>
        <w:rPr>
          <w:rFonts w:hint="eastAsia" w:ascii="宋体" w:hAnsi="宋体"/>
          <w:bCs/>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237FA13">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19B9FBE8">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2799D22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2A27039">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59DEEC65">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未实质性响应竞争性磋商文件的竞争性磋商响应文件按无效处理。</w:t>
      </w:r>
    </w:p>
    <w:p w14:paraId="669DC3D3">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有下列情形之一的视为供应商相互串通参与磋商活动，竞争性磋商响应文件将被视为无效：</w:t>
      </w:r>
    </w:p>
    <w:p w14:paraId="47B92F40">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37ED0075">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2FDC7F8A">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075EE52B">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2FA17531">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1E18FFA8">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16B8D77F">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0DFCD973">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01057B86">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（1）竞争性磋商响应文件未按竞争性磋商文件要求签署或CA电子签章的；</w:t>
      </w:r>
    </w:p>
    <w:p w14:paraId="2BC83AB3">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（2）供应商提交两份或两份以上内容不同的竞争性磋商响应文件的；</w:t>
      </w:r>
    </w:p>
    <w:p w14:paraId="06EBB80B">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（3）磋商</w:t>
      </w:r>
      <w:r>
        <w:rPr>
          <w:rFonts w:ascii="宋体" w:hAnsi="宋体"/>
          <w:b w:val="0"/>
          <w:bCs w:val="0"/>
          <w:kern w:val="0"/>
        </w:rPr>
        <w:t>供应商在线制作</w:t>
      </w:r>
      <w:r>
        <w:rPr>
          <w:rFonts w:hint="eastAsia" w:ascii="宋体" w:hAnsi="宋体"/>
          <w:b w:val="0"/>
          <w:bCs w:val="0"/>
          <w:kern w:val="0"/>
        </w:rPr>
        <w:t>竞争性磋商响应文件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684AF41D">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w:t>
      </w:r>
      <w:r>
        <w:rPr>
          <w:rFonts w:hint="eastAsia" w:ascii="宋体" w:hAnsi="宋体"/>
          <w:b w:val="0"/>
          <w:bCs w:val="0"/>
          <w:kern w:val="0"/>
          <w:lang w:eastAsia="zh-CN"/>
        </w:rPr>
        <w:t>采购文件</w:t>
      </w:r>
      <w:r>
        <w:rPr>
          <w:rFonts w:ascii="宋体" w:hAnsi="宋体"/>
          <w:b w:val="0"/>
          <w:bCs w:val="0"/>
          <w:kern w:val="0"/>
        </w:rPr>
        <w:t>规定的其他无效情形（或出现重大偏差）。</w:t>
      </w:r>
    </w:p>
    <w:p w14:paraId="03175965">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08EBFDC5">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供应商竞争性磋商响应文件无效的，磋商小组应当告知有关供应商。</w:t>
      </w:r>
    </w:p>
    <w:p w14:paraId="5ED34EC2">
      <w:pPr>
        <w:widowControl/>
        <w:spacing w:line="400" w:lineRule="exact"/>
        <w:ind w:firstLine="420" w:firstLineChars="200"/>
        <w:jc w:val="left"/>
        <w:rPr>
          <w:rFonts w:hint="eastAsia" w:ascii="宋体" w:hAnsi="宋体"/>
          <w:kern w:val="0"/>
        </w:rPr>
      </w:pPr>
      <w:r>
        <w:rPr>
          <w:rFonts w:hint="eastAsia" w:ascii="宋体" w:hAnsi="宋体"/>
          <w:kern w:val="0"/>
        </w:rPr>
        <w:t>12.1</w:t>
      </w:r>
      <w:r>
        <w:rPr>
          <w:rFonts w:hint="eastAsia" w:ascii="宋体" w:hAnsi="宋体"/>
          <w:b/>
          <w:kern w:val="0"/>
        </w:rPr>
        <w:t>第一轮磋商</w:t>
      </w:r>
    </w:p>
    <w:p w14:paraId="1748B48C">
      <w:pPr>
        <w:widowControl/>
        <w:spacing w:line="400" w:lineRule="exact"/>
        <w:ind w:firstLine="420" w:firstLineChars="200"/>
        <w:jc w:val="left"/>
        <w:rPr>
          <w:rFonts w:hint="eastAsia" w:ascii="宋体" w:hAnsi="宋体"/>
          <w:kern w:val="0"/>
        </w:rPr>
      </w:pPr>
      <w:r>
        <w:rPr>
          <w:rFonts w:hint="eastAsia" w:ascii="宋体" w:hAnsi="宋体"/>
          <w:kern w:val="0"/>
        </w:rPr>
        <w:t>（一）磋商准备</w:t>
      </w:r>
    </w:p>
    <w:p w14:paraId="5E052952">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520382FC">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rPr>
        <w:t>磋商及评审程序</w:t>
      </w:r>
    </w:p>
    <w:p w14:paraId="3128337A">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（1）在磋商开始时间截止后30分钟内由各供应商自行对磋商响应文件进行解密</w:t>
      </w:r>
      <w:r>
        <w:rPr>
          <w:rFonts w:hint="eastAsia" w:ascii="宋体" w:hAnsi="宋体"/>
          <w:kern w:val="0"/>
          <w:lang w:val="en-US" w:eastAsia="zh-CN"/>
        </w:rPr>
        <w:t>.</w:t>
      </w:r>
    </w:p>
    <w:p w14:paraId="6F2F5AAA">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（2）由磋商小组进行资格审查和符合性审查；审查结束后，在线通知无效磋商供应商磋商响应文件无效理由，有效磋商供应商进入下一步磋商程序。</w:t>
      </w:r>
    </w:p>
    <w:p w14:paraId="180CE3B4">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（3）磋商小组对各有效供应商进行商务技术评分；系统对各有效供应商的商务技术进行汇总</w:t>
      </w:r>
      <w:r>
        <w:rPr>
          <w:rFonts w:hint="eastAsia" w:ascii="宋体" w:hAnsi="宋体"/>
          <w:kern w:val="0"/>
          <w:lang w:val="en-US" w:eastAsia="zh-CN"/>
        </w:rPr>
        <w:t>.</w:t>
      </w:r>
    </w:p>
    <w:p w14:paraId="0CE9BBBE">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5A4B686D">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2B6D145D">
      <w:pPr>
        <w:spacing w:line="400" w:lineRule="exact"/>
        <w:ind w:left="420" w:leftChars="200" w:firstLine="105" w:firstLineChars="50"/>
        <w:rPr>
          <w:rFonts w:hint="eastAsia" w:ascii="宋体" w:hAnsi="宋体"/>
          <w:kern w:val="0"/>
        </w:rPr>
      </w:pPr>
      <w:r>
        <w:rPr>
          <w:rFonts w:hint="eastAsia" w:ascii="宋体" w:hAnsi="宋体"/>
        </w:rPr>
        <w:t>最终磋商结束后，磋商小组不得再与供应商进行任何形式的磋商。</w:t>
      </w:r>
    </w:p>
    <w:p w14:paraId="4CF993DA">
      <w:pPr>
        <w:widowControl/>
        <w:spacing w:line="400" w:lineRule="exact"/>
        <w:ind w:firstLine="420" w:firstLineChars="200"/>
        <w:jc w:val="left"/>
        <w:rPr>
          <w:rFonts w:hint="eastAsia" w:ascii="宋体" w:hAnsi="宋体"/>
          <w:kern w:val="0"/>
        </w:rPr>
      </w:pPr>
      <w:r>
        <w:rPr>
          <w:rFonts w:hint="eastAsia" w:ascii="宋体" w:hAnsi="宋体"/>
          <w:kern w:val="0"/>
        </w:rPr>
        <w:t>12.2竞争性磋商文件变动</w:t>
      </w:r>
    </w:p>
    <w:p w14:paraId="746BF9E2">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0858EE">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5C55313B">
      <w:pPr>
        <w:widowControl/>
        <w:spacing w:line="400" w:lineRule="exact"/>
        <w:ind w:firstLine="420" w:firstLineChars="200"/>
        <w:jc w:val="left"/>
        <w:rPr>
          <w:rFonts w:hint="eastAsia" w:ascii="宋体" w:hAnsi="宋体"/>
          <w:kern w:val="0"/>
        </w:rPr>
      </w:pPr>
      <w:r>
        <w:rPr>
          <w:rFonts w:hint="eastAsia" w:ascii="宋体" w:hAnsi="宋体"/>
          <w:kern w:val="0"/>
        </w:rPr>
        <w:t>12.3第二轮磋商</w:t>
      </w:r>
    </w:p>
    <w:p w14:paraId="7638502B">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70B9AEC6">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71E51376">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D1F237F">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56C39B10">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1A66B31D">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557C89A3">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42F0AF3A">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4E29320">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37AAC07A">
      <w:pPr>
        <w:widowControl/>
        <w:spacing w:line="400" w:lineRule="exact"/>
        <w:ind w:firstLine="420" w:firstLineChars="200"/>
        <w:jc w:val="left"/>
        <w:rPr>
          <w:rFonts w:hint="eastAsia"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3D3DC9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05E0DAC">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DBA90F3">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供应商的报价均超过了政府采购最高限价，采购人不能支付的，磋商活动终止。</w:t>
      </w:r>
    </w:p>
    <w:p w14:paraId="6335343A">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本采购项目的评审依据为竞争性磋商文件和竞争性磋商响应文件，采用的评审方法为综合评分法。</w:t>
      </w:r>
    </w:p>
    <w:p w14:paraId="4125208E">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208BE906">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656D213C">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0FE06E86">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192F1D7D">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3B971FA">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2C1D1A2F">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07CD98BC">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1D0AA0F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9D06D2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5A93A90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23A7C68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79B158F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FA78FC0">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0E0C4582">
      <w:pPr>
        <w:spacing w:line="400" w:lineRule="exact"/>
        <w:ind w:firstLine="422" w:firstLineChars="200"/>
        <w:rPr>
          <w:rFonts w:hint="eastAsia" w:ascii="宋体" w:hAnsi="宋体"/>
          <w:b/>
          <w:bCs/>
        </w:rPr>
      </w:pPr>
      <w:r>
        <w:rPr>
          <w:rFonts w:hint="eastAsia" w:ascii="宋体" w:hAnsi="宋体"/>
          <w:b/>
          <w:bCs/>
        </w:rPr>
        <w:t>六、确定成交供应商办法</w:t>
      </w:r>
    </w:p>
    <w:p w14:paraId="3C6762D5">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6D1BA9D6">
      <w:pPr>
        <w:pStyle w:val="9"/>
        <w:spacing w:line="400" w:lineRule="exact"/>
        <w:ind w:firstLine="525" w:firstLineChars="250"/>
        <w:rPr>
          <w:rFonts w:hint="eastAsia" w:hAnsi="宋体"/>
          <w:kern w:val="0"/>
          <w:sz w:val="24"/>
          <w:szCs w:val="24"/>
        </w:rPr>
      </w:pPr>
      <w:r>
        <w:rPr>
          <w:rFonts w:hint="eastAsia" w:hAnsi="宋体"/>
          <w:color w:val="auto"/>
          <w:kern w:val="0"/>
        </w:rPr>
        <w:t>响应文件满足磋商文件全部实质性要求且按评审因素的量化指标评审得分最高的供应商为成交供应商。</w:t>
      </w:r>
    </w:p>
    <w:p w14:paraId="2DA9D2E2">
      <w:pPr>
        <w:pStyle w:val="9"/>
        <w:spacing w:line="400" w:lineRule="exact"/>
        <w:ind w:firstLine="413" w:firstLineChars="196"/>
        <w:rPr>
          <w:rFonts w:hint="eastAsia" w:hAnsi="宋体"/>
          <w:b/>
          <w:bCs/>
          <w:szCs w:val="21"/>
        </w:rPr>
      </w:pPr>
      <w:r>
        <w:rPr>
          <w:rFonts w:hint="eastAsia" w:hAnsi="宋体"/>
          <w:b/>
          <w:bCs/>
        </w:rPr>
        <w:t>七、成交结果公告</w:t>
      </w:r>
    </w:p>
    <w:p w14:paraId="520BE786">
      <w:pPr>
        <w:pStyle w:val="9"/>
        <w:spacing w:line="400" w:lineRule="exact"/>
        <w:ind w:firstLine="420"/>
        <w:rPr>
          <w:rFonts w:hint="eastAsia"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4BC2C101">
      <w:pPr>
        <w:spacing w:line="400" w:lineRule="exact"/>
        <w:ind w:left="420" w:leftChars="200" w:firstLine="105" w:firstLineChars="50"/>
        <w:rPr>
          <w:rFonts w:hint="eastAsia" w:ascii="宋体" w:hAnsi="宋体"/>
          <w:b/>
          <w:bCs/>
        </w:rPr>
      </w:pPr>
      <w:r>
        <w:rPr>
          <w:rFonts w:hint="eastAsia" w:ascii="宋体" w:hAnsi="宋体"/>
          <w:b/>
          <w:bCs/>
        </w:rPr>
        <w:t>八、签订合同</w:t>
      </w:r>
    </w:p>
    <w:p w14:paraId="28E78829">
      <w:pPr>
        <w:spacing w:line="400" w:lineRule="exact"/>
        <w:ind w:firstLine="472" w:firstLineChars="225"/>
        <w:rPr>
          <w:rFonts w:hint="eastAsia" w:ascii="宋体" w:hAnsi="宋体"/>
          <w:highlight w:val="none"/>
        </w:rPr>
      </w:pPr>
      <w:r>
        <w:rPr>
          <w:rFonts w:hint="eastAsia" w:ascii="宋体" w:hAnsi="宋体"/>
          <w:highlight w:val="none"/>
        </w:rPr>
        <w:t>15.1成交供应商自成交通知书发出之日起</w:t>
      </w:r>
      <w:r>
        <w:rPr>
          <w:rFonts w:hint="eastAsia" w:ascii="宋体" w:hAnsi="宋体"/>
          <w:highlight w:val="none"/>
          <w:u w:val="single"/>
          <w:lang w:val="en-US" w:eastAsia="zh-CN"/>
        </w:rPr>
        <w:t>15个工作</w:t>
      </w:r>
      <w:r>
        <w:rPr>
          <w:rFonts w:hint="eastAsia" w:ascii="宋体" w:hAnsi="宋体"/>
          <w:color w:val="auto"/>
          <w:highlight w:val="none"/>
          <w:u w:val="single"/>
        </w:rPr>
        <w:t>日</w:t>
      </w:r>
      <w:r>
        <w:rPr>
          <w:rFonts w:hint="eastAsia" w:ascii="宋体" w:hAnsi="宋体"/>
          <w:highlight w:val="none"/>
        </w:rPr>
        <w:t>内与采购人签订合同。采购人另有要求的，按要求执行。</w:t>
      </w:r>
    </w:p>
    <w:p w14:paraId="0905882E">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457CAE8C">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kern w:val="0"/>
        </w:rPr>
        <w:t>成交供应商拒绝签订政府采购合同的</w:t>
      </w:r>
      <w:r>
        <w:rPr>
          <w:rFonts w:hint="eastAsia" w:ascii="宋体" w:hAnsi="宋体"/>
          <w:b w:val="0"/>
          <w:bCs w:val="0"/>
        </w:rPr>
        <w:t>，给采购人造成其损失的，还应当赔偿损失，并作为不良行为记录在案。</w:t>
      </w:r>
    </w:p>
    <w:p w14:paraId="313A1C2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55AED9CD">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11A353">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1E4596FB">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6E9A8CC0">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6007D3B7">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6F3E5644">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2197A3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3D05D383">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636DE0A7">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w:t>
      </w:r>
    </w:p>
    <w:p w14:paraId="5A38C58F">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580F8BAB">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25358FC3">
      <w:pPr>
        <w:pStyle w:val="9"/>
        <w:spacing w:line="40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5B10ACD8">
      <w:pPr>
        <w:pStyle w:val="9"/>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7A135310">
      <w:pPr>
        <w:spacing w:line="400" w:lineRule="exact"/>
        <w:ind w:left="420" w:leftChars="200" w:firstLine="105" w:firstLineChars="50"/>
        <w:rPr>
          <w:rFonts w:hint="eastAsia" w:ascii="宋体" w:hAnsi="宋体"/>
        </w:rPr>
      </w:pPr>
      <w:r>
        <w:rPr>
          <w:rFonts w:hint="eastAsia" w:ascii="宋体" w:hAnsi="宋体"/>
        </w:rPr>
        <w:t>所有与本竞争性磋商文件有关的函件请按下列通讯地址联系：</w:t>
      </w:r>
    </w:p>
    <w:p w14:paraId="5E49A275">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7592B918">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5C1F69A5">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43F39538">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7920270</w:t>
      </w:r>
    </w:p>
    <w:p w14:paraId="688C3329">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B787472">
      <w:pPr>
        <w:jc w:val="center"/>
        <w:rPr>
          <w:rFonts w:hint="eastAsia"/>
          <w:b/>
          <w:bCs/>
          <w:sz w:val="44"/>
          <w:szCs w:val="44"/>
          <w:lang w:val="en-US" w:eastAsia="zh-CN"/>
        </w:rPr>
      </w:pPr>
    </w:p>
    <w:p w14:paraId="117FF331">
      <w:pPr>
        <w:jc w:val="center"/>
        <w:rPr>
          <w:rFonts w:hint="eastAsia"/>
          <w:b/>
          <w:bCs/>
          <w:sz w:val="44"/>
          <w:szCs w:val="44"/>
          <w:lang w:val="en-US" w:eastAsia="zh-CN"/>
        </w:rPr>
      </w:pPr>
    </w:p>
    <w:p w14:paraId="53918ACD">
      <w:pPr>
        <w:jc w:val="center"/>
        <w:rPr>
          <w:rFonts w:hint="eastAsia"/>
          <w:b/>
          <w:bCs/>
          <w:sz w:val="44"/>
          <w:szCs w:val="44"/>
          <w:lang w:val="en-US" w:eastAsia="zh-CN"/>
        </w:rPr>
      </w:pPr>
    </w:p>
    <w:p w14:paraId="08D4082C">
      <w:pPr>
        <w:jc w:val="center"/>
        <w:rPr>
          <w:rFonts w:hint="eastAsia"/>
          <w:b/>
          <w:bCs/>
          <w:sz w:val="44"/>
          <w:szCs w:val="44"/>
          <w:lang w:val="en-US" w:eastAsia="zh-CN"/>
        </w:rPr>
      </w:pPr>
    </w:p>
    <w:p w14:paraId="736DEDC9">
      <w:pPr>
        <w:jc w:val="center"/>
        <w:rPr>
          <w:rFonts w:hint="eastAsia"/>
          <w:b/>
          <w:bCs/>
          <w:sz w:val="44"/>
          <w:szCs w:val="44"/>
          <w:lang w:val="en-US" w:eastAsia="zh-CN"/>
        </w:rPr>
      </w:pPr>
    </w:p>
    <w:p w14:paraId="2F363F85">
      <w:pPr>
        <w:jc w:val="center"/>
        <w:rPr>
          <w:rFonts w:hint="eastAsia"/>
          <w:b/>
          <w:bCs/>
          <w:sz w:val="44"/>
          <w:szCs w:val="44"/>
          <w:lang w:val="en-US" w:eastAsia="zh-CN"/>
        </w:rPr>
      </w:pPr>
    </w:p>
    <w:p w14:paraId="018A76E5">
      <w:pPr>
        <w:jc w:val="center"/>
        <w:rPr>
          <w:rFonts w:hint="eastAsia"/>
          <w:b/>
          <w:bCs/>
          <w:sz w:val="44"/>
          <w:szCs w:val="44"/>
          <w:lang w:val="en-US" w:eastAsia="zh-CN"/>
        </w:rPr>
      </w:pPr>
    </w:p>
    <w:p w14:paraId="2476E4B3">
      <w:pPr>
        <w:jc w:val="center"/>
        <w:rPr>
          <w:rFonts w:hint="eastAsia"/>
          <w:b/>
          <w:bCs/>
          <w:sz w:val="44"/>
          <w:szCs w:val="44"/>
          <w:lang w:val="en-US" w:eastAsia="zh-CN"/>
        </w:rPr>
      </w:pPr>
    </w:p>
    <w:p w14:paraId="3B42EEE2">
      <w:pPr>
        <w:jc w:val="center"/>
        <w:rPr>
          <w:rFonts w:hint="eastAsia"/>
          <w:b/>
          <w:bCs/>
          <w:sz w:val="44"/>
          <w:szCs w:val="44"/>
          <w:lang w:val="en-US" w:eastAsia="zh-CN"/>
        </w:rPr>
      </w:pPr>
    </w:p>
    <w:p w14:paraId="537B28D9">
      <w:pPr>
        <w:jc w:val="center"/>
        <w:rPr>
          <w:rFonts w:hint="eastAsia"/>
          <w:b/>
          <w:bCs/>
          <w:sz w:val="44"/>
          <w:szCs w:val="44"/>
          <w:lang w:val="en-US" w:eastAsia="zh-CN"/>
        </w:rPr>
      </w:pPr>
    </w:p>
    <w:p w14:paraId="5B3B70E6">
      <w:pPr>
        <w:jc w:val="center"/>
        <w:rPr>
          <w:rFonts w:hint="eastAsia"/>
          <w:b/>
          <w:bCs/>
          <w:sz w:val="44"/>
          <w:szCs w:val="44"/>
          <w:lang w:val="en-US" w:eastAsia="zh-CN"/>
        </w:rPr>
      </w:pPr>
    </w:p>
    <w:p w14:paraId="08B96F6A">
      <w:pPr>
        <w:pStyle w:val="3"/>
        <w:numPr>
          <w:ilvl w:val="0"/>
          <w:numId w:val="0"/>
        </w:numPr>
        <w:bidi w:val="0"/>
        <w:jc w:val="center"/>
        <w:rPr>
          <w:rFonts w:hint="eastAsia"/>
          <w:lang w:val="en-US" w:eastAsia="zh-CN"/>
        </w:rPr>
      </w:pPr>
      <w:bookmarkStart w:id="10"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0"/>
    </w:p>
    <w:p w14:paraId="7E1F0D45">
      <w:pPr>
        <w:pStyle w:val="13"/>
        <w:widowControl w:val="0"/>
        <w:numPr>
          <w:ilvl w:val="0"/>
          <w:numId w:val="0"/>
        </w:numPr>
        <w:jc w:val="both"/>
        <w:rPr>
          <w:rFonts w:hint="eastAsia"/>
          <w:lang w:val="en-US" w:eastAsia="zh-CN"/>
        </w:rPr>
      </w:pPr>
    </w:p>
    <w:p w14:paraId="12F8E8EF">
      <w:pPr>
        <w:pStyle w:val="13"/>
        <w:widowControl w:val="0"/>
        <w:numPr>
          <w:ilvl w:val="0"/>
          <w:numId w:val="0"/>
        </w:numPr>
        <w:jc w:val="both"/>
        <w:rPr>
          <w:rFonts w:hint="eastAsia"/>
          <w:lang w:val="en-US" w:eastAsia="zh-CN"/>
        </w:rPr>
      </w:pPr>
    </w:p>
    <w:p w14:paraId="6EE0EDF5">
      <w:pPr>
        <w:pStyle w:val="13"/>
        <w:widowControl w:val="0"/>
        <w:numPr>
          <w:ilvl w:val="0"/>
          <w:numId w:val="0"/>
        </w:numPr>
        <w:jc w:val="both"/>
        <w:rPr>
          <w:rFonts w:hint="eastAsia"/>
          <w:lang w:val="en-US" w:eastAsia="zh-CN"/>
        </w:rPr>
      </w:pPr>
    </w:p>
    <w:p w14:paraId="305EF771">
      <w:pPr>
        <w:pStyle w:val="13"/>
        <w:widowControl w:val="0"/>
        <w:numPr>
          <w:ilvl w:val="0"/>
          <w:numId w:val="0"/>
        </w:numPr>
        <w:jc w:val="both"/>
        <w:rPr>
          <w:rFonts w:hint="eastAsia"/>
          <w:lang w:val="en-US" w:eastAsia="zh-CN"/>
        </w:rPr>
      </w:pPr>
    </w:p>
    <w:p w14:paraId="1558045B">
      <w:pPr>
        <w:pStyle w:val="13"/>
        <w:widowControl w:val="0"/>
        <w:numPr>
          <w:ilvl w:val="0"/>
          <w:numId w:val="0"/>
        </w:numPr>
        <w:jc w:val="both"/>
        <w:rPr>
          <w:rFonts w:hint="eastAsia"/>
          <w:lang w:val="en-US" w:eastAsia="zh-CN"/>
        </w:rPr>
      </w:pPr>
    </w:p>
    <w:p w14:paraId="079AAB49">
      <w:pPr>
        <w:pStyle w:val="13"/>
        <w:widowControl w:val="0"/>
        <w:numPr>
          <w:ilvl w:val="0"/>
          <w:numId w:val="0"/>
        </w:numPr>
        <w:jc w:val="both"/>
        <w:rPr>
          <w:rFonts w:hint="eastAsia"/>
          <w:lang w:val="en-US" w:eastAsia="zh-CN"/>
        </w:rPr>
      </w:pPr>
    </w:p>
    <w:p w14:paraId="329192A1">
      <w:pPr>
        <w:pStyle w:val="13"/>
        <w:widowControl w:val="0"/>
        <w:numPr>
          <w:ilvl w:val="0"/>
          <w:numId w:val="0"/>
        </w:numPr>
        <w:jc w:val="both"/>
        <w:rPr>
          <w:rFonts w:hint="eastAsia"/>
          <w:lang w:val="en-US" w:eastAsia="zh-CN"/>
        </w:rPr>
      </w:pPr>
    </w:p>
    <w:p w14:paraId="04E24CD1">
      <w:pPr>
        <w:pStyle w:val="13"/>
        <w:widowControl w:val="0"/>
        <w:numPr>
          <w:ilvl w:val="0"/>
          <w:numId w:val="0"/>
        </w:numPr>
        <w:jc w:val="both"/>
        <w:rPr>
          <w:rFonts w:hint="eastAsia"/>
          <w:lang w:val="en-US" w:eastAsia="zh-CN"/>
        </w:rPr>
      </w:pPr>
    </w:p>
    <w:p w14:paraId="6DBE3CDF">
      <w:pPr>
        <w:pStyle w:val="13"/>
        <w:widowControl w:val="0"/>
        <w:numPr>
          <w:ilvl w:val="0"/>
          <w:numId w:val="0"/>
        </w:numPr>
        <w:jc w:val="both"/>
        <w:rPr>
          <w:rFonts w:hint="eastAsia"/>
          <w:lang w:val="en-US" w:eastAsia="zh-CN"/>
        </w:rPr>
      </w:pPr>
    </w:p>
    <w:p w14:paraId="0BCFC5D5">
      <w:pPr>
        <w:pStyle w:val="13"/>
        <w:widowControl w:val="0"/>
        <w:numPr>
          <w:ilvl w:val="0"/>
          <w:numId w:val="0"/>
        </w:numPr>
        <w:jc w:val="both"/>
        <w:rPr>
          <w:rFonts w:hint="eastAsia"/>
          <w:lang w:val="en-US" w:eastAsia="zh-CN"/>
        </w:rPr>
      </w:pPr>
    </w:p>
    <w:p w14:paraId="613405A9">
      <w:pPr>
        <w:pStyle w:val="13"/>
        <w:widowControl w:val="0"/>
        <w:numPr>
          <w:ilvl w:val="0"/>
          <w:numId w:val="0"/>
        </w:numPr>
        <w:jc w:val="both"/>
        <w:rPr>
          <w:rFonts w:hint="eastAsia"/>
          <w:lang w:val="en-US" w:eastAsia="zh-CN"/>
        </w:rPr>
      </w:pPr>
    </w:p>
    <w:p w14:paraId="328C8D20">
      <w:pPr>
        <w:pStyle w:val="13"/>
        <w:widowControl w:val="0"/>
        <w:numPr>
          <w:ilvl w:val="0"/>
          <w:numId w:val="0"/>
        </w:numPr>
        <w:jc w:val="both"/>
        <w:rPr>
          <w:rFonts w:hint="eastAsia"/>
          <w:lang w:val="en-US" w:eastAsia="zh-CN"/>
        </w:rPr>
      </w:pPr>
    </w:p>
    <w:p w14:paraId="20F34E65">
      <w:pPr>
        <w:pStyle w:val="13"/>
        <w:widowControl w:val="0"/>
        <w:numPr>
          <w:ilvl w:val="0"/>
          <w:numId w:val="0"/>
        </w:numPr>
        <w:jc w:val="both"/>
        <w:rPr>
          <w:rFonts w:hint="eastAsia"/>
          <w:lang w:val="en-US" w:eastAsia="zh-CN"/>
        </w:rPr>
      </w:pPr>
    </w:p>
    <w:p w14:paraId="5359330D">
      <w:pPr>
        <w:pStyle w:val="13"/>
        <w:widowControl w:val="0"/>
        <w:numPr>
          <w:ilvl w:val="0"/>
          <w:numId w:val="0"/>
        </w:numPr>
        <w:jc w:val="both"/>
        <w:rPr>
          <w:rFonts w:hint="eastAsia"/>
          <w:lang w:val="en-US" w:eastAsia="zh-CN"/>
        </w:rPr>
      </w:pPr>
    </w:p>
    <w:p w14:paraId="3E12FC2B">
      <w:pPr>
        <w:pStyle w:val="13"/>
        <w:widowControl w:val="0"/>
        <w:numPr>
          <w:ilvl w:val="0"/>
          <w:numId w:val="0"/>
        </w:numPr>
        <w:jc w:val="both"/>
        <w:rPr>
          <w:rFonts w:hint="eastAsia"/>
          <w:lang w:val="en-US" w:eastAsia="zh-CN"/>
        </w:rPr>
      </w:pPr>
    </w:p>
    <w:p w14:paraId="78207F37">
      <w:pPr>
        <w:pStyle w:val="13"/>
        <w:widowControl w:val="0"/>
        <w:numPr>
          <w:ilvl w:val="0"/>
          <w:numId w:val="0"/>
        </w:numPr>
        <w:jc w:val="both"/>
        <w:rPr>
          <w:rFonts w:hint="eastAsia"/>
          <w:lang w:val="en-US" w:eastAsia="zh-CN"/>
        </w:rPr>
      </w:pPr>
    </w:p>
    <w:p w14:paraId="11B19D8A">
      <w:pPr>
        <w:pStyle w:val="13"/>
        <w:widowControl w:val="0"/>
        <w:numPr>
          <w:ilvl w:val="0"/>
          <w:numId w:val="0"/>
        </w:numPr>
        <w:jc w:val="both"/>
        <w:rPr>
          <w:rFonts w:hint="eastAsia"/>
          <w:lang w:val="en-US" w:eastAsia="zh-CN"/>
        </w:rPr>
      </w:pPr>
    </w:p>
    <w:p w14:paraId="5C3BDB37">
      <w:pPr>
        <w:pStyle w:val="13"/>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713DE56E">
      <w:pPr>
        <w:adjustRightInd w:val="0"/>
        <w:snapToGrid w:val="0"/>
        <w:spacing w:line="5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14:paraId="094484D3">
      <w:pPr>
        <w:numPr>
          <w:ilvl w:val="0"/>
          <w:numId w:val="2"/>
        </w:numPr>
        <w:adjustRightInd w:val="0"/>
        <w:snapToGrid w:val="0"/>
        <w:spacing w:line="520" w:lineRule="atLeast"/>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标记“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”符号的为</w:t>
      </w:r>
      <w:r>
        <w:rPr>
          <w:rFonts w:hint="eastAsia" w:ascii="宋体" w:hAnsi="宋体" w:cs="宋体"/>
          <w:color w:val="000000"/>
          <w:sz w:val="21"/>
          <w:szCs w:val="21"/>
          <w:highlight w:val="none"/>
        </w:rPr>
        <w:t>“实质性要求”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是指磋商文件中已经指明不满足则响应文件按无效响应处理的条款，或者不能负偏离的条款。</w:t>
      </w:r>
    </w:p>
    <w:p w14:paraId="79AB45A6">
      <w:pPr>
        <w:numPr>
          <w:ilvl w:val="0"/>
          <w:numId w:val="2"/>
        </w:numPr>
        <w:adjustRightInd w:val="0"/>
        <w:snapToGrid w:val="0"/>
        <w:spacing w:line="520" w:lineRule="atLeast"/>
        <w:ind w:firstLine="420" w:firstLineChars="200"/>
        <w:jc w:val="left"/>
        <w:rPr>
          <w:rFonts w:hint="eastAsia"/>
          <w:sz w:val="21"/>
          <w:szCs w:val="21"/>
          <w:highlight w:val="none"/>
        </w:rPr>
      </w:pPr>
      <w:r>
        <w:rPr>
          <w:rFonts w:hint="eastAsia"/>
          <w:sz w:val="21"/>
          <w:szCs w:val="21"/>
          <w:highlight w:val="none"/>
        </w:rPr>
        <w:t>本项目采购标的对应的中小企业划分标准所属是</w:t>
      </w:r>
      <w:r>
        <w:rPr>
          <w:rFonts w:hint="eastAsia"/>
          <w:b/>
          <w:bCs/>
          <w:sz w:val="21"/>
          <w:szCs w:val="21"/>
          <w:highlight w:val="none"/>
          <w:u w:val="single"/>
        </w:rPr>
        <w:t xml:space="preserve">    </w:t>
      </w:r>
      <w:r>
        <w:rPr>
          <w:rFonts w:hint="eastAsia" w:ascii="宋体" w:hAnsi="宋体" w:cs="宋体"/>
          <w:b/>
          <w:bCs/>
          <w:sz w:val="21"/>
          <w:szCs w:val="21"/>
          <w:highlight w:val="none"/>
          <w:u w:val="single"/>
          <w:lang w:val="en-US" w:eastAsia="zh-CN"/>
        </w:rPr>
        <w:t>物业管理</w:t>
      </w:r>
      <w:r>
        <w:rPr>
          <w:rFonts w:hint="eastAsia"/>
          <w:b/>
          <w:bCs/>
          <w:sz w:val="21"/>
          <w:szCs w:val="21"/>
          <w:highlight w:val="none"/>
          <w:u w:val="single"/>
        </w:rPr>
        <w:t xml:space="preserve">      </w:t>
      </w:r>
      <w:r>
        <w:rPr>
          <w:rFonts w:hint="eastAsia"/>
          <w:sz w:val="21"/>
          <w:szCs w:val="21"/>
          <w:highlight w:val="none"/>
        </w:rPr>
        <w:t>行业。</w:t>
      </w:r>
    </w:p>
    <w:p w14:paraId="5D3A5FF1">
      <w:pPr>
        <w:pStyle w:val="7"/>
        <w:rPr>
          <w:rFonts w:hint="eastAsia"/>
        </w:rPr>
      </w:pPr>
    </w:p>
    <w:tbl>
      <w:tblPr>
        <w:tblStyle w:val="1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88"/>
        <w:gridCol w:w="851"/>
        <w:gridCol w:w="6781"/>
      </w:tblGrid>
      <w:tr w14:paraId="7E3A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1B84B33D">
            <w:pPr>
              <w:widowControl/>
              <w:spacing w:line="360" w:lineRule="auto"/>
              <w:rPr>
                <w:rFonts w:hint="eastAsia" w:ascii="宋体" w:hAnsi="宋体" w:eastAsia="宋体" w:cs="宋体"/>
                <w:b/>
                <w:color w:val="000000"/>
                <w:kern w:val="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b/>
                <w:color w:val="000000"/>
                <w:sz w:val="21"/>
                <w:szCs w:val="21"/>
                <w:highlight w:val="none"/>
              </w:rPr>
              <w:t>一、项目要求及技术需求</w:t>
            </w:r>
          </w:p>
        </w:tc>
      </w:tr>
      <w:tr w14:paraId="02A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5CA7E3E">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5B93226">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31B2F7">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1DA2342D">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服务要求</w:t>
            </w:r>
          </w:p>
        </w:tc>
      </w:tr>
      <w:tr w14:paraId="7CDF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A7E89B2">
            <w:pPr>
              <w:widowControl/>
              <w:tabs>
                <w:tab w:val="center" w:pos="162"/>
              </w:tabs>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ab/>
            </w:r>
            <w:r>
              <w:rPr>
                <w:rFonts w:hint="eastAsia" w:ascii="宋体" w:hAnsi="宋体" w:eastAsia="宋体" w:cs="宋体"/>
                <w:color w:val="000000"/>
                <w:sz w:val="21"/>
                <w:szCs w:val="21"/>
                <w:highlight w:val="none"/>
              </w:rPr>
              <w:t>1</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FD4029F">
            <w:pPr>
              <w:pStyle w:val="9"/>
              <w:spacing w:line="276" w:lineRule="auto"/>
              <w:jc w:val="center"/>
              <w:rPr>
                <w:rFonts w:hint="eastAsia"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大新县大新中学后勤物业管理服务项目</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F3B8D8">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4D042F44">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 xml:space="preserve"> 一、项目基本概况</w:t>
            </w:r>
          </w:p>
          <w:p w14:paraId="3EF66B6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大新县大新中学位于崇左市大新县桃城镇民族路188号，学校占地175亩（约116709平方米），校舍建筑总面积75785平方米,学校现有教学楼5栋，综合楼1栋，实验楼1栋，多功能教学楼1栋，办公楼1栋，学生公寓楼9栋，教师宿舍楼5栋。校园绿化面积约24630平方米，绿化覆盖率达85%。</w:t>
            </w:r>
          </w:p>
          <w:p w14:paraId="7699AB37">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二、管理主要内容</w:t>
            </w:r>
          </w:p>
          <w:p w14:paraId="5E04597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1．全校的绿化、美化工作。</w:t>
            </w:r>
          </w:p>
          <w:p w14:paraId="49B3DEB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2．全校教学楼走廊、楼梯、卫生间、各教师办公室及校领导办公室的卫生保洁服务工作。</w:t>
            </w:r>
          </w:p>
          <w:p w14:paraId="1C029E4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3．公共环境、公共场所的保洁服务和管理工作。</w:t>
            </w:r>
          </w:p>
          <w:p w14:paraId="16474004">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4．公共设施、设备的维修、保养、运行和管理工作。</w:t>
            </w:r>
          </w:p>
          <w:p w14:paraId="3985A72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5．自管家属楼的维修和保养工作。</w:t>
            </w:r>
          </w:p>
          <w:p w14:paraId="16BCCE7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6．水电的维修管理与服务工作。</w:t>
            </w:r>
          </w:p>
          <w:p w14:paraId="78AA5CA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7．校内创收经营、家属楼水、电表费的统计工作及水、电表定期清洁和维护，确保计量准确。</w:t>
            </w:r>
          </w:p>
          <w:p w14:paraId="6B11701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8．节能工作。</w:t>
            </w:r>
          </w:p>
          <w:p w14:paraId="1CE0755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9．其它学校需要委托的工作。</w:t>
            </w:r>
          </w:p>
          <w:p w14:paraId="30E9CBB0">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三、服务标准</w:t>
            </w:r>
          </w:p>
          <w:p w14:paraId="6B3205D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1.校园绿化美化工作</w:t>
            </w:r>
          </w:p>
          <w:p w14:paraId="6B2BA46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（1）做到三季有花，四季常青。并承担学校大型活动及重大节日的花卉摆放工作。</w:t>
            </w:r>
          </w:p>
          <w:p w14:paraId="083B33B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按不同季节并根据花卉苗木的养护要求进行养护，做到树木完整，长势茂盛，无枯枝死枝，无明显病虫害，树木无钉挂、捆绑，绿筒、绿地无杂草、杂物，无物料堆放。树木保存率、花卉苗木完好率应达到98%以上，草坪成坪率不低于95%。</w:t>
            </w:r>
          </w:p>
          <w:p w14:paraId="5070FF21">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（3）校园实际绿化面积占规划应绿化面积的95%以上。</w:t>
            </w:r>
          </w:p>
          <w:p w14:paraId="59114C6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（4）绿地、各种树木的种植和调整工作应本着美观合理的原则进行规划管理。对各种古树应重点保护，防止损伤和坏死。</w:t>
            </w:r>
          </w:p>
          <w:p w14:paraId="68D5812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（5）校内的建筑物能进行立体绿化的，应进行立体绿化。</w:t>
            </w:r>
          </w:p>
          <w:p w14:paraId="4059E79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（6）绿地微喷面积应达到校园绿地总面积的80%以上。树木浇水应有计量。</w:t>
            </w:r>
          </w:p>
          <w:p w14:paraId="267E57D0">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2.环境卫生工作</w:t>
            </w:r>
          </w:p>
          <w:p w14:paraId="13A4223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（1）道路环境应整洁。清扫要及时，做到无杂物、废纸、烟头、果皮、痰迹、积水等。</w:t>
            </w:r>
          </w:p>
          <w:p w14:paraId="21B9A86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（2）阴井排水设施应通畅，无污水外溢，排水口处无淤泥和杂物，各井口盖完好，化粪池应定期清理，无粪便外溢。</w:t>
            </w:r>
          </w:p>
          <w:p w14:paraId="5CD027E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（3）卫生间应保持干净整洁，无异味、无蚊蝇、无粪便、无污水外溢。</w:t>
            </w:r>
          </w:p>
          <w:p w14:paraId="36686960">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（4）垃圾池应保持四壁清洁、地面和周围无垃圾堆放，及时消除安全隐患，防止安全事故发生。</w:t>
            </w:r>
          </w:p>
          <w:p w14:paraId="6467533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（5）校内垃圾桶应日产日清，无暴露垃圾、无卫生死角。垃圾桶及果皮箱应完好清洁，周围地面无杂物污渍。</w:t>
            </w:r>
          </w:p>
          <w:p w14:paraId="3501F92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（6）保障校内建筑物内外无乱写、乱划、乱粘贴、无残标，公共设施、牌匾、路标、雕塑、亭廊石桌椅应定期擦拭，保持清洁。</w:t>
            </w:r>
          </w:p>
          <w:p w14:paraId="37A8281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（7）校园主要干道的地面卫生应每日清扫。公共场所应定期清扫，保持清洁。上课期间不得有任何影响授课的清扫活动。</w:t>
            </w:r>
          </w:p>
          <w:p w14:paraId="07CF4D6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（8）道路地面不得直接搅拌水泥砂浆，建筑材料应按指定地点摆放整齐。建筑垃圾应按指定地点堆放并及时清运，对建筑垃圾影响道路通畅和环境卫生的现象要及时管理并做到及时清运。</w:t>
            </w:r>
          </w:p>
          <w:p w14:paraId="0018BE8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（9）门前三包工作应负责校门周边50米范围内的卫生保洁、绿化养护、秩序维护，符合当地城管部门门前三包的标准和要求。</w:t>
            </w:r>
          </w:p>
          <w:p w14:paraId="586F367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（10）根据节假日的要求及时挂收国旗、彩旗、灯笼，规范操作大门彩灯、射灯的开启与关闭。</w:t>
            </w:r>
          </w:p>
          <w:p w14:paraId="7285EB9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3.公共场所维护工作</w:t>
            </w:r>
          </w:p>
          <w:p w14:paraId="42E419D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（1）各楼道（包括家属楼物业范围）地面保持清洁，门窗、玻璃、纱窗及小五金齐全完好；墙裙整洁、楼道灯的照明完好率及满意率应在98%以上。</w:t>
            </w:r>
          </w:p>
          <w:p w14:paraId="5295E8C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（2）保障全校正常供水、供电，水、电设备齐全，维修服务及时到位，设备完好率应在98%以上。</w:t>
            </w:r>
          </w:p>
          <w:p w14:paraId="76754BC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（3）水、电维修应24小时值班。要制定应急处置方案，应急维修响应时间不超过30分钟，确保服务安全、到位。</w:t>
            </w:r>
          </w:p>
          <w:p w14:paraId="09152D44">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（4）节能管理措施落实到位，杜绝长明灯、长流水和跑、冒、滴、漏现象。</w:t>
            </w:r>
          </w:p>
          <w:p w14:paraId="6922741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（5）按规定做好饮用水箱的卫生防疫和日常管理工作，每月至少清洗1次，定期进行检查检测，检测报告留存备查，确保饮用水安全。</w:t>
            </w:r>
          </w:p>
          <w:p w14:paraId="026C104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（6）按要求统计、上报家属住户水电费。</w:t>
            </w:r>
          </w:p>
          <w:p w14:paraId="5016AE5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（7）按要求对校内人防工程进行检查，每月巡查1次、每季度全面检查1次，及时消除安全隐患，防止发生意外事故。</w:t>
            </w:r>
          </w:p>
          <w:p w14:paraId="159FB1E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（8）每学期开学前一周对校内各类设施进行安全检查、维护，以保障开学工作顺利进行。</w:t>
            </w:r>
          </w:p>
          <w:p w14:paraId="768BF66B">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四、人员配置要求</w:t>
            </w:r>
          </w:p>
          <w:p w14:paraId="641DC167">
            <w:pPr>
              <w:widowControl/>
              <w:spacing w:line="400" w:lineRule="exact"/>
              <w:ind w:firstLine="420" w:firstLineChars="200"/>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lang w:eastAsia="zh-CN"/>
              </w:rPr>
              <w:t>服务人员具体岗位设置（本项目须配置服务人员不少于13人）：</w:t>
            </w:r>
          </w:p>
          <w:tbl>
            <w:tblPr>
              <w:tblStyle w:val="19"/>
              <w:tblW w:w="6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83"/>
            </w:tblGrid>
            <w:tr w14:paraId="09EC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1433A117">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岗位名称</w:t>
                  </w:r>
                </w:p>
              </w:tc>
              <w:tc>
                <w:tcPr>
                  <w:tcW w:w="3283" w:type="dxa"/>
                  <w:vAlign w:val="center"/>
                </w:tcPr>
                <w:p w14:paraId="47CDF1E0">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人数（人）</w:t>
                  </w:r>
                </w:p>
              </w:tc>
            </w:tr>
            <w:tr w14:paraId="4011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55650DD5">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主管</w:t>
                  </w:r>
                </w:p>
              </w:tc>
              <w:tc>
                <w:tcPr>
                  <w:tcW w:w="3283" w:type="dxa"/>
                  <w:vAlign w:val="center"/>
                </w:tcPr>
                <w:p w14:paraId="5C2A6862">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1</w:t>
                  </w:r>
                </w:p>
              </w:tc>
            </w:tr>
            <w:tr w14:paraId="2AC4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0C36D684">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水电维修工</w:t>
                  </w:r>
                </w:p>
              </w:tc>
              <w:tc>
                <w:tcPr>
                  <w:tcW w:w="3283" w:type="dxa"/>
                  <w:vAlign w:val="center"/>
                </w:tcPr>
                <w:p w14:paraId="340A2ED9">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3</w:t>
                  </w:r>
                </w:p>
              </w:tc>
            </w:tr>
            <w:tr w14:paraId="6256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1C519116">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清洁工</w:t>
                  </w:r>
                </w:p>
              </w:tc>
              <w:tc>
                <w:tcPr>
                  <w:tcW w:w="3283" w:type="dxa"/>
                  <w:vAlign w:val="center"/>
                </w:tcPr>
                <w:p w14:paraId="236E2822">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6</w:t>
                  </w:r>
                </w:p>
              </w:tc>
            </w:tr>
            <w:tr w14:paraId="6942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3134D9B8">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绿化工</w:t>
                  </w:r>
                </w:p>
              </w:tc>
              <w:tc>
                <w:tcPr>
                  <w:tcW w:w="3283" w:type="dxa"/>
                  <w:vAlign w:val="center"/>
                </w:tcPr>
                <w:p w14:paraId="0E1FB092">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1</w:t>
                  </w:r>
                </w:p>
              </w:tc>
            </w:tr>
            <w:tr w14:paraId="084B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62AFF161">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杂工</w:t>
                  </w:r>
                </w:p>
              </w:tc>
              <w:tc>
                <w:tcPr>
                  <w:tcW w:w="3283" w:type="dxa"/>
                  <w:vAlign w:val="center"/>
                </w:tcPr>
                <w:p w14:paraId="0AA33511">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2</w:t>
                  </w:r>
                </w:p>
              </w:tc>
            </w:tr>
          </w:tbl>
          <w:p w14:paraId="159F91C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p>
          <w:p w14:paraId="196491AD">
            <w:pPr>
              <w:widowControl/>
              <w:spacing w:line="400" w:lineRule="exact"/>
              <w:ind w:firstLine="420" w:firstLineChars="200"/>
              <w:rPr>
                <w:rFonts w:hint="eastAsia" w:ascii="宋体" w:hAnsi="宋体" w:eastAsia="宋体" w:cs="宋体"/>
                <w:color w:val="000000"/>
                <w:sz w:val="21"/>
                <w:szCs w:val="21"/>
                <w:highlight w:val="none"/>
              </w:rPr>
            </w:pPr>
          </w:p>
        </w:tc>
      </w:tr>
      <w:tr w14:paraId="29A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F14FD4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
                <w:bCs/>
                <w:color w:val="000000"/>
                <w:sz w:val="21"/>
                <w:szCs w:val="21"/>
                <w:highlight w:val="none"/>
                <w:lang w:eastAsia="zh-CN"/>
              </w:rPr>
              <w:t>二、商务及其他要求</w:t>
            </w:r>
          </w:p>
        </w:tc>
      </w:tr>
      <w:tr w14:paraId="6D2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0A2913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合同签订时间</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8E9F2DB">
            <w:pPr>
              <w:widowControl/>
              <w:spacing w:line="400" w:lineRule="exact"/>
              <w:ind w:firstLine="420" w:firstLineChars="200"/>
              <w:rPr>
                <w:rFonts w:hint="eastAsia" w:ascii="宋体" w:hAnsi="宋体" w:eastAsia="宋体" w:cs="宋体"/>
                <w:color w:val="FF0000"/>
                <w:sz w:val="21"/>
                <w:szCs w:val="21"/>
                <w:highlight w:val="none"/>
              </w:rPr>
            </w:pPr>
            <w:r>
              <w:rPr>
                <w:rFonts w:hint="eastAsia" w:asciiTheme="minorEastAsia" w:hAnsiTheme="minorEastAsia" w:eastAsiaTheme="minorEastAsia" w:cstheme="minorEastAsia"/>
                <w:sz w:val="21"/>
                <w:szCs w:val="21"/>
                <w:highlight w:val="none"/>
                <w:lang w:eastAsia="zh-CN"/>
              </w:rPr>
              <w:t>自成交通知书发出之日起</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lang w:val="en-US" w:eastAsia="zh-CN"/>
              </w:rPr>
              <w:t>个工作</w:t>
            </w:r>
            <w:r>
              <w:rPr>
                <w:rFonts w:hint="eastAsia" w:asciiTheme="minorEastAsia" w:hAnsiTheme="minorEastAsia" w:eastAsiaTheme="minorEastAsia" w:cstheme="minorEastAsia"/>
                <w:sz w:val="21"/>
                <w:szCs w:val="21"/>
                <w:highlight w:val="none"/>
                <w:lang w:eastAsia="zh-CN"/>
              </w:rPr>
              <w:t>日内。</w:t>
            </w:r>
          </w:p>
        </w:tc>
      </w:tr>
      <w:tr w14:paraId="3A9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1862746">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合同履约期限</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2A6E6F9C">
            <w:pPr>
              <w:widowControl/>
              <w:spacing w:line="40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宋体" w:hAnsi="宋体" w:eastAsia="宋体" w:cs="宋体"/>
                <w:color w:val="000000"/>
                <w:sz w:val="21"/>
                <w:szCs w:val="21"/>
                <w:highlight w:val="none"/>
                <w:lang w:val="en-US" w:eastAsia="zh-CN"/>
              </w:rPr>
              <w:t>自提供服务之日起1年，具体服务起止时间以合同约定日期为准。</w:t>
            </w:r>
          </w:p>
        </w:tc>
      </w:tr>
      <w:tr w14:paraId="197B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60C86AD">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服务地点</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185C7BBE">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大新县大新中学。</w:t>
            </w:r>
          </w:p>
        </w:tc>
      </w:tr>
      <w:tr w14:paraId="53E4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4A31779">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付款方式</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66BACFAA">
            <w:pPr>
              <w:widowControl/>
              <w:spacing w:line="400" w:lineRule="exact"/>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 xml:space="preserve"> 1.本项目无预付款，分12期付款，按月结算，采购人于每月终了后次月的7日前向成交供应商支付上个月的物业管理费，如成交供应商提供服务不足一个月时按日计算。成交供应商须在采购人办理支付手续前5个工作日内，提供等额的正式发票给采购人，以便采购人及时办理支付手续。</w:t>
            </w:r>
          </w:p>
          <w:p w14:paraId="79409DC0">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olor w:val="000000" w:themeColor="text1"/>
                <w:szCs w:val="21"/>
                <w:highlight w:val="none"/>
                <w:lang w:val="en-US" w:eastAsia="zh-CN"/>
                <w14:textFill>
                  <w14:solidFill>
                    <w14:schemeClr w14:val="tx1"/>
                  </w14:solidFill>
                </w14:textFill>
              </w:rPr>
              <w:t>2.员工的管理费用(包括工资和管理费)根据成交供应商的报价支付，采购人把物业管理服务的费用转入成交供应商账户，由成交供应商发放员工工资及奖金，代扣代缴国家法律法规要求应缴纳的各类费用。</w:t>
            </w:r>
          </w:p>
        </w:tc>
      </w:tr>
      <w:tr w14:paraId="00A4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BFE20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报价要求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2E8F5AA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本采购项目最高限价：530000.00元。供应商的响应报价（包含首次报价、最后报价）超过</w:t>
            </w:r>
            <w:r>
              <w:rPr>
                <w:rFonts w:hint="eastAsia" w:ascii="宋体" w:hAnsi="宋体" w:eastAsia="宋体" w:cs="宋体"/>
                <w:color w:val="000000"/>
                <w:sz w:val="21"/>
                <w:szCs w:val="21"/>
                <w:highlight w:val="none"/>
                <w:lang w:eastAsia="zh-CN"/>
              </w:rPr>
              <w:t>该</w:t>
            </w:r>
            <w:r>
              <w:rPr>
                <w:rFonts w:hint="eastAsia" w:ascii="宋体" w:hAnsi="宋体" w:eastAsia="宋体" w:cs="宋体"/>
                <w:color w:val="000000"/>
                <w:sz w:val="21"/>
                <w:szCs w:val="21"/>
                <w:highlight w:val="none"/>
              </w:rPr>
              <w:t>项目规定最高限价的，其响应文件将按无效处理。</w:t>
            </w:r>
          </w:p>
          <w:p w14:paraId="0599482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报价必须包含以下部分：</w:t>
            </w:r>
          </w:p>
          <w:p w14:paraId="0B531C2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（1）管理服务人员工资</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周末加班费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公司管理费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鞋服费用等。</w:t>
            </w:r>
          </w:p>
          <w:p w14:paraId="05D45FA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（2）各项费用应包括但不限于以下内容：办公费、设备费、管理费、税费、</w:t>
            </w:r>
            <w:r>
              <w:rPr>
                <w:rFonts w:hint="eastAsia" w:ascii="宋体" w:hAnsi="宋体" w:eastAsia="宋体" w:cs="宋体"/>
                <w:color w:val="000000"/>
                <w:sz w:val="21"/>
                <w:szCs w:val="21"/>
                <w:highlight w:val="none"/>
                <w:lang w:eastAsia="zh-CN"/>
              </w:rPr>
              <w:t>成交供应商</w:t>
            </w:r>
            <w:r>
              <w:rPr>
                <w:rFonts w:hint="eastAsia" w:ascii="宋体" w:hAnsi="宋体" w:eastAsia="宋体" w:cs="宋体"/>
                <w:color w:val="000000"/>
                <w:sz w:val="21"/>
                <w:szCs w:val="21"/>
                <w:highlight w:val="none"/>
              </w:rPr>
              <w:t>所聘用人员的工资、福利、社会保险金、加班费、服装费，岗位配套装备等所有经营费用。</w:t>
            </w:r>
          </w:p>
          <w:p w14:paraId="4DBB1387">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（3）还需包含供应商须知报价要求的内容。</w:t>
            </w:r>
          </w:p>
        </w:tc>
      </w:tr>
      <w:tr w14:paraId="6446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32F8BD5E">
            <w:pPr>
              <w:pStyle w:val="9"/>
              <w:spacing w:line="276" w:lineRule="auto"/>
              <w:jc w:val="center"/>
              <w:rPr>
                <w:rFonts w:hint="eastAsia" w:ascii="宋体" w:hAnsi="宋体" w:eastAsia="宋体" w:cs="宋体"/>
                <w:color w:val="000000"/>
                <w:sz w:val="21"/>
                <w:szCs w:val="21"/>
                <w:highlight w:val="yellow"/>
                <w:lang w:val="en-US" w:eastAsia="zh-CN"/>
              </w:rPr>
            </w:pPr>
            <w:r>
              <w:rPr>
                <w:rFonts w:hint="eastAsia" w:eastAsia="宋体" w:cs="宋体"/>
                <w:color w:val="000000"/>
                <w:sz w:val="21"/>
                <w:szCs w:val="21"/>
                <w:highlight w:val="none"/>
                <w:lang w:val="en-US" w:eastAsia="zh-CN"/>
              </w:rPr>
              <w:t>其他要求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12800B9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1.成交供应商要按合同约定配足定员定岗人员，保持人员队伍的稳定，并向采购人提供员工花名册；如有人员调整，要及时通知采购人。</w:t>
            </w:r>
          </w:p>
          <w:p w14:paraId="52ED8E6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2.处理问题响应时间：接到采购人处理问题通知后现场工作人员</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分钟内到达采购人指定现场。</w:t>
            </w:r>
          </w:p>
          <w:p w14:paraId="51E6B01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3.服务合同周期内出现工作服务不到位或者失职造成校内安全事故或财产损失的，由采购人进行综合评估后，适量核减部分物业服务费用。</w:t>
            </w:r>
          </w:p>
          <w:p w14:paraId="53C91DE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4.本项目不允许转包、分包。</w:t>
            </w:r>
          </w:p>
        </w:tc>
      </w:tr>
    </w:tbl>
    <w:p w14:paraId="55655903">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1CAF8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2FE07AA6">
      <w:pPr>
        <w:pStyle w:val="16"/>
        <w:rPr>
          <w:rFonts w:hint="eastAsia" w:ascii="微软雅黑" w:hAnsi="微软雅黑" w:eastAsia="微软雅黑" w:cs="微软雅黑"/>
          <w:sz w:val="32"/>
          <w:szCs w:val="32"/>
          <w:lang w:eastAsia="zh-CN"/>
        </w:rPr>
      </w:pPr>
    </w:p>
    <w:p w14:paraId="6982FB51">
      <w:pPr>
        <w:pStyle w:val="16"/>
        <w:rPr>
          <w:rFonts w:hint="eastAsia" w:ascii="微软雅黑" w:hAnsi="微软雅黑" w:eastAsia="微软雅黑" w:cs="微软雅黑"/>
          <w:sz w:val="32"/>
          <w:szCs w:val="32"/>
          <w:lang w:eastAsia="zh-CN"/>
        </w:rPr>
      </w:pPr>
    </w:p>
    <w:p w14:paraId="7FB7417D">
      <w:pPr>
        <w:pStyle w:val="16"/>
        <w:rPr>
          <w:rFonts w:hint="eastAsia" w:ascii="微软雅黑" w:hAnsi="微软雅黑" w:eastAsia="微软雅黑" w:cs="微软雅黑"/>
          <w:sz w:val="32"/>
          <w:szCs w:val="32"/>
          <w:lang w:eastAsia="zh-CN"/>
        </w:rPr>
      </w:pPr>
    </w:p>
    <w:p w14:paraId="73EBEFE5">
      <w:pPr>
        <w:pStyle w:val="16"/>
        <w:rPr>
          <w:rFonts w:hint="eastAsia" w:ascii="微软雅黑" w:hAnsi="微软雅黑" w:eastAsia="微软雅黑" w:cs="微软雅黑"/>
          <w:sz w:val="32"/>
          <w:szCs w:val="32"/>
          <w:lang w:eastAsia="zh-CN"/>
        </w:rPr>
      </w:pPr>
    </w:p>
    <w:p w14:paraId="33E68406">
      <w:pPr>
        <w:pStyle w:val="16"/>
        <w:rPr>
          <w:rFonts w:hint="eastAsia" w:ascii="微软雅黑" w:hAnsi="微软雅黑" w:eastAsia="微软雅黑" w:cs="微软雅黑"/>
          <w:sz w:val="32"/>
          <w:szCs w:val="32"/>
          <w:lang w:eastAsia="zh-CN"/>
        </w:rPr>
      </w:pPr>
    </w:p>
    <w:p w14:paraId="703A73B2">
      <w:pPr>
        <w:pStyle w:val="16"/>
        <w:rPr>
          <w:rFonts w:hint="eastAsia" w:ascii="微软雅黑" w:hAnsi="微软雅黑" w:eastAsia="微软雅黑" w:cs="微软雅黑"/>
          <w:sz w:val="32"/>
          <w:szCs w:val="32"/>
          <w:lang w:eastAsia="zh-CN"/>
        </w:rPr>
      </w:pPr>
    </w:p>
    <w:p w14:paraId="3E1E332C">
      <w:pPr>
        <w:pStyle w:val="16"/>
        <w:rPr>
          <w:rFonts w:hint="eastAsia" w:ascii="微软雅黑" w:hAnsi="微软雅黑" w:eastAsia="微软雅黑" w:cs="微软雅黑"/>
          <w:sz w:val="32"/>
          <w:szCs w:val="32"/>
          <w:lang w:eastAsia="zh-CN"/>
        </w:rPr>
      </w:pPr>
    </w:p>
    <w:p w14:paraId="5F9B2658">
      <w:pPr>
        <w:pStyle w:val="16"/>
        <w:rPr>
          <w:rFonts w:hint="eastAsia" w:ascii="微软雅黑" w:hAnsi="微软雅黑" w:eastAsia="微软雅黑" w:cs="微软雅黑"/>
          <w:sz w:val="32"/>
          <w:szCs w:val="32"/>
          <w:lang w:eastAsia="zh-CN"/>
        </w:rPr>
      </w:pPr>
    </w:p>
    <w:p w14:paraId="5FB1A718">
      <w:pPr>
        <w:pStyle w:val="16"/>
        <w:rPr>
          <w:rFonts w:hint="eastAsia" w:ascii="微软雅黑" w:hAnsi="微软雅黑" w:eastAsia="微软雅黑" w:cs="微软雅黑"/>
          <w:sz w:val="32"/>
          <w:szCs w:val="32"/>
          <w:lang w:eastAsia="zh-CN"/>
        </w:rPr>
      </w:pPr>
    </w:p>
    <w:p w14:paraId="1A3DA3D5">
      <w:pPr>
        <w:pStyle w:val="16"/>
        <w:rPr>
          <w:rFonts w:hint="eastAsia" w:ascii="微软雅黑" w:hAnsi="微软雅黑" w:eastAsia="微软雅黑" w:cs="微软雅黑"/>
          <w:sz w:val="32"/>
          <w:szCs w:val="32"/>
          <w:lang w:eastAsia="zh-CN"/>
        </w:rPr>
      </w:pPr>
    </w:p>
    <w:p w14:paraId="7CF4EA09">
      <w:pPr>
        <w:pStyle w:val="16"/>
        <w:rPr>
          <w:rFonts w:hint="eastAsia" w:ascii="微软雅黑" w:hAnsi="微软雅黑" w:eastAsia="微软雅黑" w:cs="微软雅黑"/>
          <w:sz w:val="32"/>
          <w:szCs w:val="32"/>
          <w:lang w:eastAsia="zh-CN"/>
        </w:rPr>
      </w:pPr>
    </w:p>
    <w:p w14:paraId="6DB41ECE">
      <w:pPr>
        <w:pStyle w:val="16"/>
        <w:rPr>
          <w:rFonts w:hint="eastAsia" w:ascii="微软雅黑" w:hAnsi="微软雅黑" w:eastAsia="微软雅黑" w:cs="微软雅黑"/>
          <w:sz w:val="32"/>
          <w:szCs w:val="32"/>
          <w:lang w:eastAsia="zh-CN"/>
        </w:rPr>
      </w:pPr>
    </w:p>
    <w:p w14:paraId="5B11DCA8">
      <w:pPr>
        <w:pStyle w:val="16"/>
        <w:rPr>
          <w:rFonts w:hint="eastAsia" w:ascii="微软雅黑" w:hAnsi="微软雅黑" w:eastAsia="微软雅黑" w:cs="微软雅黑"/>
          <w:sz w:val="32"/>
          <w:szCs w:val="32"/>
          <w:lang w:eastAsia="zh-CN"/>
        </w:rPr>
      </w:pPr>
    </w:p>
    <w:p w14:paraId="2E8231DB">
      <w:pPr>
        <w:pStyle w:val="16"/>
        <w:rPr>
          <w:rFonts w:hint="eastAsia" w:ascii="微软雅黑" w:hAnsi="微软雅黑" w:eastAsia="微软雅黑" w:cs="微软雅黑"/>
          <w:sz w:val="32"/>
          <w:szCs w:val="32"/>
          <w:lang w:eastAsia="zh-CN"/>
        </w:rPr>
      </w:pPr>
    </w:p>
    <w:p w14:paraId="599DF91F">
      <w:pPr>
        <w:pStyle w:val="16"/>
        <w:rPr>
          <w:rFonts w:hint="eastAsia" w:ascii="微软雅黑" w:hAnsi="微软雅黑" w:eastAsia="微软雅黑" w:cs="微软雅黑"/>
          <w:sz w:val="32"/>
          <w:szCs w:val="32"/>
          <w:lang w:eastAsia="zh-CN"/>
        </w:rPr>
      </w:pPr>
    </w:p>
    <w:p w14:paraId="41AE6913">
      <w:pPr>
        <w:pStyle w:val="16"/>
        <w:rPr>
          <w:rFonts w:hint="eastAsia" w:ascii="微软雅黑" w:hAnsi="微软雅黑" w:eastAsia="微软雅黑" w:cs="微软雅黑"/>
          <w:sz w:val="32"/>
          <w:szCs w:val="32"/>
          <w:lang w:eastAsia="zh-CN"/>
        </w:rPr>
      </w:pPr>
    </w:p>
    <w:p w14:paraId="1B481389">
      <w:pPr>
        <w:pStyle w:val="16"/>
        <w:rPr>
          <w:rFonts w:hint="eastAsia" w:ascii="微软雅黑" w:hAnsi="微软雅黑" w:eastAsia="微软雅黑" w:cs="微软雅黑"/>
          <w:sz w:val="32"/>
          <w:szCs w:val="32"/>
          <w:lang w:eastAsia="zh-CN"/>
        </w:rPr>
      </w:pPr>
    </w:p>
    <w:p w14:paraId="64A65595">
      <w:pPr>
        <w:pStyle w:val="16"/>
        <w:rPr>
          <w:rFonts w:hint="eastAsia" w:ascii="微软雅黑" w:hAnsi="微软雅黑" w:eastAsia="微软雅黑" w:cs="微软雅黑"/>
          <w:sz w:val="32"/>
          <w:szCs w:val="32"/>
          <w:lang w:eastAsia="zh-CN"/>
        </w:rPr>
      </w:pPr>
    </w:p>
    <w:p w14:paraId="39B2A630">
      <w:pPr>
        <w:pStyle w:val="16"/>
        <w:rPr>
          <w:rFonts w:hint="eastAsia" w:ascii="微软雅黑" w:hAnsi="微软雅黑" w:eastAsia="微软雅黑" w:cs="微软雅黑"/>
          <w:sz w:val="32"/>
          <w:szCs w:val="32"/>
          <w:lang w:eastAsia="zh-CN"/>
        </w:rPr>
      </w:pPr>
    </w:p>
    <w:p w14:paraId="1C2ABDF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52342D05">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0CBB92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14C20BF">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9F8502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77D0F10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0354377">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64AF33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848F911">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0D26D3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AB0F8C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F7963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5E60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785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51FB36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5AC171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6F5C8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F5B8A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60335D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317B8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132F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1F9DCA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66908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01C9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7B7D4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EC608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9400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EC1C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584656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6106A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DD236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706A5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9AB6E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38CC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69A87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AA30F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6CBB5B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27903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0BE1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27A77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C0F37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8D5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FEAFC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6C943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7AF08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428F9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CF0E9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D60A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5E48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C0184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5949FE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6DFDC9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EC8B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EB933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0D83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AA43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36FC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9EEE7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02389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34F62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5AD311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1C1C2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D745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65DF91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07D9E0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76307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F8BB4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F32D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7FB8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6454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927A64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3A451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DAF4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52B9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C13A9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02CDA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7009C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0846C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3CF7A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8DA1F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CF0E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F230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C67A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197DE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7816B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206A93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D1718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B430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533089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A90E7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78FE6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123B5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2965F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DEFEC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D3048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881A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9808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7733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8C77F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C22AE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3093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5788F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D7AA2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B5243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A1BDC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094E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80D71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EC8AF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37D3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8B60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64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874F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565491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6A128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DA4F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058A2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07685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D9CE0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1516D9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681F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0DD2F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7406A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81A54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AC51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25149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2A96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4CD18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C14C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0DC05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F373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7528F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A6FA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CDAB4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2551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07D6B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03E8C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6E8F1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46A64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2AFD0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5B73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683A36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6ADED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817D9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A4814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D06B5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4C1B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A22F0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08E486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D7DBE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7A7E1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340F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3577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4CC4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9D44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8FC52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81F47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731F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920EA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BCC1B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82D8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D7D8F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68174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B1968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1EAD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5E02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6ED0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DB62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5F43C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5CB360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DFC3D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7203F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407F6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3300C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237F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A4AD7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525C5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53F62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674E01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3D84B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2407B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0223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7723A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7F1B89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7ECCD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0B56ED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B4792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16A98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63B6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49A57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9B7A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076E70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C6727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95DC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9C9F4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DAEFC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811A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30B3D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A5930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7AC02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DECE7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5662C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B040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CE84B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FBE27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2C2E5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DC15E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AD98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31274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A982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EF4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1FB2C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18B508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CB843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63F59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3F410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C8E0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9973C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9D0DC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A5D3B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14BD5FE">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B502490">
      <w:pPr>
        <w:pStyle w:val="12"/>
        <w:jc w:val="center"/>
        <w:rPr>
          <w:rFonts w:hint="eastAsia" w:asciiTheme="minorHAnsi" w:hAnsiTheme="minorHAnsi" w:eastAsiaTheme="minorEastAsia" w:cstheme="minorBidi"/>
          <w:b/>
          <w:bCs/>
          <w:kern w:val="2"/>
          <w:sz w:val="44"/>
          <w:szCs w:val="44"/>
          <w:lang w:val="en-US" w:eastAsia="zh-CN" w:bidi="ar-SA"/>
        </w:rPr>
      </w:pPr>
    </w:p>
    <w:p w14:paraId="49ED5ECF">
      <w:pPr>
        <w:pStyle w:val="12"/>
        <w:jc w:val="center"/>
        <w:rPr>
          <w:rFonts w:hint="eastAsia" w:asciiTheme="minorHAnsi" w:hAnsiTheme="minorHAnsi" w:eastAsiaTheme="minorEastAsia" w:cstheme="minorBidi"/>
          <w:b/>
          <w:bCs/>
          <w:kern w:val="2"/>
          <w:sz w:val="44"/>
          <w:szCs w:val="44"/>
          <w:lang w:val="en-US" w:eastAsia="zh-CN" w:bidi="ar-SA"/>
        </w:rPr>
      </w:pPr>
    </w:p>
    <w:p w14:paraId="1A15B7F4">
      <w:pPr>
        <w:pStyle w:val="12"/>
        <w:jc w:val="center"/>
        <w:rPr>
          <w:rFonts w:hint="eastAsia" w:asciiTheme="minorHAnsi" w:hAnsiTheme="minorHAnsi" w:eastAsiaTheme="minorEastAsia" w:cstheme="minorBidi"/>
          <w:b/>
          <w:bCs/>
          <w:kern w:val="2"/>
          <w:sz w:val="44"/>
          <w:szCs w:val="44"/>
          <w:lang w:val="en-US" w:eastAsia="zh-CN" w:bidi="ar-SA"/>
        </w:rPr>
      </w:pPr>
    </w:p>
    <w:p w14:paraId="6963D74A">
      <w:pPr>
        <w:pStyle w:val="12"/>
        <w:jc w:val="center"/>
        <w:rPr>
          <w:rFonts w:hint="eastAsia" w:asciiTheme="minorHAnsi" w:hAnsiTheme="minorHAnsi" w:eastAsiaTheme="minorEastAsia" w:cstheme="minorBidi"/>
          <w:b/>
          <w:bCs/>
          <w:kern w:val="2"/>
          <w:sz w:val="44"/>
          <w:szCs w:val="44"/>
          <w:lang w:val="en-US" w:eastAsia="zh-CN" w:bidi="ar-SA"/>
        </w:rPr>
      </w:pPr>
    </w:p>
    <w:p w14:paraId="5DE09579">
      <w:pPr>
        <w:pStyle w:val="12"/>
        <w:jc w:val="center"/>
        <w:rPr>
          <w:rFonts w:hint="eastAsia" w:asciiTheme="minorHAnsi" w:hAnsiTheme="minorHAnsi" w:eastAsiaTheme="minorEastAsia" w:cstheme="minorBidi"/>
          <w:b/>
          <w:bCs/>
          <w:kern w:val="2"/>
          <w:sz w:val="44"/>
          <w:szCs w:val="44"/>
          <w:lang w:val="en-US" w:eastAsia="zh-CN" w:bidi="ar-SA"/>
        </w:rPr>
      </w:pPr>
    </w:p>
    <w:p w14:paraId="789E8439">
      <w:pPr>
        <w:pStyle w:val="12"/>
        <w:jc w:val="center"/>
        <w:rPr>
          <w:rFonts w:hint="eastAsia" w:asciiTheme="minorHAnsi" w:hAnsiTheme="minorHAnsi" w:eastAsiaTheme="minorEastAsia" w:cstheme="minorBidi"/>
          <w:b/>
          <w:bCs/>
          <w:kern w:val="2"/>
          <w:sz w:val="44"/>
          <w:szCs w:val="44"/>
          <w:lang w:val="en-US" w:eastAsia="zh-CN" w:bidi="ar-SA"/>
        </w:rPr>
      </w:pPr>
    </w:p>
    <w:p w14:paraId="67FCAC77">
      <w:pPr>
        <w:pStyle w:val="12"/>
        <w:jc w:val="center"/>
        <w:rPr>
          <w:rFonts w:hint="eastAsia" w:asciiTheme="minorHAnsi" w:hAnsiTheme="minorHAnsi" w:eastAsiaTheme="minorEastAsia" w:cstheme="minorBidi"/>
          <w:b/>
          <w:bCs/>
          <w:kern w:val="2"/>
          <w:sz w:val="44"/>
          <w:szCs w:val="44"/>
          <w:lang w:val="en-US" w:eastAsia="zh-CN" w:bidi="ar-SA"/>
        </w:rPr>
      </w:pPr>
    </w:p>
    <w:p w14:paraId="06194993">
      <w:pPr>
        <w:pStyle w:val="12"/>
        <w:jc w:val="center"/>
        <w:rPr>
          <w:rFonts w:hint="eastAsia" w:asciiTheme="minorHAnsi" w:hAnsiTheme="minorHAnsi" w:eastAsiaTheme="minorEastAsia" w:cstheme="minorBidi"/>
          <w:b/>
          <w:bCs/>
          <w:kern w:val="2"/>
          <w:sz w:val="44"/>
          <w:szCs w:val="44"/>
          <w:lang w:val="en-US" w:eastAsia="zh-CN" w:bidi="ar-SA"/>
        </w:rPr>
      </w:pPr>
    </w:p>
    <w:p w14:paraId="56DA0B20">
      <w:pPr>
        <w:pStyle w:val="12"/>
        <w:jc w:val="center"/>
        <w:rPr>
          <w:rFonts w:hint="eastAsia" w:asciiTheme="minorHAnsi" w:hAnsiTheme="minorHAnsi" w:eastAsiaTheme="minorEastAsia" w:cstheme="minorBidi"/>
          <w:b/>
          <w:bCs/>
          <w:kern w:val="2"/>
          <w:sz w:val="44"/>
          <w:szCs w:val="44"/>
          <w:lang w:val="en-US" w:eastAsia="zh-CN" w:bidi="ar-SA"/>
        </w:rPr>
      </w:pPr>
    </w:p>
    <w:p w14:paraId="7C2CAC55">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lang w:val="en-US" w:eastAsia="zh-CN"/>
        </w:rPr>
        <w:t>第四章 竞争性磋商响应文件格式</w:t>
      </w:r>
      <w:bookmarkEnd w:id="11"/>
    </w:p>
    <w:p w14:paraId="2A62A5A1">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3A0C47BD">
      <w:pPr>
        <w:spacing w:after="50" w:line="360" w:lineRule="exact"/>
        <w:rPr>
          <w:rFonts w:ascii="宋体" w:hAnsi="宋体"/>
          <w:b/>
          <w:color w:val="auto"/>
          <w:szCs w:val="21"/>
          <w:highlight w:val="none"/>
        </w:rPr>
      </w:pPr>
    </w:p>
    <w:p w14:paraId="7B8DA4D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279BF600">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34E054D">
      <w:pPr>
        <w:adjustRightInd w:val="0"/>
        <w:snapToGrid w:val="0"/>
        <w:spacing w:line="360" w:lineRule="auto"/>
        <w:jc w:val="center"/>
        <w:rPr>
          <w:rFonts w:hint="eastAsia" w:ascii="宋体" w:hAnsi="宋体"/>
          <w:b/>
          <w:bCs/>
          <w:color w:val="auto"/>
          <w:sz w:val="32"/>
          <w:szCs w:val="32"/>
          <w:highlight w:val="none"/>
        </w:rPr>
      </w:pPr>
    </w:p>
    <w:p w14:paraId="69AE39ED">
      <w:pPr>
        <w:adjustRightInd w:val="0"/>
        <w:snapToGrid w:val="0"/>
        <w:spacing w:line="360" w:lineRule="auto"/>
        <w:ind w:firstLine="1911" w:firstLineChars="595"/>
        <w:rPr>
          <w:rFonts w:hint="eastAsia" w:ascii="宋体" w:hAnsi="宋体"/>
          <w:b/>
          <w:bCs/>
          <w:color w:val="auto"/>
          <w:sz w:val="32"/>
          <w:szCs w:val="32"/>
          <w:highlight w:val="none"/>
        </w:rPr>
      </w:pPr>
    </w:p>
    <w:p w14:paraId="4037B31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1F616D4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6E032D7">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339FC3F">
      <w:pPr>
        <w:adjustRightInd w:val="0"/>
        <w:snapToGrid w:val="0"/>
        <w:spacing w:line="360" w:lineRule="auto"/>
        <w:ind w:firstLine="1911" w:firstLineChars="595"/>
        <w:rPr>
          <w:rFonts w:ascii="宋体" w:hAnsi="宋体"/>
          <w:b/>
          <w:bCs/>
          <w:color w:val="auto"/>
          <w:sz w:val="32"/>
          <w:szCs w:val="32"/>
          <w:highlight w:val="none"/>
        </w:rPr>
      </w:pPr>
    </w:p>
    <w:p w14:paraId="04FE4820">
      <w:pPr>
        <w:spacing w:line="360" w:lineRule="auto"/>
        <w:rPr>
          <w:rFonts w:hint="eastAsia" w:ascii="宋体" w:hAnsi="宋体" w:cs="宋体"/>
          <w:color w:val="auto"/>
          <w:kern w:val="0"/>
          <w:sz w:val="24"/>
          <w:highlight w:val="none"/>
        </w:rPr>
      </w:pPr>
    </w:p>
    <w:p w14:paraId="651E01D3">
      <w:pPr>
        <w:spacing w:line="360" w:lineRule="auto"/>
        <w:rPr>
          <w:rFonts w:hint="eastAsia" w:ascii="宋体" w:hAnsi="宋体" w:cs="宋体"/>
          <w:color w:val="auto"/>
          <w:kern w:val="0"/>
          <w:sz w:val="24"/>
          <w:highlight w:val="none"/>
        </w:rPr>
      </w:pPr>
    </w:p>
    <w:p w14:paraId="497C910D">
      <w:pPr>
        <w:spacing w:line="360" w:lineRule="auto"/>
        <w:rPr>
          <w:rFonts w:hint="eastAsia" w:ascii="宋体" w:hAnsi="宋体"/>
          <w:color w:val="auto"/>
          <w:sz w:val="24"/>
          <w:highlight w:val="none"/>
        </w:rPr>
      </w:pPr>
    </w:p>
    <w:p w14:paraId="6F4E348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B52410">
      <w:pPr>
        <w:spacing w:line="360" w:lineRule="auto"/>
        <w:rPr>
          <w:rFonts w:hint="eastAsia" w:ascii="宋体" w:hAnsi="宋体"/>
          <w:b/>
          <w:bCs/>
          <w:color w:val="auto"/>
          <w:sz w:val="30"/>
          <w:szCs w:val="30"/>
          <w:highlight w:val="none"/>
        </w:rPr>
      </w:pPr>
    </w:p>
    <w:p w14:paraId="1F70B36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64106B6">
      <w:pPr>
        <w:spacing w:line="360" w:lineRule="auto"/>
        <w:rPr>
          <w:rFonts w:hint="eastAsia" w:ascii="宋体" w:hAnsi="宋体"/>
          <w:b/>
          <w:bCs/>
          <w:color w:val="auto"/>
          <w:sz w:val="30"/>
          <w:szCs w:val="30"/>
          <w:highlight w:val="none"/>
        </w:rPr>
      </w:pPr>
    </w:p>
    <w:p w14:paraId="6D45304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5CAD0D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9C95988">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50C64E99">
      <w:pPr>
        <w:spacing w:line="360" w:lineRule="auto"/>
        <w:jc w:val="center"/>
        <w:rPr>
          <w:rFonts w:hint="eastAsia" w:ascii="宋体" w:hAnsi="宋体"/>
          <w:b/>
          <w:bCs/>
          <w:color w:val="auto"/>
          <w:sz w:val="32"/>
          <w:szCs w:val="32"/>
          <w:highlight w:val="none"/>
        </w:rPr>
      </w:pPr>
    </w:p>
    <w:p w14:paraId="41A7527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370E986C">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6F01482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1.资格审查要求文件：</w:t>
      </w:r>
    </w:p>
    <w:p w14:paraId="69FC6253">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528F057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247A6FC4">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056161D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2.符合性要求文件：</w:t>
      </w:r>
    </w:p>
    <w:p w14:paraId="6403E12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0085545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7FEC782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3C1F722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4457B9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572AB78F">
      <w:pPr>
        <w:ind w:firstLine="420" w:firstLineChars="200"/>
        <w:rPr>
          <w:rFonts w:hint="eastAsia"/>
          <w:sz w:val="21"/>
          <w:szCs w:val="21"/>
          <w:highlight w:val="none"/>
          <w:lang w:eastAsia="zh-CN"/>
        </w:rPr>
      </w:pPr>
      <w:r>
        <w:rPr>
          <w:rFonts w:hint="eastAsia"/>
          <w:sz w:val="21"/>
          <w:szCs w:val="21"/>
          <w:highlight w:val="none"/>
          <w:lang w:eastAsia="zh-CN"/>
        </w:rPr>
        <w:t>（6）项目实施服务方案（包括但不限于企业管理制度、服务方案、服务保障及应急方案、服务承诺方案等）</w:t>
      </w:r>
      <w:r>
        <w:rPr>
          <w:rFonts w:hint="eastAsia"/>
          <w:b/>
          <w:bCs/>
          <w:sz w:val="21"/>
          <w:szCs w:val="21"/>
          <w:highlight w:val="none"/>
          <w:lang w:eastAsia="zh-CN"/>
        </w:rPr>
        <w:t>（格式自拟，必须提供）</w:t>
      </w:r>
    </w:p>
    <w:p w14:paraId="0DEDF5D9">
      <w:pPr>
        <w:ind w:firstLine="420" w:firstLineChars="200"/>
        <w:rPr>
          <w:rFonts w:hint="eastAsia"/>
          <w:sz w:val="21"/>
          <w:szCs w:val="21"/>
          <w:highlight w:val="none"/>
          <w:lang w:eastAsia="zh-CN"/>
        </w:rPr>
      </w:pPr>
      <w:r>
        <w:rPr>
          <w:rFonts w:hint="eastAsia"/>
          <w:sz w:val="21"/>
          <w:szCs w:val="21"/>
          <w:highlight w:val="none"/>
          <w:lang w:eastAsia="zh-CN"/>
        </w:rPr>
        <w:t>（7）拟投入本项目的人员情况</w:t>
      </w:r>
      <w:r>
        <w:rPr>
          <w:rFonts w:hint="eastAsia"/>
          <w:b/>
          <w:bCs/>
          <w:sz w:val="21"/>
          <w:szCs w:val="21"/>
          <w:highlight w:val="none"/>
          <w:lang w:eastAsia="zh-CN"/>
        </w:rPr>
        <w:t>（格式自拟，必须提供）</w:t>
      </w:r>
    </w:p>
    <w:p w14:paraId="6F61017E">
      <w:pPr>
        <w:ind w:firstLine="420" w:firstLineChars="200"/>
        <w:rPr>
          <w:rFonts w:hint="eastAsia"/>
          <w:sz w:val="21"/>
          <w:szCs w:val="21"/>
          <w:highlight w:val="none"/>
          <w:lang w:eastAsia="zh-CN"/>
        </w:rPr>
      </w:pPr>
      <w:r>
        <w:rPr>
          <w:rFonts w:hint="eastAsia"/>
          <w:sz w:val="21"/>
          <w:szCs w:val="21"/>
          <w:highlight w:val="none"/>
          <w:lang w:eastAsia="zh-CN"/>
        </w:rPr>
        <w:t>（8）磋商供应商具有</w:t>
      </w:r>
      <w:r>
        <w:rPr>
          <w:rFonts w:hint="eastAsia"/>
          <w:sz w:val="21"/>
          <w:szCs w:val="21"/>
          <w:highlight w:val="none"/>
          <w:lang w:val="en-US" w:eastAsia="zh-CN"/>
        </w:rPr>
        <w:t>2024年1月1日以来</w:t>
      </w:r>
      <w:bookmarkStart w:id="39" w:name="_GoBack"/>
      <w:bookmarkEnd w:id="39"/>
      <w:r>
        <w:rPr>
          <w:rFonts w:hint="eastAsia"/>
          <w:sz w:val="21"/>
          <w:szCs w:val="21"/>
          <w:highlight w:val="none"/>
          <w:lang w:eastAsia="zh-CN"/>
        </w:rPr>
        <w:t>承接类似校园综合物业服务项目的证明材料（以中标/成交通知书、合同或验收报告等证明文件复印件为准，并加盖供应商公章）</w:t>
      </w:r>
      <w:r>
        <w:rPr>
          <w:rFonts w:hint="eastAsia"/>
          <w:b/>
          <w:bCs/>
          <w:sz w:val="21"/>
          <w:szCs w:val="21"/>
          <w:highlight w:val="none"/>
          <w:lang w:eastAsia="zh-CN"/>
        </w:rPr>
        <w:t>（如有，请提供）</w:t>
      </w:r>
    </w:p>
    <w:p w14:paraId="23DBBD5B">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553173D6">
      <w:pPr>
        <w:pStyle w:val="7"/>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5BAF458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▲注：磋商书、法定代表人（负责人）授权委托书、报价表等必须按采购文件格式要求签署和加盖单位公章。</w:t>
      </w:r>
    </w:p>
    <w:p w14:paraId="7B3F0BFB">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590616E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783A8F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3C605C50">
      <w:pPr>
        <w:spacing w:line="520" w:lineRule="exact"/>
        <w:rPr>
          <w:rFonts w:ascii="宋体" w:hAnsi="宋体"/>
          <w:color w:val="auto"/>
          <w:szCs w:val="21"/>
          <w:highlight w:val="none"/>
        </w:rPr>
      </w:pPr>
    </w:p>
    <w:p w14:paraId="73C276F3">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32B9DC2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821D35A">
      <w:pPr>
        <w:pStyle w:val="10"/>
        <w:rPr>
          <w:rFonts w:hint="eastAsia" w:ascii="宋体" w:hAnsi="宋体"/>
          <w:color w:val="auto"/>
          <w:szCs w:val="21"/>
          <w:highlight w:val="none"/>
          <w:lang w:eastAsia="zh-CN"/>
        </w:rPr>
      </w:pPr>
    </w:p>
    <w:p w14:paraId="47F2166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320B1E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7E06473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7713501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59DA66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0800CD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FBD2C3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DA9BA78">
      <w:pPr>
        <w:pStyle w:val="10"/>
        <w:rPr>
          <w:rFonts w:hint="eastAsia"/>
          <w:lang w:val="en-US" w:eastAsia="zh-CN"/>
        </w:rPr>
      </w:pPr>
    </w:p>
    <w:p w14:paraId="0378631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CBA893D">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51051B9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F8AEA86">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000000"/>
          <w:kern w:val="0"/>
          <w:sz w:val="24"/>
          <w:szCs w:val="24"/>
          <w:lang w:val="en-US" w:eastAsia="zh-CN" w:bidi="ar"/>
        </w:rPr>
        <w:t>日期：</w:t>
      </w:r>
    </w:p>
    <w:p w14:paraId="1378C872">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2AE21D49">
      <w:pPr>
        <w:pStyle w:val="16"/>
        <w:rPr>
          <w:rFonts w:hint="eastAsia"/>
        </w:rPr>
      </w:pPr>
    </w:p>
    <w:p w14:paraId="08721E97">
      <w:pPr>
        <w:rPr>
          <w:rFonts w:hint="eastAsia"/>
        </w:rPr>
      </w:pPr>
    </w:p>
    <w:p w14:paraId="39DDBD2C">
      <w:pPr>
        <w:rPr>
          <w:rFonts w:hint="eastAsia"/>
          <w:lang w:val="en-US" w:eastAsia="zh-CN"/>
        </w:rPr>
      </w:pPr>
      <w:r>
        <w:rPr>
          <w:rFonts w:hint="eastAsia"/>
          <w:lang w:val="en-US" w:eastAsia="zh-CN"/>
        </w:rPr>
        <w:t>附件二</w:t>
      </w:r>
    </w:p>
    <w:p w14:paraId="1ED54BA8">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14132A">
      <w:pPr>
        <w:pStyle w:val="28"/>
        <w:spacing w:line="506" w:lineRule="exact"/>
        <w:ind w:firstLine="0"/>
        <w:jc w:val="center"/>
        <w:rPr>
          <w:b/>
          <w:bCs/>
          <w:color w:val="auto"/>
          <w:sz w:val="32"/>
          <w:szCs w:val="32"/>
          <w:highlight w:val="none"/>
        </w:rPr>
      </w:pPr>
    </w:p>
    <w:p w14:paraId="3D2124A0">
      <w:pPr>
        <w:pStyle w:val="28"/>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5D0391F">
      <w:pPr>
        <w:pStyle w:val="28"/>
        <w:spacing w:line="506" w:lineRule="exact"/>
        <w:ind w:firstLine="640"/>
        <w:jc w:val="both"/>
        <w:rPr>
          <w:rFonts w:hint="eastAsia"/>
          <w:color w:val="auto"/>
          <w:sz w:val="21"/>
          <w:szCs w:val="21"/>
          <w:highlight w:val="none"/>
        </w:rPr>
      </w:pPr>
    </w:p>
    <w:p w14:paraId="4B3ACACA">
      <w:pPr>
        <w:pStyle w:val="28"/>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115C10BB">
      <w:pPr>
        <w:pStyle w:val="28"/>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3127BF3E">
      <w:pPr>
        <w:pStyle w:val="28"/>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4DB7DF54">
      <w:pPr>
        <w:pStyle w:val="28"/>
        <w:spacing w:line="506" w:lineRule="exact"/>
        <w:ind w:firstLine="640"/>
        <w:jc w:val="both"/>
        <w:rPr>
          <w:color w:val="auto"/>
          <w:sz w:val="21"/>
          <w:szCs w:val="21"/>
          <w:highlight w:val="none"/>
        </w:rPr>
      </w:pPr>
      <w:r>
        <w:rPr>
          <w:rFonts w:hint="eastAsia"/>
          <w:color w:val="auto"/>
          <w:sz w:val="21"/>
          <w:szCs w:val="21"/>
          <w:highlight w:val="none"/>
        </w:rPr>
        <w:t>......</w:t>
      </w:r>
    </w:p>
    <w:p w14:paraId="7F2CD99F">
      <w:pPr>
        <w:pStyle w:val="28"/>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C424774">
      <w:pPr>
        <w:pStyle w:val="28"/>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11F4BF48">
      <w:pPr>
        <w:pStyle w:val="28"/>
        <w:spacing w:after="40" w:line="499" w:lineRule="exact"/>
        <w:ind w:firstLine="640"/>
        <w:jc w:val="both"/>
        <w:rPr>
          <w:color w:val="auto"/>
          <w:sz w:val="21"/>
          <w:szCs w:val="21"/>
          <w:highlight w:val="none"/>
        </w:rPr>
      </w:pPr>
    </w:p>
    <w:p w14:paraId="68659AEF">
      <w:pPr>
        <w:pStyle w:val="28"/>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2B4086C">
      <w:pPr>
        <w:pStyle w:val="28"/>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9271C08">
      <w:pPr>
        <w:pStyle w:val="29"/>
        <w:spacing w:after="0"/>
        <w:rPr>
          <w:rFonts w:hint="eastAsia"/>
          <w:color w:val="auto"/>
          <w:sz w:val="21"/>
          <w:szCs w:val="21"/>
          <w:highlight w:val="none"/>
        </w:rPr>
      </w:pPr>
    </w:p>
    <w:p w14:paraId="40D868F9">
      <w:pPr>
        <w:pStyle w:val="29"/>
        <w:spacing w:after="0"/>
        <w:rPr>
          <w:rFonts w:hint="eastAsia"/>
          <w:color w:val="auto"/>
          <w:highlight w:val="none"/>
        </w:rPr>
      </w:pPr>
    </w:p>
    <w:p w14:paraId="21AA5EE8">
      <w:pPr>
        <w:pStyle w:val="29"/>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1A59847">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AD34D0C">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013837D">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061A0171">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78FE2A45">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0C48A633">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0FAF0F3A">
      <w:pPr>
        <w:pStyle w:val="13"/>
        <w:rPr>
          <w:rFonts w:hint="eastAsia"/>
        </w:rPr>
      </w:pPr>
    </w:p>
    <w:p w14:paraId="2C23301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69635B0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AF146A">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65933F0">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0335CB3B">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16FF235E">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21FA6EB4">
      <w:pPr>
        <w:spacing w:line="360" w:lineRule="auto"/>
        <w:contextualSpacing/>
        <w:rPr>
          <w:rFonts w:hint="eastAsia" w:asciiTheme="minorEastAsia" w:hAnsiTheme="minorEastAsia" w:eastAsiaTheme="minorEastAsia" w:cstheme="minorEastAsia"/>
          <w:color w:val="auto"/>
          <w:sz w:val="21"/>
          <w:szCs w:val="21"/>
          <w:highlight w:val="none"/>
        </w:rPr>
      </w:pPr>
    </w:p>
    <w:p w14:paraId="04D34925">
      <w:pPr>
        <w:spacing w:line="360" w:lineRule="auto"/>
        <w:contextualSpacing/>
        <w:rPr>
          <w:rFonts w:hint="eastAsia" w:asciiTheme="minorEastAsia" w:hAnsiTheme="minorEastAsia" w:eastAsiaTheme="minorEastAsia" w:cstheme="minorEastAsia"/>
          <w:color w:val="auto"/>
          <w:sz w:val="21"/>
          <w:szCs w:val="21"/>
          <w:highlight w:val="none"/>
        </w:rPr>
      </w:pPr>
    </w:p>
    <w:p w14:paraId="0B6270D0">
      <w:pPr>
        <w:spacing w:line="360" w:lineRule="auto"/>
        <w:contextualSpacing/>
        <w:rPr>
          <w:rFonts w:hint="eastAsia" w:asciiTheme="minorEastAsia" w:hAnsiTheme="minorEastAsia" w:eastAsiaTheme="minorEastAsia" w:cstheme="minorEastAsia"/>
          <w:color w:val="auto"/>
          <w:sz w:val="21"/>
          <w:szCs w:val="21"/>
          <w:highlight w:val="none"/>
        </w:rPr>
      </w:pPr>
    </w:p>
    <w:p w14:paraId="115B1360">
      <w:pPr>
        <w:spacing w:line="360" w:lineRule="auto"/>
        <w:ind w:firstLine="420" w:firstLineChars="200"/>
        <w:contextualSpacing/>
        <w:rPr>
          <w:rFonts w:hint="eastAsia" w:asciiTheme="minorEastAsia" w:hAnsiTheme="minorEastAsia" w:eastAsiaTheme="minorEastAsia" w:cstheme="minorEastAsia"/>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1B48F7BE">
      <w:pPr>
        <w:rPr>
          <w:rFonts w:hint="eastAsia"/>
          <w:lang w:val="en-US" w:eastAsia="zh-CN"/>
        </w:rPr>
      </w:pPr>
      <w:r>
        <w:rPr>
          <w:rFonts w:hint="eastAsia"/>
          <w:lang w:val="en-US" w:eastAsia="zh-CN"/>
        </w:rPr>
        <w:t>附件三</w:t>
      </w:r>
    </w:p>
    <w:p w14:paraId="537949D9">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2A7E9AEC">
      <w:pPr>
        <w:spacing w:line="520" w:lineRule="exact"/>
        <w:jc w:val="center"/>
        <w:rPr>
          <w:rFonts w:ascii="宋体" w:hAnsi="宋体"/>
          <w:b/>
          <w:color w:val="auto"/>
          <w:szCs w:val="21"/>
          <w:highlight w:val="none"/>
        </w:rPr>
      </w:pPr>
    </w:p>
    <w:p w14:paraId="55B10B7C">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345F6211">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9AB1469">
      <w:pPr>
        <w:pStyle w:val="9"/>
        <w:spacing w:line="520" w:lineRule="exact"/>
        <w:ind w:firstLine="480"/>
        <w:rPr>
          <w:color w:val="auto"/>
          <w:highlight w:val="none"/>
        </w:rPr>
      </w:pPr>
      <w:r>
        <w:rPr>
          <w:rFonts w:hint="eastAsia"/>
          <w:color w:val="auto"/>
          <w:highlight w:val="none"/>
        </w:rPr>
        <w:t>1. 报价表；</w:t>
      </w:r>
    </w:p>
    <w:p w14:paraId="1836BA64">
      <w:pPr>
        <w:pStyle w:val="9"/>
        <w:spacing w:line="520" w:lineRule="exact"/>
        <w:ind w:firstLine="480"/>
        <w:rPr>
          <w:color w:val="auto"/>
          <w:highlight w:val="none"/>
        </w:rPr>
      </w:pPr>
      <w:r>
        <w:rPr>
          <w:rFonts w:hint="eastAsia"/>
          <w:color w:val="auto"/>
          <w:highlight w:val="none"/>
        </w:rPr>
        <w:t>2. 商务、技术响应、偏离情况说明表；</w:t>
      </w:r>
    </w:p>
    <w:p w14:paraId="2854B583">
      <w:pPr>
        <w:pStyle w:val="9"/>
        <w:spacing w:line="520" w:lineRule="exact"/>
        <w:ind w:firstLine="480"/>
        <w:rPr>
          <w:color w:val="auto"/>
          <w:highlight w:val="none"/>
        </w:rPr>
      </w:pPr>
      <w:r>
        <w:rPr>
          <w:rFonts w:hint="eastAsia"/>
          <w:color w:val="auto"/>
          <w:highlight w:val="none"/>
        </w:rPr>
        <w:t>3. 资格证明文件；</w:t>
      </w:r>
    </w:p>
    <w:p w14:paraId="10319630">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22C50114">
      <w:pPr>
        <w:pStyle w:val="9"/>
        <w:spacing w:line="520" w:lineRule="exact"/>
        <w:ind w:firstLine="315"/>
        <w:rPr>
          <w:color w:val="auto"/>
          <w:highlight w:val="none"/>
        </w:rPr>
      </w:pPr>
      <w:r>
        <w:rPr>
          <w:rFonts w:hint="eastAsia"/>
          <w:color w:val="auto"/>
          <w:highlight w:val="none"/>
        </w:rPr>
        <w:t>在此，授权代表宣布同意如下：</w:t>
      </w:r>
    </w:p>
    <w:p w14:paraId="66D8262C">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7BD0601D">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65B35E1">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546AE7EA">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6F0E6A37">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5B7BCB4C">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F951448">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08CDD2">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14:paraId="46674A4A">
      <w:pPr>
        <w:pStyle w:val="12"/>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63B3695B">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14:paraId="0805E961">
      <w:pPr>
        <w:spacing w:line="500" w:lineRule="exact"/>
        <w:jc w:val="center"/>
        <w:rPr>
          <w:rFonts w:ascii="宋体" w:hAnsi="宋体"/>
          <w:b/>
          <w:color w:val="auto"/>
        </w:rPr>
      </w:pPr>
      <w:r>
        <w:rPr>
          <w:rFonts w:hint="eastAsia" w:ascii="宋体" w:hAnsi="宋体"/>
          <w:b/>
          <w:color w:val="auto"/>
          <w:sz w:val="32"/>
          <w:szCs w:val="32"/>
        </w:rPr>
        <w:t>报  价  表</w:t>
      </w:r>
    </w:p>
    <w:p w14:paraId="2E5BC08D">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75035923">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664FB2A0">
      <w:pPr>
        <w:pStyle w:val="9"/>
        <w:rPr>
          <w:rFonts w:hint="eastAsia"/>
        </w:rPr>
      </w:pPr>
    </w:p>
    <w:tbl>
      <w:tblPr>
        <w:tblStyle w:val="18"/>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7CC2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04C184B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7D9BAA73">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0EC9B1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5F9DFFB">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9A54ADC">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8D0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4BDAF0DD">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5CBFEB0E">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11BB97E">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77D5A29">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C40004E">
            <w:pPr>
              <w:snapToGrid w:val="0"/>
              <w:spacing w:before="50" w:after="50"/>
              <w:rPr>
                <w:rFonts w:hint="eastAsia" w:ascii="宋体" w:hAnsi="宋体"/>
                <w:color w:val="auto"/>
                <w:szCs w:val="21"/>
                <w:highlight w:val="none"/>
              </w:rPr>
            </w:pPr>
          </w:p>
        </w:tc>
      </w:tr>
      <w:tr w14:paraId="0DEAD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003B1721">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045B30EE">
      <w:pPr>
        <w:autoSpaceDE w:val="0"/>
        <w:autoSpaceDN w:val="0"/>
        <w:adjustRightInd w:val="0"/>
        <w:outlineLvl w:val="9"/>
        <w:rPr>
          <w:rFonts w:ascii="宋体" w:hAnsi="宋体"/>
          <w:b/>
          <w:kern w:val="0"/>
        </w:rPr>
      </w:pPr>
    </w:p>
    <w:p w14:paraId="22E8E7BC">
      <w:pPr>
        <w:spacing w:line="374" w:lineRule="atLeast"/>
        <w:rPr>
          <w:rFonts w:ascii="宋体" w:hAnsi="宋体"/>
        </w:rPr>
      </w:pPr>
      <w:r>
        <w:rPr>
          <w:rFonts w:hint="eastAsia" w:ascii="宋体" w:hAnsi="宋体"/>
        </w:rPr>
        <w:t>注：</w:t>
      </w:r>
    </w:p>
    <w:p w14:paraId="3007E6E1">
      <w:pPr>
        <w:adjustRightInd w:val="0"/>
        <w:snapToGrid w:val="0"/>
        <w:spacing w:line="400" w:lineRule="exact"/>
        <w:rPr>
          <w:rFonts w:hint="eastAsia" w:ascii="宋体" w:hAnsi="宋体"/>
          <w:bCs/>
          <w:highlight w:val="none"/>
        </w:rPr>
      </w:pPr>
      <w:r>
        <w:rPr>
          <w:rFonts w:hint="eastAsia" w:ascii="宋体" w:hAnsi="宋体"/>
          <w:bCs/>
          <w:highlight w:val="none"/>
        </w:rPr>
        <w:t>1.</w:t>
      </w:r>
      <w:r>
        <w:rPr>
          <w:rFonts w:hint="eastAsia" w:ascii="宋体" w:hAnsi="宋体"/>
          <w:bCs/>
          <w:highlight w:val="none"/>
          <w:lang w:eastAsia="zh-CN"/>
        </w:rPr>
        <w:t>磋商供应商</w:t>
      </w:r>
      <w:r>
        <w:rPr>
          <w:rFonts w:hint="eastAsia" w:ascii="宋体" w:hAnsi="宋体"/>
          <w:bCs/>
          <w:highlight w:val="none"/>
        </w:rPr>
        <w:t>的</w:t>
      </w:r>
      <w:r>
        <w:rPr>
          <w:rFonts w:hint="eastAsia" w:ascii="宋体" w:hAnsi="宋体"/>
          <w:bCs/>
          <w:highlight w:val="none"/>
          <w:lang w:eastAsia="zh-CN"/>
        </w:rPr>
        <w:t>报价表</w:t>
      </w:r>
      <w:r>
        <w:rPr>
          <w:rFonts w:hint="eastAsia" w:ascii="宋体" w:hAnsi="宋体"/>
          <w:bCs/>
          <w:highlight w:val="none"/>
        </w:rPr>
        <w:t>必须加盖</w:t>
      </w:r>
      <w:r>
        <w:rPr>
          <w:rFonts w:hint="eastAsia" w:ascii="宋体" w:hAnsi="宋体"/>
          <w:bCs/>
          <w:highlight w:val="none"/>
          <w:lang w:eastAsia="zh-CN"/>
        </w:rPr>
        <w:t>磋商供应商</w:t>
      </w:r>
      <w:r>
        <w:rPr>
          <w:rFonts w:hint="eastAsia" w:ascii="宋体" w:hAnsi="宋体"/>
          <w:bCs/>
          <w:highlight w:val="none"/>
        </w:rPr>
        <w:t>公章并由法定代表人或者委托代理人签字</w:t>
      </w:r>
      <w:r>
        <w:rPr>
          <w:rFonts w:hint="eastAsia" w:ascii="宋体" w:hAnsi="宋体"/>
          <w:bCs/>
          <w:highlight w:val="none"/>
          <w:lang w:eastAsia="zh-CN"/>
        </w:rPr>
        <w:t>或签章</w:t>
      </w:r>
      <w:r>
        <w:rPr>
          <w:rFonts w:hint="eastAsia" w:ascii="宋体" w:hAnsi="宋体"/>
          <w:bCs/>
          <w:highlight w:val="none"/>
        </w:rPr>
        <w:t>，否则其</w:t>
      </w:r>
      <w:r>
        <w:rPr>
          <w:rFonts w:hint="eastAsia" w:ascii="宋体" w:hAnsi="宋体"/>
          <w:bCs/>
          <w:highlight w:val="none"/>
          <w:lang w:eastAsia="zh-CN"/>
        </w:rPr>
        <w:t>响应</w:t>
      </w:r>
      <w:r>
        <w:rPr>
          <w:rFonts w:hint="eastAsia" w:ascii="宋体" w:hAnsi="宋体"/>
          <w:bCs/>
          <w:highlight w:val="none"/>
        </w:rPr>
        <w:t>作无效</w:t>
      </w:r>
      <w:r>
        <w:rPr>
          <w:rFonts w:hint="eastAsia" w:ascii="宋体" w:hAnsi="宋体"/>
          <w:bCs/>
          <w:highlight w:val="none"/>
          <w:lang w:eastAsia="zh-CN"/>
        </w:rPr>
        <w:t>响应</w:t>
      </w:r>
      <w:r>
        <w:rPr>
          <w:rFonts w:hint="eastAsia" w:ascii="宋体" w:hAnsi="宋体"/>
          <w:bCs/>
          <w:highlight w:val="none"/>
        </w:rPr>
        <w:t>处理。</w:t>
      </w:r>
    </w:p>
    <w:p w14:paraId="2CDC170C">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w:t>
      </w:r>
      <w:r>
        <w:rPr>
          <w:rFonts w:hint="eastAsia" w:ascii="宋体" w:hAnsi="宋体"/>
          <w:bCs/>
          <w:highlight w:val="none"/>
          <w:lang w:eastAsia="zh-CN"/>
        </w:rPr>
        <w:t>磋商供应商</w:t>
      </w:r>
      <w:r>
        <w:rPr>
          <w:rFonts w:hint="eastAsia" w:ascii="宋体" w:hAnsi="宋体"/>
          <w:bCs/>
          <w:highlight w:val="none"/>
        </w:rPr>
        <w:t>公章或者由法定代表人或者委托代理人签字或者盖章，否则其</w:t>
      </w:r>
      <w:r>
        <w:rPr>
          <w:rFonts w:hint="eastAsia" w:ascii="宋体" w:hAnsi="宋体"/>
          <w:bCs/>
          <w:highlight w:val="none"/>
          <w:lang w:eastAsia="zh-CN"/>
        </w:rPr>
        <w:t>响应</w:t>
      </w:r>
      <w:r>
        <w:rPr>
          <w:rFonts w:hint="eastAsia" w:ascii="宋体" w:hAnsi="宋体"/>
          <w:bCs/>
          <w:highlight w:val="none"/>
        </w:rPr>
        <w:t>作无效</w:t>
      </w:r>
      <w:r>
        <w:rPr>
          <w:rFonts w:hint="eastAsia" w:ascii="宋体" w:hAnsi="宋体"/>
          <w:bCs/>
          <w:highlight w:val="none"/>
          <w:lang w:eastAsia="zh-CN"/>
        </w:rPr>
        <w:t>响应</w:t>
      </w:r>
      <w:r>
        <w:rPr>
          <w:rFonts w:hint="eastAsia" w:ascii="宋体" w:hAnsi="宋体"/>
          <w:bCs/>
          <w:highlight w:val="none"/>
        </w:rPr>
        <w:t>处理。</w:t>
      </w:r>
    </w:p>
    <w:p w14:paraId="02C77081">
      <w:pPr>
        <w:adjustRightInd w:val="0"/>
        <w:snapToGrid w:val="0"/>
        <w:spacing w:line="400" w:lineRule="exact"/>
        <w:rPr>
          <w:rFonts w:hint="default" w:ascii="宋体" w:hAnsi="宋体" w:eastAsiaTheme="minorEastAsia"/>
          <w:highlight w:val="none"/>
          <w:lang w:val="en-US" w:eastAsia="zh-CN"/>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报价表中“服务名称”“服务内容”“服务期限”“总价（元）”“合计金额”必须填写。</w:t>
      </w:r>
    </w:p>
    <w:p w14:paraId="1F45F847">
      <w:pPr>
        <w:spacing w:line="500" w:lineRule="exact"/>
        <w:ind w:firstLine="831" w:firstLineChars="396"/>
        <w:rPr>
          <w:rFonts w:ascii="宋体" w:hAnsi="宋体"/>
          <w:bCs/>
        </w:rPr>
      </w:pPr>
    </w:p>
    <w:p w14:paraId="22B926FA">
      <w:pPr>
        <w:spacing w:line="500" w:lineRule="exact"/>
        <w:ind w:firstLine="831" w:firstLineChars="396"/>
        <w:rPr>
          <w:rFonts w:ascii="宋体" w:hAnsi="宋体"/>
          <w:bCs/>
        </w:rPr>
      </w:pPr>
    </w:p>
    <w:p w14:paraId="2F4CABEB">
      <w:pPr>
        <w:pStyle w:val="9"/>
        <w:spacing w:line="500" w:lineRule="exact"/>
        <w:ind w:firstLine="3570" w:firstLineChars="1700"/>
        <w:rPr>
          <w:rFonts w:hAnsi="宋体"/>
          <w:u w:val="single"/>
        </w:rPr>
      </w:pPr>
      <w:r>
        <w:rPr>
          <w:rFonts w:hint="eastAsia" w:hAnsi="宋体"/>
        </w:rPr>
        <w:t>法定代表人或委托代理人</w:t>
      </w:r>
      <w:r>
        <w:rPr>
          <w:rFonts w:hint="eastAsia" w:hAnsi="宋体"/>
          <w:highlight w:val="none"/>
        </w:rPr>
        <w:t>签字（</w:t>
      </w:r>
      <w:r>
        <w:rPr>
          <w:rFonts w:hint="eastAsia"/>
          <w:highlight w:val="none"/>
          <w:lang w:eastAsia="zh-CN"/>
        </w:rPr>
        <w:t>或签章</w:t>
      </w:r>
      <w:r>
        <w:rPr>
          <w:rFonts w:hint="eastAsia" w:hAnsi="宋体"/>
          <w:highlight w:val="none"/>
        </w:rPr>
        <w:t>）</w:t>
      </w:r>
      <w:r>
        <w:rPr>
          <w:rFonts w:hint="eastAsia" w:hAnsi="宋体"/>
        </w:rPr>
        <w:t>:</w:t>
      </w:r>
      <w:r>
        <w:rPr>
          <w:rFonts w:hint="eastAsia" w:hAnsi="宋体"/>
          <w:u w:val="single"/>
        </w:rPr>
        <w:t xml:space="preserve">              </w:t>
      </w:r>
    </w:p>
    <w:p w14:paraId="443D9044">
      <w:pPr>
        <w:pStyle w:val="9"/>
        <w:spacing w:line="500" w:lineRule="exact"/>
        <w:ind w:firstLine="3570" w:firstLineChars="17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53101C7">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F36DD07">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70EE97A3">
      <w:pPr>
        <w:pageBreakBefore/>
        <w:adjustRightInd w:val="0"/>
        <w:snapToGrid w:val="0"/>
        <w:spacing w:line="300" w:lineRule="auto"/>
        <w:ind w:left="-88"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14:paraId="2AE96545">
      <w:pPr>
        <w:spacing w:line="300" w:lineRule="auto"/>
        <w:rPr>
          <w:rFonts w:ascii="宋体" w:hAnsi="宋体"/>
          <w:b/>
        </w:rPr>
      </w:pPr>
    </w:p>
    <w:p w14:paraId="7A045129">
      <w:pPr>
        <w:snapToGrid w:val="0"/>
        <w:spacing w:line="300" w:lineRule="auto"/>
        <w:jc w:val="center"/>
        <w:rPr>
          <w:rStyle w:val="27"/>
          <w:rFonts w:hint="eastAsia" w:ascii="仿宋_GB2312" w:hAnsi="宋体" w:eastAsia="仿宋_GB2312"/>
          <w:b/>
          <w:bCs/>
          <w:color w:val="auto"/>
          <w:sz w:val="32"/>
          <w:szCs w:val="32"/>
        </w:rPr>
      </w:pPr>
      <w:r>
        <w:rPr>
          <w:rStyle w:val="27"/>
          <w:rFonts w:hint="eastAsia" w:asciiTheme="minorEastAsia" w:hAnsiTheme="minorEastAsia" w:eastAsiaTheme="minorEastAsia" w:cstheme="minorEastAsia"/>
          <w:b/>
          <w:bCs/>
          <w:color w:val="auto"/>
          <w:sz w:val="32"/>
          <w:szCs w:val="32"/>
        </w:rPr>
        <w:t>法定代表人</w:t>
      </w:r>
      <w:r>
        <w:rPr>
          <w:rStyle w:val="27"/>
          <w:rFonts w:hint="eastAsia" w:asciiTheme="minorEastAsia" w:hAnsiTheme="minorEastAsia" w:eastAsiaTheme="minorEastAsia" w:cstheme="minorEastAsia"/>
          <w:b/>
          <w:bCs/>
          <w:color w:val="auto"/>
          <w:sz w:val="32"/>
          <w:szCs w:val="32"/>
          <w:lang w:eastAsia="zh-CN"/>
        </w:rPr>
        <w:t>（</w:t>
      </w:r>
      <w:r>
        <w:rPr>
          <w:rStyle w:val="27"/>
          <w:rFonts w:hint="eastAsia" w:asciiTheme="minorEastAsia" w:hAnsiTheme="minorEastAsia" w:eastAsiaTheme="minorEastAsia" w:cstheme="minorEastAsia"/>
          <w:b/>
          <w:bCs/>
          <w:color w:val="auto"/>
          <w:sz w:val="32"/>
          <w:szCs w:val="32"/>
        </w:rPr>
        <w:t>负责人</w:t>
      </w:r>
      <w:r>
        <w:rPr>
          <w:rStyle w:val="27"/>
          <w:rFonts w:hint="eastAsia" w:asciiTheme="minorEastAsia" w:hAnsiTheme="minorEastAsia" w:eastAsiaTheme="minorEastAsia" w:cstheme="minorEastAsia"/>
          <w:b/>
          <w:bCs/>
          <w:color w:val="auto"/>
          <w:sz w:val="32"/>
          <w:szCs w:val="32"/>
          <w:lang w:eastAsia="zh-CN"/>
        </w:rPr>
        <w:t>）</w:t>
      </w:r>
      <w:r>
        <w:rPr>
          <w:rStyle w:val="27"/>
          <w:rFonts w:hint="eastAsia" w:asciiTheme="minorEastAsia" w:hAnsiTheme="minorEastAsia" w:eastAsiaTheme="minorEastAsia" w:cstheme="minorEastAsia"/>
          <w:b/>
          <w:bCs/>
          <w:color w:val="auto"/>
          <w:sz w:val="32"/>
          <w:szCs w:val="32"/>
        </w:rPr>
        <w:t>授权委托书</w:t>
      </w:r>
    </w:p>
    <w:p w14:paraId="48DF7F19">
      <w:pPr>
        <w:snapToGrid w:val="0"/>
        <w:spacing w:line="520" w:lineRule="exact"/>
        <w:rPr>
          <w:rStyle w:val="27"/>
          <w:rFonts w:hint="eastAsia" w:ascii="宋体" w:hAnsi="宋体"/>
          <w:color w:val="auto"/>
        </w:rPr>
      </w:pPr>
      <w:r>
        <w:rPr>
          <w:rStyle w:val="27"/>
          <w:rFonts w:hint="eastAsia" w:ascii="宋体" w:hAnsi="宋体"/>
          <w:color w:val="auto"/>
        </w:rPr>
        <w:t xml:space="preserve"> </w:t>
      </w:r>
    </w:p>
    <w:p w14:paraId="76B65979">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8906D66">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7F4E73E7">
      <w:pPr>
        <w:spacing w:line="520" w:lineRule="exact"/>
        <w:rPr>
          <w:rFonts w:ascii="宋体" w:hAnsi="宋体"/>
          <w:color w:val="auto"/>
        </w:rPr>
      </w:pPr>
    </w:p>
    <w:p w14:paraId="5920CC14">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745D363A">
      <w:pPr>
        <w:spacing w:line="520" w:lineRule="exact"/>
        <w:rPr>
          <w:rFonts w:ascii="宋体" w:hAnsi="宋体"/>
          <w:color w:val="auto"/>
        </w:rPr>
      </w:pPr>
      <w:r>
        <w:rPr>
          <w:rFonts w:hint="eastAsia" w:ascii="宋体" w:hAnsi="宋体"/>
          <w:color w:val="auto"/>
        </w:rPr>
        <w:t>法定代表人签字</w:t>
      </w:r>
      <w:r>
        <w:rPr>
          <w:rFonts w:hint="eastAsia" w:ascii="宋体" w:hAnsi="宋体"/>
          <w:color w:val="auto"/>
          <w:lang w:eastAsia="zh-CN"/>
        </w:rPr>
        <w:t>（</w:t>
      </w:r>
      <w:r>
        <w:rPr>
          <w:rFonts w:hint="eastAsia" w:ascii="宋体" w:hAnsi="宋体"/>
          <w:color w:val="auto"/>
        </w:rPr>
        <w:t>或签章）：</w:t>
      </w:r>
      <w:r>
        <w:rPr>
          <w:rFonts w:hint="eastAsia" w:ascii="宋体" w:hAnsi="宋体"/>
          <w:color w:val="auto"/>
          <w:u w:val="single"/>
        </w:rPr>
        <w:t xml:space="preserve">       </w:t>
      </w:r>
    </w:p>
    <w:p w14:paraId="2AD9E350">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37A4414">
      <w:pPr>
        <w:spacing w:line="520" w:lineRule="exact"/>
        <w:rPr>
          <w:rFonts w:ascii="宋体" w:hAnsi="宋体"/>
          <w:color w:val="auto"/>
        </w:rPr>
      </w:pPr>
    </w:p>
    <w:p w14:paraId="468F1B2F">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7917CFB8">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4C02FDCC">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10C4AB92">
      <w:pPr>
        <w:spacing w:line="520" w:lineRule="exact"/>
        <w:ind w:firstLine="420"/>
        <w:rPr>
          <w:rFonts w:ascii="宋体" w:hAnsi="宋体"/>
          <w:color w:val="auto"/>
          <w:u w:val="single"/>
        </w:rPr>
      </w:pPr>
    </w:p>
    <w:tbl>
      <w:tblPr>
        <w:tblStyle w:val="18"/>
        <w:tblW w:w="8981" w:type="dxa"/>
        <w:tblInd w:w="331" w:type="dxa"/>
        <w:tblLayout w:type="fixed"/>
        <w:tblCellMar>
          <w:top w:w="0" w:type="dxa"/>
          <w:left w:w="108" w:type="dxa"/>
          <w:bottom w:w="0" w:type="dxa"/>
          <w:right w:w="108" w:type="dxa"/>
        </w:tblCellMar>
      </w:tblPr>
      <w:tblGrid>
        <w:gridCol w:w="8981"/>
      </w:tblGrid>
      <w:tr w14:paraId="7CD43DC7">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5CD7E22F">
            <w:pPr>
              <w:spacing w:line="300" w:lineRule="auto"/>
              <w:rPr>
                <w:rFonts w:ascii="宋体" w:hAnsi="宋体"/>
                <w:color w:val="auto"/>
              </w:rPr>
            </w:pPr>
            <w:r>
              <w:rPr>
                <w:rFonts w:hint="eastAsia" w:ascii="宋体" w:hAnsi="宋体"/>
                <w:color w:val="auto"/>
              </w:rPr>
              <w:t>粘贴委托代理人的正面及反面身份证复印件</w:t>
            </w:r>
          </w:p>
        </w:tc>
      </w:tr>
    </w:tbl>
    <w:p w14:paraId="565AC8FD">
      <w:pPr>
        <w:spacing w:line="300" w:lineRule="auto"/>
        <w:jc w:val="center"/>
        <w:rPr>
          <w:rFonts w:hint="eastAsia" w:ascii="宋体" w:hAnsi="宋体"/>
          <w:b/>
          <w:sz w:val="32"/>
          <w:szCs w:val="32"/>
        </w:rPr>
      </w:pPr>
    </w:p>
    <w:p w14:paraId="45350349">
      <w:pPr>
        <w:spacing w:line="300" w:lineRule="auto"/>
        <w:jc w:val="center"/>
        <w:rPr>
          <w:rFonts w:hint="eastAsia" w:ascii="宋体" w:hAnsi="宋体"/>
          <w:b/>
          <w:sz w:val="32"/>
          <w:szCs w:val="32"/>
        </w:rPr>
      </w:pPr>
    </w:p>
    <w:p w14:paraId="642DA394">
      <w:pPr>
        <w:spacing w:line="300" w:lineRule="auto"/>
        <w:jc w:val="center"/>
        <w:rPr>
          <w:rFonts w:hint="eastAsia" w:ascii="宋体" w:hAnsi="宋体"/>
          <w:b/>
          <w:sz w:val="32"/>
          <w:szCs w:val="32"/>
        </w:rPr>
      </w:pPr>
    </w:p>
    <w:p w14:paraId="63AC29E8">
      <w:pPr>
        <w:spacing w:line="300" w:lineRule="auto"/>
        <w:jc w:val="center"/>
        <w:rPr>
          <w:rFonts w:hint="eastAsia" w:ascii="宋体" w:hAnsi="宋体"/>
          <w:b/>
          <w:sz w:val="32"/>
          <w:szCs w:val="32"/>
        </w:rPr>
      </w:pPr>
    </w:p>
    <w:p w14:paraId="2E4829E7">
      <w:pPr>
        <w:spacing w:line="300" w:lineRule="auto"/>
        <w:jc w:val="center"/>
        <w:rPr>
          <w:rFonts w:hint="eastAsia" w:ascii="宋体" w:hAnsi="宋体"/>
          <w:b/>
          <w:sz w:val="32"/>
          <w:szCs w:val="32"/>
        </w:rPr>
      </w:pPr>
    </w:p>
    <w:p w14:paraId="1F429CA9">
      <w:pPr>
        <w:spacing w:line="300" w:lineRule="auto"/>
        <w:jc w:val="center"/>
        <w:rPr>
          <w:rFonts w:hint="eastAsia" w:ascii="宋体" w:hAnsi="宋体"/>
          <w:b/>
          <w:sz w:val="32"/>
          <w:szCs w:val="32"/>
        </w:rPr>
      </w:pPr>
    </w:p>
    <w:p w14:paraId="758ABC7F">
      <w:pPr>
        <w:spacing w:line="300" w:lineRule="auto"/>
        <w:jc w:val="center"/>
        <w:rPr>
          <w:rFonts w:hint="eastAsia" w:ascii="宋体" w:hAnsi="宋体"/>
          <w:b/>
          <w:sz w:val="32"/>
          <w:szCs w:val="32"/>
        </w:rPr>
      </w:pPr>
    </w:p>
    <w:p w14:paraId="04D0FD8A">
      <w:pPr>
        <w:pageBreakBefore/>
        <w:adjustRightInd w:val="0"/>
        <w:snapToGrid w:val="0"/>
        <w:spacing w:line="300" w:lineRule="auto"/>
        <w:ind w:left="-88" w:leftChars="-42"/>
        <w:rPr>
          <w:rFonts w:hint="eastAsia" w:ascii="宋体" w:hAnsi="宋体"/>
          <w:lang w:eastAsia="zh-CN"/>
        </w:rPr>
      </w:pPr>
      <w:r>
        <w:rPr>
          <w:rFonts w:hint="eastAsia" w:ascii="宋体" w:hAnsi="宋体"/>
          <w:lang w:eastAsia="zh-CN"/>
        </w:rPr>
        <w:t>附件六</w:t>
      </w:r>
    </w:p>
    <w:p w14:paraId="4C3C5233">
      <w:pPr>
        <w:spacing w:line="300" w:lineRule="auto"/>
        <w:jc w:val="center"/>
        <w:rPr>
          <w:rFonts w:ascii="宋体" w:hAnsi="宋体"/>
          <w:b/>
          <w:sz w:val="32"/>
          <w:szCs w:val="32"/>
        </w:rPr>
      </w:pPr>
      <w:r>
        <w:rPr>
          <w:rFonts w:hint="eastAsia" w:ascii="宋体" w:hAnsi="宋体"/>
          <w:b/>
          <w:sz w:val="32"/>
          <w:szCs w:val="32"/>
        </w:rPr>
        <w:t>商务、技术响应、偏离情况说明表</w:t>
      </w:r>
    </w:p>
    <w:p w14:paraId="3CAEDB4F">
      <w:pPr>
        <w:spacing w:line="300" w:lineRule="auto"/>
        <w:rPr>
          <w:rFonts w:ascii="宋体" w:hAnsi="宋体"/>
        </w:rPr>
      </w:pPr>
    </w:p>
    <w:p w14:paraId="401A6496">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3C9866F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44EE3730">
      <w:pPr>
        <w:spacing w:line="500" w:lineRule="exact"/>
        <w:rPr>
          <w:rFonts w:ascii="宋体" w:hAnsi="宋体"/>
          <w:b/>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EB2F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536C297D">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87F2FBD">
            <w:pPr>
              <w:rPr>
                <w:rFonts w:ascii="宋体" w:hAnsi="宋体"/>
              </w:rPr>
            </w:pPr>
            <w:bookmarkStart w:id="14" w:name="_Toc254970730"/>
            <w:bookmarkStart w:id="15" w:name="_Toc173066402"/>
            <w:bookmarkStart w:id="16" w:name="_Toc173211901"/>
            <w:bookmarkStart w:id="17" w:name="_Toc254970589"/>
            <w:r>
              <w:rPr>
                <w:rFonts w:hint="eastAsia" w:ascii="宋体" w:hAnsi="宋体"/>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1FBBC239">
            <w:pPr>
              <w:rPr>
                <w:rFonts w:ascii="宋体" w:hAnsi="宋体"/>
              </w:rPr>
            </w:pPr>
            <w:bookmarkStart w:id="18" w:name="_Toc173066403"/>
            <w:bookmarkStart w:id="19" w:name="_Toc173211902"/>
            <w:bookmarkStart w:id="20" w:name="_Toc254970590"/>
            <w:bookmarkStart w:id="21" w:name="_Toc254970731"/>
            <w:r>
              <w:rPr>
                <w:rFonts w:hint="eastAsia" w:ascii="宋体" w:hAnsi="宋体"/>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29D7FEE">
            <w:pPr>
              <w:rPr>
                <w:rFonts w:ascii="宋体" w:hAnsi="宋体"/>
              </w:rPr>
            </w:pPr>
            <w:bookmarkStart w:id="22" w:name="_Toc254970732"/>
            <w:bookmarkStart w:id="23" w:name="_Toc173066404"/>
            <w:bookmarkStart w:id="24" w:name="_Toc173211903"/>
            <w:bookmarkStart w:id="25" w:name="_Toc254970591"/>
            <w:r>
              <w:rPr>
                <w:rFonts w:hint="eastAsia" w:ascii="宋体" w:hAnsi="宋体"/>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265662B2">
            <w:pPr>
              <w:rPr>
                <w:rFonts w:ascii="宋体" w:hAnsi="宋体"/>
              </w:rPr>
            </w:pPr>
            <w:bookmarkStart w:id="26" w:name="_Toc173066405"/>
            <w:bookmarkStart w:id="27" w:name="_Toc254970592"/>
            <w:bookmarkStart w:id="28" w:name="_Toc254970733"/>
            <w:bookmarkStart w:id="29" w:name="_Toc173211904"/>
            <w:r>
              <w:rPr>
                <w:rFonts w:hint="eastAsia" w:ascii="宋体" w:hAnsi="宋体"/>
              </w:rPr>
              <w:t>说明</w:t>
            </w:r>
            <w:bookmarkEnd w:id="26"/>
            <w:bookmarkEnd w:id="27"/>
            <w:bookmarkEnd w:id="28"/>
            <w:bookmarkEnd w:id="29"/>
          </w:p>
        </w:tc>
      </w:tr>
      <w:tr w14:paraId="1D4F0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577C25D9">
            <w:pPr>
              <w:rPr>
                <w:rFonts w:ascii="宋体" w:hAnsi="宋体"/>
              </w:rPr>
            </w:pPr>
            <w:r>
              <w:rPr>
                <w:rFonts w:hint="eastAsia" w:ascii="宋体" w:hAnsi="宋体"/>
              </w:rPr>
              <w:t>商务部分</w:t>
            </w:r>
          </w:p>
        </w:tc>
      </w:tr>
      <w:tr w14:paraId="0FDCE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996F376">
            <w:pPr>
              <w:rPr>
                <w:rFonts w:ascii="宋体" w:hAnsi="宋体"/>
              </w:rPr>
            </w:pPr>
            <w:bookmarkStart w:id="30" w:name="_Toc173066406"/>
            <w:bookmarkStart w:id="31" w:name="_Toc173211905"/>
            <w:bookmarkStart w:id="32" w:name="_Toc254970593"/>
            <w:bookmarkStart w:id="33" w:name="_Toc254970734"/>
            <w:r>
              <w:rPr>
                <w:rFonts w:hint="eastAsia" w:ascii="宋体" w:hAnsi="宋体"/>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8C66A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647630D">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76DAF89">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19E03CB">
            <w:pPr>
              <w:rPr>
                <w:rFonts w:ascii="宋体" w:hAnsi="宋体"/>
              </w:rPr>
            </w:pPr>
          </w:p>
        </w:tc>
      </w:tr>
      <w:tr w14:paraId="44C61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C48D1A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F81D20">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B0DC741">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2AD9A3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C5A26A9">
            <w:pPr>
              <w:rPr>
                <w:rFonts w:ascii="宋体" w:hAnsi="宋体"/>
              </w:rPr>
            </w:pPr>
          </w:p>
        </w:tc>
      </w:tr>
      <w:tr w14:paraId="3AC02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81BDFE5">
            <w:pPr>
              <w:rPr>
                <w:rFonts w:ascii="宋体" w:hAnsi="宋体"/>
              </w:rPr>
            </w:pPr>
            <w:r>
              <w:rPr>
                <w:rFonts w:hint="eastAsia" w:ascii="宋体" w:hAnsi="宋体"/>
              </w:rPr>
              <w:t>技术部分</w:t>
            </w:r>
          </w:p>
        </w:tc>
      </w:tr>
      <w:tr w14:paraId="0CC14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93919C8">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E14670E">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B80111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EF1D42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168C935">
            <w:pPr>
              <w:rPr>
                <w:rFonts w:ascii="宋体" w:hAnsi="宋体"/>
              </w:rPr>
            </w:pPr>
          </w:p>
        </w:tc>
      </w:tr>
      <w:tr w14:paraId="3203B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DD31EB4">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D7AC3BA">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D92158F">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135552">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E4F7FBE">
            <w:pPr>
              <w:rPr>
                <w:rFonts w:ascii="宋体" w:hAnsi="宋体"/>
              </w:rPr>
            </w:pPr>
          </w:p>
        </w:tc>
      </w:tr>
      <w:tr w14:paraId="1F8DE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7A85834">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7BCF15C">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06310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8870F2A">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BB7602A">
            <w:pPr>
              <w:rPr>
                <w:rFonts w:ascii="宋体" w:hAnsi="宋体"/>
              </w:rPr>
            </w:pPr>
          </w:p>
        </w:tc>
      </w:tr>
      <w:tr w14:paraId="0E9FB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3833049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5B1C877">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1B8711CE">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09972B39">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6FCD0F0D">
            <w:pPr>
              <w:rPr>
                <w:rFonts w:ascii="宋体" w:hAnsi="宋体"/>
              </w:rPr>
            </w:pPr>
          </w:p>
        </w:tc>
      </w:tr>
    </w:tbl>
    <w:p w14:paraId="2E5F77C8">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39574C97">
      <w:pPr>
        <w:pStyle w:val="8"/>
        <w:spacing w:line="360" w:lineRule="exact"/>
        <w:ind w:firstLine="630" w:firstLineChars="300"/>
        <w:rPr>
          <w:rFonts w:ascii="宋体" w:hAnsi="宋体" w:eastAsia="宋体"/>
          <w:sz w:val="21"/>
          <w:szCs w:val="21"/>
        </w:rPr>
      </w:pPr>
      <w:r>
        <w:rPr>
          <w:rFonts w:hint="eastAsia" w:ascii="宋体" w:hAnsi="宋体" w:eastAsia="宋体"/>
          <w:sz w:val="21"/>
          <w:szCs w:val="21"/>
        </w:rPr>
        <w:t xml:space="preserve">2、应对照竞争性磋商文件“第三章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586ED2F3">
      <w:pPr>
        <w:pStyle w:val="9"/>
        <w:spacing w:line="360" w:lineRule="exact"/>
        <w:rPr>
          <w:rFonts w:hAnsi="宋体"/>
        </w:rPr>
      </w:pPr>
    </w:p>
    <w:p w14:paraId="2E9555A3">
      <w:pPr>
        <w:rPr>
          <w:rFonts w:hint="eastAsia" w:ascii="宋体" w:hAnsi="宋体"/>
        </w:rPr>
      </w:pPr>
    </w:p>
    <w:p w14:paraId="4505B577">
      <w:pPr>
        <w:rPr>
          <w:rFonts w:hint="eastAsia" w:ascii="宋体" w:hAnsi="宋体"/>
        </w:rPr>
      </w:pPr>
    </w:p>
    <w:p w14:paraId="02B13CD1">
      <w:pPr>
        <w:pStyle w:val="9"/>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w:t>
      </w:r>
      <w:r>
        <w:rPr>
          <w:rFonts w:hint="eastAsia" w:hAnsi="宋体"/>
          <w:highlight w:val="none"/>
        </w:rPr>
        <w:t>理人签字（</w:t>
      </w:r>
      <w:r>
        <w:rPr>
          <w:rFonts w:hint="eastAsia"/>
          <w:highlight w:val="none"/>
          <w:lang w:eastAsia="zh-CN"/>
        </w:rPr>
        <w:t>或签章</w:t>
      </w:r>
      <w:r>
        <w:rPr>
          <w:rFonts w:hint="eastAsia" w:hAnsi="宋体"/>
          <w:highlight w:val="none"/>
        </w:rPr>
        <w:t>）:</w:t>
      </w:r>
      <w:r>
        <w:rPr>
          <w:rFonts w:hint="eastAsia" w:hAnsi="宋体"/>
          <w:u w:val="single"/>
        </w:rPr>
        <w:t xml:space="preserve">              </w:t>
      </w:r>
    </w:p>
    <w:p w14:paraId="146EE694">
      <w:pPr>
        <w:pStyle w:val="9"/>
        <w:spacing w:line="500" w:lineRule="exact"/>
        <w:ind w:firstLine="4410" w:firstLineChars="21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2A818C15">
      <w:pPr>
        <w:spacing w:line="500" w:lineRule="exact"/>
        <w:ind w:firstLine="4410" w:firstLineChars="2100"/>
        <w:rPr>
          <w:rFonts w:hint="eastAsia" w:ascii="宋体" w:hAnsi="宋体"/>
        </w:rPr>
        <w:sectPr>
          <w:pgSz w:w="11906" w:h="16838"/>
          <w:pgMar w:top="720" w:right="720" w:bottom="720" w:left="720" w:header="851" w:footer="992" w:gutter="0"/>
          <w:pgNumType w:fmt="decimal"/>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C66C146">
      <w:pPr>
        <w:pStyle w:val="3"/>
        <w:bidi w:val="0"/>
        <w:jc w:val="both"/>
        <w:rPr>
          <w:rFonts w:hint="eastAsia"/>
          <w:lang w:val="en-US" w:eastAsia="zh-CN"/>
        </w:rPr>
      </w:pPr>
      <w:bookmarkStart w:id="34" w:name="_Toc23051"/>
    </w:p>
    <w:p w14:paraId="645099AA">
      <w:pPr>
        <w:pStyle w:val="3"/>
        <w:bidi w:val="0"/>
        <w:jc w:val="both"/>
        <w:rPr>
          <w:rFonts w:hint="eastAsia"/>
          <w:lang w:val="en-US" w:eastAsia="zh-CN"/>
        </w:rPr>
      </w:pPr>
    </w:p>
    <w:p w14:paraId="1B92EC13">
      <w:pPr>
        <w:pStyle w:val="3"/>
        <w:bidi w:val="0"/>
        <w:jc w:val="both"/>
        <w:rPr>
          <w:rFonts w:hint="eastAsia"/>
          <w:lang w:val="en-US" w:eastAsia="zh-CN"/>
        </w:rPr>
      </w:pPr>
    </w:p>
    <w:p w14:paraId="1F5074E1">
      <w:pPr>
        <w:pStyle w:val="3"/>
        <w:bidi w:val="0"/>
        <w:jc w:val="both"/>
        <w:rPr>
          <w:rFonts w:hint="eastAsia"/>
          <w:lang w:val="en-US" w:eastAsia="zh-CN"/>
        </w:rPr>
      </w:pPr>
    </w:p>
    <w:p w14:paraId="76A69A08">
      <w:pPr>
        <w:pStyle w:val="3"/>
        <w:bidi w:val="0"/>
        <w:jc w:val="both"/>
        <w:rPr>
          <w:rFonts w:hint="eastAsia"/>
          <w:lang w:val="en-US" w:eastAsia="zh-CN"/>
        </w:rPr>
      </w:pPr>
    </w:p>
    <w:p w14:paraId="042AA48E">
      <w:pPr>
        <w:pStyle w:val="3"/>
        <w:bidi w:val="0"/>
        <w:jc w:val="both"/>
        <w:rPr>
          <w:rFonts w:hint="eastAsia"/>
          <w:lang w:val="en-US" w:eastAsia="zh-CN"/>
        </w:rPr>
      </w:pPr>
    </w:p>
    <w:p w14:paraId="13C82112">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第五章 合同主要条</w:t>
      </w:r>
      <w:bookmarkEnd w:id="34"/>
      <w:r>
        <w:rPr>
          <w:rFonts w:hint="eastAsia"/>
          <w:lang w:val="en-US" w:eastAsia="zh-CN"/>
        </w:rPr>
        <w:t>款</w:t>
      </w:r>
    </w:p>
    <w:p w14:paraId="22593E80">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5730E473">
      <w:pPr>
        <w:pStyle w:val="9"/>
        <w:rPr>
          <w:color w:val="auto"/>
          <w:highlight w:val="none"/>
        </w:rPr>
      </w:pPr>
    </w:p>
    <w:p w14:paraId="6A987738">
      <w:pPr>
        <w:pStyle w:val="9"/>
        <w:rPr>
          <w:color w:val="auto"/>
          <w:highlight w:val="none"/>
        </w:rPr>
      </w:pPr>
    </w:p>
    <w:p w14:paraId="0E0980D2">
      <w:pPr>
        <w:pStyle w:val="9"/>
        <w:rPr>
          <w:rFonts w:hint="eastAsia"/>
          <w:color w:val="auto"/>
          <w:highlight w:val="none"/>
        </w:rPr>
      </w:pPr>
    </w:p>
    <w:p w14:paraId="2FDE2D5A">
      <w:pPr>
        <w:pStyle w:val="9"/>
        <w:rPr>
          <w:rFonts w:hint="eastAsia"/>
          <w:color w:val="auto"/>
          <w:highlight w:val="none"/>
        </w:rPr>
      </w:pPr>
    </w:p>
    <w:p w14:paraId="373F9E09">
      <w:pPr>
        <w:pStyle w:val="9"/>
        <w:rPr>
          <w:color w:val="auto"/>
          <w:highlight w:val="none"/>
        </w:rPr>
      </w:pPr>
    </w:p>
    <w:p w14:paraId="5D534DBB">
      <w:pPr>
        <w:pStyle w:val="9"/>
        <w:rPr>
          <w:color w:val="auto"/>
          <w:highlight w:val="none"/>
        </w:rPr>
      </w:pPr>
    </w:p>
    <w:p w14:paraId="13B9C3D8">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1BAA691D">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7613890C">
      <w:pPr>
        <w:pStyle w:val="9"/>
        <w:jc w:val="center"/>
        <w:rPr>
          <w:color w:val="auto"/>
          <w:highlight w:val="none"/>
        </w:rPr>
      </w:pPr>
    </w:p>
    <w:p w14:paraId="2C7D61B9">
      <w:pPr>
        <w:pStyle w:val="9"/>
        <w:jc w:val="center"/>
        <w:rPr>
          <w:rFonts w:hint="eastAsia"/>
          <w:color w:val="auto"/>
          <w:highlight w:val="none"/>
        </w:rPr>
      </w:pPr>
    </w:p>
    <w:p w14:paraId="76127B19">
      <w:pPr>
        <w:pStyle w:val="9"/>
        <w:jc w:val="center"/>
        <w:rPr>
          <w:rFonts w:hint="eastAsia"/>
          <w:color w:val="auto"/>
          <w:highlight w:val="none"/>
        </w:rPr>
      </w:pPr>
    </w:p>
    <w:p w14:paraId="490FB213">
      <w:pPr>
        <w:pStyle w:val="9"/>
        <w:jc w:val="center"/>
        <w:rPr>
          <w:color w:val="auto"/>
          <w:highlight w:val="none"/>
        </w:rPr>
      </w:pPr>
    </w:p>
    <w:p w14:paraId="310D68B5">
      <w:pPr>
        <w:pStyle w:val="9"/>
        <w:jc w:val="center"/>
        <w:rPr>
          <w:color w:val="auto"/>
          <w:highlight w:val="none"/>
        </w:rPr>
      </w:pPr>
    </w:p>
    <w:p w14:paraId="0706665C">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D30A2B3">
      <w:pPr>
        <w:pStyle w:val="9"/>
        <w:spacing w:line="340" w:lineRule="exact"/>
        <w:ind w:firstLine="1039"/>
        <w:rPr>
          <w:color w:val="auto"/>
          <w:highlight w:val="none"/>
        </w:rPr>
      </w:pPr>
    </w:p>
    <w:p w14:paraId="21415DC7">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1ECB52C">
      <w:pPr>
        <w:pStyle w:val="9"/>
        <w:rPr>
          <w:color w:val="auto"/>
          <w:highlight w:val="none"/>
        </w:rPr>
      </w:pPr>
    </w:p>
    <w:p w14:paraId="7845079C">
      <w:pPr>
        <w:pStyle w:val="9"/>
        <w:spacing w:line="340" w:lineRule="exact"/>
        <w:ind w:firstLine="1590"/>
        <w:rPr>
          <w:b/>
          <w:color w:val="auto"/>
          <w:sz w:val="32"/>
          <w:szCs w:val="32"/>
          <w:highlight w:val="none"/>
        </w:rPr>
      </w:pPr>
    </w:p>
    <w:p w14:paraId="03CE9DC4">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55CD1F16">
      <w:pPr>
        <w:pStyle w:val="9"/>
        <w:spacing w:line="340" w:lineRule="exact"/>
        <w:ind w:firstLine="1039"/>
        <w:rPr>
          <w:color w:val="auto"/>
          <w:highlight w:val="none"/>
        </w:rPr>
      </w:pPr>
      <w:r>
        <w:rPr>
          <w:rFonts w:hint="eastAsia"/>
          <w:color w:val="auto"/>
          <w:highlight w:val="none"/>
        </w:rPr>
        <w:t xml:space="preserve">     </w:t>
      </w:r>
      <w:bookmarkStart w:id="35" w:name="OLE_LINK5"/>
    </w:p>
    <w:p w14:paraId="32892A09">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3467030">
      <w:pPr>
        <w:pStyle w:val="9"/>
        <w:rPr>
          <w:color w:val="auto"/>
          <w:highlight w:val="none"/>
        </w:rPr>
      </w:pPr>
    </w:p>
    <w:bookmarkEnd w:id="35"/>
    <w:p w14:paraId="7D142B91">
      <w:pPr>
        <w:pStyle w:val="9"/>
        <w:jc w:val="center"/>
        <w:rPr>
          <w:color w:val="auto"/>
          <w:highlight w:val="none"/>
        </w:rPr>
      </w:pPr>
    </w:p>
    <w:p w14:paraId="34B473D5">
      <w:pPr>
        <w:pStyle w:val="9"/>
        <w:jc w:val="center"/>
        <w:rPr>
          <w:rFonts w:hint="eastAsia"/>
          <w:color w:val="auto"/>
          <w:highlight w:val="none"/>
        </w:rPr>
      </w:pPr>
    </w:p>
    <w:p w14:paraId="4B691F32">
      <w:pPr>
        <w:pStyle w:val="9"/>
        <w:jc w:val="center"/>
        <w:rPr>
          <w:rFonts w:hint="eastAsia"/>
          <w:color w:val="auto"/>
          <w:highlight w:val="none"/>
        </w:rPr>
      </w:pPr>
    </w:p>
    <w:p w14:paraId="10A45013">
      <w:pPr>
        <w:pStyle w:val="9"/>
        <w:jc w:val="both"/>
        <w:rPr>
          <w:color w:val="auto"/>
          <w:highlight w:val="none"/>
        </w:rPr>
      </w:pPr>
    </w:p>
    <w:p w14:paraId="674268DD">
      <w:pPr>
        <w:pStyle w:val="9"/>
        <w:jc w:val="center"/>
        <w:rPr>
          <w:color w:val="auto"/>
          <w:highlight w:val="none"/>
        </w:rPr>
      </w:pPr>
    </w:p>
    <w:p w14:paraId="76AD2271">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E557506">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3D2B68B5">
      <w:pPr>
        <w:pStyle w:val="9"/>
        <w:jc w:val="center"/>
        <w:rPr>
          <w:color w:val="auto"/>
          <w:highlight w:val="none"/>
        </w:rPr>
      </w:pPr>
      <w:r>
        <w:rPr>
          <w:rFonts w:hint="eastAsia"/>
          <w:color w:val="auto"/>
          <w:highlight w:val="none"/>
        </w:rPr>
        <w:t xml:space="preserve"> </w:t>
      </w:r>
    </w:p>
    <w:p w14:paraId="43858EB3">
      <w:pPr>
        <w:pStyle w:val="9"/>
        <w:rPr>
          <w:color w:val="auto"/>
          <w:highlight w:val="none"/>
        </w:rPr>
      </w:pPr>
    </w:p>
    <w:p w14:paraId="326607FD">
      <w:pPr>
        <w:pStyle w:val="9"/>
        <w:jc w:val="center"/>
        <w:rPr>
          <w:color w:val="auto"/>
          <w:highlight w:val="none"/>
        </w:rPr>
      </w:pPr>
    </w:p>
    <w:p w14:paraId="306B7598">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5FF7AFF">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1C2499D">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D76479C">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388AB4CF">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74D328C9">
      <w:pPr>
        <w:snapToGrid w:val="0"/>
        <w:spacing w:line="360" w:lineRule="exact"/>
        <w:ind w:firstLine="3685" w:firstLineChars="1748"/>
        <w:rPr>
          <w:rFonts w:hint="eastAsia" w:ascii="宋体" w:hAnsi="宋体"/>
          <w:b/>
          <w:color w:val="auto"/>
          <w:szCs w:val="21"/>
        </w:rPr>
      </w:pPr>
    </w:p>
    <w:p w14:paraId="5054F5FD">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6978F8B7">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1410BC12">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392A5B0">
      <w:pPr>
        <w:snapToGrid w:val="0"/>
        <w:spacing w:line="400" w:lineRule="exact"/>
        <w:ind w:firstLine="420" w:firstLineChars="200"/>
        <w:rPr>
          <w:rFonts w:hint="eastAsia" w:ascii="宋体" w:hAnsi="宋体"/>
          <w:color w:val="auto"/>
          <w:szCs w:val="21"/>
        </w:rPr>
      </w:pPr>
    </w:p>
    <w:p w14:paraId="737CCF02">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14:paraId="2D2B51D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14:paraId="431433E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14:paraId="1EFDF62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14:paraId="5155D8A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14:paraId="232B75D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14:paraId="239F61A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14:paraId="2BA4D0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三）具体服务内容包含采购文件的《采购需求》、磋商文件的《服务方案》和乙方的所有承诺服务内容；</w:t>
      </w:r>
    </w:p>
    <w:p w14:paraId="2746A1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14:paraId="1DB182F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14:paraId="44C87F5B">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kern w:val="0"/>
        </w:rPr>
      </w:pPr>
      <w:r>
        <w:rPr>
          <w:rFonts w:hint="eastAsia" w:ascii="宋体" w:hAnsi="宋体" w:cs="宋体"/>
          <w:b/>
          <w:bCs/>
          <w:kern w:val="0"/>
          <w:lang w:eastAsia="zh-CN"/>
        </w:rPr>
        <w:t>第五条</w:t>
      </w: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14:paraId="696767D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ACBE3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kern w:val="0"/>
          <w:u w:val="none"/>
          <w:lang w:val="en-US" w:eastAsia="zh-CN"/>
        </w:rPr>
      </w:pPr>
      <w:r>
        <w:rPr>
          <w:rFonts w:hint="eastAsia" w:ascii="宋体" w:hAnsi="宋体" w:cs="宋体"/>
          <w:kern w:val="0"/>
        </w:rPr>
        <w:t>付款方式为：</w:t>
      </w:r>
      <w:r>
        <w:rPr>
          <w:rFonts w:hint="eastAsia" w:ascii="宋体" w:hAnsi="宋体" w:cs="宋体"/>
          <w:kern w:val="0"/>
          <w:u w:val="single"/>
          <w:lang w:val="en-US" w:eastAsia="zh-CN"/>
        </w:rPr>
        <w:t xml:space="preserve">                                                                      。</w:t>
      </w:r>
    </w:p>
    <w:p w14:paraId="64CF1AF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14:paraId="28434A8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3023487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（二）协调、处理本合同生效前发生的遗留问题；</w:t>
      </w:r>
    </w:p>
    <w:p w14:paraId="7F4767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（三）法律、法规、政策规定的其他权利、义务。</w:t>
      </w:r>
    </w:p>
    <w:p w14:paraId="4107802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第七条  乙方权利义务</w:t>
      </w:r>
    </w:p>
    <w:p w14:paraId="68417DB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w:t>
      </w:r>
      <w:r>
        <w:rPr>
          <w:rFonts w:hint="eastAsia" w:ascii="宋体" w:hAnsi="宋体" w:cs="宋体"/>
          <w:kern w:val="0"/>
          <w:lang w:eastAsia="zh-CN"/>
        </w:rPr>
        <w:t>响应文件</w:t>
      </w:r>
      <w:r>
        <w:rPr>
          <w:rFonts w:hint="eastAsia" w:ascii="宋体" w:hAnsi="宋体" w:cs="宋体"/>
          <w:kern w:val="0"/>
        </w:rPr>
        <w:t>承诺的所有内容，每月向甲方通报一次物业管理服务实施情况；</w:t>
      </w:r>
    </w:p>
    <w:p w14:paraId="3B90732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（二）法律、法规、政策规定的其他权利、义务。</w:t>
      </w:r>
    </w:p>
    <w:p w14:paraId="3E989B5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14:paraId="437FC61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092ED5B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771F1683">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kern w:val="0"/>
          <w:highlight w:val="none"/>
          <w:lang w:eastAsia="zh-CN"/>
        </w:rPr>
      </w:pPr>
      <w:r>
        <w:rPr>
          <w:rFonts w:hint="eastAsia" w:ascii="宋体" w:hAnsi="宋体" w:cs="宋体"/>
          <w:kern w:val="0"/>
          <w:highlight w:val="none"/>
        </w:rPr>
        <w:t>（三）</w:t>
      </w:r>
      <w:r>
        <w:rPr>
          <w:rFonts w:hint="eastAsia" w:ascii="宋体" w:hAnsi="宋体" w:cs="宋体"/>
          <w:color w:val="auto"/>
          <w:kern w:val="0"/>
          <w:highlight w:val="none"/>
        </w:rPr>
        <w:t>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0A02918C">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3F8E7B0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14:paraId="4FABD288">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122F9815">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14:paraId="71D2F33C">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14:paraId="221F0198">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14:paraId="6F8F87F0">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14:paraId="2FFF0E3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14:paraId="25E86B0C">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14:paraId="4C98F76C">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FE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FE0E483">
            <w:pPr>
              <w:snapToGrid w:val="0"/>
              <w:spacing w:line="400" w:lineRule="exact"/>
              <w:rPr>
                <w:rFonts w:ascii="宋体" w:hAnsi="宋体"/>
              </w:rPr>
            </w:pPr>
            <w:r>
              <w:rPr>
                <w:rFonts w:hint="eastAsia" w:ascii="宋体" w:hAnsi="宋体"/>
              </w:rPr>
              <w:t xml:space="preserve">甲方（章）           </w:t>
            </w:r>
          </w:p>
          <w:p w14:paraId="5407C674">
            <w:pPr>
              <w:snapToGrid w:val="0"/>
              <w:spacing w:line="400" w:lineRule="exact"/>
              <w:rPr>
                <w:rFonts w:hint="eastAsia" w:ascii="宋体" w:hAnsi="宋体"/>
              </w:rPr>
            </w:pPr>
          </w:p>
          <w:p w14:paraId="1F140689">
            <w:pPr>
              <w:snapToGrid w:val="0"/>
              <w:spacing w:line="400" w:lineRule="exact"/>
              <w:ind w:firstLine="945" w:firstLineChars="450"/>
              <w:jc w:val="right"/>
              <w:rPr>
                <w:rFonts w:ascii="宋体" w:hAnsi="宋体"/>
              </w:rPr>
            </w:pPr>
            <w:r>
              <w:rPr>
                <w:rFonts w:hint="eastAsia" w:ascii="宋体" w:hAnsi="宋体"/>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2C3E59">
            <w:pPr>
              <w:snapToGrid w:val="0"/>
              <w:spacing w:line="400" w:lineRule="exact"/>
              <w:rPr>
                <w:rFonts w:ascii="宋体" w:hAnsi="宋体"/>
              </w:rPr>
            </w:pPr>
            <w:r>
              <w:rPr>
                <w:rFonts w:hint="eastAsia" w:ascii="宋体" w:hAnsi="宋体"/>
              </w:rPr>
              <w:t xml:space="preserve">乙方（章）              </w:t>
            </w:r>
          </w:p>
          <w:p w14:paraId="7B20E156">
            <w:pPr>
              <w:snapToGrid w:val="0"/>
              <w:spacing w:line="400" w:lineRule="exact"/>
              <w:rPr>
                <w:rFonts w:hint="eastAsia" w:ascii="宋体" w:hAnsi="宋体"/>
              </w:rPr>
            </w:pPr>
          </w:p>
          <w:p w14:paraId="25834D5F">
            <w:pPr>
              <w:snapToGrid w:val="0"/>
              <w:spacing w:line="400" w:lineRule="exact"/>
              <w:jc w:val="right"/>
              <w:rPr>
                <w:rFonts w:ascii="宋体" w:hAnsi="宋体"/>
              </w:rPr>
            </w:pPr>
            <w:r>
              <w:rPr>
                <w:rFonts w:hint="eastAsia" w:ascii="宋体" w:hAnsi="宋体"/>
              </w:rPr>
              <w:t xml:space="preserve"> 年   月   日</w:t>
            </w:r>
          </w:p>
        </w:tc>
      </w:tr>
      <w:tr w14:paraId="00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4DE47F8">
            <w:pPr>
              <w:snapToGrid w:val="0"/>
              <w:spacing w:line="400" w:lineRule="exact"/>
              <w:rPr>
                <w:rFonts w:ascii="宋体" w:hAnsi="宋体"/>
              </w:rPr>
            </w:pPr>
            <w:r>
              <w:rPr>
                <w:rFonts w:hint="eastAsia" w:ascii="宋体" w:hAnsi="宋体"/>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1B6E0C">
            <w:pPr>
              <w:snapToGrid w:val="0"/>
              <w:spacing w:line="400" w:lineRule="exact"/>
              <w:rPr>
                <w:rFonts w:ascii="宋体" w:hAnsi="宋体"/>
              </w:rPr>
            </w:pPr>
            <w:r>
              <w:rPr>
                <w:rFonts w:hint="eastAsia" w:ascii="宋体" w:hAnsi="宋体"/>
              </w:rPr>
              <w:t>单位地址：</w:t>
            </w:r>
          </w:p>
        </w:tc>
      </w:tr>
      <w:tr w14:paraId="1E78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72D2E618">
            <w:pPr>
              <w:snapToGrid w:val="0"/>
              <w:spacing w:line="400" w:lineRule="exact"/>
              <w:rPr>
                <w:rFonts w:ascii="宋体" w:hAnsi="宋体"/>
              </w:rPr>
            </w:pPr>
            <w:r>
              <w:rPr>
                <w:rFonts w:hint="eastAsia" w:ascii="宋体" w:hAnsi="宋体"/>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835DCEA">
            <w:pPr>
              <w:snapToGrid w:val="0"/>
              <w:spacing w:line="400" w:lineRule="exact"/>
              <w:rPr>
                <w:rFonts w:ascii="宋体" w:hAnsi="宋体"/>
              </w:rPr>
            </w:pPr>
            <w:r>
              <w:rPr>
                <w:rFonts w:hint="eastAsia" w:ascii="宋体" w:hAnsi="宋体"/>
              </w:rPr>
              <w:t>法定代表人：</w:t>
            </w:r>
          </w:p>
        </w:tc>
      </w:tr>
      <w:tr w14:paraId="5714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71F443E">
            <w:pPr>
              <w:snapToGrid w:val="0"/>
              <w:spacing w:line="400" w:lineRule="exact"/>
              <w:rPr>
                <w:rFonts w:ascii="宋体" w:hAnsi="宋体"/>
              </w:rPr>
            </w:pPr>
            <w:r>
              <w:rPr>
                <w:rFonts w:hint="eastAsia" w:ascii="宋体" w:hAnsi="宋体"/>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6F1616B">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14:paraId="188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6440B18">
            <w:pPr>
              <w:snapToGrid w:val="0"/>
              <w:spacing w:line="400" w:lineRule="exact"/>
              <w:rPr>
                <w:rFonts w:ascii="宋体" w:hAnsi="宋体"/>
              </w:rPr>
            </w:pPr>
            <w:r>
              <w:rPr>
                <w:rFonts w:hint="eastAsia" w:ascii="宋体" w:hAnsi="宋体"/>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81A3F8">
            <w:pPr>
              <w:snapToGrid w:val="0"/>
              <w:spacing w:line="400" w:lineRule="exact"/>
              <w:rPr>
                <w:rFonts w:ascii="宋体" w:hAnsi="宋体"/>
              </w:rPr>
            </w:pPr>
            <w:r>
              <w:rPr>
                <w:rFonts w:hint="eastAsia" w:ascii="宋体" w:hAnsi="宋体"/>
              </w:rPr>
              <w:t>电话：</w:t>
            </w:r>
          </w:p>
        </w:tc>
      </w:tr>
      <w:tr w14:paraId="54C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39F3C33">
            <w:pPr>
              <w:snapToGrid w:val="0"/>
              <w:spacing w:line="400" w:lineRule="exact"/>
              <w:rPr>
                <w:rFonts w:ascii="宋体" w:hAnsi="宋体"/>
              </w:rPr>
            </w:pPr>
            <w:r>
              <w:rPr>
                <w:rFonts w:hint="eastAsia" w:ascii="宋体" w:hAnsi="宋体"/>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C1CE046">
            <w:pPr>
              <w:snapToGrid w:val="0"/>
              <w:spacing w:line="400" w:lineRule="exact"/>
              <w:rPr>
                <w:rFonts w:ascii="宋体" w:hAnsi="宋体"/>
              </w:rPr>
            </w:pPr>
            <w:r>
              <w:rPr>
                <w:rFonts w:hint="eastAsia" w:ascii="宋体" w:hAnsi="宋体"/>
              </w:rPr>
              <w:t>电子邮箱：</w:t>
            </w:r>
          </w:p>
        </w:tc>
      </w:tr>
      <w:tr w14:paraId="76CD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23AAEE7">
            <w:pPr>
              <w:snapToGrid w:val="0"/>
              <w:spacing w:line="400" w:lineRule="exact"/>
              <w:rPr>
                <w:rFonts w:ascii="宋体" w:hAnsi="宋体"/>
              </w:rPr>
            </w:pPr>
            <w:r>
              <w:rPr>
                <w:rFonts w:hint="eastAsia" w:ascii="宋体" w:hAnsi="宋体"/>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2FDB9FA">
            <w:pPr>
              <w:snapToGrid w:val="0"/>
              <w:spacing w:line="400" w:lineRule="exact"/>
              <w:rPr>
                <w:rFonts w:ascii="宋体" w:hAnsi="宋体"/>
              </w:rPr>
            </w:pPr>
            <w:r>
              <w:rPr>
                <w:rFonts w:hint="eastAsia" w:ascii="宋体" w:hAnsi="宋体"/>
              </w:rPr>
              <w:t>开户银行：</w:t>
            </w:r>
          </w:p>
        </w:tc>
      </w:tr>
      <w:tr w14:paraId="2A6F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177924A">
            <w:pPr>
              <w:snapToGrid w:val="0"/>
              <w:spacing w:line="400" w:lineRule="exact"/>
              <w:rPr>
                <w:rFonts w:ascii="宋体" w:hAnsi="宋体"/>
              </w:rPr>
            </w:pPr>
            <w:r>
              <w:rPr>
                <w:rFonts w:hint="eastAsia" w:ascii="宋体" w:hAnsi="宋体"/>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D943380">
            <w:pPr>
              <w:snapToGrid w:val="0"/>
              <w:spacing w:line="400" w:lineRule="exact"/>
              <w:rPr>
                <w:rFonts w:ascii="宋体" w:hAnsi="宋体"/>
              </w:rPr>
            </w:pPr>
            <w:r>
              <w:rPr>
                <w:rFonts w:hint="eastAsia" w:ascii="宋体" w:hAnsi="宋体"/>
              </w:rPr>
              <w:t>账号：</w:t>
            </w:r>
          </w:p>
        </w:tc>
      </w:tr>
      <w:tr w14:paraId="31D1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35CDE385">
            <w:pPr>
              <w:snapToGrid w:val="0"/>
              <w:rPr>
                <w:rFonts w:ascii="宋体" w:hAnsi="宋体"/>
              </w:rPr>
            </w:pPr>
            <w:r>
              <w:rPr>
                <w:rFonts w:hint="eastAsia" w:ascii="宋体" w:hAnsi="宋体"/>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FC5243C">
            <w:pPr>
              <w:snapToGrid w:val="0"/>
              <w:rPr>
                <w:rFonts w:ascii="宋体" w:hAnsi="宋体"/>
              </w:rPr>
            </w:pPr>
            <w:r>
              <w:rPr>
                <w:rFonts w:hint="eastAsia" w:ascii="宋体" w:hAnsi="宋体"/>
              </w:rPr>
              <w:t>纳税人识别号或统一社会信用代码：</w:t>
            </w:r>
          </w:p>
        </w:tc>
      </w:tr>
      <w:tr w14:paraId="3E4F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750EDF">
            <w:pPr>
              <w:snapToGrid w:val="0"/>
              <w:spacing w:line="400" w:lineRule="exact"/>
              <w:rPr>
                <w:rFonts w:ascii="宋体" w:hAnsi="宋体"/>
              </w:rPr>
            </w:pPr>
            <w:r>
              <w:rPr>
                <w:rFonts w:hint="eastAsia" w:ascii="宋体" w:hAnsi="宋体"/>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9345311">
            <w:pPr>
              <w:snapToGrid w:val="0"/>
              <w:spacing w:line="400" w:lineRule="exact"/>
              <w:rPr>
                <w:rFonts w:ascii="宋体" w:hAnsi="宋体"/>
              </w:rPr>
            </w:pPr>
            <w:r>
              <w:rPr>
                <w:rFonts w:hint="eastAsia" w:ascii="宋体" w:hAnsi="宋体"/>
              </w:rPr>
              <w:t>邮政编码：</w:t>
            </w:r>
          </w:p>
        </w:tc>
      </w:tr>
    </w:tbl>
    <w:p w14:paraId="70A0934D">
      <w:pPr>
        <w:pStyle w:val="9"/>
        <w:spacing w:line="360" w:lineRule="exact"/>
        <w:ind w:firstLine="1555"/>
        <w:jc w:val="center"/>
        <w:rPr>
          <w:rFonts w:hint="eastAsia" w:hAnsi="宋体"/>
          <w:b/>
          <w:bCs/>
          <w:kern w:val="0"/>
        </w:rPr>
      </w:pPr>
      <w:r>
        <w:rPr>
          <w:rFonts w:hint="eastAsia" w:hAnsi="宋体"/>
          <w:b/>
          <w:bCs/>
          <w:kern w:val="0"/>
        </w:rPr>
        <w:t xml:space="preserve"> </w:t>
      </w:r>
    </w:p>
    <w:p w14:paraId="0D84CA4E">
      <w:pPr>
        <w:pStyle w:val="9"/>
        <w:jc w:val="center"/>
        <w:rPr>
          <w:rFonts w:hint="eastAsia"/>
          <w:color w:val="auto"/>
          <w:highlight w:val="none"/>
        </w:rPr>
      </w:pPr>
    </w:p>
    <w:p w14:paraId="32B0F133">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679AC08">
      <w:pPr>
        <w:jc w:val="center"/>
        <w:rPr>
          <w:rFonts w:hint="eastAsia"/>
          <w:b/>
          <w:bCs/>
          <w:sz w:val="44"/>
          <w:szCs w:val="44"/>
          <w:lang w:val="en-US" w:eastAsia="zh-CN"/>
        </w:rPr>
      </w:pPr>
    </w:p>
    <w:p w14:paraId="71E2D435">
      <w:pPr>
        <w:jc w:val="center"/>
        <w:rPr>
          <w:rFonts w:hint="eastAsia"/>
          <w:b/>
          <w:bCs/>
          <w:sz w:val="44"/>
          <w:szCs w:val="44"/>
          <w:lang w:val="en-US" w:eastAsia="zh-CN"/>
        </w:rPr>
      </w:pPr>
    </w:p>
    <w:p w14:paraId="17E0B5FE">
      <w:pPr>
        <w:jc w:val="center"/>
        <w:rPr>
          <w:rFonts w:hint="eastAsia"/>
          <w:b/>
          <w:bCs/>
          <w:sz w:val="44"/>
          <w:szCs w:val="44"/>
          <w:lang w:val="en-US" w:eastAsia="zh-CN"/>
        </w:rPr>
      </w:pPr>
    </w:p>
    <w:p w14:paraId="4851D81D">
      <w:pPr>
        <w:jc w:val="center"/>
        <w:rPr>
          <w:rFonts w:hint="eastAsia"/>
          <w:b/>
          <w:bCs/>
          <w:sz w:val="44"/>
          <w:szCs w:val="44"/>
          <w:lang w:val="en-US" w:eastAsia="zh-CN"/>
        </w:rPr>
      </w:pPr>
    </w:p>
    <w:p w14:paraId="44B544A8">
      <w:pPr>
        <w:jc w:val="center"/>
        <w:rPr>
          <w:rFonts w:hint="eastAsia"/>
          <w:b/>
          <w:bCs/>
          <w:sz w:val="44"/>
          <w:szCs w:val="44"/>
          <w:lang w:val="en-US" w:eastAsia="zh-CN"/>
        </w:rPr>
      </w:pPr>
    </w:p>
    <w:p w14:paraId="74190EA5">
      <w:pPr>
        <w:jc w:val="center"/>
        <w:rPr>
          <w:rFonts w:hint="eastAsia"/>
          <w:b/>
          <w:bCs/>
          <w:sz w:val="44"/>
          <w:szCs w:val="44"/>
          <w:lang w:val="en-US" w:eastAsia="zh-CN"/>
        </w:rPr>
      </w:pPr>
    </w:p>
    <w:p w14:paraId="043C029D">
      <w:pPr>
        <w:jc w:val="center"/>
        <w:rPr>
          <w:rFonts w:hint="eastAsia"/>
          <w:b/>
          <w:bCs/>
          <w:sz w:val="44"/>
          <w:szCs w:val="44"/>
          <w:lang w:val="en-US" w:eastAsia="zh-CN"/>
        </w:rPr>
      </w:pPr>
    </w:p>
    <w:p w14:paraId="0BFF43CB">
      <w:pPr>
        <w:jc w:val="center"/>
        <w:rPr>
          <w:rFonts w:hint="eastAsia"/>
          <w:b/>
          <w:bCs/>
          <w:sz w:val="44"/>
          <w:szCs w:val="44"/>
          <w:lang w:val="en-US" w:eastAsia="zh-CN"/>
        </w:rPr>
      </w:pPr>
    </w:p>
    <w:p w14:paraId="58096377">
      <w:pPr>
        <w:jc w:val="center"/>
        <w:rPr>
          <w:rFonts w:hint="eastAsia"/>
          <w:b/>
          <w:bCs/>
          <w:sz w:val="44"/>
          <w:szCs w:val="44"/>
          <w:lang w:val="en-US" w:eastAsia="zh-CN"/>
        </w:rPr>
      </w:pPr>
    </w:p>
    <w:p w14:paraId="08BE1CD2">
      <w:pPr>
        <w:jc w:val="center"/>
        <w:rPr>
          <w:rFonts w:hint="eastAsia"/>
          <w:b/>
          <w:bCs/>
          <w:sz w:val="44"/>
          <w:szCs w:val="44"/>
          <w:lang w:val="en-US" w:eastAsia="zh-CN"/>
        </w:rPr>
      </w:pPr>
    </w:p>
    <w:p w14:paraId="538C455B">
      <w:pPr>
        <w:pStyle w:val="3"/>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lang w:val="en-US" w:eastAsia="zh-CN"/>
        </w:rPr>
        <w:t>第六章 评分方法及评分标准</w:t>
      </w:r>
      <w:bookmarkEnd w:id="36"/>
    </w:p>
    <w:p w14:paraId="346958BF">
      <w:pPr>
        <w:pStyle w:val="9"/>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评分方法及评分标准</w:t>
      </w:r>
    </w:p>
    <w:p w14:paraId="65394345">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szCs w:val="21"/>
        </w:rPr>
      </w:pPr>
      <w:r>
        <w:rPr>
          <w:rFonts w:hint="eastAsia" w:hAnsi="宋体" w:cs="宋体"/>
          <w:b/>
          <w:bCs/>
          <w:szCs w:val="21"/>
        </w:rPr>
        <w:t>一、评标原则</w:t>
      </w:r>
    </w:p>
    <w:p w14:paraId="385E4C41">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cs="宋体"/>
          <w:szCs w:val="21"/>
          <w:lang w:eastAsia="zh-CN"/>
        </w:rPr>
        <w:t>（一）</w:t>
      </w:r>
      <w:r>
        <w:rPr>
          <w:rFonts w:hint="eastAsia" w:hAnsi="宋体" w:cs="宋体"/>
          <w:szCs w:val="21"/>
        </w:rPr>
        <w:t>磋商小组</w:t>
      </w:r>
      <w:r>
        <w:rPr>
          <w:rFonts w:hint="eastAsia" w:hAnsi="宋体" w:cs="宋体"/>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1259A4CD">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cs="宋体"/>
          <w:kern w:val="0"/>
          <w:szCs w:val="21"/>
          <w:lang w:eastAsia="zh-CN"/>
        </w:rPr>
        <w:t>（二）</w:t>
      </w:r>
      <w:r>
        <w:rPr>
          <w:rFonts w:hint="eastAsia" w:hAnsi="宋体" w:cs="宋体"/>
          <w:kern w:val="0"/>
          <w:szCs w:val="21"/>
        </w:rPr>
        <w:t>评审依据：磋商小组以竞争性磋商文件和竞争性磋商响应文件为依据，对磋商人的内容按百分制打分。</w:t>
      </w:r>
    </w:p>
    <w:p w14:paraId="5A2ED96B">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hAnsi="宋体" w:cs="宋体"/>
          <w:kern w:val="0"/>
          <w:szCs w:val="21"/>
        </w:rPr>
        <w:t>（三）评审方法：采用百分制综合评分法。</w:t>
      </w:r>
    </w:p>
    <w:p w14:paraId="46635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cs="宋体"/>
          <w:kern w:val="0"/>
          <w:szCs w:val="21"/>
          <w:lang w:eastAsia="zh-CN"/>
        </w:rPr>
        <w:t>（四）</w:t>
      </w:r>
      <w:r>
        <w:rPr>
          <w:rFonts w:hint="eastAsia"/>
          <w:b/>
          <w:bCs/>
          <w:lang w:val="en-US" w:eastAsia="zh-CN"/>
        </w:rPr>
        <w:t>异常低价投标（响应）审查：</w:t>
      </w:r>
      <w:r>
        <w:rPr>
          <w:rFonts w:hint="eastAsia" w:asciiTheme="minorEastAsia" w:hAnsiTheme="minorEastAsia" w:cstheme="minorEastAsia"/>
          <w:b/>
          <w:bCs/>
          <w:color w:val="auto"/>
          <w:spacing w:val="0"/>
          <w:sz w:val="21"/>
          <w:szCs w:val="21"/>
          <w:highlight w:val="none"/>
          <w:lang w:eastAsia="zh-CN"/>
        </w:rPr>
        <w:t>磋商</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73FCCCEE">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（1）出现下列情形之一的，评审委员会应当启动异常低价投标（响应）审查程序：</w:t>
      </w:r>
    </w:p>
    <w:p w14:paraId="78D5D76C">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1.投标（响应）报价低于全部通过符合性审查供应商投标（响应）报价平均值50%的，即投标（响应）报价&lt;全部通过符合性审查供应商投标（响应）报价平均值×50%；</w:t>
      </w:r>
    </w:p>
    <w:p w14:paraId="44A629B2">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2.投标（响应）报价低于通过符合性审查的次低报价供应商投标（响应）报价50%的，即投标（响应）报价&lt;通过符合性审查的次低报价供应商投标（响应）报价×50%；</w:t>
      </w:r>
    </w:p>
    <w:p w14:paraId="511EE73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3.投标（响应）报价低于采购项目最高限价45%的，即投标（响应）报价&lt;采购项目最高限价×45%；</w:t>
      </w:r>
    </w:p>
    <w:p w14:paraId="10519F60">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4.评审委员会基于专业判断，认为供应商报价过低，有可能影响产品质量或者不能诚信履约的其他情形。</w:t>
      </w:r>
    </w:p>
    <w:p w14:paraId="2FE7CA4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采购人可以结合具体项目实际情况，提高上述第1项至第3项中启动异常低价投标（响应）审查的数值标准，但是最高不得超过65%。</w:t>
      </w:r>
    </w:p>
    <w:p w14:paraId="74EF1C0D">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相关法律法规对供应商报价有规定的，从其规定。</w:t>
      </w:r>
    </w:p>
    <w:p w14:paraId="0A7C248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C83067">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A7459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B975F5">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F6ED6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FD95AE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0C19BF3">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93B903C">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szCs w:val="21"/>
        </w:rPr>
      </w:pPr>
      <w:r>
        <w:rPr>
          <w:rFonts w:hint="eastAsia" w:ascii="宋体" w:hAnsi="宋体" w:cs="宋体"/>
          <w:b/>
          <w:bCs/>
          <w:szCs w:val="21"/>
        </w:rPr>
        <w:t>评审标准</w:t>
      </w:r>
    </w:p>
    <w:tbl>
      <w:tblPr>
        <w:tblStyle w:val="1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6150"/>
        <w:gridCol w:w="851"/>
      </w:tblGrid>
      <w:tr w14:paraId="54CB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29D2AD59">
            <w:pPr>
              <w:widowControl/>
              <w:spacing w:line="460" w:lineRule="exact"/>
              <w:jc w:val="center"/>
              <w:rPr>
                <w:rFonts w:hint="eastAsia" w:ascii="宋体" w:hAnsi="宋体" w:eastAsia="宋体" w:cs="宋体"/>
                <w:b/>
                <w:bCs/>
                <w:kern w:val="0"/>
                <w:sz w:val="21"/>
                <w:szCs w:val="21"/>
              </w:rPr>
            </w:pPr>
            <w:bookmarkStart w:id="37" w:name="PO_TDCUS_ITEM_SM_TABLE_1"/>
            <w:r>
              <w:rPr>
                <w:rFonts w:hint="eastAsia" w:ascii="宋体" w:hAnsi="宋体" w:eastAsia="宋体" w:cs="宋体"/>
                <w:b/>
                <w:bCs/>
                <w:kern w:val="0"/>
                <w:sz w:val="21"/>
                <w:szCs w:val="21"/>
              </w:rPr>
              <w:t>序号</w:t>
            </w:r>
          </w:p>
        </w:tc>
        <w:tc>
          <w:tcPr>
            <w:tcW w:w="1556" w:type="dxa"/>
            <w:vAlign w:val="center"/>
          </w:tcPr>
          <w:p w14:paraId="4721FF25">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评审因素</w:t>
            </w:r>
          </w:p>
        </w:tc>
        <w:tc>
          <w:tcPr>
            <w:tcW w:w="6150" w:type="dxa"/>
            <w:vAlign w:val="center"/>
          </w:tcPr>
          <w:p w14:paraId="7F566561">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评审因素具体内容</w:t>
            </w:r>
          </w:p>
        </w:tc>
        <w:tc>
          <w:tcPr>
            <w:tcW w:w="851" w:type="dxa"/>
            <w:vAlign w:val="center"/>
          </w:tcPr>
          <w:p w14:paraId="10AFFFCB">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分值</w:t>
            </w:r>
          </w:p>
        </w:tc>
      </w:tr>
      <w:tr w14:paraId="1E0E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32B8F58E">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6" w:type="dxa"/>
            <w:vAlign w:val="center"/>
          </w:tcPr>
          <w:p w14:paraId="7C22FC73">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价格分</w:t>
            </w:r>
          </w:p>
        </w:tc>
        <w:tc>
          <w:tcPr>
            <w:tcW w:w="6150" w:type="dxa"/>
            <w:vAlign w:val="top"/>
          </w:tcPr>
          <w:p w14:paraId="722D2EEB">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本项目专门面向中小企业采购，不再执行响应报价政策性扣除，最终中标供应商的中标金额等于响应报价（如有修正，以确认修正后的响应报价为准）。评审报价＝响应报价。</w:t>
            </w:r>
          </w:p>
          <w:p w14:paraId="35C8C546">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1</w:t>
            </w:r>
            <w:r>
              <w:rPr>
                <w:rFonts w:hint="eastAsia" w:ascii="宋体" w:hAnsi="宋体" w:eastAsia="宋体" w:cs="宋体"/>
                <w:color w:val="auto"/>
                <w:spacing w:val="20"/>
                <w:sz w:val="21"/>
                <w:szCs w:val="21"/>
                <w:highlight w:val="none"/>
              </w:rPr>
              <w:t>）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013E2EB3">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2</w:t>
            </w:r>
            <w:r>
              <w:rPr>
                <w:rFonts w:hint="eastAsia" w:ascii="宋体" w:hAnsi="宋体" w:eastAsia="宋体" w:cs="宋体"/>
                <w:color w:val="auto"/>
                <w:spacing w:val="20"/>
                <w:sz w:val="21"/>
                <w:szCs w:val="21"/>
                <w:highlight w:val="none"/>
              </w:rPr>
              <w:t>）以进入比较与评价环节的最低的评审报价为基准价，基准价得分为10分。</w:t>
            </w:r>
          </w:p>
          <w:p w14:paraId="321E84FA">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sz w:val="21"/>
                <w:szCs w:val="21"/>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3</w:t>
            </w:r>
            <w:r>
              <w:rPr>
                <w:rFonts w:hint="eastAsia" w:ascii="宋体" w:hAnsi="宋体" w:eastAsia="宋体" w:cs="宋体"/>
                <w:color w:val="auto"/>
                <w:spacing w:val="20"/>
                <w:sz w:val="21"/>
                <w:szCs w:val="21"/>
                <w:highlight w:val="none"/>
              </w:rPr>
              <w:t>）价格分计算公式：报价得分=（基准价/响应报价）×10分。</w:t>
            </w:r>
          </w:p>
        </w:tc>
        <w:tc>
          <w:tcPr>
            <w:tcW w:w="851" w:type="dxa"/>
            <w:vAlign w:val="center"/>
          </w:tcPr>
          <w:p w14:paraId="0A6E04D0">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10分</w:t>
            </w:r>
          </w:p>
        </w:tc>
      </w:tr>
      <w:tr w14:paraId="1867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510F6B2D">
            <w:pPr>
              <w:widowControl/>
              <w:spacing w:line="46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2</w:t>
            </w:r>
          </w:p>
        </w:tc>
        <w:tc>
          <w:tcPr>
            <w:tcW w:w="1556" w:type="dxa"/>
            <w:vAlign w:val="center"/>
          </w:tcPr>
          <w:p w14:paraId="7A199DBE">
            <w:pPr>
              <w:widowControl/>
              <w:spacing w:line="46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技术分</w:t>
            </w:r>
          </w:p>
        </w:tc>
        <w:tc>
          <w:tcPr>
            <w:tcW w:w="6150" w:type="dxa"/>
            <w:vAlign w:val="top"/>
          </w:tcPr>
          <w:p w14:paraId="4A4E829F">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851" w:type="dxa"/>
            <w:vAlign w:val="top"/>
          </w:tcPr>
          <w:p w14:paraId="3D433A54">
            <w:pPr>
              <w:widowControl/>
              <w:spacing w:line="460" w:lineRule="exact"/>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分</w:t>
            </w:r>
          </w:p>
        </w:tc>
      </w:tr>
      <w:tr w14:paraId="607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1CF0A364">
            <w:pPr>
              <w:adjustRightInd w:val="0"/>
              <w:spacing w:line="460" w:lineRule="exact"/>
              <w:ind w:left="-105" w:leftChars="-50" w:right="-105" w:rightChars="-50"/>
              <w:jc w:val="center"/>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2.1</w:t>
            </w:r>
          </w:p>
        </w:tc>
        <w:tc>
          <w:tcPr>
            <w:tcW w:w="1556" w:type="dxa"/>
            <w:vAlign w:val="center"/>
          </w:tcPr>
          <w:p w14:paraId="4D7F4103">
            <w:pPr>
              <w:spacing w:line="460" w:lineRule="exact"/>
              <w:jc w:val="center"/>
              <w:rPr>
                <w:rFonts w:hint="eastAsia" w:ascii="宋体" w:hAnsi="宋体" w:eastAsia="宋体" w:cs="宋体"/>
                <w:bCs/>
                <w:sz w:val="21"/>
                <w:szCs w:val="21"/>
              </w:rPr>
            </w:pPr>
            <w:r>
              <w:rPr>
                <w:rFonts w:hint="eastAsia" w:ascii="宋体" w:hAnsi="宋体" w:eastAsia="宋体" w:cs="宋体"/>
                <w:b w:val="0"/>
                <w:bCs/>
                <w:color w:val="auto"/>
                <w:kern w:val="0"/>
                <w:sz w:val="21"/>
                <w:szCs w:val="21"/>
                <w:highlight w:val="none"/>
              </w:rPr>
              <w:t>项目实施服务方案分</w:t>
            </w:r>
          </w:p>
          <w:p w14:paraId="6F4664ED">
            <w:pPr>
              <w:adjustRightInd w:val="0"/>
              <w:spacing w:line="460" w:lineRule="exact"/>
              <w:jc w:val="center"/>
              <w:textAlignment w:val="baseline"/>
              <w:rPr>
                <w:rFonts w:hint="eastAsia" w:ascii="宋体" w:hAnsi="宋体" w:eastAsia="宋体" w:cs="宋体"/>
                <w:bCs/>
                <w:kern w:val="0"/>
                <w:sz w:val="21"/>
                <w:szCs w:val="21"/>
              </w:rPr>
            </w:pPr>
          </w:p>
        </w:tc>
        <w:tc>
          <w:tcPr>
            <w:tcW w:w="6150" w:type="dxa"/>
            <w:vAlign w:val="center"/>
          </w:tcPr>
          <w:p w14:paraId="6D14E64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（1）企业管理制度</w:t>
            </w:r>
            <w:r>
              <w:rPr>
                <w:rFonts w:hint="eastAsia" w:ascii="宋体" w:hAnsi="宋体" w:eastAsia="宋体" w:cs="宋体"/>
                <w:b/>
                <w:color w:val="auto"/>
                <w:kern w:val="0"/>
                <w:sz w:val="21"/>
                <w:szCs w:val="21"/>
                <w:highlight w:val="none"/>
                <w:lang w:eastAsia="zh-CN"/>
              </w:rPr>
              <w:t>分</w:t>
            </w:r>
            <w:r>
              <w:rPr>
                <w:rFonts w:hint="eastAsia" w:ascii="宋体" w:hAnsi="宋体" w:eastAsia="宋体" w:cs="宋体"/>
                <w:b/>
                <w:color w:val="auto"/>
                <w:kern w:val="0"/>
                <w:sz w:val="21"/>
                <w:szCs w:val="21"/>
                <w:highlight w:val="none"/>
              </w:rPr>
              <w:t>（满分</w:t>
            </w:r>
            <w:r>
              <w:rPr>
                <w:rFonts w:hint="eastAsia" w:ascii="宋体" w:hAnsi="宋体" w:eastAsia="宋体" w:cs="宋体"/>
                <w:b/>
                <w:color w:val="auto"/>
                <w:kern w:val="0"/>
                <w:sz w:val="21"/>
                <w:szCs w:val="21"/>
                <w:highlight w:val="none"/>
                <w:lang w:val="en-US" w:eastAsia="zh-CN"/>
              </w:rPr>
              <w:t>15</w:t>
            </w:r>
            <w:r>
              <w:rPr>
                <w:rFonts w:hint="eastAsia" w:ascii="宋体" w:hAnsi="宋体" w:eastAsia="宋体" w:cs="宋体"/>
                <w:b/>
                <w:color w:val="auto"/>
                <w:kern w:val="0"/>
                <w:sz w:val="21"/>
                <w:szCs w:val="21"/>
                <w:highlight w:val="none"/>
              </w:rPr>
              <w:t>分）</w:t>
            </w:r>
          </w:p>
          <w:p w14:paraId="781049DF">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一档（5分）：企业内部管理制度简单，无人员管理、机器维护管理等相关制度或制度不完善；</w:t>
            </w:r>
          </w:p>
          <w:p w14:paraId="10877D24">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分）：企业内部管理制度</w:t>
            </w:r>
            <w:r>
              <w:rPr>
                <w:rFonts w:hint="eastAsia" w:ascii="宋体" w:hAnsi="宋体" w:eastAsia="宋体" w:cs="宋体"/>
                <w:bCs/>
                <w:color w:val="auto"/>
                <w:sz w:val="21"/>
                <w:szCs w:val="21"/>
                <w:highlight w:val="none"/>
                <w:lang w:eastAsia="zh-CN"/>
              </w:rPr>
              <w:t>基本</w:t>
            </w:r>
            <w:r>
              <w:rPr>
                <w:rFonts w:hint="eastAsia" w:ascii="宋体" w:hAnsi="宋体" w:eastAsia="宋体" w:cs="宋体"/>
                <w:bCs/>
                <w:color w:val="auto"/>
                <w:sz w:val="21"/>
                <w:szCs w:val="21"/>
                <w:highlight w:val="none"/>
              </w:rPr>
              <w:t>完善，制定的安全管理、服务质量管理、人员管理、机器维护管理</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内容</w:t>
            </w:r>
            <w:r>
              <w:rPr>
                <w:rFonts w:hint="eastAsia" w:ascii="宋体" w:hAnsi="宋体" w:eastAsia="宋体" w:cs="宋体"/>
                <w:bCs/>
                <w:color w:val="auto"/>
                <w:sz w:val="21"/>
                <w:szCs w:val="21"/>
                <w:highlight w:val="none"/>
                <w:lang w:eastAsia="zh-CN"/>
              </w:rPr>
              <w:t>较</w:t>
            </w:r>
            <w:r>
              <w:rPr>
                <w:rFonts w:hint="eastAsia" w:ascii="宋体" w:hAnsi="宋体" w:eastAsia="宋体" w:cs="宋体"/>
                <w:bCs/>
                <w:color w:val="auto"/>
                <w:sz w:val="21"/>
                <w:szCs w:val="21"/>
                <w:highlight w:val="none"/>
              </w:rPr>
              <w:t>简单；</w:t>
            </w:r>
          </w:p>
          <w:p w14:paraId="1DFB93B0">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分）：企业内部管理制度</w:t>
            </w:r>
            <w:r>
              <w:rPr>
                <w:rFonts w:hint="eastAsia" w:ascii="宋体" w:hAnsi="宋体" w:eastAsia="宋体" w:cs="宋体"/>
                <w:bCs/>
                <w:color w:val="auto"/>
                <w:sz w:val="21"/>
                <w:szCs w:val="21"/>
                <w:highlight w:val="none"/>
                <w:lang w:eastAsia="zh-CN"/>
              </w:rPr>
              <w:t>完善</w:t>
            </w:r>
            <w:r>
              <w:rPr>
                <w:rFonts w:hint="eastAsia" w:ascii="宋体" w:hAnsi="宋体" w:eastAsia="宋体" w:cs="宋体"/>
                <w:bCs/>
                <w:color w:val="auto"/>
                <w:sz w:val="21"/>
                <w:szCs w:val="21"/>
                <w:highlight w:val="none"/>
              </w:rPr>
              <w:t>，制定的安全管理、服务质量管理、人员管理、机器维护管理等严谨规范、</w:t>
            </w:r>
            <w:r>
              <w:rPr>
                <w:rFonts w:hint="eastAsia" w:ascii="宋体" w:hAnsi="宋体" w:eastAsia="宋体" w:cs="宋体"/>
                <w:bCs/>
                <w:color w:val="auto"/>
                <w:sz w:val="21"/>
                <w:szCs w:val="21"/>
                <w:highlight w:val="none"/>
                <w:lang w:eastAsia="zh-CN"/>
              </w:rPr>
              <w:t>基本</w:t>
            </w:r>
            <w:r>
              <w:rPr>
                <w:rFonts w:hint="eastAsia" w:ascii="宋体" w:hAnsi="宋体" w:eastAsia="宋体" w:cs="宋体"/>
                <w:bCs/>
                <w:color w:val="auto"/>
                <w:sz w:val="21"/>
                <w:szCs w:val="21"/>
                <w:highlight w:val="none"/>
              </w:rPr>
              <w:t>可行</w:t>
            </w:r>
            <w:r>
              <w:rPr>
                <w:rFonts w:hint="eastAsia" w:ascii="宋体" w:hAnsi="宋体" w:eastAsia="宋体" w:cs="宋体"/>
                <w:bCs/>
                <w:color w:val="auto"/>
                <w:sz w:val="21"/>
                <w:szCs w:val="21"/>
                <w:highlight w:val="none"/>
                <w:lang w:eastAsia="zh-CN"/>
              </w:rPr>
              <w:t>；</w:t>
            </w:r>
          </w:p>
          <w:p w14:paraId="7A5E2702">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四档（15分）：</w:t>
            </w:r>
            <w:r>
              <w:rPr>
                <w:rFonts w:hint="eastAsia" w:ascii="宋体" w:hAnsi="宋体" w:eastAsia="宋体" w:cs="宋体"/>
                <w:bCs/>
                <w:color w:val="auto"/>
                <w:sz w:val="21"/>
                <w:szCs w:val="21"/>
                <w:highlight w:val="none"/>
              </w:rPr>
              <w:t>企业具有完善的内部管理制度，涵盖内容全面，制定的安全管理、服务质量管理、人员管理、机器维护管理等严谨规范、切实可行。</w:t>
            </w:r>
          </w:p>
          <w:p w14:paraId="00B3C7AE">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default" w:eastAsia="宋体"/>
                <w:lang w:val="en-US" w:eastAsia="zh-CN"/>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3FD0076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 （2）服务方案分（满分</w:t>
            </w: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分）</w:t>
            </w:r>
          </w:p>
          <w:p w14:paraId="5E794761">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w:t>
            </w:r>
            <w:r>
              <w:rPr>
                <w:rFonts w:hint="eastAsia" w:ascii="宋体" w:hAnsi="宋体" w:eastAsia="宋体" w:cs="宋体"/>
                <w:bCs/>
                <w:color w:val="auto"/>
                <w:sz w:val="21"/>
                <w:szCs w:val="21"/>
                <w:highlight w:val="none"/>
                <w:lang w:eastAsia="zh-CN"/>
              </w:rPr>
              <w:t>内容</w:t>
            </w:r>
            <w:r>
              <w:rPr>
                <w:rFonts w:hint="eastAsia" w:ascii="宋体" w:hAnsi="宋体" w:eastAsia="宋体" w:cs="宋体"/>
                <w:bCs/>
                <w:color w:val="auto"/>
                <w:sz w:val="21"/>
                <w:szCs w:val="21"/>
                <w:highlight w:val="none"/>
              </w:rPr>
              <w:t>简单</w:t>
            </w:r>
            <w:r>
              <w:rPr>
                <w:rFonts w:hint="eastAsia" w:ascii="宋体" w:hAnsi="宋体" w:eastAsia="宋体" w:cs="宋体"/>
                <w:bCs/>
                <w:color w:val="auto"/>
                <w:sz w:val="21"/>
                <w:szCs w:val="21"/>
                <w:highlight w:val="none"/>
                <w:lang w:eastAsia="zh-CN"/>
              </w:rPr>
              <w:t>；</w:t>
            </w:r>
          </w:p>
          <w:p w14:paraId="71978802">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编制的实施工作组织、质量保证措施及投标人在服务过程中配合工程实施所提供的服务内容、响应时间等方面的较合理、具有一定的可实施性、能指导实际工作</w:t>
            </w:r>
            <w:r>
              <w:rPr>
                <w:rFonts w:hint="eastAsia" w:ascii="宋体" w:hAnsi="宋体" w:eastAsia="宋体" w:cs="宋体"/>
                <w:bCs/>
                <w:color w:val="auto"/>
                <w:sz w:val="21"/>
                <w:szCs w:val="21"/>
                <w:highlight w:val="none"/>
                <w:lang w:eastAsia="zh-CN"/>
              </w:rPr>
              <w:t>；</w:t>
            </w:r>
          </w:p>
          <w:p w14:paraId="13B2961A">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编制的实施工作组织、质量保证措施及投标人在服务过程中配合工程实施所提供的服务内容、响应时间等方面的合理可行</w:t>
            </w:r>
            <w:r>
              <w:rPr>
                <w:rFonts w:hint="eastAsia" w:ascii="宋体" w:hAnsi="宋体" w:eastAsia="宋体" w:cs="宋体"/>
                <w:bCs/>
                <w:color w:val="auto"/>
                <w:sz w:val="21"/>
                <w:szCs w:val="21"/>
                <w:highlight w:val="none"/>
                <w:lang w:eastAsia="zh-CN"/>
              </w:rPr>
              <w:t>性较</w:t>
            </w:r>
            <w:r>
              <w:rPr>
                <w:rFonts w:hint="eastAsia" w:ascii="宋体" w:hAnsi="宋体" w:eastAsia="宋体" w:cs="宋体"/>
                <w:bCs/>
                <w:color w:val="auto"/>
                <w:sz w:val="21"/>
                <w:szCs w:val="21"/>
                <w:highlight w:val="none"/>
              </w:rPr>
              <w:t>高、操作可实施性强、能很好的指导实际工作</w:t>
            </w:r>
            <w:r>
              <w:rPr>
                <w:rFonts w:hint="eastAsia" w:ascii="宋体" w:hAnsi="宋体" w:eastAsia="宋体" w:cs="宋体"/>
                <w:bCs/>
                <w:color w:val="auto"/>
                <w:sz w:val="21"/>
                <w:szCs w:val="21"/>
                <w:highlight w:val="none"/>
                <w:lang w:eastAsia="zh-CN"/>
              </w:rPr>
              <w:t>；</w:t>
            </w:r>
          </w:p>
          <w:p w14:paraId="301F8CE7">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四</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有特点合理可行高、操作可实施性强、能很好的指导实际工作，提供本地化服务，能提供完整、详细的后续服务方案。</w:t>
            </w:r>
          </w:p>
          <w:p w14:paraId="2FE7BC1C">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20C523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（3）服务保障及应急方案分（满分</w:t>
            </w: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分）</w:t>
            </w:r>
          </w:p>
          <w:p w14:paraId="65AED51D">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一档（5分）：具有项目执行组织措施和保障措施，能及时排除简易故障，基本能够确保服务工作的正常运转；</w:t>
            </w:r>
          </w:p>
          <w:p w14:paraId="3ABEB62A">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分）：在一档基础上，提供了详细的项目执行组织措施和保障措施，有故障排除和应急方案；</w:t>
            </w:r>
          </w:p>
          <w:p w14:paraId="2F6BFFA2">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分）：在二档基础上，项目执行组织措施和保障措施内容</w:t>
            </w:r>
            <w:r>
              <w:rPr>
                <w:rFonts w:hint="eastAsia" w:ascii="宋体" w:hAnsi="宋体" w:eastAsia="宋体" w:cs="宋体"/>
                <w:bCs/>
                <w:color w:val="auto"/>
                <w:sz w:val="21"/>
                <w:szCs w:val="21"/>
                <w:highlight w:val="none"/>
                <w:lang w:eastAsia="zh-CN"/>
              </w:rPr>
              <w:t>较</w:t>
            </w:r>
            <w:r>
              <w:rPr>
                <w:rFonts w:hint="eastAsia" w:ascii="宋体" w:hAnsi="宋体" w:eastAsia="宋体" w:cs="宋体"/>
                <w:bCs/>
                <w:color w:val="auto"/>
                <w:sz w:val="21"/>
                <w:szCs w:val="21"/>
                <w:highlight w:val="none"/>
              </w:rPr>
              <w:t>详细，</w:t>
            </w:r>
            <w:r>
              <w:rPr>
                <w:rFonts w:hint="eastAsia" w:ascii="宋体" w:hAnsi="宋体" w:eastAsia="宋体" w:cs="宋体"/>
                <w:bCs/>
                <w:color w:val="auto"/>
                <w:sz w:val="21"/>
                <w:szCs w:val="21"/>
                <w:highlight w:val="none"/>
                <w:lang w:eastAsia="zh-CN"/>
              </w:rPr>
              <w:t>有</w:t>
            </w:r>
            <w:r>
              <w:rPr>
                <w:rFonts w:hint="eastAsia" w:ascii="宋体" w:hAnsi="宋体" w:eastAsia="宋体" w:cs="宋体"/>
                <w:bCs/>
                <w:color w:val="auto"/>
                <w:sz w:val="21"/>
                <w:szCs w:val="21"/>
                <w:highlight w:val="none"/>
              </w:rPr>
              <w:t>针对服务工作提出的故障排除和应急方案，实施安全保证体系、安全事故控制、应急预案</w:t>
            </w:r>
            <w:r>
              <w:rPr>
                <w:rFonts w:hint="eastAsia" w:ascii="宋体" w:hAnsi="宋体" w:eastAsia="宋体" w:cs="宋体"/>
                <w:bCs/>
                <w:color w:val="auto"/>
                <w:sz w:val="21"/>
                <w:szCs w:val="21"/>
                <w:highlight w:val="none"/>
                <w:lang w:eastAsia="zh-CN"/>
              </w:rPr>
              <w:t>等内容较健全、得力和</w:t>
            </w:r>
            <w:r>
              <w:rPr>
                <w:rFonts w:hint="eastAsia" w:ascii="宋体" w:hAnsi="宋体" w:eastAsia="宋体" w:cs="宋体"/>
                <w:bCs/>
                <w:color w:val="auto"/>
                <w:sz w:val="21"/>
                <w:szCs w:val="21"/>
                <w:highlight w:val="none"/>
              </w:rPr>
              <w:t>科学合理</w:t>
            </w:r>
            <w:r>
              <w:rPr>
                <w:rFonts w:hint="eastAsia" w:ascii="宋体" w:hAnsi="宋体" w:eastAsia="宋体" w:cs="宋体"/>
                <w:bCs/>
                <w:color w:val="auto"/>
                <w:sz w:val="21"/>
                <w:szCs w:val="21"/>
                <w:highlight w:val="none"/>
                <w:lang w:eastAsia="zh-CN"/>
              </w:rPr>
              <w:t>；</w:t>
            </w:r>
          </w:p>
          <w:p w14:paraId="1B7CAA37">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四</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分）：在</w:t>
            </w:r>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档基础上，项目执行组织措施和保障措施内容详细、切实可行，针对服务工作提出详细的故障排除和应急方案，实施安全保证体系健全、安全事故控制得力、应急预案科学合理。</w:t>
            </w:r>
          </w:p>
          <w:p w14:paraId="03197C94">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0C60E1E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服务承诺方案分（10分）</w:t>
            </w:r>
          </w:p>
          <w:p w14:paraId="617ACB7C">
            <w:pPr>
              <w:keepNext w:val="0"/>
              <w:keepLines w:val="0"/>
              <w:pageBreakBefore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一档（6分）：服务承诺相对简单不全面，基本满足磋商文件要求；</w:t>
            </w:r>
          </w:p>
          <w:p w14:paraId="312A17AC">
            <w:pPr>
              <w:keepNext w:val="0"/>
              <w:keepLines w:val="0"/>
              <w:pageBreakBefore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二档（8分）：服务承诺相对全面、可行，满足磋商文件要求，能更好地为采购人服务的；</w:t>
            </w:r>
          </w:p>
          <w:p w14:paraId="7CF018BC">
            <w:pPr>
              <w:keepNext w:val="0"/>
              <w:keepLines w:val="0"/>
              <w:pageBreakBefore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三档（10分）：服务承诺相对全面、详细、具体、可行合理、可操作性强，能很好地为采购人服务的。</w:t>
            </w:r>
          </w:p>
          <w:p w14:paraId="17FFC3B2">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6936DFED">
            <w:pPr>
              <w:pStyle w:val="2"/>
              <w:rPr>
                <w:rFonts w:hint="eastAsia"/>
              </w:rPr>
            </w:pPr>
          </w:p>
        </w:tc>
        <w:tc>
          <w:tcPr>
            <w:tcW w:w="851" w:type="dxa"/>
            <w:vAlign w:val="center"/>
          </w:tcPr>
          <w:p w14:paraId="60D6850F">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65</w:t>
            </w:r>
            <w:r>
              <w:rPr>
                <w:rFonts w:hint="eastAsia" w:ascii="宋体" w:hAnsi="宋体" w:eastAsia="宋体" w:cs="宋体"/>
                <w:kern w:val="0"/>
                <w:sz w:val="21"/>
                <w:szCs w:val="21"/>
              </w:rPr>
              <w:t>分</w:t>
            </w:r>
          </w:p>
        </w:tc>
      </w:tr>
      <w:tr w14:paraId="19FB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36CA3BEE">
            <w:pPr>
              <w:adjustRightInd w:val="0"/>
              <w:spacing w:line="460" w:lineRule="exact"/>
              <w:ind w:left="-105" w:leftChars="-50" w:right="-105" w:rightChars="-50"/>
              <w:jc w:val="center"/>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2.2</w:t>
            </w:r>
          </w:p>
        </w:tc>
        <w:tc>
          <w:tcPr>
            <w:tcW w:w="1556" w:type="dxa"/>
            <w:vAlign w:val="center"/>
          </w:tcPr>
          <w:p w14:paraId="17AF8A93">
            <w:pPr>
              <w:adjustRightInd w:val="0"/>
              <w:spacing w:line="460" w:lineRule="exact"/>
              <w:jc w:val="center"/>
              <w:textAlignment w:val="baseline"/>
              <w:rPr>
                <w:rFonts w:hint="eastAsia" w:ascii="宋体" w:hAnsi="宋体" w:eastAsia="宋体" w:cs="宋体"/>
                <w:bCs/>
                <w:color w:val="auto"/>
                <w:kern w:val="0"/>
                <w:sz w:val="21"/>
                <w:szCs w:val="21"/>
              </w:rPr>
            </w:pPr>
            <w:r>
              <w:rPr>
                <w:rFonts w:hint="eastAsia" w:ascii="宋体" w:hAnsi="宋体" w:eastAsia="宋体" w:cs="宋体"/>
                <w:b w:val="0"/>
                <w:bCs/>
                <w:color w:val="auto"/>
                <w:kern w:val="0"/>
                <w:sz w:val="21"/>
                <w:szCs w:val="21"/>
                <w:highlight w:val="none"/>
              </w:rPr>
              <w:t>拟投入本项目的人员情况分</w:t>
            </w:r>
          </w:p>
        </w:tc>
        <w:tc>
          <w:tcPr>
            <w:tcW w:w="6150" w:type="dxa"/>
            <w:vAlign w:val="center"/>
          </w:tcPr>
          <w:p w14:paraId="47EC19AB">
            <w:pPr>
              <w:pStyle w:val="9"/>
              <w:keepNext w:val="0"/>
              <w:keepLines w:val="0"/>
              <w:pageBreakBefore w:val="0"/>
              <w:kinsoku/>
              <w:wordWrap/>
              <w:overflowPunct/>
              <w:topLinePunct w:val="0"/>
              <w:bidi w:val="0"/>
              <w:snapToGrid/>
              <w:spacing w:line="400" w:lineRule="exact"/>
              <w:ind w:firstLine="315" w:firstLineChars="150"/>
              <w:textAlignment w:val="auto"/>
              <w:rPr>
                <w:rFonts w:hint="eastAsia" w:ascii="宋体" w:hAnsi="宋体" w:eastAsia="宋体" w:cs="宋体"/>
                <w:bCs/>
                <w:color w:val="121212"/>
                <w:sz w:val="21"/>
                <w:szCs w:val="21"/>
                <w:highlight w:val="none"/>
              </w:rPr>
            </w:pPr>
            <w:r>
              <w:rPr>
                <w:rFonts w:hint="eastAsia" w:ascii="宋体" w:hAnsi="宋体" w:eastAsia="宋体" w:cs="宋体"/>
                <w:bCs/>
                <w:color w:val="auto"/>
                <w:sz w:val="21"/>
                <w:szCs w:val="21"/>
                <w:highlight w:val="none"/>
              </w:rPr>
              <w:t>一档（7分）：有基本的项目组织机构，人员配备较差，拟投入的项目人员有5人以内（含</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人）</w:t>
            </w:r>
            <w:r>
              <w:rPr>
                <w:rFonts w:hint="eastAsia" w:ascii="宋体" w:hAnsi="宋体" w:eastAsia="宋体" w:cs="宋体"/>
                <w:bCs/>
                <w:color w:val="121212"/>
                <w:sz w:val="21"/>
                <w:szCs w:val="21"/>
                <w:highlight w:val="none"/>
              </w:rPr>
              <w:t>。</w:t>
            </w:r>
          </w:p>
          <w:p w14:paraId="2C476FE3">
            <w:pPr>
              <w:pStyle w:val="9"/>
              <w:keepNext w:val="0"/>
              <w:keepLines w:val="0"/>
              <w:pageBreakBefore w:val="0"/>
              <w:kinsoku/>
              <w:wordWrap/>
              <w:overflowPunct/>
              <w:topLinePunct w:val="0"/>
              <w:bidi w:val="0"/>
              <w:snapToGrid/>
              <w:spacing w:line="400" w:lineRule="exact"/>
              <w:ind w:firstLine="315" w:firstLineChars="150"/>
              <w:textAlignment w:val="auto"/>
              <w:rPr>
                <w:rFonts w:hint="eastAsia" w:ascii="宋体" w:hAnsi="宋体" w:eastAsia="宋体" w:cs="宋体"/>
                <w:bCs/>
                <w:color w:val="121212"/>
                <w:sz w:val="21"/>
                <w:szCs w:val="21"/>
                <w:highlight w:val="none"/>
              </w:rPr>
            </w:pPr>
            <w:r>
              <w:rPr>
                <w:rFonts w:hint="eastAsia" w:ascii="宋体" w:hAnsi="宋体" w:eastAsia="宋体" w:cs="宋体"/>
                <w:bCs/>
                <w:color w:val="121212"/>
                <w:sz w:val="21"/>
                <w:szCs w:val="21"/>
                <w:highlight w:val="none"/>
              </w:rPr>
              <w:t>二档(14分)：项目组织机构较完整，人员配备齐全，拟投入的项目人员有6人至10人。</w:t>
            </w:r>
          </w:p>
          <w:p w14:paraId="2931E550">
            <w:pPr>
              <w:pStyle w:val="9"/>
              <w:keepNext w:val="0"/>
              <w:keepLines w:val="0"/>
              <w:pageBreakBefore w:val="0"/>
              <w:kinsoku/>
              <w:wordWrap/>
              <w:overflowPunct/>
              <w:topLinePunct w:val="0"/>
              <w:bidi w:val="0"/>
              <w:snapToGrid/>
              <w:spacing w:line="400" w:lineRule="exact"/>
              <w:ind w:firstLine="315" w:firstLineChars="150"/>
              <w:textAlignment w:val="auto"/>
              <w:rPr>
                <w:rFonts w:hint="eastAsia" w:ascii="宋体" w:hAnsi="宋体" w:eastAsia="宋体" w:cs="宋体"/>
                <w:bCs/>
                <w:color w:val="121212"/>
                <w:sz w:val="21"/>
                <w:szCs w:val="21"/>
                <w:highlight w:val="none"/>
              </w:rPr>
            </w:pPr>
            <w:r>
              <w:rPr>
                <w:rFonts w:hint="eastAsia" w:ascii="宋体" w:hAnsi="宋体" w:eastAsia="宋体" w:cs="宋体"/>
                <w:bCs/>
                <w:color w:val="121212"/>
                <w:sz w:val="21"/>
                <w:szCs w:val="21"/>
                <w:highlight w:val="none"/>
              </w:rPr>
              <w:t>三档（20分）：项目组织机构完整合理，项目组织机构和人员配备齐全，拟投入的项目人员有13人以上（含13人）。</w:t>
            </w:r>
          </w:p>
          <w:p w14:paraId="504F4C3F">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46902743">
            <w:pPr>
              <w:rPr>
                <w:rFonts w:hint="eastAsia"/>
              </w:rPr>
            </w:pPr>
          </w:p>
        </w:tc>
        <w:tc>
          <w:tcPr>
            <w:tcW w:w="851" w:type="dxa"/>
            <w:vAlign w:val="center"/>
          </w:tcPr>
          <w:p w14:paraId="2586C0AE">
            <w:pPr>
              <w:spacing w:line="4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分</w:t>
            </w:r>
          </w:p>
        </w:tc>
      </w:tr>
      <w:tr w14:paraId="0D9E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1CD6B49">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56" w:type="dxa"/>
            <w:vAlign w:val="center"/>
          </w:tcPr>
          <w:p w14:paraId="3551A09B">
            <w:pPr>
              <w:widowControl/>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商务分</w:t>
            </w:r>
          </w:p>
        </w:tc>
        <w:tc>
          <w:tcPr>
            <w:tcW w:w="6150" w:type="dxa"/>
            <w:vAlign w:val="center"/>
          </w:tcPr>
          <w:p w14:paraId="33764E95">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评审因素</w:t>
            </w:r>
          </w:p>
        </w:tc>
        <w:tc>
          <w:tcPr>
            <w:tcW w:w="851" w:type="dxa"/>
            <w:vAlign w:val="center"/>
          </w:tcPr>
          <w:p w14:paraId="07811B62">
            <w:pPr>
              <w:widowControl/>
              <w:spacing w:line="4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r>
      <w:tr w14:paraId="5E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33" w:type="dxa"/>
            <w:vAlign w:val="center"/>
          </w:tcPr>
          <w:p w14:paraId="32C130E3">
            <w:pPr>
              <w:adjustRightInd w:val="0"/>
              <w:spacing w:line="460" w:lineRule="exact"/>
              <w:ind w:left="-105" w:leftChars="-50" w:right="-105" w:rightChars="-50"/>
              <w:jc w:val="center"/>
              <w:textAlignment w:val="baseline"/>
              <w:rPr>
                <w:rFonts w:hint="eastAsia" w:ascii="宋体" w:hAnsi="宋体" w:eastAsia="宋体" w:cs="宋体"/>
                <w:bCs/>
                <w:color w:val="FF0000"/>
                <w:kern w:val="0"/>
                <w:sz w:val="21"/>
                <w:szCs w:val="21"/>
              </w:rPr>
            </w:pPr>
            <w:r>
              <w:rPr>
                <w:rFonts w:hint="eastAsia" w:ascii="宋体" w:hAnsi="宋体" w:eastAsia="宋体" w:cs="宋体"/>
                <w:bCs/>
                <w:color w:val="auto"/>
                <w:kern w:val="0"/>
                <w:sz w:val="21"/>
                <w:szCs w:val="21"/>
              </w:rPr>
              <w:t>3.1</w:t>
            </w:r>
          </w:p>
        </w:tc>
        <w:tc>
          <w:tcPr>
            <w:tcW w:w="1556" w:type="dxa"/>
            <w:vAlign w:val="center"/>
          </w:tcPr>
          <w:p w14:paraId="0BFE69CC">
            <w:pPr>
              <w:adjustRightInd w:val="0"/>
              <w:spacing w:line="460" w:lineRule="exact"/>
              <w:jc w:val="center"/>
              <w:rPr>
                <w:rFonts w:hint="eastAsia" w:ascii="宋体" w:hAnsi="宋体" w:eastAsia="宋体" w:cs="宋体"/>
                <w:bCs/>
                <w:color w:val="FF0000"/>
                <w:sz w:val="21"/>
                <w:szCs w:val="21"/>
              </w:rPr>
            </w:pPr>
            <w:r>
              <w:rPr>
                <w:rFonts w:hint="eastAsia" w:ascii="宋体" w:hAnsi="宋体" w:eastAsia="宋体" w:cs="宋体"/>
                <w:color w:val="auto"/>
                <w:sz w:val="21"/>
                <w:szCs w:val="21"/>
              </w:rPr>
              <w:t>信誉业绩分</w:t>
            </w:r>
          </w:p>
        </w:tc>
        <w:tc>
          <w:tcPr>
            <w:tcW w:w="6150" w:type="dxa"/>
            <w:vAlign w:val="center"/>
          </w:tcPr>
          <w:p w14:paraId="782A0372">
            <w:pPr>
              <w:keepNext w:val="0"/>
              <w:keepLines w:val="0"/>
              <w:pageBreakBefore w:val="0"/>
              <w:kinsoku/>
              <w:wordWrap/>
              <w:overflowPunct/>
              <w:topLinePunct w:val="0"/>
              <w:autoSpaceDE w:val="0"/>
              <w:autoSpaceDN w:val="0"/>
              <w:bidi w:val="0"/>
              <w:adjustRightInd w:val="0"/>
              <w:snapToGrid/>
              <w:spacing w:line="400" w:lineRule="exact"/>
              <w:ind w:firstLine="525" w:firstLineChars="0"/>
              <w:textAlignment w:val="auto"/>
              <w:rPr>
                <w:rFonts w:hint="eastAsia" w:ascii="宋体" w:hAnsi="宋体" w:eastAsia="宋体" w:cs="宋体"/>
                <w:color w:val="FF0000"/>
                <w:sz w:val="21"/>
                <w:szCs w:val="21"/>
              </w:rPr>
            </w:pPr>
            <w:r>
              <w:rPr>
                <w:rFonts w:hint="eastAsia" w:ascii="宋体" w:hAnsi="宋体" w:eastAsia="宋体" w:cs="宋体"/>
                <w:color w:val="auto"/>
                <w:kern w:val="0"/>
                <w:sz w:val="21"/>
                <w:szCs w:val="21"/>
                <w:lang w:val="zh-CN"/>
              </w:rPr>
              <w:t>磋商供应商</w:t>
            </w:r>
            <w:r>
              <w:rPr>
                <w:rFonts w:hint="eastAsia" w:ascii="宋体" w:hAnsi="宋体" w:eastAsia="宋体" w:cs="宋体"/>
                <w:color w:val="auto"/>
                <w:kern w:val="0"/>
                <w:sz w:val="21"/>
                <w:szCs w:val="21"/>
                <w:lang w:val="en-US" w:eastAsia="zh-CN"/>
              </w:rPr>
              <w:t>具有2024年1月1日以来</w:t>
            </w:r>
            <w:r>
              <w:rPr>
                <w:rFonts w:hint="eastAsia" w:ascii="宋体" w:hAnsi="宋体" w:eastAsia="宋体" w:cs="宋体"/>
                <w:color w:val="auto"/>
                <w:kern w:val="0"/>
                <w:sz w:val="21"/>
                <w:szCs w:val="21"/>
                <w:lang w:val="zh-CN"/>
              </w:rPr>
              <w:t>承接</w:t>
            </w:r>
            <w:r>
              <w:rPr>
                <w:rFonts w:hint="eastAsia" w:ascii="宋体" w:hAnsi="宋体" w:eastAsia="宋体" w:cs="宋体"/>
                <w:color w:val="auto"/>
                <w:kern w:val="0"/>
                <w:sz w:val="21"/>
                <w:szCs w:val="21"/>
                <w:lang w:val="en-US" w:eastAsia="zh-CN"/>
              </w:rPr>
              <w:t>类似</w:t>
            </w:r>
            <w:r>
              <w:rPr>
                <w:rFonts w:hint="eastAsia" w:ascii="宋体" w:hAnsi="宋体" w:eastAsia="宋体" w:cs="宋体"/>
                <w:color w:val="auto"/>
                <w:kern w:val="0"/>
                <w:sz w:val="21"/>
                <w:szCs w:val="21"/>
                <w:lang w:val="zh-CN"/>
              </w:rPr>
              <w:t>校园综合物业服务项目</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lang w:val="zh-CN"/>
              </w:rPr>
              <w:t>，每项得</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zh-CN"/>
              </w:rPr>
              <w:t>分，满分</w:t>
            </w:r>
            <w:r>
              <w:rPr>
                <w:rFonts w:hint="eastAsia" w:ascii="宋体" w:hAnsi="宋体" w:eastAsia="宋体" w:cs="宋体"/>
                <w:color w:val="auto"/>
                <w:kern w:val="0"/>
                <w:sz w:val="21"/>
                <w:szCs w:val="21"/>
                <w:lang w:eastAsia="zh-CN"/>
              </w:rPr>
              <w:t>5</w:t>
            </w:r>
            <w:r>
              <w:rPr>
                <w:rFonts w:hint="eastAsia" w:ascii="宋体" w:hAnsi="宋体" w:eastAsia="宋体" w:cs="宋体"/>
                <w:color w:val="auto"/>
                <w:kern w:val="0"/>
                <w:sz w:val="21"/>
                <w:szCs w:val="21"/>
                <w:lang w:val="zh-CN"/>
              </w:rPr>
              <w:t>分。（提供中标/成交通知书、合同或验收报告等证明文件复印件，否则不得分，同一标段续签或多次中标/成交的，只计分一次）。</w:t>
            </w:r>
          </w:p>
        </w:tc>
        <w:tc>
          <w:tcPr>
            <w:tcW w:w="851" w:type="dxa"/>
            <w:vAlign w:val="center"/>
          </w:tcPr>
          <w:p w14:paraId="3F01850F">
            <w:pPr>
              <w:spacing w:line="460" w:lineRule="exact"/>
              <w:jc w:val="center"/>
              <w:rPr>
                <w:rFonts w:hint="eastAsia" w:ascii="宋体" w:hAnsi="宋体" w:eastAsia="宋体" w:cs="宋体"/>
                <w:color w:val="FF0000"/>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r>
      <w:tr w14:paraId="671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090" w:type="dxa"/>
            <w:gridSpan w:val="4"/>
            <w:vAlign w:val="center"/>
          </w:tcPr>
          <w:p w14:paraId="5808E6D0">
            <w:pPr>
              <w:keepNext w:val="0"/>
              <w:keepLines w:val="0"/>
              <w:pageBreakBefore w:val="0"/>
              <w:widowControl w:val="0"/>
              <w:tabs>
                <w:tab w:val="left" w:pos="814"/>
              </w:tabs>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hAnsi="宋体" w:cs="Courier New"/>
                <w:bCs/>
                <w:color w:val="000000"/>
                <w:kern w:val="2"/>
                <w:sz w:val="21"/>
                <w:lang w:val="en-US" w:eastAsia="zh-CN"/>
              </w:rPr>
              <w:t>总得分＝1＋2＋3</w:t>
            </w:r>
          </w:p>
        </w:tc>
      </w:tr>
      <w:bookmarkEnd w:id="37"/>
    </w:tbl>
    <w:p w14:paraId="398711F6">
      <w:pPr>
        <w:rPr>
          <w:rFonts w:hint="eastAsia"/>
        </w:rPr>
      </w:pPr>
    </w:p>
    <w:p w14:paraId="24CD74CC">
      <w:pPr>
        <w:rPr>
          <w:rFonts w:hint="eastAsia"/>
        </w:rPr>
      </w:pPr>
    </w:p>
    <w:p w14:paraId="3551F733">
      <w:pPr>
        <w:spacing w:line="400" w:lineRule="exact"/>
        <w:ind w:firstLine="422" w:firstLineChars="200"/>
        <w:rPr>
          <w:rFonts w:ascii="宋体" w:hAnsi="Courier New" w:cs="Courier New"/>
          <w:b/>
          <w:bCs/>
          <w:szCs w:val="21"/>
        </w:rPr>
      </w:pPr>
      <w:r>
        <w:rPr>
          <w:rFonts w:hint="eastAsia" w:ascii="宋体" w:hAnsi="Courier New" w:cs="Courier New"/>
          <w:b/>
          <w:bCs/>
          <w:szCs w:val="21"/>
        </w:rPr>
        <w:t>三、</w:t>
      </w:r>
      <w:r>
        <w:rPr>
          <w:rFonts w:hint="default" w:ascii="宋体" w:hAnsi="Courier New" w:cs="Courier New"/>
          <w:b/>
          <w:bCs/>
          <w:szCs w:val="21"/>
          <w:lang w:val="en"/>
        </w:rPr>
        <w:t>成交</w:t>
      </w:r>
      <w:r>
        <w:rPr>
          <w:rFonts w:hint="eastAsia" w:ascii="宋体" w:hAnsi="Courier New" w:cs="Courier New"/>
          <w:b/>
          <w:bCs/>
          <w:szCs w:val="21"/>
        </w:rPr>
        <w:t>候选人推荐原则</w:t>
      </w:r>
    </w:p>
    <w:p w14:paraId="18D775E9">
      <w:pPr>
        <w:spacing w:line="400" w:lineRule="exact"/>
        <w:ind w:firstLine="420" w:firstLineChars="200"/>
        <w:outlineLvl w:val="0"/>
        <w:rPr>
          <w:rFonts w:ascii="宋体" w:hAnsi="Courier New" w:cs="Courier New"/>
          <w:szCs w:val="21"/>
        </w:rPr>
      </w:pPr>
      <w:bookmarkStart w:id="38" w:name="_Toc20631"/>
      <w:r>
        <w:rPr>
          <w:rFonts w:hint="eastAsia" w:ascii="宋体" w:hAnsi="Courier New" w:cs="Courier New"/>
          <w:szCs w:val="21"/>
        </w:rPr>
        <w:t>（一）</w:t>
      </w:r>
      <w:r>
        <w:rPr>
          <w:rFonts w:hint="eastAsia" w:ascii="宋体" w:hAnsi="Courier New" w:cs="Courier New"/>
          <w:szCs w:val="21"/>
          <w:lang w:eastAsia="zh-CN"/>
        </w:rPr>
        <w:t>磋商小组</w:t>
      </w:r>
      <w:r>
        <w:rPr>
          <w:rFonts w:hint="eastAsia" w:ascii="宋体" w:hAnsi="Courier New" w:cs="Courier New"/>
          <w:szCs w:val="21"/>
        </w:rPr>
        <w:t>会将根据得分由高到低排列次序（得分相同时，以</w:t>
      </w:r>
      <w:r>
        <w:rPr>
          <w:rFonts w:hint="eastAsia" w:ascii="宋体" w:hAnsi="Courier New" w:cs="Courier New"/>
          <w:szCs w:val="21"/>
          <w:lang w:eastAsia="zh-CN"/>
        </w:rPr>
        <w:t>响应报价</w:t>
      </w:r>
      <w:r>
        <w:rPr>
          <w:rFonts w:hint="eastAsia" w:ascii="宋体" w:hAnsi="Courier New" w:cs="Courier New"/>
          <w:szCs w:val="21"/>
        </w:rPr>
        <w:t>由低到高顺序排列；得分相同且</w:t>
      </w:r>
      <w:r>
        <w:rPr>
          <w:rFonts w:hint="eastAsia" w:ascii="宋体" w:hAnsi="Courier New" w:cs="Courier New"/>
          <w:szCs w:val="21"/>
          <w:lang w:eastAsia="zh-CN"/>
        </w:rPr>
        <w:t>响应报价</w:t>
      </w:r>
      <w:r>
        <w:rPr>
          <w:rFonts w:hint="eastAsia" w:ascii="宋体" w:hAnsi="Courier New" w:cs="Courier New"/>
          <w:szCs w:val="21"/>
        </w:rPr>
        <w:t>相同的，按技术分的优劣顺序排列）并推荐</w:t>
      </w:r>
      <w:r>
        <w:rPr>
          <w:rFonts w:hint="default" w:ascii="宋体" w:hAnsi="Courier New" w:cs="Courier New"/>
          <w:szCs w:val="21"/>
          <w:lang w:val="en"/>
        </w:rPr>
        <w:t>成交</w:t>
      </w:r>
      <w:r>
        <w:rPr>
          <w:rFonts w:hint="eastAsia" w:ascii="宋体" w:hAnsi="Courier New" w:cs="Courier New"/>
          <w:szCs w:val="21"/>
        </w:rPr>
        <w:t>候选供应商。采购人应当确定</w:t>
      </w:r>
      <w:r>
        <w:rPr>
          <w:rFonts w:hint="eastAsia" w:ascii="宋体" w:hAnsi="Courier New" w:cs="Courier New"/>
          <w:szCs w:val="21"/>
          <w:lang w:eastAsia="zh-CN"/>
        </w:rPr>
        <w:t>磋商小组</w:t>
      </w:r>
      <w:r>
        <w:rPr>
          <w:rFonts w:hint="eastAsia" w:ascii="宋体" w:hAnsi="Courier New" w:cs="Courier New"/>
          <w:szCs w:val="21"/>
        </w:rPr>
        <w:t>推荐排名第一的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。排名第一的</w:t>
      </w:r>
      <w:r>
        <w:rPr>
          <w:rFonts w:hint="default" w:ascii="宋体" w:hAnsi="Courier New" w:cs="Courier New"/>
          <w:szCs w:val="21"/>
          <w:lang w:val="en"/>
        </w:rPr>
        <w:t>成交</w:t>
      </w:r>
      <w:r>
        <w:rPr>
          <w:rFonts w:hint="eastAsia" w:ascii="宋体" w:hAnsi="Courier New" w:cs="Courier New"/>
          <w:szCs w:val="21"/>
        </w:rPr>
        <w:t>候选人放弃</w:t>
      </w:r>
      <w:r>
        <w:rPr>
          <w:rFonts w:hint="default" w:ascii="宋体" w:hAnsi="Courier New" w:cs="Courier New"/>
          <w:szCs w:val="21"/>
          <w:lang w:val="en"/>
        </w:rPr>
        <w:t>成交</w:t>
      </w:r>
      <w:r>
        <w:rPr>
          <w:rFonts w:hint="eastAsia" w:ascii="宋体" w:hAnsi="Courier New" w:cs="Courier New"/>
          <w:szCs w:val="21"/>
        </w:rPr>
        <w:t>、因不可抗力提出不能履行合同，或者</w:t>
      </w:r>
      <w:r>
        <w:rPr>
          <w:rFonts w:hint="eastAsia" w:ascii="宋体" w:hAnsi="Courier New" w:cs="Courier New"/>
          <w:szCs w:val="21"/>
          <w:lang w:eastAsia="zh-CN"/>
        </w:rPr>
        <w:t>磋商</w:t>
      </w:r>
      <w:r>
        <w:rPr>
          <w:rFonts w:hint="eastAsia" w:ascii="宋体" w:hAnsi="Courier New" w:cs="Courier New"/>
          <w:szCs w:val="21"/>
        </w:rPr>
        <w:t>文件规定应当提交质量保证金而在规定的期限内未能提交的，采购人可以确定排名第二的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。排名第二的</w:t>
      </w:r>
      <w:r>
        <w:rPr>
          <w:rFonts w:hint="default" w:ascii="宋体" w:hAnsi="Courier New" w:cs="Courier New"/>
          <w:szCs w:val="21"/>
          <w:lang w:val="en"/>
        </w:rPr>
        <w:t>成交</w:t>
      </w:r>
      <w:r>
        <w:rPr>
          <w:rFonts w:hint="eastAsia" w:ascii="宋体" w:hAnsi="Courier New" w:cs="Courier New"/>
          <w:szCs w:val="21"/>
        </w:rPr>
        <w:t>候选人因前款规定的同样原因不能签订合同的，采购人可以确定排名第三的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，其余以此类推。</w:t>
      </w:r>
      <w:bookmarkEnd w:id="38"/>
    </w:p>
    <w:p w14:paraId="3397E97A">
      <w:pPr>
        <w:autoSpaceDE w:val="0"/>
        <w:autoSpaceDN w:val="0"/>
        <w:adjustRightInd w:val="0"/>
        <w:snapToGrid w:val="0"/>
        <w:spacing w:line="400" w:lineRule="exact"/>
        <w:ind w:firstLine="315" w:firstLineChars="150"/>
      </w:pPr>
      <w:r>
        <w:rPr>
          <w:rFonts w:hint="eastAsia" w:ascii="宋体" w:hAnsi="宋体" w:cs="Courier New"/>
          <w:kern w:val="1"/>
          <w:szCs w:val="20"/>
        </w:rPr>
        <w:t>（二）</w:t>
      </w:r>
      <w:r>
        <w:rPr>
          <w:rFonts w:hint="eastAsia" w:ascii="宋体" w:hAnsi="Courier New" w:cs="Courier New"/>
          <w:szCs w:val="21"/>
          <w:lang w:eastAsia="zh-CN"/>
        </w:rPr>
        <w:t>磋商小组</w:t>
      </w:r>
      <w:r>
        <w:rPr>
          <w:rFonts w:hint="eastAsia" w:ascii="宋体" w:hAnsi="宋体" w:cs="Courier New"/>
          <w:kern w:val="1"/>
          <w:szCs w:val="20"/>
        </w:rPr>
        <w:t>认为</w:t>
      </w:r>
      <w:r>
        <w:rPr>
          <w:rFonts w:hint="eastAsia" w:ascii="宋体" w:hAnsi="宋体" w:cs="Courier New"/>
          <w:kern w:val="1"/>
          <w:szCs w:val="20"/>
          <w:lang w:eastAsia="zh-CN"/>
        </w:rPr>
        <w:t>磋商供应商</w:t>
      </w:r>
      <w:r>
        <w:rPr>
          <w:rFonts w:hint="eastAsia" w:ascii="宋体" w:hAnsi="宋体" w:cs="Courier New"/>
          <w:kern w:val="1"/>
          <w:szCs w:val="20"/>
        </w:rPr>
        <w:t>的报价明显低于其他通过符合性审查</w:t>
      </w:r>
      <w:r>
        <w:rPr>
          <w:rFonts w:hint="eastAsia" w:ascii="宋体" w:hAnsi="宋体" w:cs="Courier New"/>
          <w:kern w:val="1"/>
          <w:szCs w:val="20"/>
          <w:lang w:eastAsia="zh-CN"/>
        </w:rPr>
        <w:t>磋商供应商</w:t>
      </w:r>
      <w:r>
        <w:rPr>
          <w:rFonts w:hint="eastAsia" w:ascii="宋体" w:hAnsi="宋体" w:cs="Courier New"/>
          <w:kern w:val="1"/>
          <w:szCs w:val="20"/>
        </w:rPr>
        <w:t>的报价，有可能影响产品质量或者不能诚信履约的，应当要求其在</w:t>
      </w:r>
      <w:r>
        <w:rPr>
          <w:rFonts w:hint="eastAsia" w:ascii="宋体" w:hAnsi="宋体" w:cs="Courier New"/>
          <w:kern w:val="1"/>
          <w:szCs w:val="20"/>
          <w:lang w:eastAsia="zh-CN"/>
        </w:rPr>
        <w:t>磋商</w:t>
      </w:r>
      <w:r>
        <w:rPr>
          <w:rFonts w:hint="eastAsia" w:ascii="宋体" w:hAnsi="宋体" w:cs="Courier New"/>
          <w:kern w:val="1"/>
          <w:szCs w:val="20"/>
        </w:rPr>
        <w:t>现场合理的时间内提供书面说明，必要时提交相关证明材料；</w:t>
      </w:r>
      <w:r>
        <w:rPr>
          <w:rFonts w:hint="eastAsia" w:ascii="宋体" w:hAnsi="宋体" w:cs="Courier New"/>
          <w:kern w:val="1"/>
          <w:szCs w:val="20"/>
          <w:lang w:eastAsia="zh-CN"/>
        </w:rPr>
        <w:t>磋商供应商</w:t>
      </w:r>
      <w:r>
        <w:rPr>
          <w:rFonts w:hint="eastAsia" w:ascii="宋体" w:hAnsi="宋体" w:cs="Courier New"/>
          <w:kern w:val="1"/>
          <w:szCs w:val="20"/>
        </w:rPr>
        <w:t>不能证明其报价合理性的，</w:t>
      </w:r>
      <w:r>
        <w:rPr>
          <w:rFonts w:hint="eastAsia" w:ascii="宋体" w:hAnsi="宋体" w:cs="Courier New"/>
          <w:kern w:val="1"/>
          <w:szCs w:val="20"/>
          <w:lang w:eastAsia="zh-CN"/>
        </w:rPr>
        <w:t>磋商小组</w:t>
      </w:r>
      <w:r>
        <w:rPr>
          <w:rFonts w:hint="eastAsia" w:ascii="宋体" w:hAnsi="宋体" w:cs="Courier New"/>
          <w:kern w:val="1"/>
          <w:szCs w:val="20"/>
        </w:rPr>
        <w:t>应当将其作为无效投标处理。</w:t>
      </w:r>
    </w:p>
    <w:p w14:paraId="64F9D8F5">
      <w:pPr>
        <w:pStyle w:val="12"/>
        <w:rPr>
          <w:rFonts w:hint="default"/>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97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2E2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82E2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528">
    <w:pPr>
      <w:pStyle w:val="11"/>
      <w:pBdr>
        <w:bottom w:val="single" w:color="auto" w:sz="4" w:space="1"/>
      </w:pBdr>
      <w:jc w:val="center"/>
      <w:rPr>
        <w:rFonts w:hint="eastAsia" w:eastAsiaTheme="minorEastAsia"/>
        <w:lang w:eastAsia="zh-CN"/>
      </w:rPr>
    </w:pPr>
    <w:r>
      <w:rPr>
        <w:rFonts w:hint="eastAsia"/>
        <w:lang w:eastAsia="zh-CN"/>
      </w:rPr>
      <w:t>大新县大新中学后勤物业管理服务项目</w:t>
    </w:r>
    <w:r>
      <w:rPr>
        <w:rFonts w:hint="eastAsia" w:asciiTheme="minorEastAsia" w:hAnsiTheme="minorEastAsia" w:cstheme="minorEastAsia"/>
        <w:lang w:eastAsia="zh-CN"/>
      </w:rPr>
      <w:t>CZZC2026-C3-240019-CZSZ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5ABBA66C"/>
    <w:multiLevelType w:val="singleLevel"/>
    <w:tmpl w:val="5ABBA66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50142"/>
    <w:rsid w:val="00CD68AB"/>
    <w:rsid w:val="012927B0"/>
    <w:rsid w:val="01580EB0"/>
    <w:rsid w:val="01D6494A"/>
    <w:rsid w:val="037D1CD0"/>
    <w:rsid w:val="05F01560"/>
    <w:rsid w:val="06F97A39"/>
    <w:rsid w:val="07A7330F"/>
    <w:rsid w:val="083572E7"/>
    <w:rsid w:val="08C07850"/>
    <w:rsid w:val="0A720BB8"/>
    <w:rsid w:val="0B834060"/>
    <w:rsid w:val="0C6C454B"/>
    <w:rsid w:val="0D4C1C87"/>
    <w:rsid w:val="0EBC4BEA"/>
    <w:rsid w:val="102B2962"/>
    <w:rsid w:val="12706417"/>
    <w:rsid w:val="129C262B"/>
    <w:rsid w:val="12E77EDB"/>
    <w:rsid w:val="12F24EBC"/>
    <w:rsid w:val="13794923"/>
    <w:rsid w:val="13912EA5"/>
    <w:rsid w:val="13F8306D"/>
    <w:rsid w:val="14502C02"/>
    <w:rsid w:val="148D32B1"/>
    <w:rsid w:val="152359C3"/>
    <w:rsid w:val="15632709"/>
    <w:rsid w:val="15AF154A"/>
    <w:rsid w:val="164C707A"/>
    <w:rsid w:val="16DE0A1B"/>
    <w:rsid w:val="178B5DD8"/>
    <w:rsid w:val="1805346F"/>
    <w:rsid w:val="18194E5B"/>
    <w:rsid w:val="197364FF"/>
    <w:rsid w:val="1A071EA6"/>
    <w:rsid w:val="1A97092A"/>
    <w:rsid w:val="1AF921B5"/>
    <w:rsid w:val="1DE12DD7"/>
    <w:rsid w:val="1DF60C8B"/>
    <w:rsid w:val="1E513CE8"/>
    <w:rsid w:val="1E51534F"/>
    <w:rsid w:val="1EA4347B"/>
    <w:rsid w:val="1ECE1AC0"/>
    <w:rsid w:val="1EE2149A"/>
    <w:rsid w:val="1FE56E60"/>
    <w:rsid w:val="21CA096B"/>
    <w:rsid w:val="221934DE"/>
    <w:rsid w:val="2237655E"/>
    <w:rsid w:val="22C24A6D"/>
    <w:rsid w:val="2303032F"/>
    <w:rsid w:val="23501FDB"/>
    <w:rsid w:val="23E167E9"/>
    <w:rsid w:val="24D60DFB"/>
    <w:rsid w:val="25442468"/>
    <w:rsid w:val="25A95DFD"/>
    <w:rsid w:val="25C205B9"/>
    <w:rsid w:val="261976DE"/>
    <w:rsid w:val="26FB22FC"/>
    <w:rsid w:val="27BF554B"/>
    <w:rsid w:val="28A139E0"/>
    <w:rsid w:val="293D4E4D"/>
    <w:rsid w:val="2A41151B"/>
    <w:rsid w:val="2A8840FF"/>
    <w:rsid w:val="2B7F181F"/>
    <w:rsid w:val="2B911481"/>
    <w:rsid w:val="2C9D5D89"/>
    <w:rsid w:val="2CE51879"/>
    <w:rsid w:val="2D672092"/>
    <w:rsid w:val="2D762D9C"/>
    <w:rsid w:val="2DAF5BEE"/>
    <w:rsid w:val="2DE5585C"/>
    <w:rsid w:val="2EAE40F8"/>
    <w:rsid w:val="2EFA10EB"/>
    <w:rsid w:val="2F0672B1"/>
    <w:rsid w:val="2F4A7A89"/>
    <w:rsid w:val="307075C8"/>
    <w:rsid w:val="317C6D20"/>
    <w:rsid w:val="319025F1"/>
    <w:rsid w:val="32514742"/>
    <w:rsid w:val="325507A5"/>
    <w:rsid w:val="32F75D18"/>
    <w:rsid w:val="339E233F"/>
    <w:rsid w:val="33C31E5E"/>
    <w:rsid w:val="343A234D"/>
    <w:rsid w:val="35753BC1"/>
    <w:rsid w:val="35B2271F"/>
    <w:rsid w:val="36250FC5"/>
    <w:rsid w:val="36C240FA"/>
    <w:rsid w:val="36C962C2"/>
    <w:rsid w:val="388C54AA"/>
    <w:rsid w:val="38CE7538"/>
    <w:rsid w:val="390317B7"/>
    <w:rsid w:val="3BEE5F12"/>
    <w:rsid w:val="3F01471E"/>
    <w:rsid w:val="3F017A57"/>
    <w:rsid w:val="3FB90CE2"/>
    <w:rsid w:val="3FC512A1"/>
    <w:rsid w:val="40302BBE"/>
    <w:rsid w:val="406C2871"/>
    <w:rsid w:val="4089529F"/>
    <w:rsid w:val="40AE3595"/>
    <w:rsid w:val="40EB5F65"/>
    <w:rsid w:val="414C7647"/>
    <w:rsid w:val="417218A9"/>
    <w:rsid w:val="41D36CA6"/>
    <w:rsid w:val="42191C4C"/>
    <w:rsid w:val="430D5439"/>
    <w:rsid w:val="43191142"/>
    <w:rsid w:val="432426EF"/>
    <w:rsid w:val="44245626"/>
    <w:rsid w:val="45316F32"/>
    <w:rsid w:val="45EE77A4"/>
    <w:rsid w:val="4672706F"/>
    <w:rsid w:val="478101A3"/>
    <w:rsid w:val="47C357D6"/>
    <w:rsid w:val="488E0400"/>
    <w:rsid w:val="48AF2AEE"/>
    <w:rsid w:val="4A0E4C02"/>
    <w:rsid w:val="4B3C0707"/>
    <w:rsid w:val="4B4D6D1A"/>
    <w:rsid w:val="4C9D376F"/>
    <w:rsid w:val="4DF416CF"/>
    <w:rsid w:val="4E4B62F1"/>
    <w:rsid w:val="4F8C3B89"/>
    <w:rsid w:val="4FEE0289"/>
    <w:rsid w:val="50183159"/>
    <w:rsid w:val="50854C82"/>
    <w:rsid w:val="50CC06E1"/>
    <w:rsid w:val="51843FE6"/>
    <w:rsid w:val="52F55F41"/>
    <w:rsid w:val="530A1BD1"/>
    <w:rsid w:val="53BF0089"/>
    <w:rsid w:val="54630A09"/>
    <w:rsid w:val="5483138F"/>
    <w:rsid w:val="550A0710"/>
    <w:rsid w:val="55FD34A7"/>
    <w:rsid w:val="56CE6835"/>
    <w:rsid w:val="575776FA"/>
    <w:rsid w:val="58093E65"/>
    <w:rsid w:val="58951D01"/>
    <w:rsid w:val="58BD356C"/>
    <w:rsid w:val="58D86522"/>
    <w:rsid w:val="59741916"/>
    <w:rsid w:val="5A2346C9"/>
    <w:rsid w:val="5AC468CD"/>
    <w:rsid w:val="5AE44F97"/>
    <w:rsid w:val="5AFC78C2"/>
    <w:rsid w:val="5C5F1913"/>
    <w:rsid w:val="5CCC562C"/>
    <w:rsid w:val="5CEB31DB"/>
    <w:rsid w:val="5D0779B1"/>
    <w:rsid w:val="5D102284"/>
    <w:rsid w:val="5DE45F41"/>
    <w:rsid w:val="5E5860EA"/>
    <w:rsid w:val="5E7A07FB"/>
    <w:rsid w:val="5F7861FA"/>
    <w:rsid w:val="5F8C57E3"/>
    <w:rsid w:val="606C0725"/>
    <w:rsid w:val="618D5292"/>
    <w:rsid w:val="61A963AF"/>
    <w:rsid w:val="628F1C90"/>
    <w:rsid w:val="63153034"/>
    <w:rsid w:val="63E1229E"/>
    <w:rsid w:val="63E56738"/>
    <w:rsid w:val="65A46463"/>
    <w:rsid w:val="66DD0A9D"/>
    <w:rsid w:val="67227D23"/>
    <w:rsid w:val="6726280A"/>
    <w:rsid w:val="67670A33"/>
    <w:rsid w:val="678839DB"/>
    <w:rsid w:val="678C37AF"/>
    <w:rsid w:val="683A2445"/>
    <w:rsid w:val="68CB7B44"/>
    <w:rsid w:val="69110F2F"/>
    <w:rsid w:val="69461C41"/>
    <w:rsid w:val="695101C0"/>
    <w:rsid w:val="69A14193"/>
    <w:rsid w:val="6A0D6157"/>
    <w:rsid w:val="6A92793F"/>
    <w:rsid w:val="6A9308E3"/>
    <w:rsid w:val="6C08348F"/>
    <w:rsid w:val="6C0E100D"/>
    <w:rsid w:val="6C2076DB"/>
    <w:rsid w:val="6C3E5364"/>
    <w:rsid w:val="6C4C633D"/>
    <w:rsid w:val="6C9916D4"/>
    <w:rsid w:val="6DBD7633"/>
    <w:rsid w:val="6E245CB1"/>
    <w:rsid w:val="6EB21F32"/>
    <w:rsid w:val="6F483564"/>
    <w:rsid w:val="6F51675A"/>
    <w:rsid w:val="6FAF67F4"/>
    <w:rsid w:val="702552C0"/>
    <w:rsid w:val="70A95EF1"/>
    <w:rsid w:val="71F73A6C"/>
    <w:rsid w:val="72477CFF"/>
    <w:rsid w:val="731947EF"/>
    <w:rsid w:val="7370719A"/>
    <w:rsid w:val="76257A91"/>
    <w:rsid w:val="764446E2"/>
    <w:rsid w:val="764B0005"/>
    <w:rsid w:val="76745225"/>
    <w:rsid w:val="776B6438"/>
    <w:rsid w:val="77E25380"/>
    <w:rsid w:val="784932D3"/>
    <w:rsid w:val="78E74258"/>
    <w:rsid w:val="7A471246"/>
    <w:rsid w:val="7ACF0C4A"/>
    <w:rsid w:val="7B126395"/>
    <w:rsid w:val="7B1310C6"/>
    <w:rsid w:val="7BFB6ED2"/>
    <w:rsid w:val="7C510245"/>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next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w:basedOn w:val="7"/>
    <w:unhideWhenUsed/>
    <w:qFormat/>
    <w:uiPriority w:val="99"/>
    <w:pPr>
      <w:ind w:firstLine="420" w:firstLineChars="100"/>
    </w:pPr>
    <w:rPr>
      <w:rFonts w:ascii="Calibri" w:hAnsi="Calibri" w:eastAsia="微软雅黑" w:cs="Times New Roman"/>
    </w:rPr>
  </w:style>
  <w:style w:type="paragraph" w:styleId="17">
    <w:name w:val="Body Text First Indent 2"/>
    <w:basedOn w:val="7"/>
    <w:next w:val="1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1"/>
    <w:basedOn w:val="1"/>
    <w:next w:val="9"/>
    <w:qFormat/>
    <w:uiPriority w:val="0"/>
    <w:rPr>
      <w:rFonts w:ascii="宋体" w:hAnsi="宋体"/>
      <w:szCs w:val="20"/>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character" w:customStyle="1" w:styleId="27">
    <w:name w:val="15"/>
    <w:basedOn w:val="20"/>
    <w:qFormat/>
    <w:uiPriority w:val="0"/>
    <w:rPr>
      <w:rFonts w:hint="default" w:ascii="Times New Roman" w:hAnsi="Times New Roman" w:cs="Times New Roman"/>
    </w:rPr>
  </w:style>
  <w:style w:type="paragraph" w:customStyle="1" w:styleId="28">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9">
    <w:name w:val="Body text|3"/>
    <w:basedOn w:val="1"/>
    <w:qFormat/>
    <w:uiPriority w:val="0"/>
    <w:pPr>
      <w:spacing w:after="460"/>
      <w:jc w:val="center"/>
    </w:pPr>
    <w:rPr>
      <w:rFonts w:ascii="宋体" w:hAnsi="宋体"/>
      <w:color w:val="auto"/>
      <w:kern w:val="0"/>
      <w:sz w:val="34"/>
      <w:szCs w:val="3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NormalCharacter"/>
    <w:qFormat/>
    <w:uiPriority w:val="0"/>
  </w:style>
  <w:style w:type="character" w:customStyle="1" w:styleId="33">
    <w:name w:val="bookmark-item uuid-1596004721081 code-00009 addword interval-text-box-cls"/>
    <w:qFormat/>
    <w:uiPriority w:val="0"/>
    <w:rPr>
      <w:rFonts w:ascii="Times New Roman" w:hAnsi="Times New Roman" w:eastAsia="宋体" w:cs="Times New Roman"/>
    </w:rPr>
  </w:style>
  <w:style w:type="character" w:customStyle="1" w:styleId="34">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1953</Words>
  <Characters>2376</Characters>
  <Lines>0</Lines>
  <Paragraphs>0</Paragraphs>
  <TotalTime>82</TotalTime>
  <ScaleCrop>false</ScaleCrop>
  <LinksUpToDate>false</LinksUpToDate>
  <CharactersWithSpaces>2502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周冬丽</cp:lastModifiedBy>
  <cp:lastPrinted>2026-04-22T01:36:54Z</cp:lastPrinted>
  <dcterms:modified xsi:type="dcterms:W3CDTF">2026-04-22T02:37:52Z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451B9C63D1BD4C8EB5CC8387B79F24E3_13</vt:lpwstr>
  </property>
  <property fmtid="{D5CDD505-2E9C-101B-9397-08002B2CF9AE}" pid="4" name="KSOTemplateDocerSaveRecord">
    <vt:lpwstr>eyJoZGlkIjoiYmNjM2E5NWM4MTNmMDc2Y2YzMzJiZGE2NWI5YTJiY2MiLCJ1c2VySWQiOiIxNzEwODQwMDMwIn0=</vt:lpwstr>
  </property>
</Properties>
</file>