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9E8" w:rsidRPr="001B4803" w:rsidRDefault="00A129E8">
      <w:pPr>
        <w:spacing w:line="360" w:lineRule="auto"/>
        <w:jc w:val="center"/>
        <w:rPr>
          <w:rFonts w:ascii="宋体" w:hAnsi="宋体" w:cs="宋体"/>
          <w:sz w:val="52"/>
          <w:szCs w:val="52"/>
        </w:rPr>
      </w:pPr>
    </w:p>
    <w:p w:rsidR="00A129E8" w:rsidRPr="001B4803" w:rsidRDefault="00F303D0">
      <w:pPr>
        <w:spacing w:line="360" w:lineRule="auto"/>
        <w:jc w:val="center"/>
        <w:rPr>
          <w:rFonts w:ascii="仿宋" w:eastAsia="仿宋" w:hAnsi="仿宋" w:cs="仿宋"/>
          <w:sz w:val="52"/>
          <w:szCs w:val="52"/>
        </w:rPr>
      </w:pPr>
      <w:r w:rsidRPr="001B4803">
        <w:rPr>
          <w:rFonts w:ascii="方正小标宋简体" w:eastAsia="方正小标宋简体" w:hAnsi="方正小标宋简体" w:cs="方正小标宋简体" w:hint="eastAsia"/>
          <w:sz w:val="52"/>
          <w:szCs w:val="52"/>
        </w:rPr>
        <w:t>云之龙咨询集团有限公司</w:t>
      </w:r>
    </w:p>
    <w:p w:rsidR="00A129E8" w:rsidRPr="001B4803" w:rsidRDefault="00A129E8">
      <w:pPr>
        <w:spacing w:line="360" w:lineRule="auto"/>
        <w:jc w:val="center"/>
        <w:rPr>
          <w:rFonts w:ascii="仿宋" w:eastAsia="仿宋" w:hAnsi="仿宋" w:cs="仿宋"/>
          <w:b/>
          <w:sz w:val="44"/>
          <w:szCs w:val="44"/>
        </w:rPr>
      </w:pPr>
    </w:p>
    <w:p w:rsidR="00A129E8" w:rsidRPr="001B4803" w:rsidRDefault="00A129E8">
      <w:pPr>
        <w:spacing w:line="360" w:lineRule="auto"/>
        <w:jc w:val="center"/>
        <w:rPr>
          <w:rFonts w:ascii="仿宋" w:eastAsia="仿宋" w:hAnsi="仿宋" w:cs="仿宋"/>
          <w:b/>
          <w:sz w:val="44"/>
          <w:szCs w:val="44"/>
        </w:rPr>
      </w:pPr>
    </w:p>
    <w:p w:rsidR="00A129E8" w:rsidRPr="001B4803" w:rsidRDefault="00F303D0">
      <w:pPr>
        <w:spacing w:before="156" w:line="360" w:lineRule="auto"/>
        <w:jc w:val="center"/>
        <w:rPr>
          <w:rFonts w:ascii="仿宋" w:eastAsia="仿宋" w:hAnsi="仿宋" w:cs="仿宋"/>
          <w:sz w:val="120"/>
          <w:szCs w:val="120"/>
        </w:rPr>
      </w:pPr>
      <w:r w:rsidRPr="001B4803">
        <w:rPr>
          <w:rFonts w:ascii="华文新魏" w:eastAsia="华文新魏" w:hAnsi="宋体" w:hint="eastAsia"/>
          <w:sz w:val="120"/>
          <w:szCs w:val="120"/>
        </w:rPr>
        <w:t>竞争性磋商文件</w:t>
      </w:r>
    </w:p>
    <w:p w:rsidR="00A129E8" w:rsidRPr="001B4803" w:rsidRDefault="00A129E8">
      <w:pPr>
        <w:spacing w:before="156" w:line="360" w:lineRule="auto"/>
        <w:jc w:val="center"/>
        <w:rPr>
          <w:rFonts w:ascii="仿宋" w:eastAsia="仿宋" w:hAnsi="仿宋" w:cs="仿宋"/>
          <w:b/>
          <w:sz w:val="30"/>
          <w:szCs w:val="72"/>
        </w:rPr>
      </w:pPr>
    </w:p>
    <w:p w:rsidR="00A129E8" w:rsidRPr="001B4803" w:rsidRDefault="00A129E8">
      <w:pPr>
        <w:spacing w:line="360" w:lineRule="auto"/>
        <w:rPr>
          <w:rFonts w:ascii="仿宋" w:eastAsia="仿宋" w:hAnsi="仿宋" w:cs="仿宋"/>
          <w:sz w:val="30"/>
          <w:szCs w:val="72"/>
        </w:rPr>
      </w:pPr>
    </w:p>
    <w:p w:rsidR="00A129E8" w:rsidRPr="001B4803" w:rsidRDefault="00F303D0">
      <w:pPr>
        <w:pStyle w:val="114"/>
        <w:spacing w:line="360" w:lineRule="auto"/>
        <w:ind w:left="2415" w:hanging="1205"/>
        <w:rPr>
          <w:rFonts w:ascii="仿宋_GB2312" w:eastAsia="仿宋_GB2312" w:hAnsi="仿宋_GB2312" w:cs="仿宋_GB2312"/>
          <w:b/>
          <w:bCs/>
          <w:spacing w:val="-4"/>
          <w:sz w:val="30"/>
          <w:szCs w:val="30"/>
        </w:rPr>
      </w:pPr>
      <w:r w:rsidRPr="001B4803">
        <w:rPr>
          <w:rFonts w:ascii="仿宋_GB2312" w:eastAsia="仿宋_GB2312" w:hAnsi="仿宋_GB2312" w:cs="仿宋_GB2312" w:hint="eastAsia"/>
          <w:b/>
          <w:bCs/>
          <w:sz w:val="30"/>
          <w:szCs w:val="30"/>
        </w:rPr>
        <w:t>项目名称：零星维修工程服务采购</w:t>
      </w:r>
      <w:bookmarkStart w:id="0" w:name="_GoBack"/>
      <w:bookmarkEnd w:id="0"/>
    </w:p>
    <w:p w:rsidR="00A129E8" w:rsidRPr="001B4803" w:rsidRDefault="00F303D0">
      <w:pPr>
        <w:pStyle w:val="114"/>
        <w:spacing w:line="360" w:lineRule="auto"/>
        <w:ind w:left="2355" w:hanging="1145"/>
        <w:rPr>
          <w:rFonts w:ascii="仿宋_GB2312" w:eastAsia="仿宋_GB2312" w:hAnsi="仿宋_GB2312" w:cs="仿宋_GB2312"/>
          <w:b/>
          <w:bCs/>
          <w:sz w:val="30"/>
          <w:szCs w:val="30"/>
        </w:rPr>
      </w:pPr>
      <w:r w:rsidRPr="001B4803">
        <w:rPr>
          <w:rFonts w:ascii="仿宋_GB2312" w:eastAsia="仿宋_GB2312" w:hAnsi="仿宋_GB2312" w:cs="仿宋_GB2312" w:hint="eastAsia"/>
          <w:b/>
          <w:bCs/>
          <w:sz w:val="30"/>
          <w:szCs w:val="30"/>
        </w:rPr>
        <w:t>项目编号：</w:t>
      </w:r>
      <w:r w:rsidRPr="001B4803">
        <w:rPr>
          <w:rFonts w:ascii="仿宋_GB2312" w:eastAsia="仿宋_GB2312" w:hAnsi="仿宋_GB2312" w:cs="仿宋_GB2312"/>
          <w:b/>
          <w:bCs/>
          <w:sz w:val="30"/>
          <w:szCs w:val="30"/>
        </w:rPr>
        <w:t>GXZC2026-C3-002326-YZLZ</w:t>
      </w:r>
    </w:p>
    <w:p w:rsidR="00A129E8" w:rsidRPr="001B4803" w:rsidRDefault="00F303D0">
      <w:pPr>
        <w:pStyle w:val="114"/>
        <w:spacing w:line="360" w:lineRule="auto"/>
        <w:ind w:left="2355" w:hanging="1145"/>
        <w:rPr>
          <w:rFonts w:ascii="仿宋_GB2312" w:eastAsia="仿宋_GB2312" w:hAnsi="仿宋_GB2312" w:cs="仿宋_GB2312"/>
          <w:b/>
          <w:bCs/>
          <w:sz w:val="30"/>
          <w:szCs w:val="30"/>
        </w:rPr>
      </w:pPr>
      <w:r w:rsidRPr="001B4803">
        <w:rPr>
          <w:rFonts w:ascii="仿宋_GB2312" w:eastAsia="仿宋_GB2312" w:hAnsi="仿宋_GB2312" w:cs="仿宋_GB2312" w:hint="eastAsia"/>
          <w:b/>
          <w:bCs/>
          <w:sz w:val="30"/>
          <w:szCs w:val="30"/>
        </w:rPr>
        <w:t>采 购 人：广西壮族自治区江滨医院</w:t>
      </w:r>
    </w:p>
    <w:p w:rsidR="00A129E8" w:rsidRPr="001B4803" w:rsidRDefault="00F303D0">
      <w:pPr>
        <w:pStyle w:val="114"/>
        <w:spacing w:line="360" w:lineRule="auto"/>
        <w:ind w:left="2355" w:hanging="1145"/>
        <w:rPr>
          <w:rFonts w:ascii="仿宋_GB2312" w:eastAsia="仿宋_GB2312" w:hAnsi="仿宋_GB2312" w:cs="仿宋_GB2312"/>
          <w:b/>
          <w:bCs/>
          <w:sz w:val="30"/>
          <w:szCs w:val="30"/>
        </w:rPr>
      </w:pPr>
      <w:r w:rsidRPr="001B4803">
        <w:rPr>
          <w:rFonts w:ascii="仿宋_GB2312" w:eastAsia="仿宋_GB2312" w:hAnsi="仿宋_GB2312" w:cs="仿宋_GB2312" w:hint="eastAsia"/>
          <w:b/>
          <w:bCs/>
          <w:sz w:val="30"/>
          <w:szCs w:val="30"/>
        </w:rPr>
        <w:t>采购代理机构：云之龙咨询集团有限公司</w:t>
      </w:r>
    </w:p>
    <w:p w:rsidR="00A129E8" w:rsidRPr="001B4803" w:rsidRDefault="00A129E8">
      <w:pPr>
        <w:pStyle w:val="114"/>
        <w:spacing w:line="360" w:lineRule="auto"/>
        <w:ind w:firstLine="1125"/>
        <w:rPr>
          <w:rFonts w:ascii="仿宋" w:eastAsia="仿宋" w:hAnsi="仿宋" w:cs="仿宋"/>
          <w:b/>
          <w:bCs/>
          <w:sz w:val="30"/>
          <w:szCs w:val="30"/>
        </w:rPr>
      </w:pPr>
    </w:p>
    <w:p w:rsidR="00A129E8" w:rsidRPr="001B4803" w:rsidRDefault="00A129E8">
      <w:pPr>
        <w:pStyle w:val="114"/>
        <w:spacing w:line="360" w:lineRule="auto"/>
        <w:ind w:firstLine="1125"/>
        <w:rPr>
          <w:rFonts w:ascii="仿宋" w:eastAsia="仿宋" w:hAnsi="仿宋" w:cs="仿宋"/>
          <w:b/>
          <w:bCs/>
          <w:sz w:val="30"/>
          <w:szCs w:val="30"/>
        </w:rPr>
      </w:pPr>
    </w:p>
    <w:p w:rsidR="00A129E8" w:rsidRPr="001B4803" w:rsidRDefault="00A129E8">
      <w:pPr>
        <w:pStyle w:val="114"/>
        <w:spacing w:line="360" w:lineRule="auto"/>
        <w:ind w:firstLine="1125"/>
        <w:rPr>
          <w:rFonts w:ascii="仿宋" w:eastAsia="仿宋" w:hAnsi="仿宋" w:cs="仿宋"/>
          <w:b/>
          <w:bCs/>
          <w:sz w:val="30"/>
          <w:szCs w:val="30"/>
        </w:rPr>
      </w:pPr>
    </w:p>
    <w:p w:rsidR="00A129E8" w:rsidRPr="001B4803" w:rsidRDefault="00F303D0">
      <w:pPr>
        <w:pStyle w:val="114"/>
        <w:spacing w:line="360" w:lineRule="auto"/>
        <w:jc w:val="center"/>
        <w:rPr>
          <w:rFonts w:ascii="仿宋_GB2312" w:eastAsia="仿宋_GB2312" w:hAnsi="仿宋_GB2312" w:cs="仿宋_GB2312"/>
          <w:b/>
          <w:bCs/>
          <w:sz w:val="30"/>
          <w:szCs w:val="30"/>
        </w:rPr>
      </w:pPr>
      <w:r w:rsidRPr="001B4803">
        <w:rPr>
          <w:rFonts w:ascii="仿宋_GB2312" w:eastAsia="仿宋_GB2312" w:hAnsi="仿宋_GB2312" w:cs="仿宋_GB2312" w:hint="eastAsia"/>
          <w:b/>
          <w:bCs/>
          <w:sz w:val="30"/>
          <w:szCs w:val="30"/>
        </w:rPr>
        <w:t>2026年9月</w:t>
      </w:r>
    </w:p>
    <w:p w:rsidR="00A129E8" w:rsidRPr="001B4803" w:rsidRDefault="00F303D0">
      <w:pPr>
        <w:spacing w:line="360" w:lineRule="auto"/>
        <w:jc w:val="center"/>
        <w:rPr>
          <w:rFonts w:ascii="宋体" w:hAnsi="宋体" w:cs="宋体"/>
          <w:b/>
          <w:sz w:val="44"/>
          <w:szCs w:val="44"/>
        </w:rPr>
      </w:pPr>
      <w:r w:rsidRPr="001B4803">
        <w:rPr>
          <w:rFonts w:ascii="宋体" w:hAnsi="宋体" w:cs="宋体" w:hint="eastAsia"/>
          <w:b/>
          <w:bCs/>
          <w:sz w:val="32"/>
          <w:szCs w:val="32"/>
        </w:rPr>
        <w:br w:type="page" w:clear="all"/>
      </w:r>
    </w:p>
    <w:p w:rsidR="00A129E8" w:rsidRPr="001B4803" w:rsidRDefault="00F303D0">
      <w:pPr>
        <w:spacing w:line="360" w:lineRule="auto"/>
        <w:jc w:val="center"/>
        <w:rPr>
          <w:rFonts w:ascii="宋体" w:hAnsi="宋体" w:cs="宋体"/>
          <w:b/>
          <w:sz w:val="44"/>
          <w:szCs w:val="44"/>
        </w:rPr>
      </w:pPr>
      <w:r w:rsidRPr="001B4803">
        <w:rPr>
          <w:rFonts w:ascii="宋体" w:hAnsi="宋体" w:cs="宋体" w:hint="eastAsia"/>
          <w:b/>
          <w:sz w:val="44"/>
          <w:szCs w:val="44"/>
        </w:rPr>
        <w:lastRenderedPageBreak/>
        <w:t>目  录</w:t>
      </w:r>
    </w:p>
    <w:p w:rsidR="00A129E8" w:rsidRPr="001B4803" w:rsidRDefault="00A129E8">
      <w:pPr>
        <w:spacing w:line="400" w:lineRule="exact"/>
        <w:jc w:val="center"/>
        <w:rPr>
          <w:rFonts w:ascii="宋体" w:hAnsi="宋体" w:cs="宋体"/>
          <w:b/>
          <w:sz w:val="44"/>
          <w:szCs w:val="44"/>
        </w:rPr>
      </w:pPr>
    </w:p>
    <w:p w:rsidR="00A129E8" w:rsidRPr="001B4803" w:rsidRDefault="006C10C3">
      <w:pPr>
        <w:pStyle w:val="1"/>
        <w:tabs>
          <w:tab w:val="right" w:leader="dot" w:pos="8879"/>
        </w:tabs>
        <w:rPr>
          <w:noProof/>
          <w:sz w:val="30"/>
          <w:szCs w:val="30"/>
        </w:rPr>
      </w:pPr>
      <w:r w:rsidRPr="001B4803">
        <w:rPr>
          <w:rFonts w:ascii="宋体" w:hAnsi="宋体" w:cs="宋体" w:hint="eastAsia"/>
          <w:b/>
          <w:sz w:val="24"/>
        </w:rPr>
        <w:fldChar w:fldCharType="begin"/>
      </w:r>
      <w:r w:rsidR="00F303D0" w:rsidRPr="001B4803">
        <w:rPr>
          <w:rFonts w:ascii="宋体" w:hAnsi="宋体" w:cs="宋体" w:hint="eastAsia"/>
          <w:b/>
          <w:sz w:val="24"/>
        </w:rPr>
        <w:instrText xml:space="preserve"> TOC \o "1-3" \h \z \u </w:instrText>
      </w:r>
      <w:r w:rsidRPr="001B4803">
        <w:rPr>
          <w:rFonts w:ascii="宋体" w:hAnsi="宋体" w:cs="宋体" w:hint="eastAsia"/>
          <w:b/>
          <w:sz w:val="24"/>
        </w:rPr>
        <w:fldChar w:fldCharType="separate"/>
      </w:r>
      <w:hyperlink w:anchor="_Toc31344" w:tooltip="#_Toc31344" w:history="1">
        <w:r w:rsidR="00F303D0" w:rsidRPr="001B4803">
          <w:rPr>
            <w:rFonts w:ascii="宋体" w:hAnsi="宋体" w:cs="宋体" w:hint="eastAsia"/>
            <w:noProof/>
            <w:sz w:val="30"/>
            <w:szCs w:val="30"/>
          </w:rPr>
          <w:t>第一章 竞争性磋商公告</w:t>
        </w:r>
        <w:r w:rsidR="00F303D0" w:rsidRPr="001B4803">
          <w:rPr>
            <w:noProof/>
            <w:sz w:val="30"/>
            <w:szCs w:val="30"/>
          </w:rPr>
          <w:tab/>
        </w:r>
        <w:r w:rsidRPr="001B4803">
          <w:rPr>
            <w:noProof/>
            <w:sz w:val="30"/>
            <w:szCs w:val="30"/>
          </w:rPr>
          <w:fldChar w:fldCharType="begin"/>
        </w:r>
        <w:r w:rsidR="00F303D0" w:rsidRPr="001B4803">
          <w:rPr>
            <w:noProof/>
            <w:sz w:val="30"/>
            <w:szCs w:val="30"/>
          </w:rPr>
          <w:instrText xml:space="preserve"> PAGEREF _Toc31344 \h </w:instrText>
        </w:r>
        <w:r w:rsidRPr="001B4803">
          <w:rPr>
            <w:noProof/>
            <w:sz w:val="30"/>
            <w:szCs w:val="30"/>
          </w:rPr>
        </w:r>
        <w:r w:rsidRPr="001B4803">
          <w:rPr>
            <w:noProof/>
            <w:sz w:val="30"/>
            <w:szCs w:val="30"/>
          </w:rPr>
          <w:fldChar w:fldCharType="separate"/>
        </w:r>
        <w:r w:rsidR="007818D0" w:rsidRPr="001B4803">
          <w:rPr>
            <w:noProof/>
            <w:sz w:val="30"/>
            <w:szCs w:val="30"/>
          </w:rPr>
          <w:t>2</w:t>
        </w:r>
        <w:r w:rsidRPr="001B4803">
          <w:rPr>
            <w:noProof/>
            <w:sz w:val="30"/>
            <w:szCs w:val="30"/>
          </w:rPr>
          <w:fldChar w:fldCharType="end"/>
        </w:r>
      </w:hyperlink>
    </w:p>
    <w:p w:rsidR="00A129E8" w:rsidRPr="001B4803" w:rsidRDefault="00E40AEE">
      <w:pPr>
        <w:pStyle w:val="1"/>
        <w:tabs>
          <w:tab w:val="right" w:leader="dot" w:pos="8879"/>
        </w:tabs>
        <w:rPr>
          <w:noProof/>
          <w:sz w:val="30"/>
          <w:szCs w:val="30"/>
        </w:rPr>
      </w:pPr>
      <w:hyperlink w:anchor="_Toc12867" w:tooltip="#_Toc12867" w:history="1">
        <w:r w:rsidR="00F303D0" w:rsidRPr="001B4803">
          <w:rPr>
            <w:rFonts w:ascii="宋体" w:hAnsi="宋体" w:cs="宋体" w:hint="eastAsia"/>
            <w:noProof/>
            <w:sz w:val="30"/>
            <w:szCs w:val="30"/>
          </w:rPr>
          <w:t>第二章 供应商须知</w:t>
        </w:r>
        <w:r w:rsidR="00F303D0" w:rsidRPr="001B4803">
          <w:rPr>
            <w:noProof/>
            <w:sz w:val="30"/>
            <w:szCs w:val="30"/>
          </w:rPr>
          <w:tab/>
        </w:r>
        <w:r w:rsidR="006C10C3" w:rsidRPr="001B4803">
          <w:rPr>
            <w:noProof/>
            <w:sz w:val="30"/>
            <w:szCs w:val="30"/>
          </w:rPr>
          <w:fldChar w:fldCharType="begin"/>
        </w:r>
        <w:r w:rsidR="00F303D0" w:rsidRPr="001B4803">
          <w:rPr>
            <w:noProof/>
            <w:sz w:val="30"/>
            <w:szCs w:val="30"/>
          </w:rPr>
          <w:instrText xml:space="preserve"> PAGEREF _Toc12867 \h </w:instrText>
        </w:r>
        <w:r w:rsidR="006C10C3" w:rsidRPr="001B4803">
          <w:rPr>
            <w:noProof/>
            <w:sz w:val="30"/>
            <w:szCs w:val="30"/>
          </w:rPr>
        </w:r>
        <w:r w:rsidR="006C10C3" w:rsidRPr="001B4803">
          <w:rPr>
            <w:noProof/>
            <w:sz w:val="30"/>
            <w:szCs w:val="30"/>
          </w:rPr>
          <w:fldChar w:fldCharType="separate"/>
        </w:r>
        <w:r w:rsidR="007818D0" w:rsidRPr="001B4803">
          <w:rPr>
            <w:noProof/>
            <w:sz w:val="30"/>
            <w:szCs w:val="30"/>
          </w:rPr>
          <w:t>6</w:t>
        </w:r>
        <w:r w:rsidR="006C10C3" w:rsidRPr="001B4803">
          <w:rPr>
            <w:noProof/>
            <w:sz w:val="30"/>
            <w:szCs w:val="30"/>
          </w:rPr>
          <w:fldChar w:fldCharType="end"/>
        </w:r>
      </w:hyperlink>
    </w:p>
    <w:p w:rsidR="00A129E8" w:rsidRPr="001B4803" w:rsidRDefault="00E40AEE">
      <w:pPr>
        <w:pStyle w:val="1"/>
        <w:tabs>
          <w:tab w:val="right" w:leader="dot" w:pos="8879"/>
        </w:tabs>
        <w:rPr>
          <w:noProof/>
          <w:sz w:val="30"/>
          <w:szCs w:val="30"/>
        </w:rPr>
      </w:pPr>
      <w:hyperlink w:anchor="_Toc17413" w:tooltip="#_Toc17413" w:history="1">
        <w:r w:rsidR="00F303D0" w:rsidRPr="001B4803">
          <w:rPr>
            <w:rFonts w:ascii="宋体" w:hAnsi="宋体" w:cs="宋体" w:hint="eastAsia"/>
            <w:noProof/>
            <w:sz w:val="30"/>
            <w:szCs w:val="30"/>
          </w:rPr>
          <w:t>第三章 采购需求</w:t>
        </w:r>
        <w:r w:rsidR="00F303D0" w:rsidRPr="001B4803">
          <w:rPr>
            <w:noProof/>
            <w:sz w:val="30"/>
            <w:szCs w:val="30"/>
          </w:rPr>
          <w:tab/>
        </w:r>
        <w:r w:rsidR="006C10C3" w:rsidRPr="001B4803">
          <w:rPr>
            <w:noProof/>
            <w:sz w:val="30"/>
            <w:szCs w:val="30"/>
          </w:rPr>
          <w:fldChar w:fldCharType="begin"/>
        </w:r>
        <w:r w:rsidR="00F303D0" w:rsidRPr="001B4803">
          <w:rPr>
            <w:noProof/>
            <w:sz w:val="30"/>
            <w:szCs w:val="30"/>
          </w:rPr>
          <w:instrText xml:space="preserve"> PAGEREF _Toc17413 \h </w:instrText>
        </w:r>
        <w:r w:rsidR="006C10C3" w:rsidRPr="001B4803">
          <w:rPr>
            <w:noProof/>
            <w:sz w:val="30"/>
            <w:szCs w:val="30"/>
          </w:rPr>
        </w:r>
        <w:r w:rsidR="006C10C3" w:rsidRPr="001B4803">
          <w:rPr>
            <w:noProof/>
            <w:sz w:val="30"/>
            <w:szCs w:val="30"/>
          </w:rPr>
          <w:fldChar w:fldCharType="separate"/>
        </w:r>
        <w:r w:rsidR="007818D0" w:rsidRPr="001B4803">
          <w:rPr>
            <w:noProof/>
            <w:sz w:val="30"/>
            <w:szCs w:val="30"/>
          </w:rPr>
          <w:t>27</w:t>
        </w:r>
        <w:r w:rsidR="006C10C3" w:rsidRPr="001B4803">
          <w:rPr>
            <w:noProof/>
            <w:sz w:val="30"/>
            <w:szCs w:val="30"/>
          </w:rPr>
          <w:fldChar w:fldCharType="end"/>
        </w:r>
      </w:hyperlink>
    </w:p>
    <w:p w:rsidR="00A129E8" w:rsidRPr="001B4803" w:rsidRDefault="00E40AEE">
      <w:pPr>
        <w:pStyle w:val="1"/>
        <w:tabs>
          <w:tab w:val="right" w:leader="dot" w:pos="8879"/>
        </w:tabs>
        <w:rPr>
          <w:noProof/>
          <w:sz w:val="30"/>
          <w:szCs w:val="30"/>
        </w:rPr>
      </w:pPr>
      <w:hyperlink w:anchor="_Toc19260" w:tooltip="#_Toc19260" w:history="1">
        <w:r w:rsidR="00F303D0" w:rsidRPr="001B4803">
          <w:rPr>
            <w:rFonts w:ascii="宋体" w:hAnsi="宋体" w:cs="宋体" w:hint="eastAsia"/>
            <w:noProof/>
            <w:sz w:val="30"/>
            <w:szCs w:val="30"/>
          </w:rPr>
          <w:t>第四章 评审程序、评审方法和评审标准</w:t>
        </w:r>
        <w:r w:rsidR="00F303D0" w:rsidRPr="001B4803">
          <w:rPr>
            <w:noProof/>
            <w:sz w:val="30"/>
            <w:szCs w:val="30"/>
          </w:rPr>
          <w:tab/>
        </w:r>
        <w:r w:rsidR="006C10C3" w:rsidRPr="001B4803">
          <w:rPr>
            <w:noProof/>
            <w:sz w:val="30"/>
            <w:szCs w:val="30"/>
          </w:rPr>
          <w:fldChar w:fldCharType="begin"/>
        </w:r>
        <w:r w:rsidR="00F303D0" w:rsidRPr="001B4803">
          <w:rPr>
            <w:noProof/>
            <w:sz w:val="30"/>
            <w:szCs w:val="30"/>
          </w:rPr>
          <w:instrText xml:space="preserve"> PAGEREF _Toc19260 \h </w:instrText>
        </w:r>
        <w:r w:rsidR="006C10C3" w:rsidRPr="001B4803">
          <w:rPr>
            <w:noProof/>
            <w:sz w:val="30"/>
            <w:szCs w:val="30"/>
          </w:rPr>
        </w:r>
        <w:r w:rsidR="006C10C3" w:rsidRPr="001B4803">
          <w:rPr>
            <w:noProof/>
            <w:sz w:val="30"/>
            <w:szCs w:val="30"/>
          </w:rPr>
          <w:fldChar w:fldCharType="separate"/>
        </w:r>
        <w:r w:rsidR="007818D0" w:rsidRPr="001B4803">
          <w:rPr>
            <w:noProof/>
            <w:sz w:val="30"/>
            <w:szCs w:val="30"/>
          </w:rPr>
          <w:t>39</w:t>
        </w:r>
        <w:r w:rsidR="006C10C3" w:rsidRPr="001B4803">
          <w:rPr>
            <w:noProof/>
            <w:sz w:val="30"/>
            <w:szCs w:val="30"/>
          </w:rPr>
          <w:fldChar w:fldCharType="end"/>
        </w:r>
      </w:hyperlink>
    </w:p>
    <w:p w:rsidR="00A129E8" w:rsidRPr="001B4803" w:rsidRDefault="00E40AEE">
      <w:pPr>
        <w:pStyle w:val="1"/>
        <w:tabs>
          <w:tab w:val="right" w:leader="dot" w:pos="8879"/>
        </w:tabs>
        <w:rPr>
          <w:noProof/>
          <w:sz w:val="30"/>
          <w:szCs w:val="30"/>
        </w:rPr>
      </w:pPr>
      <w:hyperlink w:anchor="_Toc1941" w:tooltip="#_Toc1941" w:history="1">
        <w:r w:rsidR="00F303D0" w:rsidRPr="001B4803">
          <w:rPr>
            <w:rFonts w:ascii="宋体" w:hAnsi="宋体" w:cs="宋体" w:hint="eastAsia"/>
            <w:noProof/>
            <w:sz w:val="30"/>
            <w:szCs w:val="30"/>
          </w:rPr>
          <w:t>第五章 响应文件格式</w:t>
        </w:r>
        <w:r w:rsidR="00F303D0" w:rsidRPr="001B4803">
          <w:rPr>
            <w:noProof/>
            <w:sz w:val="30"/>
            <w:szCs w:val="30"/>
          </w:rPr>
          <w:tab/>
        </w:r>
        <w:r w:rsidR="006C10C3" w:rsidRPr="001B4803">
          <w:rPr>
            <w:noProof/>
            <w:sz w:val="30"/>
            <w:szCs w:val="30"/>
          </w:rPr>
          <w:fldChar w:fldCharType="begin"/>
        </w:r>
        <w:r w:rsidR="00F303D0" w:rsidRPr="001B4803">
          <w:rPr>
            <w:noProof/>
            <w:sz w:val="30"/>
            <w:szCs w:val="30"/>
          </w:rPr>
          <w:instrText xml:space="preserve"> PAGEREF _Toc1941 \h </w:instrText>
        </w:r>
        <w:r w:rsidR="006C10C3" w:rsidRPr="001B4803">
          <w:rPr>
            <w:noProof/>
            <w:sz w:val="30"/>
            <w:szCs w:val="30"/>
          </w:rPr>
        </w:r>
        <w:r w:rsidR="006C10C3" w:rsidRPr="001B4803">
          <w:rPr>
            <w:noProof/>
            <w:sz w:val="30"/>
            <w:szCs w:val="30"/>
          </w:rPr>
          <w:fldChar w:fldCharType="separate"/>
        </w:r>
        <w:r w:rsidR="007818D0" w:rsidRPr="001B4803">
          <w:rPr>
            <w:noProof/>
            <w:sz w:val="30"/>
            <w:szCs w:val="30"/>
          </w:rPr>
          <w:t>48</w:t>
        </w:r>
        <w:r w:rsidR="006C10C3" w:rsidRPr="001B4803">
          <w:rPr>
            <w:noProof/>
            <w:sz w:val="30"/>
            <w:szCs w:val="30"/>
          </w:rPr>
          <w:fldChar w:fldCharType="end"/>
        </w:r>
      </w:hyperlink>
    </w:p>
    <w:p w:rsidR="00A129E8" w:rsidRPr="001B4803" w:rsidRDefault="00E40AEE">
      <w:pPr>
        <w:pStyle w:val="1"/>
        <w:tabs>
          <w:tab w:val="right" w:leader="dot" w:pos="8879"/>
        </w:tabs>
        <w:rPr>
          <w:noProof/>
        </w:rPr>
      </w:pPr>
      <w:hyperlink w:anchor="_Toc1598" w:tooltip="#_Toc1598" w:history="1">
        <w:r w:rsidR="00F303D0" w:rsidRPr="001B4803">
          <w:rPr>
            <w:rFonts w:ascii="宋体" w:hAnsi="宋体" w:cs="宋体" w:hint="eastAsia"/>
            <w:noProof/>
            <w:sz w:val="30"/>
            <w:szCs w:val="30"/>
          </w:rPr>
          <w:t>第六章 合同文本</w:t>
        </w:r>
        <w:r w:rsidR="00F303D0" w:rsidRPr="001B4803">
          <w:rPr>
            <w:noProof/>
            <w:sz w:val="30"/>
            <w:szCs w:val="30"/>
          </w:rPr>
          <w:tab/>
        </w:r>
        <w:r w:rsidR="006C10C3" w:rsidRPr="001B4803">
          <w:rPr>
            <w:noProof/>
            <w:sz w:val="30"/>
            <w:szCs w:val="30"/>
          </w:rPr>
          <w:fldChar w:fldCharType="begin"/>
        </w:r>
        <w:r w:rsidR="00F303D0" w:rsidRPr="001B4803">
          <w:rPr>
            <w:noProof/>
            <w:sz w:val="30"/>
            <w:szCs w:val="30"/>
          </w:rPr>
          <w:instrText xml:space="preserve"> PAGEREF _Toc1598 \h </w:instrText>
        </w:r>
        <w:r w:rsidR="006C10C3" w:rsidRPr="001B4803">
          <w:rPr>
            <w:noProof/>
            <w:sz w:val="30"/>
            <w:szCs w:val="30"/>
          </w:rPr>
        </w:r>
        <w:r w:rsidR="006C10C3" w:rsidRPr="001B4803">
          <w:rPr>
            <w:noProof/>
            <w:sz w:val="30"/>
            <w:szCs w:val="30"/>
          </w:rPr>
          <w:fldChar w:fldCharType="separate"/>
        </w:r>
        <w:r w:rsidR="007818D0" w:rsidRPr="001B4803">
          <w:rPr>
            <w:noProof/>
            <w:sz w:val="30"/>
            <w:szCs w:val="30"/>
          </w:rPr>
          <w:t>75</w:t>
        </w:r>
        <w:r w:rsidR="006C10C3" w:rsidRPr="001B4803">
          <w:rPr>
            <w:noProof/>
            <w:sz w:val="30"/>
            <w:szCs w:val="30"/>
          </w:rPr>
          <w:fldChar w:fldCharType="end"/>
        </w:r>
      </w:hyperlink>
    </w:p>
    <w:p w:rsidR="00A129E8" w:rsidRPr="001B4803" w:rsidRDefault="006C10C3">
      <w:pPr>
        <w:pStyle w:val="214"/>
        <w:tabs>
          <w:tab w:val="right" w:leader="dot" w:pos="8931"/>
        </w:tabs>
        <w:spacing w:line="480" w:lineRule="auto"/>
        <w:ind w:left="0"/>
        <w:rPr>
          <w:rFonts w:ascii="宋体" w:hAnsi="宋体" w:cs="宋体"/>
          <w:b/>
          <w:sz w:val="24"/>
        </w:rPr>
      </w:pPr>
      <w:r w:rsidRPr="001B4803">
        <w:rPr>
          <w:rFonts w:ascii="宋体" w:hAnsi="宋体" w:cs="宋体" w:hint="eastAsia"/>
        </w:rPr>
        <w:fldChar w:fldCharType="end"/>
      </w:r>
    </w:p>
    <w:p w:rsidR="00A129E8" w:rsidRPr="001B4803" w:rsidRDefault="00A129E8">
      <w:pPr>
        <w:spacing w:line="400" w:lineRule="exact"/>
        <w:jc w:val="left"/>
        <w:rPr>
          <w:rFonts w:ascii="宋体" w:hAnsi="宋体" w:cs="宋体"/>
          <w:b/>
          <w:sz w:val="32"/>
          <w:szCs w:val="32"/>
        </w:rPr>
      </w:pPr>
    </w:p>
    <w:p w:rsidR="00A129E8" w:rsidRPr="001B4803" w:rsidRDefault="00A129E8">
      <w:pPr>
        <w:spacing w:line="400" w:lineRule="exact"/>
        <w:jc w:val="center"/>
        <w:rPr>
          <w:rFonts w:ascii="宋体" w:hAnsi="宋体" w:cs="宋体"/>
          <w:b/>
          <w:sz w:val="32"/>
          <w:szCs w:val="32"/>
        </w:rPr>
      </w:pPr>
    </w:p>
    <w:p w:rsidR="00A129E8" w:rsidRPr="001B4803" w:rsidRDefault="00A129E8">
      <w:pPr>
        <w:spacing w:line="400" w:lineRule="exact"/>
        <w:jc w:val="center"/>
        <w:rPr>
          <w:rFonts w:ascii="宋体" w:hAnsi="宋体" w:cs="宋体"/>
          <w:b/>
          <w:sz w:val="32"/>
          <w:szCs w:val="32"/>
        </w:rPr>
      </w:pPr>
    </w:p>
    <w:p w:rsidR="00A129E8" w:rsidRPr="001B4803" w:rsidRDefault="00A129E8">
      <w:pPr>
        <w:spacing w:line="400" w:lineRule="exact"/>
        <w:jc w:val="center"/>
        <w:rPr>
          <w:rFonts w:ascii="宋体" w:hAnsi="宋体" w:cs="宋体"/>
          <w:b/>
          <w:sz w:val="32"/>
          <w:szCs w:val="32"/>
        </w:rPr>
      </w:pPr>
    </w:p>
    <w:p w:rsidR="00A129E8" w:rsidRPr="001B4803" w:rsidRDefault="00A129E8">
      <w:pPr>
        <w:spacing w:line="400" w:lineRule="exact"/>
        <w:jc w:val="center"/>
        <w:rPr>
          <w:rFonts w:ascii="宋体" w:hAnsi="宋体" w:cs="宋体"/>
          <w:b/>
          <w:sz w:val="32"/>
          <w:szCs w:val="32"/>
        </w:rPr>
      </w:pPr>
    </w:p>
    <w:p w:rsidR="00A129E8" w:rsidRPr="001B4803" w:rsidRDefault="00A129E8">
      <w:pPr>
        <w:spacing w:line="400" w:lineRule="exact"/>
        <w:rPr>
          <w:rFonts w:ascii="宋体" w:hAnsi="宋体" w:cs="宋体"/>
          <w:b/>
          <w:sz w:val="32"/>
          <w:szCs w:val="32"/>
        </w:rPr>
        <w:sectPr w:rsidR="00A129E8" w:rsidRPr="001B4803">
          <w:headerReference w:type="default" r:id="rId10"/>
          <w:footerReference w:type="default" r:id="rId11"/>
          <w:headerReference w:type="first" r:id="rId12"/>
          <w:footerReference w:type="first" r:id="rId13"/>
          <w:pgSz w:w="11906" w:h="16838"/>
          <w:pgMar w:top="1440" w:right="1440" w:bottom="1440" w:left="1587" w:header="851" w:footer="992" w:gutter="0"/>
          <w:pgNumType w:start="0"/>
          <w:cols w:space="720"/>
          <w:titlePg/>
        </w:sectPr>
      </w:pPr>
    </w:p>
    <w:p w:rsidR="00A129E8" w:rsidRPr="001B4803" w:rsidRDefault="00F303D0" w:rsidP="00492333">
      <w:pPr>
        <w:pStyle w:val="1110"/>
        <w:spacing w:line="240" w:lineRule="auto"/>
        <w:jc w:val="center"/>
        <w:rPr>
          <w:rFonts w:ascii="宋体" w:hAnsi="宋体" w:cs="宋体"/>
        </w:rPr>
      </w:pPr>
      <w:bookmarkStart w:id="1" w:name="_Toc31344"/>
      <w:r w:rsidRPr="001B4803">
        <w:rPr>
          <w:rFonts w:ascii="宋体" w:hAnsi="宋体" w:cs="宋体" w:hint="eastAsia"/>
        </w:rPr>
        <w:lastRenderedPageBreak/>
        <w:t>第一章 竞争性磋商公告</w:t>
      </w:r>
      <w:bookmarkEnd w:id="1"/>
    </w:p>
    <w:p w:rsidR="00A129E8" w:rsidRPr="001B4803" w:rsidRDefault="00F303D0">
      <w:pPr>
        <w:spacing w:line="400" w:lineRule="exact"/>
        <w:jc w:val="center"/>
        <w:rPr>
          <w:rFonts w:ascii="宋体" w:hAnsi="宋体" w:cs="宋体"/>
          <w:b/>
          <w:bCs/>
          <w:sz w:val="32"/>
          <w:szCs w:val="32"/>
        </w:rPr>
      </w:pPr>
      <w:bookmarkStart w:id="2" w:name="OLE_LINK62"/>
      <w:r w:rsidRPr="001B4803">
        <w:rPr>
          <w:rFonts w:ascii="宋体" w:hAnsi="宋体" w:cs="宋体" w:hint="eastAsia"/>
          <w:b/>
          <w:bCs/>
          <w:sz w:val="32"/>
          <w:szCs w:val="32"/>
        </w:rPr>
        <w:t>竞争性磋商公告</w:t>
      </w:r>
    </w:p>
    <w:p w:rsidR="00A129E8" w:rsidRPr="001B4803" w:rsidRDefault="00A129E8">
      <w:pPr>
        <w:spacing w:line="400" w:lineRule="exact"/>
        <w:rPr>
          <w:rFonts w:ascii="宋体" w:hAnsi="宋体" w:cs="宋体"/>
          <w:szCs w:val="21"/>
        </w:rPr>
      </w:pPr>
    </w:p>
    <w:p w:rsidR="00A129E8" w:rsidRPr="001B4803" w:rsidRDefault="00F303D0">
      <w:pPr>
        <w:pBdr>
          <w:top w:val="single" w:sz="4" w:space="1" w:color="000000"/>
          <w:left w:val="single" w:sz="4" w:space="4" w:color="000000"/>
          <w:bottom w:val="single" w:sz="4" w:space="1" w:color="000000"/>
          <w:right w:val="single" w:sz="4" w:space="4" w:color="000000"/>
        </w:pBdr>
        <w:spacing w:line="400" w:lineRule="exact"/>
        <w:ind w:firstLine="420"/>
        <w:rPr>
          <w:rFonts w:ascii="宋体" w:hAnsi="宋体" w:cs="宋体"/>
          <w:szCs w:val="21"/>
        </w:rPr>
      </w:pPr>
      <w:bookmarkStart w:id="3" w:name="_Hlk37430271"/>
      <w:r w:rsidRPr="001B4803">
        <w:rPr>
          <w:rFonts w:ascii="宋体" w:hAnsi="宋体" w:cs="宋体" w:hint="eastAsia"/>
          <w:szCs w:val="21"/>
        </w:rPr>
        <w:t>项目概况</w:t>
      </w:r>
    </w:p>
    <w:p w:rsidR="00A129E8" w:rsidRPr="001B4803" w:rsidRDefault="00F303D0" w:rsidP="00492333">
      <w:pPr>
        <w:pBdr>
          <w:top w:val="single" w:sz="4" w:space="1" w:color="000000"/>
          <w:left w:val="single" w:sz="4" w:space="4" w:color="000000"/>
          <w:bottom w:val="single" w:sz="4" w:space="1" w:color="000000"/>
          <w:right w:val="single" w:sz="4" w:space="4" w:color="000000"/>
        </w:pBdr>
        <w:spacing w:line="400" w:lineRule="exact"/>
        <w:ind w:firstLine="420"/>
        <w:rPr>
          <w:rFonts w:ascii="宋体" w:hAnsi="宋体" w:cs="宋体"/>
          <w:szCs w:val="21"/>
        </w:rPr>
      </w:pPr>
      <w:r w:rsidRPr="001B4803">
        <w:rPr>
          <w:rFonts w:ascii="宋体" w:hAnsi="宋体" w:cs="宋体" w:hint="eastAsia"/>
          <w:szCs w:val="21"/>
          <w:u w:val="single"/>
        </w:rPr>
        <w:t>零星维修工程服务采购</w:t>
      </w:r>
      <w:r w:rsidRPr="001B4803">
        <w:rPr>
          <w:rFonts w:ascii="宋体" w:hAnsi="宋体" w:cs="宋体" w:hint="eastAsia"/>
          <w:szCs w:val="21"/>
        </w:rPr>
        <w:t>的潜在供应商应在广西政府采购云平台（https://www.gcy.zfcg.gxzf.gov.cn/）获取（下载）竞争性磋商文件，并于</w:t>
      </w:r>
      <w:bookmarkStart w:id="4" w:name="OLE_LINK12"/>
      <w:r w:rsidRPr="001B4803">
        <w:rPr>
          <w:rFonts w:ascii="宋体" w:hAnsi="宋体" w:cs="宋体" w:hint="eastAsia"/>
          <w:szCs w:val="21"/>
          <w:u w:val="single"/>
        </w:rPr>
        <w:t>2026</w:t>
      </w:r>
      <w:r w:rsidRPr="001B4803">
        <w:rPr>
          <w:rFonts w:ascii="宋体" w:hAnsi="宋体" w:cs="宋体" w:hint="eastAsia"/>
          <w:bCs/>
          <w:szCs w:val="21"/>
          <w:u w:val="single"/>
        </w:rPr>
        <w:t>年</w:t>
      </w:r>
      <w:bookmarkStart w:id="5" w:name="OLE_LINK6"/>
      <w:r w:rsidRPr="001B4803">
        <w:rPr>
          <w:rFonts w:ascii="宋体" w:hAnsi="宋体" w:cs="宋体" w:hint="eastAsia"/>
          <w:bCs/>
          <w:szCs w:val="21"/>
          <w:u w:val="single"/>
        </w:rPr>
        <w:t>9月</w:t>
      </w:r>
      <w:r w:rsidR="00EA46E1" w:rsidRPr="001B4803">
        <w:rPr>
          <w:rFonts w:ascii="宋体" w:hAnsi="宋体" w:cs="宋体" w:hint="eastAsia"/>
          <w:bCs/>
          <w:szCs w:val="21"/>
          <w:u w:val="single"/>
        </w:rPr>
        <w:t>30</w:t>
      </w:r>
      <w:r w:rsidRPr="001B4803">
        <w:rPr>
          <w:rFonts w:ascii="宋体" w:hAnsi="宋体" w:cs="宋体" w:hint="eastAsia"/>
          <w:bCs/>
          <w:szCs w:val="21"/>
          <w:u w:val="single"/>
        </w:rPr>
        <w:t>日9时</w:t>
      </w:r>
      <w:bookmarkEnd w:id="2"/>
      <w:r w:rsidRPr="001B4803">
        <w:rPr>
          <w:rFonts w:ascii="宋体" w:hAnsi="宋体" w:cs="宋体" w:hint="eastAsia"/>
          <w:bCs/>
          <w:szCs w:val="21"/>
          <w:u w:val="single"/>
        </w:rPr>
        <w:t>30分</w:t>
      </w:r>
      <w:bookmarkEnd w:id="3"/>
      <w:r w:rsidRPr="001B4803">
        <w:rPr>
          <w:rFonts w:ascii="宋体" w:hAnsi="宋体" w:cs="宋体" w:hint="eastAsia"/>
          <w:bCs/>
          <w:szCs w:val="21"/>
          <w:u w:val="single"/>
        </w:rPr>
        <w:t>（</w:t>
      </w:r>
      <w:r w:rsidRPr="001B4803">
        <w:rPr>
          <w:rFonts w:ascii="宋体" w:hAnsi="宋体" w:cs="宋体" w:hint="eastAsia"/>
          <w:bCs/>
          <w:szCs w:val="21"/>
        </w:rPr>
        <w:t>北京时间）前提交（上传）</w:t>
      </w:r>
      <w:r w:rsidRPr="001B4803">
        <w:rPr>
          <w:rFonts w:ascii="宋体" w:hAnsi="宋体" w:cs="宋体" w:hint="eastAsia"/>
          <w:szCs w:val="21"/>
        </w:rPr>
        <w:t>响应</w:t>
      </w:r>
      <w:r w:rsidRPr="001B4803">
        <w:rPr>
          <w:rFonts w:ascii="宋体" w:hAnsi="宋体" w:cs="宋体" w:hint="eastAsia"/>
          <w:bCs/>
          <w:szCs w:val="21"/>
        </w:rPr>
        <w:t>文件</w:t>
      </w:r>
      <w:r w:rsidRPr="001B4803">
        <w:rPr>
          <w:rFonts w:ascii="宋体" w:hAnsi="宋体" w:cs="宋体" w:hint="eastAsia"/>
          <w:szCs w:val="21"/>
        </w:rPr>
        <w:t>。</w:t>
      </w:r>
      <w:bookmarkStart w:id="6" w:name="_Toc35393629"/>
      <w:bookmarkStart w:id="7" w:name="_Toc28359089"/>
      <w:bookmarkStart w:id="8" w:name="_Toc44229878"/>
      <w:bookmarkStart w:id="9" w:name="_Toc28359012"/>
      <w:bookmarkStart w:id="10" w:name="_Toc71365905"/>
      <w:bookmarkStart w:id="11" w:name="_Toc35393798"/>
    </w:p>
    <w:p w:rsidR="00A129E8" w:rsidRPr="001B4803" w:rsidRDefault="00F303D0">
      <w:pPr>
        <w:spacing w:line="400" w:lineRule="exact"/>
        <w:ind w:firstLine="310"/>
        <w:rPr>
          <w:rFonts w:ascii="宋体" w:hAnsi="宋体" w:cs="宋体"/>
          <w:b/>
          <w:szCs w:val="21"/>
        </w:rPr>
      </w:pPr>
      <w:r w:rsidRPr="001B4803">
        <w:rPr>
          <w:rFonts w:ascii="宋体" w:hAnsi="宋体" w:cs="宋体" w:hint="eastAsia"/>
          <w:b/>
          <w:szCs w:val="21"/>
        </w:rPr>
        <w:t>一、项目基本情况</w:t>
      </w:r>
      <w:bookmarkEnd w:id="4"/>
      <w:bookmarkEnd w:id="5"/>
      <w:bookmarkEnd w:id="6"/>
      <w:bookmarkEnd w:id="7"/>
      <w:bookmarkEnd w:id="8"/>
      <w:bookmarkEnd w:id="9"/>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项目编号：</w:t>
      </w:r>
      <w:r w:rsidRPr="001B4803">
        <w:rPr>
          <w:rFonts w:ascii="宋体" w:hAnsi="宋体" w:cs="宋体"/>
          <w:szCs w:val="21"/>
        </w:rPr>
        <w:t>GXZC2026-C3-002326-YZLZ</w:t>
      </w:r>
      <w:r w:rsidRPr="001B4803">
        <w:rPr>
          <w:rFonts w:ascii="宋体" w:hAnsi="宋体" w:cs="宋体" w:hint="eastAsia"/>
          <w:szCs w:val="21"/>
        </w:rPr>
        <w:t>；政府采购计划编号：广西政采[2026]8873号</w:t>
      </w:r>
    </w:p>
    <w:p w:rsidR="00A129E8" w:rsidRPr="001B4803" w:rsidRDefault="00F303D0">
      <w:pPr>
        <w:spacing w:line="400" w:lineRule="exact"/>
        <w:ind w:left="1470" w:hanging="1050"/>
        <w:rPr>
          <w:rFonts w:ascii="宋体" w:hAnsi="宋体" w:cs="宋体"/>
          <w:szCs w:val="21"/>
          <w:u w:val="single"/>
        </w:rPr>
      </w:pPr>
      <w:r w:rsidRPr="001B4803">
        <w:rPr>
          <w:rFonts w:ascii="宋体" w:hAnsi="宋体" w:cs="宋体" w:hint="eastAsia"/>
          <w:szCs w:val="21"/>
        </w:rPr>
        <w:t>项目名称：零星维修工程服务采购</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采购方式：竞争性磋商</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预算金额：</w:t>
      </w:r>
      <w:r w:rsidRPr="001B4803">
        <w:rPr>
          <w:rFonts w:ascii="宋体" w:hAnsi="宋体" w:cs="宋体" w:hint="eastAsia"/>
          <w:iCs/>
          <w:szCs w:val="21"/>
        </w:rPr>
        <w:t xml:space="preserve">200万元 </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最高限价：</w:t>
      </w:r>
      <w:r w:rsidRPr="001B4803">
        <w:rPr>
          <w:rFonts w:ascii="宋体" w:hAnsi="宋体" w:cs="宋体" w:hint="eastAsia"/>
          <w:iCs/>
          <w:szCs w:val="21"/>
        </w:rPr>
        <w:t>200万元</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采购需求：</w:t>
      </w:r>
    </w:p>
    <w:tbl>
      <w:tblPr>
        <w:tblW w:w="9923" w:type="dxa"/>
        <w:tblInd w:w="-14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1418"/>
        <w:gridCol w:w="992"/>
        <w:gridCol w:w="6804"/>
      </w:tblGrid>
      <w:tr w:rsidR="001B4803" w:rsidRPr="001B4803">
        <w:tc>
          <w:tcPr>
            <w:tcW w:w="70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szCs w:val="21"/>
              </w:rPr>
            </w:pPr>
            <w:r w:rsidRPr="001B4803">
              <w:rPr>
                <w:rFonts w:ascii="宋体" w:hAnsi="宋体" w:hint="eastAsia"/>
                <w:szCs w:val="21"/>
              </w:rPr>
              <w:t>序号</w:t>
            </w:r>
          </w:p>
        </w:tc>
        <w:tc>
          <w:tcPr>
            <w:tcW w:w="141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szCs w:val="21"/>
              </w:rPr>
            </w:pPr>
            <w:r w:rsidRPr="001B4803">
              <w:rPr>
                <w:rFonts w:ascii="宋体" w:hAnsi="宋体" w:hint="eastAsia"/>
                <w:szCs w:val="21"/>
              </w:rPr>
              <w:t>标的的名称</w:t>
            </w:r>
          </w:p>
        </w:tc>
        <w:tc>
          <w:tcPr>
            <w:tcW w:w="9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szCs w:val="21"/>
              </w:rPr>
            </w:pPr>
            <w:r w:rsidRPr="001B4803">
              <w:rPr>
                <w:rFonts w:ascii="宋体" w:hAnsi="宋体" w:hint="eastAsia"/>
                <w:szCs w:val="21"/>
              </w:rPr>
              <w:t>数量及单位</w:t>
            </w:r>
          </w:p>
        </w:tc>
        <w:tc>
          <w:tcPr>
            <w:tcW w:w="680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szCs w:val="21"/>
              </w:rPr>
            </w:pPr>
            <w:r w:rsidRPr="001B4803">
              <w:rPr>
                <w:rFonts w:ascii="宋体" w:hAnsi="宋体" w:hint="eastAsia"/>
                <w:szCs w:val="21"/>
              </w:rPr>
              <w:t>简要技术需求或者服务要求</w:t>
            </w:r>
          </w:p>
        </w:tc>
      </w:tr>
      <w:tr w:rsidR="001B4803" w:rsidRPr="001B4803">
        <w:tc>
          <w:tcPr>
            <w:tcW w:w="70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szCs w:val="21"/>
              </w:rPr>
            </w:pPr>
            <w:r w:rsidRPr="001B4803">
              <w:rPr>
                <w:rFonts w:ascii="宋体" w:hAnsi="宋体" w:hint="eastAsia"/>
                <w:szCs w:val="21"/>
              </w:rPr>
              <w:t>1</w:t>
            </w:r>
          </w:p>
        </w:tc>
        <w:tc>
          <w:tcPr>
            <w:tcW w:w="141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szCs w:val="21"/>
              </w:rPr>
            </w:pPr>
            <w:r w:rsidRPr="001B4803">
              <w:rPr>
                <w:rFonts w:ascii="宋体" w:hAnsi="宋体" w:cs="宋体" w:hint="eastAsia"/>
                <w:szCs w:val="21"/>
              </w:rPr>
              <w:t>零星维修工程服务采购</w:t>
            </w:r>
          </w:p>
        </w:tc>
        <w:tc>
          <w:tcPr>
            <w:tcW w:w="9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rsidP="000A3DC9">
            <w:pPr>
              <w:spacing w:line="360" w:lineRule="exact"/>
              <w:jc w:val="center"/>
              <w:rPr>
                <w:rFonts w:ascii="宋体" w:hAnsi="宋体"/>
                <w:szCs w:val="21"/>
              </w:rPr>
            </w:pPr>
            <w:r w:rsidRPr="001B4803">
              <w:rPr>
                <w:rFonts w:hint="eastAsia"/>
              </w:rPr>
              <w:t>1</w:t>
            </w:r>
            <w:r w:rsidRPr="001B4803">
              <w:rPr>
                <w:rFonts w:hint="eastAsia"/>
              </w:rPr>
              <w:t>名</w:t>
            </w:r>
          </w:p>
        </w:tc>
        <w:tc>
          <w:tcPr>
            <w:tcW w:w="680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rPr>
                <w:rFonts w:ascii="宋体" w:hAnsi="宋体" w:cs="宋体"/>
              </w:rPr>
            </w:pPr>
            <w:r w:rsidRPr="001B4803">
              <w:rPr>
                <w:rFonts w:ascii="宋体" w:hAnsi="宋体" w:cs="宋体" w:hint="eastAsia"/>
              </w:rPr>
              <w:t>一、服务内容</w:t>
            </w:r>
          </w:p>
          <w:p w:rsidR="00A129E8" w:rsidRPr="001B4803" w:rsidRDefault="00F303D0">
            <w:pPr>
              <w:spacing w:line="276" w:lineRule="auto"/>
              <w:rPr>
                <w:rFonts w:ascii="宋体" w:hAnsi="宋体" w:cs="宋体"/>
              </w:rPr>
            </w:pPr>
            <w:r w:rsidRPr="001B4803">
              <w:rPr>
                <w:rFonts w:ascii="宋体" w:hAnsi="宋体" w:cs="宋体" w:hint="eastAsia"/>
              </w:rPr>
              <w:t>1.服务范围：广西江滨医院内。</w:t>
            </w:r>
          </w:p>
          <w:p w:rsidR="00A129E8" w:rsidRPr="001B4803" w:rsidRDefault="00F303D0">
            <w:pPr>
              <w:spacing w:line="276" w:lineRule="auto"/>
              <w:rPr>
                <w:rFonts w:ascii="宋体" w:hAnsi="宋体" w:cs="宋体"/>
              </w:rPr>
            </w:pPr>
            <w:r w:rsidRPr="001B4803">
              <w:rPr>
                <w:rFonts w:ascii="宋体" w:hAnsi="宋体" w:cs="宋体" w:hint="eastAsia"/>
              </w:rPr>
              <w:t>2.服务项目：医院单项预算＜10万元的零星工程维修服务，包括但不限于小型建筑工程、装修装饰工程、水电安装工程、维修工程、拆除工程、道路维修工程以及维修方案编制，必要的方案图、效果图、施工图绘制以及工程量清单与预算编制等技术工作的相关费用由承包人自行承担。最终结算总额度不超过预算金额。</w:t>
            </w:r>
          </w:p>
          <w:p w:rsidR="00A129E8" w:rsidRPr="001B4803" w:rsidRDefault="00F303D0">
            <w:pPr>
              <w:spacing w:line="276" w:lineRule="auto"/>
              <w:rPr>
                <w:rFonts w:ascii="宋体" w:hAnsi="宋体" w:cs="宋体"/>
              </w:rPr>
            </w:pPr>
            <w:r w:rsidRPr="001B4803">
              <w:rPr>
                <w:rFonts w:ascii="宋体" w:hAnsi="宋体" w:cs="宋体" w:hint="eastAsia"/>
              </w:rPr>
              <w:t>3.服务要求：根据采购人要求，所有项目5天内完成设计、编制预算清单、设计审核及修改工作。5 万元（含）以下的项目10天内完工，5万以上项目20天内完工。如遇到无法提供工作面或极端天气等情形的项目根据实际情况商定。</w:t>
            </w:r>
          </w:p>
          <w:p w:rsidR="00A129E8" w:rsidRPr="001B4803" w:rsidRDefault="00F303D0">
            <w:pPr>
              <w:spacing w:line="360" w:lineRule="exact"/>
              <w:rPr>
                <w:rFonts w:ascii="宋体" w:hAnsi="宋体"/>
                <w:szCs w:val="21"/>
              </w:rPr>
            </w:pPr>
            <w:r w:rsidRPr="001B4803">
              <w:rPr>
                <w:rFonts w:ascii="宋体" w:hAnsi="宋体" w:hint="eastAsia"/>
                <w:szCs w:val="21"/>
              </w:rPr>
              <w:t>……详见</w:t>
            </w:r>
            <w:r w:rsidRPr="001B4803">
              <w:rPr>
                <w:rFonts w:ascii="宋体" w:hAnsi="宋体"/>
                <w:szCs w:val="21"/>
              </w:rPr>
              <w:t>采购文件</w:t>
            </w:r>
          </w:p>
        </w:tc>
      </w:tr>
    </w:tbl>
    <w:p w:rsidR="00A129E8" w:rsidRPr="001B4803" w:rsidRDefault="00F303D0">
      <w:pPr>
        <w:spacing w:line="400" w:lineRule="exact"/>
        <w:ind w:firstLine="420"/>
        <w:rPr>
          <w:rFonts w:ascii="宋体" w:hAnsi="宋体" w:cs="宋体"/>
          <w:szCs w:val="21"/>
          <w:u w:val="single"/>
        </w:rPr>
      </w:pPr>
      <w:r w:rsidRPr="001B4803">
        <w:rPr>
          <w:rFonts w:ascii="宋体" w:hAnsi="宋体" w:cs="宋体" w:hint="eastAsia"/>
          <w:szCs w:val="21"/>
        </w:rPr>
        <w:t>合同履行期限（服务期限）：</w:t>
      </w:r>
      <w:bookmarkStart w:id="12" w:name="OLE_LINK16"/>
      <w:bookmarkEnd w:id="10"/>
      <w:r w:rsidR="000A3DC9" w:rsidRPr="001B4803">
        <w:rPr>
          <w:rFonts w:ascii="宋体" w:hAnsi="宋体" w:hint="eastAsia"/>
          <w:szCs w:val="21"/>
        </w:rPr>
        <w:t>合同签订之日起1年，若1年内项目累计结算金额达到 200 万元，合同自动终止。</w:t>
      </w:r>
    </w:p>
    <w:p w:rsidR="00A129E8" w:rsidRPr="001B4803" w:rsidRDefault="00F303D0">
      <w:pPr>
        <w:spacing w:line="400" w:lineRule="exact"/>
        <w:ind w:firstLine="422"/>
        <w:rPr>
          <w:rFonts w:ascii="宋体" w:hAnsi="宋体" w:cs="宋体"/>
          <w:b/>
          <w:szCs w:val="21"/>
          <w:u w:val="single"/>
        </w:rPr>
      </w:pPr>
      <w:r w:rsidRPr="001B4803">
        <w:rPr>
          <w:rFonts w:ascii="宋体" w:hAnsi="宋体" w:cs="宋体" w:hint="eastAsia"/>
          <w:b/>
          <w:szCs w:val="21"/>
          <w:u w:val="single"/>
        </w:rPr>
        <w:t>本项目不接受联合体。</w:t>
      </w:r>
    </w:p>
    <w:p w:rsidR="00A129E8" w:rsidRPr="001B4803" w:rsidRDefault="00F303D0">
      <w:pPr>
        <w:spacing w:line="400" w:lineRule="exact"/>
        <w:ind w:firstLine="310"/>
        <w:rPr>
          <w:rFonts w:ascii="宋体" w:hAnsi="宋体" w:cs="宋体"/>
          <w:b/>
          <w:szCs w:val="21"/>
        </w:rPr>
      </w:pPr>
      <w:bookmarkStart w:id="13" w:name="_Toc28359013"/>
      <w:bookmarkStart w:id="14" w:name="_Toc35393799"/>
      <w:bookmarkStart w:id="15" w:name="_Toc44229879"/>
      <w:bookmarkStart w:id="16" w:name="_Toc71365906"/>
      <w:bookmarkStart w:id="17" w:name="_Toc28359090"/>
      <w:bookmarkStart w:id="18" w:name="_Toc35393630"/>
      <w:r w:rsidRPr="001B4803">
        <w:rPr>
          <w:rFonts w:ascii="宋体" w:hAnsi="宋体" w:cs="宋体" w:hint="eastAsia"/>
          <w:b/>
          <w:szCs w:val="21"/>
        </w:rPr>
        <w:t>二、申请人的资格条件：</w:t>
      </w:r>
      <w:bookmarkEnd w:id="11"/>
      <w:bookmarkEnd w:id="12"/>
      <w:bookmarkEnd w:id="13"/>
      <w:bookmarkEnd w:id="14"/>
      <w:bookmarkEnd w:id="15"/>
      <w:bookmarkEnd w:id="16"/>
    </w:p>
    <w:p w:rsidR="00A129E8" w:rsidRPr="001B4803" w:rsidRDefault="00F303D0">
      <w:pPr>
        <w:spacing w:line="400" w:lineRule="exact"/>
        <w:ind w:firstLine="420"/>
        <w:rPr>
          <w:rFonts w:ascii="宋体" w:hAnsi="宋体" w:cs="宋体"/>
          <w:szCs w:val="21"/>
        </w:rPr>
      </w:pPr>
      <w:bookmarkStart w:id="19" w:name="_Toc35393800"/>
      <w:bookmarkStart w:id="20" w:name="_Toc28359091"/>
      <w:bookmarkStart w:id="21" w:name="_Toc35393631"/>
      <w:bookmarkStart w:id="22" w:name="_Toc28359014"/>
      <w:bookmarkStart w:id="23" w:name="_Toc44229880"/>
      <w:r w:rsidRPr="001B4803">
        <w:rPr>
          <w:rFonts w:ascii="宋体" w:hAnsi="宋体" w:cs="宋体" w:hint="eastAsia"/>
          <w:szCs w:val="21"/>
        </w:rPr>
        <w:t>1.满足《中华人民共和国政府采购法》第二十二条规定；</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2.落实政府采购政策需满足的资格要求：</w:t>
      </w:r>
      <w:r w:rsidRPr="001B4803">
        <w:rPr>
          <w:rFonts w:ascii="Segoe UI Symbol" w:hAnsi="Segoe UI Symbol" w:cs="Segoe UI Symbol" w:hint="eastAsia"/>
          <w:szCs w:val="21"/>
        </w:rPr>
        <w:t>无</w:t>
      </w:r>
    </w:p>
    <w:p w:rsidR="00A129E8" w:rsidRPr="001B4803" w:rsidRDefault="00F303D0">
      <w:pPr>
        <w:spacing w:line="360" w:lineRule="exact"/>
        <w:ind w:firstLine="420"/>
        <w:rPr>
          <w:rFonts w:ascii="宋体" w:hAnsi="宋体" w:cs="宋体"/>
          <w:szCs w:val="21"/>
        </w:rPr>
      </w:pPr>
      <w:r w:rsidRPr="001B4803">
        <w:rPr>
          <w:rFonts w:ascii="宋体" w:hAnsi="宋体" w:cs="宋体" w:hint="eastAsia"/>
          <w:szCs w:val="21"/>
        </w:rPr>
        <w:t>3.本项目的特定资格要求：</w:t>
      </w:r>
    </w:p>
    <w:p w:rsidR="00A129E8" w:rsidRPr="001B4803" w:rsidRDefault="00F303D0">
      <w:pPr>
        <w:spacing w:line="360" w:lineRule="exact"/>
        <w:ind w:firstLine="420"/>
        <w:rPr>
          <w:rFonts w:ascii="宋体" w:hAnsi="宋体"/>
          <w:szCs w:val="21"/>
        </w:rPr>
      </w:pPr>
      <w:r w:rsidRPr="001B4803">
        <w:rPr>
          <w:rFonts w:ascii="宋体" w:hAnsi="宋体" w:hint="eastAsia"/>
          <w:szCs w:val="21"/>
        </w:rPr>
        <w:lastRenderedPageBreak/>
        <w:t>（1）供应商须具备建筑工程施工总承包三级（含）以上资质，具备有效的安全生产许可证，并在人员、设备、资金等方面具备相应的施工能力。</w:t>
      </w:r>
    </w:p>
    <w:p w:rsidR="00A129E8" w:rsidRPr="001B4803" w:rsidRDefault="00F303D0">
      <w:pPr>
        <w:spacing w:line="360" w:lineRule="exact"/>
        <w:ind w:firstLine="420"/>
        <w:rPr>
          <w:rFonts w:ascii="宋体" w:hAnsi="宋体"/>
          <w:szCs w:val="21"/>
        </w:rPr>
      </w:pPr>
      <w:r w:rsidRPr="001B4803">
        <w:rPr>
          <w:rFonts w:ascii="宋体" w:hAnsi="宋体" w:hint="eastAsia"/>
          <w:szCs w:val="21"/>
        </w:rPr>
        <w:t>（2）供应商拟派的项目经理须具备建筑工程专业贰级(含)以上注册建造师执业资格及有效的安全生产考核合格证书（B类）。</w:t>
      </w:r>
    </w:p>
    <w:p w:rsidR="00A129E8" w:rsidRPr="001B4803" w:rsidRDefault="00F303D0">
      <w:pPr>
        <w:spacing w:line="360" w:lineRule="exact"/>
        <w:ind w:firstLine="420"/>
        <w:rPr>
          <w:rFonts w:ascii="宋体" w:hAnsi="宋体" w:cs="宋体"/>
          <w:szCs w:val="21"/>
        </w:rPr>
      </w:pPr>
      <w:r w:rsidRPr="001B4803">
        <w:rPr>
          <w:rFonts w:ascii="宋体" w:hAnsi="宋体" w:hint="eastAsia"/>
          <w:szCs w:val="21"/>
        </w:rPr>
        <w:t>（3）拟投入本项目的专职安全生产管理人员须具备有效的安全生产考核合格证书（C类）。</w:t>
      </w:r>
    </w:p>
    <w:p w:rsidR="00A129E8" w:rsidRPr="001B4803" w:rsidRDefault="00F303D0">
      <w:pPr>
        <w:spacing w:line="400" w:lineRule="exact"/>
        <w:ind w:firstLine="310"/>
        <w:rPr>
          <w:rFonts w:ascii="宋体" w:hAnsi="宋体" w:cs="宋体"/>
          <w:b/>
          <w:szCs w:val="21"/>
        </w:rPr>
      </w:pPr>
      <w:bookmarkStart w:id="24" w:name="_Toc71365907"/>
      <w:r w:rsidRPr="001B4803">
        <w:rPr>
          <w:rFonts w:ascii="宋体" w:hAnsi="宋体" w:cs="宋体" w:hint="eastAsia"/>
          <w:b/>
          <w:szCs w:val="21"/>
        </w:rPr>
        <w:t>三、获取竞争性磋商文件</w:t>
      </w:r>
      <w:bookmarkEnd w:id="17"/>
      <w:bookmarkEnd w:id="18"/>
      <w:bookmarkEnd w:id="19"/>
      <w:bookmarkEnd w:id="20"/>
      <w:bookmarkEnd w:id="21"/>
      <w:bookmarkEnd w:id="22"/>
    </w:p>
    <w:p w:rsidR="00A129E8" w:rsidRPr="001B4803" w:rsidRDefault="00F303D0">
      <w:pPr>
        <w:spacing w:line="400" w:lineRule="exact"/>
        <w:ind w:firstLine="420"/>
        <w:rPr>
          <w:rFonts w:ascii="宋体" w:hAnsi="宋体" w:cs="宋体"/>
          <w:bCs/>
          <w:szCs w:val="21"/>
        </w:rPr>
      </w:pPr>
      <w:bookmarkStart w:id="25" w:name="_Toc35393632"/>
      <w:bookmarkStart w:id="26" w:name="_Toc28359092"/>
      <w:bookmarkStart w:id="27" w:name="_Toc35393801"/>
      <w:bookmarkStart w:id="28" w:name="_Toc44229881"/>
      <w:bookmarkStart w:id="29" w:name="_Toc28359015"/>
      <w:r w:rsidRPr="001B4803">
        <w:rPr>
          <w:rFonts w:ascii="宋体" w:hAnsi="宋体" w:cs="宋体" w:hint="eastAsia"/>
          <w:bCs/>
          <w:szCs w:val="21"/>
        </w:rPr>
        <w:t>时间：</w:t>
      </w:r>
      <w:r w:rsidRPr="001B4803">
        <w:rPr>
          <w:rFonts w:ascii="宋体" w:hAnsi="宋体" w:cs="宋体" w:hint="eastAsia"/>
          <w:bCs/>
          <w:szCs w:val="21"/>
          <w:u w:val="single"/>
        </w:rPr>
        <w:t>2026年9月18日</w:t>
      </w:r>
      <w:r w:rsidRPr="001B4803">
        <w:rPr>
          <w:rFonts w:ascii="宋体" w:hAnsi="宋体" w:cs="宋体" w:hint="eastAsia"/>
          <w:bCs/>
          <w:szCs w:val="21"/>
        </w:rPr>
        <w:t>至</w:t>
      </w:r>
      <w:r w:rsidRPr="001B4803">
        <w:rPr>
          <w:rFonts w:ascii="宋体" w:hAnsi="宋体" w:cs="宋体" w:hint="eastAsia"/>
          <w:bCs/>
          <w:szCs w:val="21"/>
          <w:u w:val="single"/>
        </w:rPr>
        <w:t>2026年9月24日</w:t>
      </w:r>
      <w:r w:rsidRPr="001B4803">
        <w:rPr>
          <w:rFonts w:ascii="宋体" w:hAnsi="宋体" w:cs="宋体" w:hint="eastAsia"/>
          <w:bCs/>
          <w:szCs w:val="21"/>
        </w:rPr>
        <w:t>，每天上午</w:t>
      </w:r>
      <w:r w:rsidRPr="001B4803">
        <w:rPr>
          <w:rFonts w:ascii="宋体" w:hAnsi="宋体" w:cs="宋体" w:hint="eastAsia"/>
          <w:bCs/>
          <w:szCs w:val="21"/>
          <w:u w:val="single"/>
        </w:rPr>
        <w:t>0:00至12:00，下午12:00至23:59</w:t>
      </w:r>
    </w:p>
    <w:p w:rsidR="00A129E8" w:rsidRPr="001B4803" w:rsidRDefault="00F303D0">
      <w:pPr>
        <w:spacing w:line="400" w:lineRule="exact"/>
        <w:ind w:firstLine="420"/>
        <w:rPr>
          <w:rFonts w:ascii="宋体" w:hAnsi="宋体" w:cs="宋体"/>
          <w:bCs/>
          <w:szCs w:val="21"/>
        </w:rPr>
      </w:pPr>
      <w:r w:rsidRPr="001B4803">
        <w:rPr>
          <w:rFonts w:ascii="宋体" w:hAnsi="宋体" w:cs="宋体" w:hint="eastAsia"/>
          <w:bCs/>
          <w:szCs w:val="21"/>
        </w:rPr>
        <w:t>地点：</w:t>
      </w:r>
      <w:bookmarkStart w:id="30" w:name="OLE_LINK18"/>
      <w:r w:rsidRPr="001B4803">
        <w:rPr>
          <w:rFonts w:ascii="宋体" w:hAnsi="宋体" w:cs="宋体" w:hint="eastAsia"/>
          <w:bCs/>
          <w:szCs w:val="21"/>
        </w:rPr>
        <w:t>广西政府采购云平台（https://www.gcy.zfcg.gxzf.gov.cn/）</w:t>
      </w:r>
      <w:bookmarkEnd w:id="23"/>
    </w:p>
    <w:p w:rsidR="00A129E8" w:rsidRPr="001B4803" w:rsidRDefault="00F303D0">
      <w:pPr>
        <w:spacing w:line="400" w:lineRule="exact"/>
        <w:ind w:firstLine="420"/>
        <w:rPr>
          <w:rFonts w:ascii="宋体" w:hAnsi="宋体" w:cs="宋体"/>
          <w:bCs/>
          <w:szCs w:val="21"/>
        </w:rPr>
      </w:pPr>
      <w:r w:rsidRPr="001B4803">
        <w:rPr>
          <w:rFonts w:ascii="宋体" w:hAnsi="宋体" w:cs="宋体" w:hint="eastAsia"/>
          <w:bCs/>
          <w:szCs w:val="21"/>
        </w:rPr>
        <w:t>方式：</w:t>
      </w:r>
      <w:bookmarkStart w:id="31" w:name="OLE_LINK19"/>
      <w:r w:rsidRPr="001B4803">
        <w:rPr>
          <w:rFonts w:ascii="宋体" w:hAnsi="宋体" w:cs="宋体" w:hint="eastAsia"/>
          <w:bCs/>
          <w:szCs w:val="21"/>
        </w:rPr>
        <w:t>网上下载。本项目不提供纸质文件，潜在供应商需使用账号登录或者使用CA登录广西政府采购云平台（https://www.gcy.zfcg.gxzf.gov.cn/）-进入“项目采购”应用，在获取采购文件菜单中选择项目，获取竞争性磋商文件。</w:t>
      </w:r>
      <w:r w:rsidRPr="001B4803">
        <w:rPr>
          <w:rFonts w:ascii="宋体" w:hAnsi="宋体" w:cs="宋体" w:hint="eastAsia"/>
          <w:szCs w:val="21"/>
        </w:rPr>
        <w:t>电子响应文件制作需要基于广西政府采购云平台获取的磋商文件编制，</w:t>
      </w:r>
      <w:r w:rsidRPr="001B4803">
        <w:rPr>
          <w:rFonts w:ascii="宋体" w:hAnsi="宋体" w:cs="宋体" w:hint="eastAsia"/>
          <w:bCs/>
          <w:szCs w:val="21"/>
        </w:rPr>
        <w:t>通过其他方式获取磋商文件的，将有可能导致供应商无法在广西政府采购云平台编制及上传响应文件。</w:t>
      </w:r>
    </w:p>
    <w:p w:rsidR="00A129E8" w:rsidRPr="001B4803" w:rsidRDefault="00F303D0">
      <w:pPr>
        <w:spacing w:line="400" w:lineRule="exact"/>
        <w:ind w:firstLine="420"/>
        <w:rPr>
          <w:rFonts w:ascii="宋体" w:hAnsi="宋体" w:cs="宋体"/>
          <w:szCs w:val="21"/>
        </w:rPr>
      </w:pPr>
      <w:bookmarkStart w:id="32" w:name="_Toc71365908"/>
      <w:bookmarkEnd w:id="24"/>
      <w:r w:rsidRPr="001B4803">
        <w:rPr>
          <w:rFonts w:ascii="宋体" w:hAnsi="宋体" w:cs="宋体" w:hint="eastAsia"/>
          <w:bCs/>
          <w:szCs w:val="21"/>
        </w:rPr>
        <w:t>售价：</w:t>
      </w:r>
      <w:r w:rsidRPr="001B4803">
        <w:rPr>
          <w:rFonts w:ascii="宋体" w:hAnsi="宋体" w:cs="宋体" w:hint="eastAsia"/>
          <w:szCs w:val="21"/>
          <w:u w:val="single"/>
        </w:rPr>
        <w:t>0</w:t>
      </w:r>
      <w:r w:rsidRPr="001B4803">
        <w:rPr>
          <w:rFonts w:ascii="宋体" w:hAnsi="宋体" w:cs="宋体" w:hint="eastAsia"/>
          <w:szCs w:val="21"/>
        </w:rPr>
        <w:t>元</w:t>
      </w:r>
    </w:p>
    <w:p w:rsidR="00A129E8" w:rsidRPr="001B4803" w:rsidRDefault="00F303D0">
      <w:pPr>
        <w:spacing w:line="400" w:lineRule="exact"/>
        <w:ind w:firstLine="310"/>
        <w:rPr>
          <w:rFonts w:ascii="宋体" w:hAnsi="宋体" w:cs="宋体"/>
          <w:b/>
          <w:szCs w:val="21"/>
        </w:rPr>
      </w:pPr>
      <w:r w:rsidRPr="001B4803">
        <w:rPr>
          <w:rFonts w:ascii="宋体" w:hAnsi="宋体" w:cs="宋体" w:hint="eastAsia"/>
          <w:b/>
          <w:szCs w:val="21"/>
        </w:rPr>
        <w:t>四、响应文件提交</w:t>
      </w:r>
      <w:bookmarkEnd w:id="25"/>
      <w:bookmarkEnd w:id="26"/>
      <w:bookmarkEnd w:id="27"/>
      <w:bookmarkEnd w:id="28"/>
      <w:bookmarkEnd w:id="29"/>
      <w:bookmarkEnd w:id="30"/>
    </w:p>
    <w:p w:rsidR="00A129E8" w:rsidRPr="001B4803" w:rsidRDefault="00F303D0">
      <w:pPr>
        <w:spacing w:line="400" w:lineRule="exact"/>
        <w:ind w:firstLine="420"/>
        <w:rPr>
          <w:rFonts w:ascii="宋体" w:hAnsi="宋体" w:cs="宋体"/>
          <w:szCs w:val="21"/>
          <w:u w:val="single"/>
        </w:rPr>
      </w:pPr>
      <w:bookmarkStart w:id="33" w:name="_Toc28359093"/>
      <w:bookmarkStart w:id="34" w:name="_Toc28359016"/>
      <w:bookmarkStart w:id="35" w:name="_Toc35393633"/>
      <w:bookmarkStart w:id="36" w:name="_Toc35393802"/>
      <w:bookmarkStart w:id="37" w:name="_Toc44229882"/>
      <w:r w:rsidRPr="001B4803">
        <w:rPr>
          <w:rFonts w:ascii="宋体" w:hAnsi="宋体" w:cs="宋体" w:hint="eastAsia"/>
          <w:szCs w:val="21"/>
        </w:rPr>
        <w:t>截止时间：</w:t>
      </w:r>
      <w:r w:rsidRPr="001B4803">
        <w:rPr>
          <w:rFonts w:ascii="宋体" w:hAnsi="宋体" w:cs="宋体" w:hint="eastAsia"/>
          <w:szCs w:val="21"/>
          <w:u w:val="single"/>
        </w:rPr>
        <w:t>2026</w:t>
      </w:r>
      <w:r w:rsidRPr="001B4803">
        <w:rPr>
          <w:rFonts w:ascii="宋体" w:hAnsi="宋体" w:cs="宋体" w:hint="eastAsia"/>
          <w:bCs/>
          <w:szCs w:val="21"/>
          <w:u w:val="single"/>
        </w:rPr>
        <w:t>年9月</w:t>
      </w:r>
      <w:r w:rsidR="00EA46E1" w:rsidRPr="001B4803">
        <w:rPr>
          <w:rFonts w:ascii="宋体" w:hAnsi="宋体" w:cs="宋体" w:hint="eastAsia"/>
          <w:bCs/>
          <w:szCs w:val="21"/>
          <w:u w:val="single"/>
        </w:rPr>
        <w:t>30</w:t>
      </w:r>
      <w:r w:rsidRPr="001B4803">
        <w:rPr>
          <w:rFonts w:ascii="宋体" w:hAnsi="宋体" w:cs="宋体" w:hint="eastAsia"/>
          <w:bCs/>
          <w:szCs w:val="21"/>
          <w:u w:val="single"/>
        </w:rPr>
        <w:t>日9时30分</w:t>
      </w:r>
      <w:r w:rsidRPr="001B4803">
        <w:rPr>
          <w:rFonts w:ascii="宋体" w:hAnsi="宋体" w:cs="宋体" w:hint="eastAsia"/>
          <w:bCs/>
          <w:szCs w:val="21"/>
        </w:rPr>
        <w:t>（北京时间）</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地点：</w:t>
      </w:r>
      <w:bookmarkStart w:id="38" w:name="OLE_LINK20"/>
      <w:r w:rsidRPr="001B4803">
        <w:rPr>
          <w:rFonts w:ascii="宋体" w:hAnsi="宋体" w:cs="宋体" w:hint="eastAsia"/>
          <w:szCs w:val="21"/>
        </w:rPr>
        <w:t>广西政府采购云平台（https://www.gcy.zfcg.gxzf.gov.cn/）</w:t>
      </w:r>
    </w:p>
    <w:p w:rsidR="00A129E8" w:rsidRPr="001B4803" w:rsidRDefault="00F303D0">
      <w:pPr>
        <w:spacing w:line="400" w:lineRule="exact"/>
        <w:ind w:firstLine="310"/>
        <w:rPr>
          <w:rFonts w:ascii="宋体" w:hAnsi="宋体" w:cs="宋体"/>
          <w:b/>
          <w:szCs w:val="21"/>
        </w:rPr>
      </w:pPr>
      <w:bookmarkStart w:id="39" w:name="_Toc71365909"/>
      <w:bookmarkEnd w:id="31"/>
      <w:r w:rsidRPr="001B4803">
        <w:rPr>
          <w:rFonts w:ascii="宋体" w:hAnsi="宋体" w:cs="宋体" w:hint="eastAsia"/>
          <w:b/>
          <w:szCs w:val="21"/>
        </w:rPr>
        <w:t>五、开启</w:t>
      </w:r>
      <w:bookmarkEnd w:id="32"/>
      <w:bookmarkEnd w:id="33"/>
      <w:bookmarkEnd w:id="34"/>
      <w:bookmarkEnd w:id="35"/>
      <w:bookmarkEnd w:id="36"/>
      <w:bookmarkEnd w:id="37"/>
    </w:p>
    <w:p w:rsidR="00A129E8" w:rsidRPr="001B4803" w:rsidRDefault="00F303D0">
      <w:pPr>
        <w:spacing w:line="400" w:lineRule="exact"/>
        <w:ind w:firstLine="420"/>
        <w:rPr>
          <w:rFonts w:ascii="宋体" w:hAnsi="宋体" w:cs="宋体"/>
          <w:bCs/>
          <w:szCs w:val="21"/>
          <w:u w:val="single"/>
        </w:rPr>
      </w:pPr>
      <w:r w:rsidRPr="001B4803">
        <w:rPr>
          <w:rFonts w:ascii="宋体" w:hAnsi="宋体" w:cs="宋体" w:hint="eastAsia"/>
          <w:szCs w:val="21"/>
        </w:rPr>
        <w:t>1.时间：</w:t>
      </w:r>
      <w:r w:rsidRPr="001B4803">
        <w:rPr>
          <w:rFonts w:ascii="宋体" w:hAnsi="宋体" w:cs="宋体" w:hint="eastAsia"/>
          <w:szCs w:val="21"/>
          <w:u w:val="single"/>
        </w:rPr>
        <w:t>2026</w:t>
      </w:r>
      <w:r w:rsidRPr="001B4803">
        <w:rPr>
          <w:rFonts w:ascii="宋体" w:hAnsi="宋体" w:cs="宋体" w:hint="eastAsia"/>
          <w:bCs/>
          <w:szCs w:val="21"/>
          <w:u w:val="single"/>
        </w:rPr>
        <w:t>年9月</w:t>
      </w:r>
      <w:r w:rsidR="00EA46E1" w:rsidRPr="001B4803">
        <w:rPr>
          <w:rFonts w:ascii="宋体" w:hAnsi="宋体" w:cs="宋体" w:hint="eastAsia"/>
          <w:bCs/>
          <w:szCs w:val="21"/>
          <w:u w:val="single"/>
        </w:rPr>
        <w:t>30</w:t>
      </w:r>
      <w:r w:rsidRPr="001B4803">
        <w:rPr>
          <w:rFonts w:ascii="宋体" w:hAnsi="宋体" w:cs="宋体" w:hint="eastAsia"/>
          <w:bCs/>
          <w:szCs w:val="21"/>
          <w:u w:val="single"/>
        </w:rPr>
        <w:t>日9时30分后</w:t>
      </w:r>
      <w:r w:rsidRPr="001B4803">
        <w:rPr>
          <w:rFonts w:ascii="宋体" w:hAnsi="宋体" w:cs="宋体" w:hint="eastAsia"/>
          <w:bCs/>
          <w:szCs w:val="21"/>
        </w:rPr>
        <w:t>（北京时间）</w:t>
      </w:r>
    </w:p>
    <w:p w:rsidR="00A129E8" w:rsidRPr="001B4803" w:rsidRDefault="00F303D0">
      <w:pPr>
        <w:spacing w:line="400" w:lineRule="exact"/>
        <w:ind w:firstLine="420"/>
        <w:rPr>
          <w:rFonts w:ascii="宋体" w:hAnsi="宋体" w:cs="宋体"/>
          <w:bCs/>
          <w:szCs w:val="21"/>
          <w:u w:val="single"/>
        </w:rPr>
      </w:pPr>
      <w:r w:rsidRPr="001B4803">
        <w:rPr>
          <w:rFonts w:ascii="宋体" w:hAnsi="宋体" w:cs="宋体" w:hint="eastAsia"/>
          <w:szCs w:val="21"/>
        </w:rPr>
        <w:t>2.地点：广西政府采购云平台（https://www.gcy.zfcg.gxzf.gov.cn/）</w:t>
      </w:r>
    </w:p>
    <w:p w:rsidR="00A129E8" w:rsidRPr="001B4803" w:rsidRDefault="00F303D0">
      <w:pPr>
        <w:spacing w:line="400" w:lineRule="exact"/>
        <w:ind w:firstLine="310"/>
        <w:rPr>
          <w:rFonts w:ascii="宋体" w:hAnsi="宋体" w:cs="宋体"/>
          <w:b/>
          <w:szCs w:val="21"/>
        </w:rPr>
      </w:pPr>
      <w:bookmarkStart w:id="40" w:name="_Toc35393803"/>
      <w:bookmarkStart w:id="41" w:name="_Toc44229883"/>
      <w:bookmarkStart w:id="42" w:name="_Toc28359017"/>
      <w:bookmarkStart w:id="43" w:name="_Toc35393634"/>
      <w:bookmarkStart w:id="44" w:name="_Toc71365910"/>
      <w:bookmarkStart w:id="45" w:name="_Toc28359094"/>
      <w:r w:rsidRPr="001B4803">
        <w:rPr>
          <w:rFonts w:ascii="宋体" w:hAnsi="宋体" w:cs="宋体" w:hint="eastAsia"/>
          <w:b/>
          <w:szCs w:val="21"/>
        </w:rPr>
        <w:t>六、公告期限</w:t>
      </w:r>
      <w:bookmarkEnd w:id="38"/>
      <w:bookmarkEnd w:id="39"/>
      <w:bookmarkEnd w:id="40"/>
      <w:bookmarkEnd w:id="41"/>
      <w:bookmarkEnd w:id="42"/>
      <w:bookmarkEnd w:id="43"/>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自本公告发布之日起5个工作日。</w:t>
      </w:r>
    </w:p>
    <w:p w:rsidR="00A129E8" w:rsidRPr="001B4803" w:rsidRDefault="00F303D0">
      <w:pPr>
        <w:spacing w:line="400" w:lineRule="exact"/>
        <w:ind w:firstLine="310"/>
        <w:rPr>
          <w:rFonts w:ascii="宋体" w:hAnsi="宋体" w:cs="宋体"/>
          <w:b/>
          <w:szCs w:val="21"/>
        </w:rPr>
      </w:pPr>
      <w:bookmarkStart w:id="46" w:name="_Toc35393804"/>
      <w:bookmarkStart w:id="47" w:name="_Toc71365911"/>
      <w:bookmarkStart w:id="48" w:name="_Toc44229884"/>
      <w:bookmarkStart w:id="49" w:name="_Toc35393635"/>
      <w:r w:rsidRPr="001B4803">
        <w:rPr>
          <w:rFonts w:ascii="宋体" w:hAnsi="宋体" w:cs="宋体" w:hint="eastAsia"/>
          <w:b/>
          <w:szCs w:val="21"/>
        </w:rPr>
        <w:t>七、其他补充事宜</w:t>
      </w:r>
      <w:bookmarkEnd w:id="44"/>
      <w:bookmarkEnd w:id="45"/>
      <w:bookmarkEnd w:id="46"/>
      <w:bookmarkEnd w:id="47"/>
    </w:p>
    <w:p w:rsidR="00A129E8" w:rsidRPr="001B4803" w:rsidRDefault="00F303D0">
      <w:pPr>
        <w:spacing w:line="400" w:lineRule="exact"/>
        <w:ind w:firstLine="420"/>
        <w:rPr>
          <w:rFonts w:ascii="宋体" w:hAnsi="宋体" w:cs="宋体"/>
          <w:szCs w:val="21"/>
        </w:rPr>
      </w:pPr>
      <w:bookmarkStart w:id="50" w:name="OLE_LINK24"/>
      <w:r w:rsidRPr="001B4803">
        <w:rPr>
          <w:rFonts w:ascii="宋体" w:hAnsi="宋体" w:cs="宋体" w:hint="eastAsia"/>
          <w:szCs w:val="21"/>
        </w:rPr>
        <w:t>1.网上查询地址</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中国政府采购网（http://www.ccgp.gov.cn）、广西壮族自治区政府采购网（http://zfcg.gxzf.gov.cn）</w:t>
      </w:r>
    </w:p>
    <w:p w:rsidR="00A129E8" w:rsidRPr="001B4803" w:rsidRDefault="00F303D0">
      <w:pPr>
        <w:spacing w:line="400" w:lineRule="exact"/>
        <w:ind w:firstLine="424"/>
        <w:rPr>
          <w:rFonts w:ascii="宋体" w:hAnsi="宋体" w:cs="宋体"/>
          <w:szCs w:val="21"/>
        </w:rPr>
      </w:pPr>
      <w:bookmarkStart w:id="51" w:name="_Toc28359095"/>
      <w:bookmarkStart w:id="52" w:name="_Toc28359018"/>
      <w:bookmarkStart w:id="53" w:name="_Toc35393805"/>
      <w:bookmarkStart w:id="54" w:name="_Toc35393636"/>
      <w:bookmarkStart w:id="55" w:name="_Hlk37429674"/>
      <w:bookmarkStart w:id="56" w:name="_Toc44229885"/>
      <w:r w:rsidRPr="001B4803">
        <w:rPr>
          <w:rFonts w:ascii="宋体" w:hAnsi="宋体" w:cs="宋体" w:hint="eastAsia"/>
          <w:szCs w:val="21"/>
        </w:rPr>
        <w:t>2.本项目需要落实的政府采购政策</w:t>
      </w:r>
    </w:p>
    <w:p w:rsidR="00A129E8" w:rsidRPr="001B4803" w:rsidRDefault="00F303D0">
      <w:pPr>
        <w:spacing w:line="400" w:lineRule="exact"/>
        <w:ind w:firstLine="420"/>
        <w:rPr>
          <w:rFonts w:ascii="宋体" w:hAnsi="宋体" w:cs="宋体"/>
          <w:iCs/>
          <w:szCs w:val="21"/>
        </w:rPr>
      </w:pPr>
      <w:r w:rsidRPr="001B4803">
        <w:rPr>
          <w:rFonts w:ascii="宋体" w:hAnsi="宋体" w:cs="宋体" w:hint="eastAsia"/>
          <w:iCs/>
          <w:szCs w:val="21"/>
        </w:rPr>
        <w:t>（1）政府采购促进中小企业发展。</w:t>
      </w:r>
    </w:p>
    <w:p w:rsidR="00A129E8" w:rsidRPr="001B4803" w:rsidRDefault="00F303D0">
      <w:pPr>
        <w:spacing w:line="400" w:lineRule="exact"/>
        <w:ind w:firstLine="420"/>
        <w:rPr>
          <w:rFonts w:ascii="宋体" w:hAnsi="宋体" w:cs="宋体"/>
          <w:iCs/>
          <w:szCs w:val="21"/>
        </w:rPr>
      </w:pPr>
      <w:r w:rsidRPr="001B4803">
        <w:rPr>
          <w:rFonts w:ascii="宋体" w:hAnsi="宋体" w:cs="宋体" w:hint="eastAsia"/>
          <w:iCs/>
          <w:szCs w:val="21"/>
        </w:rPr>
        <w:t>（2）政府采购支持采用本国产品的政策。</w:t>
      </w:r>
    </w:p>
    <w:p w:rsidR="00A129E8" w:rsidRPr="001B4803" w:rsidRDefault="00F303D0">
      <w:pPr>
        <w:spacing w:line="400" w:lineRule="exact"/>
        <w:ind w:firstLine="420"/>
        <w:rPr>
          <w:rFonts w:ascii="宋体" w:hAnsi="宋体" w:cs="宋体"/>
          <w:iCs/>
          <w:szCs w:val="21"/>
        </w:rPr>
      </w:pPr>
      <w:r w:rsidRPr="001B4803">
        <w:rPr>
          <w:rFonts w:ascii="宋体" w:hAnsi="宋体" w:cs="宋体" w:hint="eastAsia"/>
          <w:iCs/>
          <w:szCs w:val="21"/>
        </w:rPr>
        <w:t>（3）强制采购节能产品；优先采购节能产品、环境标志产品。</w:t>
      </w:r>
    </w:p>
    <w:p w:rsidR="00A129E8" w:rsidRPr="001B4803" w:rsidRDefault="00F303D0">
      <w:pPr>
        <w:spacing w:line="400" w:lineRule="exact"/>
        <w:ind w:firstLine="420"/>
        <w:rPr>
          <w:rFonts w:ascii="宋体" w:hAnsi="宋体" w:cs="宋体"/>
          <w:iCs/>
          <w:szCs w:val="21"/>
        </w:rPr>
      </w:pPr>
      <w:r w:rsidRPr="001B4803">
        <w:rPr>
          <w:rFonts w:ascii="宋体" w:hAnsi="宋体" w:cs="宋体" w:hint="eastAsia"/>
          <w:iCs/>
          <w:szCs w:val="21"/>
        </w:rPr>
        <w:t>（4）政府采购促进残疾人就业政策。</w:t>
      </w:r>
    </w:p>
    <w:p w:rsidR="00A129E8" w:rsidRPr="001B4803" w:rsidRDefault="00F303D0">
      <w:pPr>
        <w:spacing w:line="400" w:lineRule="exact"/>
        <w:ind w:firstLine="420"/>
        <w:rPr>
          <w:rFonts w:ascii="宋体" w:hAnsi="宋体" w:cs="宋体"/>
          <w:iCs/>
          <w:szCs w:val="21"/>
        </w:rPr>
      </w:pPr>
      <w:r w:rsidRPr="001B4803">
        <w:rPr>
          <w:rFonts w:ascii="宋体" w:hAnsi="宋体" w:cs="宋体" w:hint="eastAsia"/>
          <w:iCs/>
          <w:szCs w:val="21"/>
        </w:rPr>
        <w:t>（5）政府采购支持监狱企业发展。</w:t>
      </w:r>
      <w:bookmarkEnd w:id="48"/>
    </w:p>
    <w:p w:rsidR="00A129E8" w:rsidRPr="001B4803" w:rsidRDefault="00F303D0">
      <w:pPr>
        <w:widowControl/>
        <w:spacing w:line="400" w:lineRule="exact"/>
        <w:ind w:firstLine="422"/>
        <w:jc w:val="left"/>
        <w:rPr>
          <w:rFonts w:ascii="宋体" w:hAnsi="宋体" w:cs="宋体"/>
          <w:b/>
          <w:szCs w:val="21"/>
        </w:rPr>
      </w:pPr>
      <w:r w:rsidRPr="001B4803">
        <w:rPr>
          <w:rFonts w:ascii="宋体" w:hAnsi="宋体" w:cs="宋体" w:hint="eastAsia"/>
          <w:b/>
          <w:szCs w:val="21"/>
        </w:rPr>
        <w:t>3.供应商竞标注意事项</w:t>
      </w:r>
    </w:p>
    <w:p w:rsidR="00A129E8" w:rsidRPr="001B4803" w:rsidRDefault="00F303D0">
      <w:pPr>
        <w:widowControl/>
        <w:spacing w:line="400" w:lineRule="exact"/>
        <w:ind w:firstLine="420"/>
        <w:jc w:val="left"/>
        <w:rPr>
          <w:rFonts w:ascii="宋体" w:hAnsi="宋体" w:cs="宋体"/>
          <w:szCs w:val="21"/>
        </w:rPr>
      </w:pPr>
      <w:r w:rsidRPr="001B4803">
        <w:rPr>
          <w:rFonts w:ascii="宋体" w:hAnsi="宋体" w:cs="宋体" w:hint="eastAsia"/>
          <w:szCs w:val="21"/>
        </w:rPr>
        <w:t>（1）本项目为全流程电子化采购项目，通过广西政府采购云平台（https://www.gcy.zfcg.gxzf.gov.cn/）实行在线电子竞标，供应商应按照本项目竞争性磋商文件和</w:t>
      </w:r>
      <w:r w:rsidRPr="001B4803">
        <w:rPr>
          <w:rFonts w:ascii="宋体" w:hAnsi="宋体" w:cs="宋体" w:hint="eastAsia"/>
          <w:szCs w:val="21"/>
        </w:rPr>
        <w:lastRenderedPageBreak/>
        <w:t>广西政府采购云平台的要求编制、加密后在提交响应文件截止时间前通过网络上传至广西政府采购云平台（加密的电子响应文件是指后缀名为“jmbs”的文件），</w:t>
      </w:r>
      <w:r w:rsidRPr="001B4803">
        <w:rPr>
          <w:rFonts w:ascii="宋体" w:hAnsi="宋体" w:cs="宋体" w:hint="eastAsia"/>
          <w:b/>
          <w:szCs w:val="21"/>
        </w:rPr>
        <w:t>供应商在广西政府采购云平台提交电子响应文件时，请填写参加远程采购活动经办人联系方式。</w:t>
      </w:r>
      <w:r w:rsidRPr="001B4803">
        <w:rPr>
          <w:rFonts w:ascii="宋体" w:hAnsi="宋体" w:cs="宋体" w:hint="eastAsia"/>
          <w:szCs w:val="21"/>
        </w:rPr>
        <w:t>供应商登录广西政府采购云平台，依次进入“服务中心-项目采购-操作流程-电子招投标-政府采购项目电子交易管理操作指南-供应商”查看电子竞标具体操作流程。</w:t>
      </w:r>
    </w:p>
    <w:p w:rsidR="00A129E8" w:rsidRPr="001B4803" w:rsidRDefault="00F303D0">
      <w:pPr>
        <w:widowControl/>
        <w:spacing w:line="400" w:lineRule="exact"/>
        <w:ind w:firstLine="420"/>
        <w:jc w:val="left"/>
        <w:rPr>
          <w:rFonts w:ascii="宋体" w:hAnsi="宋体" w:cs="宋体"/>
          <w:szCs w:val="21"/>
        </w:rPr>
      </w:pPr>
      <w:r w:rsidRPr="001B4803">
        <w:rPr>
          <w:rFonts w:ascii="宋体" w:hAnsi="宋体" w:cs="宋体"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w:t>
      </w:r>
      <w:r w:rsidRPr="001B4803">
        <w:rPr>
          <w:rFonts w:ascii="宋体" w:hAnsi="宋体" w:cs="宋体" w:hint="eastAsia"/>
          <w:b/>
          <w:bCs/>
          <w:szCs w:val="21"/>
          <w:u w:val="single"/>
        </w:rPr>
        <w:t>如在操作过程中遇到问题或者需要技术支持，请致电客服热线：</w:t>
      </w:r>
      <w:r w:rsidRPr="001B4803">
        <w:rPr>
          <w:rFonts w:ascii="宋体" w:hAnsi="宋体" w:cs="宋体" w:hint="eastAsia"/>
          <w:b/>
          <w:szCs w:val="21"/>
          <w:u w:val="single"/>
        </w:rPr>
        <w:t>95763或0771-3381253</w:t>
      </w:r>
      <w:r w:rsidRPr="001B4803">
        <w:rPr>
          <w:rFonts w:ascii="宋体" w:hAnsi="宋体" w:cs="宋体" w:hint="eastAsia"/>
          <w:szCs w:val="21"/>
        </w:rPr>
        <w:t>）。</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（3）CA证书在线解密：首次响应文件开启时，需携带制作响应文件时用来加密的有效数字证书（CA认证）登录广西政府采购云平台电子开标大厅现场按规定时间对加密的响应文件进行解密，否则后果自负。</w:t>
      </w:r>
    </w:p>
    <w:p w:rsidR="00A129E8" w:rsidRPr="001B4803" w:rsidRDefault="00F303D0">
      <w:pPr>
        <w:widowControl/>
        <w:spacing w:line="400" w:lineRule="exact"/>
        <w:ind w:firstLine="420"/>
        <w:jc w:val="left"/>
        <w:rPr>
          <w:rFonts w:ascii="宋体" w:hAnsi="宋体" w:cs="宋体"/>
          <w:szCs w:val="21"/>
        </w:rPr>
      </w:pPr>
      <w:r w:rsidRPr="001B4803">
        <w:rPr>
          <w:rFonts w:ascii="宋体" w:hAnsi="宋体" w:cs="宋体" w:hint="eastAsia"/>
          <w:szCs w:val="21"/>
        </w:rPr>
        <w:t>注：</w:t>
      </w:r>
    </w:p>
    <w:p w:rsidR="00A129E8" w:rsidRPr="001B4803" w:rsidRDefault="00F303D0">
      <w:pPr>
        <w:widowControl/>
        <w:spacing w:line="400" w:lineRule="exact"/>
        <w:ind w:firstLine="420"/>
        <w:jc w:val="left"/>
        <w:rPr>
          <w:rFonts w:ascii="宋体" w:hAnsi="宋体" w:cs="宋体"/>
          <w:szCs w:val="21"/>
        </w:rPr>
      </w:pPr>
      <w:r w:rsidRPr="001B4803">
        <w:rPr>
          <w:rFonts w:ascii="宋体" w:hAnsi="宋体" w:cs="宋体" w:hint="eastAsia"/>
          <w:szCs w:val="21"/>
        </w:rPr>
        <w:t>①为确保网上操作合法、有效和安全，请供应商确保在电子竞标过程中能够对相关数据电文进行加密和使用电子签章，妥善保管CA数字证书并使用有效的CA数字证书参与整个采购活动。</w:t>
      </w:r>
    </w:p>
    <w:p w:rsidR="00A129E8" w:rsidRPr="001B4803" w:rsidRDefault="006C10C3">
      <w:pPr>
        <w:widowControl/>
        <w:spacing w:line="400" w:lineRule="exact"/>
        <w:ind w:firstLine="420"/>
        <w:jc w:val="left"/>
        <w:rPr>
          <w:rFonts w:ascii="宋体" w:hAnsi="宋体" w:cs="宋体"/>
          <w:bCs/>
          <w:szCs w:val="21"/>
        </w:rPr>
      </w:pPr>
      <w:r w:rsidRPr="001B4803">
        <w:rPr>
          <w:rFonts w:ascii="宋体" w:hAnsi="宋体" w:cs="宋体" w:hint="eastAsia"/>
          <w:szCs w:val="21"/>
        </w:rPr>
        <w:fldChar w:fldCharType="begin"/>
      </w:r>
      <w:r w:rsidR="00F303D0" w:rsidRPr="001B4803">
        <w:rPr>
          <w:rFonts w:ascii="宋体" w:hAnsi="宋体" w:cs="宋体" w:hint="eastAsia"/>
          <w:szCs w:val="21"/>
        </w:rPr>
        <w:instrText xml:space="preserve"> = 2 \* GB3 </w:instrText>
      </w:r>
      <w:r w:rsidRPr="001B4803">
        <w:rPr>
          <w:rFonts w:ascii="宋体" w:hAnsi="宋体" w:cs="宋体" w:hint="eastAsia"/>
          <w:szCs w:val="21"/>
        </w:rPr>
        <w:fldChar w:fldCharType="separate"/>
      </w:r>
      <w:r w:rsidR="00F303D0" w:rsidRPr="001B4803">
        <w:rPr>
          <w:rFonts w:ascii="宋体" w:hAnsi="宋体" w:cs="宋体" w:hint="eastAsia"/>
          <w:szCs w:val="21"/>
        </w:rPr>
        <w:t>②</w:t>
      </w:r>
      <w:r w:rsidRPr="001B4803">
        <w:rPr>
          <w:rFonts w:ascii="宋体" w:hAnsi="宋体" w:cs="宋体" w:hint="eastAsia"/>
          <w:szCs w:val="21"/>
        </w:rPr>
        <w:fldChar w:fldCharType="end"/>
      </w:r>
      <w:r w:rsidR="00F303D0" w:rsidRPr="001B4803">
        <w:rPr>
          <w:rFonts w:ascii="宋体" w:hAnsi="宋体" w:cs="宋体" w:hint="eastAsia"/>
          <w:bCs/>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sidR="00F303D0" w:rsidRPr="001B4803">
        <w:rPr>
          <w:rFonts w:ascii="宋体" w:hAnsi="宋体" w:cs="宋体" w:hint="eastAsia"/>
          <w:szCs w:val="21"/>
        </w:rPr>
        <w:t>广西政府采购云平台</w:t>
      </w:r>
      <w:r w:rsidR="00F303D0" w:rsidRPr="001B4803">
        <w:rPr>
          <w:rFonts w:ascii="宋体" w:hAnsi="宋体" w:cs="宋体" w:hint="eastAsia"/>
          <w:bCs/>
          <w:szCs w:val="21"/>
        </w:rPr>
        <w:t>将予以拒收。</w:t>
      </w:r>
    </w:p>
    <w:p w:rsidR="00A129E8" w:rsidRPr="001B4803" w:rsidRDefault="00F303D0">
      <w:pPr>
        <w:numPr>
          <w:ilvl w:val="0"/>
          <w:numId w:val="2"/>
        </w:numPr>
        <w:spacing w:line="400" w:lineRule="exact"/>
        <w:ind w:firstLine="422"/>
        <w:rPr>
          <w:rFonts w:ascii="宋体" w:hAnsi="宋体" w:cs="宋体"/>
          <w:b/>
          <w:szCs w:val="21"/>
          <w:u w:val="single"/>
        </w:rPr>
      </w:pPr>
      <w:r w:rsidRPr="001B4803">
        <w:rPr>
          <w:rFonts w:ascii="宋体" w:hAnsi="宋体" w:cs="宋体" w:hint="eastAsia"/>
          <w:b/>
          <w:szCs w:val="21"/>
        </w:rPr>
        <w:t>供应商需要在具备有摄像头及语音功能且互联网网络状况良好的电脑登录广西政府采购云平台远程开标大厅参与本次磋商，否则后果自负。</w:t>
      </w:r>
      <w:bookmarkEnd w:id="49"/>
    </w:p>
    <w:p w:rsidR="00A129E8" w:rsidRPr="001B4803" w:rsidRDefault="00F303D0">
      <w:pPr>
        <w:spacing w:line="400" w:lineRule="exact"/>
        <w:ind w:firstLine="310"/>
        <w:rPr>
          <w:rFonts w:ascii="宋体" w:hAnsi="宋体" w:cs="宋体"/>
          <w:b/>
          <w:szCs w:val="21"/>
        </w:rPr>
      </w:pPr>
      <w:r w:rsidRPr="001B4803">
        <w:rPr>
          <w:rFonts w:ascii="宋体" w:hAnsi="宋体" w:cs="宋体" w:hint="eastAsia"/>
          <w:b/>
          <w:szCs w:val="21"/>
        </w:rPr>
        <w:t>八、凡对本次采购提出询问，请按以下方式联系。</w:t>
      </w:r>
      <w:bookmarkEnd w:id="50"/>
      <w:bookmarkEnd w:id="51"/>
      <w:bookmarkEnd w:id="52"/>
      <w:bookmarkEnd w:id="53"/>
      <w:bookmarkEnd w:id="54"/>
      <w:bookmarkEnd w:id="55"/>
      <w:bookmarkEnd w:id="56"/>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1.采购人信息</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名 称：广西壮族自治区江滨医院</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地址：广西南宁市青秀区河堤路85号</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联系人：李伟斯</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联系方式：0771-2080018</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2.采购代理机构信息</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名 称：云之龙咨询集团有限公司</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地　址：南宁市良庆区云英路15号3号楼云之龙咨询集团大厦6楼</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联系方式：0771-2618199、0771-2618118</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3.项目联系方式</w:t>
      </w:r>
    </w:p>
    <w:p w:rsidR="00A129E8" w:rsidRPr="001B4803" w:rsidRDefault="00F303D0">
      <w:pPr>
        <w:spacing w:line="400" w:lineRule="exact"/>
        <w:ind w:firstLine="420"/>
        <w:rPr>
          <w:rFonts w:ascii="宋体" w:hAnsi="宋体" w:cs="宋体"/>
          <w:szCs w:val="21"/>
        </w:rPr>
      </w:pPr>
      <w:r w:rsidRPr="001B4803">
        <w:rPr>
          <w:rFonts w:ascii="宋体" w:hAnsi="宋体" w:cs="宋体" w:hint="eastAsia"/>
          <w:szCs w:val="21"/>
        </w:rPr>
        <w:t>项目联系人：黄新强、梁华隆</w:t>
      </w:r>
    </w:p>
    <w:p w:rsidR="00A129E8" w:rsidRPr="001B4803" w:rsidRDefault="00F303D0">
      <w:pPr>
        <w:spacing w:line="400" w:lineRule="exact"/>
        <w:ind w:firstLine="420"/>
        <w:rPr>
          <w:rFonts w:ascii="宋体" w:hAnsi="宋体" w:cs="宋体"/>
        </w:rPr>
      </w:pPr>
      <w:r w:rsidRPr="001B4803">
        <w:rPr>
          <w:rFonts w:ascii="宋体" w:hAnsi="宋体" w:cs="宋体" w:hint="eastAsia"/>
          <w:szCs w:val="21"/>
        </w:rPr>
        <w:lastRenderedPageBreak/>
        <w:t>电　话：0771-2618199、0771-2618118</w:t>
      </w:r>
      <w:r w:rsidRPr="001B4803">
        <w:rPr>
          <w:rFonts w:ascii="宋体" w:hAnsi="宋体" w:cs="宋体" w:hint="eastAsia"/>
          <w:szCs w:val="21"/>
        </w:rPr>
        <w:br w:type="page" w:clear="all"/>
      </w:r>
    </w:p>
    <w:p w:rsidR="00A129E8" w:rsidRPr="001B4803" w:rsidRDefault="00F303D0">
      <w:pPr>
        <w:pStyle w:val="1110"/>
        <w:spacing w:line="240" w:lineRule="auto"/>
        <w:jc w:val="center"/>
        <w:rPr>
          <w:rFonts w:ascii="宋体" w:hAnsi="宋体" w:cs="宋体"/>
        </w:rPr>
      </w:pPr>
      <w:bookmarkStart w:id="57" w:name="_Toc12867"/>
      <w:r w:rsidRPr="001B4803">
        <w:rPr>
          <w:rFonts w:ascii="宋体" w:hAnsi="宋体" w:cs="宋体" w:hint="eastAsia"/>
        </w:rPr>
        <w:lastRenderedPageBreak/>
        <w:t>第二章 供应商须知</w:t>
      </w:r>
      <w:bookmarkEnd w:id="57"/>
    </w:p>
    <w:p w:rsidR="00A129E8" w:rsidRPr="001B4803" w:rsidRDefault="00F303D0">
      <w:pPr>
        <w:spacing w:line="400" w:lineRule="exact"/>
        <w:jc w:val="center"/>
        <w:rPr>
          <w:rFonts w:ascii="宋体" w:hAnsi="宋体" w:cs="宋体"/>
          <w:b/>
          <w:sz w:val="32"/>
          <w:szCs w:val="32"/>
        </w:rPr>
      </w:pPr>
      <w:r w:rsidRPr="001B4803">
        <w:rPr>
          <w:rFonts w:ascii="宋体" w:hAnsi="宋体" w:cs="宋体" w:hint="eastAsia"/>
          <w:b/>
          <w:sz w:val="32"/>
          <w:szCs w:val="32"/>
        </w:rPr>
        <w:t>供应商须知前附表</w:t>
      </w:r>
    </w:p>
    <w:p w:rsidR="00A129E8" w:rsidRPr="001B4803" w:rsidRDefault="00A129E8">
      <w:pPr>
        <w:spacing w:line="400" w:lineRule="exact"/>
        <w:jc w:val="center"/>
        <w:rPr>
          <w:rFonts w:ascii="宋体" w:hAnsi="宋体" w:cs="宋体"/>
          <w:b/>
          <w:sz w:val="32"/>
          <w:szCs w:val="32"/>
        </w:rPr>
      </w:pPr>
    </w:p>
    <w:tbl>
      <w:tblPr>
        <w:tblW w:w="8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7912"/>
      </w:tblGrid>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400" w:lineRule="exact"/>
              <w:jc w:val="center"/>
              <w:rPr>
                <w:rFonts w:ascii="宋体" w:hAnsi="宋体" w:cs="宋体"/>
                <w:b/>
                <w:szCs w:val="21"/>
              </w:rPr>
            </w:pPr>
            <w:r w:rsidRPr="001B4803">
              <w:rPr>
                <w:rFonts w:ascii="宋体" w:hAnsi="宋体" w:cs="宋体" w:hint="eastAsia"/>
                <w:b/>
                <w:szCs w:val="21"/>
              </w:rPr>
              <w:t>条款号</w:t>
            </w:r>
          </w:p>
        </w:tc>
        <w:tc>
          <w:tcPr>
            <w:tcW w:w="7912" w:type="dxa"/>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400" w:lineRule="exact"/>
              <w:jc w:val="center"/>
              <w:rPr>
                <w:rFonts w:ascii="宋体" w:hAnsi="宋体" w:cs="宋体"/>
                <w:b/>
                <w:szCs w:val="21"/>
              </w:rPr>
            </w:pPr>
            <w:r w:rsidRPr="001B4803">
              <w:rPr>
                <w:rFonts w:ascii="宋体" w:hAnsi="宋体" w:cs="宋体" w:hint="eastAsia"/>
                <w:b/>
                <w:szCs w:val="21"/>
              </w:rPr>
              <w:t>内    容</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3</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bCs/>
                <w:szCs w:val="21"/>
              </w:rPr>
              <w:t>1.供应商的资格条件</w:t>
            </w:r>
            <w:r w:rsidRPr="001B4803">
              <w:rPr>
                <w:rFonts w:ascii="宋体" w:hAnsi="宋体" w:cs="宋体" w:hint="eastAsia"/>
                <w:szCs w:val="21"/>
              </w:rPr>
              <w:t>：详见竞争性磋商公告</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w:t>
            </w:r>
            <w:r w:rsidRPr="001B4803">
              <w:rPr>
                <w:rFonts w:ascii="宋体" w:hAnsi="宋体" w:cs="宋体" w:hint="eastAsia"/>
                <w:bCs/>
                <w:szCs w:val="21"/>
              </w:rPr>
              <w:t>供应商</w:t>
            </w:r>
            <w:r w:rsidRPr="001B4803">
              <w:rPr>
                <w:rFonts w:ascii="宋体" w:hAnsi="宋体" w:cs="宋体" w:hint="eastAsia"/>
                <w:szCs w:val="21"/>
              </w:rPr>
              <w:t>出现下列情形之一的，不得参加政府采购活动：</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5.1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是否接受联合体竞标: 详见竞争性磋商公告</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5.2</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如接受联合体竞标，联合体竞标要求如下：</w:t>
            </w:r>
          </w:p>
          <w:p w:rsidR="00A129E8" w:rsidRPr="001B4803" w:rsidRDefault="00F303D0">
            <w:pPr>
              <w:spacing w:line="400" w:lineRule="exact"/>
              <w:rPr>
                <w:rFonts w:ascii="宋体" w:hAnsi="宋体" w:cs="宋体"/>
                <w:szCs w:val="21"/>
              </w:rPr>
            </w:pPr>
            <w:r w:rsidRPr="001B4803">
              <w:rPr>
                <w:rFonts w:ascii="宋体" w:hAnsi="宋体" w:cs="宋体" w:hint="eastAsia"/>
                <w:szCs w:val="21"/>
              </w:rPr>
              <w:t>1.两个以上供应商可以组成一个竞标联合体，以一个供应商的身份共同参加竞标。联合体竞标的，须提供《联合体竞标协议书》（格式后附）。</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rsidR="00A129E8" w:rsidRPr="001B4803" w:rsidRDefault="00F303D0">
            <w:pPr>
              <w:spacing w:line="400" w:lineRule="exact"/>
              <w:rPr>
                <w:rFonts w:ascii="宋体" w:hAnsi="宋体" w:cs="宋体"/>
                <w:szCs w:val="21"/>
              </w:rPr>
            </w:pPr>
            <w:r w:rsidRPr="001B4803">
              <w:rPr>
                <w:rFonts w:ascii="宋体" w:hAnsi="宋体" w:cs="宋体" w:hint="eastAsia"/>
                <w:szCs w:val="21"/>
              </w:rPr>
              <w:t>3.联合体各方之间必须签订联合竞标协议，协议书必须明确主体方（或者牵头方）并明确约定联合体各方承担的工作和相应的责任（</w:t>
            </w:r>
            <w:r w:rsidRPr="001B4803">
              <w:rPr>
                <w:rFonts w:ascii="宋体" w:hAnsi="宋体" w:cs="宋体" w:hint="eastAsia"/>
                <w:b/>
                <w:szCs w:val="21"/>
              </w:rPr>
              <w:t>各方承担责任与义务的分工必须符合采购需求，否则，联合体竞标无效</w:t>
            </w:r>
            <w:r w:rsidRPr="001B4803">
              <w:rPr>
                <w:rFonts w:ascii="宋体" w:hAnsi="宋体" w:cs="宋体" w:hint="eastAsia"/>
                <w:szCs w:val="21"/>
              </w:rPr>
              <w:t>），并将联合竞标协议放入响应文件。联合体各方必须共同与采购人签订采购合同，就采购合同约定的事项对采购人承担连带责任。</w:t>
            </w:r>
          </w:p>
          <w:p w:rsidR="00A129E8" w:rsidRPr="001B4803" w:rsidRDefault="00F303D0">
            <w:pPr>
              <w:spacing w:line="400" w:lineRule="exact"/>
              <w:rPr>
                <w:rFonts w:ascii="宋体" w:hAnsi="宋体" w:cs="宋体"/>
                <w:szCs w:val="21"/>
              </w:rPr>
            </w:pPr>
            <w:r w:rsidRPr="001B4803">
              <w:rPr>
                <w:rFonts w:ascii="宋体" w:hAnsi="宋体" w:cs="宋体" w:hint="eastAsia"/>
                <w:szCs w:val="21"/>
              </w:rPr>
              <w:t>4.以联合体形式参加政府采购活动的，联合体各方不得再单独参加或者与其他供应商另外组成联合体参加同一合同项下的政府采购活动。</w:t>
            </w:r>
          </w:p>
          <w:p w:rsidR="00A129E8" w:rsidRPr="001B4803" w:rsidRDefault="00F303D0">
            <w:pPr>
              <w:spacing w:line="400" w:lineRule="exact"/>
              <w:rPr>
                <w:rFonts w:ascii="宋体" w:hAnsi="宋体" w:cs="宋体"/>
                <w:szCs w:val="21"/>
              </w:rPr>
            </w:pPr>
            <w:r w:rsidRPr="001B4803">
              <w:rPr>
                <w:rFonts w:ascii="宋体" w:hAnsi="宋体" w:cs="宋体" w:hint="eastAsia"/>
                <w:szCs w:val="21"/>
              </w:rPr>
              <w:t>5.联合体中有同类资质的供应商按照联合体分工承担相同工作的，应当按照资质等级较低的供应商确定资质等级。</w:t>
            </w:r>
          </w:p>
          <w:p w:rsidR="00A129E8" w:rsidRPr="001B4803" w:rsidRDefault="00F303D0">
            <w:pPr>
              <w:spacing w:line="400" w:lineRule="exact"/>
              <w:rPr>
                <w:rFonts w:ascii="宋体" w:hAnsi="宋体" w:cs="宋体"/>
                <w:szCs w:val="21"/>
              </w:rPr>
            </w:pPr>
            <w:r w:rsidRPr="001B4803">
              <w:rPr>
                <w:rFonts w:ascii="宋体" w:hAnsi="宋体" w:cs="宋体" w:hint="eastAsia"/>
                <w:szCs w:val="21"/>
              </w:rPr>
              <w:t>6.联合体竞标业绩、履约能力按照联合体各方中较高的一方认定并计算（磋商文件另有规定的除外）。</w:t>
            </w:r>
          </w:p>
          <w:p w:rsidR="00A129E8" w:rsidRPr="001B4803" w:rsidRDefault="00F303D0">
            <w:pPr>
              <w:spacing w:line="400" w:lineRule="exact"/>
              <w:rPr>
                <w:rFonts w:ascii="宋体" w:hAnsi="宋体" w:cs="宋体"/>
                <w:szCs w:val="21"/>
              </w:rPr>
            </w:pPr>
            <w:r w:rsidRPr="001B4803">
              <w:rPr>
                <w:rFonts w:ascii="宋体" w:hAnsi="宋体" w:cs="宋体" w:hint="eastAsia"/>
                <w:szCs w:val="21"/>
              </w:rPr>
              <w:lastRenderedPageBreak/>
              <w:t>7.供应商为联合体的，可以由联合体中的一方或者多方共同交纳磋商保证金，其交纳的保证金对联合体各方均具有约束力。</w:t>
            </w:r>
          </w:p>
          <w:p w:rsidR="00A129E8" w:rsidRPr="001B4803" w:rsidRDefault="00F303D0">
            <w:pPr>
              <w:spacing w:line="400" w:lineRule="exact"/>
              <w:rPr>
                <w:rFonts w:ascii="宋体" w:hAnsi="宋体" w:cs="宋体"/>
                <w:szCs w:val="21"/>
              </w:rPr>
            </w:pPr>
            <w:r w:rsidRPr="001B4803">
              <w:rPr>
                <w:rFonts w:ascii="宋体" w:hAnsi="宋体" w:cs="宋体" w:hint="eastAsia"/>
                <w:szCs w:val="21"/>
              </w:rPr>
              <w:t>8.联合体各方均应按照磋商文件的规定提交资格证明文件。</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lastRenderedPageBreak/>
              <w:t>6.2</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1f"/>
              <w:spacing w:line="400" w:lineRule="exact"/>
              <w:rPr>
                <w:rFonts w:ascii="宋体" w:hAnsi="宋体" w:cs="宋体"/>
                <w:szCs w:val="21"/>
              </w:rPr>
            </w:pPr>
            <w:r w:rsidRPr="001B4803">
              <w:rPr>
                <w:rFonts w:ascii="宋体" w:hAnsi="宋体" w:cs="宋体" w:hint="eastAsia"/>
                <w:szCs w:val="21"/>
              </w:rPr>
              <w:t>☑不允许分包</w:t>
            </w:r>
          </w:p>
          <w:p w:rsidR="00A129E8" w:rsidRPr="001B4803" w:rsidRDefault="00F303D0">
            <w:pPr>
              <w:pStyle w:val="1f"/>
              <w:spacing w:line="400" w:lineRule="exact"/>
              <w:rPr>
                <w:rFonts w:ascii="宋体" w:hAnsi="宋体" w:cs="宋体"/>
                <w:szCs w:val="21"/>
              </w:rPr>
            </w:pPr>
            <w:r w:rsidRPr="001B4803">
              <w:rPr>
                <w:rFonts w:ascii="宋体" w:hAnsi="宋体" w:cs="宋体" w:hint="eastAsia"/>
                <w:szCs w:val="21"/>
              </w:rPr>
              <w:t>□允许分包</w:t>
            </w:r>
          </w:p>
          <w:p w:rsidR="00A129E8" w:rsidRPr="001B4803" w:rsidRDefault="00F303D0">
            <w:pPr>
              <w:pStyle w:val="1f"/>
              <w:spacing w:line="400" w:lineRule="exact"/>
              <w:rPr>
                <w:rFonts w:ascii="宋体" w:hAnsi="宋体" w:cs="宋体"/>
                <w:szCs w:val="21"/>
              </w:rPr>
            </w:pPr>
            <w:r w:rsidRPr="001B4803">
              <w:rPr>
                <w:rFonts w:ascii="宋体" w:hAnsi="宋体" w:cs="宋体" w:hint="eastAsia"/>
                <w:szCs w:val="21"/>
              </w:rPr>
              <w:t>分包内容：</w:t>
            </w:r>
            <w:r w:rsidRPr="001B4803">
              <w:rPr>
                <w:rFonts w:ascii="宋体" w:hAnsi="宋体" w:cs="宋体" w:hint="eastAsia"/>
                <w:szCs w:val="21"/>
                <w:u w:val="single"/>
              </w:rPr>
              <w:t xml:space="preserve"> / </w:t>
            </w:r>
            <w:r w:rsidRPr="001B4803">
              <w:rPr>
                <w:rFonts w:ascii="宋体" w:hAnsi="宋体" w:cs="宋体" w:hint="eastAsia"/>
                <w:szCs w:val="21"/>
              </w:rPr>
              <w:t>。</w:t>
            </w:r>
          </w:p>
          <w:p w:rsidR="00A129E8" w:rsidRPr="001B4803" w:rsidRDefault="00F303D0">
            <w:pPr>
              <w:pStyle w:val="1f"/>
              <w:spacing w:line="400" w:lineRule="exact"/>
              <w:rPr>
                <w:rFonts w:ascii="宋体" w:hAnsi="宋体" w:cs="宋体"/>
                <w:szCs w:val="21"/>
              </w:rPr>
            </w:pPr>
            <w:r w:rsidRPr="001B4803">
              <w:rPr>
                <w:rFonts w:ascii="宋体" w:hAnsi="宋体" w:cs="宋体" w:hint="eastAsia"/>
                <w:szCs w:val="21"/>
              </w:rPr>
              <w:t>分包金额或者比例：</w:t>
            </w:r>
            <w:r w:rsidRPr="001B4803">
              <w:rPr>
                <w:rFonts w:ascii="宋体" w:hAnsi="宋体" w:cs="宋体" w:hint="eastAsia"/>
                <w:szCs w:val="21"/>
                <w:u w:val="single"/>
              </w:rPr>
              <w:t xml:space="preserve"> / </w:t>
            </w:r>
            <w:r w:rsidRPr="001B4803">
              <w:rPr>
                <w:rFonts w:ascii="宋体" w:hAnsi="宋体" w:cs="宋体" w:hint="eastAsia"/>
                <w:szCs w:val="21"/>
              </w:rPr>
              <w:t>。</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12.1.1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left"/>
              <w:rPr>
                <w:rFonts w:ascii="宋体" w:hAnsi="宋体" w:cs="宋体"/>
                <w:b/>
                <w:szCs w:val="21"/>
              </w:rPr>
            </w:pPr>
            <w:r w:rsidRPr="001B4803">
              <w:rPr>
                <w:rFonts w:ascii="宋体" w:hAnsi="宋体" w:cs="宋体" w:hint="eastAsia"/>
                <w:b/>
                <w:szCs w:val="21"/>
              </w:rPr>
              <w:t>资格证明文件（供应商所提供的材料不完整，或模糊不清以致关键信息无法辨认的，责任自负；相关“格式后附”要求具体见本采购文件第五章）</w:t>
            </w:r>
          </w:p>
          <w:p w:rsidR="00A129E8" w:rsidRPr="001B4803" w:rsidRDefault="00F303D0">
            <w:pPr>
              <w:pStyle w:val="1f"/>
              <w:spacing w:line="400" w:lineRule="exact"/>
              <w:rPr>
                <w:rFonts w:ascii="宋体" w:hAnsi="宋体" w:cs="宋体"/>
                <w:szCs w:val="21"/>
              </w:rPr>
            </w:pPr>
            <w:bookmarkStart w:id="58" w:name="OLE_LINK30"/>
            <w:r w:rsidRPr="001B4803">
              <w:rPr>
                <w:rFonts w:ascii="宋体" w:hAnsi="宋体" w:cs="宋体" w:hint="eastAsia"/>
                <w:szCs w:val="21"/>
              </w:rPr>
              <w:t>1.供应商为法人或者其他组织的提供其营业执照等证明文件复印件（如营业执照或者事业单位法人证书或者执业许可证或者登记证书等），供应商为自然人的提供其身份证正反面复印件；（</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contextualSpacing/>
              <w:jc w:val="left"/>
              <w:rPr>
                <w:rFonts w:ascii="宋体" w:hAnsi="宋体" w:cs="宋体"/>
                <w:szCs w:val="21"/>
              </w:rPr>
            </w:pPr>
            <w:bookmarkStart w:id="59" w:name="OLE_LINK31"/>
            <w:bookmarkEnd w:id="58"/>
            <w:r w:rsidRPr="001B4803">
              <w:rPr>
                <w:rFonts w:ascii="宋体" w:hAnsi="宋体" w:cs="宋体" w:hint="eastAsia"/>
                <w:szCs w:val="21"/>
              </w:rPr>
              <w:t>2.供应商依法缴纳税收的相关材料（</w:t>
            </w:r>
            <w:r w:rsidRPr="001B4803">
              <w:rPr>
                <w:rFonts w:ascii="宋体" w:hAnsi="宋体" w:cs="宋体" w:hint="eastAsia"/>
                <w:szCs w:val="21"/>
                <w:u w:val="single"/>
              </w:rPr>
              <w:t>2026</w:t>
            </w:r>
            <w:r w:rsidRPr="001B4803">
              <w:rPr>
                <w:rFonts w:ascii="宋体" w:hAnsi="宋体" w:cs="宋体" w:hint="eastAsia"/>
                <w:szCs w:val="21"/>
              </w:rPr>
              <w:t>年</w:t>
            </w:r>
            <w:r w:rsidRPr="001B4803">
              <w:rPr>
                <w:rFonts w:ascii="宋体" w:hAnsi="宋体" w:cs="宋体" w:hint="eastAsia"/>
                <w:szCs w:val="21"/>
                <w:u w:val="single"/>
              </w:rPr>
              <w:t>3</w:t>
            </w:r>
            <w:r w:rsidRPr="001B4803">
              <w:rPr>
                <w:rFonts w:ascii="宋体" w:hAnsi="宋体" w:cs="宋体" w:hint="eastAsia"/>
                <w:szCs w:val="21"/>
              </w:rPr>
              <w:t>月至</w:t>
            </w:r>
            <w:r w:rsidRPr="001B4803">
              <w:rPr>
                <w:rFonts w:ascii="宋体" w:hAnsi="宋体" w:cs="宋体" w:hint="eastAsia"/>
                <w:szCs w:val="21"/>
                <w:u w:val="single"/>
              </w:rPr>
              <w:t>2026</w:t>
            </w:r>
            <w:r w:rsidRPr="001B4803">
              <w:rPr>
                <w:rFonts w:ascii="宋体" w:hAnsi="宋体" w:cs="宋体" w:hint="eastAsia"/>
                <w:szCs w:val="21"/>
              </w:rPr>
              <w:t>年</w:t>
            </w:r>
            <w:r w:rsidRPr="001B4803">
              <w:rPr>
                <w:rFonts w:ascii="宋体" w:hAnsi="宋体" w:cs="宋体" w:hint="eastAsia"/>
                <w:szCs w:val="21"/>
                <w:u w:val="single"/>
              </w:rPr>
              <w:t>8</w:t>
            </w:r>
            <w:r w:rsidRPr="001B4803">
              <w:rPr>
                <w:rFonts w:ascii="宋体" w:hAnsi="宋体" w:cs="宋体" w:hint="eastAsia"/>
                <w:szCs w:val="21"/>
              </w:rPr>
              <w:t>月内</w:t>
            </w:r>
            <w:r w:rsidRPr="001B4803">
              <w:rPr>
                <w:rFonts w:hint="eastAsia"/>
              </w:rPr>
              <w:t>任意</w:t>
            </w:r>
            <w:r w:rsidRPr="001B4803">
              <w:rPr>
                <w:rFonts w:ascii="宋体" w:hAnsi="宋体" w:cs="宋体" w:hint="eastAsia"/>
                <w:szCs w:val="21"/>
              </w:rPr>
              <w:t>连续</w:t>
            </w:r>
            <w:r w:rsidRPr="001B4803">
              <w:rPr>
                <w:rFonts w:ascii="宋体" w:hAnsi="宋体" w:cs="宋体" w:hint="eastAsia"/>
                <w:szCs w:val="21"/>
                <w:u w:val="single"/>
              </w:rPr>
              <w:t>三</w:t>
            </w:r>
            <w:r w:rsidRPr="001B4803">
              <w:rPr>
                <w:rFonts w:ascii="宋体" w:hAnsi="宋体" w:cs="宋体" w:hint="eastAsia"/>
                <w:szCs w:val="21"/>
              </w:rPr>
              <w:t>个月的依法缴纳税收的凭据或其他有效证明材料复印件；</w:t>
            </w:r>
            <w:r w:rsidRPr="001B4803">
              <w:rPr>
                <w:rFonts w:ascii="宋体" w:hAnsi="宋体" w:cs="宋体" w:hint="eastAsia"/>
              </w:rPr>
              <w:t>依法免税或零申报的，必须提供税务主管部门出具的相应文件证明其依法免税或零申报。</w:t>
            </w:r>
            <w:r w:rsidRPr="001B4803">
              <w:rPr>
                <w:rFonts w:ascii="宋体" w:hAnsi="宋体" w:cs="宋体" w:hint="eastAsia"/>
                <w:szCs w:val="21"/>
              </w:rPr>
              <w:t>从成立之日起到响应文件提交截止时间止不足要求月数的，只需提供从成立之日起的依法缴纳税收</w:t>
            </w:r>
            <w:r w:rsidRPr="001B4803">
              <w:rPr>
                <w:rFonts w:ascii="宋体" w:hAnsi="宋体" w:cs="宋体" w:hint="eastAsia"/>
              </w:rPr>
              <w:t>相应证明文件</w:t>
            </w:r>
            <w:r w:rsidRPr="001B4803">
              <w:rPr>
                <w:rFonts w:ascii="宋体" w:hAnsi="宋体" w:cs="宋体" w:hint="eastAsia"/>
                <w:szCs w:val="21"/>
              </w:rPr>
              <w:t>）；（</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contextualSpacing/>
              <w:jc w:val="left"/>
              <w:rPr>
                <w:rFonts w:ascii="宋体" w:hAnsi="宋体" w:cs="宋体"/>
                <w:szCs w:val="21"/>
              </w:rPr>
            </w:pPr>
            <w:bookmarkStart w:id="60" w:name="OLE_LINK32"/>
            <w:bookmarkEnd w:id="59"/>
            <w:r w:rsidRPr="001B4803">
              <w:rPr>
                <w:rFonts w:ascii="宋体" w:hAnsi="宋体" w:cs="宋体" w:hint="eastAsia"/>
                <w:szCs w:val="21"/>
              </w:rPr>
              <w:t>3.供应商依法缴纳社会保障资金的相关材料[</w:t>
            </w:r>
            <w:r w:rsidRPr="001B4803">
              <w:rPr>
                <w:rFonts w:ascii="宋体" w:hAnsi="宋体" w:cs="宋体" w:hint="eastAsia"/>
                <w:szCs w:val="21"/>
                <w:u w:val="single"/>
              </w:rPr>
              <w:t>2026</w:t>
            </w:r>
            <w:r w:rsidRPr="001B4803">
              <w:rPr>
                <w:rFonts w:ascii="宋体" w:hAnsi="宋体" w:cs="宋体" w:hint="eastAsia"/>
                <w:szCs w:val="21"/>
              </w:rPr>
              <w:t>年</w:t>
            </w:r>
            <w:r w:rsidRPr="001B4803">
              <w:rPr>
                <w:rFonts w:ascii="宋体" w:hAnsi="宋体" w:cs="宋体" w:hint="eastAsia"/>
                <w:szCs w:val="21"/>
                <w:u w:val="single"/>
              </w:rPr>
              <w:t>3</w:t>
            </w:r>
            <w:r w:rsidRPr="001B4803">
              <w:rPr>
                <w:rFonts w:ascii="宋体" w:hAnsi="宋体" w:cs="宋体" w:hint="eastAsia"/>
                <w:szCs w:val="21"/>
              </w:rPr>
              <w:t>月至</w:t>
            </w:r>
            <w:r w:rsidRPr="001B4803">
              <w:rPr>
                <w:rFonts w:ascii="宋体" w:hAnsi="宋体" w:cs="宋体" w:hint="eastAsia"/>
                <w:szCs w:val="21"/>
                <w:u w:val="single"/>
              </w:rPr>
              <w:t>2026</w:t>
            </w:r>
            <w:r w:rsidRPr="001B4803">
              <w:rPr>
                <w:rFonts w:ascii="宋体" w:hAnsi="宋体" w:cs="宋体" w:hint="eastAsia"/>
                <w:szCs w:val="21"/>
              </w:rPr>
              <w:t>年</w:t>
            </w:r>
            <w:r w:rsidRPr="001B4803">
              <w:rPr>
                <w:rFonts w:ascii="宋体" w:hAnsi="宋体" w:cs="宋体" w:hint="eastAsia"/>
                <w:szCs w:val="21"/>
                <w:u w:val="single"/>
              </w:rPr>
              <w:t>8</w:t>
            </w:r>
            <w:r w:rsidRPr="001B4803">
              <w:rPr>
                <w:rFonts w:ascii="宋体" w:hAnsi="宋体" w:cs="宋体" w:hint="eastAsia"/>
                <w:szCs w:val="21"/>
              </w:rPr>
              <w:t>月内</w:t>
            </w:r>
            <w:r w:rsidRPr="001B4803">
              <w:rPr>
                <w:rFonts w:hint="eastAsia"/>
              </w:rPr>
              <w:t>任意</w:t>
            </w:r>
            <w:r w:rsidRPr="001B4803">
              <w:rPr>
                <w:rFonts w:ascii="宋体" w:hAnsi="宋体" w:cs="宋体" w:hint="eastAsia"/>
                <w:szCs w:val="21"/>
              </w:rPr>
              <w:t>连续</w:t>
            </w:r>
            <w:r w:rsidRPr="001B4803">
              <w:rPr>
                <w:rFonts w:ascii="宋体" w:hAnsi="宋体" w:cs="宋体" w:hint="eastAsia"/>
                <w:szCs w:val="21"/>
                <w:u w:val="single"/>
              </w:rPr>
              <w:t>三</w:t>
            </w:r>
            <w:r w:rsidRPr="001B4803">
              <w:rPr>
                <w:rFonts w:ascii="宋体" w:hAnsi="宋体" w:cs="宋体" w:hint="eastAsia"/>
                <w:szCs w:val="21"/>
              </w:rPr>
              <w:t>个月的依法缴纳社会保障资金的缴费凭证（或专用收据或者社会保险缴纳清单）复印件；</w:t>
            </w:r>
            <w:r w:rsidRPr="001B4803">
              <w:rPr>
                <w:rFonts w:ascii="宋体" w:hAnsi="宋体" w:cs="宋体" w:hint="eastAsia"/>
              </w:rPr>
              <w:t>依法不需要缴纳社会保障资金的，必须提供社保主管部门相应文件证明不需要缴纳社会保障资金。</w:t>
            </w:r>
            <w:r w:rsidRPr="001B4803">
              <w:rPr>
                <w:rFonts w:ascii="宋体" w:hAnsi="宋体" w:cs="宋体" w:hint="eastAsia"/>
                <w:szCs w:val="21"/>
              </w:rPr>
              <w:t>从成立之日起到响应文件提交截止时间止不足要求月数的只需提供从成立之日起的依法缴纳社会保障资金的</w:t>
            </w:r>
            <w:r w:rsidRPr="001B4803">
              <w:rPr>
                <w:rFonts w:ascii="宋体" w:hAnsi="宋体" w:cs="宋体" w:hint="eastAsia"/>
              </w:rPr>
              <w:t>相应证明文件</w:t>
            </w:r>
            <w:r w:rsidRPr="001B4803">
              <w:rPr>
                <w:rFonts w:ascii="宋体" w:hAnsi="宋体" w:cs="宋体" w:hint="eastAsia"/>
                <w:szCs w:val="21"/>
              </w:rPr>
              <w:t>]；（</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contextualSpacing/>
              <w:jc w:val="left"/>
              <w:rPr>
                <w:rFonts w:ascii="宋体" w:hAnsi="宋体" w:cs="宋体"/>
                <w:b/>
                <w:szCs w:val="21"/>
              </w:rPr>
            </w:pPr>
            <w:bookmarkStart w:id="61" w:name="OLE_LINK33"/>
            <w:bookmarkEnd w:id="60"/>
            <w:r w:rsidRPr="001B4803">
              <w:rPr>
                <w:rFonts w:ascii="宋体" w:hAnsi="宋体" w:cs="宋体" w:hint="eastAsia"/>
                <w:szCs w:val="21"/>
              </w:rPr>
              <w:t>4.供应商财务状况报告（</w:t>
            </w:r>
            <w:r w:rsidRPr="001B4803">
              <w:rPr>
                <w:rFonts w:ascii="宋体" w:hAnsi="宋体" w:cs="宋体" w:hint="eastAsia"/>
                <w:szCs w:val="21"/>
                <w:u w:val="single"/>
              </w:rPr>
              <w:t>2025年</w:t>
            </w:r>
            <w:r w:rsidRPr="001B4803">
              <w:rPr>
                <w:rFonts w:ascii="宋体" w:hAnsi="宋体" w:cs="宋体" w:hint="eastAsia"/>
                <w:szCs w:val="21"/>
              </w:rPr>
              <w:t>度财务报表复印件）或者银行出具的资信证明或者中国人民银行征信中心出具的信用报告（企业竞标的提供企业信用报告，自然人竞标的提供个人信用报告）；供应商属于</w:t>
            </w:r>
            <w:r w:rsidRPr="001B4803">
              <w:rPr>
                <w:rFonts w:ascii="宋体" w:hAnsi="宋体" w:cs="宋体" w:hint="eastAsia"/>
              </w:rPr>
              <w:t>成立时间在规定年度之后的</w:t>
            </w:r>
            <w:r w:rsidRPr="001B4803">
              <w:rPr>
                <w:rFonts w:ascii="宋体" w:hAnsi="宋体" w:cs="宋体" w:hint="eastAsia"/>
                <w:szCs w:val="21"/>
              </w:rPr>
              <w:t>法人或其他组织</w:t>
            </w:r>
            <w:r w:rsidRPr="001B4803">
              <w:rPr>
                <w:rFonts w:ascii="宋体" w:hAnsi="宋体" w:cs="宋体" w:hint="eastAsia"/>
              </w:rPr>
              <w:t>，需提供成立之日起至响应文件提交截止时间前的月报表</w:t>
            </w:r>
            <w:r w:rsidRPr="001B4803">
              <w:rPr>
                <w:rFonts w:ascii="宋体" w:hAnsi="宋体" w:cs="宋体" w:hint="eastAsia"/>
                <w:szCs w:val="21"/>
              </w:rPr>
              <w:t>或银行出具的资信证明或者中国人民银行征信中心出具的企业信用报告；资信证明应在有效期内，未注明有效期的，银行出具时间至响应文件提交截止时间不超过一年）；（</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jc w:val="left"/>
              <w:rPr>
                <w:rFonts w:ascii="宋体" w:hAnsi="宋体" w:cs="宋体"/>
                <w:szCs w:val="21"/>
              </w:rPr>
            </w:pPr>
            <w:bookmarkStart w:id="62" w:name="OLE_LINK34"/>
            <w:bookmarkEnd w:id="61"/>
            <w:r w:rsidRPr="001B4803">
              <w:rPr>
                <w:rFonts w:ascii="宋体" w:hAnsi="宋体" w:cs="宋体" w:hint="eastAsia"/>
                <w:szCs w:val="21"/>
              </w:rPr>
              <w:t>5.供应商直接控股、管理关系信息表（格式后附）；（</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jc w:val="left"/>
              <w:rPr>
                <w:rFonts w:ascii="宋体" w:hAnsi="宋体" w:cs="宋体"/>
                <w:szCs w:val="21"/>
              </w:rPr>
            </w:pPr>
            <w:bookmarkStart w:id="63" w:name="OLE_LINK35"/>
            <w:bookmarkEnd w:id="62"/>
            <w:r w:rsidRPr="001B4803">
              <w:rPr>
                <w:rFonts w:ascii="宋体" w:hAnsi="宋体" w:cs="宋体" w:hint="eastAsia"/>
                <w:szCs w:val="21"/>
              </w:rPr>
              <w:t>6.竞标声明（格式后附）；（</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jc w:val="left"/>
              <w:rPr>
                <w:rFonts w:ascii="宋体" w:hAnsi="宋体" w:cs="宋体"/>
                <w:szCs w:val="21"/>
              </w:rPr>
            </w:pPr>
            <w:bookmarkStart w:id="64" w:name="OLE_LINK36"/>
            <w:bookmarkEnd w:id="63"/>
            <w:r w:rsidRPr="001B4803">
              <w:rPr>
                <w:rFonts w:ascii="宋体" w:hAnsi="宋体" w:cs="宋体" w:hint="eastAsia"/>
                <w:szCs w:val="21"/>
              </w:rPr>
              <w:t>7.联合体竞标协议书（格式后附）；（</w:t>
            </w:r>
            <w:r w:rsidRPr="001B4803">
              <w:rPr>
                <w:rFonts w:ascii="宋体" w:hAnsi="宋体" w:cs="宋体" w:hint="eastAsia"/>
                <w:b/>
                <w:szCs w:val="21"/>
              </w:rPr>
              <w:t>如为联合体竞标的必须提供，否则响应文件</w:t>
            </w:r>
            <w:r w:rsidRPr="001B4803">
              <w:rPr>
                <w:rFonts w:ascii="宋体" w:hAnsi="宋体" w:cs="宋体" w:hint="eastAsia"/>
                <w:b/>
                <w:szCs w:val="21"/>
              </w:rPr>
              <w:lastRenderedPageBreak/>
              <w:t>按无效响应处理</w:t>
            </w:r>
            <w:r w:rsidRPr="001B4803">
              <w:rPr>
                <w:rFonts w:ascii="宋体" w:hAnsi="宋体" w:cs="宋体" w:hint="eastAsia"/>
                <w:szCs w:val="21"/>
              </w:rPr>
              <w:t>）</w:t>
            </w:r>
            <w:bookmarkEnd w:id="64"/>
          </w:p>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8.特定资格要求：</w:t>
            </w:r>
            <w:r w:rsidRPr="001B4803">
              <w:rPr>
                <w:rFonts w:ascii="宋体" w:hAnsi="宋体" w:cs="宋体" w:hint="eastAsia"/>
                <w:b/>
                <w:szCs w:val="21"/>
              </w:rPr>
              <w:t>【必须提供，否则响应文件按无效响应处理】</w:t>
            </w:r>
          </w:p>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（1）有效的建筑工程施工总承包三级（含）以上资质证书、安全生产许可证复印件或扫描件；</w:t>
            </w:r>
          </w:p>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（2）供应商拟投入的项目经理有效的建筑工程专业贰级及以上注册建造师资格证复印件或打印件、安全生产考核合格证（B类）复印件或打印件及有效的身份证正反面复印件；</w:t>
            </w:r>
          </w:p>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（3）拟投入的专职安全生产管理人员有效的安全生产考核合格证（C类）复印件或打印件；</w:t>
            </w:r>
          </w:p>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9.除磋商文件规定必须提供以外，供应商认为需要提供的其他证明材料。（如有，请提供）</w:t>
            </w:r>
          </w:p>
          <w:p w:rsidR="00A129E8" w:rsidRPr="001B4803" w:rsidRDefault="00F303D0">
            <w:pPr>
              <w:spacing w:line="400" w:lineRule="exact"/>
              <w:jc w:val="left"/>
              <w:rPr>
                <w:rFonts w:ascii="宋体" w:hAnsi="宋体" w:cs="宋体"/>
                <w:b/>
                <w:szCs w:val="21"/>
              </w:rPr>
            </w:pPr>
            <w:bookmarkStart w:id="65" w:name="OLE_LINK37"/>
            <w:r w:rsidRPr="001B4803">
              <w:rPr>
                <w:rFonts w:ascii="宋体" w:hAnsi="宋体" w:cs="宋体" w:hint="eastAsia"/>
                <w:b/>
                <w:szCs w:val="21"/>
              </w:rPr>
              <w:t>注：</w:t>
            </w:r>
          </w:p>
          <w:p w:rsidR="00A129E8" w:rsidRPr="001B4803" w:rsidRDefault="00F303D0">
            <w:pPr>
              <w:spacing w:line="400" w:lineRule="exact"/>
              <w:jc w:val="left"/>
              <w:rPr>
                <w:rFonts w:ascii="宋体" w:hAnsi="宋体" w:cs="宋体"/>
                <w:b/>
                <w:szCs w:val="21"/>
              </w:rPr>
            </w:pPr>
            <w:r w:rsidRPr="001B4803">
              <w:rPr>
                <w:rFonts w:ascii="宋体" w:hAnsi="宋体" w:cs="宋体" w:hint="eastAsia"/>
                <w:b/>
                <w:szCs w:val="21"/>
              </w:rPr>
              <w:t>1.以上标明“必须提供”的材料属于复印件的，必须加盖供应商</w:t>
            </w:r>
            <w:r w:rsidRPr="001B4803">
              <w:rPr>
                <w:rFonts w:ascii="宋体" w:hAnsi="宋体" w:cs="宋体" w:hint="eastAsia"/>
                <w:b/>
              </w:rPr>
              <w:t>电子签章</w:t>
            </w:r>
            <w:r w:rsidRPr="001B4803">
              <w:rPr>
                <w:rFonts w:ascii="宋体" w:hAnsi="宋体" w:cs="宋体" w:hint="eastAsia"/>
                <w:b/>
                <w:szCs w:val="21"/>
              </w:rPr>
              <w:t>，否则响应文件按无效处理；格式中有要求法定代表人或者委托代理人签字的，必须按要求签字（或是电子签名），并加盖供应商电子签章，否则响应文件按无效处理。</w:t>
            </w:r>
          </w:p>
          <w:p w:rsidR="00A129E8" w:rsidRPr="001B4803" w:rsidRDefault="00F303D0">
            <w:pPr>
              <w:pStyle w:val="1f"/>
              <w:spacing w:line="400" w:lineRule="exact"/>
              <w:rPr>
                <w:rFonts w:ascii="宋体" w:hAnsi="宋体" w:cs="宋体"/>
                <w:szCs w:val="21"/>
              </w:rPr>
            </w:pPr>
            <w:r w:rsidRPr="001B4803">
              <w:rPr>
                <w:rFonts w:ascii="宋体" w:hAnsi="宋体" w:cs="宋体" w:hint="eastAsia"/>
                <w:b/>
                <w:szCs w:val="21"/>
              </w:rPr>
              <w:t>2.联合体竞标时，第1-5项资格证明文件联合体各方均必须分别提供，</w:t>
            </w:r>
            <w:r w:rsidRPr="001B4803">
              <w:rPr>
                <w:rFonts w:ascii="宋体" w:hAnsi="宋体" w:cs="宋体" w:hint="eastAsia"/>
                <w:b/>
              </w:rPr>
              <w:t>并由</w:t>
            </w:r>
            <w:r w:rsidRPr="001B4803">
              <w:rPr>
                <w:rFonts w:ascii="宋体" w:hAnsi="宋体" w:cs="宋体" w:hint="eastAsia"/>
                <w:b/>
                <w:szCs w:val="21"/>
              </w:rPr>
              <w:t>联合体</w:t>
            </w:r>
            <w:r w:rsidRPr="001B4803">
              <w:rPr>
                <w:rFonts w:ascii="宋体" w:hAnsi="宋体" w:cs="宋体" w:hint="eastAsia"/>
                <w:b/>
              </w:rPr>
              <w:t>牵头人加盖电子签章</w:t>
            </w:r>
            <w:r w:rsidRPr="001B4803">
              <w:rPr>
                <w:rFonts w:ascii="宋体" w:hAnsi="宋体" w:cs="宋体" w:hint="eastAsia"/>
                <w:b/>
                <w:szCs w:val="21"/>
              </w:rPr>
              <w:t>，</w:t>
            </w:r>
            <w:r w:rsidRPr="001B4803">
              <w:rPr>
                <w:rFonts w:ascii="宋体" w:hAnsi="宋体" w:cs="宋体" w:hint="eastAsia"/>
                <w:b/>
              </w:rPr>
              <w:t>规定签字</w:t>
            </w:r>
            <w:r w:rsidRPr="001B4803">
              <w:rPr>
                <w:rFonts w:ascii="宋体" w:hAnsi="宋体" w:cs="宋体" w:hint="eastAsia"/>
                <w:b/>
                <w:szCs w:val="21"/>
              </w:rPr>
              <w:t>处签字</w:t>
            </w:r>
            <w:r w:rsidRPr="001B4803">
              <w:rPr>
                <w:rFonts w:ascii="宋体" w:hAnsi="宋体" w:cs="宋体" w:hint="eastAsia"/>
                <w:b/>
                <w:bCs/>
                <w:szCs w:val="21"/>
              </w:rPr>
              <w:t>（或者电子签名）</w:t>
            </w:r>
            <w:r w:rsidRPr="001B4803">
              <w:rPr>
                <w:rFonts w:ascii="宋体" w:hAnsi="宋体" w:cs="宋体" w:hint="eastAsia"/>
                <w:b/>
                <w:szCs w:val="21"/>
              </w:rPr>
              <w:t>，否则响应文件按无效处理。</w:t>
            </w:r>
          </w:p>
          <w:p w:rsidR="00A129E8" w:rsidRPr="001B4803" w:rsidRDefault="00F303D0">
            <w:pPr>
              <w:pStyle w:val="1f"/>
              <w:spacing w:line="400" w:lineRule="exact"/>
              <w:rPr>
                <w:rFonts w:ascii="宋体" w:hAnsi="宋体" w:cs="宋体"/>
                <w:b/>
                <w:szCs w:val="21"/>
              </w:rPr>
            </w:pPr>
            <w:r w:rsidRPr="001B4803">
              <w:rPr>
                <w:rFonts w:ascii="宋体" w:hAnsi="宋体" w:cs="宋体" w:hint="eastAsia"/>
                <w:b/>
                <w:bCs/>
                <w:szCs w:val="21"/>
              </w:rPr>
              <w:t>3.分公司参加竞标的，应当取得总公司授权，否则竞标无效。</w:t>
            </w:r>
            <w:bookmarkEnd w:id="65"/>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lastRenderedPageBreak/>
              <w:t>12.1.2</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报价文件</w:t>
            </w:r>
          </w:p>
          <w:p w:rsidR="00A129E8" w:rsidRPr="001B4803" w:rsidRDefault="00F303D0">
            <w:pPr>
              <w:numPr>
                <w:ilvl w:val="0"/>
                <w:numId w:val="3"/>
              </w:numPr>
              <w:spacing w:line="400" w:lineRule="exact"/>
              <w:rPr>
                <w:rFonts w:ascii="宋体" w:hAnsi="宋体" w:cs="宋体"/>
                <w:szCs w:val="21"/>
              </w:rPr>
            </w:pPr>
            <w:bookmarkStart w:id="66" w:name="OLE_LINK38"/>
            <w:r w:rsidRPr="001B4803">
              <w:rPr>
                <w:rFonts w:ascii="宋体" w:hAnsi="宋体" w:cs="宋体" w:hint="eastAsia"/>
                <w:szCs w:val="21"/>
              </w:rPr>
              <w:t>竞标报价表（格式后附）；（</w:t>
            </w:r>
            <w:r w:rsidRPr="001B4803">
              <w:rPr>
                <w:rFonts w:ascii="宋体" w:hAnsi="宋体" w:cs="宋体" w:hint="eastAsia"/>
                <w:b/>
                <w:szCs w:val="21"/>
              </w:rPr>
              <w:t>必须提供，否则响应文件按无效处理</w:t>
            </w:r>
            <w:r w:rsidRPr="001B4803">
              <w:rPr>
                <w:rFonts w:ascii="宋体" w:hAnsi="宋体" w:cs="宋体" w:hint="eastAsia"/>
                <w:szCs w:val="21"/>
              </w:rPr>
              <w:t>）</w:t>
            </w:r>
          </w:p>
          <w:p w:rsidR="00A129E8" w:rsidRPr="001B4803" w:rsidRDefault="00F303D0">
            <w:pPr>
              <w:numPr>
                <w:ilvl w:val="0"/>
                <w:numId w:val="3"/>
              </w:numPr>
              <w:spacing w:line="400" w:lineRule="exact"/>
              <w:rPr>
                <w:rFonts w:ascii="宋体" w:hAnsi="宋体" w:cs="宋体"/>
                <w:szCs w:val="21"/>
              </w:rPr>
            </w:pPr>
            <w:bookmarkStart w:id="67" w:name="OLE_LINK7"/>
            <w:bookmarkStart w:id="68" w:name="OLE_LINK8"/>
            <w:bookmarkStart w:id="69" w:name="OLE_LINK39"/>
            <w:bookmarkEnd w:id="66"/>
            <w:r w:rsidRPr="001B4803">
              <w:rPr>
                <w:rFonts w:ascii="宋体" w:hAnsi="宋体" w:cs="宋体" w:hint="eastAsia"/>
                <w:szCs w:val="21"/>
              </w:rPr>
              <w:t>供应商享受中小企业扶持政策的材料（供应商根据自身响应情况，提供以下任意一项材料以证明自身可享受中小企业扶持政策）：</w:t>
            </w:r>
          </w:p>
          <w:p w:rsidR="00A129E8" w:rsidRPr="001B4803" w:rsidRDefault="00F303D0">
            <w:pPr>
              <w:spacing w:line="400" w:lineRule="exact"/>
              <w:rPr>
                <w:rFonts w:ascii="宋体" w:hAnsi="宋体" w:cs="宋体"/>
                <w:szCs w:val="21"/>
              </w:rPr>
            </w:pPr>
            <w:r w:rsidRPr="001B4803">
              <w:rPr>
                <w:rFonts w:ascii="宋体" w:hAnsi="宋体" w:cs="宋体" w:hint="eastAsia"/>
                <w:szCs w:val="21"/>
              </w:rPr>
              <w:t>（1）《中小企业声明函》（格式后附）；</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（2）《残疾人福利性单位声明函》（格式后附）</w:t>
            </w:r>
          </w:p>
          <w:p w:rsidR="00A129E8" w:rsidRPr="001B4803" w:rsidRDefault="00F303D0">
            <w:pPr>
              <w:spacing w:line="400" w:lineRule="exact"/>
              <w:rPr>
                <w:rFonts w:ascii="宋体" w:hAnsi="宋体" w:cs="宋体"/>
                <w:szCs w:val="21"/>
              </w:rPr>
            </w:pPr>
            <w:r w:rsidRPr="001B4803">
              <w:rPr>
                <w:rFonts w:ascii="宋体" w:hAnsi="宋体" w:cs="宋体" w:hint="eastAsia"/>
                <w:szCs w:val="21"/>
              </w:rPr>
              <w:t xml:space="preserve">（3）省级以上监狱管理局、戒毒管理局(含新疆生产建设兵团)出具的属于监狱企业的证明文件； </w:t>
            </w:r>
          </w:p>
          <w:p w:rsidR="00A129E8" w:rsidRPr="001B4803" w:rsidRDefault="00F303D0">
            <w:pPr>
              <w:spacing w:line="400" w:lineRule="exact"/>
              <w:rPr>
                <w:rFonts w:ascii="宋体" w:hAnsi="宋体" w:cs="宋体"/>
                <w:szCs w:val="21"/>
              </w:rPr>
            </w:pPr>
            <w:r w:rsidRPr="001B4803">
              <w:rPr>
                <w:rFonts w:ascii="宋体" w:hAnsi="宋体" w:cs="宋体" w:hint="eastAsia"/>
                <w:szCs w:val="21"/>
              </w:rPr>
              <w:t>3. 《关于符合本国产品标准的声明函》或者财政部会同有关部门规定的有关证明文件；（供应商根据自身响应情况出具）</w:t>
            </w:r>
            <w:bookmarkEnd w:id="67"/>
          </w:p>
          <w:p w:rsidR="00A129E8" w:rsidRPr="001B4803" w:rsidRDefault="00F303D0">
            <w:pPr>
              <w:spacing w:line="400" w:lineRule="exact"/>
              <w:rPr>
                <w:rFonts w:ascii="宋体" w:hAnsi="宋体" w:cs="宋体"/>
                <w:szCs w:val="21"/>
              </w:rPr>
            </w:pPr>
            <w:r w:rsidRPr="001B4803">
              <w:rPr>
                <w:rFonts w:ascii="宋体" w:hAnsi="宋体" w:cs="宋体"/>
                <w:szCs w:val="21"/>
              </w:rPr>
              <w:t>4</w:t>
            </w:r>
            <w:r w:rsidRPr="001B4803">
              <w:rPr>
                <w:rFonts w:ascii="宋体" w:hAnsi="宋体" w:cs="宋体" w:hint="eastAsia"/>
                <w:szCs w:val="21"/>
              </w:rPr>
              <w:t>.供应商认为需要提供的其他有关资料。</w:t>
            </w:r>
            <w:bookmarkEnd w:id="68"/>
          </w:p>
          <w:p w:rsidR="00A129E8" w:rsidRPr="001B4803" w:rsidRDefault="00A129E8">
            <w:pPr>
              <w:spacing w:line="400" w:lineRule="exact"/>
              <w:rPr>
                <w:rFonts w:ascii="宋体" w:hAnsi="宋体" w:cs="宋体"/>
                <w:szCs w:val="21"/>
              </w:rPr>
            </w:pPr>
          </w:p>
          <w:p w:rsidR="00A129E8" w:rsidRPr="001B4803" w:rsidRDefault="00F303D0">
            <w:pPr>
              <w:spacing w:line="400" w:lineRule="exact"/>
              <w:rPr>
                <w:rFonts w:ascii="宋体" w:hAnsi="宋体" w:cs="宋体"/>
                <w:szCs w:val="21"/>
              </w:rPr>
            </w:pPr>
            <w:r w:rsidRPr="001B4803">
              <w:rPr>
                <w:rFonts w:ascii="宋体" w:hAnsi="宋体" w:cs="宋体" w:hint="eastAsia"/>
                <w:b/>
                <w:szCs w:val="21"/>
              </w:rPr>
              <w:t>注：以上标明“必须提供”的材料属于复印件的，必须加盖供应商</w:t>
            </w:r>
            <w:r w:rsidRPr="001B4803">
              <w:rPr>
                <w:rFonts w:ascii="宋体" w:hAnsi="宋体" w:cs="宋体" w:hint="eastAsia"/>
                <w:b/>
              </w:rPr>
              <w:t>电子签章</w:t>
            </w:r>
            <w:r w:rsidRPr="001B4803">
              <w:rPr>
                <w:rFonts w:ascii="宋体" w:hAnsi="宋体" w:cs="宋体" w:hint="eastAsia"/>
                <w:b/>
                <w:szCs w:val="21"/>
              </w:rPr>
              <w:t>，否则响应文件按无效处理；格式中有要求法定代表人或者委托代理人签字的，必须按要求签字（或电子签名），并加盖供应商电子签章，否则响应文件按无效处理。</w:t>
            </w:r>
            <w:bookmarkEnd w:id="69"/>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lastRenderedPageBreak/>
              <w:t>12.1.3</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b/>
                <w:bCs/>
                <w:szCs w:val="21"/>
              </w:rPr>
            </w:pPr>
            <w:r w:rsidRPr="001B4803">
              <w:rPr>
                <w:rFonts w:ascii="宋体" w:hAnsi="宋体" w:cs="宋体" w:hint="eastAsia"/>
                <w:b/>
                <w:bCs/>
                <w:szCs w:val="21"/>
              </w:rPr>
              <w:t>商务技术文件</w:t>
            </w:r>
          </w:p>
          <w:p w:rsidR="00A129E8" w:rsidRPr="001B4803" w:rsidRDefault="00F303D0">
            <w:pPr>
              <w:spacing w:line="400" w:lineRule="exact"/>
              <w:rPr>
                <w:rFonts w:ascii="宋体" w:hAnsi="宋体" w:cs="宋体"/>
                <w:szCs w:val="21"/>
              </w:rPr>
            </w:pPr>
            <w:bookmarkStart w:id="70" w:name="OLE_LINK40"/>
            <w:r w:rsidRPr="001B4803">
              <w:rPr>
                <w:rFonts w:ascii="宋体" w:hAnsi="宋体" w:cs="宋体" w:hint="eastAsia"/>
                <w:szCs w:val="21"/>
              </w:rPr>
              <w:t>1.无串通竞标行为的承诺函（格式后附）；（</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jc w:val="left"/>
              <w:rPr>
                <w:rFonts w:ascii="宋体" w:hAnsi="宋体" w:cs="宋体"/>
                <w:szCs w:val="21"/>
              </w:rPr>
            </w:pPr>
            <w:bookmarkStart w:id="71" w:name="OLE_LINK41"/>
            <w:bookmarkEnd w:id="70"/>
            <w:r w:rsidRPr="001B4803">
              <w:rPr>
                <w:rFonts w:ascii="宋体" w:hAnsi="宋体" w:cs="宋体" w:hint="eastAsia"/>
                <w:szCs w:val="21"/>
              </w:rPr>
              <w:t>2.法定代表人身份证明书及法定代表人有效身份证正反面复印件（格式后附）；（</w:t>
            </w:r>
            <w:r w:rsidRPr="001B4803">
              <w:rPr>
                <w:rFonts w:ascii="宋体" w:hAnsi="宋体" w:cs="宋体" w:hint="eastAsia"/>
                <w:b/>
                <w:bCs/>
                <w:szCs w:val="21"/>
              </w:rPr>
              <w:t>除自然人竞标外，其他竞标人</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rPr>
                <w:rFonts w:ascii="宋体" w:hAnsi="宋体" w:cs="宋体"/>
                <w:szCs w:val="21"/>
              </w:rPr>
            </w:pPr>
            <w:bookmarkStart w:id="72" w:name="OLE_LINK42"/>
            <w:bookmarkEnd w:id="71"/>
            <w:r w:rsidRPr="001B4803">
              <w:rPr>
                <w:rFonts w:ascii="宋体" w:hAnsi="宋体" w:cs="宋体" w:hint="eastAsia"/>
                <w:szCs w:val="21"/>
              </w:rPr>
              <w:t>3.授权委托书及委托代理人有效身份证正反面复印件（格式后附）；（</w:t>
            </w:r>
            <w:r w:rsidRPr="001B4803">
              <w:rPr>
                <w:rFonts w:ascii="宋体" w:hAnsi="宋体" w:cs="宋体" w:hint="eastAsia"/>
                <w:b/>
                <w:szCs w:val="21"/>
              </w:rPr>
              <w:t>委托时必须提供，否则响应文件按无效响应处理</w:t>
            </w:r>
            <w:r w:rsidRPr="001B4803">
              <w:rPr>
                <w:rFonts w:ascii="宋体" w:hAnsi="宋体" w:cs="宋体" w:hint="eastAsia"/>
                <w:szCs w:val="21"/>
              </w:rPr>
              <w:t>）</w:t>
            </w:r>
          </w:p>
          <w:p w:rsidR="00A129E8" w:rsidRPr="001B4803" w:rsidRDefault="00F303D0">
            <w:pPr>
              <w:spacing w:line="400" w:lineRule="exact"/>
              <w:rPr>
                <w:rFonts w:ascii="宋体" w:hAnsi="宋体" w:cs="宋体"/>
                <w:szCs w:val="21"/>
              </w:rPr>
            </w:pPr>
            <w:bookmarkStart w:id="73" w:name="OLE_LINK43"/>
            <w:bookmarkEnd w:id="72"/>
            <w:r w:rsidRPr="001B4803">
              <w:rPr>
                <w:rFonts w:ascii="宋体" w:hAnsi="宋体" w:cs="宋体" w:hint="eastAsia"/>
                <w:szCs w:val="21"/>
              </w:rPr>
              <w:t>4.磋商保证金提交凭证；（</w:t>
            </w:r>
            <w:r w:rsidRPr="001B4803">
              <w:rPr>
                <w:rFonts w:ascii="宋体" w:hAnsi="宋体" w:cs="宋体" w:hint="eastAsia"/>
                <w:b/>
                <w:bCs/>
              </w:rPr>
              <w:t>必须提供</w:t>
            </w:r>
            <w:r w:rsidRPr="001B4803">
              <w:rPr>
                <w:rFonts w:ascii="宋体" w:hAnsi="宋体" w:cs="宋体" w:hint="eastAsia"/>
                <w:b/>
                <w:szCs w:val="21"/>
              </w:rPr>
              <w:t>，否则响应文件按无效响应处理</w:t>
            </w:r>
            <w:r w:rsidRPr="001B4803">
              <w:rPr>
                <w:rFonts w:ascii="宋体" w:hAnsi="宋体" w:cs="宋体" w:hint="eastAsia"/>
                <w:szCs w:val="21"/>
              </w:rPr>
              <w:t>）</w:t>
            </w:r>
          </w:p>
          <w:p w:rsidR="00A129E8" w:rsidRPr="001B4803" w:rsidRDefault="00F303D0">
            <w:pPr>
              <w:spacing w:line="400" w:lineRule="exact"/>
              <w:rPr>
                <w:rFonts w:ascii="宋体" w:hAnsi="宋体" w:cs="宋体"/>
                <w:szCs w:val="21"/>
              </w:rPr>
            </w:pPr>
            <w:bookmarkStart w:id="74" w:name="OLE_LINK44"/>
            <w:bookmarkEnd w:id="73"/>
            <w:r w:rsidRPr="001B4803">
              <w:rPr>
                <w:rFonts w:ascii="宋体" w:hAnsi="宋体" w:cs="宋体" w:hint="eastAsia"/>
                <w:szCs w:val="21"/>
              </w:rPr>
              <w:t>5.商务要求偏离表（格式后附）；（</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rPr>
                <w:rFonts w:ascii="宋体" w:hAnsi="宋体" w:cs="宋体"/>
                <w:szCs w:val="21"/>
              </w:rPr>
            </w:pPr>
            <w:bookmarkStart w:id="75" w:name="OLE_LINK45"/>
            <w:bookmarkEnd w:id="74"/>
            <w:r w:rsidRPr="001B4803">
              <w:rPr>
                <w:rFonts w:ascii="宋体" w:hAnsi="宋体" w:cs="宋体" w:hint="eastAsia"/>
                <w:szCs w:val="21"/>
              </w:rPr>
              <w:t>6.技术要求偏离表（格式后附）；（</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rPr>
                <w:rFonts w:ascii="宋体" w:hAnsi="宋体" w:cs="宋体"/>
                <w:szCs w:val="21"/>
              </w:rPr>
            </w:pPr>
            <w:bookmarkStart w:id="76" w:name="OLE_LINK46"/>
            <w:bookmarkEnd w:id="75"/>
            <w:r w:rsidRPr="001B4803">
              <w:rPr>
                <w:rFonts w:ascii="宋体" w:hAnsi="宋体" w:cs="宋体" w:hint="eastAsia"/>
                <w:szCs w:val="21"/>
              </w:rPr>
              <w:t>7.</w:t>
            </w:r>
            <w:r w:rsidRPr="001B4803">
              <w:rPr>
                <w:rFonts w:ascii="宋体" w:hAnsi="宋体" w:hint="eastAsia"/>
                <w:bCs/>
                <w:szCs w:val="21"/>
                <w:lang w:bidi="zh-CN"/>
              </w:rPr>
              <w:t>技术方案</w:t>
            </w:r>
            <w:r w:rsidRPr="001B4803">
              <w:rPr>
                <w:rFonts w:ascii="宋体" w:hAnsi="宋体" w:cs="宋体" w:hint="eastAsia"/>
                <w:szCs w:val="21"/>
              </w:rPr>
              <w:t>（格式自拟）（由供应商根据本采购文件第三章“采购需求”及第四章“评标办法及评分标准”自行编制）；（</w:t>
            </w:r>
            <w:r w:rsidRPr="001B4803">
              <w:rPr>
                <w:rFonts w:ascii="宋体" w:hAnsi="宋体" w:cs="宋体" w:hint="eastAsia"/>
                <w:b/>
                <w:szCs w:val="21"/>
              </w:rPr>
              <w:t>必须提供，否则响应文件按无效响应处理</w:t>
            </w:r>
            <w:r w:rsidRPr="001B4803">
              <w:rPr>
                <w:rFonts w:ascii="宋体" w:hAnsi="宋体" w:cs="宋体" w:hint="eastAsia"/>
                <w:szCs w:val="21"/>
              </w:rPr>
              <w:t>）</w:t>
            </w:r>
            <w:bookmarkEnd w:id="76"/>
          </w:p>
          <w:p w:rsidR="00A129E8" w:rsidRPr="001B4803" w:rsidRDefault="00F303D0">
            <w:pPr>
              <w:spacing w:line="400" w:lineRule="exact"/>
              <w:rPr>
                <w:rFonts w:ascii="宋体" w:hAnsi="宋体" w:cs="宋体"/>
                <w:szCs w:val="21"/>
              </w:rPr>
            </w:pPr>
            <w:r w:rsidRPr="001B4803">
              <w:rPr>
                <w:rFonts w:ascii="宋体" w:hAnsi="宋体" w:cs="宋体" w:hint="eastAsia"/>
                <w:szCs w:val="21"/>
              </w:rPr>
              <w:t>8.</w:t>
            </w:r>
            <w:bookmarkStart w:id="77" w:name="OLE_LINK47"/>
            <w:r w:rsidRPr="001B4803">
              <w:rPr>
                <w:rFonts w:ascii="宋体" w:hAnsi="宋体" w:cs="宋体" w:hint="eastAsia"/>
                <w:szCs w:val="21"/>
              </w:rPr>
              <w:t>项目实施人员一览表（格式后附）；（</w:t>
            </w:r>
            <w:r w:rsidRPr="001B4803">
              <w:rPr>
                <w:rFonts w:ascii="宋体" w:hAnsi="宋体" w:cs="宋体" w:hint="eastAsia"/>
                <w:b/>
                <w:szCs w:val="21"/>
              </w:rPr>
              <w:t>必须提供，否则响应文件按无效响应处理</w:t>
            </w:r>
            <w:r w:rsidRPr="001B4803">
              <w:rPr>
                <w:rFonts w:ascii="宋体" w:hAnsi="宋体" w:cs="宋体" w:hint="eastAsia"/>
                <w:szCs w:val="21"/>
              </w:rPr>
              <w:t>）</w:t>
            </w:r>
          </w:p>
          <w:p w:rsidR="00A129E8" w:rsidRPr="001B4803" w:rsidRDefault="00F303D0">
            <w:pPr>
              <w:spacing w:line="400" w:lineRule="exact"/>
            </w:pPr>
            <w:r w:rsidRPr="001B4803">
              <w:rPr>
                <w:rFonts w:ascii="宋体" w:hAnsi="宋体" w:cs="宋体" w:hint="eastAsia"/>
                <w:szCs w:val="21"/>
              </w:rPr>
              <w:t>9.对应采购需求的技术或服务要求、商务要求提供的其他文件资料；（如有，请提供）</w:t>
            </w:r>
            <w:bookmarkEnd w:id="77"/>
          </w:p>
          <w:p w:rsidR="00A129E8" w:rsidRPr="001B4803" w:rsidRDefault="00F303D0">
            <w:pPr>
              <w:spacing w:line="400" w:lineRule="exact"/>
              <w:rPr>
                <w:rFonts w:ascii="宋体" w:hAnsi="宋体" w:cs="宋体"/>
                <w:szCs w:val="21"/>
              </w:rPr>
            </w:pPr>
            <w:r w:rsidRPr="001B4803">
              <w:rPr>
                <w:rFonts w:ascii="宋体" w:hAnsi="宋体" w:cs="宋体" w:hint="eastAsia"/>
                <w:szCs w:val="21"/>
              </w:rPr>
              <w:t>10.供应商认为需要提供的其他有关资料。（如有，请提供）</w:t>
            </w:r>
          </w:p>
          <w:p w:rsidR="00A129E8" w:rsidRPr="001B4803" w:rsidRDefault="00A129E8">
            <w:pPr>
              <w:spacing w:line="400" w:lineRule="exact"/>
              <w:rPr>
                <w:rFonts w:ascii="宋体" w:hAnsi="宋体" w:cs="宋体"/>
                <w:szCs w:val="21"/>
              </w:rPr>
            </w:pPr>
          </w:p>
          <w:p w:rsidR="00A129E8" w:rsidRPr="001B4803" w:rsidRDefault="00F303D0">
            <w:pPr>
              <w:spacing w:line="400" w:lineRule="exact"/>
              <w:jc w:val="left"/>
              <w:rPr>
                <w:rFonts w:ascii="宋体" w:hAnsi="宋体" w:cs="宋体"/>
                <w:b/>
                <w:szCs w:val="21"/>
              </w:rPr>
            </w:pPr>
            <w:bookmarkStart w:id="78" w:name="OLE_LINK48"/>
            <w:r w:rsidRPr="001B4803">
              <w:rPr>
                <w:rFonts w:ascii="宋体" w:hAnsi="宋体" w:cs="宋体" w:hint="eastAsia"/>
                <w:b/>
                <w:szCs w:val="21"/>
              </w:rPr>
              <w:t>注：以上标明“必须提供”的材料属于复印件的，必须加盖供应商</w:t>
            </w:r>
            <w:r w:rsidRPr="001B4803">
              <w:rPr>
                <w:rFonts w:ascii="宋体" w:hAnsi="宋体" w:cs="宋体" w:hint="eastAsia"/>
                <w:b/>
              </w:rPr>
              <w:t>电子签章</w:t>
            </w:r>
            <w:r w:rsidRPr="001B4803">
              <w:rPr>
                <w:rFonts w:ascii="宋体" w:hAnsi="宋体" w:cs="宋体" w:hint="eastAsia"/>
                <w:b/>
                <w:szCs w:val="21"/>
              </w:rPr>
              <w:t>，否则响应文件按无效处理；格式中有要求法定代表人或者委托代理人签字的，必须按要求签字（或是电子签名），并加盖供应商电子签章，否则响应文件按无效处理。</w:t>
            </w:r>
            <w:bookmarkEnd w:id="78"/>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15.2</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1.竞标报价方式：本项目按下浮率进行报价。</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2.工程费结算价：根据成交供应商单项工程经评审的竣工结算价×（1-成交下浮率）。</w:t>
            </w:r>
          </w:p>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3.竞标报价应包括本次采购范围内全部工程所包含的服务、货物、备品备件、专用工具、安装辅材、施工辅材、包装、运输、装卸、保险、货到就位的各种费用以及安装、项目其他服务（含本项目需要但本文件中未列出的工程量清单、施工图纸绘制等）、税金、售后服务、技术培训及其他所有成本费用，以及合同明示或暗示的所有责任、义务和一般风险等一切费用。供应商应综合考虑在报价中。</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16.2</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1d"/>
              <w:widowControl w:val="0"/>
              <w:spacing w:line="400" w:lineRule="exact"/>
              <w:ind w:left="283" w:hanging="283"/>
              <w:rPr>
                <w:rFonts w:ascii="宋体" w:hAnsi="宋体" w:cs="宋体"/>
                <w:sz w:val="21"/>
                <w:szCs w:val="21"/>
              </w:rPr>
            </w:pPr>
            <w:r w:rsidRPr="001B4803">
              <w:rPr>
                <w:rFonts w:ascii="宋体" w:hAnsi="宋体" w:cs="宋体" w:hint="eastAsia"/>
                <w:sz w:val="21"/>
                <w:szCs w:val="21"/>
              </w:rPr>
              <w:t>竞标有效期：自首次响应文件提交截止之日起</w:t>
            </w:r>
            <w:r w:rsidRPr="001B4803">
              <w:rPr>
                <w:rFonts w:ascii="宋体" w:hAnsi="宋体" w:cs="宋体" w:hint="eastAsia"/>
                <w:sz w:val="21"/>
                <w:szCs w:val="21"/>
                <w:u w:val="single"/>
              </w:rPr>
              <w:t xml:space="preserve"> 60 </w:t>
            </w:r>
            <w:r w:rsidRPr="001B4803">
              <w:rPr>
                <w:rFonts w:ascii="宋体" w:hAnsi="宋体" w:cs="宋体" w:hint="eastAsia"/>
                <w:sz w:val="21"/>
                <w:szCs w:val="21"/>
              </w:rPr>
              <w:t>日。</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17.1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□本项目不收取磋商保证金。</w:t>
            </w:r>
          </w:p>
          <w:p w:rsidR="00A129E8" w:rsidRPr="001B4803" w:rsidRDefault="00F303D0">
            <w:pPr>
              <w:spacing w:line="400" w:lineRule="exact"/>
              <w:rPr>
                <w:rFonts w:ascii="宋体" w:hAnsi="宋体" w:cs="宋体"/>
                <w:szCs w:val="21"/>
              </w:rPr>
            </w:pPr>
            <w:r w:rsidRPr="001B4803">
              <w:rPr>
                <w:rFonts w:ascii="宋体" w:hAnsi="宋体" w:cs="宋体" w:hint="eastAsia"/>
                <w:szCs w:val="21"/>
              </w:rPr>
              <w:t>☑本项目收取磋商保证金，具体规定如下：</w:t>
            </w:r>
          </w:p>
          <w:p w:rsidR="00A129E8" w:rsidRPr="001B4803" w:rsidRDefault="00F303D0">
            <w:pPr>
              <w:spacing w:line="400" w:lineRule="exact"/>
              <w:rPr>
                <w:rFonts w:ascii="宋体" w:hAnsi="宋体" w:cs="宋体"/>
                <w:szCs w:val="21"/>
              </w:rPr>
            </w:pPr>
            <w:r w:rsidRPr="001B4803">
              <w:rPr>
                <w:rFonts w:ascii="宋体" w:hAnsi="宋体" w:cs="宋体" w:hint="eastAsia"/>
                <w:szCs w:val="21"/>
              </w:rPr>
              <w:t>磋商保证金人民币</w:t>
            </w:r>
            <w:r w:rsidRPr="001B4803">
              <w:rPr>
                <w:rFonts w:ascii="宋体" w:hAnsi="宋体" w:cs="宋体" w:hint="eastAsia"/>
                <w:szCs w:val="21"/>
                <w:u w:val="single"/>
              </w:rPr>
              <w:t xml:space="preserve"> 20000 </w:t>
            </w:r>
            <w:r w:rsidRPr="001B4803">
              <w:rPr>
                <w:rFonts w:ascii="宋体" w:hAnsi="宋体" w:cs="宋体" w:hint="eastAsia"/>
                <w:szCs w:val="21"/>
              </w:rPr>
              <w:t>元。</w:t>
            </w:r>
          </w:p>
          <w:p w:rsidR="00A129E8" w:rsidRPr="001B4803" w:rsidRDefault="00F303D0">
            <w:pPr>
              <w:spacing w:line="400" w:lineRule="exact"/>
              <w:rPr>
                <w:rFonts w:ascii="宋体" w:hAnsi="宋体" w:cs="宋体"/>
                <w:szCs w:val="21"/>
              </w:rPr>
            </w:pPr>
            <w:r w:rsidRPr="001B4803">
              <w:rPr>
                <w:rFonts w:ascii="宋体" w:hAnsi="宋体" w:cs="宋体" w:hint="eastAsia"/>
                <w:szCs w:val="21"/>
              </w:rPr>
              <w:lastRenderedPageBreak/>
              <w:t>磋商保证金的交纳方式：银行转账、支票、汇票、本票或者银行、保险机构出具的保函（含电子保函），禁止采用现钞方式。采用银行转账方式的，在响应文件提交截止时间前交至指定账户并且到账</w:t>
            </w:r>
            <w:bookmarkStart w:id="79" w:name="OLE_LINK5"/>
            <w:r w:rsidRPr="001B4803">
              <w:rPr>
                <w:rFonts w:ascii="宋体" w:hAnsi="宋体" w:cs="宋体" w:hint="eastAsia"/>
                <w:szCs w:val="21"/>
              </w:rPr>
              <w:t>（开户银行：</w:t>
            </w:r>
            <w:bookmarkStart w:id="80" w:name="OLE_LINK21"/>
            <w:r w:rsidRPr="001B4803">
              <w:rPr>
                <w:rFonts w:ascii="宋体" w:hAnsi="宋体" w:cs="宋体" w:hint="eastAsia"/>
                <w:szCs w:val="21"/>
                <w:u w:val="single"/>
              </w:rPr>
              <w:t>中信银行南宁园湖支行</w:t>
            </w:r>
            <w:bookmarkEnd w:id="79"/>
            <w:r w:rsidRPr="001B4803">
              <w:rPr>
                <w:rFonts w:ascii="宋体" w:hAnsi="宋体" w:cs="宋体" w:hint="eastAsia"/>
                <w:szCs w:val="21"/>
                <w:u w:val="single"/>
              </w:rPr>
              <w:t>）</w:t>
            </w:r>
            <w:r w:rsidRPr="001B4803">
              <w:rPr>
                <w:rFonts w:ascii="宋体" w:hAnsi="宋体" w:cs="宋体" w:hint="eastAsia"/>
                <w:szCs w:val="21"/>
              </w:rPr>
              <w:t>，开户名称：</w:t>
            </w:r>
            <w:bookmarkStart w:id="81" w:name="OLE_LINK22"/>
            <w:r w:rsidRPr="001B4803">
              <w:rPr>
                <w:rFonts w:ascii="宋体" w:hAnsi="宋体" w:cs="宋体" w:hint="eastAsia"/>
                <w:szCs w:val="21"/>
                <w:u w:val="single"/>
              </w:rPr>
              <w:t>云之龙咨询集团有限公司</w:t>
            </w:r>
            <w:bookmarkEnd w:id="80"/>
            <w:r w:rsidRPr="001B4803">
              <w:rPr>
                <w:rFonts w:ascii="宋体" w:hAnsi="宋体" w:cs="宋体" w:hint="eastAsia"/>
                <w:szCs w:val="21"/>
              </w:rPr>
              <w:t>，银行账号：</w:t>
            </w:r>
            <w:bookmarkStart w:id="82" w:name="OLE_LINK23"/>
            <w:r w:rsidRPr="001B4803">
              <w:rPr>
                <w:rFonts w:ascii="宋体" w:hAnsi="宋体" w:cs="宋体" w:hint="eastAsia"/>
                <w:szCs w:val="21"/>
                <w:u w:val="single"/>
              </w:rPr>
              <w:t>8113001013400293071</w:t>
            </w:r>
            <w:bookmarkEnd w:id="81"/>
            <w:r w:rsidRPr="001B4803">
              <w:rPr>
                <w:rFonts w:ascii="宋体" w:hAnsi="宋体" w:cs="宋体" w:hint="eastAsia"/>
                <w:szCs w:val="21"/>
              </w:rPr>
              <w:t>）</w:t>
            </w:r>
            <w:bookmarkEnd w:id="82"/>
            <w:r w:rsidRPr="001B4803">
              <w:rPr>
                <w:rFonts w:ascii="宋体" w:hAnsi="宋体" w:cs="宋体" w:hint="eastAsia"/>
                <w:szCs w:val="21"/>
              </w:rPr>
              <w:t>；采用支票、汇票、本票或者保函等方式的，在响应文件提交截止时间前，供应商必须提交单独密封的支票、汇票、本票或者保函原件。否则视为无效磋商保证金。</w:t>
            </w:r>
          </w:p>
          <w:p w:rsidR="00A129E8" w:rsidRPr="001B4803" w:rsidRDefault="00F303D0">
            <w:pPr>
              <w:spacing w:line="400" w:lineRule="exact"/>
              <w:rPr>
                <w:rFonts w:ascii="宋体" w:hAnsi="宋体" w:cs="宋体"/>
                <w:b/>
                <w:szCs w:val="21"/>
              </w:rPr>
            </w:pPr>
            <w:r w:rsidRPr="001B4803">
              <w:rPr>
                <w:rFonts w:ascii="宋体" w:hAnsi="宋体" w:cs="宋体" w:hint="eastAsia"/>
                <w:b/>
                <w:szCs w:val="21"/>
              </w:rPr>
              <w:t>相关要求：</w:t>
            </w:r>
          </w:p>
          <w:p w:rsidR="00A129E8" w:rsidRPr="001B4803" w:rsidRDefault="00F303D0">
            <w:pPr>
              <w:spacing w:line="400" w:lineRule="exact"/>
              <w:rPr>
                <w:rFonts w:ascii="宋体" w:hAnsi="宋体" w:cs="宋体"/>
                <w:szCs w:val="21"/>
              </w:rPr>
            </w:pPr>
            <w:r w:rsidRPr="001B4803">
              <w:rPr>
                <w:rFonts w:ascii="宋体" w:hAnsi="宋体" w:cs="宋体" w:hint="eastAsia"/>
                <w:szCs w:val="21"/>
              </w:rPr>
              <w:t>1.磋商保证金采用银行转账交纳方式的，</w:t>
            </w:r>
            <w:r w:rsidRPr="001B4803">
              <w:t>在响应文件提交截止时间前交至指定账户并且到账。办理竞标保证金手续时，请务必在银行进账单或电汇单的用途或空白栏上注明项目编号</w:t>
            </w:r>
            <w:r w:rsidRPr="001B4803">
              <w:rPr>
                <w:rFonts w:ascii="宋体" w:hAnsi="宋体" w:cs="宋体" w:hint="eastAsia"/>
                <w:szCs w:val="21"/>
              </w:rPr>
              <w:t>，供应商应将银行转账底单的复印件作为磋商保证金提交凭证，放置于商务技术文件中，</w:t>
            </w:r>
            <w:r w:rsidRPr="001B4803">
              <w:rPr>
                <w:rFonts w:ascii="宋体" w:hAnsi="宋体" w:cs="宋体" w:hint="eastAsia"/>
                <w:b/>
                <w:szCs w:val="21"/>
              </w:rPr>
              <w:t>否则响应文件按无效响应处理</w:t>
            </w:r>
            <w:r w:rsidRPr="001B4803">
              <w:rPr>
                <w:rFonts w:ascii="宋体" w:hAnsi="宋体" w:cs="宋体" w:hint="eastAsia"/>
                <w:szCs w:val="21"/>
              </w:rPr>
              <w:t>。</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磋商保证金采用支票、汇票、本票或者银行、保险机构出具的保函（含电子保函）交纳方式的，供应商应将支票、汇票、本票或者银行、保险机构出具的保函（含电子保函）的复印件作为磋商保证金提交凭证，放置于商务技术文件中，</w:t>
            </w:r>
            <w:r w:rsidRPr="001B4803">
              <w:rPr>
                <w:rFonts w:ascii="宋体" w:hAnsi="宋体" w:cs="宋体" w:hint="eastAsia"/>
                <w:b/>
                <w:szCs w:val="21"/>
              </w:rPr>
              <w:t>否则响应文件按无效处理</w:t>
            </w:r>
            <w:r w:rsidRPr="001B4803">
              <w:rPr>
                <w:rFonts w:ascii="宋体" w:hAnsi="宋体" w:cs="宋体" w:hint="eastAsia"/>
                <w:szCs w:val="21"/>
              </w:rPr>
              <w:t>。供应商必须</w:t>
            </w:r>
            <w:r w:rsidRPr="001B4803">
              <w:rPr>
                <w:rFonts w:ascii="宋体" w:hAnsi="宋体" w:cs="宋体" w:hint="eastAsia"/>
              </w:rPr>
              <w:t>在响应文件提交截止时间前采用现场或邮寄方式（现场提交地址：</w:t>
            </w:r>
            <w:r w:rsidRPr="001B4803">
              <w:rPr>
                <w:rFonts w:ascii="宋体" w:hAnsi="宋体" w:cs="宋体" w:hint="eastAsia"/>
                <w:u w:val="single"/>
              </w:rPr>
              <w:t>广西南宁市良庆区云英路15号3号楼云之龙咨询集团大厦4楼</w:t>
            </w:r>
            <w:r w:rsidRPr="001B4803">
              <w:rPr>
                <w:rFonts w:ascii="宋体" w:hAnsi="宋体" w:cs="宋体" w:hint="eastAsia"/>
              </w:rPr>
              <w:t>；邮寄地址：</w:t>
            </w:r>
            <w:r w:rsidRPr="001B4803">
              <w:rPr>
                <w:rFonts w:ascii="宋体" w:hAnsi="宋体" w:cs="宋体" w:hint="eastAsia"/>
                <w:u w:val="single"/>
              </w:rPr>
              <w:t>广西南宁市良庆区云英路15号3号楼云之龙咨询集团大厦6楼</w:t>
            </w:r>
            <w:r w:rsidRPr="001B4803">
              <w:rPr>
                <w:rFonts w:ascii="宋体" w:hAnsi="宋体" w:cs="宋体" w:hint="eastAsia"/>
              </w:rPr>
              <w:t>，收件人：</w:t>
            </w:r>
            <w:r w:rsidRPr="001B4803">
              <w:rPr>
                <w:rFonts w:ascii="宋体" w:hAnsi="宋体" w:cs="宋体" w:hint="eastAsia"/>
                <w:u w:val="single"/>
              </w:rPr>
              <w:t>陈春华</w:t>
            </w:r>
            <w:r w:rsidRPr="001B4803">
              <w:rPr>
                <w:rFonts w:ascii="宋体" w:hAnsi="宋体" w:cs="宋体" w:hint="eastAsia"/>
              </w:rPr>
              <w:t>，联系方式：</w:t>
            </w:r>
            <w:r w:rsidRPr="001B4803">
              <w:rPr>
                <w:rFonts w:ascii="宋体" w:hAnsi="宋体" w:cs="宋体" w:hint="eastAsia"/>
                <w:u w:val="single"/>
              </w:rPr>
              <w:t>0771-2618118、2611889、2611898</w:t>
            </w:r>
            <w:r w:rsidRPr="001B4803">
              <w:rPr>
                <w:rFonts w:ascii="宋体" w:hAnsi="宋体" w:cs="宋体" w:hint="eastAsia"/>
              </w:rPr>
              <w:t>）</w:t>
            </w:r>
            <w:r w:rsidRPr="001B4803">
              <w:rPr>
                <w:rFonts w:ascii="宋体" w:hAnsi="宋体" w:cs="宋体" w:hint="eastAsia"/>
                <w:szCs w:val="21"/>
              </w:rPr>
              <w:t>将单独密封的支票、汇票、本票或者银行、保险机构出具的</w:t>
            </w:r>
            <w:r w:rsidRPr="001B4803">
              <w:rPr>
                <w:rFonts w:ascii="宋体" w:hAnsi="宋体" w:hint="eastAsia"/>
                <w:szCs w:val="21"/>
              </w:rPr>
              <w:t>保函</w:t>
            </w:r>
            <w:r w:rsidRPr="001B4803">
              <w:rPr>
                <w:rFonts w:ascii="宋体" w:hAnsi="宋体" w:cs="宋体" w:hint="eastAsia"/>
                <w:szCs w:val="21"/>
              </w:rPr>
              <w:t>（不包含电子保函）原件提交给采购人或者采购代理机构，由采购人或者采购代理机构向供应商出具回执（邮寄方式的除外），并妥善保管。</w:t>
            </w:r>
          </w:p>
          <w:p w:rsidR="00A129E8" w:rsidRPr="001B4803" w:rsidRDefault="00F303D0">
            <w:pPr>
              <w:spacing w:line="400" w:lineRule="exact"/>
              <w:rPr>
                <w:rFonts w:ascii="宋体" w:hAnsi="宋体" w:cs="宋体"/>
                <w:szCs w:val="21"/>
              </w:rPr>
            </w:pPr>
            <w:r w:rsidRPr="001B4803">
              <w:rPr>
                <w:rFonts w:ascii="宋体" w:hAnsi="宋体" w:cs="宋体" w:hint="eastAsia"/>
                <w:szCs w:val="21"/>
              </w:rPr>
              <w:t>3.供应商为联合体的，可以由联合体中的一方或者多方共同交纳磋商保证金，其交纳的保证金对联合体各方均具有约束力。</w:t>
            </w:r>
          </w:p>
          <w:p w:rsidR="00A129E8" w:rsidRPr="001B4803" w:rsidRDefault="00F303D0">
            <w:pPr>
              <w:spacing w:line="400" w:lineRule="exact"/>
              <w:rPr>
                <w:rFonts w:ascii="宋体" w:hAnsi="宋体" w:cs="宋体"/>
                <w:b/>
                <w:szCs w:val="21"/>
              </w:rPr>
            </w:pPr>
            <w:r w:rsidRPr="001B4803">
              <w:rPr>
                <w:rFonts w:ascii="宋体" w:hAnsi="宋体" w:cs="宋体" w:hint="eastAsia"/>
                <w:b/>
                <w:szCs w:val="21"/>
              </w:rPr>
              <w:t xml:space="preserve">备注： </w:t>
            </w:r>
          </w:p>
          <w:p w:rsidR="00A129E8" w:rsidRPr="001B4803" w:rsidRDefault="00F303D0">
            <w:pPr>
              <w:spacing w:line="400" w:lineRule="exact"/>
              <w:rPr>
                <w:rFonts w:ascii="宋体" w:hAnsi="宋体" w:cs="宋体"/>
                <w:b/>
                <w:szCs w:val="21"/>
              </w:rPr>
            </w:pPr>
            <w:r w:rsidRPr="001B4803">
              <w:rPr>
                <w:rFonts w:ascii="宋体" w:hAnsi="宋体" w:cs="宋体" w:hint="eastAsia"/>
                <w:b/>
                <w:szCs w:val="21"/>
              </w:rPr>
              <w:t>1.磋商保证金在响应文件提交截止时间后提交的，或者不按规定交纳方式交纳的，或者未足额交纳的（包含保函额度不足的），视为无效磋商保证金。</w:t>
            </w:r>
          </w:p>
          <w:p w:rsidR="00A129E8" w:rsidRPr="001B4803" w:rsidRDefault="00F303D0">
            <w:pPr>
              <w:spacing w:line="400" w:lineRule="exact"/>
              <w:rPr>
                <w:rFonts w:ascii="宋体" w:hAnsi="宋体" w:cs="宋体"/>
                <w:b/>
                <w:szCs w:val="21"/>
              </w:rPr>
            </w:pPr>
            <w:r w:rsidRPr="001B4803">
              <w:rPr>
                <w:rFonts w:ascii="宋体" w:hAnsi="宋体" w:cs="宋体" w:hint="eastAsia"/>
                <w:b/>
                <w:szCs w:val="21"/>
              </w:rPr>
              <w:t>2.供应商采用现钞方式或者从个人账户（自然人竞标除外）转出的磋商保证金，视为无效磋商保证金。</w:t>
            </w:r>
          </w:p>
          <w:p w:rsidR="00A129E8" w:rsidRPr="001B4803" w:rsidRDefault="00F303D0">
            <w:pPr>
              <w:spacing w:line="400" w:lineRule="exact"/>
              <w:rPr>
                <w:rFonts w:ascii="宋体" w:hAnsi="宋体" w:cs="宋体"/>
                <w:b/>
                <w:szCs w:val="21"/>
              </w:rPr>
            </w:pPr>
            <w:r w:rsidRPr="001B4803">
              <w:rPr>
                <w:rFonts w:ascii="宋体" w:hAnsi="宋体" w:cs="宋体" w:hint="eastAsia"/>
                <w:b/>
                <w:szCs w:val="21"/>
              </w:rPr>
              <w:t>3.支票、汇票或者本票出现无效或者背书情形的，视为无效磋商保证金。</w:t>
            </w:r>
          </w:p>
          <w:p w:rsidR="00A129E8" w:rsidRPr="001B4803" w:rsidRDefault="00F303D0">
            <w:pPr>
              <w:spacing w:line="400" w:lineRule="exact"/>
              <w:rPr>
                <w:rFonts w:ascii="宋体" w:hAnsi="宋体" w:cs="宋体"/>
                <w:b/>
                <w:szCs w:val="21"/>
              </w:rPr>
            </w:pPr>
            <w:r w:rsidRPr="001B4803">
              <w:rPr>
                <w:rFonts w:ascii="宋体" w:hAnsi="宋体" w:cs="宋体" w:hint="eastAsia"/>
                <w:b/>
                <w:szCs w:val="21"/>
              </w:rPr>
              <w:t>4.保函有效期低于竞标有效期的，视为无效磋商保证金。</w:t>
            </w:r>
          </w:p>
          <w:p w:rsidR="00A129E8" w:rsidRPr="001B4803" w:rsidRDefault="00F303D0">
            <w:pPr>
              <w:spacing w:line="400" w:lineRule="exact"/>
              <w:rPr>
                <w:rFonts w:ascii="宋体" w:hAnsi="宋体" w:cs="宋体"/>
                <w:szCs w:val="21"/>
              </w:rPr>
            </w:pPr>
            <w:r w:rsidRPr="001B4803">
              <w:rPr>
                <w:rFonts w:ascii="宋体" w:hAnsi="宋体" w:cs="宋体" w:hint="eastAsia"/>
                <w:b/>
                <w:szCs w:val="21"/>
              </w:rPr>
              <w:t>5.采用银行、保险机构出具保函的，必须为无条件保函，否则视为无效磋商保证金。</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b/>
                <w:szCs w:val="21"/>
              </w:rPr>
            </w:pPr>
            <w:r w:rsidRPr="001B4803">
              <w:rPr>
                <w:rFonts w:ascii="宋体" w:hAnsi="宋体" w:cs="宋体" w:hint="eastAsia"/>
                <w:b/>
                <w:szCs w:val="21"/>
              </w:rPr>
              <w:lastRenderedPageBreak/>
              <w:t>19</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b/>
                <w:szCs w:val="21"/>
              </w:rPr>
            </w:pPr>
            <w:r w:rsidRPr="001B4803">
              <w:rPr>
                <w:rFonts w:ascii="宋体" w:hAnsi="宋体" w:cs="宋体" w:hint="eastAsia"/>
                <w:b/>
                <w:szCs w:val="21"/>
              </w:rPr>
              <w:t>本项目不接受</w:t>
            </w:r>
            <w:r w:rsidRPr="001B4803">
              <w:rPr>
                <w:rFonts w:ascii="宋体" w:hAnsi="宋体" w:cs="宋体" w:hint="eastAsia"/>
                <w:b/>
              </w:rPr>
              <w:t>电子</w:t>
            </w:r>
            <w:r w:rsidRPr="001B4803">
              <w:rPr>
                <w:rFonts w:ascii="宋体" w:hAnsi="宋体" w:cs="宋体" w:hint="eastAsia"/>
                <w:b/>
                <w:szCs w:val="21"/>
              </w:rPr>
              <w:t>备份响应文件。</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lastRenderedPageBreak/>
              <w:t>20.1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contextualSpacing/>
              <w:jc w:val="left"/>
              <w:rPr>
                <w:rFonts w:ascii="宋体" w:hAnsi="宋体" w:cs="宋体"/>
                <w:szCs w:val="21"/>
                <w:u w:val="single"/>
              </w:rPr>
            </w:pPr>
            <w:r w:rsidRPr="001B4803">
              <w:rPr>
                <w:rFonts w:ascii="宋体" w:hAnsi="宋体" w:cs="宋体" w:hint="eastAsia"/>
                <w:szCs w:val="21"/>
              </w:rPr>
              <w:t>响应文件提交截止时间：详见竞争性磋商公告。</w:t>
            </w:r>
          </w:p>
          <w:p w:rsidR="00A129E8" w:rsidRPr="001B4803" w:rsidRDefault="00F303D0">
            <w:pPr>
              <w:spacing w:line="400" w:lineRule="exact"/>
              <w:contextualSpacing/>
              <w:jc w:val="left"/>
              <w:rPr>
                <w:rFonts w:ascii="宋体" w:hAnsi="宋体" w:cs="宋体"/>
                <w:szCs w:val="21"/>
              </w:rPr>
            </w:pPr>
            <w:r w:rsidRPr="001B4803">
              <w:rPr>
                <w:rFonts w:ascii="宋体" w:hAnsi="宋体" w:cs="宋体" w:hint="eastAsia"/>
                <w:szCs w:val="21"/>
              </w:rPr>
              <w:t>响应文件提交地点：详见竞争性磋商公告。</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24.1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left"/>
              <w:rPr>
                <w:rFonts w:ascii="宋体" w:hAnsi="宋体" w:cs="宋体"/>
                <w:szCs w:val="21"/>
                <w:u w:val="single"/>
              </w:rPr>
            </w:pPr>
            <w:r w:rsidRPr="001B4803">
              <w:rPr>
                <w:rFonts w:ascii="宋体" w:hAnsi="宋体" w:cs="宋体" w:hint="eastAsia"/>
                <w:szCs w:val="21"/>
              </w:rPr>
              <w:t>磋商小组的人数：</w:t>
            </w:r>
            <w:r w:rsidRPr="001B4803">
              <w:rPr>
                <w:rFonts w:ascii="宋体" w:hAnsi="宋体" w:cs="宋体" w:hint="eastAsia"/>
                <w:szCs w:val="21"/>
                <w:u w:val="single"/>
              </w:rPr>
              <w:t xml:space="preserve"> 3</w:t>
            </w:r>
            <w:r w:rsidRPr="001B4803">
              <w:rPr>
                <w:rFonts w:ascii="宋体" w:hAnsi="宋体" w:cs="宋体" w:hint="eastAsia"/>
                <w:szCs w:val="21"/>
              </w:rPr>
              <w:t>人或以上单数。</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25</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首次响应文件开启时间详见“竞争性磋商公告”</w:t>
            </w:r>
          </w:p>
          <w:p w:rsidR="00A129E8" w:rsidRPr="001B4803" w:rsidRDefault="00F303D0">
            <w:pPr>
              <w:spacing w:line="400" w:lineRule="exact"/>
              <w:jc w:val="left"/>
              <w:rPr>
                <w:rFonts w:ascii="宋体" w:hAnsi="宋体" w:cs="宋体"/>
                <w:szCs w:val="21"/>
              </w:rPr>
            </w:pPr>
            <w:r w:rsidRPr="001B4803">
              <w:rPr>
                <w:rFonts w:ascii="宋体" w:hAnsi="宋体" w:cs="宋体" w:hint="eastAsia"/>
                <w:szCs w:val="21"/>
              </w:rPr>
              <w:t>首次响应文件解密时间：</w:t>
            </w:r>
            <w:r w:rsidRPr="001B4803">
              <w:rPr>
                <w:rFonts w:ascii="宋体" w:hAnsi="宋体" w:cs="宋体" w:hint="eastAsia"/>
                <w:u w:val="single"/>
              </w:rPr>
              <w:t xml:space="preserve"> 30 </w:t>
            </w:r>
            <w:r w:rsidRPr="001B4803">
              <w:rPr>
                <w:rFonts w:ascii="宋体" w:hAnsi="宋体" w:cs="宋体" w:hint="eastAsia"/>
              </w:rPr>
              <w:t>分钟</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26.3</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商务要求评审中允许负偏离的条款数为</w:t>
            </w:r>
            <w:r w:rsidRPr="001B4803">
              <w:rPr>
                <w:rFonts w:ascii="宋体" w:hAnsi="宋体" w:cs="宋体" w:hint="eastAsia"/>
                <w:szCs w:val="21"/>
                <w:u w:val="single"/>
              </w:rPr>
              <w:t xml:space="preserve"> 0 </w:t>
            </w:r>
            <w:r w:rsidRPr="001B4803">
              <w:rPr>
                <w:rFonts w:ascii="宋体" w:hAnsi="宋体" w:cs="宋体" w:hint="eastAsia"/>
                <w:szCs w:val="21"/>
              </w:rPr>
              <w:t>项。</w:t>
            </w:r>
          </w:p>
          <w:p w:rsidR="00A129E8" w:rsidRPr="001B4803" w:rsidRDefault="00F303D0">
            <w:pPr>
              <w:spacing w:line="400" w:lineRule="exact"/>
              <w:rPr>
                <w:rFonts w:ascii="宋体" w:hAnsi="宋体" w:cs="宋体"/>
                <w:szCs w:val="21"/>
              </w:rPr>
            </w:pPr>
            <w:r w:rsidRPr="001B4803">
              <w:rPr>
                <w:rFonts w:ascii="宋体" w:hAnsi="宋体" w:cs="宋体" w:hint="eastAsia"/>
                <w:szCs w:val="21"/>
              </w:rPr>
              <w:t>技术要求评审中允许负偏离的条款数为</w:t>
            </w:r>
            <w:r w:rsidRPr="001B4803">
              <w:rPr>
                <w:rFonts w:ascii="宋体" w:hAnsi="宋体" w:cs="宋体" w:hint="eastAsia"/>
                <w:szCs w:val="21"/>
                <w:u w:val="single"/>
              </w:rPr>
              <w:t xml:space="preserve"> 0 </w:t>
            </w:r>
            <w:r w:rsidRPr="001B4803">
              <w:rPr>
                <w:rFonts w:ascii="宋体" w:hAnsi="宋体" w:cs="宋体" w:hint="eastAsia"/>
                <w:szCs w:val="21"/>
              </w:rPr>
              <w:t>项。</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28.1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360" w:lineRule="exact"/>
              <w:rPr>
                <w:rFonts w:ascii="宋体" w:hAnsi="宋体"/>
                <w:szCs w:val="21"/>
              </w:rPr>
            </w:pPr>
            <w:r w:rsidRPr="001B4803">
              <w:rPr>
                <w:rFonts w:ascii="Segoe UI Emoji" w:hAnsi="Segoe UI Emoji" w:cs="Segoe UI Emoji" w:hint="eastAsia"/>
                <w:szCs w:val="21"/>
              </w:rPr>
              <w:t>☑</w:t>
            </w:r>
            <w:r w:rsidRPr="001B4803">
              <w:rPr>
                <w:rFonts w:ascii="宋体" w:hAnsi="宋体" w:hint="eastAsia"/>
                <w:szCs w:val="21"/>
              </w:rPr>
              <w:t>本项目不收取履约保证金。</w:t>
            </w:r>
          </w:p>
          <w:p w:rsidR="00A129E8" w:rsidRPr="001B4803" w:rsidRDefault="00F303D0">
            <w:pPr>
              <w:spacing w:line="360" w:lineRule="exact"/>
              <w:rPr>
                <w:rFonts w:ascii="宋体" w:hAnsi="宋体" w:cs="宋体"/>
                <w:szCs w:val="21"/>
              </w:rPr>
            </w:pPr>
            <w:r w:rsidRPr="001B4803">
              <w:rPr>
                <w:rFonts w:ascii="Segoe UI Emoji" w:hAnsi="Segoe UI Emoji" w:cs="Segoe UI Emoji" w:hint="eastAsia"/>
                <w:szCs w:val="21"/>
              </w:rPr>
              <w:t>□</w:t>
            </w:r>
            <w:r w:rsidRPr="001B4803">
              <w:rPr>
                <w:rFonts w:ascii="宋体" w:hAnsi="宋体" w:hint="eastAsia"/>
                <w:szCs w:val="21"/>
              </w:rPr>
              <w:t>本项目收取履约保证金，具体规定详见《第三章 采购需求》</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29.1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 xml:space="preserve">签订合同携带的证明材料： </w:t>
            </w:r>
          </w:p>
          <w:p w:rsidR="00A129E8" w:rsidRPr="001B4803" w:rsidRDefault="00F303D0">
            <w:pPr>
              <w:spacing w:line="400" w:lineRule="exact"/>
              <w:rPr>
                <w:rFonts w:ascii="宋体" w:hAnsi="宋体" w:cs="宋体"/>
                <w:szCs w:val="21"/>
              </w:rPr>
            </w:pPr>
            <w:r w:rsidRPr="001B4803">
              <w:rPr>
                <w:rFonts w:ascii="宋体" w:hAnsi="宋体" w:cs="宋体" w:hint="eastAsia"/>
                <w:szCs w:val="21"/>
              </w:rPr>
              <w:t>委托代理人负责签订合同的，须携带授权委托书及委托代理人身份证原件等其他资格证件。</w:t>
            </w:r>
          </w:p>
          <w:p w:rsidR="00A129E8" w:rsidRPr="001B4803" w:rsidRDefault="00F303D0">
            <w:pPr>
              <w:spacing w:line="400" w:lineRule="exact"/>
              <w:rPr>
                <w:rFonts w:ascii="宋体" w:hAnsi="宋体" w:cs="宋体"/>
                <w:szCs w:val="21"/>
              </w:rPr>
            </w:pPr>
            <w:r w:rsidRPr="001B4803">
              <w:rPr>
                <w:rFonts w:ascii="宋体" w:hAnsi="宋体" w:cs="宋体" w:hint="eastAsia"/>
                <w:szCs w:val="21"/>
              </w:rPr>
              <w:t>法定代表人负责签订合同的，须携带法定代表人身份证明原件及身份证原件等其他证明材料。</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31.2</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rPr>
                <w:rFonts w:ascii="宋体" w:hAnsi="宋体" w:cs="宋体"/>
                <w:szCs w:val="21"/>
              </w:rPr>
            </w:pPr>
            <w:r w:rsidRPr="001B4803">
              <w:rPr>
                <w:rFonts w:ascii="宋体" w:hAnsi="宋体" w:cs="宋体" w:hint="eastAsia"/>
                <w:szCs w:val="21"/>
              </w:rPr>
              <w:t>接收质疑函方式：以书面形式。</w:t>
            </w:r>
          </w:p>
          <w:p w:rsidR="00A129E8" w:rsidRPr="001B4803" w:rsidRDefault="00F303D0">
            <w:pPr>
              <w:pStyle w:val="114"/>
              <w:spacing w:line="400" w:lineRule="exact"/>
              <w:rPr>
                <w:rFonts w:hAnsi="宋体" w:cs="宋体"/>
                <w:sz w:val="21"/>
              </w:rPr>
            </w:pPr>
            <w:r w:rsidRPr="001B4803">
              <w:rPr>
                <w:rFonts w:hAnsi="宋体" w:cs="宋体" w:hint="eastAsia"/>
                <w:sz w:val="21"/>
              </w:rPr>
              <w:t>质疑联系部门及联系方式：</w:t>
            </w:r>
            <w:r w:rsidRPr="001B4803">
              <w:rPr>
                <w:rFonts w:hAnsi="宋体" w:cs="宋体" w:hint="eastAsia"/>
                <w:sz w:val="21"/>
                <w:u w:val="single"/>
              </w:rPr>
              <w:t>云之龙咨询集团有限公司政府采购全过程咨询部</w:t>
            </w:r>
            <w:r w:rsidRPr="001B4803">
              <w:rPr>
                <w:rFonts w:hAnsi="宋体" w:cs="宋体" w:hint="eastAsia"/>
                <w:sz w:val="21"/>
              </w:rPr>
              <w:t>，联系电话：</w:t>
            </w:r>
            <w:r w:rsidRPr="001B4803">
              <w:rPr>
                <w:rFonts w:hAnsi="宋体" w:cs="宋体" w:hint="eastAsia"/>
                <w:sz w:val="21"/>
                <w:u w:val="single"/>
              </w:rPr>
              <w:t>0771-2618118、2611889、2611898</w:t>
            </w:r>
            <w:r w:rsidRPr="001B4803">
              <w:rPr>
                <w:rFonts w:hAnsi="宋体" w:cs="宋体" w:hint="eastAsia"/>
                <w:sz w:val="21"/>
              </w:rPr>
              <w:t>，通讯地址：</w:t>
            </w:r>
            <w:r w:rsidRPr="001B4803">
              <w:rPr>
                <w:rFonts w:hAnsi="宋体" w:cs="宋体" w:hint="eastAsia"/>
                <w:sz w:val="21"/>
                <w:u w:val="single"/>
              </w:rPr>
              <w:t>广西南宁市良庆区云英路15号3号楼云之龙咨询集团大厦6楼。</w:t>
            </w:r>
          </w:p>
          <w:p w:rsidR="00A129E8" w:rsidRPr="001B4803" w:rsidRDefault="00F303D0">
            <w:pPr>
              <w:spacing w:line="400" w:lineRule="exact"/>
              <w:rPr>
                <w:rFonts w:ascii="宋体" w:hAnsi="宋体" w:cs="宋体"/>
                <w:szCs w:val="21"/>
              </w:rPr>
            </w:pPr>
            <w:r w:rsidRPr="001B4803">
              <w:rPr>
                <w:rFonts w:ascii="宋体" w:hAnsi="宋体" w:cs="宋体" w:hint="eastAsia"/>
                <w:szCs w:val="21"/>
              </w:rPr>
              <w:t>业务时间：工作日每天上午8时00分到12时00分，下午3时00分到6时00分。</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32.1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114"/>
              <w:spacing w:line="400" w:lineRule="exact"/>
              <w:rPr>
                <w:rFonts w:hAnsi="宋体" w:cs="宋体"/>
                <w:sz w:val="21"/>
              </w:rPr>
            </w:pPr>
            <w:r w:rsidRPr="001B4803">
              <w:rPr>
                <w:rFonts w:hAnsi="宋体" w:cs="宋体" w:hint="eastAsia"/>
                <w:sz w:val="21"/>
              </w:rPr>
              <w:t>1.采购代理费支付方式：</w:t>
            </w:r>
          </w:p>
          <w:p w:rsidR="00A129E8" w:rsidRPr="001B4803" w:rsidRDefault="00F303D0">
            <w:pPr>
              <w:pStyle w:val="114"/>
              <w:spacing w:line="400" w:lineRule="exact"/>
              <w:rPr>
                <w:rFonts w:hAnsi="宋体" w:cs="宋体"/>
                <w:sz w:val="21"/>
              </w:rPr>
            </w:pPr>
            <w:r w:rsidRPr="001B4803">
              <w:rPr>
                <w:rFonts w:hAnsi="宋体" w:cs="宋体" w:hint="eastAsia"/>
              </w:rPr>
              <w:t>√</w:t>
            </w:r>
            <w:r w:rsidRPr="001B4803">
              <w:rPr>
                <w:rFonts w:hAnsi="宋体" w:cs="宋体" w:hint="eastAsia"/>
                <w:sz w:val="21"/>
              </w:rPr>
              <w:t>本项目代理服务费由</w:t>
            </w:r>
            <w:r w:rsidRPr="001B4803">
              <w:rPr>
                <w:rFonts w:hAnsi="宋体" w:cs="宋体" w:hint="eastAsia"/>
                <w:sz w:val="21"/>
                <w:u w:val="single"/>
              </w:rPr>
              <w:t>成交供应商</w:t>
            </w:r>
            <w:r w:rsidRPr="001B4803">
              <w:rPr>
                <w:rFonts w:hAnsi="宋体" w:cs="宋体" w:hint="eastAsia"/>
                <w:sz w:val="21"/>
              </w:rPr>
              <w:t>一次性向采购代理机构支付。</w:t>
            </w:r>
          </w:p>
          <w:p w:rsidR="00A129E8" w:rsidRPr="001B4803" w:rsidRDefault="00F303D0">
            <w:pPr>
              <w:pStyle w:val="114"/>
              <w:spacing w:line="400" w:lineRule="exact"/>
              <w:rPr>
                <w:rFonts w:hAnsi="宋体" w:cs="宋体"/>
                <w:sz w:val="21"/>
              </w:rPr>
            </w:pPr>
            <w:r w:rsidRPr="001B4803">
              <w:rPr>
                <w:rFonts w:hAnsi="宋体" w:cs="宋体" w:hint="eastAsia"/>
                <w:sz w:val="21"/>
              </w:rPr>
              <w:t>□采购人支付。</w:t>
            </w:r>
          </w:p>
          <w:p w:rsidR="00A129E8" w:rsidRPr="001B4803" w:rsidRDefault="00F303D0">
            <w:pPr>
              <w:pStyle w:val="114"/>
              <w:spacing w:line="400" w:lineRule="exact"/>
              <w:rPr>
                <w:rFonts w:hAnsi="宋体" w:cs="宋体"/>
                <w:sz w:val="21"/>
              </w:rPr>
            </w:pPr>
            <w:r w:rsidRPr="001B4803">
              <w:rPr>
                <w:rFonts w:hAnsi="宋体" w:cs="宋体" w:hint="eastAsia"/>
                <w:sz w:val="21"/>
              </w:rPr>
              <w:t>2.采购代理费收取标准：</w:t>
            </w:r>
          </w:p>
          <w:p w:rsidR="00A129E8" w:rsidRPr="001B4803" w:rsidRDefault="00F303D0">
            <w:pPr>
              <w:pStyle w:val="114"/>
              <w:spacing w:line="400" w:lineRule="exact"/>
              <w:rPr>
                <w:rFonts w:hAnsi="宋体" w:cs="宋体"/>
                <w:sz w:val="21"/>
              </w:rPr>
            </w:pPr>
            <w:r w:rsidRPr="001B4803">
              <w:rPr>
                <w:rFonts w:hAnsi="宋体" w:cs="宋体" w:hint="eastAsia"/>
              </w:rPr>
              <w:t>√</w:t>
            </w:r>
            <w:r w:rsidRPr="001B4803">
              <w:rPr>
                <w:rFonts w:hAnsi="宋体" w:cs="宋体" w:hint="eastAsia"/>
                <w:sz w:val="21"/>
              </w:rPr>
              <w:t>以分标（□成交金额/</w:t>
            </w:r>
            <w:r w:rsidRPr="001B4803">
              <w:rPr>
                <w:rFonts w:hAnsi="宋体" w:cs="宋体" w:hint="eastAsia"/>
              </w:rPr>
              <w:t>√</w:t>
            </w:r>
            <w:r w:rsidRPr="001B4803">
              <w:rPr>
                <w:rFonts w:hAnsi="宋体" w:cs="宋体" w:hint="eastAsia"/>
                <w:sz w:val="21"/>
              </w:rPr>
              <w:t>采购预算/□暂定成交金额/□其他</w:t>
            </w:r>
            <w:r w:rsidRPr="001B4803">
              <w:rPr>
                <w:rFonts w:hAnsi="宋体" w:cs="宋体" w:hint="eastAsia"/>
                <w:sz w:val="21"/>
                <w:u w:val="single"/>
              </w:rPr>
              <w:t xml:space="preserve"> / </w:t>
            </w:r>
            <w:r w:rsidRPr="001B4803">
              <w:rPr>
                <w:rFonts w:hAnsi="宋体" w:cs="宋体" w:hint="eastAsia"/>
                <w:sz w:val="21"/>
              </w:rPr>
              <w:t>）为计费额，按本须知正文第32.2条规定的收费计算标准（□货物类/</w:t>
            </w:r>
            <w:r w:rsidRPr="001B4803">
              <w:rPr>
                <w:rFonts w:hAnsi="宋体" w:cs="宋体" w:hint="eastAsia"/>
              </w:rPr>
              <w:t>√</w:t>
            </w:r>
            <w:r w:rsidRPr="001B4803">
              <w:rPr>
                <w:rFonts w:hAnsi="宋体" w:cs="宋体" w:hint="eastAsia"/>
                <w:sz w:val="21"/>
              </w:rPr>
              <w:t>服务类/□工程类）采用差额定率累进法计算出收费基准价格，采购代理收费以（</w:t>
            </w:r>
            <w:r w:rsidRPr="001B4803">
              <w:rPr>
                <w:rFonts w:hAnsi="宋体" w:cs="宋体" w:hint="eastAsia"/>
              </w:rPr>
              <w:t>□</w:t>
            </w:r>
            <w:r w:rsidRPr="001B4803">
              <w:rPr>
                <w:rFonts w:hAnsi="宋体" w:cs="宋体" w:hint="eastAsia"/>
                <w:sz w:val="21"/>
              </w:rPr>
              <w:t>收费基准价格/</w:t>
            </w:r>
            <w:r w:rsidRPr="001B4803">
              <w:rPr>
                <w:rFonts w:hAnsi="宋体" w:cs="宋体" w:hint="eastAsia"/>
              </w:rPr>
              <w:t>√</w:t>
            </w:r>
            <w:r w:rsidRPr="001B4803">
              <w:rPr>
                <w:rFonts w:hAnsi="宋体" w:cs="宋体" w:hint="eastAsia"/>
                <w:sz w:val="21"/>
              </w:rPr>
              <w:t>收费基准价格下浮</w:t>
            </w:r>
            <w:r w:rsidRPr="001B4803">
              <w:rPr>
                <w:rFonts w:hAnsi="宋体" w:cs="宋体" w:hint="eastAsia"/>
                <w:sz w:val="21"/>
                <w:u w:val="single"/>
              </w:rPr>
              <w:t>20%</w:t>
            </w:r>
            <w:r w:rsidRPr="001B4803">
              <w:rPr>
                <w:rFonts w:hAnsi="宋体" w:cs="宋体" w:hint="eastAsia"/>
                <w:sz w:val="21"/>
              </w:rPr>
              <w:t>/□收费基准价格上浮</w:t>
            </w:r>
            <w:r w:rsidRPr="001B4803">
              <w:rPr>
                <w:rFonts w:hAnsi="宋体" w:cs="宋体" w:hint="eastAsia"/>
                <w:sz w:val="21"/>
                <w:u w:val="single"/>
              </w:rPr>
              <w:t xml:space="preserve"> / %</w:t>
            </w:r>
            <w:r w:rsidRPr="001B4803">
              <w:rPr>
                <w:rFonts w:hAnsi="宋体" w:cs="宋体" w:hint="eastAsia"/>
                <w:sz w:val="21"/>
              </w:rPr>
              <w:t>）收取。</w:t>
            </w:r>
          </w:p>
          <w:p w:rsidR="00A129E8" w:rsidRPr="001B4803" w:rsidRDefault="00F303D0">
            <w:pPr>
              <w:pStyle w:val="114"/>
              <w:spacing w:line="400" w:lineRule="exact"/>
              <w:rPr>
                <w:rFonts w:hAnsi="宋体" w:cs="宋体"/>
                <w:sz w:val="21"/>
                <w:u w:val="single"/>
              </w:rPr>
            </w:pPr>
            <w:r w:rsidRPr="001B4803">
              <w:rPr>
                <w:rFonts w:hAnsi="宋体" w:cs="宋体" w:hint="eastAsia"/>
                <w:sz w:val="21"/>
              </w:rPr>
              <w:t>□固定采购代理收费</w:t>
            </w:r>
            <w:r w:rsidRPr="001B4803">
              <w:rPr>
                <w:rFonts w:hAnsi="宋体" w:cs="宋体" w:hint="eastAsia"/>
                <w:bCs/>
                <w:sz w:val="21"/>
              </w:rPr>
              <w:t>，收费金额为</w:t>
            </w:r>
            <w:r w:rsidRPr="001B4803">
              <w:rPr>
                <w:rFonts w:hAnsi="宋体" w:cs="宋体" w:hint="eastAsia"/>
                <w:bCs/>
                <w:sz w:val="21"/>
                <w:u w:val="single"/>
              </w:rPr>
              <w:t xml:space="preserve">   /   </w:t>
            </w:r>
            <w:r w:rsidRPr="001B4803">
              <w:rPr>
                <w:rFonts w:hAnsi="宋体" w:cs="宋体" w:hint="eastAsia"/>
                <w:sz w:val="21"/>
              </w:rPr>
              <w:t>。</w:t>
            </w:r>
          </w:p>
          <w:p w:rsidR="00A129E8" w:rsidRPr="001B4803" w:rsidRDefault="00F303D0">
            <w:pPr>
              <w:pStyle w:val="114"/>
              <w:spacing w:line="400" w:lineRule="exact"/>
              <w:rPr>
                <w:rFonts w:hAnsi="宋体" w:cs="宋体"/>
                <w:sz w:val="21"/>
              </w:rPr>
            </w:pPr>
            <w:r w:rsidRPr="001B4803">
              <w:rPr>
                <w:rFonts w:hAnsi="宋体" w:cs="宋体" w:hint="eastAsia"/>
                <w:sz w:val="21"/>
              </w:rPr>
              <w:t>3.采购代理费收取银行账户</w:t>
            </w:r>
          </w:p>
          <w:p w:rsidR="00A129E8" w:rsidRPr="001B4803" w:rsidRDefault="00F303D0">
            <w:pPr>
              <w:pStyle w:val="114"/>
              <w:spacing w:line="400" w:lineRule="exact"/>
              <w:rPr>
                <w:rFonts w:hAnsi="宋体" w:cs="宋体"/>
                <w:sz w:val="21"/>
              </w:rPr>
            </w:pPr>
            <w:r w:rsidRPr="001B4803">
              <w:rPr>
                <w:rFonts w:hAnsi="宋体" w:cs="宋体" w:hint="eastAsia"/>
                <w:sz w:val="21"/>
              </w:rPr>
              <w:t>开户名称：</w:t>
            </w:r>
            <w:r w:rsidRPr="001B4803">
              <w:rPr>
                <w:rFonts w:hAnsi="宋体" w:cs="宋体" w:hint="eastAsia"/>
                <w:sz w:val="21"/>
                <w:u w:val="single"/>
              </w:rPr>
              <w:t>云之龙咨询集团有限公司</w:t>
            </w:r>
          </w:p>
          <w:p w:rsidR="00A129E8" w:rsidRPr="001B4803" w:rsidRDefault="00F303D0">
            <w:pPr>
              <w:pStyle w:val="114"/>
              <w:spacing w:line="400" w:lineRule="exact"/>
              <w:rPr>
                <w:rFonts w:hAnsi="宋体" w:cs="宋体"/>
                <w:sz w:val="21"/>
              </w:rPr>
            </w:pPr>
            <w:r w:rsidRPr="001B4803">
              <w:rPr>
                <w:rFonts w:hAnsi="宋体" w:cs="宋体" w:hint="eastAsia"/>
                <w:sz w:val="21"/>
              </w:rPr>
              <w:t>开户银行：</w:t>
            </w:r>
            <w:r w:rsidRPr="001B4803">
              <w:rPr>
                <w:rFonts w:hAnsi="宋体" w:cs="宋体" w:hint="eastAsia"/>
                <w:sz w:val="21"/>
                <w:u w:val="single"/>
              </w:rPr>
              <w:t>中信银行南宁园湖支行</w:t>
            </w:r>
          </w:p>
          <w:p w:rsidR="00A129E8" w:rsidRPr="001B4803" w:rsidRDefault="00F303D0">
            <w:pPr>
              <w:pStyle w:val="114"/>
              <w:spacing w:line="400" w:lineRule="exact"/>
              <w:rPr>
                <w:rFonts w:hAnsi="宋体" w:cs="宋体"/>
                <w:sz w:val="21"/>
              </w:rPr>
            </w:pPr>
            <w:r w:rsidRPr="001B4803">
              <w:rPr>
                <w:rFonts w:hAnsi="宋体" w:cs="宋体" w:hint="eastAsia"/>
                <w:sz w:val="21"/>
              </w:rPr>
              <w:t>银行账号：</w:t>
            </w:r>
            <w:r w:rsidRPr="001B4803">
              <w:rPr>
                <w:rFonts w:hAnsi="宋体" w:cs="宋体" w:hint="eastAsia"/>
                <w:sz w:val="21"/>
                <w:u w:val="single"/>
              </w:rPr>
              <w:t>8113001013400293071</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33.1</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114"/>
              <w:spacing w:line="400" w:lineRule="exact"/>
              <w:rPr>
                <w:rFonts w:hAnsi="宋体" w:cs="宋体"/>
                <w:sz w:val="21"/>
              </w:rPr>
            </w:pPr>
            <w:r w:rsidRPr="001B4803">
              <w:rPr>
                <w:rFonts w:hAnsi="宋体" w:cs="宋体" w:hint="eastAsia"/>
                <w:sz w:val="21"/>
              </w:rPr>
              <w:t>解释：构成本磋商文件的各个组成文件应互为解释，互为说明；除磋商文件中有特别规定外，仅适用于竞标阶段的规定，按更正公告（澄清公告）、竞争性磋商公</w:t>
            </w:r>
            <w:r w:rsidRPr="001B4803">
              <w:rPr>
                <w:rFonts w:hAnsi="宋体" w:cs="宋体" w:hint="eastAsia"/>
                <w:sz w:val="21"/>
              </w:rPr>
              <w:lastRenderedPageBreak/>
              <w:t>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rsidR="001B4803" w:rsidRPr="001B4803">
        <w:trPr>
          <w:trHeight w:val="567"/>
          <w:jc w:val="center"/>
        </w:trPr>
        <w:tc>
          <w:tcPr>
            <w:tcW w:w="99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lastRenderedPageBreak/>
              <w:t>33.2</w:t>
            </w:r>
          </w:p>
        </w:tc>
        <w:tc>
          <w:tcPr>
            <w:tcW w:w="791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114"/>
              <w:spacing w:line="400" w:lineRule="exact"/>
              <w:rPr>
                <w:rFonts w:hAnsi="宋体" w:cs="宋体"/>
                <w:sz w:val="21"/>
              </w:rPr>
            </w:pPr>
            <w:r w:rsidRPr="001B4803">
              <w:rPr>
                <w:rFonts w:hAnsi="宋体" w:cs="宋体" w:hint="eastAsia"/>
                <w:sz w:val="21"/>
              </w:rPr>
              <w:t>1.本磋商文件中描述供应商的“公章”是指根据我国对公章的管理规定，使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rsidR="00A129E8" w:rsidRPr="001B4803" w:rsidRDefault="00F303D0">
            <w:pPr>
              <w:pStyle w:val="114"/>
              <w:spacing w:line="400" w:lineRule="exact"/>
              <w:rPr>
                <w:rFonts w:hAnsi="宋体" w:cs="宋体"/>
                <w:sz w:val="21"/>
              </w:rPr>
            </w:pPr>
            <w:r w:rsidRPr="001B4803">
              <w:rPr>
                <w:rFonts w:hAnsi="宋体" w:cs="宋体" w:hint="eastAsia"/>
                <w:bCs/>
                <w:sz w:val="21"/>
              </w:rPr>
              <w:t>2.本磋商文件所称的“</w:t>
            </w:r>
            <w:r w:rsidRPr="001B4803">
              <w:rPr>
                <w:rFonts w:hAnsi="宋体" w:cs="宋体" w:hint="eastAsia"/>
                <w:sz w:val="21"/>
              </w:rPr>
              <w:t>电子签章</w:t>
            </w:r>
            <w:r w:rsidRPr="001B4803">
              <w:rPr>
                <w:rFonts w:hAnsi="宋体" w:cs="宋体" w:hint="eastAsia"/>
                <w:bCs/>
                <w:sz w:val="21"/>
              </w:rPr>
              <w:t>”、“电子签名”</w:t>
            </w:r>
            <w:r w:rsidRPr="001B4803">
              <w:rPr>
                <w:rFonts w:hAnsi="宋体" w:cs="宋体" w:hint="eastAsia"/>
                <w:sz w:val="21"/>
              </w:rPr>
              <w:t>，是指经广西政府采购云平台认可的CA认证的电子签名数据为表现形式的印章，可用于签署电子响应文件，电子印章与实物印章具有同等法律效力，不因其采用电子化表现形式而否定其法律效力。</w:t>
            </w:r>
          </w:p>
          <w:p w:rsidR="00A129E8" w:rsidRPr="001B4803" w:rsidRDefault="00F303D0">
            <w:pPr>
              <w:pStyle w:val="114"/>
              <w:spacing w:line="400" w:lineRule="exact"/>
              <w:rPr>
                <w:rFonts w:hAnsi="宋体" w:cs="宋体"/>
                <w:bCs/>
                <w:sz w:val="21"/>
              </w:rPr>
            </w:pPr>
            <w:r w:rsidRPr="001B4803">
              <w:rPr>
                <w:rFonts w:hAnsi="宋体" w:cs="宋体" w:hint="eastAsia"/>
                <w:sz w:val="21"/>
              </w:rPr>
              <w:t>3.供应商为其他组织或者自然人时，本磋商文件规定的法定代表人指负责人或者自然人。本磋商文件所称负责人是指参加竞标的其他组织</w:t>
            </w:r>
            <w:r w:rsidRPr="001B4803">
              <w:rPr>
                <w:rFonts w:hAnsi="宋体" w:cs="宋体" w:hint="eastAsia"/>
                <w:bCs/>
                <w:sz w:val="21"/>
              </w:rPr>
              <w:t>营业执照或者执业许可证等证照上的</w:t>
            </w:r>
            <w:r w:rsidRPr="001B4803">
              <w:rPr>
                <w:rFonts w:hAnsi="宋体" w:cs="宋体" w:hint="eastAsia"/>
                <w:sz w:val="21"/>
              </w:rPr>
              <w:t>负责人，本磋商文件所称自然人指参与竞标的自然人本人，</w:t>
            </w:r>
            <w:r w:rsidRPr="001B4803">
              <w:rPr>
                <w:rFonts w:hAnsi="宋体" w:cs="宋体" w:hint="eastAsia"/>
                <w:bCs/>
                <w:sz w:val="21"/>
              </w:rPr>
              <w:t>且应具备独立承担民事责任能力，自然人应当为年满18岁以上成年人（十六周岁以上的未成年人，以自己的劳动收入为主要生活来源的，视为完全民事行为能力人）。</w:t>
            </w:r>
          </w:p>
          <w:p w:rsidR="00A129E8" w:rsidRPr="001B4803" w:rsidRDefault="00F303D0">
            <w:pPr>
              <w:pStyle w:val="114"/>
              <w:spacing w:line="400" w:lineRule="exact"/>
              <w:rPr>
                <w:rFonts w:hAnsi="宋体" w:cs="宋体"/>
                <w:sz w:val="21"/>
              </w:rPr>
            </w:pPr>
            <w:r w:rsidRPr="001B4803">
              <w:rPr>
                <w:rFonts w:hAnsi="宋体" w:cs="宋体" w:hint="eastAsia"/>
                <w:sz w:val="21"/>
              </w:rPr>
              <w:t>4.本磋商文件中描述供应商的“签字”是指供应商的法定代表人或者委托代理人亲自在文件规定签署处亲笔写上个人的名字的行为，私章、签字章、印鉴、影印等其他形式均不能代替亲笔签字。</w:t>
            </w:r>
          </w:p>
          <w:p w:rsidR="00A129E8" w:rsidRPr="001B4803" w:rsidRDefault="00F303D0">
            <w:pPr>
              <w:pStyle w:val="114"/>
              <w:spacing w:line="400" w:lineRule="exact"/>
              <w:rPr>
                <w:rFonts w:hAnsi="宋体" w:cs="宋体"/>
                <w:sz w:val="21"/>
              </w:rPr>
            </w:pPr>
            <w:r w:rsidRPr="001B4803">
              <w:rPr>
                <w:rFonts w:hAnsi="宋体" w:cs="宋体" w:hint="eastAsia"/>
                <w:sz w:val="21"/>
              </w:rPr>
              <w:t>5.本磋商文件所称的“以上”“以下”“以内”“届满”，包括本数；所称的“不满”“超过”“以外”，不包括本数。</w:t>
            </w:r>
          </w:p>
        </w:tc>
      </w:tr>
    </w:tbl>
    <w:p w:rsidR="00A129E8" w:rsidRPr="001B4803" w:rsidRDefault="00F303D0">
      <w:pPr>
        <w:spacing w:line="400" w:lineRule="exact"/>
        <w:jc w:val="center"/>
        <w:rPr>
          <w:rFonts w:ascii="宋体" w:hAnsi="宋体" w:cs="宋体"/>
          <w:b/>
          <w:sz w:val="32"/>
          <w:szCs w:val="32"/>
        </w:rPr>
      </w:pPr>
      <w:r w:rsidRPr="001B4803">
        <w:rPr>
          <w:rFonts w:ascii="宋体" w:hAnsi="宋体" w:cs="宋体" w:hint="eastAsia"/>
          <w:b/>
          <w:sz w:val="32"/>
          <w:szCs w:val="32"/>
        </w:rPr>
        <w:br w:type="page" w:clear="all"/>
      </w:r>
      <w:r w:rsidRPr="001B4803">
        <w:rPr>
          <w:rFonts w:ascii="宋体" w:hAnsi="宋体" w:cs="宋体" w:hint="eastAsia"/>
          <w:b/>
          <w:sz w:val="32"/>
          <w:szCs w:val="32"/>
        </w:rPr>
        <w:lastRenderedPageBreak/>
        <w:t>供应商须知正文</w:t>
      </w:r>
    </w:p>
    <w:p w:rsidR="00A129E8" w:rsidRPr="001B4803" w:rsidRDefault="00A129E8">
      <w:pPr>
        <w:spacing w:line="400" w:lineRule="exact"/>
        <w:jc w:val="center"/>
        <w:rPr>
          <w:rFonts w:ascii="宋体" w:hAnsi="宋体" w:cs="宋体"/>
          <w:b/>
          <w:sz w:val="32"/>
          <w:szCs w:val="32"/>
        </w:rPr>
      </w:pPr>
    </w:p>
    <w:p w:rsidR="00A129E8" w:rsidRPr="001B4803" w:rsidRDefault="00F303D0">
      <w:pPr>
        <w:spacing w:line="400" w:lineRule="exact"/>
        <w:jc w:val="center"/>
        <w:rPr>
          <w:rFonts w:ascii="宋体" w:hAnsi="宋体" w:cs="宋体"/>
          <w:b/>
          <w:sz w:val="32"/>
          <w:szCs w:val="32"/>
        </w:rPr>
      </w:pPr>
      <w:r w:rsidRPr="001B4803">
        <w:rPr>
          <w:rFonts w:ascii="宋体" w:hAnsi="宋体" w:cs="宋体" w:hint="eastAsia"/>
          <w:b/>
          <w:sz w:val="32"/>
          <w:szCs w:val="32"/>
        </w:rPr>
        <w:t>一、总则</w:t>
      </w:r>
    </w:p>
    <w:p w:rsidR="00A129E8" w:rsidRPr="001B4803" w:rsidRDefault="00A129E8">
      <w:pPr>
        <w:spacing w:line="400" w:lineRule="exact"/>
        <w:rPr>
          <w:rFonts w:ascii="宋体" w:hAnsi="宋体" w:cs="宋体"/>
          <w:szCs w:val="21"/>
        </w:rPr>
      </w:pP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1.适用范围</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1.2</w:t>
      </w:r>
      <w:r w:rsidRPr="001B4803">
        <w:rPr>
          <w:rFonts w:ascii="宋体" w:hAnsi="宋体" w:cs="宋体" w:hint="eastAsia"/>
          <w:spacing w:val="-6"/>
          <w:szCs w:val="21"/>
        </w:rPr>
        <w:t>本竞争性磋商文件（以下简称磋商文件）适用于本项目的所有采购程序和环节（法律、法规另有规定的，从其规定）。</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2.定义</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2.1“采购人”是指依法进行政府采购的国家机关、事业单位、团体组织。</w:t>
      </w:r>
    </w:p>
    <w:p w:rsidR="00A129E8" w:rsidRPr="001B4803" w:rsidRDefault="00F303D0">
      <w:pPr>
        <w:spacing w:line="360" w:lineRule="auto"/>
        <w:ind w:firstLine="420"/>
        <w:rPr>
          <w:rFonts w:ascii="宋体" w:hAnsi="宋体" w:cs="宋体"/>
          <w:szCs w:val="21"/>
          <w:u w:val="single"/>
        </w:rPr>
      </w:pPr>
      <w:r w:rsidRPr="001B4803">
        <w:rPr>
          <w:rFonts w:ascii="宋体" w:hAnsi="宋体" w:cs="宋体" w:hint="eastAsia"/>
          <w:szCs w:val="21"/>
        </w:rPr>
        <w:t>2.2“采购代理机构”是指政府采购集中采购机构和集中采购机构以外的采购代理机构。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2.3“供应商”是指向采购人提供货物、工程或者服务的法人、其他组织或者自然人。</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2.4“服务”是指除货物和工程以外的其他政府采购对象。</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2.5“竞标”是指供应商按照本项目竞争性磋商公告规定的方式获取磋商文件、提交响应文件并希望获得标的的行为。</w:t>
      </w:r>
    </w:p>
    <w:p w:rsidR="00A129E8" w:rsidRPr="001B4803" w:rsidRDefault="00F303D0">
      <w:pPr>
        <w:spacing w:line="360" w:lineRule="auto"/>
        <w:ind w:firstLine="420"/>
        <w:contextualSpacing/>
        <w:rPr>
          <w:rFonts w:ascii="宋体" w:hAnsi="宋体" w:cs="宋体"/>
          <w:szCs w:val="21"/>
        </w:rPr>
      </w:pPr>
      <w:r w:rsidRPr="001B4803">
        <w:rPr>
          <w:rFonts w:ascii="宋体" w:hAnsi="宋体" w:cs="宋体" w:hint="eastAsia"/>
          <w:szCs w:val="21"/>
        </w:rPr>
        <w:t>2.6“书面形式”是指合同书、信件和数据电文（包括电报、电传、传真、电子数据交换和电子邮件）等可以有形地表现所载内容的形式。</w:t>
      </w:r>
    </w:p>
    <w:p w:rsidR="00A129E8" w:rsidRPr="001B4803" w:rsidRDefault="00F303D0">
      <w:pPr>
        <w:spacing w:line="360" w:lineRule="auto"/>
        <w:ind w:firstLine="420"/>
        <w:contextualSpacing/>
        <w:rPr>
          <w:rFonts w:ascii="宋体" w:hAnsi="宋体" w:cs="宋体"/>
          <w:szCs w:val="21"/>
        </w:rPr>
      </w:pPr>
      <w:r w:rsidRPr="001B4803">
        <w:rPr>
          <w:rFonts w:ascii="宋体" w:hAnsi="宋体" w:cs="宋体" w:hint="eastAsia"/>
          <w:szCs w:val="21"/>
        </w:rPr>
        <w:t>2.7“响应文件”</w:t>
      </w:r>
      <w:r w:rsidRPr="001B4803">
        <w:rPr>
          <w:rFonts w:ascii="宋体" w:hAnsi="宋体" w:cs="宋体" w:hint="eastAsia"/>
          <w:spacing w:val="-6"/>
          <w:szCs w:val="21"/>
        </w:rPr>
        <w:t>是指：供应商根据本磋商文件要求，编制包含资格证明、报价、商务技术等所有内容的文件。</w:t>
      </w:r>
    </w:p>
    <w:p w:rsidR="00A129E8" w:rsidRPr="001B4803" w:rsidRDefault="00F303D0">
      <w:pPr>
        <w:spacing w:line="360" w:lineRule="auto"/>
        <w:ind w:firstLine="420"/>
        <w:contextualSpacing/>
        <w:rPr>
          <w:rFonts w:ascii="宋体" w:hAnsi="宋体" w:cs="宋体"/>
          <w:szCs w:val="21"/>
        </w:rPr>
      </w:pPr>
      <w:r w:rsidRPr="001B4803">
        <w:rPr>
          <w:rFonts w:ascii="宋体" w:hAnsi="宋体" w:cs="宋体" w:hint="eastAsia"/>
          <w:szCs w:val="21"/>
        </w:rPr>
        <w:t>2.8“实质性要求”是指磋商文件中已经指明不满足则响应文件按无效响应处理的条款，或者不能负偏离的条款，或者采购需求中带“▲”的条款。</w:t>
      </w:r>
    </w:p>
    <w:p w:rsidR="00A129E8" w:rsidRPr="001B4803" w:rsidRDefault="00F303D0">
      <w:pPr>
        <w:spacing w:line="360" w:lineRule="auto"/>
        <w:ind w:firstLine="420"/>
        <w:contextualSpacing/>
        <w:rPr>
          <w:rFonts w:ascii="宋体" w:hAnsi="宋体" w:cs="宋体"/>
          <w:szCs w:val="21"/>
        </w:rPr>
      </w:pPr>
      <w:r w:rsidRPr="001B4803">
        <w:rPr>
          <w:rFonts w:ascii="宋体" w:hAnsi="宋体" w:cs="宋体" w:hint="eastAsia"/>
          <w:szCs w:val="21"/>
        </w:rPr>
        <w:t>2.9“正偏离”，是指响应文件对磋商文件“采购需求”中有关条款作出的响应优于条款要求并有利于采购人的情形。</w:t>
      </w:r>
    </w:p>
    <w:p w:rsidR="00A129E8" w:rsidRPr="001B4803" w:rsidRDefault="00F303D0">
      <w:pPr>
        <w:spacing w:line="360" w:lineRule="auto"/>
        <w:ind w:firstLine="420"/>
        <w:contextualSpacing/>
        <w:rPr>
          <w:rFonts w:ascii="宋体" w:hAnsi="宋体" w:cs="宋体"/>
          <w:szCs w:val="21"/>
        </w:rPr>
      </w:pPr>
      <w:r w:rsidRPr="001B4803">
        <w:rPr>
          <w:rFonts w:ascii="宋体" w:hAnsi="宋体" w:cs="宋体" w:hint="eastAsia"/>
          <w:szCs w:val="21"/>
        </w:rPr>
        <w:t>2.10“负偏离”，是指响应文件对磋商文件“采购需求”中有关条款作出的响应不满足条款要求，导致采购人要求不能得到满足的情形。</w:t>
      </w:r>
    </w:p>
    <w:p w:rsidR="00A129E8" w:rsidRPr="001B4803" w:rsidRDefault="00F303D0">
      <w:pPr>
        <w:spacing w:line="360" w:lineRule="auto"/>
        <w:ind w:firstLine="420"/>
        <w:contextualSpacing/>
        <w:rPr>
          <w:rFonts w:ascii="宋体" w:hAnsi="宋体" w:cs="宋体"/>
          <w:szCs w:val="21"/>
        </w:rPr>
      </w:pPr>
      <w:r w:rsidRPr="001B4803">
        <w:rPr>
          <w:rFonts w:ascii="宋体" w:hAnsi="宋体" w:cs="宋体" w:hint="eastAsia"/>
          <w:szCs w:val="21"/>
        </w:rPr>
        <w:t>2.11“允许负偏离的条款”是指采购需求中的不属于“实质性要求”的条款。</w:t>
      </w:r>
    </w:p>
    <w:p w:rsidR="00A129E8" w:rsidRPr="001B4803" w:rsidRDefault="00F303D0">
      <w:pPr>
        <w:spacing w:line="360" w:lineRule="auto"/>
        <w:ind w:firstLine="420"/>
        <w:contextualSpacing/>
        <w:rPr>
          <w:rFonts w:ascii="宋体" w:hAnsi="宋体" w:cs="宋体"/>
          <w:szCs w:val="21"/>
        </w:rPr>
      </w:pPr>
      <w:r w:rsidRPr="001B4803">
        <w:rPr>
          <w:rFonts w:ascii="宋体" w:hAnsi="宋体" w:cs="宋体" w:hint="eastAsia"/>
          <w:szCs w:val="21"/>
        </w:rPr>
        <w:t>2.12“首次报价”是指供应商提交的首次响应文件中的报价。</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3.供应商的资格条件</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供应商的资格条件详见“供应商须知前附表”。</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4.竞标费用</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供应商应承担参与本次采购活动有关的所有费用，包括但不限于获取磋商文件、勘查现场、编制</w:t>
      </w:r>
      <w:r w:rsidRPr="001B4803">
        <w:rPr>
          <w:rFonts w:ascii="宋体" w:hAnsi="宋体" w:cs="宋体" w:hint="eastAsia"/>
          <w:szCs w:val="21"/>
        </w:rPr>
        <w:lastRenderedPageBreak/>
        <w:t>和提交响应文件、参加磋商与应答、签订合同等，不论竞标结果如何，均应自行承担。</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5.联合体竞标</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5.1本项目是否接受联合体竞标，详见“供应商须知前附表”。</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5.2</w:t>
      </w:r>
      <w:r w:rsidRPr="001B4803">
        <w:rPr>
          <w:rFonts w:ascii="宋体" w:hAnsi="宋体" w:cs="宋体" w:hint="eastAsia"/>
        </w:rPr>
        <w:t>如接受联合体竞标，</w:t>
      </w:r>
      <w:r w:rsidRPr="001B4803">
        <w:rPr>
          <w:rFonts w:ascii="宋体" w:hAnsi="宋体" w:cs="宋体" w:hint="eastAsia"/>
          <w:szCs w:val="21"/>
        </w:rPr>
        <w:t>联合体竞标要求详见“供应商须知前附表”。</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5.3</w:t>
      </w:r>
      <w:bookmarkStart w:id="83" w:name="_Hlk66782192"/>
      <w:r w:rsidRPr="001B4803">
        <w:rPr>
          <w:rFonts w:ascii="宋体" w:hAnsi="宋体" w:cs="宋体" w:hint="eastAsia"/>
          <w:szCs w:val="21"/>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83"/>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 xml:space="preserve">6.转包与分包             </w:t>
      </w:r>
    </w:p>
    <w:p w:rsidR="00A129E8" w:rsidRPr="001B4803" w:rsidRDefault="00F303D0">
      <w:pPr>
        <w:pStyle w:val="5110"/>
        <w:keepNext w:val="0"/>
        <w:keepLines w:val="0"/>
        <w:spacing w:before="0" w:after="0" w:line="360" w:lineRule="auto"/>
        <w:ind w:left="420"/>
        <w:rPr>
          <w:rFonts w:ascii="宋体" w:hAnsi="宋体" w:cs="宋体"/>
          <w:b w:val="0"/>
          <w:sz w:val="21"/>
          <w:szCs w:val="21"/>
        </w:rPr>
      </w:pPr>
      <w:bookmarkStart w:id="84" w:name="_Toc254970673"/>
      <w:bookmarkStart w:id="85" w:name="_Toc254970532"/>
      <w:r w:rsidRPr="001B4803">
        <w:rPr>
          <w:rFonts w:ascii="宋体" w:hAnsi="宋体" w:cs="宋体" w:hint="eastAsia"/>
          <w:b w:val="0"/>
          <w:sz w:val="21"/>
          <w:szCs w:val="21"/>
        </w:rPr>
        <w:t>6.1本项目不允许转包。</w:t>
      </w:r>
    </w:p>
    <w:p w:rsidR="00A129E8" w:rsidRPr="001B4803" w:rsidRDefault="00F303D0">
      <w:pPr>
        <w:pStyle w:val="5110"/>
        <w:keepNext w:val="0"/>
        <w:keepLines w:val="0"/>
        <w:spacing w:before="0" w:after="0" w:line="360" w:lineRule="auto"/>
        <w:ind w:firstLine="315"/>
        <w:rPr>
          <w:rFonts w:ascii="宋体" w:hAnsi="宋体" w:cs="宋体"/>
          <w:b w:val="0"/>
          <w:sz w:val="21"/>
          <w:szCs w:val="21"/>
        </w:rPr>
      </w:pPr>
      <w:r w:rsidRPr="001B4803">
        <w:rPr>
          <w:rFonts w:ascii="宋体" w:hAnsi="宋体" w:cs="宋体" w:hint="eastAsia"/>
          <w:b w:val="0"/>
          <w:sz w:val="21"/>
          <w:szCs w:val="21"/>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的行政许可。</w:t>
      </w:r>
    </w:p>
    <w:p w:rsidR="00A129E8" w:rsidRPr="001B4803" w:rsidRDefault="00F303D0">
      <w:pPr>
        <w:pStyle w:val="5110"/>
        <w:keepNext w:val="0"/>
        <w:keepLines w:val="0"/>
        <w:spacing w:before="0" w:after="0" w:line="360" w:lineRule="auto"/>
        <w:ind w:firstLine="315"/>
        <w:rPr>
          <w:rFonts w:ascii="宋体" w:hAnsi="宋体" w:cs="宋体"/>
          <w:b w:val="0"/>
          <w:sz w:val="21"/>
          <w:szCs w:val="21"/>
        </w:rPr>
      </w:pPr>
      <w:r w:rsidRPr="001B4803">
        <w:rPr>
          <w:rFonts w:ascii="宋体" w:hAnsi="宋体" w:cs="宋体" w:hint="eastAsia"/>
          <w:b w:val="0"/>
          <w:sz w:val="21"/>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7.特别说明</w:t>
      </w:r>
      <w:bookmarkEnd w:id="84"/>
      <w:bookmarkEnd w:id="85"/>
    </w:p>
    <w:p w:rsidR="00A129E8" w:rsidRPr="001B4803" w:rsidRDefault="00F303D0">
      <w:pPr>
        <w:spacing w:line="360" w:lineRule="auto"/>
        <w:ind w:firstLine="420"/>
        <w:rPr>
          <w:rFonts w:ascii="宋体" w:hAnsi="宋体" w:cs="宋体"/>
          <w:szCs w:val="21"/>
        </w:rPr>
      </w:pPr>
      <w:bookmarkStart w:id="86" w:name="_8.1提供相同品牌产品且通过资格审查、符合性审查的不同投标人参加同一合"/>
      <w:bookmarkEnd w:id="86"/>
      <w:r w:rsidRPr="001B4803">
        <w:rPr>
          <w:rFonts w:ascii="宋体" w:hAnsi="宋体" w:cs="宋体" w:hint="eastAsia"/>
          <w:szCs w:val="21"/>
        </w:rPr>
        <w:t>7.1</w:t>
      </w:r>
      <w:bookmarkStart w:id="87" w:name="_Hlk65832145"/>
      <w:r w:rsidRPr="001B4803">
        <w:rPr>
          <w:rFonts w:ascii="宋体" w:hAnsi="宋体" w:cs="宋体" w:hint="eastAsia"/>
          <w:szCs w:val="21"/>
        </w:rPr>
        <w:t>如果本磋商文件要求提供供应商或制造商的资格、信誉、荣誉、业绩与企业认证等材料的，资格、信誉、荣誉、业绩与企业认证等必须为供应商或者制造商所拥有或自身获得 。</w:t>
      </w:r>
      <w:bookmarkEnd w:id="87"/>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7.2供应商应仔细阅读磋商文件的所有内容，按照磋商文件的要求提交响应文件，并对所提供的全部资料的真实性承担法律责任。</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7.4在政府采购活动中，采购人员及相关人员与供应商有下列利害关系之一的，应当回避：</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（1）参加采购活动前3年内与供应商存在劳动关系；</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（2）参加采购活动前3年内担任供应商的董事、监事；</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（3）参加采购活动前3年内是供应商的控股股东或者实际控制人；</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（4）与供应商的法定代表人或者负责人有夫妻、直系血亲、三代以内旁系血亲或者近姻亲关系；</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（5）与供应商有其他可能影响政府采购活动公平、公正进行的关系。</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供应商认为采购人员及相关人员与其他供应商有利害关系的，可以向采购人或者采购代理机构书面提出回避申请，并说明理由。采购人或者采购代理机构应当及时询问被申请回避人员，有利害关系</w:t>
      </w:r>
      <w:r w:rsidRPr="001B4803">
        <w:rPr>
          <w:rFonts w:ascii="宋体" w:hAnsi="宋体" w:cs="宋体" w:hint="eastAsia"/>
          <w:szCs w:val="21"/>
        </w:rPr>
        <w:lastRenderedPageBreak/>
        <w:t>的被申请回避人员应当回避。</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7.5有下列情形之一的视为供应商相互串通竞标，响应文件将被视为无效：</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 xml:space="preserve">（1）不同供应商的响应文件由同一单位或者个人编制； </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（2）不同供应商委托同一单位或者个人办理竞标事宜；</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（3）不同的供应商的响应文件载明的项目管理员为同一个人；</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（4）不同供应商的响应文件异常一致或者报价呈规律性差异；</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（5）不同供应商的响应文件相互混装；</w:t>
      </w:r>
    </w:p>
    <w:p w:rsidR="00A129E8" w:rsidRPr="001B4803" w:rsidRDefault="00F303D0">
      <w:pPr>
        <w:tabs>
          <w:tab w:val="left" w:pos="6931"/>
        </w:tabs>
        <w:spacing w:line="360" w:lineRule="auto"/>
        <w:ind w:firstLine="420"/>
        <w:rPr>
          <w:rFonts w:ascii="宋体" w:hAnsi="宋体" w:cs="宋体"/>
          <w:szCs w:val="21"/>
        </w:rPr>
      </w:pPr>
      <w:r w:rsidRPr="001B4803">
        <w:rPr>
          <w:rFonts w:ascii="宋体" w:hAnsi="宋体" w:cs="宋体" w:hint="eastAsia"/>
          <w:szCs w:val="21"/>
        </w:rPr>
        <w:t>（6）不同供应商的磋商保证金从同一单位或者个人账户转出。</w:t>
      </w:r>
      <w:r w:rsidRPr="001B4803">
        <w:rPr>
          <w:rFonts w:ascii="宋体" w:hAnsi="宋体" w:cs="宋体" w:hint="eastAsia"/>
          <w:szCs w:val="21"/>
        </w:rPr>
        <w:tab/>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7.6供应商有下列情形之一的，属于恶意串通行为，将报同级监督管理部门：</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（1）供应商直接或者间接从采购人或者采购代理机构处获得其他供应商的相关信息并修改其响应文件；</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（2）供应商按照采购人或者采购代理机构的授意撤换、修改响应文件；</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（3）供应商之间协商报价、技术方案等响应文件或者响应文件的实质性内容；</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（4）属于同一集团、协会、商会等组织成员的供应商按照该组织要求协同参加政府采购活动；</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（6）供应商之间商定部分供应商放弃参加政府采购活动或者放弃成交；</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（7）供应商与采购人或者采购代理机构之间、供应商相互之间，为谋求特定供应商成交或者排斥其他供应商的其他串通行为。</w:t>
      </w:r>
    </w:p>
    <w:p w:rsidR="00A129E8" w:rsidRPr="001B4803" w:rsidRDefault="00F303D0">
      <w:pPr>
        <w:pStyle w:val="1b"/>
        <w:spacing w:line="360" w:lineRule="auto"/>
        <w:rPr>
          <w:rFonts w:ascii="宋体" w:hAnsi="宋体"/>
        </w:rPr>
      </w:pPr>
      <w:r w:rsidRPr="001B4803">
        <w:rPr>
          <w:rFonts w:ascii="宋体" w:hAnsi="宋体"/>
        </w:rPr>
        <w:t>7.7</w:t>
      </w:r>
      <w:r w:rsidRPr="001B4803">
        <w:rPr>
          <w:rFonts w:ascii="宋体" w:hAnsi="宋体" w:hint="eastAsia"/>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rsidR="00A129E8" w:rsidRPr="001B4803" w:rsidRDefault="00F303D0">
      <w:pPr>
        <w:pStyle w:val="1b"/>
        <w:spacing w:line="360" w:lineRule="auto"/>
        <w:rPr>
          <w:rFonts w:ascii="宋体" w:hAnsi="宋体"/>
        </w:rPr>
      </w:pPr>
      <w:r w:rsidRPr="001B4803">
        <w:rPr>
          <w:rFonts w:ascii="宋体" w:hAnsi="宋体" w:hint="eastAsia"/>
        </w:rPr>
        <w:t>产品在中国境内生产的组件成本占比应当达到规定比例，计算公式为：</w:t>
      </w:r>
    </w:p>
    <w:p w:rsidR="00A129E8" w:rsidRPr="001B4803" w:rsidRDefault="00F303D0">
      <w:pPr>
        <w:widowControl/>
        <w:shd w:val="clear" w:color="auto" w:fill="FFFFFF"/>
        <w:spacing w:before="30" w:after="30" w:line="360" w:lineRule="auto"/>
        <w:jc w:val="center"/>
        <w:rPr>
          <w:rFonts w:ascii="宋体" w:hAnsi="宋体" w:cs="宋体"/>
          <w:sz w:val="24"/>
        </w:rPr>
      </w:pPr>
      <w:r w:rsidRPr="001B4803">
        <w:rPr>
          <w:rFonts w:ascii="宋体" w:hAnsi="宋体" w:cs="宋体"/>
          <w:noProof/>
          <w:sz w:val="24"/>
        </w:rPr>
        <w:drawing>
          <wp:inline distT="0" distB="0" distL="0" distR="0">
            <wp:extent cx="4827905" cy="762000"/>
            <wp:effectExtent l="0" t="0" r="1079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827905" cy="762000"/>
                    </a:xfrm>
                    <a:prstGeom prst="rect">
                      <a:avLst/>
                    </a:prstGeom>
                    <a:noFill/>
                    <a:ln>
                      <a:noFill/>
                    </a:ln>
                  </pic:spPr>
                </pic:pic>
              </a:graphicData>
            </a:graphic>
          </wp:inline>
        </w:drawing>
      </w:r>
    </w:p>
    <w:p w:rsidR="00A129E8" w:rsidRPr="001B4803" w:rsidRDefault="00F303D0">
      <w:pPr>
        <w:pStyle w:val="1b"/>
        <w:spacing w:line="360" w:lineRule="auto"/>
        <w:rPr>
          <w:rFonts w:ascii="宋体" w:hAnsi="宋体"/>
        </w:rPr>
      </w:pPr>
      <w:r w:rsidRPr="001B4803">
        <w:rPr>
          <w:rFonts w:ascii="宋体" w:hAnsi="宋体" w:hint="eastAsi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rsidR="00A129E8" w:rsidRPr="001B4803" w:rsidRDefault="00F303D0">
      <w:pPr>
        <w:pStyle w:val="1b"/>
        <w:spacing w:line="360" w:lineRule="auto"/>
        <w:rPr>
          <w:rFonts w:ascii="宋体" w:hAnsi="宋体"/>
        </w:rPr>
      </w:pPr>
      <w:r w:rsidRPr="001B4803">
        <w:rPr>
          <w:rFonts w:ascii="宋体" w:hAnsi="宋体" w:hint="eastAsia"/>
        </w:rPr>
        <w:t>政府采购活动中既有本国产品又有非本国产品参与竞争的，依法对本国产品给予价格评审优惠，对本国产品的报价给予20%的价格扣除，用扣除后的价格参与评审。</w:t>
      </w:r>
    </w:p>
    <w:p w:rsidR="00A129E8" w:rsidRPr="001B4803" w:rsidRDefault="00F303D0">
      <w:pPr>
        <w:pStyle w:val="1b"/>
        <w:spacing w:line="360" w:lineRule="auto"/>
        <w:rPr>
          <w:rFonts w:ascii="宋体" w:hAnsi="宋体"/>
        </w:rPr>
      </w:pPr>
      <w:r w:rsidRPr="001B4803">
        <w:rPr>
          <w:rFonts w:ascii="宋体" w:hAnsi="宋体" w:hint="eastAsia"/>
        </w:rPr>
        <w:t>当采购项目或者采购包中含有多种产品，供应商为该采购项目或者采购包提供的符合本国产品标</w:t>
      </w:r>
      <w:r w:rsidRPr="001B4803">
        <w:rPr>
          <w:rFonts w:ascii="宋体" w:hAnsi="宋体" w:hint="eastAsia"/>
        </w:rPr>
        <w:lastRenderedPageBreak/>
        <w:t>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A129E8" w:rsidRPr="001B4803" w:rsidRDefault="00A129E8">
      <w:pPr>
        <w:spacing w:line="360" w:lineRule="auto"/>
        <w:ind w:firstLine="420"/>
        <w:rPr>
          <w:rFonts w:ascii="宋体" w:hAnsi="宋体" w:cs="宋体"/>
          <w:szCs w:val="21"/>
        </w:rPr>
      </w:pPr>
    </w:p>
    <w:p w:rsidR="00A129E8" w:rsidRPr="001B4803" w:rsidRDefault="00A129E8">
      <w:pPr>
        <w:spacing w:line="360" w:lineRule="auto"/>
        <w:ind w:firstLine="420"/>
        <w:rPr>
          <w:rFonts w:ascii="宋体" w:hAnsi="宋体" w:cs="宋体"/>
          <w:szCs w:val="21"/>
        </w:rPr>
      </w:pPr>
    </w:p>
    <w:p w:rsidR="00A129E8" w:rsidRPr="001B4803" w:rsidRDefault="00A129E8">
      <w:pPr>
        <w:spacing w:line="360" w:lineRule="auto"/>
        <w:ind w:left="1" w:firstLine="417"/>
        <w:jc w:val="center"/>
        <w:rPr>
          <w:rFonts w:ascii="宋体" w:hAnsi="宋体" w:cs="宋体"/>
        </w:rPr>
      </w:pPr>
      <w:bookmarkStart w:id="88" w:name="_Toc254970534"/>
      <w:bookmarkStart w:id="89" w:name="_Toc254970675"/>
    </w:p>
    <w:p w:rsidR="00A129E8" w:rsidRPr="001B4803" w:rsidRDefault="00F303D0">
      <w:pPr>
        <w:spacing w:line="360" w:lineRule="auto"/>
        <w:jc w:val="center"/>
        <w:rPr>
          <w:rFonts w:ascii="宋体" w:hAnsi="宋体" w:cs="宋体"/>
          <w:b/>
          <w:bCs/>
          <w:sz w:val="32"/>
          <w:szCs w:val="32"/>
        </w:rPr>
      </w:pPr>
      <w:r w:rsidRPr="001B4803">
        <w:rPr>
          <w:rFonts w:ascii="宋体" w:hAnsi="宋体" w:cs="宋体" w:hint="eastAsia"/>
          <w:b/>
          <w:bCs/>
          <w:sz w:val="32"/>
          <w:szCs w:val="32"/>
        </w:rPr>
        <w:t>二、磋商文件</w:t>
      </w:r>
      <w:bookmarkEnd w:id="88"/>
      <w:bookmarkEnd w:id="89"/>
    </w:p>
    <w:p w:rsidR="00A129E8" w:rsidRPr="001B4803" w:rsidRDefault="00A129E8">
      <w:pPr>
        <w:spacing w:line="360" w:lineRule="auto"/>
        <w:rPr>
          <w:rFonts w:ascii="宋体" w:hAnsi="宋体" w:cs="宋体"/>
          <w:szCs w:val="21"/>
        </w:rPr>
      </w:pP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8.磋商文件的构成</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（1）竞争性磋商公告；</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 xml:space="preserve">（2）供应商须知； </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（3）采购需求；</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（4）评审程序、评审方法和评审标准；</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（5）响应文件格式；</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（6）合同文本。</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9.供应商的询问</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供应商应认真阅读磋商文件的采购需求，如供应商对磋商文件有疑问的，如要求采购人作出澄清或者修改的，供应商尽可能在提交首次响应文件截止之日前，以书面形式向采购人、采购代理机构提出。</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10.磋商文件的澄清和修改</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获取磋商文件的供应商，不足3个工作日的，应当顺延提交首次响应文件截止之日。</w:t>
      </w:r>
    </w:p>
    <w:p w:rsidR="00A129E8" w:rsidRPr="001B4803" w:rsidRDefault="00A129E8">
      <w:pPr>
        <w:spacing w:line="360" w:lineRule="auto"/>
        <w:rPr>
          <w:rFonts w:ascii="宋体" w:hAnsi="宋体" w:cs="宋体"/>
          <w:szCs w:val="21"/>
        </w:rPr>
      </w:pPr>
    </w:p>
    <w:p w:rsidR="00A129E8" w:rsidRPr="001B4803" w:rsidRDefault="00F303D0">
      <w:pPr>
        <w:spacing w:line="360" w:lineRule="auto"/>
        <w:jc w:val="center"/>
        <w:rPr>
          <w:rFonts w:ascii="宋体" w:hAnsi="宋体" w:cs="宋体"/>
          <w:b/>
          <w:bCs/>
          <w:szCs w:val="21"/>
        </w:rPr>
      </w:pPr>
      <w:r w:rsidRPr="001B4803">
        <w:rPr>
          <w:rFonts w:ascii="宋体" w:hAnsi="宋体" w:cs="宋体" w:hint="eastAsia"/>
          <w:b/>
          <w:bCs/>
          <w:sz w:val="32"/>
          <w:szCs w:val="32"/>
        </w:rPr>
        <w:t>三、响应文件的编制</w:t>
      </w:r>
    </w:p>
    <w:p w:rsidR="00A129E8" w:rsidRPr="001B4803" w:rsidRDefault="00A129E8">
      <w:pPr>
        <w:spacing w:line="360" w:lineRule="auto"/>
        <w:rPr>
          <w:rFonts w:ascii="宋体" w:hAnsi="宋体" w:cs="宋体"/>
          <w:szCs w:val="21"/>
        </w:rPr>
      </w:pP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11.响应文件的编制原则</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供应商必须按照磋商文件的要求编制响应文件，并对其提交的响应文件的真实性、合法性承担法律责任。响应文件必须对磋商文件作出实质性响应。</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12.响应文件的组成</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lastRenderedPageBreak/>
        <w:t>12.1响应文件由资格证明文件、报价文件、商务技术文件三部分组成。</w:t>
      </w:r>
    </w:p>
    <w:p w:rsidR="00A129E8" w:rsidRPr="001B4803" w:rsidRDefault="00F303D0">
      <w:pPr>
        <w:spacing w:line="360" w:lineRule="auto"/>
        <w:ind w:left="840" w:hanging="420"/>
        <w:rPr>
          <w:rFonts w:ascii="宋体" w:hAnsi="宋体" w:cs="宋体"/>
          <w:szCs w:val="21"/>
        </w:rPr>
      </w:pPr>
      <w:r w:rsidRPr="001B4803">
        <w:rPr>
          <w:rFonts w:ascii="宋体" w:hAnsi="宋体" w:cs="宋体" w:hint="eastAsia"/>
          <w:szCs w:val="21"/>
        </w:rPr>
        <w:t>12.1.1资格证明文件：详见“供应商须知前附表”</w:t>
      </w:r>
    </w:p>
    <w:p w:rsidR="00A129E8" w:rsidRPr="001B4803" w:rsidRDefault="00F303D0">
      <w:pPr>
        <w:spacing w:line="360" w:lineRule="auto"/>
        <w:ind w:left="840" w:hanging="420"/>
        <w:rPr>
          <w:rFonts w:ascii="宋体" w:hAnsi="宋体" w:cs="宋体"/>
          <w:szCs w:val="21"/>
        </w:rPr>
      </w:pPr>
      <w:r w:rsidRPr="001B4803">
        <w:rPr>
          <w:rFonts w:ascii="宋体" w:hAnsi="宋体" w:cs="宋体" w:hint="eastAsia"/>
          <w:szCs w:val="21"/>
        </w:rPr>
        <w:t>12.1.2报价文件：详见“供应商须知前附表”</w:t>
      </w:r>
    </w:p>
    <w:p w:rsidR="00A129E8" w:rsidRPr="001B4803" w:rsidRDefault="00F303D0">
      <w:pPr>
        <w:spacing w:line="360" w:lineRule="auto"/>
        <w:ind w:left="840" w:hanging="420"/>
        <w:rPr>
          <w:rFonts w:ascii="宋体" w:hAnsi="宋体" w:cs="宋体"/>
          <w:szCs w:val="21"/>
        </w:rPr>
      </w:pPr>
      <w:r w:rsidRPr="001B4803">
        <w:rPr>
          <w:rFonts w:ascii="宋体" w:hAnsi="宋体" w:cs="宋体" w:hint="eastAsia"/>
          <w:szCs w:val="21"/>
        </w:rPr>
        <w:t>12.1.3商务技术文件：详见“供应商须知前附表”</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13.计量单位</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磋商文件已有明确规定的，使用磋商文件规定的计量单位；磋商文件没有规定的，应采用中华人民共和国法定计量单位，货币种类为人民币，否则视同未响应。</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14.竞标的风险</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供应商没有按照磋商文件要求提供全部资料，或者供应商没有对磋商文件在各方面作出实质性响应可能导致其响应无效，是供应商应当考虑的风险。</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15.竞标报价</w:t>
      </w:r>
    </w:p>
    <w:p w:rsidR="00A129E8" w:rsidRPr="001B4803" w:rsidRDefault="00F303D0">
      <w:pPr>
        <w:tabs>
          <w:tab w:val="left" w:pos="2492"/>
        </w:tabs>
        <w:spacing w:line="360" w:lineRule="auto"/>
        <w:ind w:firstLine="420"/>
        <w:rPr>
          <w:rFonts w:ascii="宋体" w:hAnsi="宋体" w:cs="宋体"/>
          <w:szCs w:val="21"/>
        </w:rPr>
      </w:pPr>
      <w:r w:rsidRPr="001B4803">
        <w:rPr>
          <w:rFonts w:ascii="宋体" w:hAnsi="宋体" w:cs="宋体" w:hint="eastAsia"/>
          <w:szCs w:val="21"/>
        </w:rPr>
        <w:t>15.1竞标报价应按磋商文件中“竞标报价表”格式填写。</w:t>
      </w:r>
    </w:p>
    <w:p w:rsidR="00A129E8" w:rsidRPr="001B4803" w:rsidRDefault="00F303D0">
      <w:pPr>
        <w:tabs>
          <w:tab w:val="left" w:pos="2492"/>
        </w:tabs>
        <w:spacing w:line="360" w:lineRule="auto"/>
        <w:ind w:firstLine="420"/>
        <w:rPr>
          <w:rFonts w:ascii="宋体" w:hAnsi="宋体" w:cs="宋体"/>
          <w:szCs w:val="21"/>
        </w:rPr>
      </w:pPr>
      <w:r w:rsidRPr="001B4803">
        <w:rPr>
          <w:rFonts w:ascii="宋体" w:hAnsi="宋体" w:cs="宋体" w:hint="eastAsia"/>
          <w:szCs w:val="21"/>
        </w:rPr>
        <w:t>15.2竞标报价的内容见“供应商须知前附表”。</w:t>
      </w:r>
    </w:p>
    <w:p w:rsidR="00A129E8" w:rsidRPr="001B4803" w:rsidRDefault="00F303D0">
      <w:pPr>
        <w:spacing w:line="360" w:lineRule="auto"/>
        <w:ind w:left="426"/>
        <w:rPr>
          <w:rFonts w:ascii="宋体" w:hAnsi="宋体" w:cs="宋体"/>
          <w:szCs w:val="21"/>
        </w:rPr>
      </w:pPr>
      <w:r w:rsidRPr="001B4803">
        <w:rPr>
          <w:rFonts w:ascii="宋体" w:hAnsi="宋体" w:cs="宋体" w:hint="eastAsia"/>
          <w:szCs w:val="21"/>
        </w:rPr>
        <w:t>15.3竞标报价要求</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15.3.1供应商的竞标报价应符合以下要求，否则响应文件按无效响应处理：</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（1）供应商必须就“采购需求”中所竞标的每个分标的全部内容分别作完整唯一总价报价，</w:t>
      </w:r>
    </w:p>
    <w:p w:rsidR="00A129E8" w:rsidRPr="001B4803" w:rsidRDefault="00F303D0">
      <w:pPr>
        <w:spacing w:line="360" w:lineRule="auto"/>
        <w:rPr>
          <w:rFonts w:ascii="宋体" w:hAnsi="宋体" w:cs="宋体"/>
          <w:szCs w:val="21"/>
        </w:rPr>
      </w:pPr>
      <w:r w:rsidRPr="001B4803">
        <w:rPr>
          <w:rFonts w:ascii="宋体" w:hAnsi="宋体" w:cs="宋体" w:hint="eastAsia"/>
          <w:szCs w:val="21"/>
        </w:rPr>
        <w:t>不得存在漏项报价；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（2）供应商必须就所竞标的分标的单项内容作唯一报价。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15.3.2竞标报价（包含首次报价、最后报价）超过所竞标分标规定的采购预算金额或者最高限价的，其响应文件将按无效处理。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15.3.3</w:t>
      </w:r>
      <w:bookmarkStart w:id="90" w:name="_Hlk42592874"/>
      <w:r w:rsidRPr="001B4803">
        <w:rPr>
          <w:rFonts w:ascii="宋体" w:hAnsi="宋体" w:cs="宋体" w:hint="eastAsia"/>
          <w:szCs w:val="21"/>
        </w:rPr>
        <w:t>竞标报价（包含首次报价、最后报价）超过分项采购预算金额或者最高限价的，其响应文件将按无效处理。</w:t>
      </w:r>
      <w:bookmarkEnd w:id="90"/>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16.竞标有效期</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16.2 竞标有效期应由供应商按“供应商须知前附表”规定的期限作出响应。</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16.3供应商的响应文件在竞标有效期内均保持有效。</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17.磋商保证金</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17.1供应商须按“供应商须知前附表”的规定提交磋商保证金。</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17.2磋商保证金的退还</w:t>
      </w:r>
    </w:p>
    <w:p w:rsidR="00A129E8" w:rsidRPr="001B4803" w:rsidRDefault="00F303D0">
      <w:pPr>
        <w:spacing w:line="360" w:lineRule="auto"/>
        <w:ind w:firstLine="420"/>
        <w:rPr>
          <w:rFonts w:ascii="宋体" w:hAnsi="宋体" w:cs="宋体"/>
          <w:szCs w:val="21"/>
        </w:rPr>
      </w:pPr>
      <w:bookmarkStart w:id="91" w:name="_Hlk66782243"/>
      <w:r w:rsidRPr="001B4803">
        <w:rPr>
          <w:rFonts w:ascii="宋体" w:hAnsi="宋体" w:cs="宋体" w:hint="eastAsia"/>
          <w:szCs w:val="21"/>
        </w:rPr>
        <w:t>未</w:t>
      </w:r>
      <w:r w:rsidRPr="001B4803">
        <w:rPr>
          <w:rFonts w:ascii="宋体" w:hAnsi="宋体" w:cs="宋体" w:hint="eastAsia"/>
          <w:spacing w:val="-6"/>
          <w:szCs w:val="21"/>
        </w:rPr>
        <w:t>成交供应商的竞标保证金自成交通知书发出之日起5个工作日内退还；</w:t>
      </w:r>
      <w:r w:rsidRPr="001B4803">
        <w:rPr>
          <w:rFonts w:ascii="宋体" w:hAnsi="宋体" w:cs="宋体" w:hint="eastAsia"/>
          <w:szCs w:val="21"/>
        </w:rPr>
        <w:t>成交供应商的磋商保证金自签订合同之日起5个工作日内退还。</w:t>
      </w:r>
      <w:bookmarkEnd w:id="91"/>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17.3磋商保证金不计息。</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lastRenderedPageBreak/>
        <w:t xml:space="preserve">17.4供应商有下列情形之一的，磋商保证金将不予退还： </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（1）供应商在提交响应文件截止时间后撤回响应文件的；</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（2）未按规定提交履约保证金的；</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（3）供应商在响应文件中提供虚假材料的；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（4）除因不可抗力或者磋商文件认可的情形以外，成交供应商不与采购人签订合同的；</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（5）供应商与采购人、其他供应商或者采购代理机构恶意串通的；</w:t>
      </w:r>
    </w:p>
    <w:p w:rsidR="00A129E8" w:rsidRPr="001B4803" w:rsidRDefault="00F303D0">
      <w:pPr>
        <w:spacing w:line="360" w:lineRule="auto"/>
        <w:ind w:left="420"/>
        <w:rPr>
          <w:rFonts w:ascii="宋体" w:hAnsi="宋体" w:cs="宋体"/>
          <w:szCs w:val="21"/>
        </w:rPr>
      </w:pPr>
      <w:r w:rsidRPr="001B4803">
        <w:rPr>
          <w:rFonts w:ascii="宋体" w:hAnsi="宋体" w:cs="宋体" w:hint="eastAsia"/>
          <w:szCs w:val="21"/>
        </w:rPr>
        <w:t>（6）法律法规规定的其他情形。</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18.响应文件编制的要求</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18.1供应商应先安装“广西政府采购云平台电子交易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18.2为确保网上操作合法、有效和安全，供应商应当在提交响应文件截止时间前完成在广西政府采购云平台的身份认证，确保在电子竞标过程中能够对相关数据电文进行加密和使用电子签章。</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18.3响应文件须由供应商在规定位置签字、盖章（具体以供应商须知前附表或响应文件格式规定为准），否则按无效响应处理。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rsidR="00A129E8" w:rsidRPr="001B4803" w:rsidRDefault="00F303D0">
      <w:pPr>
        <w:spacing w:line="360" w:lineRule="auto"/>
        <w:ind w:firstLine="482"/>
        <w:rPr>
          <w:rFonts w:ascii="宋体" w:hAnsi="宋体" w:cs="宋体"/>
          <w:sz w:val="24"/>
        </w:rPr>
      </w:pPr>
      <w:r w:rsidRPr="001B4803">
        <w:rPr>
          <w:rFonts w:ascii="宋体" w:hAnsi="宋体" w:cs="宋体" w:hint="eastAsia"/>
          <w:b/>
          <w:bCs/>
          <w:sz w:val="24"/>
        </w:rPr>
        <w:t>19.电子</w:t>
      </w:r>
      <w:r w:rsidRPr="001B4803">
        <w:rPr>
          <w:rFonts w:ascii="宋体" w:hAnsi="宋体" w:cs="宋体" w:hint="eastAsia"/>
          <w:b/>
          <w:sz w:val="24"/>
        </w:rPr>
        <w:t>备份响应文件</w:t>
      </w:r>
    </w:p>
    <w:p w:rsidR="00A129E8" w:rsidRPr="001B4803" w:rsidRDefault="00F303D0">
      <w:pPr>
        <w:spacing w:line="360" w:lineRule="auto"/>
        <w:ind w:firstLine="420"/>
        <w:rPr>
          <w:rFonts w:ascii="宋体" w:hAnsi="宋体" w:cs="宋体"/>
          <w:szCs w:val="21"/>
        </w:rPr>
      </w:pPr>
      <w:r w:rsidRPr="001B4803">
        <w:rPr>
          <w:rFonts w:ascii="宋体" w:hAnsi="宋体" w:cs="宋体" w:hint="eastAsia"/>
        </w:rPr>
        <w:t>电子备份响应文件是指通过“</w:t>
      </w:r>
      <w:r w:rsidRPr="001B4803">
        <w:rPr>
          <w:rFonts w:ascii="宋体" w:hAnsi="宋体" w:cs="宋体" w:hint="eastAsia"/>
          <w:szCs w:val="21"/>
        </w:rPr>
        <w:t>广西政府采购云平台</w:t>
      </w:r>
      <w:r w:rsidRPr="001B4803">
        <w:rPr>
          <w:rFonts w:ascii="宋体" w:hAnsi="宋体" w:cs="宋体" w:hint="eastAsia"/>
        </w:rPr>
        <w:t>电子投标客户端”在线编制生成且后缀名为“bfbs”的文件，是否接受电子备份响应文件</w:t>
      </w:r>
      <w:r w:rsidRPr="001B4803">
        <w:rPr>
          <w:rFonts w:ascii="宋体" w:hAnsi="宋体" w:cs="宋体" w:hint="eastAsia"/>
          <w:bCs/>
          <w:szCs w:val="21"/>
        </w:rPr>
        <w:t>详见“供应商须知前附表”。</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20.响应文件的提交</w:t>
      </w:r>
    </w:p>
    <w:p w:rsidR="00A129E8" w:rsidRPr="001B4803" w:rsidRDefault="00F303D0">
      <w:pPr>
        <w:spacing w:line="360" w:lineRule="auto"/>
        <w:ind w:firstLine="420"/>
        <w:rPr>
          <w:rFonts w:ascii="宋体" w:hAnsi="宋体" w:cs="宋体"/>
          <w:b/>
        </w:rPr>
      </w:pPr>
      <w:r w:rsidRPr="001B4803">
        <w:rPr>
          <w:rFonts w:ascii="宋体" w:hAnsi="宋体" w:cs="宋体" w:hint="eastAsia"/>
          <w:bCs/>
          <w:szCs w:val="21"/>
        </w:rPr>
        <w:t>20.1供应商必须按“供应商须知前附表”规定的</w:t>
      </w:r>
      <w:r w:rsidRPr="001B4803">
        <w:rPr>
          <w:rFonts w:ascii="宋体" w:hAnsi="宋体" w:cs="宋体" w:hint="eastAsia"/>
          <w:szCs w:val="21"/>
        </w:rPr>
        <w:t>时间及</w:t>
      </w:r>
      <w:r w:rsidRPr="001B4803">
        <w:rPr>
          <w:rFonts w:ascii="宋体" w:hAnsi="宋体" w:cs="宋体" w:hint="eastAsia"/>
          <w:bCs/>
          <w:szCs w:val="21"/>
        </w:rPr>
        <w:t>地点提交响应文件。电子响应文件应在制作完成后，在提交响应文件截止时间前通过有效数字证书（CA认证锁）进行电子签章、加密，然后通过网络将加密的电子响应文件提交至</w:t>
      </w:r>
      <w:r w:rsidRPr="001B4803">
        <w:rPr>
          <w:rFonts w:ascii="宋体" w:hAnsi="宋体" w:cs="宋体" w:hint="eastAsia"/>
          <w:szCs w:val="21"/>
        </w:rPr>
        <w:t>广西政府采购云平台</w:t>
      </w:r>
      <w:r w:rsidRPr="001B4803">
        <w:rPr>
          <w:rFonts w:ascii="宋体" w:hAnsi="宋体" w:cs="宋体" w:hint="eastAsia"/>
          <w:bCs/>
          <w:szCs w:val="21"/>
        </w:rPr>
        <w:t xml:space="preserve">。 </w:t>
      </w:r>
    </w:p>
    <w:p w:rsidR="00A129E8" w:rsidRPr="001B4803" w:rsidRDefault="00F303D0">
      <w:pPr>
        <w:spacing w:line="360" w:lineRule="auto"/>
        <w:ind w:firstLine="422"/>
        <w:rPr>
          <w:rFonts w:ascii="宋体" w:hAnsi="宋体" w:cs="宋体"/>
          <w:szCs w:val="21"/>
        </w:rPr>
      </w:pPr>
      <w:r w:rsidRPr="001B4803">
        <w:rPr>
          <w:rFonts w:ascii="宋体" w:hAnsi="宋体" w:cs="宋体" w:hint="eastAsia"/>
          <w:b/>
          <w:szCs w:val="21"/>
        </w:rPr>
        <w:t>20.2未在规定时间内提交或者未按照磋商文件要求加密的电子响应文件，广西政府采购云平台将拒收。</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21.首次响应文件的补充、修改与撤回</w:t>
      </w:r>
    </w:p>
    <w:p w:rsidR="00A129E8" w:rsidRPr="001B4803" w:rsidRDefault="00F303D0">
      <w:pPr>
        <w:spacing w:line="360" w:lineRule="auto"/>
        <w:ind w:firstLine="420"/>
        <w:jc w:val="left"/>
        <w:rPr>
          <w:rFonts w:ascii="宋体" w:hAnsi="宋体" w:cs="宋体"/>
          <w:szCs w:val="21"/>
        </w:rPr>
      </w:pPr>
      <w:bookmarkStart w:id="92" w:name="_Toc254970543"/>
      <w:bookmarkStart w:id="93" w:name="_Toc254970684"/>
      <w:r w:rsidRPr="001B4803">
        <w:rPr>
          <w:rFonts w:ascii="宋体" w:hAnsi="宋体" w:cs="宋体" w:hint="eastAsia"/>
          <w:szCs w:val="21"/>
        </w:rPr>
        <w:t>21.1</w:t>
      </w:r>
      <w:r w:rsidRPr="001B4803">
        <w:rPr>
          <w:rFonts w:ascii="宋体" w:hAnsi="宋体" w:cs="宋体" w:hint="eastAsia"/>
          <w:bCs/>
          <w:szCs w:val="21"/>
        </w:rPr>
        <w:t>供应商应当在提交响应文件截止时间前完成电子响应文件的提交（上传），提交响应文件截</w:t>
      </w:r>
      <w:r w:rsidRPr="001B4803">
        <w:rPr>
          <w:rFonts w:ascii="宋体" w:hAnsi="宋体" w:cs="宋体" w:hint="eastAsia"/>
          <w:bCs/>
          <w:szCs w:val="21"/>
        </w:rPr>
        <w:lastRenderedPageBreak/>
        <w:t>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sidRPr="001B4803">
        <w:rPr>
          <w:rFonts w:ascii="宋体" w:hAnsi="宋体" w:cs="宋体" w:hint="eastAsia"/>
          <w:szCs w:val="21"/>
        </w:rPr>
        <w:t>（补充、修改或者撤回方式可登录广西政府采购云平台，进入“服务中心”中查看 “电子响应文件制作与投送教程”）</w:t>
      </w:r>
      <w:bookmarkEnd w:id="92"/>
      <w:bookmarkEnd w:id="93"/>
    </w:p>
    <w:p w:rsidR="00A129E8" w:rsidRPr="001B4803" w:rsidRDefault="00F303D0">
      <w:pPr>
        <w:pStyle w:val="23"/>
        <w:spacing w:before="0"/>
        <w:ind w:firstLine="420"/>
        <w:rPr>
          <w:rFonts w:ascii="宋体" w:hAnsi="宋体" w:cs="宋体"/>
          <w:sz w:val="21"/>
          <w:szCs w:val="21"/>
        </w:rPr>
      </w:pPr>
      <w:r w:rsidRPr="001B4803">
        <w:rPr>
          <w:rFonts w:ascii="宋体" w:hAnsi="宋体" w:cs="宋体" w:hint="eastAsia"/>
          <w:sz w:val="21"/>
          <w:szCs w:val="21"/>
        </w:rPr>
        <w:t>21.2在提交响应文件截止时间前，除供应商补充、修改或者撤回响应文件外，任何单位和个人不得解密或提取响应文件。</w:t>
      </w:r>
    </w:p>
    <w:p w:rsidR="00A129E8" w:rsidRPr="001B4803" w:rsidRDefault="00F303D0">
      <w:pPr>
        <w:spacing w:line="360" w:lineRule="auto"/>
        <w:ind w:firstLine="482"/>
        <w:rPr>
          <w:rFonts w:ascii="宋体" w:hAnsi="宋体" w:cs="宋体"/>
          <w:b/>
          <w:bCs/>
          <w:sz w:val="24"/>
        </w:rPr>
      </w:pPr>
      <w:bookmarkStart w:id="94" w:name="_Hlk45702405"/>
      <w:r w:rsidRPr="001B4803">
        <w:rPr>
          <w:rFonts w:ascii="宋体" w:hAnsi="宋体" w:cs="宋体" w:hint="eastAsia"/>
          <w:b/>
          <w:bCs/>
          <w:sz w:val="24"/>
        </w:rPr>
        <w:t>22.响应文件的退回</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采购人和采购代理机构对已提交的响应文件概不退回。</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23.截止时间后的撤回</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供应商在响应文件提交截止时间后向采购人、采购代理机构书面申请撤回响应文件的，将根据本须知正文17.4的规定不予退还其磋商保证金。</w:t>
      </w:r>
      <w:bookmarkEnd w:id="94"/>
    </w:p>
    <w:p w:rsidR="00A129E8" w:rsidRPr="001B4803" w:rsidRDefault="00A129E8">
      <w:pPr>
        <w:spacing w:line="360" w:lineRule="auto"/>
        <w:rPr>
          <w:rFonts w:ascii="宋体" w:hAnsi="宋体" w:cs="宋体"/>
          <w:szCs w:val="21"/>
        </w:rPr>
      </w:pPr>
    </w:p>
    <w:p w:rsidR="00A129E8" w:rsidRPr="001B4803" w:rsidRDefault="00F303D0">
      <w:pPr>
        <w:spacing w:line="360" w:lineRule="auto"/>
        <w:ind w:left="420" w:firstLine="420"/>
        <w:jc w:val="center"/>
        <w:rPr>
          <w:rFonts w:ascii="宋体" w:hAnsi="宋体" w:cs="宋体"/>
          <w:b/>
          <w:bCs/>
          <w:sz w:val="32"/>
          <w:szCs w:val="32"/>
        </w:rPr>
      </w:pPr>
      <w:r w:rsidRPr="001B4803">
        <w:rPr>
          <w:rFonts w:ascii="宋体" w:hAnsi="宋体" w:cs="宋体" w:hint="eastAsia"/>
          <w:b/>
          <w:bCs/>
          <w:sz w:val="32"/>
          <w:szCs w:val="32"/>
        </w:rPr>
        <w:t>四、评审及磋商</w:t>
      </w:r>
    </w:p>
    <w:p w:rsidR="00A129E8" w:rsidRPr="001B4803" w:rsidRDefault="00A129E8">
      <w:pPr>
        <w:spacing w:line="360" w:lineRule="auto"/>
        <w:ind w:left="420" w:firstLine="420"/>
        <w:rPr>
          <w:rFonts w:ascii="宋体" w:hAnsi="宋体" w:cs="宋体"/>
          <w:szCs w:val="21"/>
        </w:rPr>
      </w:pP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24.磋商小组成立</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24.3</w:t>
      </w:r>
      <w:r w:rsidRPr="001B4803">
        <w:rPr>
          <w:rFonts w:ascii="宋体" w:hAnsi="宋体" w:cs="宋体" w:hint="eastAsia"/>
          <w:bCs/>
          <w:szCs w:val="21"/>
        </w:rPr>
        <w:t>采购代理机构</w:t>
      </w:r>
      <w:r w:rsidRPr="001B4803">
        <w:rPr>
          <w:rFonts w:ascii="宋体" w:hAnsi="宋体" w:cs="宋体" w:hint="eastAsia"/>
          <w:bCs/>
        </w:rPr>
        <w:t>应当</w:t>
      </w:r>
      <w:r w:rsidRPr="001B4803">
        <w:rPr>
          <w:rFonts w:ascii="宋体" w:hAnsi="宋体" w:cs="宋体" w:hint="eastAsia"/>
          <w:bCs/>
          <w:szCs w:val="21"/>
        </w:rPr>
        <w:t>基于广西政府采购云平台</w:t>
      </w:r>
      <w:r w:rsidRPr="001B4803">
        <w:rPr>
          <w:rFonts w:ascii="宋体" w:hAnsi="宋体" w:cs="宋体" w:hint="eastAsia"/>
          <w:bCs/>
        </w:rPr>
        <w:t>抽（选）取</w:t>
      </w:r>
      <w:r w:rsidRPr="001B4803">
        <w:rPr>
          <w:rFonts w:ascii="宋体" w:hAnsi="宋体" w:cs="宋体" w:hint="eastAsia"/>
          <w:bCs/>
          <w:szCs w:val="21"/>
        </w:rPr>
        <w:t>评审专家。</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25.首次响应文件的开启和解密</w:t>
      </w:r>
    </w:p>
    <w:p w:rsidR="00A129E8" w:rsidRPr="001B4803" w:rsidRDefault="00F303D0">
      <w:pPr>
        <w:spacing w:line="360" w:lineRule="auto"/>
        <w:ind w:firstLine="420"/>
        <w:rPr>
          <w:rFonts w:ascii="宋体" w:hAnsi="宋体" w:cs="宋体"/>
          <w:szCs w:val="21"/>
        </w:rPr>
      </w:pPr>
      <w:r w:rsidRPr="001B4803">
        <w:rPr>
          <w:rFonts w:ascii="宋体" w:hAnsi="宋体" w:cs="宋体" w:hint="eastAsia"/>
          <w:bCs/>
        </w:rPr>
        <w:t>采购代理机构将在“供应商须知前附表”规定的时</w:t>
      </w:r>
      <w:r w:rsidRPr="001B4803">
        <w:rPr>
          <w:rFonts w:ascii="宋体" w:hAnsi="宋体" w:cs="宋体" w:hint="eastAsia"/>
        </w:rPr>
        <w:t>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w:t>
      </w:r>
      <w:r w:rsidRPr="001B4803">
        <w:rPr>
          <w:rFonts w:ascii="宋体" w:hAnsi="宋体" w:cs="宋体" w:hint="eastAsia"/>
          <w:bCs/>
          <w:szCs w:val="21"/>
        </w:rPr>
        <w:t>“供应商须知前附表”</w:t>
      </w:r>
      <w:r w:rsidRPr="001B4803">
        <w:rPr>
          <w:rFonts w:ascii="宋体" w:hAnsi="宋体" w:cs="宋体" w:hint="eastAsia"/>
        </w:rPr>
        <w:t>规定的时间内自行进行响应文件解密。</w:t>
      </w:r>
      <w:r w:rsidRPr="001B4803">
        <w:rPr>
          <w:rFonts w:ascii="宋体" w:hAnsi="宋体" w:cs="宋体" w:hint="eastAsia"/>
          <w:b/>
        </w:rPr>
        <w:t>供应商未在规定的时间内解密响应文件或者解密失败的，供应商</w:t>
      </w:r>
      <w:r w:rsidRPr="001B4803">
        <w:rPr>
          <w:rFonts w:ascii="宋体" w:hAnsi="宋体" w:cs="宋体" w:hint="eastAsia"/>
          <w:b/>
          <w:szCs w:val="21"/>
        </w:rPr>
        <w:t>的响应文件作无效处理</w:t>
      </w:r>
      <w:r w:rsidRPr="001B4803">
        <w:rPr>
          <w:rFonts w:ascii="宋体" w:hAnsi="宋体" w:cs="宋体" w:hint="eastAsia"/>
          <w:b/>
        </w:rPr>
        <w:t>。</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26.评审程序、评审方法和评审标准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lastRenderedPageBreak/>
        <w:t>26.1本项目的评审方法为综合评分法。</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26.2磋商小组按照“第四章 评审程序、评审方法和评审标准”规定的方法、评审因素、标准和程序对响应文件进行评审。</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26.3 商务/技术要求允许负偏离的条款数详见“供应商须知前附表”。</w:t>
      </w:r>
    </w:p>
    <w:p w:rsidR="00A129E8" w:rsidRPr="001B4803" w:rsidRDefault="00F303D0">
      <w:pPr>
        <w:spacing w:line="360" w:lineRule="auto"/>
        <w:ind w:firstLine="420"/>
        <w:rPr>
          <w:rFonts w:ascii="宋体" w:hAnsi="宋体" w:cs="宋体"/>
          <w:szCs w:val="21"/>
        </w:rPr>
      </w:pPr>
      <w:r w:rsidRPr="001B4803">
        <w:rPr>
          <w:rFonts w:ascii="宋体" w:hAnsi="宋体" w:cs="宋体" w:hint="eastAsia"/>
        </w:rPr>
        <w:t>26.4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rsidR="00A129E8" w:rsidRPr="001B4803" w:rsidRDefault="00F303D0">
      <w:pPr>
        <w:spacing w:line="360" w:lineRule="auto"/>
        <w:ind w:firstLine="420"/>
        <w:rPr>
          <w:rFonts w:ascii="宋体" w:hAnsi="宋体" w:cs="宋体"/>
        </w:rPr>
      </w:pPr>
      <w:r w:rsidRPr="001B4803">
        <w:rPr>
          <w:rFonts w:ascii="宋体" w:hAnsi="宋体" w:cs="宋体" w:hint="eastAsia"/>
        </w:rPr>
        <w:t>26.5电子交易活动的中止。采购过程中出现以下情形，导致电子交易平台无法正常运行，或者无法保证电子交易的公平、公正和安全时，采购机构可中止电子交易活动：</w:t>
      </w:r>
    </w:p>
    <w:p w:rsidR="00A129E8" w:rsidRPr="001B4803" w:rsidRDefault="00F303D0">
      <w:pPr>
        <w:spacing w:line="360" w:lineRule="auto"/>
        <w:ind w:firstLine="420"/>
        <w:rPr>
          <w:rFonts w:ascii="宋体" w:hAnsi="宋体" w:cs="宋体"/>
        </w:rPr>
      </w:pPr>
      <w:r w:rsidRPr="001B4803">
        <w:rPr>
          <w:rFonts w:ascii="宋体" w:hAnsi="宋体" w:cs="宋体" w:hint="eastAsia"/>
        </w:rPr>
        <w:t xml:space="preserve">（1）电子交易平台发生故障而无法登录访问的； </w:t>
      </w:r>
    </w:p>
    <w:p w:rsidR="00A129E8" w:rsidRPr="001B4803" w:rsidRDefault="00F303D0">
      <w:pPr>
        <w:spacing w:line="360" w:lineRule="auto"/>
        <w:ind w:firstLine="420"/>
        <w:rPr>
          <w:rFonts w:ascii="宋体" w:hAnsi="宋体" w:cs="宋体"/>
        </w:rPr>
      </w:pPr>
      <w:r w:rsidRPr="001B4803">
        <w:rPr>
          <w:rFonts w:ascii="宋体" w:hAnsi="宋体" w:cs="宋体" w:hint="eastAsia"/>
        </w:rPr>
        <w:t>（2）电子交易平台应用或数据库出现错误，不能进行正常操作的；</w:t>
      </w:r>
    </w:p>
    <w:p w:rsidR="00A129E8" w:rsidRPr="001B4803" w:rsidRDefault="00F303D0">
      <w:pPr>
        <w:spacing w:line="360" w:lineRule="auto"/>
        <w:ind w:firstLine="420"/>
        <w:rPr>
          <w:rFonts w:ascii="宋体" w:hAnsi="宋体" w:cs="宋体"/>
        </w:rPr>
      </w:pPr>
      <w:r w:rsidRPr="001B4803">
        <w:rPr>
          <w:rFonts w:ascii="宋体" w:hAnsi="宋体" w:cs="宋体" w:hint="eastAsia"/>
        </w:rPr>
        <w:t>（3）电子交易平台发现严重安全漏洞，有潜在泄密危险的；</w:t>
      </w:r>
    </w:p>
    <w:p w:rsidR="00A129E8" w:rsidRPr="001B4803" w:rsidRDefault="00F303D0">
      <w:pPr>
        <w:spacing w:line="360" w:lineRule="auto"/>
        <w:ind w:firstLine="420"/>
        <w:rPr>
          <w:rFonts w:ascii="宋体" w:hAnsi="宋体" w:cs="宋体"/>
        </w:rPr>
      </w:pPr>
      <w:r w:rsidRPr="001B4803">
        <w:rPr>
          <w:rFonts w:ascii="宋体" w:hAnsi="宋体" w:cs="宋体" w:hint="eastAsia"/>
        </w:rPr>
        <w:t xml:space="preserve">（4）病毒发作导致不能进行正常操作的； </w:t>
      </w:r>
    </w:p>
    <w:p w:rsidR="00A129E8" w:rsidRPr="001B4803" w:rsidRDefault="00F303D0">
      <w:pPr>
        <w:spacing w:line="360" w:lineRule="auto"/>
        <w:ind w:firstLine="420"/>
        <w:rPr>
          <w:rFonts w:ascii="宋体" w:hAnsi="宋体" w:cs="宋体"/>
        </w:rPr>
      </w:pPr>
      <w:r w:rsidRPr="001B4803">
        <w:rPr>
          <w:rFonts w:ascii="宋体" w:hAnsi="宋体" w:cs="宋体" w:hint="eastAsia"/>
        </w:rPr>
        <w:t>（5）其他无法保证电子交易的公平、公正和安全的情况。</w:t>
      </w:r>
    </w:p>
    <w:p w:rsidR="00A129E8" w:rsidRPr="001B4803" w:rsidRDefault="00F303D0">
      <w:pPr>
        <w:spacing w:line="360" w:lineRule="auto"/>
        <w:ind w:firstLine="420"/>
        <w:rPr>
          <w:rFonts w:ascii="宋体" w:hAnsi="宋体" w:cs="宋体"/>
          <w:szCs w:val="21"/>
        </w:rPr>
      </w:pPr>
      <w:r w:rsidRPr="001B4803">
        <w:rPr>
          <w:rFonts w:ascii="宋体" w:hAnsi="宋体" w:cs="宋体" w:hint="eastAsia"/>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做出妥善保密处理，并报财政部门备案。</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27.确定成交供应商及结果公告</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27.1 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95" w:name="_Hlk66782294"/>
      <w:r w:rsidRPr="001B4803">
        <w:rPr>
          <w:rFonts w:ascii="宋体" w:hAnsi="宋体" w:cs="宋体" w:hint="eastAsia"/>
          <w:szCs w:val="21"/>
        </w:rPr>
        <w:t>成交供应商享受《政府采购促进中小企业发展管理办法》（财库〔2020〕46号）规定的中小企业扶持政策的，采购人、采购代理机构应当随成交结果公开成交供应商的《中小企业声明函》。</w:t>
      </w:r>
      <w:bookmarkEnd w:id="95"/>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27.3出现下列情形之一的，采购人或者采购代理机构应当终止竞争性磋商采购活动，发布项目终止公告并说明原因，重新开展采购活动：</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（1）因情况变化，不再符合规定的竞争性磋商采购方式适用情形的；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lastRenderedPageBreak/>
        <w:t>（2）出现影响采购公正的违法、违规行为的；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（3）除“第四章 评审程序、评审方法和评审标准”第4.3条规定的情形外，在采购过程中符合要求的供应商或者报价未超过采购预算的供应商不足3家的。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27.4 在采购活动中因重大变故，采购任务取消的，采购人或者采购代理机构应当终止采购活动，通知所有参加采购活动的供应商，并将项目实施情况和采购任务取消原因报送本级财政部门。</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28.履约保证金</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28.1 履约保证金的金额、提交方式、退付的时间和条件详见 “供应商须知前附表”。成交供应商未按规定提交履约保证金的，视为拒绝</w:t>
      </w:r>
      <w:r w:rsidRPr="001B4803">
        <w:rPr>
          <w:rFonts w:ascii="宋体" w:hAnsi="宋体" w:cs="宋体" w:hint="eastAsia"/>
        </w:rPr>
        <w:t>与采购人</w:t>
      </w:r>
      <w:r w:rsidRPr="001B4803">
        <w:rPr>
          <w:rFonts w:ascii="宋体" w:hAnsi="宋体" w:cs="宋体" w:hint="eastAsia"/>
          <w:szCs w:val="21"/>
        </w:rPr>
        <w:t>签订合同。</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28.2在履约保证金退还日期前，若成交供应商的开户名称、开户银行、账号有变动的，请以书面形式通知履约保证金收取单位，否则由此产生的后果由成交供应商自行承担。</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29.签订合同</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29.1签订电子采购合同：成交供应商领取电子成交通知书后，在</w:t>
      </w:r>
      <w:r w:rsidRPr="001B4803">
        <w:rPr>
          <w:rFonts w:ascii="宋体" w:hAnsi="宋体" w:cs="宋体" w:hint="eastAsia"/>
          <w:szCs w:val="21"/>
          <w:lang w:val="zh-CN"/>
        </w:rPr>
        <w:t>规定的日期、时间、地点，由法定代表人或其授权代表与采购人代表签订电子采购合同。</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线下签订纸质合同：供应商领取成交通知书后，按“供应商须知前附表”规定向采购人出示相关证明材料，经采购人核验合格后方可签订合同。</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29.2签订合同时间：按成交通知书规定的时间与采购人签订合同。</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29.5采购人或成交供应商不得单方面向合同另一方提出任何磋商文件没有约定的条件或不合理的要求，作为签订合同的条件；也不得协商另行订立背离磋商文件和合同实质性内容的协议。</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29.6如签订合同并生效后，供应商无故拒绝或延期，除按照合同条款处理外，将承担相应的法律责任。</w:t>
      </w:r>
    </w:p>
    <w:p w:rsidR="00A129E8" w:rsidRPr="001B4803" w:rsidRDefault="00F303D0">
      <w:pPr>
        <w:spacing w:line="360" w:lineRule="auto"/>
        <w:ind w:firstLine="424"/>
        <w:rPr>
          <w:rFonts w:ascii="宋体" w:hAnsi="宋体" w:cs="宋体"/>
          <w:szCs w:val="21"/>
        </w:rPr>
      </w:pPr>
      <w:r w:rsidRPr="001B4803">
        <w:rPr>
          <w:rFonts w:ascii="宋体" w:hAnsi="宋体" w:cs="宋体" w:hint="eastAsia"/>
          <w:szCs w:val="21"/>
        </w:rPr>
        <w:t>29.7政府采购合同履行中，采购人需追加与合同标的相同的货物、工程或者服务的，在不改变合同其他条款的前提下，可以与供应商协商签订补充合同，但所有补充合同的采购金额不得超过原合同采购金额的10%。</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30.政府采购合同公告</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w:t>
      </w:r>
      <w:r w:rsidRPr="001B4803">
        <w:rPr>
          <w:rFonts w:ascii="宋体" w:hAnsi="宋体" w:cs="宋体" w:hint="eastAsia"/>
          <w:szCs w:val="21"/>
        </w:rPr>
        <w:lastRenderedPageBreak/>
        <w:t>同中涉及国家秘密、商业秘密的内容除外。</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31. 询问、质疑和投诉</w:t>
      </w:r>
    </w:p>
    <w:p w:rsidR="00A129E8" w:rsidRPr="001B4803" w:rsidRDefault="00F303D0">
      <w:pPr>
        <w:pStyle w:val="1b"/>
        <w:spacing w:line="400" w:lineRule="exact"/>
        <w:rPr>
          <w:rFonts w:ascii="宋体" w:hAnsi="宋体" w:cs="宋体"/>
          <w:szCs w:val="21"/>
        </w:rPr>
      </w:pPr>
      <w:r w:rsidRPr="001B4803">
        <w:rPr>
          <w:rFonts w:ascii="宋体" w:hAnsi="宋体" w:cs="宋体" w:hint="eastAsia"/>
        </w:rPr>
        <w:t>31.1供应商对政府采购活动事项有疑问的，可以向采购人、采购代理机构提出询问，采购人或者采购代理机构应当在3个工作日内对供应商依法提出的询问作出答复，</w:t>
      </w:r>
      <w:r w:rsidRPr="001B4803">
        <w:rPr>
          <w:rFonts w:ascii="宋体" w:hAnsi="宋体" w:cs="宋体" w:hint="eastAsia"/>
          <w:szCs w:val="21"/>
        </w:rPr>
        <w:t>但答复的内容不得涉及商业秘密</w:t>
      </w:r>
      <w:r w:rsidRPr="001B4803">
        <w:rPr>
          <w:rFonts w:ascii="宋体" w:hAnsi="宋体" w:cs="宋体" w:hint="eastAsia"/>
        </w:rPr>
        <w:t>。</w:t>
      </w:r>
    </w:p>
    <w:p w:rsidR="00A129E8" w:rsidRPr="001B4803" w:rsidRDefault="00F303D0">
      <w:pPr>
        <w:spacing w:line="400" w:lineRule="exact"/>
        <w:ind w:firstLine="420"/>
        <w:rPr>
          <w:rFonts w:ascii="宋体" w:hAnsi="宋体" w:cs="宋体"/>
        </w:rPr>
      </w:pPr>
      <w:r w:rsidRPr="001B4803">
        <w:rPr>
          <w:rFonts w:ascii="宋体" w:hAnsi="宋体" w:cs="宋体" w:hint="eastAsia"/>
        </w:rPr>
        <w:t>31.2供应商认为磋商文件、采购过程或者成交结果使自己的合法权益受到损害的，应当在知道或者应知其权益受到损害之日起7个工作日内，以书面形式向采购人、采购代理机构提出质疑，接收质疑函的方式、联系部门、联系电话和通讯地址等信息详见</w:t>
      </w:r>
      <w:r w:rsidRPr="001B4803">
        <w:rPr>
          <w:rFonts w:ascii="宋体" w:hAnsi="宋体" w:cs="宋体" w:hint="eastAsia"/>
          <w:szCs w:val="21"/>
        </w:rPr>
        <w:t>“供应商须知前附表”</w:t>
      </w:r>
      <w:r w:rsidRPr="001B4803">
        <w:rPr>
          <w:rFonts w:ascii="宋体" w:hAnsi="宋体" w:cs="宋体" w:hint="eastAsia"/>
        </w:rPr>
        <w:t>。具体质疑起算时间如下：</w:t>
      </w:r>
    </w:p>
    <w:p w:rsidR="00A129E8" w:rsidRPr="001B4803" w:rsidRDefault="00F303D0">
      <w:pPr>
        <w:spacing w:line="400" w:lineRule="exact"/>
        <w:ind w:firstLine="420"/>
        <w:rPr>
          <w:rFonts w:ascii="宋体" w:hAnsi="宋体" w:cs="宋体"/>
        </w:rPr>
      </w:pPr>
      <w:r w:rsidRPr="001B4803">
        <w:rPr>
          <w:rFonts w:ascii="宋体" w:hAnsi="宋体" w:cs="宋体" w:hint="eastAsia"/>
        </w:rPr>
        <w:t>（1）对可以质疑的磋商文件提出质疑的，为收到磋商文件之日或者竞争性磋商公告期限届满之日；</w:t>
      </w:r>
    </w:p>
    <w:p w:rsidR="00A129E8" w:rsidRPr="001B4803" w:rsidRDefault="00F303D0">
      <w:pPr>
        <w:spacing w:line="400" w:lineRule="exact"/>
        <w:ind w:firstLine="420"/>
        <w:rPr>
          <w:rFonts w:ascii="宋体" w:hAnsi="宋体" w:cs="宋体"/>
        </w:rPr>
      </w:pPr>
      <w:r w:rsidRPr="001B4803">
        <w:rPr>
          <w:rFonts w:ascii="宋体" w:hAnsi="宋体" w:cs="宋体" w:hint="eastAsia"/>
        </w:rPr>
        <w:t>（2）对采购过程提出质疑的，为各采购程序环节结束之日；</w:t>
      </w:r>
    </w:p>
    <w:p w:rsidR="00A129E8" w:rsidRPr="001B4803" w:rsidRDefault="00F303D0">
      <w:pPr>
        <w:spacing w:line="400" w:lineRule="exact"/>
        <w:ind w:firstLine="420"/>
        <w:rPr>
          <w:rFonts w:ascii="宋体" w:hAnsi="宋体" w:cs="宋体"/>
        </w:rPr>
      </w:pPr>
      <w:r w:rsidRPr="001B4803">
        <w:rPr>
          <w:rFonts w:ascii="宋体" w:hAnsi="宋体" w:cs="宋体" w:hint="eastAsia"/>
        </w:rPr>
        <w:t>（3）对成交结果提出质疑的，为成交结果公告期限届满之日。</w:t>
      </w:r>
    </w:p>
    <w:p w:rsidR="00A129E8" w:rsidRPr="001B4803" w:rsidRDefault="00F303D0">
      <w:pPr>
        <w:spacing w:line="400" w:lineRule="exact"/>
        <w:ind w:firstLine="420"/>
        <w:rPr>
          <w:rFonts w:ascii="宋体" w:hAnsi="宋体" w:cs="宋体"/>
        </w:rPr>
      </w:pPr>
      <w:r w:rsidRPr="001B4803">
        <w:rPr>
          <w:rFonts w:ascii="宋体" w:hAnsi="宋体" w:cs="宋体" w:hint="eastAsia"/>
        </w:rPr>
        <w:t>31.3供应商提出的询问或者质疑超出采购人对采购代理机构委托授权范围的，采购代理机构应当告知供应商向采购人提出。政府采购评审专家应当配合采购人或者采购代理机构答复供应商的询问和质疑。</w:t>
      </w:r>
    </w:p>
    <w:p w:rsidR="00A129E8" w:rsidRPr="001B4803" w:rsidRDefault="00F303D0">
      <w:pPr>
        <w:spacing w:line="400" w:lineRule="exact"/>
        <w:ind w:firstLine="420"/>
        <w:rPr>
          <w:rFonts w:ascii="宋体" w:hAnsi="宋体" w:cs="宋体"/>
        </w:rPr>
      </w:pPr>
      <w:r w:rsidRPr="001B4803">
        <w:rPr>
          <w:rFonts w:ascii="宋体" w:hAnsi="宋体" w:cs="宋体" w:hint="eastAsia"/>
        </w:rPr>
        <w:t>31.4 供应商提出质疑应当提交质疑函和必要的证明材料，针对同一采购程序环节的质疑必须在法定质疑期内一次性提出。质疑函应当包括下列内容</w:t>
      </w:r>
      <w:r w:rsidRPr="001B4803">
        <w:rPr>
          <w:rFonts w:ascii="宋体" w:hAnsi="宋体" w:cs="宋体" w:hint="eastAsia"/>
          <w:bCs/>
        </w:rPr>
        <w:t>（质疑函格式后附）</w:t>
      </w:r>
      <w:r w:rsidRPr="001B4803">
        <w:rPr>
          <w:rFonts w:ascii="宋体" w:hAnsi="宋体" w:cs="宋体" w:hint="eastAsia"/>
        </w:rPr>
        <w:t>：</w:t>
      </w:r>
    </w:p>
    <w:p w:rsidR="00A129E8" w:rsidRPr="001B4803" w:rsidRDefault="00F303D0">
      <w:pPr>
        <w:spacing w:line="400" w:lineRule="exact"/>
        <w:ind w:firstLine="420"/>
        <w:rPr>
          <w:rFonts w:ascii="宋体" w:hAnsi="宋体" w:cs="宋体"/>
        </w:rPr>
      </w:pPr>
      <w:r w:rsidRPr="001B4803">
        <w:rPr>
          <w:rFonts w:ascii="宋体" w:hAnsi="宋体" w:cs="宋体" w:hint="eastAsia"/>
        </w:rPr>
        <w:t>（1）供应商的姓名或者名称、地址、邮编、联系人及联系电话；</w:t>
      </w:r>
    </w:p>
    <w:p w:rsidR="00A129E8" w:rsidRPr="001B4803" w:rsidRDefault="00F303D0">
      <w:pPr>
        <w:spacing w:line="400" w:lineRule="exact"/>
        <w:ind w:firstLine="420"/>
        <w:rPr>
          <w:rFonts w:ascii="宋体" w:hAnsi="宋体" w:cs="宋体"/>
        </w:rPr>
      </w:pPr>
      <w:r w:rsidRPr="001B4803">
        <w:rPr>
          <w:rFonts w:ascii="宋体" w:hAnsi="宋体" w:cs="宋体" w:hint="eastAsia"/>
        </w:rPr>
        <w:t>（2）质疑项目的名称、编号；</w:t>
      </w:r>
    </w:p>
    <w:p w:rsidR="00A129E8" w:rsidRPr="001B4803" w:rsidRDefault="00F303D0">
      <w:pPr>
        <w:spacing w:line="400" w:lineRule="exact"/>
        <w:ind w:firstLine="420"/>
        <w:rPr>
          <w:rFonts w:ascii="宋体" w:hAnsi="宋体" w:cs="宋体"/>
        </w:rPr>
      </w:pPr>
      <w:r w:rsidRPr="001B4803">
        <w:rPr>
          <w:rFonts w:ascii="宋体" w:hAnsi="宋体" w:cs="宋体" w:hint="eastAsia"/>
        </w:rPr>
        <w:t>（3）具体、明确的质疑事项和与质疑事项相关的请求；</w:t>
      </w:r>
    </w:p>
    <w:p w:rsidR="00A129E8" w:rsidRPr="001B4803" w:rsidRDefault="00F303D0">
      <w:pPr>
        <w:spacing w:line="400" w:lineRule="exact"/>
        <w:ind w:firstLine="420"/>
        <w:rPr>
          <w:rFonts w:ascii="宋体" w:hAnsi="宋体" w:cs="宋体"/>
        </w:rPr>
      </w:pPr>
      <w:r w:rsidRPr="001B4803">
        <w:rPr>
          <w:rFonts w:ascii="宋体" w:hAnsi="宋体" w:cs="宋体" w:hint="eastAsia"/>
        </w:rPr>
        <w:t>（4）事实依据；</w:t>
      </w:r>
    </w:p>
    <w:p w:rsidR="00A129E8" w:rsidRPr="001B4803" w:rsidRDefault="00F303D0">
      <w:pPr>
        <w:spacing w:line="400" w:lineRule="exact"/>
        <w:ind w:firstLine="420"/>
        <w:rPr>
          <w:rFonts w:ascii="宋体" w:hAnsi="宋体" w:cs="宋体"/>
        </w:rPr>
      </w:pPr>
      <w:r w:rsidRPr="001B4803">
        <w:rPr>
          <w:rFonts w:ascii="宋体" w:hAnsi="宋体" w:cs="宋体" w:hint="eastAsia"/>
        </w:rPr>
        <w:t>（5）必要的法律依据；</w:t>
      </w:r>
    </w:p>
    <w:p w:rsidR="00A129E8" w:rsidRPr="001B4803" w:rsidRDefault="00F303D0">
      <w:pPr>
        <w:spacing w:line="400" w:lineRule="exact"/>
        <w:ind w:firstLine="420"/>
        <w:rPr>
          <w:rFonts w:ascii="宋体" w:hAnsi="宋体" w:cs="宋体"/>
        </w:rPr>
      </w:pPr>
      <w:r w:rsidRPr="001B4803">
        <w:rPr>
          <w:rFonts w:ascii="宋体" w:hAnsi="宋体" w:cs="宋体" w:hint="eastAsia"/>
        </w:rPr>
        <w:t>（6）提出质疑的日期。</w:t>
      </w:r>
    </w:p>
    <w:p w:rsidR="00A129E8" w:rsidRPr="001B4803" w:rsidRDefault="00F303D0">
      <w:pPr>
        <w:spacing w:line="400" w:lineRule="exact"/>
        <w:ind w:firstLine="420"/>
        <w:rPr>
          <w:rFonts w:ascii="宋体" w:hAnsi="宋体" w:cs="宋体"/>
        </w:rPr>
      </w:pPr>
      <w:r w:rsidRPr="001B4803">
        <w:rPr>
          <w:rFonts w:ascii="宋体" w:hAnsi="宋体" w:cs="宋体" w:hint="eastAsia"/>
        </w:rPr>
        <w:t>供应商为自然人的，应当由本人签字；供应商为法人或者其他组织的，应当由法定代表人、主要负责人，或者其委托代理人签字或者盖章，并加盖公章。</w:t>
      </w:r>
    </w:p>
    <w:p w:rsidR="00A129E8" w:rsidRPr="001B4803" w:rsidRDefault="00F303D0">
      <w:pPr>
        <w:spacing w:line="400" w:lineRule="exact"/>
        <w:ind w:firstLine="420"/>
        <w:rPr>
          <w:rFonts w:ascii="宋体" w:hAnsi="宋体" w:cs="宋体"/>
        </w:rPr>
      </w:pPr>
      <w:r w:rsidRPr="001B4803">
        <w:rPr>
          <w:rFonts w:ascii="宋体" w:hAnsi="宋体" w:cs="宋体" w:hint="eastAsia"/>
        </w:rPr>
        <w:t>31.5采购人、采购代理机构认为供应商质疑不成立，或者成立但未对成交结果构成影响的，继续开展采购活动；认为供应商质疑成立且影响或者可能影响成交结果的，按照下列情况处理：</w:t>
      </w:r>
    </w:p>
    <w:p w:rsidR="00A129E8" w:rsidRPr="001B4803" w:rsidRDefault="00F303D0">
      <w:pPr>
        <w:spacing w:line="400" w:lineRule="exact"/>
        <w:ind w:firstLine="420"/>
        <w:rPr>
          <w:rFonts w:ascii="宋体" w:hAnsi="宋体" w:cs="宋体"/>
        </w:rPr>
      </w:pPr>
      <w:r w:rsidRPr="001B4803">
        <w:rPr>
          <w:rFonts w:ascii="宋体" w:hAnsi="宋体" w:cs="宋体" w:hint="eastAsia"/>
        </w:rPr>
        <w:t>（一）对采购文件提出的质疑，依法通过澄清或者修改可以继续开展采购活动的，澄清或者修改采购文件后继续开展采购活动；否则应当修改采购文件后重新开展采购活动。</w:t>
      </w:r>
    </w:p>
    <w:p w:rsidR="00A129E8" w:rsidRPr="001B4803" w:rsidRDefault="00F303D0">
      <w:pPr>
        <w:spacing w:line="400" w:lineRule="exact"/>
        <w:ind w:firstLine="420"/>
        <w:rPr>
          <w:rFonts w:ascii="宋体" w:hAnsi="宋体" w:cs="宋体"/>
        </w:rPr>
      </w:pPr>
      <w:r w:rsidRPr="001B4803">
        <w:rPr>
          <w:rFonts w:ascii="宋体" w:hAnsi="宋体" w:cs="宋体" w:hint="eastAsia"/>
        </w:rPr>
        <w:t>（二）对采购过程或者成交结果提出的质疑，合格供应商符合法定数量时，可以从合格的成交候选人中另行确定成交供应商的，应当依法另行确定成交供应商；否则应当重新开展采购活动。</w:t>
      </w:r>
    </w:p>
    <w:p w:rsidR="00A129E8" w:rsidRPr="001B4803" w:rsidRDefault="00F303D0">
      <w:pPr>
        <w:spacing w:line="400" w:lineRule="exact"/>
        <w:ind w:firstLine="420"/>
        <w:rPr>
          <w:rFonts w:ascii="宋体" w:hAnsi="宋体" w:cs="宋体"/>
        </w:rPr>
      </w:pPr>
      <w:r w:rsidRPr="001B4803">
        <w:rPr>
          <w:rFonts w:ascii="宋体" w:hAnsi="宋体" w:cs="宋体" w:hint="eastAsia"/>
        </w:rPr>
        <w:t>质疑答复导致成交结果改变的，采购人或者采购代理机构应当将有关情况书面报告本级财政部门。</w:t>
      </w:r>
    </w:p>
    <w:p w:rsidR="00A129E8" w:rsidRPr="001B4803" w:rsidRDefault="00F303D0">
      <w:pPr>
        <w:spacing w:line="400" w:lineRule="exact"/>
        <w:ind w:firstLine="420"/>
        <w:rPr>
          <w:rFonts w:ascii="宋体" w:hAnsi="宋体" w:cs="宋体"/>
          <w:szCs w:val="21"/>
        </w:rPr>
      </w:pPr>
      <w:r w:rsidRPr="001B4803">
        <w:rPr>
          <w:rFonts w:ascii="宋体" w:hAnsi="宋体" w:cs="宋体" w:hint="eastAsia"/>
        </w:rPr>
        <w:t>31.6质疑供应商对采购人、采购代理机构的答复不满意，或者采购人、采购代理机构未在规定时间内作出答复的，可以在答复期满后15个工作日内向《政府采购质疑和投诉办法》（财政部令第94</w:t>
      </w:r>
      <w:r w:rsidRPr="001B4803">
        <w:rPr>
          <w:rFonts w:ascii="宋体" w:hAnsi="宋体" w:cs="宋体" w:hint="eastAsia"/>
        </w:rPr>
        <w:lastRenderedPageBreak/>
        <w:t>号）第六条规定的财政部门提起投诉（投诉书格式后附）。</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32.其他内容</w:t>
      </w:r>
    </w:p>
    <w:p w:rsidR="00A129E8" w:rsidRPr="001B4803" w:rsidRDefault="00F303D0">
      <w:pPr>
        <w:tabs>
          <w:tab w:val="left" w:pos="2835"/>
        </w:tabs>
        <w:spacing w:line="360" w:lineRule="auto"/>
        <w:ind w:firstLine="420"/>
        <w:rPr>
          <w:rFonts w:ascii="宋体" w:hAnsi="宋体" w:cs="宋体"/>
          <w:szCs w:val="21"/>
        </w:rPr>
      </w:pPr>
      <w:r w:rsidRPr="001B4803">
        <w:rPr>
          <w:rFonts w:ascii="宋体" w:hAnsi="宋体" w:cs="宋体" w:hint="eastAsia"/>
          <w:szCs w:val="21"/>
        </w:rPr>
        <w:t>32.1代理服务收取标准及缴费账户详见“供应商须知前附表”。</w:t>
      </w:r>
    </w:p>
    <w:p w:rsidR="00A129E8" w:rsidRPr="001B4803" w:rsidRDefault="00F303D0">
      <w:pPr>
        <w:tabs>
          <w:tab w:val="left" w:pos="2835"/>
        </w:tabs>
        <w:spacing w:line="360" w:lineRule="auto"/>
        <w:ind w:firstLine="420"/>
        <w:rPr>
          <w:rFonts w:ascii="宋体" w:hAnsi="宋体" w:cs="宋体"/>
          <w:szCs w:val="21"/>
        </w:rPr>
      </w:pPr>
      <w:r w:rsidRPr="001B4803">
        <w:rPr>
          <w:rFonts w:ascii="宋体" w:hAnsi="宋体" w:cs="宋体" w:hint="eastAsia"/>
          <w:szCs w:val="21"/>
        </w:rPr>
        <w:t>32.2收费标准：</w:t>
      </w:r>
    </w:p>
    <w:tbl>
      <w:tblPr>
        <w:tblW w:w="96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7"/>
        <w:gridCol w:w="1892"/>
        <w:gridCol w:w="1921"/>
        <w:gridCol w:w="1888"/>
      </w:tblGrid>
      <w:tr w:rsidR="001B4803" w:rsidRPr="001B4803">
        <w:tc>
          <w:tcPr>
            <w:tcW w:w="3957" w:type="dxa"/>
            <w:tcBorders>
              <w:top w:val="single" w:sz="4" w:space="0" w:color="auto"/>
              <w:left w:val="single" w:sz="4" w:space="0" w:color="auto"/>
              <w:bottom w:val="single" w:sz="4" w:space="0" w:color="auto"/>
              <w:right w:val="single" w:sz="4" w:space="0" w:color="auto"/>
            </w:tcBorders>
            <w:noWrap/>
          </w:tcPr>
          <w:p w:rsidR="00A129E8" w:rsidRPr="001B4803" w:rsidRDefault="00F303D0">
            <w:pPr>
              <w:spacing w:line="400" w:lineRule="exact"/>
              <w:rPr>
                <w:rFonts w:ascii="宋体" w:hAnsi="宋体" w:cs="宋体"/>
                <w:szCs w:val="21"/>
              </w:rPr>
            </w:pPr>
            <w:r w:rsidRPr="001B4803">
              <w:rPr>
                <w:rFonts w:ascii="宋体" w:hAnsi="宋体" w:cs="宋体" w:hint="eastAsia"/>
                <w:szCs w:val="21"/>
              </w:rPr>
              <w:t xml:space="preserve">                        费率</w:t>
            </w:r>
          </w:p>
          <w:p w:rsidR="00A129E8" w:rsidRPr="001B4803" w:rsidRDefault="00F303D0">
            <w:pPr>
              <w:spacing w:line="400" w:lineRule="exact"/>
              <w:rPr>
                <w:rFonts w:ascii="宋体" w:hAnsi="宋体" w:cs="宋体"/>
                <w:szCs w:val="21"/>
              </w:rPr>
            </w:pPr>
            <w:r w:rsidRPr="001B4803">
              <w:rPr>
                <w:rFonts w:ascii="宋体" w:hAnsi="宋体" w:cs="宋体" w:hint="eastAsia"/>
                <w:szCs w:val="21"/>
              </w:rPr>
              <w:t>金额</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00" w:lineRule="exact"/>
              <w:ind w:firstLine="105"/>
              <w:jc w:val="center"/>
              <w:rPr>
                <w:rFonts w:ascii="宋体" w:hAnsi="宋体" w:cs="宋体"/>
                <w:szCs w:val="21"/>
              </w:rPr>
            </w:pPr>
            <w:r w:rsidRPr="001B4803">
              <w:rPr>
                <w:rFonts w:ascii="宋体" w:hAnsi="宋体" w:cs="宋体" w:hint="eastAsia"/>
                <w:szCs w:val="21"/>
              </w:rPr>
              <w:t>货物类</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服务类</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工程类</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100万元以下</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1.5%</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1.5%</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1.0%</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100万元～500万元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1.1%</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0.8%</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0.7%</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500万元～1000万元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0.8%</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0.45%</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0.55%</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1000万元～5000万元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0.5%</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0.25%</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0.35%</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5000万元～1亿元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0.25%</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0.1%</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0.2%</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1亿元～5亿元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0.05%</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0.05%</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0.05%</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5亿元～10亿元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0.035%</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0.035%</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0.035%</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10亿元～50亿元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0.008%</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0.008%</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0.008%</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50亿元～100亿元</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0.006%</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0.006%</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0.006%</w:t>
            </w:r>
          </w:p>
        </w:tc>
      </w:tr>
      <w:tr w:rsidR="001B4803" w:rsidRPr="001B4803">
        <w:tc>
          <w:tcPr>
            <w:tcW w:w="395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100亿以上</w:t>
            </w:r>
          </w:p>
        </w:tc>
        <w:tc>
          <w:tcPr>
            <w:tcW w:w="189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0.004%</w:t>
            </w:r>
          </w:p>
        </w:tc>
        <w:tc>
          <w:tcPr>
            <w:tcW w:w="192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0.004%</w:t>
            </w:r>
          </w:p>
        </w:tc>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0.004%</w:t>
            </w:r>
          </w:p>
        </w:tc>
      </w:tr>
    </w:tbl>
    <w:p w:rsidR="00A129E8" w:rsidRPr="001B4803" w:rsidRDefault="00F303D0">
      <w:pPr>
        <w:pStyle w:val="114"/>
        <w:spacing w:before="120" w:after="120" w:line="400" w:lineRule="exact"/>
        <w:ind w:firstLine="420"/>
        <w:contextualSpacing/>
        <w:rPr>
          <w:rFonts w:hAnsi="宋体" w:cs="宋体"/>
          <w:sz w:val="21"/>
        </w:rPr>
      </w:pPr>
      <w:r w:rsidRPr="001B4803">
        <w:rPr>
          <w:rFonts w:hAnsi="宋体" w:cs="宋体" w:hint="eastAsia"/>
          <w:sz w:val="21"/>
        </w:rPr>
        <w:t>注：采购代理收费按差额定率累进法计算。</w:t>
      </w:r>
    </w:p>
    <w:p w:rsidR="00A129E8" w:rsidRPr="001B4803" w:rsidRDefault="00F303D0">
      <w:pPr>
        <w:spacing w:line="360" w:lineRule="auto"/>
        <w:ind w:firstLine="482"/>
        <w:rPr>
          <w:rFonts w:ascii="宋体" w:hAnsi="宋体" w:cs="宋体"/>
          <w:b/>
          <w:bCs/>
          <w:sz w:val="24"/>
        </w:rPr>
      </w:pPr>
      <w:r w:rsidRPr="001B4803">
        <w:rPr>
          <w:rFonts w:ascii="宋体" w:hAnsi="宋体" w:cs="宋体" w:hint="eastAsia"/>
          <w:b/>
          <w:bCs/>
          <w:sz w:val="24"/>
        </w:rPr>
        <w:t>33.需要补充的其他内容</w:t>
      </w:r>
    </w:p>
    <w:p w:rsidR="00A129E8" w:rsidRPr="001B4803" w:rsidRDefault="00F303D0">
      <w:pPr>
        <w:pStyle w:val="114"/>
        <w:spacing w:line="360" w:lineRule="auto"/>
        <w:ind w:firstLine="420"/>
        <w:rPr>
          <w:rFonts w:hAnsi="宋体" w:cs="宋体"/>
          <w:sz w:val="21"/>
        </w:rPr>
      </w:pPr>
      <w:r w:rsidRPr="001B4803">
        <w:rPr>
          <w:rFonts w:hAnsi="宋体" w:cs="宋体" w:hint="eastAsia"/>
          <w:sz w:val="21"/>
        </w:rPr>
        <w:t>33.1本磋商文件解释规则详见“供应商须知前附表”。</w:t>
      </w:r>
    </w:p>
    <w:p w:rsidR="00A129E8" w:rsidRPr="001B4803" w:rsidRDefault="00F303D0">
      <w:pPr>
        <w:pStyle w:val="114"/>
        <w:spacing w:line="360" w:lineRule="auto"/>
        <w:ind w:firstLine="420"/>
        <w:rPr>
          <w:rFonts w:hAnsi="宋体" w:cs="宋体"/>
          <w:sz w:val="21"/>
        </w:rPr>
      </w:pPr>
      <w:r w:rsidRPr="001B4803">
        <w:rPr>
          <w:rFonts w:hAnsi="宋体" w:cs="宋体" w:hint="eastAsia"/>
          <w:sz w:val="21"/>
        </w:rPr>
        <w:t>33.2 其他事项详见“供应商须知前附表”。</w:t>
      </w:r>
    </w:p>
    <w:p w:rsidR="00A129E8" w:rsidRPr="001B4803" w:rsidRDefault="00F303D0">
      <w:pPr>
        <w:pStyle w:val="114"/>
        <w:spacing w:line="360" w:lineRule="auto"/>
        <w:ind w:firstLine="420"/>
        <w:rPr>
          <w:rFonts w:hAnsi="宋体" w:cs="宋体"/>
          <w:sz w:val="21"/>
        </w:rPr>
      </w:pPr>
      <w:r w:rsidRPr="001B4803">
        <w:rPr>
          <w:rFonts w:hAnsi="宋体" w:cs="宋体" w:hint="eastAsia"/>
          <w:sz w:val="21"/>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rsidR="00A129E8" w:rsidRPr="001B4803" w:rsidRDefault="00F303D0">
      <w:pPr>
        <w:pStyle w:val="114"/>
        <w:spacing w:line="360" w:lineRule="auto"/>
        <w:ind w:firstLine="420"/>
        <w:contextualSpacing/>
        <w:rPr>
          <w:rFonts w:hAnsi="宋体" w:cs="宋体"/>
          <w:sz w:val="21"/>
        </w:rPr>
      </w:pPr>
      <w:r w:rsidRPr="001B4803">
        <w:rPr>
          <w:rFonts w:hAnsi="宋体" w:cs="宋体" w:hint="eastAsia"/>
          <w:sz w:val="21"/>
        </w:rPr>
        <w:t>（1）在货物采购项目中，货物由中小企业制造，即货物由中小企业生产且使用该中小企业商号或者注册商标，不对其中涉及的工程承建商和服务的承接商作出要求；</w:t>
      </w:r>
    </w:p>
    <w:p w:rsidR="00A129E8" w:rsidRPr="001B4803" w:rsidRDefault="00F303D0">
      <w:pPr>
        <w:pStyle w:val="114"/>
        <w:spacing w:line="360" w:lineRule="auto"/>
        <w:ind w:firstLine="420"/>
        <w:contextualSpacing/>
        <w:rPr>
          <w:rFonts w:hAnsi="宋体" w:cs="宋体"/>
          <w:sz w:val="21"/>
        </w:rPr>
      </w:pPr>
      <w:r w:rsidRPr="001B4803">
        <w:rPr>
          <w:rFonts w:hAnsi="宋体" w:cs="宋体" w:hint="eastAsia"/>
          <w:sz w:val="21"/>
        </w:rPr>
        <w:t>（2）在工程采购项目中，工程由中小企业承建，即工程施工单位为中小企业，不对其中涉及的货物的制造商和服务的承接商作出要求；</w:t>
      </w:r>
    </w:p>
    <w:p w:rsidR="00A129E8" w:rsidRPr="001B4803" w:rsidRDefault="00F303D0">
      <w:pPr>
        <w:pStyle w:val="114"/>
        <w:spacing w:line="360" w:lineRule="auto"/>
        <w:ind w:firstLine="420"/>
        <w:contextualSpacing/>
        <w:rPr>
          <w:rFonts w:hAnsi="宋体" w:cs="宋体"/>
          <w:sz w:val="21"/>
        </w:rPr>
      </w:pPr>
      <w:r w:rsidRPr="001B4803">
        <w:rPr>
          <w:rFonts w:hAnsi="宋体" w:cs="宋体" w:hint="eastAsia"/>
          <w:sz w:val="21"/>
        </w:rPr>
        <w:t>（3）在服务采购项目中，服务由中小企业承接，即提供服务的人员为中小企业依照《中华人民共和国劳动合同法》订立劳动合同的从业人员，不对其中涉及的货物的制造商和工程承建商作出要求。</w:t>
      </w:r>
    </w:p>
    <w:p w:rsidR="00A129E8" w:rsidRPr="001B4803" w:rsidRDefault="00F303D0">
      <w:pPr>
        <w:pStyle w:val="114"/>
        <w:spacing w:line="360" w:lineRule="auto"/>
        <w:ind w:firstLine="420"/>
        <w:rPr>
          <w:rFonts w:hAnsi="宋体" w:cs="宋体"/>
          <w:sz w:val="21"/>
        </w:rPr>
      </w:pPr>
      <w:r w:rsidRPr="001B4803">
        <w:rPr>
          <w:rFonts w:hAnsi="宋体" w:cs="宋体" w:hint="eastAsia"/>
          <w:sz w:val="21"/>
        </w:rPr>
        <w:t>在货物采购项目中，供应商提供的货物既有中小企业制造货物，也有大型企业制造货物的，不享受本磋商文件规定的中小企业扶持政策。以联合体形式参加政府采购活动，联合体各方均为中小企业</w:t>
      </w:r>
      <w:r w:rsidRPr="001B4803">
        <w:rPr>
          <w:rFonts w:hAnsi="宋体" w:cs="宋体" w:hint="eastAsia"/>
          <w:sz w:val="21"/>
        </w:rPr>
        <w:lastRenderedPageBreak/>
        <w:t>的，联合体视同中小企业。其中，联合体各方均为小微企业的，联合体视同小微企业。</w:t>
      </w:r>
    </w:p>
    <w:p w:rsidR="00A129E8" w:rsidRPr="001B4803" w:rsidRDefault="00F303D0">
      <w:pPr>
        <w:pStyle w:val="114"/>
        <w:spacing w:line="360" w:lineRule="auto"/>
        <w:ind w:firstLine="420"/>
        <w:rPr>
          <w:rFonts w:hAnsi="宋体" w:cs="宋体"/>
          <w:sz w:val="21"/>
        </w:rPr>
      </w:pPr>
      <w:r w:rsidRPr="001B4803">
        <w:rPr>
          <w:rFonts w:hAnsi="宋体" w:cs="宋体" w:hint="eastAsia"/>
          <w:sz w:val="21"/>
        </w:rPr>
        <w:t>依据本磋商文件规定享受扶持政策获得政府采购合同的，小微企业不得将合同分包给大中型企业，中型企业不得将合同分包给大型企业。</w:t>
      </w:r>
    </w:p>
    <w:p w:rsidR="00A129E8" w:rsidRPr="001B4803" w:rsidRDefault="00F303D0">
      <w:pPr>
        <w:pStyle w:val="114"/>
        <w:spacing w:line="360" w:lineRule="auto"/>
        <w:ind w:left="840" w:hanging="420"/>
        <w:rPr>
          <w:rFonts w:hAnsi="宋体" w:cs="宋体"/>
        </w:rPr>
      </w:pPr>
      <w:r w:rsidRPr="001B4803">
        <w:rPr>
          <w:rFonts w:hAnsi="宋体" w:cs="宋体" w:hint="eastAsia"/>
          <w:sz w:val="21"/>
        </w:rPr>
        <w:br w:type="page" w:clear="all"/>
      </w:r>
      <w:r w:rsidRPr="001B4803">
        <w:rPr>
          <w:rFonts w:hAnsi="宋体" w:cs="宋体" w:hint="eastAsia"/>
          <w:bCs/>
          <w:sz w:val="32"/>
          <w:szCs w:val="32"/>
        </w:rPr>
        <w:lastRenderedPageBreak/>
        <w:t>附件1：</w:t>
      </w:r>
    </w:p>
    <w:p w:rsidR="00A129E8" w:rsidRPr="001B4803" w:rsidRDefault="00F303D0">
      <w:pPr>
        <w:widowControl/>
        <w:shd w:val="clear" w:color="auto" w:fill="FFFFFF"/>
        <w:spacing w:line="480" w:lineRule="atLeast"/>
        <w:jc w:val="center"/>
        <w:rPr>
          <w:rFonts w:ascii="宋体" w:hAnsi="宋体" w:cs="宋体"/>
          <w:sz w:val="32"/>
          <w:szCs w:val="32"/>
        </w:rPr>
      </w:pPr>
      <w:r w:rsidRPr="001B4803">
        <w:rPr>
          <w:rFonts w:ascii="宋体" w:hAnsi="宋体" w:cs="宋体" w:hint="eastAsia"/>
          <w:b/>
          <w:bCs/>
          <w:sz w:val="32"/>
          <w:szCs w:val="32"/>
        </w:rPr>
        <w:t>广西壮族自治区政府采购项目合同验收书（格式参考）</w:t>
      </w:r>
    </w:p>
    <w:p w:rsidR="00A129E8" w:rsidRPr="001B4803" w:rsidRDefault="00A129E8">
      <w:pPr>
        <w:widowControl/>
        <w:shd w:val="clear" w:color="auto" w:fill="FFFFFF"/>
        <w:spacing w:line="320" w:lineRule="atLeast"/>
        <w:ind w:firstLine="480"/>
        <w:jc w:val="left"/>
        <w:rPr>
          <w:rFonts w:ascii="宋体" w:hAnsi="宋体" w:cs="宋体"/>
          <w:szCs w:val="21"/>
        </w:rPr>
      </w:pPr>
    </w:p>
    <w:p w:rsidR="00A129E8" w:rsidRPr="001B4803" w:rsidRDefault="00F303D0">
      <w:pPr>
        <w:widowControl/>
        <w:shd w:val="clear" w:color="auto" w:fill="FFFFFF"/>
        <w:spacing w:line="320" w:lineRule="atLeast"/>
        <w:ind w:firstLine="480"/>
        <w:jc w:val="left"/>
        <w:rPr>
          <w:rFonts w:ascii="宋体" w:hAnsi="宋体" w:cs="宋体"/>
          <w:szCs w:val="21"/>
        </w:rPr>
      </w:pPr>
      <w:r w:rsidRPr="001B4803">
        <w:rPr>
          <w:rFonts w:ascii="宋体" w:hAnsi="宋体" w:cs="宋体" w:hint="eastAsia"/>
          <w:szCs w:val="21"/>
        </w:rPr>
        <w:t>根据政府采购项目（</w:t>
      </w:r>
      <w:r w:rsidRPr="001B4803">
        <w:rPr>
          <w:rFonts w:ascii="宋体" w:hAnsi="宋体" w:cs="宋体" w:hint="eastAsia"/>
          <w:szCs w:val="21"/>
          <w:u w:val="single"/>
        </w:rPr>
        <w:t xml:space="preserve">采购合同编号： </w:t>
      </w:r>
      <w:r w:rsidRPr="001B4803">
        <w:rPr>
          <w:rFonts w:ascii="宋体" w:hAnsi="宋体" w:cs="宋体" w:hint="eastAsia"/>
          <w:szCs w:val="21"/>
        </w:rPr>
        <w:t>）的约定，我单位对（</w:t>
      </w:r>
      <w:r w:rsidRPr="001B4803">
        <w:rPr>
          <w:rFonts w:ascii="宋体" w:hAnsi="宋体" w:cs="宋体" w:hint="eastAsia"/>
          <w:szCs w:val="21"/>
          <w:u w:val="single"/>
        </w:rPr>
        <w:t xml:space="preserve"> 项目名称 </w:t>
      </w:r>
      <w:r w:rsidRPr="001B4803">
        <w:rPr>
          <w:rFonts w:ascii="宋体" w:hAnsi="宋体" w:cs="宋体" w:hint="eastAsia"/>
          <w:szCs w:val="21"/>
        </w:rPr>
        <w:t>） 政府采购项目成交供应商（</w:t>
      </w:r>
      <w:r w:rsidRPr="001B4803">
        <w:rPr>
          <w:rFonts w:ascii="宋体" w:hAnsi="宋体" w:cs="宋体" w:hint="eastAsia"/>
          <w:szCs w:val="21"/>
          <w:u w:val="single"/>
        </w:rPr>
        <w:t xml:space="preserve"> 公司名称 </w:t>
      </w:r>
      <w:r w:rsidRPr="001B4803">
        <w:rPr>
          <w:rFonts w:ascii="宋体" w:hAnsi="宋体" w:cs="宋体" w:hint="eastAsia"/>
          <w:szCs w:val="21"/>
        </w:rPr>
        <w:t>） 提供的货物（或者工程、服务）进行了验收，验收情况如下：</w:t>
      </w:r>
    </w:p>
    <w:tbl>
      <w:tblPr>
        <w:tblW w:w="8997" w:type="dxa"/>
        <w:jc w:val="center"/>
        <w:tblLayout w:type="fixed"/>
        <w:tblCellMar>
          <w:left w:w="0" w:type="dxa"/>
          <w:right w:w="0" w:type="dxa"/>
        </w:tblCellMar>
        <w:tblLook w:val="04A0" w:firstRow="1" w:lastRow="0" w:firstColumn="1" w:lastColumn="0" w:noHBand="0" w:noVBand="1"/>
      </w:tblPr>
      <w:tblGrid>
        <w:gridCol w:w="858"/>
        <w:gridCol w:w="878"/>
        <w:gridCol w:w="1398"/>
        <w:gridCol w:w="1180"/>
        <w:gridCol w:w="110"/>
        <w:gridCol w:w="2134"/>
        <w:gridCol w:w="1153"/>
        <w:gridCol w:w="1286"/>
      </w:tblGrid>
      <w:tr w:rsidR="001B4803" w:rsidRPr="001B4803">
        <w:trPr>
          <w:trHeight w:val="497"/>
          <w:jc w:val="center"/>
        </w:trPr>
        <w:tc>
          <w:tcPr>
            <w:tcW w:w="3134" w:type="dxa"/>
            <w:gridSpan w:val="3"/>
            <w:tcBorders>
              <w:top w:val="single" w:sz="8" w:space="0" w:color="auto"/>
              <w:left w:val="single" w:sz="8" w:space="0" w:color="auto"/>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5"/>
              <w:jc w:val="center"/>
              <w:rPr>
                <w:rFonts w:ascii="宋体" w:hAnsi="宋体" w:cs="宋体"/>
                <w:szCs w:val="21"/>
              </w:rPr>
            </w:pPr>
            <w:r w:rsidRPr="001B4803">
              <w:rPr>
                <w:rFonts w:ascii="宋体" w:hAnsi="宋体" w:cs="宋体" w:hint="eastAsia"/>
                <w:szCs w:val="21"/>
              </w:rPr>
              <w:t>验收方式：</w:t>
            </w:r>
          </w:p>
        </w:tc>
        <w:tc>
          <w:tcPr>
            <w:tcW w:w="5863" w:type="dxa"/>
            <w:gridSpan w:val="5"/>
            <w:tcBorders>
              <w:top w:val="single" w:sz="8" w:space="0" w:color="auto"/>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jc w:val="center"/>
              <w:rPr>
                <w:rFonts w:ascii="宋体" w:hAnsi="宋体" w:cs="宋体"/>
                <w:szCs w:val="21"/>
              </w:rPr>
            </w:pPr>
            <w:r w:rsidRPr="001B4803">
              <w:rPr>
                <w:rFonts w:ascii="宋体" w:hAnsi="宋体" w:cs="宋体" w:hint="eastAsia"/>
                <w:szCs w:val="21"/>
              </w:rPr>
              <w:t>□自行验收 □委托验收</w:t>
            </w:r>
          </w:p>
        </w:tc>
      </w:tr>
      <w:tr w:rsidR="001B4803" w:rsidRPr="001B4803">
        <w:trPr>
          <w:trHeight w:val="622"/>
          <w:jc w:val="center"/>
        </w:trPr>
        <w:tc>
          <w:tcPr>
            <w:tcW w:w="858" w:type="dxa"/>
            <w:tcBorders>
              <w:top w:val="nil"/>
              <w:left w:val="single" w:sz="8" w:space="0" w:color="auto"/>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
              <w:jc w:val="center"/>
              <w:rPr>
                <w:rFonts w:ascii="宋体" w:hAnsi="宋体" w:cs="宋体"/>
                <w:szCs w:val="21"/>
              </w:rPr>
            </w:pPr>
            <w:r w:rsidRPr="001B4803">
              <w:rPr>
                <w:rFonts w:ascii="宋体" w:hAnsi="宋体" w:cs="宋体" w:hint="eastAsia"/>
                <w:szCs w:val="21"/>
              </w:rPr>
              <w:t>序号</w:t>
            </w:r>
          </w:p>
        </w:tc>
        <w:tc>
          <w:tcPr>
            <w:tcW w:w="2276" w:type="dxa"/>
            <w:gridSpan w:val="2"/>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
              <w:jc w:val="center"/>
              <w:rPr>
                <w:rFonts w:ascii="宋体" w:hAnsi="宋体" w:cs="宋体"/>
                <w:szCs w:val="21"/>
              </w:rPr>
            </w:pPr>
            <w:r w:rsidRPr="001B4803">
              <w:rPr>
                <w:rFonts w:ascii="宋体" w:hAnsi="宋体" w:cs="宋体" w:hint="eastAsia"/>
                <w:szCs w:val="21"/>
              </w:rPr>
              <w:t>名称</w:t>
            </w:r>
          </w:p>
        </w:tc>
        <w:tc>
          <w:tcPr>
            <w:tcW w:w="3424" w:type="dxa"/>
            <w:gridSpan w:val="3"/>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
              <w:jc w:val="center"/>
              <w:rPr>
                <w:rFonts w:ascii="宋体" w:hAnsi="宋体" w:cs="宋体"/>
                <w:szCs w:val="21"/>
              </w:rPr>
            </w:pPr>
            <w:r w:rsidRPr="001B4803">
              <w:rPr>
                <w:rFonts w:ascii="宋体" w:hAnsi="宋体" w:cs="宋体" w:hint="eastAsia"/>
                <w:szCs w:val="21"/>
              </w:rPr>
              <w:t>货物型号规格、标准及配置等（或者服务内容、标准）</w:t>
            </w:r>
          </w:p>
        </w:tc>
        <w:tc>
          <w:tcPr>
            <w:tcW w:w="1153" w:type="dxa"/>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jc w:val="center"/>
              <w:rPr>
                <w:rFonts w:ascii="宋体" w:hAnsi="宋体" w:cs="宋体"/>
                <w:szCs w:val="21"/>
              </w:rPr>
            </w:pPr>
            <w:r w:rsidRPr="001B4803">
              <w:rPr>
                <w:rFonts w:ascii="宋体" w:hAnsi="宋体" w:cs="宋体" w:hint="eastAsia"/>
                <w:szCs w:val="21"/>
              </w:rPr>
              <w:t>数量</w:t>
            </w:r>
          </w:p>
        </w:tc>
        <w:tc>
          <w:tcPr>
            <w:tcW w:w="1286" w:type="dxa"/>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
              <w:jc w:val="center"/>
              <w:rPr>
                <w:rFonts w:ascii="宋体" w:hAnsi="宋体" w:cs="宋体"/>
                <w:szCs w:val="21"/>
              </w:rPr>
            </w:pPr>
            <w:r w:rsidRPr="001B4803">
              <w:rPr>
                <w:rFonts w:ascii="宋体" w:hAnsi="宋体" w:cs="宋体" w:hint="eastAsia"/>
                <w:szCs w:val="21"/>
              </w:rPr>
              <w:t>金额</w:t>
            </w:r>
          </w:p>
        </w:tc>
      </w:tr>
      <w:tr w:rsidR="001B4803" w:rsidRPr="001B4803">
        <w:trPr>
          <w:trHeight w:val="487"/>
          <w:jc w:val="center"/>
        </w:trPr>
        <w:tc>
          <w:tcPr>
            <w:tcW w:w="858" w:type="dxa"/>
            <w:tcBorders>
              <w:top w:val="nil"/>
              <w:left w:val="single" w:sz="8" w:space="0" w:color="auto"/>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2276"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3424" w:type="dxa"/>
            <w:gridSpan w:val="3"/>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1153"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1286"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r>
      <w:tr w:rsidR="001B4803" w:rsidRPr="001B4803">
        <w:trPr>
          <w:trHeight w:val="487"/>
          <w:jc w:val="center"/>
        </w:trPr>
        <w:tc>
          <w:tcPr>
            <w:tcW w:w="858" w:type="dxa"/>
            <w:tcBorders>
              <w:top w:val="nil"/>
              <w:left w:val="single" w:sz="8" w:space="0" w:color="auto"/>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2276"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3424" w:type="dxa"/>
            <w:gridSpan w:val="3"/>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1153"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1286"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r>
      <w:tr w:rsidR="001B4803" w:rsidRPr="001B4803">
        <w:trPr>
          <w:trHeight w:val="487"/>
          <w:jc w:val="center"/>
        </w:trPr>
        <w:tc>
          <w:tcPr>
            <w:tcW w:w="858" w:type="dxa"/>
            <w:tcBorders>
              <w:top w:val="nil"/>
              <w:left w:val="single" w:sz="8" w:space="0" w:color="auto"/>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2276"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3424" w:type="dxa"/>
            <w:gridSpan w:val="3"/>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1153"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1286"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r>
      <w:tr w:rsidR="001B4803" w:rsidRPr="001B4803">
        <w:trPr>
          <w:trHeight w:val="487"/>
          <w:jc w:val="center"/>
        </w:trPr>
        <w:tc>
          <w:tcPr>
            <w:tcW w:w="6558" w:type="dxa"/>
            <w:gridSpan w:val="6"/>
            <w:tcBorders>
              <w:top w:val="nil"/>
              <w:left w:val="single" w:sz="8" w:space="0" w:color="auto"/>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5"/>
              <w:jc w:val="center"/>
              <w:rPr>
                <w:rFonts w:ascii="宋体" w:hAnsi="宋体" w:cs="宋体"/>
                <w:szCs w:val="21"/>
              </w:rPr>
            </w:pPr>
            <w:r w:rsidRPr="001B4803">
              <w:rPr>
                <w:rFonts w:ascii="宋体" w:hAnsi="宋体" w:cs="宋体" w:hint="eastAsia"/>
                <w:szCs w:val="21"/>
              </w:rPr>
              <w:t>合 计</w:t>
            </w:r>
          </w:p>
        </w:tc>
        <w:tc>
          <w:tcPr>
            <w:tcW w:w="1153"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1286" w:type="dxa"/>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r>
      <w:tr w:rsidR="001B4803" w:rsidRPr="001B4803">
        <w:trPr>
          <w:trHeight w:val="641"/>
          <w:jc w:val="center"/>
        </w:trPr>
        <w:tc>
          <w:tcPr>
            <w:tcW w:w="8997" w:type="dxa"/>
            <w:gridSpan w:val="8"/>
            <w:tcBorders>
              <w:top w:val="nil"/>
              <w:left w:val="single" w:sz="8" w:space="0" w:color="auto"/>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10"/>
              <w:jc w:val="left"/>
              <w:rPr>
                <w:rFonts w:ascii="宋体" w:hAnsi="宋体" w:cs="宋体"/>
                <w:szCs w:val="21"/>
              </w:rPr>
            </w:pPr>
            <w:r w:rsidRPr="001B4803">
              <w:rPr>
                <w:rFonts w:ascii="宋体" w:hAnsi="宋体" w:cs="宋体" w:hint="eastAsia"/>
                <w:szCs w:val="21"/>
              </w:rPr>
              <w:t>合计大写金额：  仟  佰  拾  万  仟  佰  拾  元</w:t>
            </w:r>
          </w:p>
        </w:tc>
      </w:tr>
      <w:tr w:rsidR="001B4803" w:rsidRPr="001B4803">
        <w:trPr>
          <w:trHeight w:val="641"/>
          <w:jc w:val="center"/>
        </w:trPr>
        <w:tc>
          <w:tcPr>
            <w:tcW w:w="1736" w:type="dxa"/>
            <w:gridSpan w:val="2"/>
            <w:tcBorders>
              <w:top w:val="nil"/>
              <w:left w:val="single" w:sz="8" w:space="0" w:color="auto"/>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
              <w:jc w:val="center"/>
              <w:rPr>
                <w:rFonts w:ascii="宋体" w:hAnsi="宋体" w:cs="宋体"/>
                <w:szCs w:val="21"/>
              </w:rPr>
            </w:pPr>
            <w:r w:rsidRPr="001B4803">
              <w:rPr>
                <w:rFonts w:ascii="宋体" w:hAnsi="宋体" w:cs="宋体" w:hint="eastAsia"/>
                <w:szCs w:val="21"/>
              </w:rPr>
              <w:t>实际供货日期</w:t>
            </w:r>
          </w:p>
        </w:tc>
        <w:tc>
          <w:tcPr>
            <w:tcW w:w="2578"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2244" w:type="dxa"/>
            <w:gridSpan w:val="2"/>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46"/>
              <w:jc w:val="center"/>
              <w:rPr>
                <w:rFonts w:ascii="宋体" w:hAnsi="宋体" w:cs="宋体"/>
                <w:szCs w:val="21"/>
              </w:rPr>
            </w:pPr>
            <w:r w:rsidRPr="001B4803">
              <w:rPr>
                <w:rFonts w:ascii="宋体" w:hAnsi="宋体" w:cs="宋体" w:hint="eastAsia"/>
                <w:szCs w:val="21"/>
              </w:rPr>
              <w:t>合同交货验收日期</w:t>
            </w:r>
          </w:p>
        </w:tc>
        <w:tc>
          <w:tcPr>
            <w:tcW w:w="2439"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r>
      <w:tr w:rsidR="001B4803" w:rsidRPr="001B4803">
        <w:trPr>
          <w:trHeight w:val="394"/>
          <w:jc w:val="center"/>
        </w:trPr>
        <w:tc>
          <w:tcPr>
            <w:tcW w:w="1736" w:type="dxa"/>
            <w:gridSpan w:val="2"/>
            <w:tcBorders>
              <w:top w:val="nil"/>
              <w:left w:val="single" w:sz="8" w:space="0" w:color="auto"/>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2578"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2244"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c>
          <w:tcPr>
            <w:tcW w:w="2439" w:type="dxa"/>
            <w:gridSpan w:val="2"/>
            <w:tcBorders>
              <w:top w:val="nil"/>
              <w:left w:val="nil"/>
              <w:bottom w:val="single" w:sz="8" w:space="0" w:color="auto"/>
              <w:right w:val="single" w:sz="8" w:space="0" w:color="auto"/>
            </w:tcBorders>
            <w:noWrap/>
            <w:vAlign w:val="center"/>
          </w:tcPr>
          <w:p w:rsidR="00A129E8" w:rsidRPr="001B4803" w:rsidRDefault="00A129E8">
            <w:pPr>
              <w:widowControl/>
              <w:spacing w:before="100" w:beforeAutospacing="1" w:after="100" w:afterAutospacing="1" w:line="240" w:lineRule="atLeast"/>
              <w:jc w:val="center"/>
              <w:rPr>
                <w:rFonts w:ascii="宋体" w:hAnsi="宋体" w:cs="宋体"/>
                <w:szCs w:val="21"/>
              </w:rPr>
            </w:pPr>
          </w:p>
        </w:tc>
      </w:tr>
      <w:tr w:rsidR="001B4803" w:rsidRPr="001B4803">
        <w:trPr>
          <w:trHeight w:val="693"/>
          <w:jc w:val="center"/>
        </w:trPr>
        <w:tc>
          <w:tcPr>
            <w:tcW w:w="1736"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129E8" w:rsidRPr="001B4803" w:rsidRDefault="00F303D0">
            <w:pPr>
              <w:widowControl/>
              <w:spacing w:before="100" w:beforeAutospacing="1" w:after="100" w:afterAutospacing="1" w:line="320" w:lineRule="atLeast"/>
              <w:jc w:val="left"/>
              <w:rPr>
                <w:rFonts w:ascii="宋体" w:hAnsi="宋体" w:cs="宋体"/>
                <w:szCs w:val="21"/>
              </w:rPr>
            </w:pPr>
            <w:r w:rsidRPr="001B4803">
              <w:rPr>
                <w:rFonts w:ascii="宋体" w:hAnsi="宋体" w:cs="宋体" w:hint="eastAsia"/>
                <w:szCs w:val="21"/>
              </w:rPr>
              <w:t>验收具体内容</w:t>
            </w:r>
          </w:p>
        </w:tc>
        <w:tc>
          <w:tcPr>
            <w:tcW w:w="7261" w:type="dxa"/>
            <w:gridSpan w:val="6"/>
            <w:tcBorders>
              <w:top w:val="nil"/>
              <w:left w:val="nil"/>
              <w:bottom w:val="single" w:sz="8" w:space="0" w:color="auto"/>
              <w:right w:val="single" w:sz="8" w:space="0" w:color="auto"/>
            </w:tcBorders>
            <w:noWrap/>
            <w:tcMar>
              <w:top w:w="0" w:type="dxa"/>
              <w:left w:w="108" w:type="dxa"/>
              <w:bottom w:w="0" w:type="dxa"/>
              <w:right w:w="108" w:type="dxa"/>
            </w:tcMar>
            <w:vAlign w:val="center"/>
          </w:tcPr>
          <w:p w:rsidR="00A129E8" w:rsidRPr="001B4803" w:rsidRDefault="00F303D0">
            <w:pPr>
              <w:widowControl/>
              <w:spacing w:before="100" w:beforeAutospacing="1" w:after="100" w:afterAutospacing="1" w:line="320" w:lineRule="atLeast"/>
              <w:jc w:val="left"/>
              <w:rPr>
                <w:rFonts w:ascii="宋体" w:hAnsi="宋体" w:cs="宋体"/>
                <w:szCs w:val="21"/>
              </w:rPr>
            </w:pPr>
            <w:r w:rsidRPr="001B4803">
              <w:rPr>
                <w:rFonts w:ascii="宋体" w:hAnsi="宋体" w:cs="宋体" w:hint="eastAsia"/>
                <w:szCs w:val="21"/>
              </w:rPr>
              <w:t>（应按采购合同、采购文件、响应文件及验收方案等进行验收；并核对成交供应商在安装调试等方面是否违反合同约定或者服务规范要求、提供的质量保证证明材料是否齐全、应有的配件及附件是否达到合同约定等。见附件)</w:t>
            </w:r>
          </w:p>
        </w:tc>
      </w:tr>
      <w:tr w:rsidR="001B4803" w:rsidRPr="001B4803">
        <w:trPr>
          <w:trHeight w:val="870"/>
          <w:jc w:val="center"/>
        </w:trPr>
        <w:tc>
          <w:tcPr>
            <w:tcW w:w="1736" w:type="dxa"/>
            <w:gridSpan w:val="2"/>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129E8" w:rsidRPr="001B4803" w:rsidRDefault="00F303D0">
            <w:pPr>
              <w:widowControl/>
              <w:spacing w:before="100" w:beforeAutospacing="1" w:after="100" w:afterAutospacing="1" w:line="320" w:lineRule="atLeast"/>
              <w:jc w:val="left"/>
              <w:rPr>
                <w:rFonts w:ascii="宋体" w:hAnsi="宋体" w:cs="宋体"/>
                <w:szCs w:val="21"/>
              </w:rPr>
            </w:pPr>
            <w:r w:rsidRPr="001B4803">
              <w:rPr>
                <w:rFonts w:ascii="宋体" w:hAnsi="宋体" w:cs="宋体" w:hint="eastAsia"/>
                <w:szCs w:val="21"/>
              </w:rPr>
              <w:t>验收小组意见</w:t>
            </w:r>
          </w:p>
        </w:tc>
        <w:tc>
          <w:tcPr>
            <w:tcW w:w="7261" w:type="dxa"/>
            <w:gridSpan w:val="6"/>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10"/>
              <w:jc w:val="left"/>
              <w:rPr>
                <w:rFonts w:ascii="宋体" w:hAnsi="宋体" w:cs="宋体"/>
                <w:szCs w:val="21"/>
              </w:rPr>
            </w:pPr>
            <w:r w:rsidRPr="001B4803">
              <w:rPr>
                <w:rFonts w:ascii="宋体" w:hAnsi="宋体" w:cs="宋体" w:hint="eastAsia"/>
                <w:szCs w:val="21"/>
              </w:rPr>
              <w:t>验收结论性意见：</w:t>
            </w:r>
          </w:p>
        </w:tc>
      </w:tr>
      <w:tr w:rsidR="001B4803" w:rsidRPr="001B4803">
        <w:trPr>
          <w:trHeight w:val="607"/>
          <w:jc w:val="center"/>
        </w:trPr>
        <w:tc>
          <w:tcPr>
            <w:tcW w:w="1736" w:type="dxa"/>
            <w:gridSpan w:val="2"/>
            <w:vMerge/>
            <w:tcBorders>
              <w:top w:val="nil"/>
              <w:left w:val="single" w:sz="8" w:space="0" w:color="auto"/>
              <w:bottom w:val="single" w:sz="8" w:space="0" w:color="auto"/>
              <w:right w:val="single" w:sz="8" w:space="0" w:color="auto"/>
            </w:tcBorders>
            <w:noWrap/>
            <w:vAlign w:val="center"/>
          </w:tcPr>
          <w:p w:rsidR="00A129E8" w:rsidRPr="001B4803" w:rsidRDefault="00A129E8">
            <w:pPr>
              <w:widowControl/>
              <w:jc w:val="left"/>
              <w:rPr>
                <w:rFonts w:ascii="宋体" w:hAnsi="宋体" w:cs="宋体"/>
                <w:szCs w:val="21"/>
              </w:rPr>
            </w:pPr>
          </w:p>
        </w:tc>
        <w:tc>
          <w:tcPr>
            <w:tcW w:w="7261" w:type="dxa"/>
            <w:gridSpan w:val="6"/>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10"/>
              <w:jc w:val="left"/>
              <w:rPr>
                <w:rFonts w:ascii="宋体" w:hAnsi="宋体" w:cs="宋体"/>
                <w:szCs w:val="21"/>
              </w:rPr>
            </w:pPr>
            <w:r w:rsidRPr="001B4803">
              <w:rPr>
                <w:rFonts w:ascii="宋体" w:hAnsi="宋体" w:cs="宋体" w:hint="eastAsia"/>
                <w:szCs w:val="21"/>
              </w:rPr>
              <w:t>有异议的意见和说明理由：</w:t>
            </w:r>
          </w:p>
          <w:p w:rsidR="00A129E8" w:rsidRPr="001B4803" w:rsidRDefault="00F303D0">
            <w:pPr>
              <w:widowControl/>
              <w:spacing w:before="100" w:beforeAutospacing="1" w:after="100" w:afterAutospacing="1" w:line="320" w:lineRule="atLeast"/>
              <w:ind w:firstLine="210"/>
              <w:jc w:val="left"/>
              <w:rPr>
                <w:rFonts w:ascii="宋体" w:hAnsi="宋体" w:cs="宋体"/>
                <w:szCs w:val="21"/>
              </w:rPr>
            </w:pPr>
            <w:r w:rsidRPr="001B4803">
              <w:rPr>
                <w:rFonts w:ascii="宋体" w:hAnsi="宋体" w:cs="宋体" w:hint="eastAsia"/>
                <w:szCs w:val="21"/>
              </w:rPr>
              <w:t>签字：</w:t>
            </w:r>
          </w:p>
        </w:tc>
      </w:tr>
      <w:tr w:rsidR="001B4803" w:rsidRPr="001B4803">
        <w:trPr>
          <w:trHeight w:val="507"/>
          <w:jc w:val="center"/>
        </w:trPr>
        <w:tc>
          <w:tcPr>
            <w:tcW w:w="8997" w:type="dxa"/>
            <w:gridSpan w:val="8"/>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129E8" w:rsidRPr="001B4803" w:rsidRDefault="00F303D0">
            <w:pPr>
              <w:widowControl/>
              <w:spacing w:before="100" w:beforeAutospacing="1" w:after="100" w:afterAutospacing="1" w:line="320" w:lineRule="atLeast"/>
              <w:jc w:val="left"/>
              <w:rPr>
                <w:rFonts w:ascii="宋体" w:hAnsi="宋体" w:cs="宋体"/>
                <w:szCs w:val="21"/>
              </w:rPr>
            </w:pPr>
            <w:r w:rsidRPr="001B4803">
              <w:rPr>
                <w:rFonts w:ascii="宋体" w:hAnsi="宋体" w:cs="宋体" w:hint="eastAsia"/>
                <w:szCs w:val="21"/>
              </w:rPr>
              <w:t>验收小组成员签字：</w:t>
            </w:r>
          </w:p>
        </w:tc>
      </w:tr>
      <w:tr w:rsidR="001B4803" w:rsidRPr="001B4803">
        <w:trPr>
          <w:trHeight w:val="736"/>
          <w:jc w:val="center"/>
        </w:trPr>
        <w:tc>
          <w:tcPr>
            <w:tcW w:w="8997" w:type="dxa"/>
            <w:gridSpan w:val="8"/>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129E8" w:rsidRPr="001B4803" w:rsidRDefault="00F303D0">
            <w:pPr>
              <w:widowControl/>
              <w:spacing w:before="100" w:beforeAutospacing="1" w:after="100" w:afterAutospacing="1" w:line="320" w:lineRule="atLeast"/>
              <w:jc w:val="left"/>
              <w:rPr>
                <w:rFonts w:ascii="宋体" w:hAnsi="宋体" w:cs="宋体"/>
                <w:szCs w:val="21"/>
              </w:rPr>
            </w:pPr>
            <w:r w:rsidRPr="001B4803">
              <w:rPr>
                <w:rFonts w:ascii="宋体" w:hAnsi="宋体" w:cs="宋体" w:hint="eastAsia"/>
                <w:szCs w:val="21"/>
              </w:rPr>
              <w:t>监督人员或者其他相关人员签字：</w:t>
            </w:r>
          </w:p>
          <w:p w:rsidR="00A129E8" w:rsidRPr="001B4803" w:rsidRDefault="00F303D0">
            <w:pPr>
              <w:widowControl/>
              <w:spacing w:before="100" w:beforeAutospacing="1" w:after="100" w:afterAutospacing="1" w:line="320" w:lineRule="atLeast"/>
              <w:ind w:firstLine="74"/>
              <w:jc w:val="left"/>
              <w:rPr>
                <w:rFonts w:ascii="宋体" w:hAnsi="宋体" w:cs="宋体"/>
                <w:szCs w:val="21"/>
              </w:rPr>
            </w:pPr>
            <w:r w:rsidRPr="001B4803">
              <w:rPr>
                <w:rFonts w:ascii="宋体" w:hAnsi="宋体" w:cs="宋体" w:hint="eastAsia"/>
                <w:szCs w:val="21"/>
              </w:rPr>
              <w:t>或者受邀机构的意见（盖章）：</w:t>
            </w:r>
          </w:p>
        </w:tc>
      </w:tr>
      <w:tr w:rsidR="001B4803" w:rsidRPr="001B4803">
        <w:trPr>
          <w:trHeight w:val="264"/>
          <w:jc w:val="center"/>
        </w:trPr>
        <w:tc>
          <w:tcPr>
            <w:tcW w:w="4424" w:type="dxa"/>
            <w:gridSpan w:val="5"/>
            <w:tcBorders>
              <w:top w:val="nil"/>
              <w:left w:val="single" w:sz="8" w:space="0" w:color="auto"/>
              <w:bottom w:val="single" w:sz="8" w:space="0" w:color="auto"/>
              <w:right w:val="nil"/>
            </w:tcBorders>
            <w:noWrap/>
            <w:tcMar>
              <w:top w:w="0" w:type="dxa"/>
              <w:left w:w="108" w:type="dxa"/>
              <w:bottom w:w="0" w:type="dxa"/>
              <w:right w:w="108" w:type="dxa"/>
            </w:tcMar>
            <w:vAlign w:val="center"/>
          </w:tcPr>
          <w:p w:rsidR="00A129E8" w:rsidRPr="001B4803" w:rsidRDefault="00F303D0">
            <w:pPr>
              <w:widowControl/>
              <w:spacing w:before="100" w:beforeAutospacing="1" w:after="100" w:afterAutospacing="1" w:line="320" w:lineRule="atLeast"/>
              <w:jc w:val="left"/>
              <w:rPr>
                <w:rFonts w:ascii="宋体" w:hAnsi="宋体" w:cs="宋体"/>
                <w:szCs w:val="21"/>
              </w:rPr>
            </w:pPr>
            <w:r w:rsidRPr="001B4803">
              <w:rPr>
                <w:rFonts w:ascii="宋体" w:hAnsi="宋体" w:cs="宋体" w:hint="eastAsia"/>
                <w:szCs w:val="21"/>
              </w:rPr>
              <w:t>成交供应商负责人签字或者盖章：</w:t>
            </w:r>
          </w:p>
          <w:p w:rsidR="00A129E8" w:rsidRPr="001B4803" w:rsidRDefault="00A129E8">
            <w:pPr>
              <w:widowControl/>
              <w:spacing w:before="100" w:beforeAutospacing="1" w:after="100" w:afterAutospacing="1" w:line="320" w:lineRule="atLeast"/>
              <w:jc w:val="left"/>
              <w:rPr>
                <w:rFonts w:ascii="宋体" w:hAnsi="宋体" w:cs="宋体"/>
                <w:szCs w:val="21"/>
              </w:rPr>
            </w:pPr>
          </w:p>
          <w:p w:rsidR="00A129E8" w:rsidRPr="001B4803" w:rsidRDefault="00F303D0">
            <w:pPr>
              <w:widowControl/>
              <w:spacing w:before="100" w:beforeAutospacing="1" w:after="100" w:afterAutospacing="1" w:line="320" w:lineRule="atLeast"/>
              <w:jc w:val="left"/>
              <w:rPr>
                <w:rFonts w:ascii="宋体" w:hAnsi="宋体" w:cs="宋体"/>
                <w:szCs w:val="21"/>
              </w:rPr>
            </w:pPr>
            <w:r w:rsidRPr="001B4803">
              <w:rPr>
                <w:rFonts w:ascii="宋体" w:hAnsi="宋体" w:cs="宋体" w:hint="eastAsia"/>
                <w:szCs w:val="21"/>
              </w:rPr>
              <w:t>联系电话：                年  月  日</w:t>
            </w:r>
          </w:p>
        </w:tc>
        <w:tc>
          <w:tcPr>
            <w:tcW w:w="4573" w:type="dxa"/>
            <w:gridSpan w:val="3"/>
            <w:tcBorders>
              <w:top w:val="nil"/>
              <w:left w:val="nil"/>
              <w:bottom w:val="single" w:sz="8" w:space="0" w:color="auto"/>
              <w:right w:val="single" w:sz="8" w:space="0" w:color="auto"/>
            </w:tcBorders>
            <w:noWrap/>
            <w:vAlign w:val="center"/>
          </w:tcPr>
          <w:p w:rsidR="00A129E8" w:rsidRPr="001B4803" w:rsidRDefault="00F303D0">
            <w:pPr>
              <w:widowControl/>
              <w:spacing w:before="100" w:beforeAutospacing="1" w:after="100" w:afterAutospacing="1" w:line="320" w:lineRule="atLeast"/>
              <w:ind w:firstLine="210"/>
              <w:jc w:val="left"/>
              <w:rPr>
                <w:rFonts w:ascii="宋体" w:hAnsi="宋体" w:cs="宋体"/>
                <w:szCs w:val="21"/>
              </w:rPr>
            </w:pPr>
            <w:r w:rsidRPr="001B4803">
              <w:rPr>
                <w:rFonts w:ascii="宋体" w:hAnsi="宋体" w:cs="宋体" w:hint="eastAsia"/>
                <w:szCs w:val="21"/>
              </w:rPr>
              <w:t>采购人或者受托机构的意见（盖章）：</w:t>
            </w:r>
          </w:p>
          <w:p w:rsidR="00A129E8" w:rsidRPr="001B4803" w:rsidRDefault="00A129E8">
            <w:pPr>
              <w:widowControl/>
              <w:spacing w:before="100" w:beforeAutospacing="1" w:after="100" w:afterAutospacing="1" w:line="320" w:lineRule="atLeast"/>
              <w:ind w:firstLine="210"/>
              <w:jc w:val="left"/>
              <w:rPr>
                <w:rFonts w:ascii="宋体" w:hAnsi="宋体" w:cs="宋体"/>
                <w:szCs w:val="21"/>
              </w:rPr>
            </w:pPr>
          </w:p>
          <w:p w:rsidR="00A129E8" w:rsidRPr="001B4803" w:rsidRDefault="00F303D0">
            <w:pPr>
              <w:widowControl/>
              <w:spacing w:before="100" w:beforeAutospacing="1" w:after="100" w:afterAutospacing="1" w:line="320" w:lineRule="atLeast"/>
              <w:ind w:firstLine="210"/>
              <w:jc w:val="left"/>
              <w:rPr>
                <w:rFonts w:ascii="宋体" w:hAnsi="宋体" w:cs="宋体"/>
                <w:szCs w:val="21"/>
              </w:rPr>
            </w:pPr>
            <w:r w:rsidRPr="001B4803">
              <w:rPr>
                <w:rFonts w:ascii="宋体" w:hAnsi="宋体" w:cs="宋体" w:hint="eastAsia"/>
                <w:szCs w:val="21"/>
              </w:rPr>
              <w:t>联系电话：                  年  月  日</w:t>
            </w:r>
          </w:p>
        </w:tc>
      </w:tr>
    </w:tbl>
    <w:p w:rsidR="00A129E8" w:rsidRPr="001B4803" w:rsidRDefault="00F303D0">
      <w:pPr>
        <w:pStyle w:val="114"/>
        <w:ind w:left="840" w:hanging="420"/>
        <w:rPr>
          <w:rFonts w:hAnsi="宋体" w:cs="宋体"/>
          <w:sz w:val="32"/>
          <w:szCs w:val="32"/>
        </w:rPr>
      </w:pPr>
      <w:r w:rsidRPr="001B4803">
        <w:rPr>
          <w:rFonts w:hAnsi="宋体" w:cs="宋体" w:hint="eastAsia"/>
        </w:rPr>
        <w:br w:type="page" w:clear="all"/>
      </w:r>
      <w:r w:rsidRPr="001B4803">
        <w:rPr>
          <w:rFonts w:hAnsi="宋体" w:cs="宋体" w:hint="eastAsia"/>
          <w:sz w:val="32"/>
          <w:szCs w:val="32"/>
        </w:rPr>
        <w:lastRenderedPageBreak/>
        <w:t>附件2：</w:t>
      </w:r>
    </w:p>
    <w:p w:rsidR="00A129E8" w:rsidRPr="001B4803" w:rsidRDefault="00F303D0">
      <w:pPr>
        <w:jc w:val="center"/>
        <w:rPr>
          <w:rFonts w:ascii="宋体" w:hAnsi="宋体" w:cs="宋体"/>
          <w:b/>
          <w:bCs/>
          <w:sz w:val="32"/>
          <w:szCs w:val="32"/>
        </w:rPr>
      </w:pPr>
      <w:r w:rsidRPr="001B4803">
        <w:rPr>
          <w:rFonts w:ascii="宋体" w:hAnsi="宋体" w:cs="宋体" w:hint="eastAsia"/>
          <w:b/>
          <w:bCs/>
          <w:sz w:val="32"/>
          <w:szCs w:val="32"/>
        </w:rPr>
        <w:t>政府采购项目履约保证金退付意见书</w:t>
      </w:r>
    </w:p>
    <w:p w:rsidR="00A129E8" w:rsidRPr="001B4803" w:rsidRDefault="00F303D0">
      <w:pPr>
        <w:jc w:val="center"/>
        <w:rPr>
          <w:rFonts w:ascii="宋体" w:hAnsi="宋体" w:cs="宋体"/>
          <w:sz w:val="36"/>
          <w:szCs w:val="36"/>
        </w:rPr>
      </w:pPr>
      <w:r w:rsidRPr="001B4803">
        <w:rPr>
          <w:rFonts w:ascii="宋体" w:hAnsi="宋体" w:cs="宋体" w:hint="eastAsia"/>
          <w:b/>
          <w:bCs/>
          <w:sz w:val="18"/>
          <w:szCs w:val="18"/>
        </w:rPr>
        <w:t>（本项目如有，可以参考使用）</w:t>
      </w:r>
    </w:p>
    <w:tbl>
      <w:tblPr>
        <w:tblW w:w="8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009"/>
      </w:tblGrid>
      <w:tr w:rsidR="001B4803" w:rsidRPr="001B4803">
        <w:trPr>
          <w:cantSplit/>
          <w:trHeight w:val="615"/>
          <w:jc w:val="center"/>
        </w:trPr>
        <w:tc>
          <w:tcPr>
            <w:tcW w:w="817" w:type="dxa"/>
            <w:vMerge w:val="restart"/>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供</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应</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商</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申</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请</w:t>
            </w:r>
          </w:p>
        </w:tc>
        <w:tc>
          <w:tcPr>
            <w:tcW w:w="800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rPr>
                <w:rFonts w:ascii="宋体" w:hAnsi="宋体" w:cs="宋体"/>
                <w:szCs w:val="21"/>
              </w:rPr>
            </w:pPr>
            <w:r w:rsidRPr="001B4803">
              <w:rPr>
                <w:rFonts w:ascii="宋体" w:hAnsi="宋体" w:cs="宋体" w:hint="eastAsia"/>
                <w:szCs w:val="21"/>
              </w:rPr>
              <w:t>项目编号：</w:t>
            </w:r>
          </w:p>
        </w:tc>
      </w:tr>
      <w:tr w:rsidR="001B4803" w:rsidRPr="001B4803">
        <w:trPr>
          <w:cantSplit/>
          <w:trHeight w:val="608"/>
          <w:jc w:val="center"/>
        </w:trPr>
        <w:tc>
          <w:tcPr>
            <w:tcW w:w="817"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360" w:lineRule="exact"/>
              <w:rPr>
                <w:rFonts w:ascii="宋体" w:hAnsi="宋体" w:cs="宋体"/>
                <w:szCs w:val="21"/>
              </w:rPr>
            </w:pPr>
          </w:p>
        </w:tc>
        <w:tc>
          <w:tcPr>
            <w:tcW w:w="800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rPr>
                <w:rFonts w:ascii="宋体" w:hAnsi="宋体" w:cs="宋体"/>
                <w:szCs w:val="21"/>
              </w:rPr>
            </w:pPr>
            <w:r w:rsidRPr="001B4803">
              <w:rPr>
                <w:rFonts w:ascii="宋体" w:hAnsi="宋体" w:cs="宋体" w:hint="eastAsia"/>
                <w:szCs w:val="21"/>
              </w:rPr>
              <w:t>项目名称：</w:t>
            </w:r>
          </w:p>
        </w:tc>
      </w:tr>
      <w:tr w:rsidR="001B4803" w:rsidRPr="001B4803">
        <w:trPr>
          <w:cantSplit/>
          <w:jc w:val="center"/>
        </w:trPr>
        <w:tc>
          <w:tcPr>
            <w:tcW w:w="817" w:type="dxa"/>
            <w:vMerge/>
            <w:tcBorders>
              <w:top w:val="single" w:sz="4" w:space="0" w:color="auto"/>
              <w:left w:val="single" w:sz="4" w:space="0" w:color="auto"/>
              <w:bottom w:val="single" w:sz="4" w:space="0" w:color="auto"/>
              <w:right w:val="single" w:sz="4" w:space="0" w:color="auto"/>
            </w:tcBorders>
            <w:noWrap/>
          </w:tcPr>
          <w:p w:rsidR="00A129E8" w:rsidRPr="001B4803" w:rsidRDefault="00A129E8">
            <w:pPr>
              <w:spacing w:line="360" w:lineRule="exact"/>
              <w:rPr>
                <w:rFonts w:ascii="宋体" w:hAnsi="宋体" w:cs="宋体"/>
                <w:szCs w:val="21"/>
              </w:rPr>
            </w:pPr>
          </w:p>
        </w:tc>
        <w:tc>
          <w:tcPr>
            <w:tcW w:w="8009" w:type="dxa"/>
            <w:tcBorders>
              <w:top w:val="single" w:sz="4" w:space="0" w:color="auto"/>
              <w:left w:val="single" w:sz="4" w:space="0" w:color="auto"/>
              <w:bottom w:val="single" w:sz="4" w:space="0" w:color="auto"/>
              <w:right w:val="single" w:sz="4" w:space="0" w:color="auto"/>
            </w:tcBorders>
            <w:noWrap/>
          </w:tcPr>
          <w:p w:rsidR="00A129E8" w:rsidRPr="001B4803" w:rsidRDefault="00A129E8">
            <w:pPr>
              <w:spacing w:line="360" w:lineRule="exact"/>
              <w:rPr>
                <w:rFonts w:ascii="宋体" w:hAnsi="宋体" w:cs="宋体"/>
                <w:szCs w:val="21"/>
              </w:rPr>
            </w:pPr>
          </w:p>
          <w:p w:rsidR="00A129E8" w:rsidRPr="001B4803" w:rsidRDefault="00F303D0">
            <w:pPr>
              <w:spacing w:line="360" w:lineRule="exact"/>
              <w:ind w:firstLine="420"/>
              <w:rPr>
                <w:rFonts w:ascii="宋体" w:hAnsi="宋体" w:cs="宋体"/>
                <w:szCs w:val="21"/>
              </w:rPr>
            </w:pPr>
            <w:r w:rsidRPr="001B4803">
              <w:rPr>
                <w:rFonts w:ascii="宋体" w:hAnsi="宋体" w:cs="宋体" w:hint="eastAsia"/>
                <w:szCs w:val="21"/>
              </w:rPr>
              <w:t>该项目已于年月日验收并交付。根据合同规定，该项目的履约保证金期限于年月日已满，请将履约保证金</w:t>
            </w:r>
          </w:p>
          <w:p w:rsidR="00A129E8" w:rsidRPr="001B4803" w:rsidRDefault="00F303D0">
            <w:pPr>
              <w:spacing w:line="360" w:lineRule="exact"/>
              <w:rPr>
                <w:rFonts w:ascii="宋体" w:hAnsi="宋体" w:cs="宋体"/>
                <w:szCs w:val="21"/>
              </w:rPr>
            </w:pPr>
            <w:r w:rsidRPr="001B4803">
              <w:rPr>
                <w:rFonts w:ascii="宋体" w:hAnsi="宋体" w:cs="宋体" w:hint="eastAsia"/>
                <w:szCs w:val="21"/>
              </w:rPr>
              <w:t>（大写）¥（小写）退付到达以下账户。</w:t>
            </w:r>
          </w:p>
          <w:p w:rsidR="00A129E8" w:rsidRPr="001B4803" w:rsidRDefault="00F303D0">
            <w:pPr>
              <w:spacing w:line="360" w:lineRule="exact"/>
              <w:rPr>
                <w:rFonts w:ascii="宋体" w:hAnsi="宋体" w:cs="宋体"/>
                <w:szCs w:val="21"/>
              </w:rPr>
            </w:pPr>
            <w:r w:rsidRPr="001B4803">
              <w:rPr>
                <w:rFonts w:ascii="宋体" w:hAnsi="宋体" w:cs="宋体" w:hint="eastAsia"/>
                <w:szCs w:val="21"/>
              </w:rPr>
              <w:t>单位名称：</w:t>
            </w:r>
          </w:p>
          <w:p w:rsidR="00A129E8" w:rsidRPr="001B4803" w:rsidRDefault="00F303D0">
            <w:pPr>
              <w:spacing w:line="360" w:lineRule="exact"/>
              <w:rPr>
                <w:rFonts w:ascii="宋体" w:hAnsi="宋体" w:cs="宋体"/>
                <w:szCs w:val="21"/>
              </w:rPr>
            </w:pPr>
            <w:r w:rsidRPr="001B4803">
              <w:rPr>
                <w:rFonts w:ascii="宋体" w:hAnsi="宋体" w:cs="宋体" w:hint="eastAsia"/>
                <w:szCs w:val="21"/>
              </w:rPr>
              <w:t>开户银行：</w:t>
            </w:r>
          </w:p>
          <w:p w:rsidR="00A129E8" w:rsidRPr="001B4803" w:rsidRDefault="00F303D0">
            <w:pPr>
              <w:spacing w:line="360" w:lineRule="exact"/>
              <w:rPr>
                <w:rFonts w:ascii="宋体" w:hAnsi="宋体" w:cs="宋体"/>
                <w:szCs w:val="21"/>
              </w:rPr>
            </w:pPr>
            <w:r w:rsidRPr="001B4803">
              <w:rPr>
                <w:rFonts w:ascii="宋体" w:hAnsi="宋体" w:cs="宋体" w:hint="eastAsia"/>
                <w:szCs w:val="21"/>
              </w:rPr>
              <w:t>账    号：</w:t>
            </w:r>
          </w:p>
          <w:p w:rsidR="00A129E8" w:rsidRPr="001B4803" w:rsidRDefault="00F303D0">
            <w:pPr>
              <w:spacing w:line="360" w:lineRule="exact"/>
              <w:rPr>
                <w:rFonts w:ascii="宋体" w:hAnsi="宋体" w:cs="宋体"/>
                <w:szCs w:val="21"/>
              </w:rPr>
            </w:pPr>
            <w:r w:rsidRPr="001B4803">
              <w:rPr>
                <w:rFonts w:ascii="宋体" w:hAnsi="宋体" w:cs="宋体" w:hint="eastAsia"/>
                <w:szCs w:val="21"/>
              </w:rPr>
              <w:t>联系人及电话：</w:t>
            </w:r>
          </w:p>
          <w:p w:rsidR="00A129E8" w:rsidRPr="001B4803" w:rsidRDefault="00A129E8">
            <w:pPr>
              <w:spacing w:line="360" w:lineRule="exact"/>
              <w:rPr>
                <w:rFonts w:ascii="宋体" w:hAnsi="宋体" w:cs="宋体"/>
                <w:szCs w:val="21"/>
              </w:rPr>
            </w:pP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 xml:space="preserve">                           供应商公章：</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 xml:space="preserve">                                                年    月    日</w:t>
            </w:r>
          </w:p>
        </w:tc>
      </w:tr>
      <w:tr w:rsidR="001B4803" w:rsidRPr="001B4803">
        <w:trPr>
          <w:trHeight w:val="2525"/>
          <w:jc w:val="center"/>
        </w:trPr>
        <w:tc>
          <w:tcPr>
            <w:tcW w:w="8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采</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购</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单</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位</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意</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见</w:t>
            </w:r>
          </w:p>
        </w:tc>
        <w:tc>
          <w:tcPr>
            <w:tcW w:w="8009" w:type="dxa"/>
            <w:tcBorders>
              <w:top w:val="single" w:sz="4" w:space="0" w:color="auto"/>
              <w:left w:val="single" w:sz="4" w:space="0" w:color="auto"/>
              <w:bottom w:val="single" w:sz="4" w:space="0" w:color="auto"/>
              <w:right w:val="single" w:sz="4" w:space="0" w:color="auto"/>
            </w:tcBorders>
            <w:noWrap/>
          </w:tcPr>
          <w:p w:rsidR="00A129E8" w:rsidRPr="001B4803" w:rsidRDefault="00A129E8">
            <w:pPr>
              <w:spacing w:line="360" w:lineRule="exact"/>
              <w:rPr>
                <w:rFonts w:ascii="宋体" w:hAnsi="宋体" w:cs="宋体"/>
                <w:szCs w:val="21"/>
              </w:rPr>
            </w:pPr>
          </w:p>
          <w:p w:rsidR="00A129E8" w:rsidRPr="001B4803" w:rsidRDefault="00F303D0">
            <w:pPr>
              <w:spacing w:line="360" w:lineRule="exact"/>
              <w:rPr>
                <w:rFonts w:ascii="宋体" w:hAnsi="宋体" w:cs="宋体"/>
                <w:szCs w:val="21"/>
              </w:rPr>
            </w:pPr>
            <w:r w:rsidRPr="001B4803">
              <w:rPr>
                <w:rFonts w:ascii="宋体" w:hAnsi="宋体" w:cs="宋体" w:hint="eastAsia"/>
                <w:szCs w:val="21"/>
              </w:rPr>
              <w:t>退付意见：是否同意退付履约保证金及退付金额：</w:t>
            </w:r>
          </w:p>
          <w:p w:rsidR="00A129E8" w:rsidRPr="001B4803" w:rsidRDefault="00A129E8">
            <w:pPr>
              <w:spacing w:line="360" w:lineRule="exact"/>
              <w:rPr>
                <w:rFonts w:ascii="宋体" w:hAnsi="宋体" w:cs="宋体"/>
                <w:szCs w:val="21"/>
              </w:rPr>
            </w:pPr>
          </w:p>
          <w:p w:rsidR="00A129E8" w:rsidRPr="001B4803" w:rsidRDefault="00A129E8">
            <w:pPr>
              <w:spacing w:line="360" w:lineRule="exact"/>
              <w:rPr>
                <w:rFonts w:ascii="宋体" w:hAnsi="宋体" w:cs="宋体"/>
                <w:szCs w:val="21"/>
              </w:rPr>
            </w:pPr>
          </w:p>
          <w:p w:rsidR="00A129E8" w:rsidRPr="001B4803" w:rsidRDefault="00F303D0">
            <w:pPr>
              <w:spacing w:line="360" w:lineRule="exact"/>
              <w:rPr>
                <w:rFonts w:ascii="宋体" w:hAnsi="宋体" w:cs="宋体"/>
                <w:szCs w:val="21"/>
              </w:rPr>
            </w:pPr>
            <w:r w:rsidRPr="001B4803">
              <w:rPr>
                <w:rFonts w:ascii="宋体" w:hAnsi="宋体" w:cs="宋体" w:hint="eastAsia"/>
                <w:szCs w:val="21"/>
              </w:rPr>
              <w:t xml:space="preserve">联系人及电话：                                </w:t>
            </w:r>
          </w:p>
          <w:p w:rsidR="00A129E8" w:rsidRPr="001B4803" w:rsidRDefault="00A129E8">
            <w:pPr>
              <w:spacing w:line="360" w:lineRule="exact"/>
              <w:rPr>
                <w:rFonts w:ascii="宋体" w:hAnsi="宋体" w:cs="宋体"/>
                <w:szCs w:val="21"/>
              </w:rPr>
            </w:pPr>
          </w:p>
          <w:p w:rsidR="00A129E8" w:rsidRPr="001B4803" w:rsidRDefault="00F303D0">
            <w:pPr>
              <w:spacing w:line="360" w:lineRule="exact"/>
              <w:ind w:firstLine="3990"/>
              <w:rPr>
                <w:rFonts w:ascii="宋体" w:hAnsi="宋体" w:cs="宋体"/>
                <w:szCs w:val="21"/>
              </w:rPr>
            </w:pPr>
            <w:r w:rsidRPr="001B4803">
              <w:rPr>
                <w:rFonts w:ascii="宋体" w:hAnsi="宋体" w:cs="宋体" w:hint="eastAsia"/>
                <w:szCs w:val="21"/>
              </w:rPr>
              <w:t xml:space="preserve"> 采购单位公章：</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 xml:space="preserve">                                                年    月    日</w:t>
            </w:r>
          </w:p>
        </w:tc>
      </w:tr>
      <w:tr w:rsidR="00A129E8" w:rsidRPr="001B4803">
        <w:trPr>
          <w:trHeight w:val="2533"/>
          <w:jc w:val="center"/>
        </w:trPr>
        <w:tc>
          <w:tcPr>
            <w:tcW w:w="8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财</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务</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部</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门</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意</w:t>
            </w:r>
          </w:p>
          <w:p w:rsidR="00A129E8" w:rsidRPr="001B4803" w:rsidRDefault="00F303D0">
            <w:pPr>
              <w:spacing w:line="360" w:lineRule="exact"/>
              <w:jc w:val="center"/>
              <w:rPr>
                <w:rFonts w:ascii="宋体" w:hAnsi="宋体" w:cs="宋体"/>
                <w:szCs w:val="21"/>
              </w:rPr>
            </w:pPr>
            <w:r w:rsidRPr="001B4803">
              <w:rPr>
                <w:rFonts w:ascii="宋体" w:hAnsi="宋体" w:cs="宋体" w:hint="eastAsia"/>
                <w:szCs w:val="21"/>
              </w:rPr>
              <w:t>见</w:t>
            </w:r>
          </w:p>
        </w:tc>
        <w:tc>
          <w:tcPr>
            <w:tcW w:w="8009" w:type="dxa"/>
            <w:tcBorders>
              <w:top w:val="single" w:sz="4" w:space="0" w:color="auto"/>
              <w:left w:val="single" w:sz="4" w:space="0" w:color="auto"/>
              <w:bottom w:val="single" w:sz="4" w:space="0" w:color="auto"/>
              <w:right w:val="single" w:sz="4" w:space="0" w:color="auto"/>
            </w:tcBorders>
            <w:noWrap/>
          </w:tcPr>
          <w:p w:rsidR="00A129E8" w:rsidRPr="001B4803" w:rsidRDefault="00F303D0">
            <w:pPr>
              <w:spacing w:line="360" w:lineRule="exact"/>
              <w:rPr>
                <w:rFonts w:ascii="宋体" w:hAnsi="宋体" w:cs="宋体"/>
                <w:szCs w:val="21"/>
              </w:rPr>
            </w:pPr>
            <w:r w:rsidRPr="001B4803">
              <w:rPr>
                <w:rFonts w:ascii="宋体" w:hAnsi="宋体" w:cs="宋体" w:hint="eastAsia"/>
                <w:szCs w:val="21"/>
              </w:rPr>
              <w:t>此表于年月日收到。</w:t>
            </w:r>
          </w:p>
          <w:p w:rsidR="00A129E8" w:rsidRPr="001B4803" w:rsidRDefault="00A129E8">
            <w:pPr>
              <w:spacing w:line="360" w:lineRule="exact"/>
              <w:rPr>
                <w:rFonts w:ascii="宋体" w:hAnsi="宋体" w:cs="宋体"/>
                <w:szCs w:val="21"/>
              </w:rPr>
            </w:pPr>
          </w:p>
          <w:p w:rsidR="00A129E8" w:rsidRPr="001B4803" w:rsidRDefault="00F303D0">
            <w:pPr>
              <w:spacing w:line="360" w:lineRule="exact"/>
              <w:rPr>
                <w:rFonts w:ascii="宋体" w:hAnsi="宋体" w:cs="宋体"/>
                <w:szCs w:val="21"/>
              </w:rPr>
            </w:pPr>
            <w:r w:rsidRPr="001B4803">
              <w:rPr>
                <w:rFonts w:ascii="宋体" w:hAnsi="宋体" w:cs="宋体" w:hint="eastAsia"/>
                <w:szCs w:val="21"/>
              </w:rPr>
              <w:t>会计审核：</w:t>
            </w:r>
          </w:p>
          <w:p w:rsidR="00A129E8" w:rsidRPr="001B4803" w:rsidRDefault="00A129E8">
            <w:pPr>
              <w:spacing w:line="360" w:lineRule="exact"/>
              <w:rPr>
                <w:rFonts w:ascii="宋体" w:hAnsi="宋体" w:cs="宋体"/>
                <w:szCs w:val="21"/>
              </w:rPr>
            </w:pPr>
          </w:p>
          <w:p w:rsidR="00A129E8" w:rsidRPr="001B4803" w:rsidRDefault="00F303D0">
            <w:pPr>
              <w:spacing w:line="360" w:lineRule="exact"/>
              <w:rPr>
                <w:rFonts w:ascii="宋体" w:hAnsi="宋体" w:cs="宋体"/>
                <w:szCs w:val="21"/>
              </w:rPr>
            </w:pPr>
            <w:r w:rsidRPr="001B4803">
              <w:rPr>
                <w:rFonts w:ascii="宋体" w:hAnsi="宋体" w:cs="宋体" w:hint="eastAsia"/>
                <w:szCs w:val="21"/>
              </w:rPr>
              <w:t>财务负责人审核：</w:t>
            </w:r>
          </w:p>
          <w:p w:rsidR="00A129E8" w:rsidRPr="001B4803" w:rsidRDefault="00A129E8">
            <w:pPr>
              <w:spacing w:line="360" w:lineRule="exact"/>
              <w:rPr>
                <w:rFonts w:ascii="宋体" w:hAnsi="宋体" w:cs="宋体"/>
                <w:szCs w:val="21"/>
              </w:rPr>
            </w:pPr>
          </w:p>
          <w:p w:rsidR="00A129E8" w:rsidRPr="001B4803" w:rsidRDefault="00F303D0">
            <w:pPr>
              <w:spacing w:line="360" w:lineRule="exact"/>
              <w:rPr>
                <w:rFonts w:ascii="宋体" w:hAnsi="宋体" w:cs="宋体"/>
                <w:szCs w:val="21"/>
              </w:rPr>
            </w:pPr>
            <w:r w:rsidRPr="001B4803">
              <w:rPr>
                <w:rFonts w:ascii="宋体" w:hAnsi="宋体" w:cs="宋体" w:hint="eastAsia"/>
                <w:szCs w:val="21"/>
              </w:rPr>
              <w:t>单位负责人签字：</w:t>
            </w:r>
          </w:p>
          <w:p w:rsidR="00A129E8" w:rsidRPr="001B4803" w:rsidRDefault="00A129E8">
            <w:pPr>
              <w:spacing w:line="360" w:lineRule="exact"/>
              <w:rPr>
                <w:rFonts w:ascii="宋体" w:hAnsi="宋体" w:cs="宋体"/>
                <w:szCs w:val="21"/>
              </w:rPr>
            </w:pPr>
          </w:p>
          <w:p w:rsidR="00A129E8" w:rsidRPr="001B4803" w:rsidRDefault="00F303D0">
            <w:pPr>
              <w:spacing w:line="360" w:lineRule="exact"/>
              <w:rPr>
                <w:rFonts w:ascii="宋体" w:hAnsi="宋体" w:cs="宋体"/>
                <w:szCs w:val="21"/>
              </w:rPr>
            </w:pPr>
            <w:r w:rsidRPr="001B4803">
              <w:rPr>
                <w:rFonts w:ascii="宋体" w:hAnsi="宋体" w:cs="宋体" w:hint="eastAsia"/>
                <w:szCs w:val="21"/>
              </w:rPr>
              <w:t>出纳办理转账日期：</w:t>
            </w:r>
          </w:p>
        </w:tc>
      </w:tr>
    </w:tbl>
    <w:p w:rsidR="00A129E8" w:rsidRPr="001B4803" w:rsidRDefault="00A129E8">
      <w:pPr>
        <w:pStyle w:val="1f0"/>
        <w:ind w:left="1" w:firstLine="2"/>
        <w:rPr>
          <w:rFonts w:ascii="宋体" w:hAnsi="宋体" w:cs="宋体"/>
          <w:b/>
          <w:bCs/>
          <w:sz w:val="18"/>
          <w:szCs w:val="18"/>
        </w:rPr>
      </w:pPr>
    </w:p>
    <w:p w:rsidR="00A129E8" w:rsidRPr="001B4803" w:rsidRDefault="00F303D0">
      <w:pPr>
        <w:pStyle w:val="114"/>
        <w:spacing w:line="360" w:lineRule="auto"/>
        <w:ind w:firstLine="402"/>
        <w:rPr>
          <w:rFonts w:hAnsi="宋体" w:cs="宋体"/>
          <w:b/>
          <w:sz w:val="32"/>
          <w:szCs w:val="32"/>
        </w:rPr>
      </w:pPr>
      <w:r w:rsidRPr="001B4803">
        <w:rPr>
          <w:rFonts w:hAnsi="宋体" w:cs="宋体" w:hint="eastAsia"/>
          <w:b/>
        </w:rPr>
        <w:br w:type="page" w:clear="all"/>
      </w:r>
    </w:p>
    <w:p w:rsidR="00A129E8" w:rsidRPr="001B4803" w:rsidRDefault="00F303D0">
      <w:pPr>
        <w:pStyle w:val="1110"/>
        <w:jc w:val="center"/>
        <w:rPr>
          <w:rFonts w:ascii="宋体" w:hAnsi="宋体" w:cs="宋体"/>
        </w:rPr>
      </w:pPr>
      <w:bookmarkStart w:id="96" w:name="_Toc17413"/>
      <w:r w:rsidRPr="001B4803">
        <w:rPr>
          <w:rFonts w:ascii="宋体" w:hAnsi="宋体" w:cs="宋体" w:hint="eastAsia"/>
        </w:rPr>
        <w:lastRenderedPageBreak/>
        <w:t>第三章 采购需求</w:t>
      </w:r>
      <w:bookmarkEnd w:id="96"/>
    </w:p>
    <w:p w:rsidR="00A129E8" w:rsidRPr="001B4803" w:rsidRDefault="00F303D0">
      <w:pPr>
        <w:spacing w:line="440" w:lineRule="exact"/>
        <w:jc w:val="center"/>
        <w:rPr>
          <w:rFonts w:ascii="宋体" w:hAnsi="宋体" w:cs="宋体"/>
          <w:b/>
          <w:sz w:val="32"/>
          <w:szCs w:val="32"/>
        </w:rPr>
      </w:pPr>
      <w:r w:rsidRPr="001B4803">
        <w:rPr>
          <w:rFonts w:ascii="宋体" w:hAnsi="宋体" w:cs="宋体" w:hint="eastAsia"/>
          <w:b/>
          <w:sz w:val="32"/>
          <w:szCs w:val="32"/>
        </w:rPr>
        <w:t>采购项目技术规格、参数及要求</w:t>
      </w:r>
    </w:p>
    <w:p w:rsidR="00A129E8" w:rsidRPr="001B4803" w:rsidRDefault="00F303D0">
      <w:pPr>
        <w:spacing w:line="360" w:lineRule="auto"/>
        <w:jc w:val="left"/>
        <w:rPr>
          <w:rFonts w:ascii="宋体" w:hAnsi="宋体" w:cs="宋体"/>
          <w:szCs w:val="21"/>
        </w:rPr>
      </w:pPr>
      <w:r w:rsidRPr="001B4803">
        <w:rPr>
          <w:rFonts w:ascii="宋体" w:hAnsi="宋体" w:cs="宋体" w:hint="eastAsia"/>
          <w:szCs w:val="21"/>
        </w:rPr>
        <w:t>说明：</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1.为落实政府采购政策需满足的要求</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（1）本竞争性磋商采购文件所称中小企业必须符合《政府采购促进中小企业发展管理办法》（财库〔2020〕46号）的规定。</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2）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3）▲根据《关于在政府采购活动中对有关美国企业采取相关措施的通知》（财库〔2026〕10号）的规定，供应商提供的产品不得为财库〔2026〕10号文件附件规定的46家美国企业（不包括在华美资企业）生产的产品。） “实质性要求”是指采购文件中已经指明不满足则磋商无效的条款，或者不能负偏离的条款，或者采购需求中带“▲”的条款。</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2.</w:t>
      </w:r>
      <w:r w:rsidRPr="001B4803">
        <w:rPr>
          <w:rFonts w:ascii="宋体" w:hAnsi="宋体" w:cs="宋体" w:hint="eastAsia"/>
          <w:b/>
          <w:bCs/>
          <w:szCs w:val="21"/>
        </w:rPr>
        <w:t>“实质性要求”是指采购需求中带“▲”的条款或者不能负偏离的条款或者已经指明不满足按响应文件无效处理的条款</w:t>
      </w:r>
      <w:r w:rsidRPr="001B4803">
        <w:rPr>
          <w:rFonts w:ascii="宋体" w:hAnsi="宋体" w:cs="宋体" w:hint="eastAsia"/>
          <w:szCs w:val="21"/>
        </w:rPr>
        <w:t>。</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3.供应商应根据自身实际情况如实响应磋商文件，对磋商文件提出的要求和条件作出明确响应，</w:t>
      </w:r>
      <w:r w:rsidRPr="001B4803">
        <w:rPr>
          <w:rFonts w:ascii="宋体" w:hAnsi="宋体" w:cs="宋体" w:hint="eastAsia"/>
          <w:b/>
          <w:bCs/>
          <w:szCs w:val="21"/>
        </w:rPr>
        <w:t>否则将作无效响应处理</w:t>
      </w:r>
      <w:r w:rsidRPr="001B4803">
        <w:rPr>
          <w:rFonts w:ascii="宋体" w:hAnsi="宋体" w:cs="宋体" w:hint="eastAsia"/>
          <w:szCs w:val="21"/>
        </w:rPr>
        <w:t>。对于重要技术条款或技术参数应当在响应文件中提供技术支持资料，技术支持资料以磋商文件中规定的形式为准，</w:t>
      </w:r>
      <w:r w:rsidRPr="001B4803">
        <w:rPr>
          <w:rFonts w:ascii="宋体" w:hAnsi="宋体" w:cs="宋体" w:hint="eastAsia"/>
          <w:b/>
          <w:bCs/>
          <w:szCs w:val="21"/>
        </w:rPr>
        <w:t>否则将视为无效技术支持资料</w:t>
      </w:r>
      <w:r w:rsidRPr="001B4803">
        <w:rPr>
          <w:rFonts w:ascii="宋体" w:hAnsi="宋体" w:cs="宋体" w:hint="eastAsia"/>
          <w:szCs w:val="21"/>
        </w:rPr>
        <w:t>。</w:t>
      </w:r>
    </w:p>
    <w:p w:rsidR="00A129E8" w:rsidRPr="001B4803" w:rsidRDefault="00F303D0">
      <w:pPr>
        <w:spacing w:line="360" w:lineRule="auto"/>
        <w:ind w:firstLine="420"/>
        <w:jc w:val="left"/>
        <w:rPr>
          <w:rFonts w:ascii="宋体" w:hAnsi="宋体" w:cs="宋体"/>
          <w:szCs w:val="21"/>
        </w:rPr>
      </w:pPr>
      <w:r w:rsidRPr="001B4803">
        <w:rPr>
          <w:rFonts w:ascii="宋体" w:hAnsi="宋体" w:cs="宋体" w:hint="eastAsia"/>
          <w:szCs w:val="21"/>
        </w:rPr>
        <w:t>4.供应商必须自行为其竞标产品侵犯他人的知识产权或者专利成果的行为承担相应法律责任。</w:t>
      </w:r>
    </w:p>
    <w:p w:rsidR="00A129E8" w:rsidRPr="001B4803" w:rsidRDefault="00F303D0">
      <w:pPr>
        <w:tabs>
          <w:tab w:val="left" w:pos="180"/>
          <w:tab w:val="left" w:pos="1620"/>
        </w:tabs>
        <w:spacing w:line="360" w:lineRule="auto"/>
        <w:rPr>
          <w:rFonts w:ascii="宋体" w:hAnsi="宋体" w:cs="宋体"/>
          <w:szCs w:val="21"/>
        </w:rPr>
      </w:pPr>
      <w:r w:rsidRPr="001B4803">
        <w:rPr>
          <w:rFonts w:ascii="宋体" w:hAnsi="宋体" w:cs="宋体" w:hint="eastAsia"/>
          <w:szCs w:val="21"/>
        </w:rPr>
        <w:t>所属行业：</w:t>
      </w:r>
    </w:p>
    <w:p w:rsidR="00A129E8" w:rsidRPr="001B4803" w:rsidRDefault="00F303D0">
      <w:pPr>
        <w:spacing w:line="400" w:lineRule="exact"/>
        <w:jc w:val="left"/>
        <w:rPr>
          <w:rFonts w:ascii="宋体" w:hAnsi="宋体" w:cs="Arial"/>
          <w:bCs/>
          <w:szCs w:val="21"/>
          <w:u w:val="single"/>
        </w:rPr>
      </w:pPr>
      <w:r w:rsidRPr="001B4803">
        <w:rPr>
          <w:rFonts w:ascii="宋体" w:hAnsi="宋体" w:cs="Arial" w:hint="eastAsia"/>
          <w:bCs/>
          <w:szCs w:val="21"/>
          <w:u w:val="single"/>
        </w:rPr>
        <w:t xml:space="preserve">  /  </w:t>
      </w:r>
      <w:r w:rsidRPr="001B4803">
        <w:rPr>
          <w:rFonts w:ascii="宋体" w:hAnsi="宋体" w:hint="eastAsia"/>
          <w:b/>
          <w:szCs w:val="21"/>
        </w:rPr>
        <w:t>分标      采购预算：</w:t>
      </w:r>
      <w:r w:rsidRPr="001B4803">
        <w:rPr>
          <w:rFonts w:ascii="宋体" w:hAnsi="宋体" w:cs="Arial" w:hint="eastAsia"/>
          <w:bCs/>
          <w:szCs w:val="21"/>
          <w:u w:val="single"/>
        </w:rPr>
        <w:t>200.00万元</w:t>
      </w:r>
    </w:p>
    <w:tbl>
      <w:tblPr>
        <w:tblW w:w="92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5"/>
        <w:gridCol w:w="874"/>
        <w:gridCol w:w="625"/>
        <w:gridCol w:w="41"/>
        <w:gridCol w:w="687"/>
        <w:gridCol w:w="6369"/>
      </w:tblGrid>
      <w:tr w:rsidR="001B4803" w:rsidRPr="001B4803">
        <w:trPr>
          <w:trHeight w:val="43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1f"/>
              <w:spacing w:line="276" w:lineRule="auto"/>
              <w:rPr>
                <w:rFonts w:ascii="宋体" w:hAnsi="宋体" w:cs="宋体"/>
                <w:szCs w:val="21"/>
              </w:rPr>
            </w:pPr>
            <w:r w:rsidRPr="001B4803">
              <w:rPr>
                <w:rFonts w:hint="eastAsia"/>
                <w:b/>
                <w:bCs/>
                <w:szCs w:val="21"/>
              </w:rPr>
              <w:t>第一部分：技术要求</w:t>
            </w:r>
          </w:p>
        </w:tc>
      </w:tr>
      <w:tr w:rsidR="001B4803" w:rsidRPr="001B4803">
        <w:trPr>
          <w:trHeight w:val="824"/>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序号</w:t>
            </w:r>
          </w:p>
        </w:tc>
        <w:tc>
          <w:tcPr>
            <w:tcW w:w="874"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标的的名称</w:t>
            </w:r>
          </w:p>
        </w:tc>
        <w:tc>
          <w:tcPr>
            <w:tcW w:w="666" w:type="dxa"/>
            <w:gridSpan w:val="2"/>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数量及单位</w:t>
            </w:r>
          </w:p>
        </w:tc>
        <w:tc>
          <w:tcPr>
            <w:tcW w:w="687"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所属</w:t>
            </w:r>
          </w:p>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行业</w:t>
            </w:r>
          </w:p>
        </w:tc>
        <w:tc>
          <w:tcPr>
            <w:tcW w:w="6369"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bCs/>
                <w:szCs w:val="21"/>
              </w:rPr>
              <w:t>▲</w:t>
            </w:r>
            <w:r w:rsidRPr="001B4803">
              <w:rPr>
                <w:rFonts w:ascii="宋体" w:hAnsi="宋体" w:cs="宋体" w:hint="eastAsia"/>
                <w:szCs w:val="21"/>
              </w:rPr>
              <w:t>服务内容及要求</w:t>
            </w:r>
          </w:p>
        </w:tc>
      </w:tr>
      <w:tr w:rsidR="001B4803" w:rsidRPr="001B4803">
        <w:trPr>
          <w:trHeight w:val="488"/>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1</w:t>
            </w:r>
          </w:p>
        </w:tc>
        <w:tc>
          <w:tcPr>
            <w:tcW w:w="874"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零星维修工程服务采购</w:t>
            </w:r>
          </w:p>
        </w:tc>
        <w:tc>
          <w:tcPr>
            <w:tcW w:w="666" w:type="dxa"/>
            <w:gridSpan w:val="2"/>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rsidP="000A3DC9">
            <w:pPr>
              <w:tabs>
                <w:tab w:val="left" w:pos="180"/>
                <w:tab w:val="left" w:pos="1620"/>
              </w:tabs>
              <w:spacing w:line="276" w:lineRule="auto"/>
              <w:jc w:val="center"/>
              <w:rPr>
                <w:rFonts w:ascii="宋体" w:hAnsi="宋体" w:cs="宋体"/>
                <w:szCs w:val="21"/>
              </w:rPr>
            </w:pPr>
            <w:r w:rsidRPr="001B4803">
              <w:rPr>
                <w:rFonts w:hint="eastAsia"/>
              </w:rPr>
              <w:t>1</w:t>
            </w:r>
            <w:r w:rsidRPr="001B4803">
              <w:rPr>
                <w:rFonts w:hint="eastAsia"/>
              </w:rPr>
              <w:t>名</w:t>
            </w:r>
          </w:p>
        </w:tc>
        <w:tc>
          <w:tcPr>
            <w:tcW w:w="687"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tabs>
                <w:tab w:val="left" w:pos="180"/>
                <w:tab w:val="left" w:pos="1620"/>
              </w:tabs>
              <w:spacing w:line="276" w:lineRule="auto"/>
              <w:jc w:val="center"/>
              <w:rPr>
                <w:rFonts w:ascii="宋体" w:hAnsi="宋体" w:cs="宋体"/>
                <w:szCs w:val="21"/>
              </w:rPr>
            </w:pPr>
            <w:r w:rsidRPr="001B4803">
              <w:rPr>
                <w:rFonts w:ascii="宋体" w:hAnsi="宋体" w:cs="宋体" w:hint="eastAsia"/>
                <w:szCs w:val="21"/>
              </w:rPr>
              <w:t>建筑业</w:t>
            </w:r>
          </w:p>
        </w:tc>
        <w:tc>
          <w:tcPr>
            <w:tcW w:w="6369" w:type="dxa"/>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276" w:lineRule="auto"/>
              <w:rPr>
                <w:rFonts w:ascii="宋体" w:hAnsi="宋体" w:cs="宋体"/>
              </w:rPr>
            </w:pPr>
            <w:r w:rsidRPr="001B4803">
              <w:rPr>
                <w:rFonts w:ascii="宋体" w:hAnsi="宋体" w:cs="宋体" w:hint="eastAsia"/>
              </w:rPr>
              <w:t>一、服务内容</w:t>
            </w:r>
          </w:p>
          <w:p w:rsidR="00A129E8" w:rsidRPr="001B4803" w:rsidRDefault="00F303D0">
            <w:pPr>
              <w:spacing w:line="276" w:lineRule="auto"/>
              <w:rPr>
                <w:rFonts w:ascii="宋体" w:hAnsi="宋体" w:cs="宋体"/>
              </w:rPr>
            </w:pPr>
            <w:r w:rsidRPr="001B4803">
              <w:rPr>
                <w:rFonts w:ascii="宋体" w:hAnsi="宋体" w:cs="宋体" w:hint="eastAsia"/>
              </w:rPr>
              <w:t>1.服务范围：广西江滨医院内。</w:t>
            </w:r>
          </w:p>
          <w:p w:rsidR="00A129E8" w:rsidRPr="001B4803" w:rsidRDefault="00F303D0">
            <w:pPr>
              <w:widowControl/>
              <w:jc w:val="left"/>
              <w:rPr>
                <w:rFonts w:ascii="宋体" w:hAnsi="宋体" w:cs="宋体"/>
              </w:rPr>
            </w:pPr>
            <w:r w:rsidRPr="001B4803">
              <w:rPr>
                <w:rFonts w:ascii="宋体" w:hAnsi="宋体" w:cs="宋体" w:hint="eastAsia"/>
              </w:rPr>
              <w:t>2.服务项目：医院单项预算＜10万元的零星工程</w:t>
            </w:r>
            <w:r w:rsidRPr="001B4803">
              <w:rPr>
                <w:rFonts w:hint="eastAsia"/>
              </w:rPr>
              <w:t>维修服务</w:t>
            </w:r>
            <w:r w:rsidRPr="001B4803">
              <w:rPr>
                <w:rFonts w:ascii="宋体" w:hAnsi="宋体" w:cs="宋体" w:hint="eastAsia"/>
              </w:rPr>
              <w:t>，包括但不限于小型建筑工程、装修装饰工程、水电安装工程、维修工程、拆除工程、道路维修工程以及</w:t>
            </w:r>
            <w:r w:rsidRPr="001B4803">
              <w:rPr>
                <w:rFonts w:ascii="宋体" w:hAnsi="宋体" w:cs="宋体" w:hint="eastAsia"/>
                <w:szCs w:val="21"/>
              </w:rPr>
              <w:t>维修方案编制，必要的方案图、效果图、施工图绘制以及工程量清单与预算编制等技术工作的相关费用由承包人自行承担</w:t>
            </w:r>
            <w:r w:rsidRPr="001B4803">
              <w:rPr>
                <w:rFonts w:ascii="宋体" w:hAnsi="宋体" w:cs="宋体" w:hint="eastAsia"/>
              </w:rPr>
              <w:t>。最终结算总额度不超过预算金额。</w:t>
            </w:r>
          </w:p>
          <w:p w:rsidR="00A129E8" w:rsidRPr="001B4803" w:rsidRDefault="00F303D0">
            <w:pPr>
              <w:spacing w:line="276" w:lineRule="auto"/>
              <w:rPr>
                <w:rFonts w:ascii="宋体" w:hAnsi="宋体" w:cs="宋体"/>
              </w:rPr>
            </w:pPr>
            <w:r w:rsidRPr="001B4803">
              <w:rPr>
                <w:rFonts w:ascii="宋体" w:hAnsi="宋体" w:cs="宋体" w:hint="eastAsia"/>
              </w:rPr>
              <w:t>3.服务要求：根据采购人要求，所有项目5天内完成设计、编制预算清单、设计审核及修改工作。</w:t>
            </w:r>
            <w:r w:rsidRPr="001B4803">
              <w:rPr>
                <w:rFonts w:hint="eastAsia"/>
              </w:rPr>
              <w:t xml:space="preserve">5 </w:t>
            </w:r>
            <w:r w:rsidRPr="001B4803">
              <w:rPr>
                <w:rFonts w:hint="eastAsia"/>
              </w:rPr>
              <w:t>万元（含）以下的项目</w:t>
            </w:r>
            <w:r w:rsidRPr="001B4803">
              <w:rPr>
                <w:rFonts w:hint="eastAsia"/>
              </w:rPr>
              <w:t>10</w:t>
            </w:r>
            <w:r w:rsidRPr="001B4803">
              <w:rPr>
                <w:rFonts w:hint="eastAsia"/>
              </w:rPr>
              <w:t>天内</w:t>
            </w:r>
            <w:r w:rsidRPr="001B4803">
              <w:rPr>
                <w:rFonts w:hint="eastAsia"/>
              </w:rPr>
              <w:lastRenderedPageBreak/>
              <w:t>完工，</w:t>
            </w:r>
            <w:r w:rsidRPr="001B4803">
              <w:rPr>
                <w:rFonts w:hint="eastAsia"/>
              </w:rPr>
              <w:t>5</w:t>
            </w:r>
            <w:r w:rsidRPr="001B4803">
              <w:rPr>
                <w:rFonts w:hint="eastAsia"/>
              </w:rPr>
              <w:t>万以上项目</w:t>
            </w:r>
            <w:r w:rsidRPr="001B4803">
              <w:rPr>
                <w:rFonts w:hint="eastAsia"/>
              </w:rPr>
              <w:t>20</w:t>
            </w:r>
            <w:r w:rsidRPr="001B4803">
              <w:rPr>
                <w:rFonts w:hint="eastAsia"/>
              </w:rPr>
              <w:t>天内完工。如遇到无法提供工作面或极端天气等情形的项目根据实际情况商定。</w:t>
            </w:r>
          </w:p>
          <w:p w:rsidR="00A129E8" w:rsidRPr="001B4803" w:rsidRDefault="00F303D0">
            <w:pPr>
              <w:spacing w:line="276" w:lineRule="auto"/>
            </w:pPr>
            <w:r w:rsidRPr="001B4803">
              <w:rPr>
                <w:rFonts w:ascii="宋体" w:hAnsi="宋体" w:cs="宋体" w:hint="eastAsia"/>
              </w:rPr>
              <w:t>二、质量要求：符合现行工程施工质量验收标准以及相关专业验收规范的合格标准。</w:t>
            </w:r>
          </w:p>
          <w:p w:rsidR="00A129E8" w:rsidRPr="001B4803" w:rsidRDefault="00F303D0">
            <w:pPr>
              <w:spacing w:line="276" w:lineRule="auto"/>
              <w:rPr>
                <w:rFonts w:ascii="宋体" w:hAnsi="宋体" w:cs="宋体"/>
              </w:rPr>
            </w:pPr>
            <w:r w:rsidRPr="001B4803">
              <w:rPr>
                <w:rFonts w:ascii="宋体" w:hAnsi="宋体" w:cs="宋体" w:hint="eastAsia"/>
              </w:rPr>
              <w:t>三、成交供应商：1 名</w:t>
            </w:r>
          </w:p>
          <w:p w:rsidR="00A129E8" w:rsidRPr="001B4803" w:rsidRDefault="00F303D0">
            <w:pPr>
              <w:spacing w:line="276" w:lineRule="auto"/>
              <w:rPr>
                <w:rFonts w:ascii="宋体" w:hAnsi="宋体" w:cs="宋体"/>
              </w:rPr>
            </w:pPr>
            <w:r w:rsidRPr="001B4803">
              <w:rPr>
                <w:rFonts w:ascii="宋体" w:hAnsi="宋体" w:cs="宋体" w:hint="eastAsia"/>
              </w:rPr>
              <w:t>四、采购人不承诺业务量，供应商自行考虑风险进行报价。</w:t>
            </w:r>
          </w:p>
          <w:p w:rsidR="00A129E8" w:rsidRPr="001B4803" w:rsidRDefault="00F303D0">
            <w:pPr>
              <w:spacing w:line="276" w:lineRule="auto"/>
              <w:rPr>
                <w:rFonts w:ascii="宋体" w:hAnsi="宋体" w:cs="宋体"/>
              </w:rPr>
            </w:pPr>
            <w:r w:rsidRPr="001B4803">
              <w:rPr>
                <w:rFonts w:ascii="宋体" w:hAnsi="宋体" w:cs="宋体" w:hint="eastAsia"/>
              </w:rPr>
              <w:t>五、监督管理：</w:t>
            </w:r>
          </w:p>
          <w:p w:rsidR="00A129E8" w:rsidRPr="001B4803" w:rsidRDefault="00F303D0">
            <w:pPr>
              <w:spacing w:line="276" w:lineRule="auto"/>
              <w:rPr>
                <w:rFonts w:ascii="宋体" w:hAnsi="宋体" w:cs="宋体"/>
              </w:rPr>
            </w:pPr>
            <w:r w:rsidRPr="001B4803">
              <w:rPr>
                <w:rFonts w:ascii="宋体" w:hAnsi="宋体" w:cs="宋体" w:hint="eastAsia"/>
              </w:rPr>
              <w:t>为加强对成交供应商的监督管理，提高服务质量，确保采购人的合法权益，在项目执行过程中，采购人要根据项目要求，监督成交供应商的服务，若成交供应商存在未按合同规定提供服务的行为，采购人一经查实，将按照合同约定追究其违约责任直至取消其成交供应商资格。同时，采购人也要注意保护成交供应商的合法权益，不得无故拖欠工程合同款，不得向成交供应商提出超出合同约定的其它不合理要求。</w:t>
            </w:r>
          </w:p>
          <w:p w:rsidR="00A129E8" w:rsidRPr="001B4803" w:rsidRDefault="00F303D0">
            <w:pPr>
              <w:spacing w:line="276" w:lineRule="auto"/>
              <w:rPr>
                <w:rFonts w:ascii="宋体" w:hAnsi="宋体" w:cs="宋体"/>
              </w:rPr>
            </w:pPr>
            <w:r w:rsidRPr="001B4803">
              <w:rPr>
                <w:rFonts w:ascii="宋体" w:hAnsi="宋体" w:cs="宋体" w:hint="eastAsia"/>
              </w:rPr>
              <w:t>六、违约责任</w:t>
            </w:r>
          </w:p>
          <w:p w:rsidR="00A129E8" w:rsidRPr="001B4803" w:rsidRDefault="00F303D0">
            <w:pPr>
              <w:spacing w:line="276" w:lineRule="auto"/>
              <w:rPr>
                <w:rFonts w:ascii="宋体" w:hAnsi="宋体" w:cs="宋体"/>
              </w:rPr>
            </w:pPr>
            <w:r w:rsidRPr="001B4803">
              <w:rPr>
                <w:rFonts w:ascii="宋体" w:hAnsi="宋体" w:cs="宋体" w:hint="eastAsia"/>
              </w:rPr>
              <w:t>1.如由于采购人原因单方取消项目委托的，成交供应商有权解除本协议，造成成交供应商损失的，采购人应当赔偿损失。</w:t>
            </w:r>
          </w:p>
          <w:p w:rsidR="00A129E8" w:rsidRPr="001B4803" w:rsidRDefault="00F303D0">
            <w:pPr>
              <w:spacing w:line="276" w:lineRule="auto"/>
              <w:rPr>
                <w:rFonts w:ascii="宋体" w:hAnsi="宋体" w:cs="宋体"/>
              </w:rPr>
            </w:pPr>
            <w:r w:rsidRPr="001B4803">
              <w:rPr>
                <w:rFonts w:ascii="宋体" w:hAnsi="宋体" w:cs="宋体" w:hint="eastAsia"/>
              </w:rPr>
              <w:t>2.成交供应商保证具备法定的工程资质及相应人员资质，如发现不具备法定资质或相应人员不具备资格的，采购人有权解除本协议，造成采购人损失的，成交供应商应当赔偿损失。</w:t>
            </w:r>
          </w:p>
          <w:p w:rsidR="00A129E8" w:rsidRPr="001B4803" w:rsidRDefault="00F303D0">
            <w:pPr>
              <w:spacing w:line="276" w:lineRule="auto"/>
              <w:rPr>
                <w:rFonts w:ascii="宋体" w:hAnsi="宋体" w:cs="宋体"/>
              </w:rPr>
            </w:pPr>
            <w:r w:rsidRPr="001B4803">
              <w:rPr>
                <w:rFonts w:ascii="宋体" w:hAnsi="宋体" w:cs="宋体" w:hint="eastAsia"/>
              </w:rPr>
              <w:t>3.成交供应商保证磋商中提供的响应文件全部信息真实有效，如发现弄虚作假，采购人有权解除本协议，造成采购人损失的，成交供应商应当赔偿损失。</w:t>
            </w:r>
          </w:p>
          <w:p w:rsidR="00A129E8" w:rsidRPr="001B4803" w:rsidRDefault="00F303D0">
            <w:pPr>
              <w:spacing w:line="276" w:lineRule="auto"/>
              <w:rPr>
                <w:rFonts w:ascii="宋体" w:hAnsi="宋体" w:cs="宋体"/>
              </w:rPr>
            </w:pPr>
            <w:r w:rsidRPr="001B4803">
              <w:rPr>
                <w:rFonts w:ascii="宋体" w:hAnsi="宋体" w:cs="宋体" w:hint="eastAsia"/>
              </w:rPr>
              <w:t>4.如由于成交供应商原因出现下列情形之一的，采购人有权解除本合同，造成采购人损失的，成交供应商应当赔偿损失，因此导致的第三方赔偿责任或行政责任，由成交供应商全部承担，采购人概不负责，因此导致采购人被处罚或被索赔的，采购人有权向成交供应商追偿：</w:t>
            </w:r>
          </w:p>
          <w:p w:rsidR="00A129E8" w:rsidRPr="001B4803" w:rsidRDefault="00F303D0">
            <w:pPr>
              <w:spacing w:line="276" w:lineRule="auto"/>
              <w:rPr>
                <w:rFonts w:ascii="宋体" w:hAnsi="宋体" w:cs="宋体"/>
              </w:rPr>
            </w:pPr>
            <w:r w:rsidRPr="001B4803">
              <w:rPr>
                <w:rFonts w:ascii="宋体" w:hAnsi="宋体" w:cs="宋体" w:hint="eastAsia"/>
              </w:rPr>
              <w:t>（1）入选零星基建工程及维修服务供应商资格磋商资料有弄虚作假行为的；</w:t>
            </w:r>
          </w:p>
          <w:p w:rsidR="00A129E8" w:rsidRPr="001B4803" w:rsidRDefault="00F303D0">
            <w:pPr>
              <w:spacing w:line="276" w:lineRule="auto"/>
              <w:rPr>
                <w:rFonts w:ascii="宋体" w:hAnsi="宋体" w:cs="宋体"/>
              </w:rPr>
            </w:pPr>
            <w:r w:rsidRPr="001B4803">
              <w:rPr>
                <w:rFonts w:ascii="宋体" w:hAnsi="宋体" w:cs="宋体" w:hint="eastAsia"/>
              </w:rPr>
              <w:t>（2）工程资质等级等条件发生变动，已不再满足采购条件要求的；</w:t>
            </w:r>
          </w:p>
          <w:p w:rsidR="00A129E8" w:rsidRPr="001B4803" w:rsidRDefault="00F303D0">
            <w:pPr>
              <w:spacing w:line="276" w:lineRule="auto"/>
              <w:rPr>
                <w:rFonts w:ascii="宋体" w:hAnsi="宋体" w:cs="宋体"/>
              </w:rPr>
            </w:pPr>
            <w:r w:rsidRPr="001B4803">
              <w:rPr>
                <w:rFonts w:ascii="宋体" w:hAnsi="宋体" w:cs="宋体" w:hint="eastAsia"/>
              </w:rPr>
              <w:t>（3）拒绝履行本合同或拒绝接受工程委托的；</w:t>
            </w:r>
          </w:p>
          <w:p w:rsidR="00A129E8" w:rsidRPr="001B4803" w:rsidRDefault="00F303D0">
            <w:pPr>
              <w:spacing w:line="276" w:lineRule="auto"/>
              <w:rPr>
                <w:rFonts w:ascii="宋体" w:hAnsi="宋体" w:cs="宋体"/>
              </w:rPr>
            </w:pPr>
            <w:r w:rsidRPr="001B4803">
              <w:rPr>
                <w:rFonts w:ascii="宋体" w:hAnsi="宋体" w:cs="宋体" w:hint="eastAsia"/>
              </w:rPr>
              <w:t>（4）违反有关法律法规被县级及其以上行业主管部门行政处罚或记录为不良行为的；</w:t>
            </w:r>
          </w:p>
          <w:p w:rsidR="00A129E8" w:rsidRPr="001B4803" w:rsidRDefault="00F303D0">
            <w:pPr>
              <w:spacing w:line="276" w:lineRule="auto"/>
              <w:rPr>
                <w:rFonts w:ascii="宋体" w:hAnsi="宋体" w:cs="宋体"/>
              </w:rPr>
            </w:pPr>
            <w:r w:rsidRPr="001B4803">
              <w:rPr>
                <w:rFonts w:ascii="宋体" w:hAnsi="宋体" w:cs="宋体" w:hint="eastAsia"/>
              </w:rPr>
              <w:t>（5）单位主要人员或广西区内分支机构主要负责人行贿、受贿、经济犯罪的；</w:t>
            </w:r>
          </w:p>
          <w:p w:rsidR="00A129E8" w:rsidRPr="001B4803" w:rsidRDefault="00F303D0">
            <w:pPr>
              <w:spacing w:line="276" w:lineRule="auto"/>
              <w:rPr>
                <w:rFonts w:ascii="宋体" w:hAnsi="宋体" w:cs="宋体"/>
              </w:rPr>
            </w:pPr>
            <w:r w:rsidRPr="001B4803">
              <w:rPr>
                <w:rFonts w:ascii="宋体" w:hAnsi="宋体" w:cs="宋体" w:hint="eastAsia"/>
              </w:rPr>
              <w:t>（6）由于成交供应商原因造成工期延长、工程造价增加，情节严重的；</w:t>
            </w:r>
          </w:p>
          <w:p w:rsidR="00A129E8" w:rsidRPr="001B4803" w:rsidRDefault="00F303D0">
            <w:pPr>
              <w:spacing w:line="276" w:lineRule="auto"/>
              <w:rPr>
                <w:rFonts w:ascii="宋体" w:hAnsi="宋体" w:cs="宋体"/>
              </w:rPr>
            </w:pPr>
            <w:r w:rsidRPr="001B4803">
              <w:rPr>
                <w:rFonts w:ascii="宋体" w:hAnsi="宋体" w:cs="宋体" w:hint="eastAsia"/>
              </w:rPr>
              <w:t>（7）承包人违反合同约定进行转包或违法分包的；</w:t>
            </w:r>
          </w:p>
          <w:p w:rsidR="00A129E8" w:rsidRPr="001B4803" w:rsidRDefault="00F303D0">
            <w:pPr>
              <w:spacing w:line="276" w:lineRule="auto"/>
              <w:rPr>
                <w:rFonts w:ascii="宋体" w:hAnsi="宋体" w:cs="宋体"/>
              </w:rPr>
            </w:pPr>
            <w:r w:rsidRPr="001B4803">
              <w:rPr>
                <w:rFonts w:ascii="宋体" w:hAnsi="宋体" w:cs="宋体" w:hint="eastAsia"/>
              </w:rPr>
              <w:t>（8）承包人违反合同约定采购和使用不合格的材料和工程设备的；</w:t>
            </w:r>
          </w:p>
          <w:p w:rsidR="00A129E8" w:rsidRPr="001B4803" w:rsidRDefault="00F303D0">
            <w:pPr>
              <w:spacing w:line="276" w:lineRule="auto"/>
              <w:rPr>
                <w:rFonts w:ascii="宋体" w:hAnsi="宋体" w:cs="宋体"/>
              </w:rPr>
            </w:pPr>
            <w:r w:rsidRPr="001B4803">
              <w:rPr>
                <w:rFonts w:ascii="宋体" w:hAnsi="宋体" w:cs="宋体" w:hint="eastAsia"/>
              </w:rPr>
              <w:t>（9）因成交供应商原因导致工作质量不符合合同要求的；</w:t>
            </w:r>
          </w:p>
          <w:p w:rsidR="00A129E8" w:rsidRPr="001B4803" w:rsidRDefault="00F303D0">
            <w:pPr>
              <w:spacing w:line="276" w:lineRule="auto"/>
              <w:rPr>
                <w:rFonts w:ascii="宋体" w:hAnsi="宋体" w:cs="宋体"/>
              </w:rPr>
            </w:pPr>
            <w:r w:rsidRPr="001B4803">
              <w:rPr>
                <w:rFonts w:ascii="宋体" w:hAnsi="宋体" w:cs="宋体" w:hint="eastAsia"/>
              </w:rPr>
              <w:t>(10) 成交供应商在缺陷责任期及保修期内，未能在合理期限</w:t>
            </w:r>
            <w:r w:rsidRPr="001B4803">
              <w:rPr>
                <w:rStyle w:val="af4"/>
                <w:rFonts w:hint="eastAsia"/>
              </w:rPr>
              <w:t>内</w:t>
            </w:r>
            <w:r w:rsidRPr="001B4803">
              <w:rPr>
                <w:rFonts w:ascii="宋体" w:hAnsi="宋体" w:cs="宋体" w:hint="eastAsia"/>
              </w:rPr>
              <w:t>对</w:t>
            </w:r>
            <w:r w:rsidRPr="001B4803">
              <w:rPr>
                <w:rFonts w:ascii="宋体" w:hAnsi="宋体" w:cs="宋体" w:hint="eastAsia"/>
              </w:rPr>
              <w:lastRenderedPageBreak/>
              <w:t>工程缺陷进行修复，或拒绝按采购人要求进行修复的；</w:t>
            </w:r>
          </w:p>
          <w:p w:rsidR="00A129E8" w:rsidRPr="001B4803" w:rsidRDefault="00F303D0">
            <w:pPr>
              <w:spacing w:line="276" w:lineRule="auto"/>
              <w:rPr>
                <w:rFonts w:ascii="宋体" w:hAnsi="宋体" w:cs="宋体"/>
              </w:rPr>
            </w:pPr>
            <w:r w:rsidRPr="001B4803">
              <w:rPr>
                <w:rFonts w:ascii="宋体" w:hAnsi="宋体" w:cs="宋体" w:hint="eastAsia"/>
              </w:rPr>
              <w:t>(11) 成交供应商明确表示或者以其行为表明不履行合同主要义务的；</w:t>
            </w:r>
          </w:p>
          <w:p w:rsidR="00A129E8" w:rsidRPr="001B4803" w:rsidRDefault="00F303D0">
            <w:pPr>
              <w:spacing w:line="276" w:lineRule="auto"/>
              <w:rPr>
                <w:rFonts w:ascii="宋体" w:hAnsi="宋体" w:cs="宋体"/>
              </w:rPr>
            </w:pPr>
            <w:r w:rsidRPr="001B4803">
              <w:rPr>
                <w:rFonts w:ascii="宋体" w:hAnsi="宋体" w:cs="宋体" w:hint="eastAsia"/>
              </w:rPr>
              <w:t>5.成交供应商有违反建设施工工程相关法律法规行为的，将依据相关法律法规报送相关行政部门给予处罚；构成犯罪的，移交司法机关处理。采购人由此有权解除本合同，造成采购人损失的，成交供应商应当赔偿损失，因此导致的第三方赔偿责任的，由成交供应商全部承担，采购人概不负责，因此导致采购人被处罚或被索赔的，采购人有权向成交供应商追偿。</w:t>
            </w:r>
          </w:p>
          <w:p w:rsidR="00A129E8" w:rsidRPr="001B4803" w:rsidRDefault="00F303D0">
            <w:pPr>
              <w:spacing w:line="276" w:lineRule="auto"/>
              <w:rPr>
                <w:rFonts w:ascii="宋体" w:hAnsi="宋体" w:cs="宋体"/>
              </w:rPr>
            </w:pPr>
            <w:r w:rsidRPr="001B4803">
              <w:rPr>
                <w:rFonts w:ascii="宋体" w:hAnsi="宋体" w:cs="宋体" w:hint="eastAsia"/>
              </w:rPr>
              <w:t>6.如因一方的行为造成对方损失的，该损失包括但不限于对方为实现权利而支付的诉讼费、申请费、鉴定费、差旅费及律师费等费用，均由过错方承担赔偿责任。</w:t>
            </w:r>
          </w:p>
          <w:p w:rsidR="00A129E8" w:rsidRPr="001B4803" w:rsidRDefault="00F303D0">
            <w:pPr>
              <w:spacing w:line="276" w:lineRule="auto"/>
              <w:rPr>
                <w:rFonts w:ascii="宋体" w:hAnsi="宋体" w:cs="宋体"/>
              </w:rPr>
            </w:pPr>
            <w:r w:rsidRPr="001B4803">
              <w:rPr>
                <w:rFonts w:ascii="宋体" w:hAnsi="宋体" w:cs="宋体" w:hint="eastAsia"/>
              </w:rPr>
              <w:t>7.由于成交供应商原因，违反采购人零星基建工程及维修服务供应商资格管理规定，采购人决定取消成交供应商入选采购人工程服务商零星基建工程及维修服务供应商资格的，自采购人向成交供应商发出书面通知之日起解除。</w:t>
            </w:r>
          </w:p>
          <w:p w:rsidR="00A129E8" w:rsidRPr="001B4803" w:rsidRDefault="00F303D0">
            <w:pPr>
              <w:spacing w:line="276" w:lineRule="auto"/>
              <w:rPr>
                <w:rFonts w:ascii="宋体" w:hAnsi="宋体" w:cs="宋体"/>
              </w:rPr>
            </w:pPr>
            <w:r w:rsidRPr="001B4803">
              <w:rPr>
                <w:rFonts w:ascii="宋体" w:hAnsi="宋体" w:cs="宋体" w:hint="eastAsia"/>
              </w:rPr>
              <w:t>8.任何一方违反约定给对方造成损失的，除应赔偿守约方的经济损失外，违约方还应承担守约方为实现债权所支付的包括但不限于律师费、诉讼保全费、诉讼保全保险费等费用。</w:t>
            </w:r>
          </w:p>
          <w:p w:rsidR="00A129E8" w:rsidRPr="001B4803" w:rsidRDefault="00F303D0">
            <w:pPr>
              <w:spacing w:line="276" w:lineRule="auto"/>
              <w:rPr>
                <w:rFonts w:ascii="宋体" w:hAnsi="宋体" w:cs="宋体"/>
              </w:rPr>
            </w:pPr>
            <w:r w:rsidRPr="001B4803">
              <w:rPr>
                <w:rFonts w:ascii="宋体" w:hAnsi="宋体" w:cs="宋体" w:hint="eastAsia"/>
              </w:rPr>
              <w:t>9.供应商对采购人按合同约定程序、经审计或第三方造价审核等合规公允方式审定的工程造价持有异议且拒不配合推进项目实施的，采购人有权发出书面催告；累计达到 3 次的，采购人有权单方解除合同，供应商应承担由此给采购人造成的全部损失（包括但不限于工期延误损失、重新遴选 / 招标费用、第三方审核费用及其他实际损失）。</w:t>
            </w:r>
          </w:p>
          <w:p w:rsidR="00A129E8" w:rsidRPr="001B4803" w:rsidRDefault="00F303D0">
            <w:pPr>
              <w:spacing w:line="276" w:lineRule="auto"/>
              <w:rPr>
                <w:rFonts w:ascii="宋体" w:hAnsi="宋体" w:cs="宋体"/>
              </w:rPr>
            </w:pPr>
            <w:r w:rsidRPr="001B4803">
              <w:rPr>
                <w:rFonts w:ascii="宋体" w:hAnsi="宋体" w:cs="宋体" w:hint="eastAsia"/>
              </w:rPr>
              <w:t>10.对于因对造价有异议，服务商拒绝接受委托的项目，采购人有权另行采购。</w:t>
            </w:r>
          </w:p>
          <w:p w:rsidR="00A129E8" w:rsidRPr="001B4803" w:rsidRDefault="00A129E8">
            <w:pPr>
              <w:spacing w:line="276" w:lineRule="auto"/>
              <w:rPr>
                <w:rFonts w:ascii="宋体" w:hAnsi="宋体" w:cs="宋体"/>
              </w:rPr>
            </w:pPr>
          </w:p>
          <w:p w:rsidR="00A129E8" w:rsidRPr="001B4803" w:rsidRDefault="00F303D0">
            <w:pPr>
              <w:spacing w:line="276" w:lineRule="auto"/>
              <w:rPr>
                <w:rFonts w:ascii="宋体" w:hAnsi="宋体" w:cs="宋体"/>
              </w:rPr>
            </w:pPr>
            <w:r w:rsidRPr="001B4803">
              <w:rPr>
                <w:rFonts w:ascii="宋体" w:hAnsi="宋体" w:cs="宋体" w:hint="eastAsia"/>
              </w:rPr>
              <w:t>七、成交供应商服务要求</w:t>
            </w:r>
          </w:p>
          <w:p w:rsidR="00A129E8" w:rsidRPr="001B4803" w:rsidRDefault="00F303D0">
            <w:pPr>
              <w:spacing w:line="276" w:lineRule="auto"/>
              <w:rPr>
                <w:rFonts w:ascii="宋体" w:hAnsi="宋体" w:cs="宋体"/>
              </w:rPr>
            </w:pPr>
            <w:r w:rsidRPr="001B4803">
              <w:rPr>
                <w:rFonts w:ascii="宋体" w:hAnsi="宋体" w:cs="宋体" w:hint="eastAsia"/>
              </w:rPr>
              <w:t>1、服务单位须具备完成工程建设所需要的技术、人力资源，有一定的资金实力、信誉度较好，派驻现场的施工队负责分标区域内维（装）修工作。根据采购人要求每月对责任区域内各类水电、装饰、基础设施等至少进行一次巡检，并将巡检记录提交给采购人进行分析研判，做好预防性维修工作。</w:t>
            </w:r>
          </w:p>
          <w:p w:rsidR="00A129E8" w:rsidRPr="001B4803" w:rsidRDefault="00F303D0">
            <w:pPr>
              <w:spacing w:line="276" w:lineRule="auto"/>
              <w:rPr>
                <w:rStyle w:val="af4"/>
                <w:rFonts w:ascii="宋体" w:hAnsi="宋体" w:cs="宋体"/>
              </w:rPr>
            </w:pPr>
            <w:r w:rsidRPr="001B4803">
              <w:rPr>
                <w:rFonts w:ascii="宋体" w:hAnsi="宋体" w:cs="宋体" w:hint="eastAsia"/>
              </w:rPr>
              <w:t>2、单项预算金额低于 5000 元的小额维修及改造工程均为先施工后结算，即服务单位先行施工，每月汇总报送单月完成的施工结算报价清单，采购人按服务单位中标价格优惠率审核最终结算。采购人有权对已完工项目工程量、真实性进行事后复核，发现虚报工程量、虚假施工，采购人有权拒付该笔费用，并按附件1《服务考核表》予以扣款。单项预算金额 5000 元及以上、5 万元以下的项目，服务单位需严格依照国家现行工程量清单计价规范及相关定额进行报价，由采购人按医院采购内控管理制度经采购需求部门内控审核。单项预算金额 5 万元及以上、10 万元以下的项目，服务单位需严格依照国家现行工程量清单计价规范及相关定额进行报价，</w:t>
            </w:r>
            <w:r w:rsidRPr="001B4803">
              <w:rPr>
                <w:rFonts w:ascii="宋体" w:hAnsi="宋体" w:cs="宋体" w:hint="eastAsia"/>
              </w:rPr>
              <w:lastRenderedPageBreak/>
              <w:t>由采购人按医院采购内控管理制度经采购需求部门内控审核及审计部门复核。施工前，服务单位须按采购人要求提交完整的施工图纸及工程预算书；工程竣工并经验收合格后，须及时编制及提交工程结算书。结算以实际完成且经审核确认的工程量为依据，按医院采购内控管理制度及审核流程完成审定后办理最终结算。本项目服务范围以采购人派工单下达预算金额＜10 万元为准，因现场签证导致最终审定结算金额超出 10 万元，不再属于本零星维修服务范围，采购人有权另行采购。</w:t>
            </w:r>
          </w:p>
          <w:p w:rsidR="00A129E8" w:rsidRPr="001B4803" w:rsidRDefault="00F303D0">
            <w:pPr>
              <w:spacing w:line="276" w:lineRule="auto"/>
              <w:rPr>
                <w:rFonts w:ascii="宋体" w:hAnsi="宋体" w:cs="宋体"/>
              </w:rPr>
            </w:pPr>
            <w:r w:rsidRPr="001B4803">
              <w:rPr>
                <w:rFonts w:ascii="宋体" w:hAnsi="宋体" w:cs="宋体" w:hint="eastAsia"/>
              </w:rPr>
              <w:t>3、服务单位须加强施工队的组织管理，必须严格遵守医院规章制度和疫情防控要求，若因施工过程出现的安全生产问题，责任由服务单位承担。采购人不提供服务单位办公用房，服务单位自行解决驻点及办公用房。</w:t>
            </w:r>
          </w:p>
          <w:p w:rsidR="00A129E8" w:rsidRPr="001B4803" w:rsidRDefault="00F303D0">
            <w:pPr>
              <w:spacing w:line="276" w:lineRule="auto"/>
              <w:rPr>
                <w:rFonts w:ascii="宋体" w:hAnsi="宋体" w:cs="宋体"/>
              </w:rPr>
            </w:pPr>
            <w:r w:rsidRPr="001B4803">
              <w:rPr>
                <w:rFonts w:ascii="宋体" w:hAnsi="宋体" w:cs="宋体" w:hint="eastAsia"/>
              </w:rPr>
              <w:t>4、遵守文明安全施工的有关规章制度，必须持证上岗，穿着服务单位定制的工作服装，在施工过程中按安全生产管理规定佩戴好安全帽、系好安全绳等。施工时不得影响医院的正常医疗秩序，并尽量减小对患者及医务人员工作、休息的影响；做好成品保护，若有损坏照价赔偿并承担其他带来的后果；设立围挡并合理堆放材料、机器，划分出施工区域做好警示标识；及时清运垃圾并清理干净现场，做好防尘、控制噪音、做好各项防护措施。</w:t>
            </w:r>
          </w:p>
          <w:p w:rsidR="00A129E8" w:rsidRPr="001B4803" w:rsidRDefault="00F303D0">
            <w:pPr>
              <w:spacing w:line="276" w:lineRule="auto"/>
              <w:rPr>
                <w:rFonts w:ascii="宋体" w:hAnsi="宋体" w:cs="宋体"/>
              </w:rPr>
            </w:pPr>
            <w:r w:rsidRPr="001B4803">
              <w:rPr>
                <w:rFonts w:ascii="宋体" w:hAnsi="宋体" w:cs="宋体" w:hint="eastAsia"/>
              </w:rPr>
              <w:t>5、遵守消防安全管理条例，在电线改造、使用器械施工等易产生明火涉及动火施工的，作业人员必须持证操作，必须要向采购人指定的楼栋管理员报备，由楼栋管理员通过 OA 上报至医院保卫科办理《动火作业申请表》，过程中，必须操作得当，并配备相应的灭火器材，施工工程中以及特殊天气施工时要及时排除安全隐患，施工过程中出现的各类安全事故，责任由服务单位承担。</w:t>
            </w:r>
          </w:p>
          <w:p w:rsidR="00A129E8" w:rsidRPr="001B4803" w:rsidRDefault="00F303D0">
            <w:pPr>
              <w:spacing w:line="276" w:lineRule="auto"/>
              <w:rPr>
                <w:rFonts w:ascii="宋体" w:hAnsi="宋体" w:cs="宋体"/>
              </w:rPr>
            </w:pPr>
            <w:r w:rsidRPr="001B4803">
              <w:rPr>
                <w:rFonts w:ascii="宋体" w:hAnsi="宋体" w:cs="宋体" w:hint="eastAsia"/>
              </w:rPr>
              <w:t>6、除管理人员外，中午，晚上，周末及节假日（包括春节）服务单位须保证 24 小时不间断值守，任一时间段均至少有 1 名服务人员在岗。且该服务人员需具备紧急开门、开锁、处理突发事件等技能。常驻院区服务单位的工种需配备齐全，至少需要配备：水电工、杂工等工种。</w:t>
            </w:r>
          </w:p>
          <w:p w:rsidR="00A129E8" w:rsidRPr="001B4803" w:rsidRDefault="00F303D0">
            <w:pPr>
              <w:spacing w:line="276" w:lineRule="auto"/>
              <w:rPr>
                <w:rFonts w:ascii="宋体" w:hAnsi="宋体" w:cs="宋体"/>
              </w:rPr>
            </w:pPr>
            <w:r w:rsidRPr="001B4803">
              <w:rPr>
                <w:rFonts w:ascii="宋体" w:hAnsi="宋体" w:cs="宋体" w:hint="eastAsia"/>
              </w:rPr>
              <w:t>7、小额维修工程任务急、时间紧、琐碎而繁杂，因此要求服务单位全年必须随叫随到（在接到采购人通知后 2 小时之内进行维修现场处理，被采购人告知是紧急情况时需要在 15 分钟内到现场处理；单项工程需在和采购人商定的时间内完成。若因特殊原因超时需和采购人做好沟通工作，若因自身原因导致工程超时则按规定处理），全天 24 小时无论何时发生紧急情况，服务单位都需调配足够人手进行抢修，服从采购人安排和管理。服务单位必须对采购人提出的施工要求及时响应，按时完成设计、预算、维修施工（安装）等小额施工任务，不得以数量少、工难做、人手少等理由拒绝或拖延，须在接到医院的维修施工通知后迅速组织相应工种进行施工，并及时完成。若服务单位出现了拒绝或拖延施工的情况，采购人有权提前终止合同。供应商在响应文件中承诺的到场响应时间若优于本条款基准时间，该承诺为合同履约硬性约束，成交后必须严格执行，纳入月度服务考核。</w:t>
            </w:r>
          </w:p>
          <w:p w:rsidR="00A129E8" w:rsidRPr="001B4803" w:rsidRDefault="00F303D0">
            <w:pPr>
              <w:spacing w:line="276" w:lineRule="auto"/>
              <w:rPr>
                <w:rFonts w:ascii="宋体" w:hAnsi="宋体" w:cs="宋体"/>
              </w:rPr>
            </w:pPr>
            <w:r w:rsidRPr="001B4803">
              <w:rPr>
                <w:rFonts w:ascii="宋体" w:hAnsi="宋体" w:cs="宋体" w:hint="eastAsia"/>
              </w:rPr>
              <w:lastRenderedPageBreak/>
              <w:t>8、工程质量标准应达到国家有关施工质量验收规范和标准要求。施工材料品牌必须等于或优于业主要求品牌，材料质量良好，材料不能出现损坏或未达到正常使用条件的情况，不偷工减料，保质保量，确保验收高通过率，服务单位应在签订服务合同后向采购人提供施工材料样品，经采购人审核确认通过后封样，并在服务期内使用符合样品标准的施工材料。不会因施工工艺不当等原因导致施工工程中产生质量问题、工期延误问题。如出现所供商品及服务不符合相关要求，采购人有权拒收或退货或者要求重新服务，由此产生的一切责任和后果由服务单位承担。</w:t>
            </w:r>
          </w:p>
          <w:p w:rsidR="00A129E8" w:rsidRPr="001B4803" w:rsidRDefault="00F303D0">
            <w:pPr>
              <w:spacing w:line="276" w:lineRule="auto"/>
              <w:rPr>
                <w:rFonts w:ascii="宋体" w:hAnsi="宋体" w:cs="宋体"/>
              </w:rPr>
            </w:pPr>
            <w:r w:rsidRPr="001B4803">
              <w:rPr>
                <w:rFonts w:ascii="宋体" w:hAnsi="宋体" w:cs="宋体" w:hint="eastAsia"/>
              </w:rPr>
              <w:t>9、管理人员、服务人员服务态度良好、语气温和，使用文明用语，不得辱骂医务人员，不得有偷盗行为，积极配合采购人按时、高效完成各项工作，及时向采购人反馈施工进度、完成情况，进入科室施工时及时和科室做好解释、沟通工作和做好施工准备工作，避免科室投诉的情况发生；服务人员无怠工、不配合采购人和科室的情况。</w:t>
            </w:r>
          </w:p>
          <w:p w:rsidR="00A129E8" w:rsidRPr="001B4803" w:rsidRDefault="00F303D0">
            <w:pPr>
              <w:spacing w:line="276" w:lineRule="auto"/>
              <w:rPr>
                <w:rFonts w:ascii="宋体" w:hAnsi="宋体" w:cs="宋体"/>
              </w:rPr>
            </w:pPr>
            <w:r w:rsidRPr="001B4803">
              <w:rPr>
                <w:rFonts w:ascii="宋体" w:hAnsi="宋体" w:cs="宋体" w:hint="eastAsia"/>
              </w:rPr>
              <w:t>10、服务单位及其服务人员需遵守医院制定的《后勤办公室维修管理制度》、外包服务与用工人员安全管理系列制度和相关的医院装（维）修工程管理制度。</w:t>
            </w:r>
          </w:p>
          <w:p w:rsidR="00A129E8" w:rsidRPr="001B4803" w:rsidRDefault="00F303D0">
            <w:pPr>
              <w:spacing w:line="276" w:lineRule="auto"/>
              <w:rPr>
                <w:rFonts w:ascii="宋体" w:hAnsi="宋体" w:cs="宋体"/>
              </w:rPr>
            </w:pPr>
            <w:r w:rsidRPr="001B4803">
              <w:rPr>
                <w:rFonts w:ascii="宋体" w:hAnsi="宋体" w:cs="宋体" w:hint="eastAsia"/>
              </w:rPr>
              <w:t>11、服务单位必须按采购人指定的工程实施时间竣工，若不能按工程实施时间竣工，应与采购人协商并说明具体原因，如无故延误工期的则支付误期违约金（每天违约金金额为采购人派工单载明的单项工程预算金额的千分之一），误期时间从采购人下达工程开工规定的竣工日期起到采购人对服务单位申请竣工验收函签章日期之间的天数，若采购人组织验收时工程质量不合格需整改至工程质量合格的，则服务单位整改天数抵扣提前完工天数的差额累计入误期时间（扣除采购人批准顺延的工期），误期违约金上限为采购人派工单载明的单项工程预算金额的 5%。违约金的总额</w:t>
            </w:r>
          </w:p>
          <w:p w:rsidR="00A129E8" w:rsidRPr="001B4803" w:rsidRDefault="00F303D0">
            <w:pPr>
              <w:spacing w:line="276" w:lineRule="auto"/>
              <w:rPr>
                <w:rFonts w:ascii="宋体" w:hAnsi="宋体" w:cs="宋体"/>
              </w:rPr>
            </w:pPr>
            <w:r w:rsidRPr="001B4803">
              <w:rPr>
                <w:rFonts w:ascii="宋体" w:hAnsi="宋体" w:cs="宋体" w:hint="eastAsia"/>
              </w:rPr>
              <w:t>可在结算时直接抵减工程造价款。违约金的支付不能抵消服务单位应完成的工程责任。当服务单位不按工程实施规定的时间竣工，误期违约金达到合同价款的 5%时，采购人有权终止合同，所造成的损失由服务单位承担。</w:t>
            </w:r>
          </w:p>
          <w:p w:rsidR="00A129E8" w:rsidRPr="001B4803" w:rsidRDefault="00F303D0">
            <w:pPr>
              <w:spacing w:line="276" w:lineRule="auto"/>
              <w:rPr>
                <w:rFonts w:ascii="宋体" w:hAnsi="宋体" w:cs="宋体"/>
              </w:rPr>
            </w:pPr>
            <w:r w:rsidRPr="001B4803">
              <w:rPr>
                <w:rFonts w:ascii="宋体" w:hAnsi="宋体" w:cs="宋体" w:hint="eastAsia"/>
              </w:rPr>
              <w:t>12、服务单位如未在施工结束一个月内提供完整的工程竣工结算资料（包括但不限于开工令、竣工验收记录、竣工图、结算书、工程联系单、签证单、隐蔽工程验收记录、施工日记、质保资料、施工现场影像材料等），经采购人催促后 14 天内仍未提供或没有明确答复，采购人有权根据已有资料进行审查，责任由修缮服务单位自负。服务单位按《建设工程价款结算暂行办法》（财建[2004]369 号）相关条款执行。</w:t>
            </w:r>
          </w:p>
          <w:p w:rsidR="00A129E8" w:rsidRPr="001B4803" w:rsidRDefault="00F303D0">
            <w:pPr>
              <w:spacing w:line="276" w:lineRule="auto"/>
              <w:rPr>
                <w:rFonts w:ascii="宋体" w:hAnsi="宋体" w:cs="宋体"/>
              </w:rPr>
            </w:pPr>
            <w:r w:rsidRPr="001B4803">
              <w:rPr>
                <w:rFonts w:ascii="宋体" w:hAnsi="宋体" w:cs="宋体" w:hint="eastAsia"/>
              </w:rPr>
              <w:t>13、工程未能一次性通过竣工验收的，服务单位应按照采购人的要求在指定时间内进行整改，由此增加的费用和延误的工期由服务单位承担。如服务单位整改后的工程仍验收不合格的，服务单位应当向采购人支付采购人派工单载明的单项工程预算金额 5%的违约金，同时采购人有权终止本次派工并不予结算本次派工工程款，并且不通知服务单位直接委托他人修理。如服务单位拒绝整改，采购</w:t>
            </w:r>
            <w:r w:rsidRPr="001B4803">
              <w:rPr>
                <w:rFonts w:ascii="宋体" w:hAnsi="宋体" w:cs="宋体" w:hint="eastAsia"/>
              </w:rPr>
              <w:lastRenderedPageBreak/>
              <w:t>人有权解除本合同，并有权要求服务单位以当期应付服务结算款弥补采购人损失，当期应付服务结算款不足以弥补采购人损失的，服务单位应继续赔偿差额部分。</w:t>
            </w:r>
          </w:p>
          <w:p w:rsidR="00A129E8" w:rsidRPr="001B4803" w:rsidRDefault="00F303D0">
            <w:pPr>
              <w:spacing w:line="276" w:lineRule="auto"/>
              <w:rPr>
                <w:rFonts w:ascii="宋体" w:hAnsi="宋体" w:cs="宋体"/>
              </w:rPr>
            </w:pPr>
            <w:r w:rsidRPr="001B4803">
              <w:rPr>
                <w:rFonts w:ascii="宋体" w:hAnsi="宋体" w:cs="宋体" w:hint="eastAsia"/>
              </w:rPr>
              <w:t>14、服务单位对报送采购人竣工资料的真实性、完整性负责。</w:t>
            </w:r>
          </w:p>
          <w:p w:rsidR="00A129E8" w:rsidRPr="001B4803" w:rsidRDefault="00F303D0">
            <w:pPr>
              <w:spacing w:line="276" w:lineRule="auto"/>
              <w:rPr>
                <w:rFonts w:ascii="宋体" w:hAnsi="宋体" w:cs="宋体"/>
              </w:rPr>
            </w:pPr>
            <w:r w:rsidRPr="001B4803">
              <w:rPr>
                <w:rFonts w:ascii="宋体" w:hAnsi="宋体" w:cs="宋体" w:hint="eastAsia"/>
              </w:rPr>
              <w:t>15、服务单位擅自停工或明确表示或以其行为表明不履行合同主要义务的，采购人有权解除合同，并有权要求服务单位以当期应付服务结算款弥补采购人损失，当期应付服务结算款不足以弥补采购人损失的，服务单位应继续赔偿差额部分。</w:t>
            </w:r>
          </w:p>
          <w:p w:rsidR="00A129E8" w:rsidRPr="001B4803" w:rsidRDefault="00F303D0">
            <w:pPr>
              <w:spacing w:line="276" w:lineRule="auto"/>
              <w:rPr>
                <w:rFonts w:ascii="宋体" w:hAnsi="宋体" w:cs="宋体"/>
              </w:rPr>
            </w:pPr>
            <w:r w:rsidRPr="001B4803">
              <w:rPr>
                <w:rFonts w:ascii="宋体" w:hAnsi="宋体" w:cs="宋体" w:hint="eastAsia"/>
              </w:rPr>
              <w:t>16、属于保修范围、内容的项目，服务单位应当在接到保修通知之日起 3 天内派人保修。服务单位不在约定期限内派人保修的，采购人可以委托他人修理，修理费用从当期应付服务结算款内扣除。</w:t>
            </w:r>
          </w:p>
          <w:p w:rsidR="00A129E8" w:rsidRPr="001B4803" w:rsidRDefault="00F303D0">
            <w:pPr>
              <w:spacing w:line="276" w:lineRule="auto"/>
              <w:rPr>
                <w:rFonts w:ascii="宋体" w:hAnsi="宋体" w:cs="宋体"/>
              </w:rPr>
            </w:pPr>
            <w:r w:rsidRPr="001B4803">
              <w:rPr>
                <w:rFonts w:ascii="宋体" w:hAnsi="宋体" w:cs="宋体" w:hint="eastAsia"/>
              </w:rPr>
              <w:t>17、同一问题经 3 次维修仍未能修复的或者服务单位连续 3 次以上拒绝维修的，采购人可以不通知服务单位直接委托他人修理，所需费用由服务单位全部承担，费用从当期应付服务结算款内扣除。</w:t>
            </w:r>
          </w:p>
          <w:p w:rsidR="00A129E8" w:rsidRPr="001B4803" w:rsidRDefault="00F303D0">
            <w:pPr>
              <w:spacing w:line="276" w:lineRule="auto"/>
              <w:rPr>
                <w:rFonts w:ascii="宋体" w:hAnsi="宋体" w:cs="宋体"/>
              </w:rPr>
            </w:pPr>
            <w:r w:rsidRPr="001B4803">
              <w:rPr>
                <w:rFonts w:ascii="宋体" w:hAnsi="宋体" w:cs="宋体" w:hint="eastAsia"/>
              </w:rPr>
              <w:t>18、发生紧急事故需要立即应急处置及抢修的，服务单位在接到事故通知后，应当 15 分钟内到达事故现场进行抢修。</w:t>
            </w:r>
          </w:p>
          <w:p w:rsidR="00A129E8" w:rsidRPr="001B4803" w:rsidRDefault="00F303D0">
            <w:pPr>
              <w:spacing w:line="276" w:lineRule="auto"/>
              <w:rPr>
                <w:rFonts w:ascii="宋体" w:hAnsi="宋体" w:cs="宋体"/>
              </w:rPr>
            </w:pPr>
            <w:r w:rsidRPr="001B4803">
              <w:rPr>
                <w:rFonts w:ascii="宋体" w:hAnsi="宋体" w:cs="宋体" w:hint="eastAsia"/>
              </w:rPr>
              <w:t>19、对于涉及结构安全的质量问题，应当按照《建设工程质量管理条例》的规定，立即向有关部门报告，采取安全防范措施，并由原设计人或者具有相应资质等级的设计人提出保修方案，由服务单位实施保修，因服务单位原因致使工程在合理使用期限内造成人身和财产损害的，服务单位应承担损害赔偿责任。</w:t>
            </w:r>
          </w:p>
          <w:p w:rsidR="00A129E8" w:rsidRPr="001B4803" w:rsidRDefault="00F303D0">
            <w:pPr>
              <w:spacing w:line="276" w:lineRule="auto"/>
              <w:rPr>
                <w:rFonts w:ascii="宋体" w:hAnsi="宋体" w:cs="宋体"/>
              </w:rPr>
            </w:pPr>
            <w:r w:rsidRPr="001B4803">
              <w:rPr>
                <w:rFonts w:ascii="宋体" w:hAnsi="宋体" w:cs="宋体" w:hint="eastAsia"/>
              </w:rPr>
              <w:t>20、保修期内，因工程缺陷、损坏或服务单位未按约定履行保修义务造成房屋所有人、使用人或第三方人身、财产损害的，服务单位应承担赔偿责任。若采购人因此被追责、索赔的，采购人有权向服务单位追偿包括但不限于：向第三方支付的赔偿金、补偿金、违约金等款项，为实现债权而支付的律师费、公证费、诉讼费、保全费、公告费、鉴定费、诉讼财产保全责任险保险费等全部费用。</w:t>
            </w:r>
          </w:p>
          <w:p w:rsidR="00A129E8" w:rsidRPr="001B4803" w:rsidRDefault="00F303D0">
            <w:pPr>
              <w:spacing w:line="276" w:lineRule="auto"/>
              <w:rPr>
                <w:rFonts w:ascii="宋体" w:hAnsi="宋体" w:cs="宋体"/>
              </w:rPr>
            </w:pPr>
            <w:r w:rsidRPr="001B4803">
              <w:rPr>
                <w:rFonts w:ascii="宋体" w:hAnsi="宋体" w:cs="宋体" w:hint="eastAsia"/>
              </w:rPr>
              <w:t>21、质保期内，若服务单位拒不履行质量保修义务的，视为服务单位违约，采购人有权解除合同、扣除全部当期应付服务结算款。</w:t>
            </w:r>
          </w:p>
          <w:p w:rsidR="00A129E8" w:rsidRPr="001B4803" w:rsidRDefault="00F303D0">
            <w:pPr>
              <w:spacing w:line="276" w:lineRule="auto"/>
              <w:rPr>
                <w:rStyle w:val="af4"/>
                <w:rFonts w:ascii="宋体" w:hAnsi="宋体" w:cs="宋体"/>
              </w:rPr>
            </w:pPr>
            <w:r w:rsidRPr="001B4803">
              <w:rPr>
                <w:rFonts w:ascii="宋体" w:hAnsi="宋体" w:cs="宋体" w:hint="eastAsia"/>
              </w:rPr>
              <w:t>22、质量保修完成后，由采购人组织验收。</w:t>
            </w:r>
          </w:p>
          <w:p w:rsidR="00A129E8" w:rsidRPr="001B4803" w:rsidRDefault="00F303D0">
            <w:pPr>
              <w:spacing w:after="100" w:line="276" w:lineRule="auto"/>
              <w:rPr>
                <w:rStyle w:val="af4"/>
                <w:rFonts w:ascii="宋体" w:hAnsi="宋体" w:cs="宋体"/>
                <w:b/>
                <w:bCs/>
                <w:sz w:val="22"/>
                <w:szCs w:val="22"/>
              </w:rPr>
            </w:pPr>
            <w:r w:rsidRPr="001B4803">
              <w:rPr>
                <w:rStyle w:val="af4"/>
                <w:rFonts w:ascii="宋体" w:hAnsi="宋体" w:cs="宋体" w:hint="eastAsia"/>
                <w:b/>
                <w:bCs/>
                <w:sz w:val="22"/>
                <w:szCs w:val="22"/>
              </w:rPr>
              <w:t>八、退出、处罚机制：</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1.机制说明</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（1）评分退出机制（合同解除）：采购人统一制定考核标准，在服务单位每月完成施工后，根据完成情况，对服务单位的工作进行评分，总分累计 3 次低于 90 分的，采购人有权按合同约定解除其委托服务合同（考核要求详见附件 1-《服务考核表》）。</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（2）处罚机制：采购人有权根据院内制定的相关考核办法，在服务单位每月完成施工后，根据完成情况，对服务单位的工作进行考核，服务单位工作考核不合格的（90 分以下为不合格），除按附件 1-《服务考核表》扣除服务费外，每次从当期应付服务结算款中扣罚 5000 元；工程组织管理不到位、不佩戴安全帽施工、高空作业时不穿挂安全绳索、动火作业不报备等未按照安全生产作业规程进行施工的，每次从服务款中扣罚 2000 元。</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2.有以下情形之一的，采购人有权解除委托服务合同，并追究服务</w:t>
            </w:r>
            <w:r w:rsidRPr="001B4803">
              <w:rPr>
                <w:rStyle w:val="af4"/>
                <w:rFonts w:ascii="宋体" w:hAnsi="宋体" w:cs="宋体" w:hint="eastAsia"/>
              </w:rPr>
              <w:lastRenderedPageBreak/>
              <w:t>单位相关责任：</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（1）财产被接管或违反法律法规在查封状态、基本账户被冻结等情形的；</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（2）有骗取中标或严重违约或工程质量安全问题，在本行政区域正处在停业整顿或暂停投标期间的；</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（3）被责令停业的；</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（4）施工期间因自身原因造成工程较大（及以上）安全事故的；</w:t>
            </w:r>
          </w:p>
          <w:p w:rsidR="00A129E8" w:rsidRPr="001B4803" w:rsidRDefault="00F303D0">
            <w:pPr>
              <w:spacing w:line="276" w:lineRule="auto"/>
              <w:rPr>
                <w:rStyle w:val="af4"/>
                <w:rFonts w:ascii="宋体" w:hAnsi="宋体" w:cs="宋体"/>
              </w:rPr>
            </w:pPr>
            <w:r w:rsidRPr="001B4803">
              <w:rPr>
                <w:rStyle w:val="af4"/>
                <w:rFonts w:ascii="宋体" w:hAnsi="宋体" w:cs="宋体" w:hint="eastAsia"/>
              </w:rPr>
              <w:t>（5）服务单位将其承包的全部工程转包给他人或者拆分以后以分包的名义分别转包给他人，采购人有权解除合同；</w:t>
            </w:r>
          </w:p>
          <w:p w:rsidR="00A129E8" w:rsidRPr="001B4803" w:rsidRDefault="00F303D0">
            <w:pPr>
              <w:spacing w:line="276" w:lineRule="auto"/>
              <w:rPr>
                <w:rFonts w:ascii="宋体" w:hAnsi="宋体" w:cs="宋体"/>
                <w:szCs w:val="21"/>
              </w:rPr>
            </w:pPr>
            <w:r w:rsidRPr="001B4803">
              <w:rPr>
                <w:rStyle w:val="af4"/>
                <w:rFonts w:ascii="宋体" w:hAnsi="宋体" w:cs="宋体" w:hint="eastAsia"/>
              </w:rPr>
              <w:t>（6）因不可抗力致使合同无法履行，双方可以协商解除合同。</w:t>
            </w:r>
          </w:p>
          <w:p w:rsidR="00A129E8" w:rsidRPr="001B4803" w:rsidRDefault="000A3DC9">
            <w:pPr>
              <w:spacing w:line="276" w:lineRule="auto"/>
              <w:rPr>
                <w:rFonts w:ascii="宋体" w:hAnsi="宋体" w:cs="宋体"/>
              </w:rPr>
            </w:pPr>
            <w:r w:rsidRPr="001B4803">
              <w:rPr>
                <w:rFonts w:ascii="宋体" w:hAnsi="宋体" w:cs="宋体" w:hint="eastAsia"/>
              </w:rPr>
              <w:t>九</w:t>
            </w:r>
            <w:r w:rsidR="00F303D0" w:rsidRPr="001B4803">
              <w:rPr>
                <w:rFonts w:ascii="宋体" w:hAnsi="宋体" w:cs="宋体" w:hint="eastAsia"/>
              </w:rPr>
              <w:t>、工程验收</w:t>
            </w:r>
          </w:p>
          <w:p w:rsidR="00A129E8" w:rsidRPr="001B4803" w:rsidRDefault="00F303D0">
            <w:pPr>
              <w:spacing w:line="276" w:lineRule="auto"/>
              <w:rPr>
                <w:rFonts w:ascii="宋体" w:hAnsi="宋体" w:cs="宋体"/>
              </w:rPr>
            </w:pPr>
            <w:r w:rsidRPr="001B4803">
              <w:rPr>
                <w:rFonts w:ascii="宋体" w:hAnsi="宋体" w:cs="宋体" w:hint="eastAsia"/>
              </w:rPr>
              <w:t>1.施工完毕后，由采购人进行质量验收，成交供应商应予以配合，双方在工程验收单上签字认可。</w:t>
            </w:r>
          </w:p>
          <w:p w:rsidR="00A129E8" w:rsidRPr="001B4803" w:rsidRDefault="00F303D0">
            <w:pPr>
              <w:spacing w:line="276" w:lineRule="auto"/>
              <w:rPr>
                <w:rFonts w:ascii="宋体" w:hAnsi="宋体" w:cs="宋体"/>
              </w:rPr>
            </w:pPr>
            <w:r w:rsidRPr="001B4803">
              <w:rPr>
                <w:rFonts w:ascii="宋体" w:hAnsi="宋体" w:cs="宋体" w:hint="eastAsia"/>
              </w:rPr>
              <w:t>2.工程保修：质量保修期从工程实际竣工验收通过之日算起。分单项竣工验收的工程，按单项工程分别计算质量保修期。双方根据《建设工程质量管理条例》及有关规定，约定工程的质量保修期如下</w:t>
            </w:r>
            <w:r w:rsidRPr="001B4803">
              <w:rPr>
                <w:rFonts w:ascii="宋体" w:hAnsi="宋体" w:cs="宋体"/>
              </w:rPr>
              <w:t>:</w:t>
            </w:r>
          </w:p>
          <w:p w:rsidR="00A129E8" w:rsidRPr="001B4803" w:rsidRDefault="00F303D0">
            <w:pPr>
              <w:spacing w:line="276" w:lineRule="auto"/>
              <w:rPr>
                <w:rFonts w:ascii="宋体" w:hAnsi="宋体" w:cs="宋体"/>
              </w:rPr>
            </w:pPr>
            <w:r w:rsidRPr="001B4803">
              <w:rPr>
                <w:rFonts w:ascii="宋体" w:hAnsi="宋体" w:cs="宋体" w:hint="eastAsia"/>
              </w:rPr>
              <w:t>①地基基础工程和主体结构工程为设计文件规定的该工程合理使用年限</w:t>
            </w:r>
            <w:r w:rsidRPr="001B4803">
              <w:rPr>
                <w:rFonts w:ascii="宋体" w:hAnsi="宋体" w:cs="宋体"/>
              </w:rPr>
              <w:t>:</w:t>
            </w:r>
          </w:p>
          <w:p w:rsidR="00A129E8" w:rsidRPr="001B4803" w:rsidRDefault="00F303D0">
            <w:pPr>
              <w:spacing w:line="276" w:lineRule="auto"/>
              <w:rPr>
                <w:rFonts w:ascii="宋体" w:hAnsi="宋体" w:cs="宋体"/>
              </w:rPr>
            </w:pPr>
            <w:r w:rsidRPr="001B4803">
              <w:rPr>
                <w:rFonts w:ascii="宋体" w:hAnsi="宋体" w:cs="宋体" w:hint="eastAsia"/>
              </w:rPr>
              <w:t>②土建工程为</w:t>
            </w:r>
            <w:r w:rsidRPr="001B4803">
              <w:rPr>
                <w:rFonts w:ascii="宋体" w:hAnsi="宋体" w:cs="宋体"/>
              </w:rPr>
              <w:t>2年:</w:t>
            </w:r>
          </w:p>
          <w:p w:rsidR="00A129E8" w:rsidRPr="001B4803" w:rsidRDefault="00F303D0">
            <w:pPr>
              <w:spacing w:line="276" w:lineRule="auto"/>
              <w:rPr>
                <w:rFonts w:ascii="宋体" w:hAnsi="宋体" w:cs="宋体"/>
              </w:rPr>
            </w:pPr>
            <w:r w:rsidRPr="001B4803">
              <w:rPr>
                <w:rFonts w:ascii="宋体" w:hAnsi="宋体" w:cs="宋体" w:hint="eastAsia"/>
              </w:rPr>
              <w:t>③房屋防水工程、有防水要求的卫生间、房间和外墙的防渗为</w:t>
            </w:r>
            <w:r w:rsidRPr="001B4803">
              <w:rPr>
                <w:rFonts w:ascii="宋体" w:hAnsi="宋体" w:cs="宋体"/>
              </w:rPr>
              <w:t>5年;</w:t>
            </w:r>
          </w:p>
          <w:p w:rsidR="00A129E8" w:rsidRPr="001B4803" w:rsidRDefault="00F303D0">
            <w:pPr>
              <w:spacing w:line="276" w:lineRule="auto"/>
              <w:rPr>
                <w:rFonts w:ascii="宋体" w:hAnsi="宋体" w:cs="宋体"/>
              </w:rPr>
            </w:pPr>
            <w:r w:rsidRPr="001B4803">
              <w:rPr>
                <w:rFonts w:ascii="宋体" w:hAnsi="宋体" w:cs="宋体" w:hint="eastAsia"/>
              </w:rPr>
              <w:t>④设备工程为</w:t>
            </w:r>
            <w:r w:rsidRPr="001B4803">
              <w:rPr>
                <w:rFonts w:ascii="宋体" w:hAnsi="宋体" w:cs="宋体"/>
              </w:rPr>
              <w:t>2年:</w:t>
            </w:r>
          </w:p>
          <w:p w:rsidR="00A129E8" w:rsidRPr="001B4803" w:rsidRDefault="00F303D0">
            <w:pPr>
              <w:spacing w:line="276" w:lineRule="auto"/>
              <w:rPr>
                <w:rFonts w:ascii="宋体" w:hAnsi="宋体" w:cs="宋体"/>
              </w:rPr>
            </w:pPr>
            <w:r w:rsidRPr="001B4803">
              <w:rPr>
                <w:rFonts w:ascii="宋体" w:hAnsi="宋体" w:cs="宋体" w:hint="eastAsia"/>
              </w:rPr>
              <w:t>⑤电气管线、给排水管道、设备安装</w:t>
            </w:r>
            <w:r w:rsidRPr="001B4803">
              <w:rPr>
                <w:rFonts w:ascii="宋体" w:hAnsi="宋体" w:cs="宋体"/>
              </w:rPr>
              <w:t>[含电气(器)、通风、照明、消防、防雷等]</w:t>
            </w:r>
          </w:p>
          <w:p w:rsidR="00A129E8" w:rsidRPr="001B4803" w:rsidRDefault="00F303D0">
            <w:pPr>
              <w:spacing w:line="276" w:lineRule="auto"/>
              <w:rPr>
                <w:rFonts w:ascii="宋体" w:hAnsi="宋体" w:cs="宋体"/>
              </w:rPr>
            </w:pPr>
            <w:r w:rsidRPr="001B4803">
              <w:rPr>
                <w:rFonts w:ascii="宋体" w:hAnsi="宋体" w:cs="宋体" w:hint="eastAsia"/>
              </w:rPr>
              <w:t>⑥装修工程为</w:t>
            </w:r>
            <w:r w:rsidRPr="001B4803">
              <w:rPr>
                <w:rFonts w:ascii="宋体" w:hAnsi="宋体" w:cs="宋体"/>
              </w:rPr>
              <w:t>2年;</w:t>
            </w:r>
          </w:p>
          <w:p w:rsidR="00A129E8" w:rsidRPr="001B4803" w:rsidRDefault="00F303D0">
            <w:pPr>
              <w:spacing w:line="276" w:lineRule="auto"/>
              <w:rPr>
                <w:rFonts w:ascii="宋体" w:hAnsi="宋体" w:cs="宋体"/>
              </w:rPr>
            </w:pPr>
            <w:r w:rsidRPr="001B4803">
              <w:rPr>
                <w:rFonts w:ascii="宋体" w:hAnsi="宋体" w:cs="宋体" w:hint="eastAsia"/>
              </w:rPr>
              <w:t>⑦供热及供冷系统为</w:t>
            </w:r>
            <w:r w:rsidRPr="001B4803">
              <w:rPr>
                <w:rFonts w:ascii="宋体" w:hAnsi="宋体" w:cs="宋体"/>
              </w:rPr>
              <w:t>2个供暖期及供冷期:</w:t>
            </w:r>
          </w:p>
          <w:p w:rsidR="00A129E8" w:rsidRPr="001B4803" w:rsidRDefault="00F303D0">
            <w:pPr>
              <w:spacing w:line="276" w:lineRule="auto"/>
              <w:rPr>
                <w:rFonts w:ascii="宋体" w:hAnsi="宋体" w:cs="宋体"/>
              </w:rPr>
            </w:pPr>
            <w:r w:rsidRPr="001B4803">
              <w:rPr>
                <w:rFonts w:ascii="宋体" w:hAnsi="宋体" w:cs="宋体" w:hint="eastAsia"/>
              </w:rPr>
              <w:t>⑧住宅小区内的给排水设施、道路等配套工程为</w:t>
            </w:r>
            <w:r w:rsidRPr="001B4803">
              <w:rPr>
                <w:rFonts w:ascii="宋体" w:hAnsi="宋体" w:cs="宋体"/>
              </w:rPr>
              <w:t>2年;</w:t>
            </w:r>
          </w:p>
          <w:p w:rsidR="00A129E8" w:rsidRPr="001B4803" w:rsidRDefault="00F303D0">
            <w:pPr>
              <w:spacing w:line="276" w:lineRule="auto"/>
              <w:rPr>
                <w:rFonts w:ascii="宋体" w:hAnsi="宋体" w:cs="宋体"/>
              </w:rPr>
            </w:pPr>
            <w:r w:rsidRPr="001B4803">
              <w:rPr>
                <w:rFonts w:ascii="宋体" w:hAnsi="宋体" w:cs="宋体" w:hint="eastAsia"/>
              </w:rPr>
              <w:t>⑨绿化工程为</w:t>
            </w:r>
            <w:r w:rsidRPr="001B4803">
              <w:rPr>
                <w:rFonts w:ascii="宋体" w:hAnsi="宋体" w:cs="宋体"/>
              </w:rPr>
              <w:t>1年</w:t>
            </w:r>
          </w:p>
          <w:p w:rsidR="00A129E8" w:rsidRPr="001B4803" w:rsidRDefault="00F303D0">
            <w:pPr>
              <w:spacing w:line="276" w:lineRule="auto"/>
              <w:rPr>
                <w:rFonts w:ascii="宋体" w:hAnsi="宋体" w:cs="宋体"/>
              </w:rPr>
            </w:pPr>
            <w:r w:rsidRPr="001B4803">
              <w:rPr>
                <w:rFonts w:ascii="宋体" w:hAnsi="宋体" w:cs="宋体" w:hint="eastAsia"/>
              </w:rPr>
              <w:t>⑩市政工程为</w:t>
            </w:r>
            <w:r w:rsidRPr="001B4803">
              <w:rPr>
                <w:rFonts w:ascii="宋体" w:hAnsi="宋体" w:cs="宋体"/>
              </w:rPr>
              <w:t>1年。</w:t>
            </w:r>
          </w:p>
          <w:p w:rsidR="00A129E8" w:rsidRPr="001B4803" w:rsidRDefault="00F303D0">
            <w:pPr>
              <w:spacing w:line="276" w:lineRule="auto"/>
              <w:rPr>
                <w:rFonts w:ascii="宋体" w:hAnsi="宋体" w:cs="宋体"/>
              </w:rPr>
            </w:pPr>
            <w:r w:rsidRPr="001B4803">
              <w:rPr>
                <w:rFonts w:ascii="宋体" w:hAnsi="宋体" w:cs="宋体" w:hint="eastAsia"/>
              </w:rPr>
              <w:t>若供应商响应文件承诺整体延长质量保修期，则成交后以响应文件承诺的延长后保修期作为履约执行标准。</w:t>
            </w:r>
          </w:p>
          <w:p w:rsidR="00A129E8" w:rsidRPr="001B4803" w:rsidRDefault="00F303D0">
            <w:pPr>
              <w:spacing w:line="276" w:lineRule="auto"/>
              <w:rPr>
                <w:rFonts w:ascii="宋体" w:hAnsi="宋体" w:cs="宋体"/>
              </w:rPr>
            </w:pPr>
            <w:r w:rsidRPr="001B4803">
              <w:rPr>
                <w:rFonts w:ascii="宋体" w:hAnsi="宋体" w:cs="宋体" w:hint="eastAsia"/>
              </w:rPr>
              <w:t>十、工程结算</w:t>
            </w:r>
          </w:p>
          <w:p w:rsidR="00A129E8" w:rsidRPr="001B4803" w:rsidRDefault="00F303D0">
            <w:pPr>
              <w:spacing w:line="276" w:lineRule="auto"/>
              <w:rPr>
                <w:rFonts w:ascii="宋体" w:hAnsi="宋体" w:cs="宋体"/>
              </w:rPr>
            </w:pPr>
            <w:r w:rsidRPr="001B4803">
              <w:rPr>
                <w:rFonts w:ascii="宋体" w:hAnsi="宋体" w:cs="宋体" w:hint="eastAsia"/>
              </w:rPr>
              <w:t>适用的规范及定额：《建设工程工程量清单计价规范》（GB50854～50862-2024）；《建设工程工程量计算规范--广西壮族自治区实施细则》(GB50500-2013)；房屋建筑工程类综合单价按 2023 年《广西壮族自治区安装工程消耗量定额》及其配套的费用定额结算；装饰装修、园林绿化工程类综合单价按 2024 年《广西壮族自治区装饰装修工程消耗量定额》；市政工程类综合单价按2022年《广西壮族自治区市政工程消耗量定额》及其配套的费用定额；安装工程类综合单价按 2023 年《广西壮族自治区安装工程消耗量定额》及其配套的费用定额结算； 2024年《广西壮族自治区拆除工程消耗量定额》及相配套的费用定额结算；工程的材料价格依据《南宁市建筑工程造价信息》当期公布的信息价，部分信息价</w:t>
            </w:r>
            <w:r w:rsidRPr="001B4803">
              <w:rPr>
                <w:rFonts w:ascii="宋体" w:hAnsi="宋体" w:cs="宋体" w:hint="eastAsia"/>
              </w:rPr>
              <w:lastRenderedPageBreak/>
              <w:t>上没有的材料采用市场询价；其他依据：桂建标[2018]19 号文《自治区住房城乡建设厅关于调整建设工程定额人工费及有关费率的通知》、《关于建设工程工伤保险费计算规定的通知》（桂建管[2008]37号）、《南宁市建筑工程安全防护、文明施工措施费计取及使用管理暂行办法》（市建规[2007]131号）、《关于调整建设工程检验试验费和检验试验配合费计取方式的通知》（桂建标[2009]7号）、《关于调整 2005 部分机械台班参考基价的通知》（桂造价[2009]15号）、桂造价[2019]10号文《关于调整除税价计算适用增值税税率的通知》；以上依据有最新版本的以最新版本为准。</w:t>
            </w:r>
          </w:p>
        </w:tc>
      </w:tr>
      <w:tr w:rsidR="001B4803" w:rsidRPr="001B4803">
        <w:trPr>
          <w:trHeight w:val="50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1f"/>
              <w:spacing w:line="276" w:lineRule="auto"/>
              <w:rPr>
                <w:rFonts w:ascii="宋体" w:hAnsi="宋体" w:cs="宋体"/>
                <w:bCs/>
                <w:szCs w:val="21"/>
              </w:rPr>
            </w:pPr>
            <w:r w:rsidRPr="001B4803">
              <w:rPr>
                <w:rFonts w:ascii="宋体" w:hAnsi="宋体" w:cs="宋体" w:hint="eastAsia"/>
                <w:szCs w:val="21"/>
              </w:rPr>
              <w:lastRenderedPageBreak/>
              <w:t>▲</w:t>
            </w:r>
            <w:r w:rsidRPr="001B4803">
              <w:rPr>
                <w:rFonts w:hint="eastAsia"/>
                <w:b/>
                <w:bCs/>
                <w:szCs w:val="21"/>
              </w:rPr>
              <w:t>第二部分：</w:t>
            </w:r>
            <w:r w:rsidRPr="001B4803">
              <w:rPr>
                <w:rFonts w:ascii="宋体" w:hAnsi="宋体" w:cs="宋体" w:hint="eastAsia"/>
                <w:b/>
                <w:szCs w:val="21"/>
              </w:rPr>
              <w:t>商务要求</w:t>
            </w:r>
          </w:p>
        </w:tc>
      </w:tr>
      <w:tr w:rsidR="001B4803" w:rsidRPr="001B4803">
        <w:trPr>
          <w:trHeight w:val="484"/>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rsidP="000A3DC9">
            <w:pPr>
              <w:spacing w:line="276" w:lineRule="auto"/>
              <w:jc w:val="center"/>
              <w:rPr>
                <w:rFonts w:ascii="宋体" w:hAnsi="宋体" w:cs="宋体"/>
                <w:szCs w:val="21"/>
              </w:rPr>
            </w:pPr>
            <w:r w:rsidRPr="001B4803">
              <w:rPr>
                <w:rFonts w:ascii="宋体" w:hAnsi="宋体" w:cs="宋体" w:hint="eastAsia"/>
                <w:szCs w:val="21"/>
              </w:rPr>
              <w:t>资格要求</w:t>
            </w:r>
          </w:p>
        </w:tc>
        <w:tc>
          <w:tcPr>
            <w:tcW w:w="7097"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rPr>
                <w:rFonts w:ascii="宋体" w:hAnsi="宋体" w:cs="宋体"/>
                <w:szCs w:val="21"/>
              </w:rPr>
            </w:pPr>
            <w:r w:rsidRPr="001B4803">
              <w:rPr>
                <w:rFonts w:ascii="宋体" w:hAnsi="宋体" w:cs="宋体" w:hint="eastAsia"/>
                <w:szCs w:val="21"/>
              </w:rPr>
              <w:t>供应商满足《中华人民共和国政府采购法》第二十二条规定；具备建筑工程施工总承包叁级以上(含叁级)的施工企业，具有有效的安全生产许可证。</w:t>
            </w:r>
          </w:p>
        </w:tc>
      </w:tr>
      <w:tr w:rsidR="001B4803" w:rsidRPr="001B4803">
        <w:trPr>
          <w:trHeight w:val="484"/>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rsidP="000A3DC9">
            <w:pPr>
              <w:spacing w:line="276" w:lineRule="auto"/>
              <w:jc w:val="center"/>
              <w:rPr>
                <w:rFonts w:ascii="宋体" w:hAnsi="宋体" w:cs="宋体"/>
                <w:szCs w:val="21"/>
              </w:rPr>
            </w:pPr>
            <w:r w:rsidRPr="001B4803">
              <w:rPr>
                <w:rFonts w:ascii="宋体" w:hAnsi="宋体" w:cs="宋体" w:hint="eastAsia"/>
                <w:szCs w:val="21"/>
              </w:rPr>
              <w:t>人员要求</w:t>
            </w:r>
          </w:p>
        </w:tc>
        <w:tc>
          <w:tcPr>
            <w:tcW w:w="7097"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rPr>
                <w:rFonts w:ascii="宋体" w:hAnsi="宋体" w:cs="宋体"/>
                <w:szCs w:val="21"/>
              </w:rPr>
            </w:pPr>
            <w:r w:rsidRPr="001B4803">
              <w:rPr>
                <w:rFonts w:ascii="宋体" w:hAnsi="宋体" w:cs="宋体" w:hint="eastAsia"/>
                <w:szCs w:val="21"/>
              </w:rPr>
              <w:t>1.修缮服务单位需指定 1 名项目经理，项目经理须具有建筑工程专业二级及以上注册建造师执业资格，并具备有效的安全生产考核合格证书（B 类），且不得随意变更，若变更需书面提出请求，经采购人同意后方可更换。（需在投标文件中提供拟投入本项目项目经理有效的证书复印件并加盖投标人公章）</w:t>
            </w:r>
          </w:p>
          <w:p w:rsidR="00A129E8" w:rsidRPr="001B4803" w:rsidRDefault="00F303D0">
            <w:pPr>
              <w:spacing w:line="276" w:lineRule="auto"/>
              <w:rPr>
                <w:rFonts w:ascii="宋体" w:hAnsi="宋体" w:cs="宋体"/>
                <w:szCs w:val="21"/>
              </w:rPr>
            </w:pPr>
            <w:r w:rsidRPr="001B4803">
              <w:rPr>
                <w:rFonts w:ascii="宋体" w:hAnsi="宋体" w:cs="宋体" w:hint="eastAsia"/>
                <w:szCs w:val="21"/>
              </w:rPr>
              <w:t>2.驻点配备不少于 3 名固定服务人员（不含管理人员），并确保 24 小时轮值至少 1 人在岗，其中至少 1 人须持有有效电工证等与医院修缮作业相适应的特种作业操作证；同时，应根据实际工作量配置机动施工人员，并将人员名单及联系方式报采购人指定负责人备案，以便临时维修任务时及时联络与协调。</w:t>
            </w:r>
          </w:p>
          <w:p w:rsidR="00A129E8" w:rsidRPr="001B4803" w:rsidRDefault="00F303D0">
            <w:pPr>
              <w:spacing w:line="276" w:lineRule="auto"/>
              <w:rPr>
                <w:rFonts w:ascii="宋体" w:hAnsi="宋体" w:cs="宋体"/>
                <w:szCs w:val="21"/>
              </w:rPr>
            </w:pPr>
            <w:r w:rsidRPr="001B4803">
              <w:rPr>
                <w:rFonts w:ascii="宋体" w:hAnsi="宋体" w:cs="宋体" w:hint="eastAsia"/>
                <w:szCs w:val="21"/>
              </w:rPr>
              <w:t>3.单项施工涉及特种作业的（特种作业内容包括：低压电工作业、高压电工作业、电力电缆作业、熔化焊接与热切割作业、高处安装、维护、拆除作业、制冷与空调安装维修作业），须配备持有相应特种作业操作证书的人员持证上岗。</w:t>
            </w:r>
          </w:p>
          <w:p w:rsidR="00A129E8" w:rsidRPr="001B4803" w:rsidRDefault="00F303D0">
            <w:pPr>
              <w:spacing w:line="276" w:lineRule="auto"/>
              <w:rPr>
                <w:rFonts w:ascii="宋体" w:hAnsi="宋体" w:cs="宋体"/>
                <w:szCs w:val="21"/>
              </w:rPr>
            </w:pPr>
            <w:r w:rsidRPr="001B4803">
              <w:rPr>
                <w:rFonts w:ascii="宋体" w:hAnsi="宋体" w:cs="宋体" w:hint="eastAsia"/>
                <w:szCs w:val="21"/>
              </w:rPr>
              <w:t>4.采购人对项目经理、驻点作业人员履职不满意的，有权书面要求供应商限期更换合格人员，供应商不得拒绝。</w:t>
            </w:r>
          </w:p>
        </w:tc>
      </w:tr>
      <w:tr w:rsidR="001B4803" w:rsidRPr="001B4803">
        <w:trPr>
          <w:trHeight w:val="484"/>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jc w:val="center"/>
              <w:rPr>
                <w:rFonts w:ascii="宋体" w:hAnsi="宋体" w:cs="宋体"/>
                <w:szCs w:val="21"/>
              </w:rPr>
            </w:pPr>
            <w:r w:rsidRPr="001B4803">
              <w:rPr>
                <w:rFonts w:ascii="宋体" w:hAnsi="宋体" w:cs="宋体" w:hint="eastAsia"/>
                <w:szCs w:val="21"/>
              </w:rPr>
              <w:t>合同签订时间</w:t>
            </w:r>
          </w:p>
        </w:tc>
        <w:tc>
          <w:tcPr>
            <w:tcW w:w="7097"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rPr>
                <w:rFonts w:ascii="宋体" w:hAnsi="宋体" w:cs="宋体"/>
                <w:szCs w:val="21"/>
              </w:rPr>
            </w:pPr>
            <w:r w:rsidRPr="001B4803">
              <w:rPr>
                <w:rFonts w:ascii="宋体" w:hAnsi="宋体" w:cs="宋体" w:hint="eastAsia"/>
                <w:szCs w:val="21"/>
              </w:rPr>
              <w:t>自成交通知书发出之日起25日内。</w:t>
            </w:r>
          </w:p>
        </w:tc>
      </w:tr>
      <w:tr w:rsidR="001B4803" w:rsidRPr="001B4803">
        <w:trPr>
          <w:trHeight w:val="509"/>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rPr>
                <w:rFonts w:ascii="宋体" w:hAnsi="宋体" w:cs="宋体"/>
                <w:szCs w:val="21"/>
              </w:rPr>
            </w:pPr>
            <w:r w:rsidRPr="001B4803">
              <w:rPr>
                <w:rFonts w:ascii="宋体" w:hAnsi="宋体" w:cs="宋体" w:hint="eastAsia"/>
                <w:szCs w:val="21"/>
              </w:rPr>
              <w:t>服务期限及服务地点</w:t>
            </w:r>
          </w:p>
        </w:tc>
        <w:tc>
          <w:tcPr>
            <w:tcW w:w="7097" w:type="dxa"/>
            <w:gridSpan w:val="3"/>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276" w:lineRule="auto"/>
              <w:rPr>
                <w:rFonts w:ascii="宋体" w:hAnsi="宋体"/>
                <w:szCs w:val="21"/>
              </w:rPr>
            </w:pPr>
            <w:r w:rsidRPr="001B4803">
              <w:rPr>
                <w:rFonts w:ascii="宋体" w:hAnsi="宋体" w:hint="eastAsia"/>
                <w:szCs w:val="21"/>
              </w:rPr>
              <w:t>1.服务期限：合同签订之日起1年，若1年内项目累计结算金额达到 200 万元，合同自动终止。</w:t>
            </w:r>
          </w:p>
          <w:p w:rsidR="00A129E8" w:rsidRPr="001B4803" w:rsidRDefault="00F303D0">
            <w:pPr>
              <w:spacing w:line="276" w:lineRule="auto"/>
              <w:rPr>
                <w:rFonts w:ascii="宋体" w:hAnsi="宋体" w:cs="宋体"/>
                <w:szCs w:val="21"/>
              </w:rPr>
            </w:pPr>
            <w:r w:rsidRPr="001B4803">
              <w:rPr>
                <w:rFonts w:ascii="宋体" w:hAnsi="宋体" w:hint="eastAsia"/>
                <w:szCs w:val="21"/>
              </w:rPr>
              <w:t>2.服务地点：广西江滨医院指定地点。</w:t>
            </w:r>
          </w:p>
        </w:tc>
      </w:tr>
      <w:tr w:rsidR="001B4803" w:rsidRPr="001B4803">
        <w:trPr>
          <w:trHeight w:val="509"/>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pStyle w:val="aff6"/>
              <w:spacing w:line="276" w:lineRule="auto"/>
              <w:jc w:val="center"/>
            </w:pPr>
            <w:r w:rsidRPr="001B4803">
              <w:t>报价要求</w:t>
            </w:r>
          </w:p>
        </w:tc>
        <w:tc>
          <w:tcPr>
            <w:tcW w:w="7097" w:type="dxa"/>
            <w:gridSpan w:val="3"/>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276" w:lineRule="auto"/>
              <w:rPr>
                <w:rFonts w:ascii="宋体" w:hAnsi="宋体" w:cs="宋体"/>
              </w:rPr>
            </w:pPr>
            <w:r w:rsidRPr="001B4803">
              <w:rPr>
                <w:rFonts w:ascii="宋体" w:hAnsi="宋体" w:cs="宋体" w:hint="eastAsia"/>
              </w:rPr>
              <w:t>1、报价方式：本项目按下浮率进行报价。</w:t>
            </w:r>
            <w:r w:rsidRPr="001B4803">
              <w:rPr>
                <w:rFonts w:hint="eastAsia"/>
              </w:rPr>
              <w:t>下浮率有效报价范围为：</w:t>
            </w:r>
            <w:r w:rsidRPr="001B4803">
              <w:rPr>
                <w:rFonts w:ascii="宋体" w:hAnsi="宋体" w:cs="宋体" w:hint="eastAsia"/>
              </w:rPr>
              <w:t>下浮率≥9%</w:t>
            </w:r>
          </w:p>
          <w:p w:rsidR="00A129E8" w:rsidRPr="001B4803" w:rsidRDefault="00F303D0">
            <w:pPr>
              <w:spacing w:line="276" w:lineRule="auto"/>
              <w:rPr>
                <w:rFonts w:ascii="宋体" w:hAnsi="宋体" w:cs="宋体"/>
              </w:rPr>
            </w:pPr>
            <w:r w:rsidRPr="001B4803">
              <w:rPr>
                <w:rFonts w:ascii="宋体" w:hAnsi="宋体" w:cs="宋体" w:hint="eastAsia"/>
              </w:rPr>
              <w:t>2、工程费结算价：根据成交供应商单项工程经评审的竣工结算价×（1-成交下浮率）。</w:t>
            </w:r>
          </w:p>
          <w:p w:rsidR="00A129E8" w:rsidRPr="001B4803" w:rsidRDefault="00F303D0">
            <w:pPr>
              <w:spacing w:line="276" w:lineRule="auto"/>
              <w:rPr>
                <w:rFonts w:ascii="宋体" w:hAnsi="宋体" w:cs="宋体"/>
              </w:rPr>
            </w:pPr>
            <w:r w:rsidRPr="001B4803">
              <w:rPr>
                <w:rFonts w:ascii="宋体" w:hAnsi="宋体" w:cs="宋体" w:hint="eastAsia"/>
              </w:rPr>
              <w:t>3、竞标报价应包括本次采购范围内全部工程所包含的服务、货物、货物标准附件、备品备件、专用工具、安装辅材、施工辅材、包装、运输、装卸、保险、货到就位的各种费用以及安装、调试等各项工程需进行补充完善才能完成本项目的功能配置或实际采购中产品材料有任何遗漏的费用（含本项目需要但本文件中未列出的工程量清单、图纸、变更等）、税</w:t>
            </w:r>
            <w:r w:rsidRPr="001B4803">
              <w:rPr>
                <w:rFonts w:ascii="宋体" w:hAnsi="宋体" w:cs="宋体" w:hint="eastAsia"/>
              </w:rPr>
              <w:lastRenderedPageBreak/>
              <w:t>金、售后服务、技术培训及其他所有成本费用，以及合同明示或暗示的所有责任、义务和一般风险等一切费用。供应商应综合考虑在报价中。</w:t>
            </w:r>
          </w:p>
        </w:tc>
      </w:tr>
      <w:tr w:rsidR="001B4803" w:rsidRPr="001B4803">
        <w:trPr>
          <w:trHeight w:val="1388"/>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firstLine="420"/>
              <w:rPr>
                <w:rFonts w:ascii="宋体" w:hAnsi="宋体" w:cs="宋体"/>
                <w:szCs w:val="21"/>
              </w:rPr>
            </w:pPr>
            <w:r w:rsidRPr="001B4803">
              <w:rPr>
                <w:rFonts w:ascii="宋体" w:hAnsi="宋体" w:cs="宋体" w:hint="eastAsia"/>
                <w:szCs w:val="21"/>
              </w:rPr>
              <w:lastRenderedPageBreak/>
              <w:t>付款方式</w:t>
            </w:r>
          </w:p>
        </w:tc>
        <w:tc>
          <w:tcPr>
            <w:tcW w:w="7097"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firstLine="420"/>
              <w:rPr>
                <w:rFonts w:ascii="宋体" w:hAnsi="宋体" w:cs="宋体"/>
                <w:szCs w:val="21"/>
              </w:rPr>
            </w:pPr>
            <w:r w:rsidRPr="001B4803">
              <w:rPr>
                <w:rFonts w:ascii="宋体" w:hAnsi="宋体" w:cs="宋体" w:hint="eastAsia"/>
              </w:rPr>
              <w:t>本项目无预付款，每月根据实际发生数量及响应的下浮率进行结算。由供应商递交结算单，经审计部审核、主管部门考核后，成交供货商开具全额有效发票。采购人收到发票后4个月内一次性支付。</w:t>
            </w:r>
          </w:p>
        </w:tc>
      </w:tr>
      <w:tr w:rsidR="001B4803" w:rsidRPr="001B4803">
        <w:trPr>
          <w:trHeight w:val="50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rFonts w:ascii="宋体" w:hAnsi="宋体" w:cs="宋体"/>
                <w:b/>
                <w:bCs/>
                <w:szCs w:val="21"/>
              </w:rPr>
            </w:pPr>
            <w:r w:rsidRPr="001B4803">
              <w:rPr>
                <w:rFonts w:ascii="宋体" w:hAnsi="宋体" w:cs="宋体" w:hint="eastAsia"/>
                <w:b/>
                <w:bCs/>
                <w:szCs w:val="21"/>
              </w:rPr>
              <w:t>第三部分：与实现项目目标相关的其他要求</w:t>
            </w:r>
          </w:p>
        </w:tc>
      </w:tr>
      <w:tr w:rsidR="001B4803" w:rsidRPr="001B4803">
        <w:trPr>
          <w:trHeight w:val="50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rFonts w:ascii="宋体" w:hAnsi="宋体" w:cs="宋体"/>
                <w:b/>
                <w:bCs/>
                <w:szCs w:val="21"/>
              </w:rPr>
            </w:pPr>
            <w:r w:rsidRPr="001B4803">
              <w:rPr>
                <w:rFonts w:ascii="宋体" w:hAnsi="宋体" w:cs="宋体" w:hint="eastAsia"/>
                <w:b/>
                <w:bCs/>
                <w:szCs w:val="21"/>
              </w:rPr>
              <w:t>一、供应商的履约能力要求</w:t>
            </w:r>
          </w:p>
        </w:tc>
      </w:tr>
      <w:tr w:rsidR="001B4803" w:rsidRPr="001B4803">
        <w:trPr>
          <w:trHeight w:val="509"/>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center"/>
              <w:rPr>
                <w:rFonts w:ascii="宋体" w:hAnsi="宋体" w:cs="宋体"/>
                <w:szCs w:val="21"/>
              </w:rPr>
            </w:pPr>
            <w:r w:rsidRPr="001B4803">
              <w:rPr>
                <w:rFonts w:ascii="宋体" w:hAnsi="宋体" w:cs="宋体" w:hint="eastAsia"/>
                <w:szCs w:val="21"/>
              </w:rPr>
              <w:t>政策性加分条件</w:t>
            </w:r>
          </w:p>
        </w:tc>
        <w:tc>
          <w:tcPr>
            <w:tcW w:w="7097"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rFonts w:ascii="宋体" w:hAnsi="宋体" w:cs="宋体"/>
                <w:szCs w:val="21"/>
              </w:rPr>
            </w:pPr>
            <w:r w:rsidRPr="001B4803">
              <w:rPr>
                <w:rFonts w:ascii="宋体" w:hAnsi="宋体" w:cs="宋体" w:hint="eastAsia"/>
                <w:szCs w:val="21"/>
              </w:rPr>
              <w:t>见本采购文件第四章“</w:t>
            </w:r>
            <w:r w:rsidRPr="001B4803">
              <w:rPr>
                <w:rFonts w:ascii="宋体" w:hAnsi="宋体" w:cs="宋体" w:hint="eastAsia"/>
              </w:rPr>
              <w:t>评审程序、评审方法和评审标准</w:t>
            </w:r>
            <w:r w:rsidRPr="001B4803">
              <w:rPr>
                <w:rFonts w:ascii="宋体" w:hAnsi="宋体" w:cs="宋体" w:hint="eastAsia"/>
                <w:szCs w:val="21"/>
              </w:rPr>
              <w:t>”。</w:t>
            </w:r>
          </w:p>
        </w:tc>
      </w:tr>
      <w:tr w:rsidR="001B4803" w:rsidRPr="001B4803">
        <w:trPr>
          <w:trHeight w:val="509"/>
          <w:jc w:val="center"/>
        </w:trPr>
        <w:tc>
          <w:tcPr>
            <w:tcW w:w="2154"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center"/>
              <w:rPr>
                <w:rFonts w:ascii="宋体" w:hAnsi="宋体" w:cs="宋体"/>
                <w:szCs w:val="21"/>
              </w:rPr>
            </w:pPr>
            <w:r w:rsidRPr="001B4803">
              <w:rPr>
                <w:rFonts w:ascii="宋体" w:hAnsi="宋体" w:cs="宋体" w:hint="eastAsia"/>
                <w:szCs w:val="21"/>
              </w:rPr>
              <w:t>业绩要求</w:t>
            </w:r>
          </w:p>
        </w:tc>
        <w:tc>
          <w:tcPr>
            <w:tcW w:w="7097" w:type="dxa"/>
            <w:gridSpan w:val="3"/>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rFonts w:ascii="宋体" w:hAnsi="宋体" w:cs="宋体"/>
                <w:szCs w:val="21"/>
              </w:rPr>
            </w:pPr>
            <w:r w:rsidRPr="001B4803">
              <w:rPr>
                <w:rFonts w:ascii="宋体" w:hAnsi="宋体" w:cs="宋体" w:hint="eastAsia"/>
                <w:szCs w:val="21"/>
              </w:rPr>
              <w:t>如有，请于响应文件中自行提供。</w:t>
            </w:r>
          </w:p>
        </w:tc>
      </w:tr>
      <w:tr w:rsidR="001B4803" w:rsidRPr="001B4803">
        <w:trPr>
          <w:trHeight w:val="50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rFonts w:ascii="宋体" w:hAnsi="宋体" w:cs="宋体"/>
                <w:szCs w:val="21"/>
              </w:rPr>
            </w:pPr>
            <w:r w:rsidRPr="001B4803">
              <w:rPr>
                <w:rFonts w:ascii="宋体" w:hAnsi="宋体" w:cs="宋体" w:hint="eastAsia"/>
                <w:b/>
                <w:bCs/>
                <w:szCs w:val="21"/>
              </w:rPr>
              <w:t>二、进口产品及核心产品说明</w:t>
            </w:r>
          </w:p>
        </w:tc>
      </w:tr>
      <w:tr w:rsidR="001B4803" w:rsidRPr="001B4803">
        <w:trPr>
          <w:trHeight w:val="50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rFonts w:ascii="宋体" w:hAnsi="宋体" w:cs="宋体"/>
                <w:szCs w:val="21"/>
              </w:rPr>
            </w:pPr>
            <w:r w:rsidRPr="001B4803">
              <w:rPr>
                <w:rFonts w:hint="eastAsia"/>
                <w:szCs w:val="21"/>
              </w:rPr>
              <w:t>本项目为服务类项目，无进口产品和核心产品。</w:t>
            </w:r>
          </w:p>
        </w:tc>
      </w:tr>
      <w:tr w:rsidR="001B4803" w:rsidRPr="001B4803">
        <w:trPr>
          <w:trHeight w:val="50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szCs w:val="21"/>
              </w:rPr>
            </w:pPr>
            <w:r w:rsidRPr="001B4803">
              <w:rPr>
                <w:rFonts w:ascii="宋体" w:hAnsi="宋体" w:cs="宋体" w:hint="eastAsia"/>
                <w:b/>
                <w:bCs/>
                <w:szCs w:val="21"/>
              </w:rPr>
              <w:t>三、其他要求</w:t>
            </w:r>
          </w:p>
        </w:tc>
      </w:tr>
      <w:tr w:rsidR="00A129E8" w:rsidRPr="001B4803">
        <w:trPr>
          <w:trHeight w:val="509"/>
          <w:jc w:val="center"/>
        </w:trPr>
        <w:tc>
          <w:tcPr>
            <w:tcW w:w="9251" w:type="dxa"/>
            <w:gridSpan w:val="6"/>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276" w:lineRule="auto"/>
              <w:ind w:left="-2"/>
              <w:jc w:val="left"/>
              <w:rPr>
                <w:rFonts w:ascii="宋体" w:hAnsi="宋体" w:cs="宋体"/>
                <w:b/>
                <w:bCs/>
                <w:szCs w:val="21"/>
              </w:rPr>
            </w:pPr>
            <w:r w:rsidRPr="001B4803">
              <w:rPr>
                <w:rFonts w:ascii="宋体" w:hAnsi="宋体" w:cs="宋体" w:hint="eastAsia"/>
                <w:b/>
                <w:bCs/>
                <w:szCs w:val="21"/>
              </w:rPr>
              <w:t>供应商结合本项目服务需求及要求于响应文件中提供技术方案（包括但不限于施工组织设计、内部管理制度与人员配置、服务方案等）；格式自拟。</w:t>
            </w:r>
          </w:p>
        </w:tc>
      </w:tr>
    </w:tbl>
    <w:p w:rsidR="00A129E8" w:rsidRPr="001B4803" w:rsidRDefault="00A129E8">
      <w:pPr>
        <w:spacing w:line="400" w:lineRule="exact"/>
        <w:jc w:val="left"/>
        <w:rPr>
          <w:rFonts w:ascii="宋体" w:hAnsi="宋体" w:cs="Arial"/>
          <w:bCs/>
          <w:szCs w:val="21"/>
          <w:u w:val="single"/>
        </w:rPr>
      </w:pPr>
    </w:p>
    <w:p w:rsidR="00A129E8" w:rsidRPr="001B4803" w:rsidRDefault="00A129E8">
      <w:pPr>
        <w:spacing w:line="400" w:lineRule="exact"/>
        <w:jc w:val="left"/>
        <w:rPr>
          <w:rFonts w:ascii="宋体" w:hAnsi="宋体" w:cs="Arial"/>
          <w:bCs/>
          <w:szCs w:val="21"/>
          <w:u w:val="single"/>
        </w:rPr>
      </w:pPr>
    </w:p>
    <w:p w:rsidR="00A129E8" w:rsidRPr="001B4803" w:rsidRDefault="00F303D0">
      <w:pPr>
        <w:rPr>
          <w:rFonts w:ascii="宋体" w:hAnsi="宋体" w:cs="宋体"/>
          <w:sz w:val="28"/>
          <w:szCs w:val="28"/>
        </w:rPr>
      </w:pPr>
      <w:r w:rsidRPr="001B4803">
        <w:rPr>
          <w:rFonts w:ascii="宋体" w:hAnsi="宋体" w:cs="宋体" w:hint="eastAsia"/>
          <w:sz w:val="28"/>
          <w:szCs w:val="28"/>
        </w:rPr>
        <w:t>附件1：</w:t>
      </w:r>
    </w:p>
    <w:p w:rsidR="00A129E8" w:rsidRPr="001B4803" w:rsidRDefault="00F303D0">
      <w:pPr>
        <w:jc w:val="center"/>
        <w:rPr>
          <w:rFonts w:ascii="宋体" w:hAnsi="宋体" w:cs="宋体"/>
          <w:sz w:val="28"/>
          <w:szCs w:val="28"/>
        </w:rPr>
      </w:pPr>
      <w:r w:rsidRPr="001B4803">
        <w:rPr>
          <w:rFonts w:ascii="宋体" w:hAnsi="宋体" w:cs="宋体"/>
          <w:sz w:val="28"/>
          <w:szCs w:val="28"/>
        </w:rPr>
        <w:t>服务考核表</w:t>
      </w: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1046"/>
        <w:gridCol w:w="3261"/>
        <w:gridCol w:w="1701"/>
        <w:gridCol w:w="656"/>
        <w:gridCol w:w="798"/>
        <w:gridCol w:w="666"/>
        <w:gridCol w:w="576"/>
      </w:tblGrid>
      <w:tr w:rsidR="001B4803" w:rsidRPr="001B4803">
        <w:trPr>
          <w:cantSplit/>
          <w:trHeight w:val="340"/>
          <w:tblHeader/>
          <w:jc w:val="center"/>
        </w:trPr>
        <w:tc>
          <w:tcPr>
            <w:tcW w:w="569"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序号</w:t>
            </w: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考核项目</w:t>
            </w:r>
          </w:p>
        </w:tc>
        <w:tc>
          <w:tcPr>
            <w:tcW w:w="3261"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具体考核内容</w:t>
            </w:r>
          </w:p>
        </w:tc>
        <w:tc>
          <w:tcPr>
            <w:tcW w:w="1701"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考核标准</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满分</w:t>
            </w:r>
          </w:p>
        </w:tc>
        <w:tc>
          <w:tcPr>
            <w:tcW w:w="798"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得分</w:t>
            </w:r>
          </w:p>
        </w:tc>
        <w:tc>
          <w:tcPr>
            <w:tcW w:w="66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扣款</w:t>
            </w:r>
          </w:p>
        </w:tc>
        <w:tc>
          <w:tcPr>
            <w:tcW w:w="57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备注</w:t>
            </w: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人员、工种充足度</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服务人员（不含管理人员）不少于3人、24 小时轮值至少1 人，并配备部分机动施工人员。工种应覆盖水电工、杂工等工种。</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驻点人员不足，每少1人扣5分，罚款1000元。</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10</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工程队着装</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在岗及施工时身着定制工作服，工作服应显著标明所属服务单位，佩戴工作证上岗，易于与其他工作人员或病人及其家属区分</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未能按规定穿着的，每次扣2分。扣款200元。</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5</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服务态度及行为规范</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服务单位人员服务态度良好，沟通及时，语气温和，使用文明用语。不得辱骂医务人员，不得有偷盗行为</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因行为不规范遭到院内工作人员、病人及家属投诉，查清属实的，每次扣2分。扣款500元</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5</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服务及时性</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服务单位应随叫随到，接到采购人通知后</w:t>
            </w:r>
            <w:r w:rsidRPr="001B4803">
              <w:rPr>
                <w:rFonts w:ascii="宋体" w:hAnsi="宋体" w:cs="宋体"/>
                <w:szCs w:val="21"/>
                <w:u w:val="single"/>
              </w:rPr>
              <w:t>_</w:t>
            </w:r>
            <w:r w:rsidRPr="001B4803">
              <w:rPr>
                <w:rFonts w:ascii="宋体" w:hAnsi="宋体" w:cs="宋体"/>
                <w:szCs w:val="21"/>
              </w:rPr>
              <w:t>小时之内进行维修现场处理；被采购人告知是紧急情况时需要在分钟内到现场处理；服务单位必须按采购人指定的工程实施时间竣工，若不能按工程实施时间竣工，应与采购人协商并说明具体原因。响应时间根据</w:t>
            </w:r>
            <w:r w:rsidRPr="001B4803">
              <w:rPr>
                <w:rFonts w:ascii="宋体" w:hAnsi="宋体" w:cs="宋体" w:hint="eastAsia"/>
                <w:szCs w:val="21"/>
              </w:rPr>
              <w:t>成交</w:t>
            </w:r>
            <w:r w:rsidRPr="001B4803">
              <w:rPr>
                <w:rFonts w:ascii="宋体" w:hAnsi="宋体" w:cs="宋体"/>
                <w:szCs w:val="21"/>
              </w:rPr>
              <w:t>供应商</w:t>
            </w:r>
            <w:r w:rsidRPr="001B4803">
              <w:rPr>
                <w:rFonts w:ascii="宋体" w:hAnsi="宋体" w:cs="宋体" w:hint="eastAsia"/>
                <w:szCs w:val="21"/>
              </w:rPr>
              <w:t>响应</w:t>
            </w:r>
            <w:r w:rsidRPr="001B4803">
              <w:rPr>
                <w:rFonts w:ascii="宋体" w:hAnsi="宋体" w:cs="宋体"/>
                <w:szCs w:val="21"/>
              </w:rPr>
              <w:t>文件承诺响应时间填写)</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未提前沟通的情况下，未能及时开工竣工，每次扣5分，扣款500元。</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10</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服务执行力</w:t>
            </w:r>
          </w:p>
        </w:tc>
        <w:tc>
          <w:tcPr>
            <w:tcW w:w="3261" w:type="dxa"/>
            <w:noWrap/>
            <w:vAlign w:val="center"/>
          </w:tcPr>
          <w:p w:rsidR="00A129E8" w:rsidRPr="001B4803" w:rsidRDefault="00F303D0">
            <w:pPr>
              <w:jc w:val="left"/>
              <w:rPr>
                <w:rFonts w:ascii="宋体" w:hAnsi="宋体" w:cs="宋体"/>
                <w:szCs w:val="21"/>
              </w:rPr>
            </w:pPr>
            <w:r w:rsidRPr="001B4803">
              <w:rPr>
                <w:rFonts w:hint="eastAsia"/>
              </w:rPr>
              <w:t>成交</w:t>
            </w:r>
            <w:r w:rsidRPr="001B4803">
              <w:rPr>
                <w:rFonts w:ascii="宋体" w:hAnsi="宋体" w:cs="宋体"/>
                <w:szCs w:val="21"/>
              </w:rPr>
              <w:t>单位须无条件接受审核确定的工程造价并实施。</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如拒绝按审核价施工，采购人将另行组织采购；若竞价成功，原</w:t>
            </w:r>
            <w:r w:rsidRPr="001B4803">
              <w:rPr>
                <w:rFonts w:hint="eastAsia"/>
              </w:rPr>
              <w:t>成交</w:t>
            </w:r>
            <w:r w:rsidRPr="001B4803">
              <w:rPr>
                <w:rFonts w:ascii="宋体" w:hAnsi="宋体" w:cs="宋体"/>
                <w:szCs w:val="21"/>
              </w:rPr>
              <w:t>单位扣10分。</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10</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工程质量</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1、施工材料品牌必须等于或优于业主要求品牌。在服务期内使用符合封样样品标准的施工材料。2、工程质量标准必须符合现行国家有关工程质量验收规范和标准的要求。不偷工减料，保质保量，确保验收高通过率。</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1、未使用符合要求的施工材料，扣5分，扣罚500元。</w:t>
            </w:r>
          </w:p>
          <w:p w:rsidR="00A129E8" w:rsidRPr="001B4803" w:rsidRDefault="00F303D0">
            <w:pPr>
              <w:jc w:val="left"/>
              <w:rPr>
                <w:rFonts w:ascii="宋体" w:hAnsi="宋体" w:cs="宋体"/>
                <w:szCs w:val="21"/>
              </w:rPr>
            </w:pPr>
            <w:r w:rsidRPr="001B4803">
              <w:rPr>
                <w:rFonts w:ascii="宋体" w:hAnsi="宋体" w:cs="宋体"/>
                <w:szCs w:val="21"/>
              </w:rPr>
              <w:t>2、未能通过验收后整改，整改后再次未能通过验收，每次扣5分，并按约定支付违约金。</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15</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安全文明施工</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1、现场安全防护:施工区域设置警示标志、围挡:佩戴安全帽施工、高空作业穿挂安全绳索等防护措施:用电安全规范；消防器材配备到位。</w:t>
            </w:r>
          </w:p>
          <w:p w:rsidR="00A129E8" w:rsidRPr="001B4803" w:rsidRDefault="00F303D0">
            <w:pPr>
              <w:jc w:val="left"/>
              <w:rPr>
                <w:rFonts w:ascii="宋体" w:hAnsi="宋体" w:cs="宋体"/>
                <w:szCs w:val="21"/>
              </w:rPr>
            </w:pPr>
            <w:r w:rsidRPr="001B4803">
              <w:rPr>
                <w:rFonts w:ascii="宋体" w:hAnsi="宋体" w:cs="宋体"/>
                <w:szCs w:val="21"/>
              </w:rPr>
              <w:t>2、遵守消防安全管理条例涉及动火施工的，需预先办理《动火作业申请表》持证操作，操作得当，配备相应的灭火器材，施工工程中及特殊天气要及时排除安全隐患。</w:t>
            </w:r>
          </w:p>
          <w:p w:rsidR="00A129E8" w:rsidRPr="001B4803" w:rsidRDefault="00F303D0">
            <w:pPr>
              <w:jc w:val="left"/>
              <w:rPr>
                <w:rFonts w:ascii="宋体" w:hAnsi="宋体" w:cs="宋体"/>
                <w:szCs w:val="21"/>
              </w:rPr>
            </w:pPr>
            <w:r w:rsidRPr="001B4803">
              <w:rPr>
                <w:rFonts w:ascii="宋体" w:hAnsi="宋体" w:cs="宋体"/>
                <w:szCs w:val="21"/>
              </w:rPr>
              <w:t>3、施工时不影响医院的正常医疗秩序，材料堆放整齐，工程垃圾及时清运，不污染医疗环境，不损坏医疗设备，严格遵守医院感染控制要求，尽量减小对患者及医务人员工作、</w:t>
            </w:r>
          </w:p>
          <w:p w:rsidR="00A129E8" w:rsidRPr="001B4803" w:rsidRDefault="00F303D0">
            <w:pPr>
              <w:jc w:val="left"/>
              <w:rPr>
                <w:rFonts w:ascii="宋体" w:hAnsi="宋体" w:cs="宋体"/>
                <w:szCs w:val="21"/>
              </w:rPr>
            </w:pPr>
            <w:r w:rsidRPr="001B4803">
              <w:rPr>
                <w:rFonts w:ascii="宋体" w:hAnsi="宋体" w:cs="宋体"/>
                <w:szCs w:val="21"/>
              </w:rPr>
              <w:t>休息的影响。可能对医疗活动产生影响的施工活动开工前应与受影响科室及后勤办公室预先沟通协调。</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1、未按照上述安全生产作业要求进行施工的，每次扣5分，扣款2000</w:t>
            </w:r>
          </w:p>
          <w:p w:rsidR="00A129E8" w:rsidRPr="001B4803" w:rsidRDefault="00F303D0">
            <w:pPr>
              <w:jc w:val="left"/>
              <w:rPr>
                <w:rFonts w:ascii="宋体" w:hAnsi="宋体" w:cs="宋体"/>
                <w:szCs w:val="21"/>
              </w:rPr>
            </w:pPr>
            <w:r w:rsidRPr="001B4803">
              <w:rPr>
                <w:rFonts w:ascii="宋体" w:hAnsi="宋体" w:cs="宋体"/>
                <w:szCs w:val="21"/>
              </w:rPr>
              <w:t>元。</w:t>
            </w:r>
          </w:p>
          <w:p w:rsidR="00A129E8" w:rsidRPr="001B4803" w:rsidRDefault="00F303D0">
            <w:pPr>
              <w:jc w:val="left"/>
              <w:rPr>
                <w:rFonts w:ascii="宋体" w:hAnsi="宋体" w:cs="宋体"/>
                <w:szCs w:val="21"/>
              </w:rPr>
            </w:pPr>
            <w:r w:rsidRPr="001B4803">
              <w:rPr>
                <w:rFonts w:ascii="宋体" w:hAnsi="宋体" w:cs="宋体"/>
                <w:szCs w:val="21"/>
              </w:rPr>
              <w:t>2、未预先进行有效沟通，影响正常医疗活动被科室投诉的，查清属实的，每次扣5分，扣款500元。</w:t>
            </w:r>
          </w:p>
          <w:p w:rsidR="00A129E8" w:rsidRPr="001B4803" w:rsidRDefault="00F303D0">
            <w:pPr>
              <w:jc w:val="left"/>
              <w:rPr>
                <w:rFonts w:ascii="宋体" w:hAnsi="宋体" w:cs="宋体"/>
                <w:szCs w:val="21"/>
              </w:rPr>
            </w:pPr>
            <w:r w:rsidRPr="001B4803">
              <w:rPr>
                <w:rFonts w:ascii="宋体" w:hAnsi="宋体" w:cs="宋体"/>
                <w:szCs w:val="21"/>
              </w:rPr>
              <w:t>3、施工材料堆放杂乱或随意堆放，工程垃圾未及时清运，每次扣5分，扣款500元。</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15</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售后质保服务</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属于保修范围、内容的项目，服务单位应当在接到保修通知之日起</w:t>
            </w:r>
            <w:r w:rsidRPr="001B4803">
              <w:rPr>
                <w:rFonts w:ascii="宋体" w:hAnsi="宋体" w:cs="宋体" w:hint="eastAsia"/>
                <w:szCs w:val="21"/>
              </w:rPr>
              <w:t>按</w:t>
            </w:r>
            <w:r w:rsidRPr="001B4803">
              <w:rPr>
                <w:rFonts w:ascii="宋体" w:hAnsi="宋体" w:cs="宋体"/>
                <w:szCs w:val="21"/>
              </w:rPr>
              <w:t>规定时间派人保修。</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未在规定时间内</w:t>
            </w:r>
          </w:p>
          <w:p w:rsidR="00A129E8" w:rsidRPr="001B4803" w:rsidRDefault="00F303D0">
            <w:pPr>
              <w:jc w:val="left"/>
              <w:rPr>
                <w:rFonts w:ascii="宋体" w:hAnsi="宋体" w:cs="宋体"/>
                <w:szCs w:val="21"/>
              </w:rPr>
            </w:pPr>
            <w:r w:rsidRPr="001B4803">
              <w:rPr>
                <w:rFonts w:ascii="宋体" w:hAnsi="宋体" w:cs="宋体"/>
                <w:szCs w:val="21"/>
              </w:rPr>
              <w:t>响应并派人保修</w:t>
            </w:r>
          </w:p>
          <w:p w:rsidR="00A129E8" w:rsidRPr="001B4803" w:rsidRDefault="00F303D0">
            <w:pPr>
              <w:jc w:val="left"/>
              <w:rPr>
                <w:rFonts w:ascii="宋体" w:hAnsi="宋体" w:cs="宋体"/>
                <w:szCs w:val="21"/>
              </w:rPr>
            </w:pPr>
            <w:r w:rsidRPr="001B4803">
              <w:rPr>
                <w:rFonts w:ascii="宋体" w:hAnsi="宋体" w:cs="宋体"/>
                <w:szCs w:val="21"/>
              </w:rPr>
              <w:t>的，每次扣5分，</w:t>
            </w:r>
          </w:p>
          <w:p w:rsidR="00A129E8" w:rsidRPr="001B4803" w:rsidRDefault="00F303D0">
            <w:pPr>
              <w:jc w:val="left"/>
              <w:rPr>
                <w:rFonts w:ascii="宋体" w:hAnsi="宋体" w:cs="宋体"/>
                <w:szCs w:val="21"/>
              </w:rPr>
            </w:pPr>
            <w:r w:rsidRPr="001B4803">
              <w:rPr>
                <w:rFonts w:ascii="宋体" w:hAnsi="宋体" w:cs="宋体"/>
                <w:szCs w:val="21"/>
              </w:rPr>
              <w:t>扣款500元。</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10</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569" w:type="dxa"/>
            <w:noWrap/>
            <w:vAlign w:val="center"/>
          </w:tcPr>
          <w:p w:rsidR="00A129E8" w:rsidRPr="001B4803" w:rsidRDefault="00A129E8">
            <w:pPr>
              <w:pStyle w:val="aff5"/>
              <w:numPr>
                <w:ilvl w:val="0"/>
                <w:numId w:val="4"/>
              </w:numPr>
              <w:jc w:val="center"/>
              <w:rPr>
                <w:rFonts w:ascii="宋体" w:hAnsi="宋体" w:cs="宋体"/>
                <w:szCs w:val="21"/>
              </w:rPr>
            </w:pPr>
          </w:p>
        </w:tc>
        <w:tc>
          <w:tcPr>
            <w:tcW w:w="1046" w:type="dxa"/>
            <w:noWrap/>
            <w:vAlign w:val="center"/>
          </w:tcPr>
          <w:p w:rsidR="00A129E8" w:rsidRPr="001B4803" w:rsidRDefault="00F303D0">
            <w:pPr>
              <w:jc w:val="center"/>
              <w:rPr>
                <w:rFonts w:ascii="宋体" w:hAnsi="宋体" w:cs="宋体"/>
                <w:szCs w:val="21"/>
              </w:rPr>
            </w:pPr>
            <w:r w:rsidRPr="001B4803">
              <w:rPr>
                <w:rFonts w:ascii="宋体" w:hAnsi="宋体" w:cs="宋体"/>
                <w:szCs w:val="21"/>
              </w:rPr>
              <w:t>价格与结算管理</w:t>
            </w:r>
          </w:p>
        </w:tc>
        <w:tc>
          <w:tcPr>
            <w:tcW w:w="326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服务单位应在施工结束一个月内提供竣工结算材料，保证竣工结算材料完整，真实，包括但不限于开工令、竣工验收记录、竣工图、结算书、工程联系单签证单、隐蔽工程验收记录、施工日记、质保资料、施工现场影像材料等。</w:t>
            </w:r>
          </w:p>
        </w:tc>
        <w:tc>
          <w:tcPr>
            <w:tcW w:w="1701" w:type="dxa"/>
            <w:noWrap/>
            <w:vAlign w:val="center"/>
          </w:tcPr>
          <w:p w:rsidR="00A129E8" w:rsidRPr="001B4803" w:rsidRDefault="00F303D0">
            <w:pPr>
              <w:jc w:val="left"/>
              <w:rPr>
                <w:rFonts w:ascii="宋体" w:hAnsi="宋体" w:cs="宋体"/>
                <w:szCs w:val="21"/>
              </w:rPr>
            </w:pPr>
            <w:r w:rsidRPr="001B4803">
              <w:rPr>
                <w:rFonts w:ascii="宋体" w:hAnsi="宋体" w:cs="宋体"/>
                <w:szCs w:val="21"/>
              </w:rPr>
              <w:t>服务单位应及时提供竣工结算材料，经采购人催促后14天内仍未提供或没有明确答复的，每次扣5分。竣工结算材料不真实的，每次扣5分，扣款500元。不按采购文件及承诺要求报价的，每次扣5分，扣款1000元。因</w:t>
            </w:r>
            <w:r w:rsidRPr="001B4803">
              <w:rPr>
                <w:rFonts w:ascii="宋体" w:hAnsi="宋体" w:cs="宋体" w:hint="eastAsia"/>
                <w:szCs w:val="21"/>
              </w:rPr>
              <w:t>成交</w:t>
            </w:r>
            <w:r w:rsidRPr="001B4803">
              <w:rPr>
                <w:rFonts w:ascii="宋体" w:hAnsi="宋体" w:cs="宋体"/>
                <w:szCs w:val="21"/>
              </w:rPr>
              <w:t>供应商原因导致超支的，结算送审金额每超出合同金额2%扣</w:t>
            </w:r>
          </w:p>
          <w:p w:rsidR="00A129E8" w:rsidRPr="001B4803" w:rsidRDefault="00F303D0">
            <w:pPr>
              <w:jc w:val="left"/>
              <w:rPr>
                <w:rFonts w:ascii="宋体" w:hAnsi="宋体" w:cs="宋体"/>
                <w:szCs w:val="21"/>
              </w:rPr>
            </w:pPr>
            <w:r w:rsidRPr="001B4803">
              <w:rPr>
                <w:rFonts w:ascii="宋体" w:hAnsi="宋体" w:cs="宋体"/>
                <w:szCs w:val="21"/>
              </w:rPr>
              <w:t>1分。</w:t>
            </w:r>
          </w:p>
        </w:tc>
        <w:tc>
          <w:tcPr>
            <w:tcW w:w="656" w:type="dxa"/>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15</w:t>
            </w: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6577" w:type="dxa"/>
            <w:gridSpan w:val="4"/>
            <w:noWrap/>
            <w:vAlign w:val="center"/>
          </w:tcPr>
          <w:p w:rsidR="00A129E8" w:rsidRPr="001B4803" w:rsidRDefault="00F303D0">
            <w:pPr>
              <w:jc w:val="center"/>
              <w:rPr>
                <w:rFonts w:ascii="宋体" w:hAnsi="宋体" w:cs="宋体"/>
                <w:szCs w:val="21"/>
              </w:rPr>
            </w:pPr>
            <w:r w:rsidRPr="001B4803">
              <w:rPr>
                <w:rFonts w:ascii="宋体" w:hAnsi="宋体" w:cs="宋体" w:hint="eastAsia"/>
                <w:szCs w:val="21"/>
              </w:rPr>
              <w:t>合计</w:t>
            </w:r>
          </w:p>
        </w:tc>
        <w:tc>
          <w:tcPr>
            <w:tcW w:w="656" w:type="dxa"/>
            <w:noWrap/>
            <w:vAlign w:val="center"/>
          </w:tcPr>
          <w:p w:rsidR="00A129E8" w:rsidRPr="001B4803" w:rsidRDefault="00A129E8">
            <w:pPr>
              <w:jc w:val="center"/>
              <w:rPr>
                <w:rFonts w:ascii="宋体" w:hAnsi="宋体" w:cs="宋体"/>
                <w:szCs w:val="21"/>
              </w:rPr>
            </w:pPr>
          </w:p>
        </w:tc>
        <w:tc>
          <w:tcPr>
            <w:tcW w:w="798" w:type="dxa"/>
            <w:noWrap/>
            <w:vAlign w:val="center"/>
          </w:tcPr>
          <w:p w:rsidR="00A129E8" w:rsidRPr="001B4803" w:rsidRDefault="00A129E8">
            <w:pPr>
              <w:jc w:val="center"/>
              <w:rPr>
                <w:rFonts w:ascii="宋体" w:hAnsi="宋体" w:cs="宋体"/>
                <w:szCs w:val="21"/>
              </w:rPr>
            </w:pPr>
          </w:p>
        </w:tc>
        <w:tc>
          <w:tcPr>
            <w:tcW w:w="666" w:type="dxa"/>
            <w:noWrap/>
            <w:vAlign w:val="center"/>
          </w:tcPr>
          <w:p w:rsidR="00A129E8" w:rsidRPr="001B4803" w:rsidRDefault="00A129E8">
            <w:pPr>
              <w:jc w:val="center"/>
              <w:rPr>
                <w:rFonts w:ascii="宋体" w:hAnsi="宋体" w:cs="宋体"/>
                <w:szCs w:val="21"/>
              </w:rPr>
            </w:pPr>
          </w:p>
        </w:tc>
        <w:tc>
          <w:tcPr>
            <w:tcW w:w="576" w:type="dxa"/>
            <w:noWrap/>
            <w:vAlign w:val="center"/>
          </w:tcPr>
          <w:p w:rsidR="00A129E8" w:rsidRPr="001B4803" w:rsidRDefault="00A129E8">
            <w:pPr>
              <w:jc w:val="center"/>
              <w:rPr>
                <w:rFonts w:ascii="宋体" w:hAnsi="宋体" w:cs="宋体"/>
                <w:szCs w:val="21"/>
              </w:rPr>
            </w:pPr>
          </w:p>
        </w:tc>
      </w:tr>
      <w:tr w:rsidR="001B4803" w:rsidRPr="001B4803">
        <w:trPr>
          <w:cantSplit/>
          <w:trHeight w:val="340"/>
          <w:tblHeader/>
          <w:jc w:val="center"/>
        </w:trPr>
        <w:tc>
          <w:tcPr>
            <w:tcW w:w="9273" w:type="dxa"/>
            <w:gridSpan w:val="8"/>
            <w:noWrap/>
            <w:vAlign w:val="center"/>
          </w:tcPr>
          <w:p w:rsidR="00A129E8" w:rsidRPr="001B4803" w:rsidRDefault="00F303D0">
            <w:pPr>
              <w:jc w:val="left"/>
              <w:rPr>
                <w:rFonts w:ascii="宋体" w:hAnsi="宋体" w:cs="宋体"/>
                <w:szCs w:val="21"/>
              </w:rPr>
            </w:pPr>
            <w:r w:rsidRPr="001B4803">
              <w:rPr>
                <w:rFonts w:ascii="宋体" w:hAnsi="宋体" w:cs="宋体"/>
                <w:szCs w:val="21"/>
              </w:rPr>
              <w:t>备注:采购人考核小组每月对服务单位进行考核，考核涉及的所有扣款，均在服务款中扣除。考核结果分为:合格与不合格。满分为100分，90分以上(含90分)为合格:90分以下为不合格。出现不合格时，服务单位必须向采购人书面说明原因并提交整改方案，累计三次不合格的，或因服务单位原因导致采购人各项检查未通过的，或单月累计扣款金额超过当月应付服务费30%的，采购人</w:t>
            </w:r>
            <w:r w:rsidRPr="001B4803">
              <w:t>有权依法解除合同</w:t>
            </w:r>
          </w:p>
        </w:tc>
      </w:tr>
      <w:tr w:rsidR="001B4803" w:rsidRPr="001B4803">
        <w:trPr>
          <w:cantSplit/>
          <w:trHeight w:val="1170"/>
          <w:tblHeader/>
          <w:jc w:val="center"/>
        </w:trPr>
        <w:tc>
          <w:tcPr>
            <w:tcW w:w="9273" w:type="dxa"/>
            <w:gridSpan w:val="8"/>
            <w:noWrap/>
            <w:vAlign w:val="center"/>
          </w:tcPr>
          <w:p w:rsidR="00A129E8" w:rsidRPr="001B4803" w:rsidRDefault="00F303D0">
            <w:pPr>
              <w:jc w:val="left"/>
              <w:rPr>
                <w:rFonts w:ascii="宋体" w:hAnsi="宋体" w:cs="宋体"/>
                <w:szCs w:val="21"/>
              </w:rPr>
            </w:pPr>
            <w:r w:rsidRPr="001B4803">
              <w:rPr>
                <w:rFonts w:ascii="宋体" w:hAnsi="宋体" w:cs="宋体" w:hint="eastAsia"/>
                <w:szCs w:val="21"/>
              </w:rPr>
              <w:t>考核小组：</w:t>
            </w:r>
          </w:p>
        </w:tc>
      </w:tr>
    </w:tbl>
    <w:p w:rsidR="00A129E8" w:rsidRPr="001B4803" w:rsidRDefault="00F303D0">
      <w:pPr>
        <w:rPr>
          <w:rFonts w:ascii="宋体" w:hAnsi="宋体" w:cs="宋体"/>
          <w:sz w:val="40"/>
          <w:szCs w:val="40"/>
        </w:rPr>
      </w:pPr>
      <w:r w:rsidRPr="001B4803">
        <w:rPr>
          <w:rFonts w:ascii="宋体" w:hAnsi="宋体" w:cs="宋体" w:hint="eastAsia"/>
          <w:sz w:val="40"/>
          <w:szCs w:val="40"/>
        </w:rPr>
        <w:br w:type="page" w:clear="all"/>
      </w:r>
    </w:p>
    <w:p w:rsidR="00A129E8" w:rsidRPr="001B4803" w:rsidRDefault="00F303D0">
      <w:pPr>
        <w:spacing w:line="528" w:lineRule="exact"/>
        <w:jc w:val="center"/>
        <w:rPr>
          <w:rFonts w:ascii="宋体" w:hAnsi="宋体" w:cs="宋体"/>
          <w:sz w:val="40"/>
          <w:szCs w:val="40"/>
        </w:rPr>
      </w:pPr>
      <w:r w:rsidRPr="001B4803">
        <w:rPr>
          <w:rFonts w:ascii="宋体" w:hAnsi="宋体" w:cs="宋体" w:hint="eastAsia"/>
          <w:sz w:val="40"/>
          <w:szCs w:val="40"/>
        </w:rPr>
        <w:lastRenderedPageBreak/>
        <w:t>中小微企业划型标准</w:t>
      </w:r>
    </w:p>
    <w:p w:rsidR="00A129E8" w:rsidRPr="001B4803" w:rsidRDefault="00A129E8">
      <w:pPr>
        <w:spacing w:line="528" w:lineRule="exact"/>
        <w:jc w:val="center"/>
        <w:rPr>
          <w:rFonts w:ascii="宋体" w:hAnsi="宋体" w:cs="宋体"/>
          <w:sz w:val="40"/>
          <w:szCs w:val="40"/>
        </w:rPr>
      </w:pPr>
    </w:p>
    <w:tbl>
      <w:tblPr>
        <w:tblW w:w="9658" w:type="dxa"/>
        <w:tblInd w:w="-108" w:type="dxa"/>
        <w:tblLayout w:type="fixed"/>
        <w:tblLook w:val="04A0" w:firstRow="1" w:lastRow="0" w:firstColumn="1" w:lastColumn="0" w:noHBand="0" w:noVBand="1"/>
      </w:tblPr>
      <w:tblGrid>
        <w:gridCol w:w="1888"/>
        <w:gridCol w:w="1606"/>
        <w:gridCol w:w="1446"/>
        <w:gridCol w:w="1859"/>
        <w:gridCol w:w="1743"/>
        <w:gridCol w:w="1116"/>
      </w:tblGrid>
      <w:tr w:rsidR="001B4803" w:rsidRPr="001B4803">
        <w:trPr>
          <w:trHeight w:val="285"/>
        </w:trPr>
        <w:tc>
          <w:tcPr>
            <w:tcW w:w="188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sz w:val="24"/>
              </w:rPr>
            </w:pPr>
            <w:r w:rsidRPr="001B4803">
              <w:rPr>
                <w:rFonts w:ascii="宋体" w:hAnsi="宋体" w:cs="宋体" w:hint="eastAsia"/>
                <w:b/>
                <w:sz w:val="24"/>
              </w:rPr>
              <w:t>行业名称</w:t>
            </w:r>
          </w:p>
        </w:tc>
        <w:tc>
          <w:tcPr>
            <w:tcW w:w="1606" w:type="dxa"/>
            <w:tcBorders>
              <w:top w:val="single" w:sz="4" w:space="0" w:color="auto"/>
              <w:left w:val="nil"/>
              <w:bottom w:val="single" w:sz="4" w:space="0" w:color="auto"/>
              <w:right w:val="single" w:sz="4" w:space="0" w:color="auto"/>
            </w:tcBorders>
            <w:noWrap/>
            <w:vAlign w:val="center"/>
          </w:tcPr>
          <w:p w:rsidR="00A129E8" w:rsidRPr="001B4803" w:rsidRDefault="00F303D0">
            <w:pPr>
              <w:widowControl/>
              <w:jc w:val="center"/>
              <w:rPr>
                <w:rFonts w:ascii="宋体" w:hAnsi="宋体" w:cs="宋体"/>
                <w:b/>
                <w:sz w:val="24"/>
              </w:rPr>
            </w:pPr>
            <w:r w:rsidRPr="001B4803">
              <w:rPr>
                <w:rFonts w:ascii="宋体" w:hAnsi="宋体" w:cs="宋体" w:hint="eastAsia"/>
                <w:b/>
                <w:sz w:val="24"/>
              </w:rPr>
              <w:t>指标名称</w:t>
            </w:r>
          </w:p>
        </w:tc>
        <w:tc>
          <w:tcPr>
            <w:tcW w:w="1446" w:type="dxa"/>
            <w:tcBorders>
              <w:top w:val="single" w:sz="4" w:space="0" w:color="auto"/>
              <w:left w:val="nil"/>
              <w:bottom w:val="single" w:sz="4" w:space="0" w:color="auto"/>
              <w:right w:val="single" w:sz="4" w:space="0" w:color="auto"/>
            </w:tcBorders>
            <w:noWrap/>
            <w:vAlign w:val="center"/>
          </w:tcPr>
          <w:p w:rsidR="00A129E8" w:rsidRPr="001B4803" w:rsidRDefault="00F303D0">
            <w:pPr>
              <w:widowControl/>
              <w:jc w:val="center"/>
              <w:rPr>
                <w:rFonts w:ascii="宋体" w:hAnsi="宋体" w:cs="宋体"/>
                <w:b/>
                <w:sz w:val="24"/>
              </w:rPr>
            </w:pPr>
            <w:r w:rsidRPr="001B4803">
              <w:rPr>
                <w:rFonts w:ascii="宋体" w:hAnsi="宋体" w:cs="宋体" w:hint="eastAsia"/>
                <w:b/>
                <w:sz w:val="24"/>
              </w:rPr>
              <w:t>计量单位</w:t>
            </w:r>
          </w:p>
        </w:tc>
        <w:tc>
          <w:tcPr>
            <w:tcW w:w="1859" w:type="dxa"/>
            <w:tcBorders>
              <w:top w:val="single" w:sz="4" w:space="0" w:color="auto"/>
              <w:left w:val="nil"/>
              <w:bottom w:val="single" w:sz="4" w:space="0" w:color="auto"/>
              <w:right w:val="single" w:sz="4" w:space="0" w:color="auto"/>
            </w:tcBorders>
            <w:noWrap/>
            <w:vAlign w:val="center"/>
          </w:tcPr>
          <w:p w:rsidR="00A129E8" w:rsidRPr="001B4803" w:rsidRDefault="00F303D0">
            <w:pPr>
              <w:widowControl/>
              <w:jc w:val="center"/>
              <w:rPr>
                <w:rFonts w:ascii="宋体" w:hAnsi="宋体" w:cs="宋体"/>
                <w:b/>
                <w:sz w:val="24"/>
              </w:rPr>
            </w:pPr>
            <w:r w:rsidRPr="001B4803">
              <w:rPr>
                <w:rFonts w:ascii="宋体" w:hAnsi="宋体" w:cs="宋体" w:hint="eastAsia"/>
                <w:b/>
                <w:sz w:val="24"/>
              </w:rPr>
              <w:t>中型</w:t>
            </w:r>
          </w:p>
        </w:tc>
        <w:tc>
          <w:tcPr>
            <w:tcW w:w="1743" w:type="dxa"/>
            <w:tcBorders>
              <w:top w:val="single" w:sz="4" w:space="0" w:color="auto"/>
              <w:left w:val="nil"/>
              <w:bottom w:val="single" w:sz="4" w:space="0" w:color="auto"/>
              <w:right w:val="single" w:sz="4" w:space="0" w:color="auto"/>
            </w:tcBorders>
            <w:noWrap/>
            <w:vAlign w:val="center"/>
          </w:tcPr>
          <w:p w:rsidR="00A129E8" w:rsidRPr="001B4803" w:rsidRDefault="00F303D0">
            <w:pPr>
              <w:widowControl/>
              <w:jc w:val="center"/>
              <w:rPr>
                <w:rFonts w:ascii="宋体" w:hAnsi="宋体" w:cs="宋体"/>
                <w:b/>
                <w:sz w:val="24"/>
              </w:rPr>
            </w:pPr>
            <w:r w:rsidRPr="001B4803">
              <w:rPr>
                <w:rFonts w:ascii="宋体" w:hAnsi="宋体" w:cs="宋体" w:hint="eastAsia"/>
                <w:b/>
                <w:sz w:val="24"/>
              </w:rPr>
              <w:t>小型</w:t>
            </w:r>
          </w:p>
        </w:tc>
        <w:tc>
          <w:tcPr>
            <w:tcW w:w="1116" w:type="dxa"/>
            <w:tcBorders>
              <w:top w:val="single" w:sz="4" w:space="0" w:color="auto"/>
              <w:left w:val="nil"/>
              <w:bottom w:val="single" w:sz="4" w:space="0" w:color="auto"/>
              <w:right w:val="single" w:sz="4" w:space="0" w:color="auto"/>
            </w:tcBorders>
            <w:noWrap/>
            <w:vAlign w:val="center"/>
          </w:tcPr>
          <w:p w:rsidR="00A129E8" w:rsidRPr="001B4803" w:rsidRDefault="00F303D0">
            <w:pPr>
              <w:widowControl/>
              <w:jc w:val="center"/>
              <w:rPr>
                <w:rFonts w:ascii="宋体" w:hAnsi="宋体" w:cs="宋体"/>
                <w:b/>
                <w:sz w:val="24"/>
              </w:rPr>
            </w:pPr>
            <w:r w:rsidRPr="001B4803">
              <w:rPr>
                <w:rFonts w:ascii="宋体" w:hAnsi="宋体" w:cs="宋体" w:hint="eastAsia"/>
                <w:b/>
                <w:sz w:val="24"/>
              </w:rPr>
              <w:t>微型</w:t>
            </w:r>
          </w:p>
        </w:tc>
      </w:tr>
      <w:tr w:rsidR="001B4803" w:rsidRPr="001B4803">
        <w:trPr>
          <w:trHeight w:val="225"/>
        </w:trPr>
        <w:tc>
          <w:tcPr>
            <w:tcW w:w="1888" w:type="dxa"/>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农、林、牧、渔</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500≤Y＜20000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50≤Y＜500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Y＜50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工业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300≤X＜1000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20≤X＜300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X＜20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2000≤Y＜40000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300≤Y＜2000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Y＜300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建筑业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6000≤Y＜80000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300≤Y＜6000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Y＜300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资产总额（Z）</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5000≤Z＜80000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300≤Z＜5000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Z＜300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批发业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20≤X＜200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5≤X＜20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X＜5</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5000≤Y＜40000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1000≤Y＜5000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零售业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50≤X＜300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10≤X＜50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500≤Y＜20000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100≤Y＜500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交通运输业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300≤X＜1000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20≤X＜300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X＜20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3000≤Y＜30000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200≤Y＜3000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Y＜200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仓储业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100≤X＜200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20≤X＜100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X＜20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1000≤Y＜30000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100≤Y＜1000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邮政业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300≤X＜1000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20≤X＜300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X＜20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2000≤Y＜30000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100≤Y＜2000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住宿业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100≤X＜300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10≤X＜100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2000≤Y＜10000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100≤Y＜2000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餐饮业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100≤X＜300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10≤X＜100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2000≤Y＜10000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100≤Y＜2000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信息传输业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100≤X＜2000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10≤X＜100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1000≤Y＜100000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100≤Y＜1000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软件和信息技术服务业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100≤X＜300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10≤X＜100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1000≤Y＜10000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50≤Y＜1000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Y＜50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房地产开发经营</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1000≤Y＜200000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100≤X＜1000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资产总额（Z）</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5000≤Z＜10000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2000≤Y＜5000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Y＜2000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物业管理</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300≤X＜1000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100≤X＜300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营业收入（Y）</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1000≤Y＜5000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500≤Y＜1000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Y＜500</w:t>
            </w:r>
          </w:p>
        </w:tc>
      </w:tr>
      <w:tr w:rsidR="001B4803" w:rsidRPr="001B4803">
        <w:trPr>
          <w:trHeight w:val="225"/>
        </w:trPr>
        <w:tc>
          <w:tcPr>
            <w:tcW w:w="1888" w:type="dxa"/>
            <w:vMerge w:val="restart"/>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租赁和商务服务业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100≤X＜300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10≤X＜100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w:t>
            </w:r>
          </w:p>
        </w:tc>
      </w:tr>
      <w:tr w:rsidR="001B4803" w:rsidRPr="001B4803">
        <w:trPr>
          <w:trHeight w:val="225"/>
        </w:trPr>
        <w:tc>
          <w:tcPr>
            <w:tcW w:w="1888" w:type="dxa"/>
            <w:vMerge/>
            <w:tcBorders>
              <w:top w:val="nil"/>
              <w:left w:val="single" w:sz="4" w:space="0" w:color="auto"/>
              <w:bottom w:val="single" w:sz="4" w:space="0" w:color="auto"/>
              <w:right w:val="single" w:sz="4" w:space="0" w:color="auto"/>
            </w:tcBorders>
            <w:noWrap/>
            <w:vAlign w:val="center"/>
          </w:tcPr>
          <w:p w:rsidR="00A129E8" w:rsidRPr="001B4803" w:rsidRDefault="00A129E8">
            <w:pPr>
              <w:widowControl/>
              <w:jc w:val="center"/>
              <w:rPr>
                <w:rFonts w:ascii="宋体" w:hAnsi="宋体" w:cs="宋体"/>
                <w:b/>
                <w:bCs/>
                <w:sz w:val="18"/>
                <w:szCs w:val="18"/>
              </w:rPr>
            </w:pP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资产总额（Z）</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万元</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8000≤Z＜120000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100≤Z＜8000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Y＜100</w:t>
            </w:r>
          </w:p>
        </w:tc>
      </w:tr>
      <w:tr w:rsidR="001B4803" w:rsidRPr="001B4803">
        <w:trPr>
          <w:trHeight w:val="225"/>
        </w:trPr>
        <w:tc>
          <w:tcPr>
            <w:tcW w:w="1888" w:type="dxa"/>
            <w:tcBorders>
              <w:top w:val="nil"/>
              <w:left w:val="single" w:sz="4" w:space="0" w:color="auto"/>
              <w:bottom w:val="single" w:sz="4" w:space="0" w:color="auto"/>
              <w:right w:val="single" w:sz="4" w:space="0" w:color="auto"/>
            </w:tcBorders>
            <w:noWrap/>
            <w:vAlign w:val="center"/>
          </w:tcPr>
          <w:p w:rsidR="00A129E8" w:rsidRPr="001B4803" w:rsidRDefault="00F303D0">
            <w:pPr>
              <w:widowControl/>
              <w:jc w:val="center"/>
              <w:rPr>
                <w:rFonts w:ascii="宋体" w:hAnsi="宋体" w:cs="宋体"/>
                <w:b/>
                <w:bCs/>
                <w:sz w:val="18"/>
                <w:szCs w:val="18"/>
              </w:rPr>
            </w:pPr>
            <w:r w:rsidRPr="001B4803">
              <w:rPr>
                <w:rFonts w:ascii="宋体" w:hAnsi="宋体" w:cs="宋体" w:hint="eastAsia"/>
                <w:b/>
                <w:bCs/>
                <w:sz w:val="18"/>
                <w:szCs w:val="18"/>
              </w:rPr>
              <w:t>其他未列明行业</w:t>
            </w:r>
          </w:p>
        </w:tc>
        <w:tc>
          <w:tcPr>
            <w:tcW w:w="160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从业人员（X）</w:t>
            </w:r>
          </w:p>
        </w:tc>
        <w:tc>
          <w:tcPr>
            <w:tcW w:w="144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人</w:t>
            </w:r>
          </w:p>
        </w:tc>
        <w:tc>
          <w:tcPr>
            <w:tcW w:w="1859"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100≤X＜300</w:t>
            </w:r>
          </w:p>
        </w:tc>
        <w:tc>
          <w:tcPr>
            <w:tcW w:w="1743"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10≤X＜100</w:t>
            </w:r>
          </w:p>
        </w:tc>
        <w:tc>
          <w:tcPr>
            <w:tcW w:w="1116" w:type="dxa"/>
            <w:tcBorders>
              <w:top w:val="nil"/>
              <w:left w:val="nil"/>
              <w:bottom w:val="single" w:sz="4" w:space="0" w:color="auto"/>
              <w:right w:val="single" w:sz="4" w:space="0" w:color="auto"/>
            </w:tcBorders>
            <w:noWrap/>
            <w:vAlign w:val="center"/>
          </w:tcPr>
          <w:p w:rsidR="00A129E8" w:rsidRPr="001B4803" w:rsidRDefault="00F303D0">
            <w:pPr>
              <w:widowControl/>
              <w:jc w:val="left"/>
              <w:rPr>
                <w:rFonts w:ascii="宋体" w:hAnsi="宋体" w:cs="宋体"/>
                <w:sz w:val="18"/>
                <w:szCs w:val="18"/>
              </w:rPr>
            </w:pPr>
            <w:r w:rsidRPr="001B4803">
              <w:rPr>
                <w:rFonts w:ascii="宋体" w:hAnsi="宋体" w:cs="宋体" w:hint="eastAsia"/>
                <w:sz w:val="18"/>
                <w:szCs w:val="18"/>
              </w:rPr>
              <w:t>X＜10</w:t>
            </w:r>
          </w:p>
        </w:tc>
      </w:tr>
    </w:tbl>
    <w:p w:rsidR="00A129E8" w:rsidRPr="001B4803" w:rsidRDefault="00F303D0">
      <w:pPr>
        <w:widowControl/>
        <w:spacing w:line="360" w:lineRule="auto"/>
        <w:jc w:val="left"/>
        <w:rPr>
          <w:rFonts w:ascii="宋体" w:hAnsi="宋体" w:cs="宋体"/>
          <w:sz w:val="20"/>
          <w:szCs w:val="20"/>
        </w:rPr>
      </w:pPr>
      <w:r w:rsidRPr="001B4803">
        <w:rPr>
          <w:rFonts w:ascii="宋体" w:hAnsi="宋体" w:cs="宋体" w:hint="eastAsia"/>
          <w:szCs w:val="21"/>
        </w:rPr>
        <w:t>说明：上述标准参照《关于印发中小企业划型标准规定的通知》（工信部联企业〔2011〕300号），大型、中型和小型企业须同时满足所列指标的下限，否则下划一档；微型企业只需满足所列指标中的一项即可。</w:t>
      </w:r>
    </w:p>
    <w:p w:rsidR="00A129E8" w:rsidRPr="001B4803" w:rsidRDefault="00F303D0">
      <w:pPr>
        <w:pStyle w:val="1110"/>
        <w:jc w:val="center"/>
        <w:rPr>
          <w:rFonts w:ascii="宋体" w:hAnsi="宋体" w:cs="宋体"/>
        </w:rPr>
      </w:pPr>
      <w:r w:rsidRPr="001B4803">
        <w:rPr>
          <w:rFonts w:ascii="宋体" w:hAnsi="宋体" w:cs="宋体" w:hint="eastAsia"/>
          <w:sz w:val="20"/>
          <w:szCs w:val="20"/>
        </w:rPr>
        <w:br w:type="page" w:clear="all"/>
      </w:r>
      <w:bookmarkStart w:id="97" w:name="_Toc19260"/>
      <w:r w:rsidRPr="001B4803">
        <w:rPr>
          <w:rFonts w:ascii="宋体" w:hAnsi="宋体" w:cs="宋体" w:hint="eastAsia"/>
        </w:rPr>
        <w:lastRenderedPageBreak/>
        <w:t>第四章  评审程序、评审方法和评审标准</w:t>
      </w:r>
      <w:bookmarkEnd w:id="97"/>
    </w:p>
    <w:p w:rsidR="00A129E8" w:rsidRPr="001B4803" w:rsidRDefault="00F303D0">
      <w:pPr>
        <w:spacing w:line="360" w:lineRule="auto"/>
        <w:jc w:val="center"/>
        <w:rPr>
          <w:rFonts w:ascii="宋体" w:hAnsi="宋体" w:cs="宋体"/>
          <w:b/>
          <w:szCs w:val="21"/>
        </w:rPr>
      </w:pPr>
      <w:r w:rsidRPr="001B4803">
        <w:rPr>
          <w:rFonts w:ascii="宋体" w:hAnsi="宋体" w:cs="宋体" w:hint="eastAsia"/>
          <w:b/>
          <w:szCs w:val="21"/>
        </w:rPr>
        <w:t>一、评审程序和评审方法</w:t>
      </w:r>
    </w:p>
    <w:p w:rsidR="00A129E8" w:rsidRPr="001B4803" w:rsidRDefault="00F303D0">
      <w:pPr>
        <w:spacing w:line="360" w:lineRule="auto"/>
        <w:ind w:firstLine="422"/>
        <w:rPr>
          <w:rFonts w:ascii="宋体" w:hAnsi="宋体" w:cs="宋体"/>
          <w:b/>
          <w:bCs/>
          <w:szCs w:val="21"/>
        </w:rPr>
      </w:pPr>
      <w:r w:rsidRPr="001B4803">
        <w:rPr>
          <w:rFonts w:ascii="宋体" w:hAnsi="宋体" w:cs="宋体" w:hint="eastAsia"/>
          <w:b/>
          <w:bCs/>
          <w:szCs w:val="21"/>
        </w:rPr>
        <w:t>1.资格审查</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1.1响应文件开启后，磋商小组依法对供应商的资格证明文件进行审查。</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注：磋商小组在资格审查结束前，对供应商进行信用查询。</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（1）查询渠道：广西政府采购云平台“信用中国”网站(www.creditchina.gov.cn)、中国政府采购网(www.ccgp.gov.cn)链接入口。</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（2）信用查询截止时点：资格审查结束前。</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（3）查询记录和证据留存方式：在查询网站中直接查询，截图另存为电子文档作为评审资料保存。</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1.2资格审查标准为本磋商文件中载明对供应商资格要求的条件。资格审查采用合格制，凡符合磋商文件规定的供应商资格要求的响应文件均通过资格审查。</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1.3供应商有下列情形之一的，资格审查不通过，其响应文件按无效响应处理：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（1）不具备磋商文件中规定的资格要求的；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（2）未按磋商文件规定的方式获取本磋商文件的供应商；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（3）响应文件的资格证明文件缺少任一项“供应商须知前附表”资格证明文件规定的“必须提供”的文件资料的；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（4）响应文件中的资格证明文件出现任一项不符合“供应商须知前附表”资格证明文件规定的“必须提供”的文件资料要求或者无效的；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（5）同一合同项下的不同供应商，单位负责人为同一人或者存在直接控股、管理关系的；为本项目提供过整体设计、规范编制或者项目管理、监理、检测等服务的供应商，再参加该采购项目的其他采购活动的。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1.4通过资格审查的合格供应商不足3家的，不得进入符合性审查环节，采购人或者采购代理机构应当重新开展采购活动。</w:t>
      </w:r>
    </w:p>
    <w:p w:rsidR="00A129E8" w:rsidRPr="001B4803" w:rsidRDefault="00F303D0">
      <w:pPr>
        <w:spacing w:line="360" w:lineRule="auto"/>
        <w:ind w:firstLine="422"/>
        <w:rPr>
          <w:rFonts w:ascii="宋体" w:hAnsi="宋体" w:cs="宋体"/>
          <w:b/>
          <w:bCs/>
          <w:szCs w:val="21"/>
        </w:rPr>
      </w:pPr>
      <w:r w:rsidRPr="001B4803">
        <w:rPr>
          <w:rFonts w:ascii="宋体" w:hAnsi="宋体" w:cs="宋体" w:hint="eastAsia"/>
          <w:b/>
          <w:bCs/>
          <w:szCs w:val="21"/>
        </w:rPr>
        <w:lastRenderedPageBreak/>
        <w:t>2.符合性审查</w:t>
      </w:r>
    </w:p>
    <w:p w:rsidR="00A129E8" w:rsidRPr="001B4803" w:rsidRDefault="00F303D0">
      <w:pPr>
        <w:spacing w:line="360" w:lineRule="auto"/>
        <w:ind w:firstLine="420"/>
        <w:rPr>
          <w:rFonts w:ascii="宋体" w:hAnsi="宋体" w:cs="宋体"/>
          <w:szCs w:val="21"/>
        </w:rPr>
      </w:pPr>
      <w:bookmarkStart w:id="98" w:name="_Hlk42528882"/>
      <w:r w:rsidRPr="001B4803">
        <w:rPr>
          <w:rFonts w:ascii="宋体" w:hAnsi="宋体" w:cs="宋体" w:hint="eastAsia"/>
          <w:szCs w:val="21"/>
        </w:rPr>
        <w:t>2.1由磋商小组对通过资格审查的合格供应商的响应文件的竞标报价、商务、技术等实质性要求进行符合性审查，以确定其是否满足磋商文件的实质性要求。</w:t>
      </w:r>
      <w:bookmarkEnd w:id="98"/>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A129E8" w:rsidRPr="001B4803" w:rsidRDefault="00F303D0">
      <w:pPr>
        <w:spacing w:line="360" w:lineRule="auto"/>
        <w:ind w:firstLine="420"/>
        <w:rPr>
          <w:rFonts w:ascii="宋体" w:hAnsi="宋体" w:cs="宋体"/>
          <w:spacing w:val="-6"/>
          <w:szCs w:val="21"/>
        </w:rPr>
      </w:pPr>
      <w:r w:rsidRPr="001B4803">
        <w:rPr>
          <w:rFonts w:ascii="宋体" w:hAnsi="宋体" w:cs="宋体" w:hint="eastAsia"/>
          <w:szCs w:val="21"/>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签章</w:t>
      </w:r>
      <w:r w:rsidRPr="001B4803">
        <w:rPr>
          <w:rFonts w:ascii="宋体" w:hAnsi="宋体" w:cs="宋体" w:hint="eastAsia"/>
          <w:spacing w:val="-6"/>
          <w:szCs w:val="21"/>
        </w:rPr>
        <w:t>。</w:t>
      </w:r>
    </w:p>
    <w:p w:rsidR="00A129E8" w:rsidRPr="001B4803" w:rsidRDefault="00F303D0">
      <w:pPr>
        <w:spacing w:line="360" w:lineRule="auto"/>
        <w:ind w:firstLine="420"/>
        <w:rPr>
          <w:rFonts w:ascii="宋体" w:hAnsi="宋体" w:cs="宋体"/>
          <w:spacing w:val="-6"/>
          <w:szCs w:val="21"/>
        </w:rPr>
      </w:pPr>
      <w:r w:rsidRPr="001B4803">
        <w:rPr>
          <w:rFonts w:ascii="宋体" w:hAnsi="宋体" w:cs="宋体" w:hint="eastAsia"/>
          <w:szCs w:val="21"/>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rsidR="00A129E8" w:rsidRPr="001B4803" w:rsidRDefault="00F303D0">
      <w:pPr>
        <w:spacing w:line="360" w:lineRule="auto"/>
        <w:ind w:firstLine="396"/>
        <w:rPr>
          <w:rFonts w:ascii="宋体" w:hAnsi="宋体" w:cs="宋体"/>
          <w:szCs w:val="21"/>
        </w:rPr>
      </w:pPr>
      <w:r w:rsidRPr="001B4803">
        <w:rPr>
          <w:rFonts w:ascii="宋体" w:hAnsi="宋体" w:cs="宋体" w:hint="eastAsia"/>
          <w:spacing w:val="-6"/>
          <w:szCs w:val="21"/>
        </w:rPr>
        <w:t>2.4</w:t>
      </w:r>
      <w:r w:rsidRPr="001B4803">
        <w:rPr>
          <w:rFonts w:ascii="宋体" w:hAnsi="宋体" w:cs="宋体" w:hint="eastAsia"/>
          <w:szCs w:val="21"/>
        </w:rPr>
        <w:t xml:space="preserve">首次响应文件报价出现前后不一致的，按照下列规定修正： </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（1）响应文件中报价表内容与响应文件中相应内容不一致的，以报价表为准；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（2）大写金额和小写金额不一致的，以大写金额为准；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（3）单价金额小数点或者百分比有明显错位的，以报价表的总价为准，并修改单价；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（4）总价金额与按单价汇总金额不一致的，以单价金额计算结果为准。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同时出现两种以上不一致的，按照以上（1）～（4）规定的顺序逐条进行修正。修正后的报价经供应商确认后产生约束力，供应商不确认的，其响应文件按无效响应处理。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2.5商务技术报价评审</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在评审时，如发现下列情形之一的，将被视为响应文件无效处理：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（1）商务技术评审</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1）响应文件未按磋商文件要求签署、盖章；</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 xml:space="preserve">2）委托代理人未能出具有效身份证或者出具的身份证与授权委托书中的信息不符的； </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3）提交的磋商保证金无效的或者未按照磋商文件的规定提交磋商保证金；</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5）商务要求允许负偏离的条款数超过“供应商须知前附表”规定项数的；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6）未对竞标有效期作出响应或者响应文件承诺的竞标有效期不满足磋商文件要求；</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7）响应文件的实质性内容未使用中文表述、使用计量单位不符合磋商文件要求；</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8）响应文件中的文件资料因填写不齐全或者内容虚假或者出现其他情形而导致被磋商小组认定无效；</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lastRenderedPageBreak/>
        <w:t>9）响应文件含有采购人不能接受的附加条件；</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10）属于“供应商须知正文”第7.5条情形；</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11）技术要求允许负偏离的条款数超过“供应商须知前附表”规定项数；</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12）虚假竞标，或者出现其他情形而导致被磋商小组认定无效；</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13）</w:t>
      </w:r>
      <w:bookmarkStart w:id="99" w:name="_Hlk71704147"/>
      <w:r w:rsidRPr="001B4803">
        <w:rPr>
          <w:rFonts w:ascii="宋体" w:hAnsi="宋体" w:cs="宋体" w:hint="eastAsia"/>
          <w:szCs w:val="21"/>
        </w:rPr>
        <w:t>磋商文件未载明允许提供备选（替代）竞标方案或明确不允许提供备选（替代）竞标方案时，供应商提供了备选（替代）竞标方案的；</w:t>
      </w:r>
      <w:bookmarkEnd w:id="99"/>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14）响应文件标注的项目名称或者项目编号与磋商文件标注的项目名称或者项目编号不一致的；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15）</w:t>
      </w:r>
      <w:r w:rsidRPr="001B4803">
        <w:rPr>
          <w:rFonts w:ascii="宋体" w:hAnsi="宋体" w:cs="宋体" w:hint="eastAsia"/>
          <w:b/>
          <w:szCs w:val="21"/>
        </w:rPr>
        <w:t>竞争性磋商文件明确不允许分包，响应文件拟分包的；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16）未响应磋商文件实质性要求；</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17）法律法规和磋商文件规定的其他无效情形。</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（2）报价评审</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 响应文件未提供“供应商须知前附表” 报价文件中规定的“竞标报价表”；</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2）未采用人民币报价或者未按照磋商文件标明的币种报价；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4）竞标报价（包含首次报价、最后报价）超过所竞标分标规定的采购预算金额或者最高限价的（如本项目公布了最高限价）；</w:t>
      </w:r>
      <w:bookmarkStart w:id="100" w:name="_Hlk42596405"/>
      <w:r w:rsidRPr="001B4803">
        <w:rPr>
          <w:rFonts w:ascii="宋体" w:hAnsi="宋体" w:cs="宋体" w:hint="eastAsia"/>
          <w:szCs w:val="21"/>
        </w:rPr>
        <w:t>竞标报价（包含首次报价、最后报价）</w:t>
      </w:r>
      <w:bookmarkStart w:id="101" w:name="_Hlk42596276"/>
      <w:bookmarkEnd w:id="100"/>
      <w:r w:rsidRPr="001B4803">
        <w:rPr>
          <w:rFonts w:ascii="宋体" w:hAnsi="宋体" w:cs="宋体" w:hint="eastAsia"/>
          <w:szCs w:val="21"/>
        </w:rPr>
        <w:t>超过磋商文件分项采购预算金额或者最高限价的</w:t>
      </w:r>
      <w:bookmarkEnd w:id="101"/>
      <w:r w:rsidRPr="001B4803">
        <w:rPr>
          <w:rFonts w:ascii="宋体" w:hAnsi="宋体" w:cs="宋体" w:hint="eastAsia"/>
          <w:szCs w:val="21"/>
        </w:rPr>
        <w:t>（如本项目公布了最高限价）；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6）响应文件响应的标的数量及单位与竞争性磋商采购文件要求实质性不一致的。</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2.7通过符合性审查的合格供应商不足3家的，不得进入磋商环节，采购人或者采购代理机构应当重新开展采购活动。</w:t>
      </w:r>
    </w:p>
    <w:p w:rsidR="00A129E8" w:rsidRPr="001B4803" w:rsidRDefault="00F303D0">
      <w:pPr>
        <w:spacing w:line="360" w:lineRule="auto"/>
        <w:ind w:firstLine="422"/>
        <w:rPr>
          <w:rFonts w:ascii="宋体" w:hAnsi="宋体" w:cs="宋体"/>
          <w:b/>
          <w:bCs/>
          <w:szCs w:val="21"/>
        </w:rPr>
      </w:pPr>
      <w:r w:rsidRPr="001B4803">
        <w:rPr>
          <w:rFonts w:ascii="宋体" w:hAnsi="宋体" w:cs="宋体" w:hint="eastAsia"/>
          <w:b/>
          <w:bCs/>
          <w:szCs w:val="21"/>
        </w:rPr>
        <w:t>3.磋商程序</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3.1磋商小组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3.2在磋商过程中，磋商小组可以根据磋商文件和磋商情况实质性变动采购需求中的技术、服务要</w:t>
      </w:r>
      <w:r w:rsidRPr="001B4803">
        <w:rPr>
          <w:rFonts w:ascii="宋体" w:hAnsi="宋体" w:cs="宋体" w:hint="eastAsia"/>
          <w:szCs w:val="21"/>
        </w:rPr>
        <w:lastRenderedPageBreak/>
        <w:t>求以及合同草案条款，但不得变动磋商文件中的其他内容。实质性变动的内容，须经采购人代表确认。可能实质性变动的内容为采购需求中的技术、服务要求以及合同草案条款。</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3.3对磋商文件作出的实质性变动是磋商文件的有效组成部分，由磋商小组及时以电子澄清函形式同时通知所有参加磋商的供应商。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3.4供应商必须按照磋商文件的变动情况和磋商小组的要求以回函的形式重新提交响应文件，并加盖电子签章。参加磋商的供应商未在规定时间内重新提交响应文件的，视同退出磋商，其响应文件按无效处理。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3.5磋商中，</w:t>
      </w:r>
      <w:r w:rsidRPr="001B4803">
        <w:rPr>
          <w:rFonts w:ascii="宋体" w:hAnsi="宋体" w:cs="宋体" w:hint="eastAsia"/>
          <w:spacing w:val="-6"/>
          <w:szCs w:val="21"/>
        </w:rPr>
        <w:t>磋商的任何一方不得透露与磋商有关的其他供应商的技术资料、价格和其他信息。</w:t>
      </w:r>
    </w:p>
    <w:p w:rsidR="00A129E8" w:rsidRPr="001B4803" w:rsidRDefault="00F303D0">
      <w:pPr>
        <w:widowControl/>
        <w:tabs>
          <w:tab w:val="left" w:pos="540"/>
        </w:tabs>
        <w:spacing w:line="360" w:lineRule="auto"/>
        <w:ind w:firstLine="420"/>
        <w:jc w:val="left"/>
        <w:rPr>
          <w:rFonts w:ascii="宋体" w:hAnsi="宋体" w:cs="宋体"/>
          <w:szCs w:val="21"/>
        </w:rPr>
      </w:pPr>
      <w:r w:rsidRPr="001B4803">
        <w:rPr>
          <w:rFonts w:ascii="宋体" w:hAnsi="宋体" w:cs="宋体" w:hint="eastAsia"/>
          <w:szCs w:val="21"/>
        </w:rPr>
        <w:t>3.6采购代理机构对磋商过程和重要磋商内容进行记录。</w:t>
      </w:r>
    </w:p>
    <w:p w:rsidR="00A129E8" w:rsidRPr="001B4803" w:rsidRDefault="00F303D0">
      <w:pPr>
        <w:widowControl/>
        <w:tabs>
          <w:tab w:val="left" w:pos="540"/>
        </w:tabs>
        <w:spacing w:line="360" w:lineRule="auto"/>
        <w:ind w:firstLine="420"/>
        <w:jc w:val="left"/>
        <w:rPr>
          <w:rFonts w:ascii="宋体" w:hAnsi="宋体" w:cs="宋体"/>
          <w:szCs w:val="21"/>
        </w:rPr>
      </w:pPr>
      <w:r w:rsidRPr="001B4803">
        <w:rPr>
          <w:rFonts w:ascii="宋体" w:hAnsi="宋体" w:cs="宋体" w:hint="eastAsia"/>
          <w:szCs w:val="21"/>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A129E8" w:rsidRPr="001B4803" w:rsidRDefault="00F303D0">
      <w:pPr>
        <w:tabs>
          <w:tab w:val="left" w:pos="2835"/>
        </w:tabs>
        <w:spacing w:line="360" w:lineRule="auto"/>
        <w:ind w:firstLine="420"/>
        <w:rPr>
          <w:rFonts w:ascii="宋体" w:hAnsi="宋体" w:cs="宋体"/>
          <w:szCs w:val="21"/>
        </w:rPr>
      </w:pPr>
      <w:r w:rsidRPr="001B4803">
        <w:rPr>
          <w:rFonts w:ascii="宋体" w:hAnsi="宋体" w:cs="宋体" w:hint="eastAsia"/>
          <w:szCs w:val="21"/>
        </w:rPr>
        <w:t>3.8除本章第3.7条情形外，对磋商过程提交的响应文件进行有效性、完整性和响应程度审查，通过审查的合格供应商不足3家的，采购人或者采购代理机构应当重新开展采购活动。</w:t>
      </w:r>
    </w:p>
    <w:p w:rsidR="00A129E8" w:rsidRPr="001B4803" w:rsidRDefault="00F303D0">
      <w:pPr>
        <w:spacing w:line="360" w:lineRule="auto"/>
        <w:ind w:firstLine="422"/>
        <w:rPr>
          <w:rFonts w:ascii="宋体" w:hAnsi="宋体" w:cs="宋体"/>
          <w:szCs w:val="21"/>
        </w:rPr>
      </w:pPr>
      <w:r w:rsidRPr="001B4803">
        <w:rPr>
          <w:rFonts w:ascii="宋体" w:hAnsi="宋体" w:cs="宋体" w:hint="eastAsia"/>
          <w:b/>
          <w:bCs/>
          <w:szCs w:val="21"/>
        </w:rPr>
        <w:t>4. 最后报价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4.3 最后报价是供应商响应文件的有效组成部分。符合《政府采购竞争性磋商采购方式管理暂行办法》（财库〔2014〕214号）第三条第四项“市场竞争不充分的科研项目，以及需要扶持的科技成果转化项目”和本章第3.7条情形的，提交最后报价的供应商可以为2家。</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4.4已经提交响应文件的供应商，在提交最后报价之前，可以根据磋商情况退出磋商，退出磋商的供应商的响应文件按无效响应处理。采购人、采购代理机构将退还退出磋商的供应商的保证金。</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4.5供应商未在规定时间内提交最后报价的，视同退出磋商，其响应文件按无效处理。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4.6最后报价统一开启后，磋商小组对最后报价进行有效性、完整性和响应程度的审查。</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 xml:space="preserve">4.7最后报价出现前后不一致的，按照本章第2.4条的规定修正。 </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4.8修正后的报价出现下列情形的，按无效响应处理：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（1）供应商不确认的（全流程电子化评标采取在线确认）；</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（2）经供应商确认修正后的竞标报价（包含首次报价、最后报价）超过所竞标分标规定的采购预</w:t>
      </w:r>
      <w:r w:rsidRPr="001B4803">
        <w:rPr>
          <w:rFonts w:ascii="宋体" w:hAnsi="宋体" w:cs="宋体" w:hint="eastAsia"/>
          <w:szCs w:val="21"/>
        </w:rPr>
        <w:lastRenderedPageBreak/>
        <w:t>算金额或者最高限价的（如本项目公布了最高限价）；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（3）经供应商确认修正后的竞标报价（包含首次报价、最后报价）超过分项采购预算金额或者最高限价的（如本项目公布了最高限价）。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4.9经供应商确认修正后的最后报价作为评审及签订合同的依据。</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4.10供应商出现最后报价按无效响应处理或者响应文件按无效处理时，磋商小组应当告知有关供应商。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4.11最后报价结束后，磋商小组不得再与供应商进行任何形式的商谈。</w:t>
      </w:r>
    </w:p>
    <w:p w:rsidR="00A129E8" w:rsidRPr="001B4803" w:rsidRDefault="00F303D0">
      <w:pPr>
        <w:spacing w:line="360" w:lineRule="auto"/>
        <w:ind w:firstLine="422"/>
        <w:rPr>
          <w:rFonts w:ascii="宋体" w:hAnsi="宋体" w:cs="宋体"/>
          <w:b/>
          <w:bCs/>
          <w:szCs w:val="21"/>
        </w:rPr>
      </w:pPr>
      <w:r w:rsidRPr="001B4803">
        <w:rPr>
          <w:rFonts w:ascii="宋体" w:hAnsi="宋体" w:cs="宋体" w:hint="eastAsia"/>
          <w:b/>
          <w:bCs/>
          <w:szCs w:val="21"/>
        </w:rPr>
        <w:t>5.比较与评价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5.1评审方法：综合评分法。</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5.2经磋商确定最终采购需求和提交最后报价的供应商后，由磋商小组采用综合评分法对提交最后报价的供应商的响应文件和最后报价进行综合评分。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5.3评审时，磋商小组各成员应当独立对每个有效响应的文件进行评价、打分，然后汇总每个供应商每项评分因素的得分。</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（1）磋商小组按照磋商文件中规定的评审标准计算各供应商的报价得分。项目评审过程中，不得去掉最后报价中的最高报价和最低报价。</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（2）各供应商的得分为磋商小组所有成员的有效评分的算术平均数。</w:t>
      </w:r>
    </w:p>
    <w:p w:rsidR="00A129E8" w:rsidRPr="001B4803" w:rsidRDefault="00F303D0">
      <w:pPr>
        <w:spacing w:line="360" w:lineRule="auto"/>
        <w:ind w:firstLine="420"/>
        <w:rPr>
          <w:rFonts w:ascii="宋体" w:hAnsi="宋体" w:cs="宋体"/>
          <w:szCs w:val="21"/>
        </w:rPr>
      </w:pPr>
      <w:r w:rsidRPr="001B4803">
        <w:rPr>
          <w:rFonts w:ascii="宋体" w:hAnsi="宋体" w:cs="宋体" w:hint="eastAsia"/>
          <w:szCs w:val="21"/>
        </w:rPr>
        <w:t>5.4评审价为供应商的最后报价进行政策性扣除后的价格，评审价只是作为评审时使用。最终成交供应商的成交金额等于最后报价（如有修正，以确认修正后的最后报价为准）。</w:t>
      </w:r>
    </w:p>
    <w:p w:rsidR="00A129E8" w:rsidRPr="001B4803" w:rsidRDefault="00F303D0">
      <w:pPr>
        <w:spacing w:line="360" w:lineRule="auto"/>
        <w:ind w:firstLine="424"/>
        <w:jc w:val="left"/>
        <w:rPr>
          <w:rFonts w:ascii="宋体" w:hAnsi="宋体"/>
          <w:spacing w:val="-6"/>
          <w:szCs w:val="21"/>
        </w:rPr>
      </w:pPr>
      <w:r w:rsidRPr="001B4803">
        <w:rPr>
          <w:rFonts w:ascii="宋体" w:hAnsi="宋体" w:cs="宋体"/>
          <w:szCs w:val="21"/>
        </w:rPr>
        <w:t>5.5</w:t>
      </w:r>
      <w:r w:rsidRPr="001B4803">
        <w:rPr>
          <w:rFonts w:ascii="宋体" w:hAnsi="宋体" w:hint="eastAsia"/>
          <w:szCs w:val="21"/>
        </w:rPr>
        <w:t>异常低价响应审查</w:t>
      </w:r>
    </w:p>
    <w:p w:rsidR="00A129E8" w:rsidRPr="001B4803" w:rsidRDefault="00F303D0">
      <w:pPr>
        <w:spacing w:line="360" w:lineRule="auto"/>
        <w:ind w:firstLine="420"/>
        <w:rPr>
          <w:rFonts w:ascii="宋体" w:hAnsi="宋体"/>
          <w:szCs w:val="21"/>
        </w:rPr>
      </w:pPr>
      <w:r w:rsidRPr="001B4803">
        <w:rPr>
          <w:rFonts w:ascii="宋体" w:hAnsi="宋体" w:hint="eastAsia"/>
          <w:szCs w:val="21"/>
        </w:rPr>
        <w:t>（1）磋商小组在评审中发现下列情形之一的，应当启动异常低价响应审查程序：</w:t>
      </w:r>
    </w:p>
    <w:p w:rsidR="00A129E8" w:rsidRPr="001B4803" w:rsidRDefault="00F303D0">
      <w:pPr>
        <w:spacing w:line="360" w:lineRule="auto"/>
        <w:ind w:firstLine="420"/>
        <w:rPr>
          <w:rFonts w:ascii="宋体" w:hAnsi="宋体"/>
          <w:szCs w:val="21"/>
        </w:rPr>
      </w:pPr>
      <w:r w:rsidRPr="001B4803">
        <w:rPr>
          <w:rFonts w:ascii="宋体" w:hAnsi="宋体" w:hint="eastAsia"/>
          <w:szCs w:val="21"/>
        </w:rPr>
        <w:t>①响应报价低于全部通过符合性审查供应商响应报价平均值</w:t>
      </w:r>
      <w:r w:rsidRPr="001B4803">
        <w:rPr>
          <w:rFonts w:ascii="宋体" w:hAnsi="宋体" w:hint="eastAsia"/>
          <w:szCs w:val="21"/>
          <w:u w:val="single"/>
        </w:rPr>
        <w:t xml:space="preserve">  65 % </w:t>
      </w:r>
      <w:r w:rsidRPr="001B4803">
        <w:rPr>
          <w:rFonts w:ascii="宋体" w:hAnsi="宋体" w:hint="eastAsia"/>
          <w:szCs w:val="21"/>
        </w:rPr>
        <w:t>的，即响应报价＜全部通过符合性审查供应商响应报价平均值×</w:t>
      </w:r>
      <w:r w:rsidRPr="001B4803">
        <w:rPr>
          <w:rFonts w:ascii="宋体" w:hAnsi="宋体" w:hint="eastAsia"/>
          <w:szCs w:val="21"/>
          <w:u w:val="single"/>
        </w:rPr>
        <w:t xml:space="preserve">  65   %</w:t>
      </w:r>
      <w:r w:rsidRPr="001B4803">
        <w:rPr>
          <w:rFonts w:ascii="宋体" w:hAnsi="宋体" w:hint="eastAsia"/>
          <w:szCs w:val="21"/>
        </w:rPr>
        <w:t>；</w:t>
      </w:r>
    </w:p>
    <w:p w:rsidR="00A129E8" w:rsidRPr="001B4803" w:rsidRDefault="00F303D0">
      <w:pPr>
        <w:spacing w:line="360" w:lineRule="auto"/>
        <w:ind w:firstLine="420"/>
        <w:rPr>
          <w:rFonts w:ascii="宋体" w:hAnsi="宋体"/>
          <w:szCs w:val="21"/>
        </w:rPr>
      </w:pPr>
      <w:r w:rsidRPr="001B4803">
        <w:rPr>
          <w:rFonts w:ascii="宋体" w:hAnsi="宋体" w:hint="eastAsia"/>
          <w:szCs w:val="21"/>
        </w:rPr>
        <w:t>②响应报价低于通过符合性审查的次低报价供应商响应报价</w:t>
      </w:r>
      <w:r w:rsidRPr="001B4803">
        <w:rPr>
          <w:rFonts w:ascii="宋体" w:hAnsi="宋体" w:hint="eastAsia"/>
          <w:szCs w:val="21"/>
          <w:u w:val="single"/>
        </w:rPr>
        <w:t xml:space="preserve">  65 %</w:t>
      </w:r>
      <w:r w:rsidRPr="001B4803">
        <w:rPr>
          <w:rFonts w:ascii="宋体" w:hAnsi="宋体" w:hint="eastAsia"/>
          <w:szCs w:val="21"/>
        </w:rPr>
        <w:t>的，即响应报价＜通过符合性审查的次低报价供应商响应报价×</w:t>
      </w:r>
      <w:r w:rsidRPr="001B4803">
        <w:rPr>
          <w:rFonts w:ascii="宋体" w:hAnsi="宋体" w:hint="eastAsia"/>
          <w:szCs w:val="21"/>
          <w:u w:val="single"/>
        </w:rPr>
        <w:t xml:space="preserve">  65 %</w:t>
      </w:r>
      <w:r w:rsidRPr="001B4803">
        <w:rPr>
          <w:rFonts w:ascii="宋体" w:hAnsi="宋体" w:hint="eastAsia"/>
          <w:szCs w:val="21"/>
        </w:rPr>
        <w:t>；</w:t>
      </w:r>
    </w:p>
    <w:p w:rsidR="00A129E8" w:rsidRPr="001B4803" w:rsidRDefault="00F303D0">
      <w:pPr>
        <w:spacing w:line="360" w:lineRule="auto"/>
        <w:ind w:firstLine="420"/>
        <w:rPr>
          <w:rFonts w:ascii="宋体" w:hAnsi="宋体"/>
          <w:szCs w:val="21"/>
        </w:rPr>
      </w:pPr>
      <w:r w:rsidRPr="001B4803">
        <w:rPr>
          <w:rFonts w:ascii="宋体" w:hAnsi="宋体" w:hint="eastAsia"/>
          <w:szCs w:val="21"/>
        </w:rPr>
        <w:t>③响应报价低于采购项目最高限价</w:t>
      </w:r>
      <w:r w:rsidRPr="001B4803">
        <w:rPr>
          <w:rFonts w:ascii="宋体" w:hAnsi="宋体" w:hint="eastAsia"/>
          <w:szCs w:val="21"/>
          <w:u w:val="single"/>
        </w:rPr>
        <w:t xml:space="preserve">  65 %</w:t>
      </w:r>
      <w:r w:rsidRPr="001B4803">
        <w:rPr>
          <w:rFonts w:ascii="宋体" w:hAnsi="宋体" w:hint="eastAsia"/>
          <w:szCs w:val="21"/>
        </w:rPr>
        <w:t>的，即响应报价＜采购项目最高限价×</w:t>
      </w:r>
      <w:r w:rsidRPr="001B4803">
        <w:rPr>
          <w:rFonts w:ascii="宋体" w:hAnsi="宋体" w:hint="eastAsia"/>
          <w:szCs w:val="21"/>
          <w:u w:val="single"/>
        </w:rPr>
        <w:t xml:space="preserve">  65  %</w:t>
      </w:r>
      <w:r w:rsidRPr="001B4803">
        <w:rPr>
          <w:rFonts w:ascii="宋体" w:hAnsi="宋体" w:hint="eastAsia"/>
          <w:szCs w:val="21"/>
        </w:rPr>
        <w:t>；</w:t>
      </w:r>
    </w:p>
    <w:p w:rsidR="00A129E8" w:rsidRPr="001B4803" w:rsidRDefault="00F303D0">
      <w:pPr>
        <w:spacing w:line="360" w:lineRule="auto"/>
        <w:ind w:firstLine="420"/>
        <w:rPr>
          <w:rFonts w:ascii="宋体" w:hAnsi="宋体"/>
          <w:szCs w:val="21"/>
        </w:rPr>
      </w:pPr>
      <w:r w:rsidRPr="001B4803">
        <w:rPr>
          <w:rFonts w:ascii="宋体" w:hAnsi="宋体" w:hint="eastAsia"/>
          <w:szCs w:val="21"/>
        </w:rPr>
        <w:t>④磋商小组基于专业判断，认为供应商报价过低，有可能影响产品质量或者不能诚信履约的其他情形。</w:t>
      </w:r>
    </w:p>
    <w:p w:rsidR="00A129E8" w:rsidRPr="001B4803" w:rsidRDefault="00F303D0">
      <w:pPr>
        <w:spacing w:line="360" w:lineRule="auto"/>
        <w:ind w:firstLine="420"/>
        <w:rPr>
          <w:rFonts w:ascii="宋体" w:hAnsi="宋体"/>
          <w:szCs w:val="21"/>
        </w:rPr>
      </w:pPr>
      <w:r w:rsidRPr="001B4803">
        <w:rPr>
          <w:rFonts w:ascii="宋体" w:hAnsi="宋体" w:hint="eastAsia"/>
          <w:szCs w:val="21"/>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rsidR="00A129E8" w:rsidRPr="001B4803" w:rsidRDefault="00F303D0">
      <w:pPr>
        <w:spacing w:line="360" w:lineRule="auto"/>
        <w:ind w:firstLine="420"/>
        <w:rPr>
          <w:rFonts w:ascii="宋体" w:hAnsi="宋体"/>
          <w:szCs w:val="21"/>
        </w:rPr>
      </w:pPr>
      <w:r w:rsidRPr="001B4803">
        <w:rPr>
          <w:rFonts w:ascii="宋体" w:hAnsi="宋体" w:hint="eastAsia"/>
          <w:szCs w:val="21"/>
        </w:rPr>
        <w:t>磋商小组依据专业经验，参考同类项目中标（成交）价格、类似产品市场价格水平、行业人工费用标准、国家有关部门指导行业协会发布的行业平均成本等情况，对报价合理性进行判断。</w:t>
      </w:r>
      <w:r w:rsidRPr="001B4803">
        <w:rPr>
          <w:rFonts w:ascii="宋体" w:hAnsi="宋体" w:hint="eastAsia"/>
          <w:b/>
          <w:szCs w:val="21"/>
        </w:rPr>
        <w:t>相关供应</w:t>
      </w:r>
      <w:r w:rsidRPr="001B4803">
        <w:rPr>
          <w:rFonts w:ascii="宋体" w:hAnsi="宋体" w:hint="eastAsia"/>
          <w:b/>
          <w:szCs w:val="21"/>
        </w:rPr>
        <w:lastRenderedPageBreak/>
        <w:t>商不能提供书面说明、证明材料，或者提供的书面说明、证明材料不能证明其报价合理性的，磋商小组应当将其作为无效响应处理。</w:t>
      </w:r>
    </w:p>
    <w:p w:rsidR="00A129E8" w:rsidRPr="001B4803" w:rsidRDefault="00F303D0">
      <w:pPr>
        <w:spacing w:line="360" w:lineRule="auto"/>
        <w:ind w:firstLine="420"/>
        <w:rPr>
          <w:rFonts w:ascii="宋体" w:hAnsi="宋体"/>
          <w:szCs w:val="21"/>
        </w:rPr>
      </w:pPr>
      <w:r w:rsidRPr="001B4803">
        <w:rPr>
          <w:rFonts w:ascii="宋体" w:hAnsi="宋体" w:hint="eastAsia"/>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rsidR="00A129E8" w:rsidRPr="001B4803" w:rsidRDefault="00F303D0">
      <w:pPr>
        <w:spacing w:line="360" w:lineRule="auto"/>
        <w:ind w:firstLine="420"/>
        <w:rPr>
          <w:rFonts w:ascii="宋体" w:hAnsi="宋体" w:cs="宋体"/>
          <w:szCs w:val="21"/>
        </w:rPr>
      </w:pPr>
      <w:r w:rsidRPr="001B4803">
        <w:rPr>
          <w:rFonts w:ascii="宋体" w:hAnsi="宋体" w:hint="eastAsia"/>
          <w:szCs w:val="21"/>
        </w:rPr>
        <w:t>异常低价响应审查的启动原因、审查意见和审查结果应当在评审报告中记录，并随供应商提供的相关书面说明及证明材料，以及磋商小组有关互联网浏览、查询历史一并归档。</w:t>
      </w:r>
    </w:p>
    <w:p w:rsidR="00A129E8" w:rsidRPr="001B4803" w:rsidRDefault="00F303D0">
      <w:pPr>
        <w:spacing w:line="360" w:lineRule="auto"/>
        <w:ind w:firstLine="420"/>
        <w:rPr>
          <w:rFonts w:ascii="宋体" w:hAnsi="宋体"/>
          <w:szCs w:val="21"/>
        </w:rPr>
      </w:pPr>
      <w:r w:rsidRPr="001B4803">
        <w:rPr>
          <w:rFonts w:ascii="宋体" w:hAnsi="宋体" w:cs="宋体"/>
          <w:szCs w:val="21"/>
        </w:rPr>
        <w:t>5.6</w:t>
      </w:r>
      <w:r w:rsidRPr="001B4803">
        <w:rPr>
          <w:rFonts w:ascii="宋体" w:hAnsi="宋体" w:cs="宋体" w:hint="eastAsia"/>
          <w:szCs w:val="21"/>
        </w:rPr>
        <w:t>由磋商小组根据综合评分情况，按照评审得分由高到低顺序推荐3名以上成交候选供应商，并编写评</w:t>
      </w:r>
      <w:r w:rsidRPr="001B4803">
        <w:rPr>
          <w:rFonts w:ascii="宋体" w:hAnsi="宋体" w:hint="eastAsia"/>
          <w:szCs w:val="21"/>
        </w:rPr>
        <w:t>审报告。符合本章第</w:t>
      </w:r>
      <w:r w:rsidRPr="001B4803">
        <w:rPr>
          <w:rFonts w:ascii="宋体" w:hAnsi="宋体"/>
          <w:szCs w:val="21"/>
        </w:rPr>
        <w:t>4.3</w:t>
      </w:r>
      <w:r w:rsidRPr="001B4803">
        <w:rPr>
          <w:rFonts w:ascii="宋体" w:hAnsi="宋体" w:hint="eastAsia"/>
          <w:szCs w:val="21"/>
        </w:rPr>
        <w:t>条情形的，可以推荐2家成交候选供应商。评审得分相同的，按照最后报价由低到高的顺序推荐。评审得分且最后报价相同的，按照技术指标优劣顺序推荐。</w:t>
      </w:r>
    </w:p>
    <w:p w:rsidR="00A129E8" w:rsidRPr="001B4803" w:rsidRDefault="00F303D0">
      <w:pPr>
        <w:spacing w:line="360" w:lineRule="auto"/>
        <w:ind w:firstLine="420"/>
        <w:rPr>
          <w:rFonts w:ascii="宋体" w:hAnsi="宋体" w:cs="宋体"/>
          <w:szCs w:val="21"/>
        </w:rPr>
      </w:pPr>
      <w:r w:rsidRPr="001B4803">
        <w:rPr>
          <w:rFonts w:ascii="宋体" w:hAnsi="宋体"/>
          <w:szCs w:val="21"/>
        </w:rPr>
        <w:t>5.7</w:t>
      </w:r>
      <w:r w:rsidRPr="001B4803">
        <w:rPr>
          <w:rFonts w:ascii="宋体" w:hAnsi="宋体" w:hint="eastAsia"/>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A129E8" w:rsidRPr="001B4803" w:rsidRDefault="00F303D0">
      <w:pPr>
        <w:spacing w:line="360" w:lineRule="auto"/>
        <w:jc w:val="center"/>
        <w:rPr>
          <w:rFonts w:ascii="宋体" w:hAnsi="宋体" w:cs="宋体"/>
          <w:b/>
          <w:szCs w:val="21"/>
        </w:rPr>
      </w:pPr>
      <w:r w:rsidRPr="001B4803">
        <w:rPr>
          <w:rFonts w:ascii="宋体" w:hAnsi="宋体" w:cs="宋体" w:hint="eastAsia"/>
          <w:b/>
          <w:szCs w:val="21"/>
        </w:rPr>
        <w:t>二、评审标准</w:t>
      </w:r>
    </w:p>
    <w:p w:rsidR="00A129E8" w:rsidRPr="001B4803" w:rsidRDefault="00F303D0">
      <w:pPr>
        <w:spacing w:line="360" w:lineRule="auto"/>
        <w:ind w:firstLine="420"/>
        <w:rPr>
          <w:rFonts w:ascii="宋体" w:hAnsi="宋体" w:cs="宋体"/>
          <w:bCs/>
          <w:szCs w:val="21"/>
        </w:rPr>
      </w:pPr>
      <w:r w:rsidRPr="001B4803">
        <w:rPr>
          <w:rFonts w:ascii="宋体" w:hAnsi="宋体" w:cs="宋体" w:hint="eastAsia"/>
          <w:bCs/>
          <w:szCs w:val="21"/>
        </w:rPr>
        <w:t>6.评审依据：磋商小组将以磋商响应文件为评审依据，对供应商的报价、技术、商务等方面内容按百分制打分。（计分方法按四舍五入取至百分位）</w:t>
      </w:r>
    </w:p>
    <w:p w:rsidR="00A129E8" w:rsidRPr="001B4803" w:rsidRDefault="00A129E8">
      <w:pPr>
        <w:spacing w:line="360" w:lineRule="auto"/>
        <w:rPr>
          <w:rFonts w:ascii="宋体" w:hAnsi="宋体" w:cs="宋体"/>
          <w:bCs/>
          <w:szCs w:val="21"/>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1407"/>
        <w:gridCol w:w="1701"/>
        <w:gridCol w:w="5660"/>
      </w:tblGrid>
      <w:tr w:rsidR="001B4803" w:rsidRPr="001B4803">
        <w:trPr>
          <w:trHeight w:val="491"/>
          <w:jc w:val="center"/>
        </w:trPr>
        <w:tc>
          <w:tcPr>
            <w:tcW w:w="2147"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b/>
                <w:szCs w:val="21"/>
              </w:rPr>
            </w:pPr>
            <w:r w:rsidRPr="001B4803">
              <w:rPr>
                <w:rFonts w:ascii="宋体" w:hAnsi="宋体" w:hint="eastAsia"/>
                <w:b/>
                <w:szCs w:val="21"/>
              </w:rPr>
              <w:t>序号</w:t>
            </w:r>
          </w:p>
        </w:tc>
        <w:tc>
          <w:tcPr>
            <w:tcW w:w="170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b/>
                <w:szCs w:val="21"/>
              </w:rPr>
            </w:pPr>
            <w:r w:rsidRPr="001B4803">
              <w:rPr>
                <w:rFonts w:ascii="宋体" w:hAnsi="宋体" w:hint="eastAsia"/>
                <w:b/>
                <w:szCs w:val="21"/>
              </w:rPr>
              <w:t>评审因素</w:t>
            </w:r>
          </w:p>
        </w:tc>
        <w:tc>
          <w:tcPr>
            <w:tcW w:w="566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b/>
                <w:szCs w:val="21"/>
              </w:rPr>
            </w:pPr>
            <w:r w:rsidRPr="001B4803">
              <w:rPr>
                <w:rFonts w:ascii="宋体" w:hAnsi="宋体" w:hint="eastAsia"/>
                <w:b/>
                <w:szCs w:val="21"/>
              </w:rPr>
              <w:t>评标标准</w:t>
            </w:r>
          </w:p>
        </w:tc>
      </w:tr>
      <w:tr w:rsidR="001B4803" w:rsidRPr="001B4803">
        <w:trPr>
          <w:trHeight w:val="855"/>
          <w:jc w:val="center"/>
        </w:trPr>
        <w:tc>
          <w:tcPr>
            <w:tcW w:w="74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t>1</w:t>
            </w:r>
          </w:p>
        </w:tc>
        <w:tc>
          <w:tcPr>
            <w:tcW w:w="14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b/>
                <w:bCs/>
                <w:szCs w:val="21"/>
              </w:rPr>
            </w:pPr>
            <w:r w:rsidRPr="001B4803">
              <w:rPr>
                <w:rFonts w:ascii="宋体" w:hAnsi="宋体" w:hint="eastAsia"/>
                <w:b/>
                <w:bCs/>
                <w:szCs w:val="21"/>
              </w:rPr>
              <w:t>价格分（满分30分）</w:t>
            </w:r>
          </w:p>
        </w:tc>
        <w:tc>
          <w:tcPr>
            <w:tcW w:w="170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b/>
                <w:bCs/>
                <w:szCs w:val="21"/>
              </w:rPr>
            </w:pPr>
            <w:r w:rsidRPr="001B4803">
              <w:rPr>
                <w:rFonts w:ascii="宋体" w:hAnsi="宋体" w:hint="eastAsia"/>
                <w:b/>
                <w:bCs/>
                <w:szCs w:val="21"/>
              </w:rPr>
              <w:t>竞标报价（满</w:t>
            </w:r>
          </w:p>
          <w:p w:rsidR="00A129E8" w:rsidRPr="001B4803" w:rsidRDefault="00F303D0">
            <w:pPr>
              <w:spacing w:line="276" w:lineRule="auto"/>
              <w:jc w:val="center"/>
              <w:rPr>
                <w:rFonts w:ascii="宋体" w:hAnsi="宋体"/>
                <w:b/>
                <w:bCs/>
                <w:szCs w:val="21"/>
              </w:rPr>
            </w:pPr>
            <w:r w:rsidRPr="001B4803">
              <w:rPr>
                <w:rFonts w:ascii="宋体" w:hAnsi="宋体" w:hint="eastAsia"/>
                <w:b/>
                <w:bCs/>
                <w:szCs w:val="21"/>
              </w:rPr>
              <w:t>分 30分）</w:t>
            </w:r>
          </w:p>
        </w:tc>
        <w:tc>
          <w:tcPr>
            <w:tcW w:w="566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ind w:firstLineChars="200" w:firstLine="420"/>
              <w:rPr>
                <w:rFonts w:ascii="宋体" w:hAnsi="宋体" w:cs="宋体"/>
                <w:bCs/>
                <w:szCs w:val="21"/>
              </w:rPr>
            </w:pPr>
            <w:r w:rsidRPr="001B4803">
              <w:rPr>
                <w:rFonts w:ascii="宋体" w:hAnsi="宋体" w:cs="宋体" w:hint="eastAsia"/>
                <w:bCs/>
                <w:szCs w:val="21"/>
              </w:rPr>
              <w:t>（1）评审价为供应商的最后报价进行政策性扣除后的价格，评审价=1-下浮率，评审价只是作为评审时使用。最终成交供应商的成交金额等于最后报价（如有修正，以确认修正后的最后报价为准）。</w:t>
            </w:r>
          </w:p>
          <w:p w:rsidR="00A129E8" w:rsidRPr="001B4803" w:rsidRDefault="00F303D0">
            <w:pPr>
              <w:spacing w:line="276" w:lineRule="auto"/>
              <w:ind w:firstLineChars="200" w:firstLine="420"/>
              <w:rPr>
                <w:rFonts w:ascii="宋体" w:hAnsi="宋体" w:cs="宋体"/>
                <w:bCs/>
                <w:szCs w:val="21"/>
              </w:rPr>
            </w:pPr>
            <w:r w:rsidRPr="001B4803">
              <w:rPr>
                <w:rFonts w:ascii="宋体" w:hAnsi="宋体" w:cs="宋体" w:hint="eastAsia"/>
                <w:bCs/>
                <w:szCs w:val="21"/>
              </w:rPr>
              <w:t>（2）政策性扣除计算方法。</w:t>
            </w:r>
          </w:p>
          <w:p w:rsidR="00A129E8" w:rsidRPr="001B4803" w:rsidRDefault="00F303D0">
            <w:pPr>
              <w:spacing w:line="276" w:lineRule="auto"/>
              <w:ind w:firstLineChars="200" w:firstLine="420"/>
              <w:rPr>
                <w:rFonts w:ascii="宋体" w:hAnsi="宋体" w:cs="宋体"/>
                <w:bCs/>
                <w:szCs w:val="21"/>
              </w:rPr>
            </w:pPr>
            <w:r w:rsidRPr="001B4803">
              <w:rPr>
                <w:rFonts w:ascii="宋体" w:hAnsi="宋体" w:cs="宋体" w:hint="eastAsia"/>
                <w:bCs/>
                <w:szCs w:val="21"/>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其最后报价给予10%的扣除，扣除后的价格为评审价，即评审价=最后报价×（1-10%）。接受大中型企业与小微企业组成联合体的采购项目，联合协议约定小微企业的合同份额占到合同总金额30%以上的，采购人、采购代理机构应当对联合体或者大中型企业的报价给予 4% 的扣除，用扣除后的价格参加评审，扣除后的价格为评审价，即评审价=最后报价×（1- 4%）。除上述情况外，评审价=最后报价</w:t>
            </w:r>
            <w:r w:rsidR="000A3DC9" w:rsidRPr="001B4803">
              <w:rPr>
                <w:rFonts w:ascii="宋体" w:hAnsi="宋体" w:cs="宋体" w:hint="eastAsia"/>
                <w:bCs/>
                <w:szCs w:val="21"/>
              </w:rPr>
              <w:t>（1-最后下浮率报价）</w:t>
            </w:r>
            <w:r w:rsidRPr="001B4803">
              <w:rPr>
                <w:rFonts w:ascii="宋体" w:hAnsi="宋体" w:cs="宋体" w:hint="eastAsia"/>
                <w:bCs/>
                <w:szCs w:val="21"/>
              </w:rPr>
              <w:t>。</w:t>
            </w:r>
          </w:p>
          <w:p w:rsidR="0086597C" w:rsidRPr="001B4803" w:rsidRDefault="00F303D0" w:rsidP="0086597C">
            <w:pPr>
              <w:spacing w:line="276" w:lineRule="auto"/>
              <w:ind w:firstLineChars="200" w:firstLine="420"/>
              <w:rPr>
                <w:rFonts w:ascii="宋体" w:hAnsi="宋体" w:cs="宋体"/>
                <w:bCs/>
                <w:szCs w:val="21"/>
              </w:rPr>
            </w:pPr>
            <w:r w:rsidRPr="001B4803">
              <w:rPr>
                <w:rFonts w:ascii="宋体" w:hAnsi="宋体" w:cs="宋体" w:hint="eastAsia"/>
                <w:bCs/>
                <w:szCs w:val="21"/>
              </w:rPr>
              <w:lastRenderedPageBreak/>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rsidR="0086597C" w:rsidRPr="001B4803" w:rsidRDefault="0086597C" w:rsidP="0086597C">
            <w:pPr>
              <w:spacing w:line="276" w:lineRule="auto"/>
              <w:ind w:firstLineChars="200" w:firstLine="420"/>
              <w:rPr>
                <w:rFonts w:ascii="宋体" w:hAnsi="宋体" w:cs="宋体"/>
                <w:bCs/>
                <w:szCs w:val="21"/>
              </w:rPr>
            </w:pPr>
            <w:r w:rsidRPr="001B4803">
              <w:rPr>
                <w:rFonts w:ascii="宋体" w:hAnsi="宋体" w:cs="宋体" w:hint="eastAsia"/>
                <w:bCs/>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rsidR="00A129E8" w:rsidRPr="001B4803" w:rsidRDefault="00F303D0">
            <w:pPr>
              <w:spacing w:line="276" w:lineRule="auto"/>
              <w:ind w:firstLineChars="200" w:firstLine="420"/>
              <w:rPr>
                <w:rFonts w:ascii="宋体" w:hAnsi="宋体" w:cs="宋体"/>
                <w:bCs/>
                <w:szCs w:val="21"/>
              </w:rPr>
            </w:pPr>
            <w:r w:rsidRPr="001B4803">
              <w:rPr>
                <w:rFonts w:ascii="宋体" w:hAnsi="宋体" w:cs="宋体" w:hint="eastAsia"/>
                <w:bCs/>
                <w:szCs w:val="21"/>
              </w:rPr>
              <w:t>（</w:t>
            </w:r>
            <w:r w:rsidR="0086597C" w:rsidRPr="001B4803">
              <w:rPr>
                <w:rFonts w:ascii="宋体" w:hAnsi="宋体" w:cs="宋体" w:hint="eastAsia"/>
                <w:bCs/>
                <w:szCs w:val="21"/>
              </w:rPr>
              <w:t>5</w:t>
            </w:r>
            <w:r w:rsidRPr="001B4803">
              <w:rPr>
                <w:rFonts w:ascii="宋体" w:hAnsi="宋体" w:cs="宋体" w:hint="eastAsia"/>
                <w:bCs/>
                <w:szCs w:val="21"/>
              </w:rPr>
              <w:t>）以进入比较与评价环节的最低的评审价（</w:t>
            </w:r>
            <w:r w:rsidR="0086597C" w:rsidRPr="001B4803">
              <w:rPr>
                <w:rFonts w:ascii="宋体" w:hAnsi="宋体" w:cs="宋体" w:hint="eastAsia"/>
                <w:bCs/>
                <w:szCs w:val="21"/>
              </w:rPr>
              <w:t>1-最高下浮率</w:t>
            </w:r>
            <w:r w:rsidRPr="001B4803">
              <w:rPr>
                <w:rFonts w:ascii="宋体" w:hAnsi="宋体" w:cs="宋体" w:hint="eastAsia"/>
                <w:bCs/>
                <w:szCs w:val="21"/>
              </w:rPr>
              <w:t>）为基准价，基准价得分为满分。</w:t>
            </w:r>
          </w:p>
          <w:p w:rsidR="00A129E8" w:rsidRPr="001B4803" w:rsidRDefault="00F303D0">
            <w:pPr>
              <w:spacing w:line="276" w:lineRule="auto"/>
              <w:ind w:firstLineChars="200" w:firstLine="420"/>
              <w:rPr>
                <w:rFonts w:ascii="宋体" w:hAnsi="宋体" w:cs="宋体"/>
                <w:bCs/>
                <w:szCs w:val="21"/>
              </w:rPr>
            </w:pPr>
            <w:r w:rsidRPr="001B4803">
              <w:rPr>
                <w:rFonts w:ascii="宋体" w:hAnsi="宋体" w:cs="宋体" w:hint="eastAsia"/>
                <w:bCs/>
                <w:szCs w:val="21"/>
              </w:rPr>
              <w:t>（</w:t>
            </w:r>
            <w:r w:rsidR="0086597C" w:rsidRPr="001B4803">
              <w:rPr>
                <w:rFonts w:ascii="宋体" w:hAnsi="宋体" w:cs="宋体" w:hint="eastAsia"/>
                <w:bCs/>
                <w:szCs w:val="21"/>
              </w:rPr>
              <w:t>6</w:t>
            </w:r>
            <w:r w:rsidRPr="001B4803">
              <w:rPr>
                <w:rFonts w:ascii="宋体" w:hAnsi="宋体" w:cs="宋体" w:hint="eastAsia"/>
                <w:bCs/>
                <w:szCs w:val="21"/>
              </w:rPr>
              <w:t>）价格分计算公式：</w:t>
            </w:r>
          </w:p>
          <w:p w:rsidR="00A129E8" w:rsidRPr="001B4803" w:rsidRDefault="00F303D0">
            <w:pPr>
              <w:spacing w:line="276" w:lineRule="auto"/>
              <w:ind w:firstLineChars="200" w:firstLine="420"/>
              <w:rPr>
                <w:rFonts w:ascii="宋体" w:hAnsi="宋体" w:cs="宋体"/>
                <w:bCs/>
                <w:szCs w:val="21"/>
              </w:rPr>
            </w:pPr>
            <w:r w:rsidRPr="001B4803">
              <w:rPr>
                <w:rFonts w:ascii="宋体" w:hAnsi="宋体" w:cs="宋体" w:hint="eastAsia"/>
                <w:bCs/>
                <w:szCs w:val="21"/>
              </w:rPr>
              <w:t>报价得分=（基准价/最后报价）×30 分</w:t>
            </w:r>
          </w:p>
        </w:tc>
      </w:tr>
      <w:tr w:rsidR="001B4803" w:rsidRPr="001B4803">
        <w:trPr>
          <w:jc w:val="center"/>
        </w:trPr>
        <w:tc>
          <w:tcPr>
            <w:tcW w:w="74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lastRenderedPageBreak/>
              <w:t>2</w:t>
            </w:r>
          </w:p>
        </w:tc>
        <w:tc>
          <w:tcPr>
            <w:tcW w:w="8768" w:type="dxa"/>
            <w:gridSpan w:val="3"/>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rPr>
                <w:rFonts w:ascii="宋体" w:hAnsi="宋体"/>
                <w:bCs/>
                <w:szCs w:val="21"/>
                <w:lang w:bidi="zh-CN"/>
              </w:rPr>
            </w:pPr>
            <w:r w:rsidRPr="001B4803">
              <w:rPr>
                <w:rFonts w:ascii="宋体" w:hAnsi="宋体" w:hint="eastAsia"/>
                <w:bCs/>
                <w:szCs w:val="21"/>
                <w:lang w:bidi="zh-CN"/>
              </w:rPr>
              <w:t>技术方案分</w:t>
            </w:r>
          </w:p>
        </w:tc>
      </w:tr>
      <w:tr w:rsidR="001B4803" w:rsidRPr="001B4803">
        <w:trPr>
          <w:trHeight w:val="90"/>
          <w:jc w:val="center"/>
        </w:trPr>
        <w:tc>
          <w:tcPr>
            <w:tcW w:w="740" w:type="dxa"/>
            <w:vMerge w:val="restart"/>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t>2.1</w:t>
            </w:r>
          </w:p>
        </w:tc>
        <w:tc>
          <w:tcPr>
            <w:tcW w:w="1407" w:type="dxa"/>
            <w:vMerge w:val="restart"/>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b/>
                <w:bCs/>
                <w:szCs w:val="21"/>
              </w:rPr>
              <w:t>施工组织设计（满分30分）</w:t>
            </w:r>
          </w:p>
        </w:tc>
        <w:tc>
          <w:tcPr>
            <w:tcW w:w="7361"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4"/>
              <w:spacing w:line="276" w:lineRule="auto"/>
              <w:rPr>
                <w:rFonts w:hAnsi="宋体"/>
                <w:bCs/>
                <w:sz w:val="21"/>
              </w:rPr>
            </w:pPr>
            <w:r w:rsidRPr="001B4803">
              <w:rPr>
                <w:rFonts w:hAnsi="宋体" w:hint="eastAsia"/>
                <w:bCs/>
                <w:sz w:val="21"/>
              </w:rPr>
              <w:t>（1）项目实施的重点和难点及保证措施（满分6分）</w:t>
            </w:r>
          </w:p>
          <w:p w:rsidR="00A129E8" w:rsidRPr="001B4803" w:rsidRDefault="00F303D0">
            <w:pPr>
              <w:pStyle w:val="114"/>
              <w:spacing w:line="276" w:lineRule="auto"/>
              <w:rPr>
                <w:rFonts w:hAnsi="宋体"/>
                <w:bCs/>
                <w:sz w:val="21"/>
              </w:rPr>
            </w:pPr>
            <w:r w:rsidRPr="001B4803">
              <w:rPr>
                <w:rFonts w:hAnsi="宋体" w:hint="eastAsia"/>
                <w:bCs/>
                <w:sz w:val="21"/>
              </w:rPr>
              <w:t>一档（0分）：</w:t>
            </w:r>
            <w:r w:rsidRPr="001B4803">
              <w:rPr>
                <w:rFonts w:hAnsi="宋体" w:cs="宋体"/>
                <w:sz w:val="21"/>
              </w:rPr>
              <w:t>未阐述</w:t>
            </w:r>
            <w:r w:rsidRPr="001B4803">
              <w:rPr>
                <w:rFonts w:hAnsi="宋体" w:hint="eastAsia"/>
                <w:bCs/>
                <w:sz w:val="21"/>
              </w:rPr>
              <w:t>项目实施的</w:t>
            </w:r>
            <w:r w:rsidRPr="001B4803">
              <w:rPr>
                <w:rFonts w:hAnsi="宋体" w:cs="宋体"/>
                <w:sz w:val="21"/>
              </w:rPr>
              <w:t>重点和难点，没有说明解决重点和难点问题的方法或解决重点和难点问题的方法不完整。</w:t>
            </w:r>
          </w:p>
          <w:p w:rsidR="00A129E8" w:rsidRPr="001B4803" w:rsidRDefault="00F303D0">
            <w:pPr>
              <w:widowControl/>
              <w:spacing w:line="276" w:lineRule="auto"/>
              <w:jc w:val="left"/>
              <w:rPr>
                <w:rFonts w:ascii="宋体" w:hAnsi="宋体"/>
                <w:bCs/>
              </w:rPr>
            </w:pPr>
            <w:r w:rsidRPr="001B4803">
              <w:rPr>
                <w:rFonts w:ascii="宋体" w:hAnsi="宋体" w:hint="eastAsia"/>
                <w:bCs/>
              </w:rPr>
              <w:t>二档（2分）：针对本项目的特点所阐述的重点和难点不清晰，提供的</w:t>
            </w:r>
            <w:r w:rsidRPr="001B4803">
              <w:rPr>
                <w:rFonts w:ascii="宋体" w:hAnsi="宋体" w:cs="宋体"/>
              </w:rPr>
              <w:t>解决重点和难点问题的方法</w:t>
            </w:r>
            <w:r w:rsidRPr="001B4803">
              <w:rPr>
                <w:rFonts w:ascii="宋体" w:hAnsi="宋体" w:hint="eastAsia"/>
                <w:bCs/>
              </w:rPr>
              <w:t>不清晰</w:t>
            </w:r>
            <w:r w:rsidRPr="001B4803">
              <w:rPr>
                <w:rFonts w:ascii="宋体" w:hAnsi="宋体" w:cs="宋体"/>
              </w:rPr>
              <w:t>。</w:t>
            </w:r>
          </w:p>
          <w:p w:rsidR="00A129E8" w:rsidRPr="001B4803" w:rsidRDefault="00F303D0">
            <w:pPr>
              <w:pStyle w:val="114"/>
              <w:spacing w:line="276" w:lineRule="auto"/>
              <w:rPr>
                <w:rFonts w:hAnsi="宋体"/>
                <w:bCs/>
                <w:sz w:val="21"/>
              </w:rPr>
            </w:pPr>
            <w:r w:rsidRPr="001B4803">
              <w:rPr>
                <w:rFonts w:hAnsi="宋体" w:hint="eastAsia"/>
                <w:bCs/>
                <w:sz w:val="21"/>
              </w:rPr>
              <w:t>三档（4分）：针对本项目的特点阐述的重点和难点不清晰，提供的解决重点和难点问题的方法合理。</w:t>
            </w:r>
          </w:p>
          <w:p w:rsidR="00A129E8" w:rsidRPr="001B4803" w:rsidRDefault="00F303D0">
            <w:pPr>
              <w:pStyle w:val="114"/>
              <w:spacing w:line="276" w:lineRule="auto"/>
              <w:rPr>
                <w:rFonts w:hAnsi="宋体"/>
                <w:bCs/>
                <w:sz w:val="21"/>
              </w:rPr>
            </w:pPr>
            <w:r w:rsidRPr="001B4803">
              <w:rPr>
                <w:rFonts w:hAnsi="宋体" w:hint="eastAsia"/>
                <w:bCs/>
                <w:sz w:val="21"/>
              </w:rPr>
              <w:t>四档（6分）：针对本项目的特点所阐述的重点和难点详细、全面， 提供的解决重点和难点问题的方法具有可行性。</w:t>
            </w:r>
          </w:p>
        </w:tc>
      </w:tr>
      <w:tr w:rsidR="001B4803" w:rsidRPr="001B4803">
        <w:trPr>
          <w:trHeight w:val="445"/>
          <w:jc w:val="center"/>
        </w:trPr>
        <w:tc>
          <w:tcPr>
            <w:tcW w:w="740"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jc w:val="center"/>
              <w:rPr>
                <w:rFonts w:ascii="宋体" w:hAnsi="宋体"/>
                <w:szCs w:val="21"/>
              </w:rPr>
            </w:pPr>
          </w:p>
        </w:tc>
        <w:tc>
          <w:tcPr>
            <w:tcW w:w="1407"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rPr>
                <w:rFonts w:ascii="宋体" w:hAnsi="宋体"/>
                <w:szCs w:val="21"/>
              </w:rPr>
            </w:pPr>
          </w:p>
        </w:tc>
        <w:tc>
          <w:tcPr>
            <w:tcW w:w="7361"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4"/>
              <w:spacing w:line="276" w:lineRule="auto"/>
              <w:rPr>
                <w:rFonts w:hAnsi="宋体"/>
                <w:bCs/>
                <w:sz w:val="21"/>
              </w:rPr>
            </w:pPr>
            <w:r w:rsidRPr="001B4803">
              <w:rPr>
                <w:rFonts w:hAnsi="宋体" w:hint="eastAsia"/>
                <w:bCs/>
                <w:sz w:val="21"/>
              </w:rPr>
              <w:t>（2）确保文明施工的技术组织措施（满分6分）</w:t>
            </w:r>
          </w:p>
          <w:p w:rsidR="00A129E8" w:rsidRPr="001B4803" w:rsidRDefault="00F303D0">
            <w:pPr>
              <w:pStyle w:val="114"/>
              <w:spacing w:line="276" w:lineRule="auto"/>
              <w:rPr>
                <w:rFonts w:hAnsi="宋体"/>
                <w:bCs/>
                <w:sz w:val="21"/>
              </w:rPr>
            </w:pPr>
            <w:r w:rsidRPr="001B4803">
              <w:rPr>
                <w:rFonts w:hAnsi="宋体" w:hint="eastAsia"/>
                <w:bCs/>
                <w:sz w:val="21"/>
              </w:rPr>
              <w:t>一档（0分）：未提供确保文明施工的技术组织措施或提供确保文明施工的技术组织措施不完整。</w:t>
            </w:r>
          </w:p>
          <w:p w:rsidR="00A129E8" w:rsidRPr="001B4803" w:rsidRDefault="00F303D0">
            <w:pPr>
              <w:pStyle w:val="114"/>
              <w:spacing w:line="276" w:lineRule="auto"/>
              <w:rPr>
                <w:rFonts w:hAnsi="宋体"/>
                <w:bCs/>
                <w:sz w:val="21"/>
              </w:rPr>
            </w:pPr>
            <w:r w:rsidRPr="001B4803">
              <w:rPr>
                <w:rFonts w:hAnsi="宋体" w:hint="eastAsia"/>
                <w:bCs/>
                <w:sz w:val="21"/>
              </w:rPr>
              <w:t>二档（2分）：应有现场文明施工、环境保护措施，且措施内容应达到《</w:t>
            </w:r>
            <w:r w:rsidRPr="001B4803">
              <w:t>建筑施工安全检查标准</w:t>
            </w:r>
            <w:r w:rsidRPr="001B4803">
              <w:rPr>
                <w:rFonts w:hAnsi="宋体" w:hint="eastAsia"/>
                <w:bCs/>
                <w:sz w:val="21"/>
              </w:rPr>
              <w:t>》（JGJ59-2011）合格标准并符合《广西壮族自治区建筑工程文明施工导则》要求。各项措施不完整，有实现现场文明施工目标的承诺。</w:t>
            </w:r>
          </w:p>
          <w:p w:rsidR="00A129E8" w:rsidRPr="001B4803" w:rsidRDefault="00F303D0">
            <w:pPr>
              <w:pStyle w:val="114"/>
              <w:spacing w:line="276" w:lineRule="auto"/>
              <w:rPr>
                <w:rFonts w:hAnsi="宋体"/>
                <w:bCs/>
                <w:sz w:val="21"/>
              </w:rPr>
            </w:pPr>
            <w:r w:rsidRPr="001B4803">
              <w:rPr>
                <w:rFonts w:hAnsi="宋体" w:hint="eastAsia"/>
                <w:bCs/>
                <w:sz w:val="21"/>
              </w:rPr>
              <w:t>三档（4分）：有现场文明施工、环境保护措施，且措施内容达到《</w:t>
            </w:r>
            <w:r w:rsidRPr="001B4803">
              <w:t>建筑施工安全检查标准</w:t>
            </w:r>
            <w:r w:rsidRPr="001B4803">
              <w:rPr>
                <w:rFonts w:hAnsi="宋体" w:hint="eastAsia"/>
                <w:bCs/>
                <w:sz w:val="21"/>
              </w:rPr>
              <w:t>》（JGJ59-2011）合格标准并符合《广西壮族自治区建筑工程文明施工导则》要求。各项措施能满足项目需求。有具体实现现场文明施工目标的承诺。</w:t>
            </w:r>
          </w:p>
          <w:p w:rsidR="00A129E8" w:rsidRPr="001B4803" w:rsidRDefault="00F303D0">
            <w:pPr>
              <w:pStyle w:val="114"/>
              <w:spacing w:line="276" w:lineRule="auto"/>
              <w:rPr>
                <w:rFonts w:hAnsi="宋体"/>
                <w:bCs/>
                <w:sz w:val="21"/>
              </w:rPr>
            </w:pPr>
            <w:r w:rsidRPr="001B4803">
              <w:rPr>
                <w:rFonts w:hAnsi="宋体" w:hint="eastAsia"/>
                <w:bCs/>
                <w:sz w:val="21"/>
              </w:rPr>
              <w:t>四档（6分）：针对本工程项目特点，有现场文明施工、环境保护措施，且措施内容达到《</w:t>
            </w:r>
            <w:r w:rsidRPr="001B4803">
              <w:t>建筑施工安全检查标准</w:t>
            </w:r>
            <w:r w:rsidRPr="001B4803">
              <w:rPr>
                <w:rFonts w:hAnsi="宋体" w:hint="eastAsia"/>
                <w:bCs/>
                <w:sz w:val="21"/>
              </w:rPr>
              <w:t>》（JGJ59-2011）合格标准并符合《广西壮族自治区建筑工程文明施工导则》要求。各项措施完整、具体、有效。有具体实现现场文明施工目标的承诺。</w:t>
            </w:r>
          </w:p>
        </w:tc>
      </w:tr>
      <w:tr w:rsidR="001B4803" w:rsidRPr="001B4803">
        <w:trPr>
          <w:jc w:val="center"/>
        </w:trPr>
        <w:tc>
          <w:tcPr>
            <w:tcW w:w="740"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jc w:val="center"/>
              <w:rPr>
                <w:rFonts w:ascii="宋体" w:hAnsi="宋体"/>
                <w:szCs w:val="21"/>
              </w:rPr>
            </w:pPr>
          </w:p>
        </w:tc>
        <w:tc>
          <w:tcPr>
            <w:tcW w:w="1407"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rPr>
                <w:rFonts w:ascii="宋体" w:hAnsi="宋体"/>
                <w:szCs w:val="21"/>
              </w:rPr>
            </w:pPr>
          </w:p>
        </w:tc>
        <w:tc>
          <w:tcPr>
            <w:tcW w:w="7361"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4"/>
              <w:spacing w:line="276" w:lineRule="auto"/>
              <w:rPr>
                <w:rFonts w:hAnsi="宋体"/>
                <w:bCs/>
                <w:sz w:val="21"/>
              </w:rPr>
            </w:pPr>
            <w:r w:rsidRPr="001B4803">
              <w:rPr>
                <w:rFonts w:hAnsi="宋体" w:hint="eastAsia"/>
                <w:bCs/>
                <w:sz w:val="21"/>
              </w:rPr>
              <w:t>（3）确保工期的技术组织措施（满分6分）</w:t>
            </w:r>
          </w:p>
          <w:p w:rsidR="00A129E8" w:rsidRPr="001B4803" w:rsidRDefault="00F303D0">
            <w:pPr>
              <w:pStyle w:val="114"/>
              <w:spacing w:line="276" w:lineRule="auto"/>
              <w:rPr>
                <w:rFonts w:hAnsi="宋体"/>
                <w:bCs/>
                <w:sz w:val="21"/>
              </w:rPr>
            </w:pPr>
            <w:r w:rsidRPr="001B4803">
              <w:rPr>
                <w:rFonts w:hAnsi="宋体" w:hint="eastAsia"/>
                <w:bCs/>
                <w:sz w:val="21"/>
              </w:rPr>
              <w:lastRenderedPageBreak/>
              <w:t>一档（0分）：未提供确保工期的技术组织措施或提供确保工期的技术组织措施不完整。</w:t>
            </w:r>
          </w:p>
          <w:p w:rsidR="00A129E8" w:rsidRPr="001B4803" w:rsidRDefault="00F303D0">
            <w:pPr>
              <w:pStyle w:val="114"/>
              <w:spacing w:line="276" w:lineRule="auto"/>
              <w:rPr>
                <w:rFonts w:hAnsi="宋体"/>
                <w:bCs/>
                <w:sz w:val="21"/>
              </w:rPr>
            </w:pPr>
            <w:r w:rsidRPr="001B4803">
              <w:rPr>
                <w:rFonts w:ascii="Times New Roman" w:hAnsi="宋体" w:hint="eastAsia"/>
                <w:bCs/>
                <w:sz w:val="21"/>
                <w:szCs w:val="24"/>
              </w:rPr>
              <w:t>二档</w:t>
            </w:r>
            <w:r w:rsidRPr="001B4803">
              <w:rPr>
                <w:rFonts w:hAnsi="宋体" w:hint="eastAsia"/>
                <w:bCs/>
                <w:sz w:val="21"/>
              </w:rPr>
              <w:t>（2分）：施工工艺、施工方法、材料选用、劳动力安排、技术等方面有保证工期措施可行。没有控制工期的施工进度计划。有施工总进度表或施工网络图，没有各项计划图表编制。</w:t>
            </w:r>
          </w:p>
          <w:p w:rsidR="00A129E8" w:rsidRPr="001B4803" w:rsidRDefault="00F303D0">
            <w:pPr>
              <w:pStyle w:val="114"/>
              <w:spacing w:line="276" w:lineRule="auto"/>
              <w:rPr>
                <w:rFonts w:hAnsi="宋体"/>
                <w:bCs/>
                <w:sz w:val="21"/>
              </w:rPr>
            </w:pPr>
            <w:r w:rsidRPr="001B4803">
              <w:rPr>
                <w:rFonts w:hAnsi="宋体" w:hint="eastAsia"/>
                <w:bCs/>
                <w:sz w:val="21"/>
              </w:rPr>
              <w:t>三档（4分）：施工工艺、施工方法、材料选用、劳动力安排、技术等方面有保证工期措施可行。有控制工期的施工进度计划。有施工总进度表或施工网络图，有各项计划图表编制。</w:t>
            </w:r>
          </w:p>
          <w:p w:rsidR="00A129E8" w:rsidRPr="001B4803" w:rsidRDefault="00F303D0">
            <w:pPr>
              <w:pStyle w:val="114"/>
              <w:spacing w:line="276" w:lineRule="auto"/>
              <w:rPr>
                <w:rFonts w:hAnsi="宋体"/>
              </w:rPr>
            </w:pPr>
            <w:r w:rsidRPr="001B4803">
              <w:rPr>
                <w:rFonts w:hAnsi="宋体" w:hint="eastAsia"/>
                <w:bCs/>
                <w:sz w:val="21"/>
              </w:rPr>
              <w:t>四档（6分）：施工工艺、施工方法、材料选用、劳动力安排、技术等方面有保证工期的具体措施且措施得当。有控制工期的施工进度计划。施工总进度表或施工网络图详实完整，各项计划图表编制完善， 安排合理， 符合本项目施工实际要求。</w:t>
            </w:r>
          </w:p>
        </w:tc>
      </w:tr>
      <w:tr w:rsidR="001B4803" w:rsidRPr="001B4803">
        <w:trPr>
          <w:jc w:val="center"/>
        </w:trPr>
        <w:tc>
          <w:tcPr>
            <w:tcW w:w="740"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jc w:val="center"/>
              <w:rPr>
                <w:rFonts w:ascii="宋体" w:hAnsi="宋体"/>
                <w:szCs w:val="21"/>
              </w:rPr>
            </w:pPr>
          </w:p>
        </w:tc>
        <w:tc>
          <w:tcPr>
            <w:tcW w:w="1407"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rPr>
                <w:rFonts w:ascii="宋体" w:hAnsi="宋体"/>
                <w:szCs w:val="21"/>
              </w:rPr>
            </w:pPr>
          </w:p>
        </w:tc>
        <w:tc>
          <w:tcPr>
            <w:tcW w:w="7361"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4"/>
              <w:spacing w:line="276" w:lineRule="auto"/>
              <w:rPr>
                <w:rFonts w:hAnsi="宋体"/>
                <w:bCs/>
                <w:sz w:val="21"/>
              </w:rPr>
            </w:pPr>
            <w:r w:rsidRPr="001B4803">
              <w:rPr>
                <w:rFonts w:hAnsi="宋体" w:hint="eastAsia"/>
                <w:bCs/>
                <w:sz w:val="21"/>
              </w:rPr>
              <w:t>（4）确保安全生产的技术组织措施（满分6分）</w:t>
            </w:r>
          </w:p>
          <w:p w:rsidR="00A129E8" w:rsidRPr="001B4803" w:rsidRDefault="00F303D0">
            <w:pPr>
              <w:pStyle w:val="114"/>
              <w:spacing w:line="276" w:lineRule="auto"/>
              <w:rPr>
                <w:rFonts w:hAnsi="宋体"/>
                <w:bCs/>
                <w:sz w:val="21"/>
              </w:rPr>
            </w:pPr>
            <w:r w:rsidRPr="001B4803">
              <w:rPr>
                <w:rFonts w:hAnsi="宋体" w:hint="eastAsia"/>
                <w:bCs/>
                <w:sz w:val="21"/>
              </w:rPr>
              <w:t>一档（0分）：未提供安全管理人员和制度、安全管理人员、制度和人员配备不完整、有缺失。</w:t>
            </w:r>
          </w:p>
          <w:p w:rsidR="00A129E8" w:rsidRPr="001B4803" w:rsidRDefault="00F303D0">
            <w:pPr>
              <w:pStyle w:val="114"/>
              <w:spacing w:line="276" w:lineRule="auto"/>
              <w:rPr>
                <w:rFonts w:hAnsi="宋体"/>
                <w:bCs/>
                <w:sz w:val="21"/>
              </w:rPr>
            </w:pPr>
            <w:r w:rsidRPr="001B4803">
              <w:rPr>
                <w:rFonts w:hAnsi="宋体"/>
                <w:bCs/>
                <w:sz w:val="21"/>
              </w:rPr>
              <w:t>二档（2分）：有专门的安全管理人员和制度，人员配备符合要求，制度健全，各道工序安全技术措施满足有关安全技术标准要求。无现场防火、应急救援、社会治安安全措施。</w:t>
            </w:r>
          </w:p>
          <w:p w:rsidR="00A129E8" w:rsidRPr="001B4803" w:rsidRDefault="00F303D0">
            <w:pPr>
              <w:pStyle w:val="114"/>
              <w:spacing w:line="276" w:lineRule="auto"/>
              <w:rPr>
                <w:rFonts w:hAnsi="宋体"/>
                <w:bCs/>
                <w:sz w:val="21"/>
              </w:rPr>
            </w:pPr>
            <w:r w:rsidRPr="001B4803">
              <w:rPr>
                <w:rFonts w:hAnsi="宋体"/>
                <w:bCs/>
                <w:sz w:val="21"/>
              </w:rPr>
              <w:t>三档（4分）：有专门的安全管理人员和制度，且人员配备符合要求，制度健全，各道工序安全技术措施确保工程质量的技术组织措施符合实际且满足有关安全技术标准要求。有现场防火、应急救援、社会治安安全措施。</w:t>
            </w:r>
          </w:p>
          <w:p w:rsidR="00A129E8" w:rsidRPr="001B4803" w:rsidRDefault="00F303D0">
            <w:pPr>
              <w:pStyle w:val="114"/>
              <w:spacing w:line="276" w:lineRule="auto"/>
              <w:rPr>
                <w:rFonts w:hAnsi="宋体"/>
                <w:bCs/>
                <w:sz w:val="21"/>
              </w:rPr>
            </w:pPr>
            <w:r w:rsidRPr="001B4803">
              <w:rPr>
                <w:rFonts w:hAnsi="宋体"/>
                <w:bCs/>
                <w:sz w:val="21"/>
              </w:rPr>
              <w:t>四档（6分）：有专门的专业安全管理人员和制度，且人员配备符合要求，制度健全、合理，各道工序安全技术措施针对性强，确保工程质量的技术组织措施符合实际且满足有关安全技术标准要求。现场防火、应急救援、社会治安安全措施完善。</w:t>
            </w:r>
          </w:p>
        </w:tc>
      </w:tr>
      <w:tr w:rsidR="001B4803" w:rsidRPr="001B4803">
        <w:trPr>
          <w:jc w:val="center"/>
        </w:trPr>
        <w:tc>
          <w:tcPr>
            <w:tcW w:w="740"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jc w:val="center"/>
              <w:rPr>
                <w:rFonts w:ascii="宋体" w:hAnsi="宋体"/>
                <w:szCs w:val="21"/>
              </w:rPr>
            </w:pPr>
          </w:p>
        </w:tc>
        <w:tc>
          <w:tcPr>
            <w:tcW w:w="1407"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rPr>
                <w:rFonts w:ascii="宋体" w:hAnsi="宋体"/>
                <w:szCs w:val="21"/>
              </w:rPr>
            </w:pPr>
          </w:p>
        </w:tc>
        <w:tc>
          <w:tcPr>
            <w:tcW w:w="7361"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4"/>
              <w:spacing w:line="276" w:lineRule="auto"/>
              <w:rPr>
                <w:rFonts w:hAnsi="宋体"/>
                <w:bCs/>
                <w:sz w:val="21"/>
              </w:rPr>
            </w:pPr>
            <w:r w:rsidRPr="001B4803">
              <w:rPr>
                <w:rFonts w:hAnsi="宋体" w:hint="eastAsia"/>
                <w:bCs/>
                <w:sz w:val="21"/>
              </w:rPr>
              <w:t>（5）确保工程质量的技术组织措施（满分6分）</w:t>
            </w:r>
          </w:p>
          <w:p w:rsidR="00A129E8" w:rsidRPr="001B4803" w:rsidRDefault="00F303D0">
            <w:pPr>
              <w:pStyle w:val="114"/>
              <w:spacing w:line="276" w:lineRule="auto"/>
              <w:rPr>
                <w:rFonts w:hAnsi="宋体"/>
                <w:bCs/>
                <w:sz w:val="21"/>
              </w:rPr>
            </w:pPr>
            <w:r w:rsidRPr="001B4803">
              <w:rPr>
                <w:rFonts w:hAnsi="宋体" w:hint="eastAsia"/>
                <w:bCs/>
                <w:sz w:val="21"/>
              </w:rPr>
              <w:t>一档（0分）：未提供质量技术管理班子和制度，人员配备不完整、有缺失。</w:t>
            </w:r>
          </w:p>
          <w:p w:rsidR="00A129E8" w:rsidRPr="001B4803" w:rsidRDefault="00F303D0">
            <w:pPr>
              <w:pStyle w:val="114"/>
              <w:spacing w:line="276" w:lineRule="auto"/>
              <w:rPr>
                <w:rFonts w:hAnsi="宋体"/>
                <w:bCs/>
                <w:sz w:val="21"/>
              </w:rPr>
            </w:pPr>
            <w:r w:rsidRPr="001B4803">
              <w:rPr>
                <w:rFonts w:hAnsi="宋体" w:hint="eastAsia"/>
                <w:bCs/>
                <w:sz w:val="21"/>
              </w:rPr>
              <w:t>二档（2分）：有专门的质量技术管理班子和制度，人员配备合理，制度基本健全。主要工序无质量技术保证措施和手段，自控体系不完整，不能有效保证技术质量，达不到承诺的质量标准。</w:t>
            </w:r>
          </w:p>
          <w:p w:rsidR="00A129E8" w:rsidRPr="001B4803" w:rsidRDefault="00F303D0">
            <w:pPr>
              <w:pStyle w:val="114"/>
              <w:spacing w:line="276" w:lineRule="auto"/>
              <w:rPr>
                <w:rFonts w:hAnsi="宋体"/>
                <w:bCs/>
                <w:sz w:val="21"/>
              </w:rPr>
            </w:pPr>
            <w:r w:rsidRPr="001B4803">
              <w:rPr>
                <w:rFonts w:hAnsi="宋体" w:hint="eastAsia"/>
                <w:bCs/>
                <w:sz w:val="21"/>
              </w:rPr>
              <w:t>三档（4分）有专门的质量技术管理班子和制度，且人员配备合理，制度健全。主要工序的质量技术保证措施和手段可行性不高，自控体系完整，基本保证技术质量，达到承诺的质量标准。</w:t>
            </w:r>
          </w:p>
          <w:p w:rsidR="00A129E8" w:rsidRPr="001B4803" w:rsidRDefault="00F303D0">
            <w:pPr>
              <w:pStyle w:val="114"/>
              <w:spacing w:line="276" w:lineRule="auto"/>
              <w:rPr>
                <w:rFonts w:hAnsi="宋体"/>
                <w:bCs/>
                <w:sz w:val="21"/>
              </w:rPr>
            </w:pPr>
            <w:r w:rsidRPr="001B4803">
              <w:rPr>
                <w:rFonts w:hAnsi="宋体" w:hint="eastAsia"/>
                <w:bCs/>
                <w:sz w:val="21"/>
              </w:rPr>
              <w:t>四档（6分）：有专门且专业的质量技术管理班子和制度，且人员配备合理，制度健全。主要工序质量技术保证措施和手段合理，自控体系完整，能有效保证技术质量，达到承诺的质量标准。</w:t>
            </w:r>
          </w:p>
        </w:tc>
      </w:tr>
      <w:tr w:rsidR="001B4803" w:rsidRPr="001B4803">
        <w:trPr>
          <w:jc w:val="center"/>
        </w:trPr>
        <w:tc>
          <w:tcPr>
            <w:tcW w:w="740" w:type="dxa"/>
            <w:vMerge w:val="restart"/>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t>2.3</w:t>
            </w:r>
          </w:p>
        </w:tc>
        <w:tc>
          <w:tcPr>
            <w:tcW w:w="1407" w:type="dxa"/>
            <w:vMerge w:val="restart"/>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rPr>
                <w:rFonts w:ascii="宋体" w:hAnsi="宋体"/>
                <w:szCs w:val="21"/>
              </w:rPr>
            </w:pPr>
            <w:r w:rsidRPr="001B4803">
              <w:rPr>
                <w:rFonts w:ascii="宋体" w:hAnsi="宋体" w:hint="eastAsia"/>
                <w:b/>
                <w:bCs/>
                <w:szCs w:val="21"/>
              </w:rPr>
              <w:t>服务方案分（满分16分）</w:t>
            </w:r>
          </w:p>
        </w:tc>
        <w:tc>
          <w:tcPr>
            <w:tcW w:w="7361"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4"/>
              <w:spacing w:line="276" w:lineRule="auto"/>
              <w:rPr>
                <w:rFonts w:hAnsi="宋体"/>
                <w:bCs/>
                <w:sz w:val="21"/>
              </w:rPr>
            </w:pPr>
            <w:r w:rsidRPr="001B4803">
              <w:rPr>
                <w:rFonts w:hAnsi="宋体" w:hint="eastAsia"/>
                <w:bCs/>
                <w:sz w:val="21"/>
              </w:rPr>
              <w:t>（1）服务承诺分</w:t>
            </w:r>
            <w:r w:rsidRPr="001B4803">
              <w:rPr>
                <w:rFonts w:hAnsi="宋体"/>
                <w:bCs/>
                <w:sz w:val="21"/>
              </w:rPr>
              <w:t>（满分</w:t>
            </w:r>
            <w:r w:rsidRPr="001B4803">
              <w:rPr>
                <w:rFonts w:hAnsi="宋体" w:hint="eastAsia"/>
                <w:bCs/>
                <w:sz w:val="21"/>
              </w:rPr>
              <w:t>8</w:t>
            </w:r>
            <w:r w:rsidRPr="001B4803">
              <w:rPr>
                <w:rFonts w:hAnsi="宋体"/>
                <w:bCs/>
                <w:sz w:val="21"/>
              </w:rPr>
              <w:t>分）</w:t>
            </w:r>
          </w:p>
          <w:p w:rsidR="00A129E8" w:rsidRPr="001B4803" w:rsidRDefault="00F303D0">
            <w:pPr>
              <w:pStyle w:val="114"/>
              <w:spacing w:line="276" w:lineRule="auto"/>
              <w:rPr>
                <w:rFonts w:hAnsi="宋体"/>
                <w:bCs/>
                <w:sz w:val="21"/>
              </w:rPr>
            </w:pPr>
            <w:r w:rsidRPr="001B4803">
              <w:rPr>
                <w:rFonts w:hAnsi="宋体"/>
                <w:bCs/>
                <w:sz w:val="21"/>
              </w:rPr>
              <w:t>一档（0分）：缺乏服务保证措施及应急预案或预案严重缺失，无法有效应对风险和突发情况，严重影响业务的安全和稳定。</w:t>
            </w:r>
          </w:p>
          <w:p w:rsidR="00A129E8" w:rsidRPr="001B4803" w:rsidRDefault="00F303D0">
            <w:pPr>
              <w:pStyle w:val="114"/>
              <w:spacing w:line="276" w:lineRule="auto"/>
              <w:rPr>
                <w:rFonts w:hAnsi="宋体"/>
                <w:bCs/>
                <w:sz w:val="21"/>
              </w:rPr>
            </w:pPr>
            <w:r w:rsidRPr="001B4803">
              <w:rPr>
                <w:rFonts w:hAnsi="宋体"/>
                <w:bCs/>
                <w:sz w:val="21"/>
              </w:rPr>
              <w:t>二档（</w:t>
            </w:r>
            <w:r w:rsidRPr="001B4803">
              <w:rPr>
                <w:rFonts w:hAnsi="宋体" w:hint="eastAsia"/>
                <w:bCs/>
                <w:sz w:val="21"/>
              </w:rPr>
              <w:t>4</w:t>
            </w:r>
            <w:r w:rsidRPr="001B4803">
              <w:rPr>
                <w:rFonts w:hAnsi="宋体"/>
                <w:bCs/>
                <w:sz w:val="21"/>
              </w:rPr>
              <w:t>分）：服务保证措施及应急预案存在明显不足，只能应对少数风险或突发情况，</w:t>
            </w:r>
            <w:r w:rsidRPr="001B4803">
              <w:rPr>
                <w:rFonts w:hAnsi="宋体" w:hint="eastAsia"/>
                <w:bCs/>
                <w:sz w:val="21"/>
              </w:rPr>
              <w:t>承诺</w:t>
            </w:r>
            <w:r w:rsidRPr="001B4803">
              <w:rPr>
                <w:rFonts w:asciiTheme="minorEastAsia" w:hAnsiTheme="minorEastAsia" w:cstheme="minorEastAsia" w:hint="eastAsia"/>
              </w:rPr>
              <w:t>在接到采购人通知后 2 小时之内进行维修现场处理，被采购人告知是紧急情况时需要在 15 分钟内到现场处理</w:t>
            </w:r>
            <w:r w:rsidRPr="001B4803">
              <w:rPr>
                <w:rFonts w:hAnsi="宋体"/>
                <w:bCs/>
                <w:sz w:val="21"/>
              </w:rPr>
              <w:t>。</w:t>
            </w:r>
          </w:p>
          <w:p w:rsidR="00A129E8" w:rsidRPr="001B4803" w:rsidRDefault="00F303D0">
            <w:pPr>
              <w:pStyle w:val="114"/>
              <w:spacing w:line="276" w:lineRule="auto"/>
              <w:rPr>
                <w:rFonts w:hAnsi="宋体"/>
                <w:bCs/>
                <w:sz w:val="21"/>
              </w:rPr>
            </w:pPr>
            <w:r w:rsidRPr="001B4803">
              <w:rPr>
                <w:rFonts w:hAnsi="宋体"/>
                <w:bCs/>
                <w:sz w:val="21"/>
              </w:rPr>
              <w:t>三档（</w:t>
            </w:r>
            <w:r w:rsidRPr="001B4803">
              <w:rPr>
                <w:rFonts w:hAnsi="宋体" w:hint="eastAsia"/>
                <w:bCs/>
                <w:sz w:val="21"/>
              </w:rPr>
              <w:t>6</w:t>
            </w:r>
            <w:r w:rsidRPr="001B4803">
              <w:rPr>
                <w:rFonts w:hAnsi="宋体"/>
                <w:bCs/>
                <w:sz w:val="21"/>
              </w:rPr>
              <w:t>分）：服务保证措施及应急预案全面，能够应对常见风险和突发情况，</w:t>
            </w:r>
            <w:r w:rsidRPr="001B4803">
              <w:rPr>
                <w:rFonts w:hAnsi="宋体" w:hint="eastAsia"/>
                <w:bCs/>
                <w:sz w:val="21"/>
              </w:rPr>
              <w:t>承诺</w:t>
            </w:r>
            <w:r w:rsidRPr="001B4803">
              <w:rPr>
                <w:rFonts w:asciiTheme="minorEastAsia" w:hAnsiTheme="minorEastAsia" w:cstheme="minorEastAsia" w:hint="eastAsia"/>
              </w:rPr>
              <w:t>在接到采购人通知后1 小时之内进行维修现场处理，被采购人告知是紧</w:t>
            </w:r>
            <w:r w:rsidRPr="001B4803">
              <w:rPr>
                <w:rFonts w:asciiTheme="minorEastAsia" w:hAnsiTheme="minorEastAsia" w:cstheme="minorEastAsia" w:hint="eastAsia"/>
              </w:rPr>
              <w:lastRenderedPageBreak/>
              <w:t>急情况时需要在 10 分钟内到现场处理</w:t>
            </w:r>
            <w:r w:rsidRPr="001B4803">
              <w:rPr>
                <w:rFonts w:hAnsi="宋体"/>
                <w:bCs/>
                <w:sz w:val="21"/>
              </w:rPr>
              <w:t>。</w:t>
            </w:r>
          </w:p>
          <w:p w:rsidR="00A129E8" w:rsidRPr="001B4803" w:rsidRDefault="00F303D0">
            <w:pPr>
              <w:pStyle w:val="114"/>
              <w:spacing w:line="276" w:lineRule="auto"/>
              <w:rPr>
                <w:rFonts w:ascii="Times New Roman" w:hAnsi="Times New Roman"/>
                <w:sz w:val="21"/>
              </w:rPr>
            </w:pPr>
            <w:r w:rsidRPr="001B4803">
              <w:rPr>
                <w:rFonts w:hAnsi="宋体"/>
                <w:bCs/>
                <w:sz w:val="21"/>
              </w:rPr>
              <w:t>四档（</w:t>
            </w:r>
            <w:r w:rsidRPr="001B4803">
              <w:rPr>
                <w:rFonts w:hAnsi="宋体" w:hint="eastAsia"/>
                <w:bCs/>
                <w:sz w:val="21"/>
              </w:rPr>
              <w:t>8</w:t>
            </w:r>
            <w:r w:rsidRPr="001B4803">
              <w:rPr>
                <w:rFonts w:hAnsi="宋体"/>
                <w:bCs/>
                <w:sz w:val="21"/>
              </w:rPr>
              <w:t>分）：服务保证措施及应急预案全面且可行，方案全面覆盖零星维修的常见风险与突发场景。措施具体、流程清晰、具备可执行性，</w:t>
            </w:r>
            <w:r w:rsidRPr="001B4803">
              <w:rPr>
                <w:rFonts w:hAnsi="宋体" w:hint="eastAsia"/>
                <w:bCs/>
                <w:sz w:val="21"/>
              </w:rPr>
              <w:t>承诺</w:t>
            </w:r>
            <w:r w:rsidRPr="001B4803">
              <w:rPr>
                <w:rFonts w:asciiTheme="minorEastAsia" w:hAnsiTheme="minorEastAsia" w:cstheme="minorEastAsia" w:hint="eastAsia"/>
              </w:rPr>
              <w:t>在接到采购人通知后0.5 小时之内进行维修现场处理，被采购人告知是紧急情况时需要在 5 分钟内到现场处理。</w:t>
            </w:r>
          </w:p>
        </w:tc>
      </w:tr>
      <w:tr w:rsidR="001B4803" w:rsidRPr="001B4803">
        <w:trPr>
          <w:jc w:val="center"/>
        </w:trPr>
        <w:tc>
          <w:tcPr>
            <w:tcW w:w="740"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jc w:val="center"/>
              <w:rPr>
                <w:rFonts w:ascii="宋体" w:hAnsi="宋体"/>
                <w:szCs w:val="21"/>
              </w:rPr>
            </w:pPr>
          </w:p>
        </w:tc>
        <w:tc>
          <w:tcPr>
            <w:tcW w:w="1407" w:type="dxa"/>
            <w:vMerge/>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276" w:lineRule="auto"/>
              <w:rPr>
                <w:rFonts w:ascii="宋体" w:hAnsi="宋体"/>
                <w:szCs w:val="21"/>
              </w:rPr>
            </w:pPr>
          </w:p>
        </w:tc>
        <w:tc>
          <w:tcPr>
            <w:tcW w:w="7361" w:type="dxa"/>
            <w:gridSpan w:val="2"/>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4"/>
              <w:spacing w:line="276" w:lineRule="auto"/>
              <w:rPr>
                <w:rFonts w:hAnsi="宋体"/>
                <w:bCs/>
                <w:sz w:val="21"/>
              </w:rPr>
            </w:pPr>
            <w:r w:rsidRPr="001B4803">
              <w:rPr>
                <w:rFonts w:hAnsi="宋体" w:hint="eastAsia"/>
                <w:bCs/>
                <w:sz w:val="21"/>
              </w:rPr>
              <w:t>（2）延长质量保修承诺</w:t>
            </w:r>
            <w:r w:rsidRPr="001B4803">
              <w:rPr>
                <w:rFonts w:hAnsi="宋体"/>
                <w:bCs/>
                <w:sz w:val="21"/>
              </w:rPr>
              <w:t>（满分</w:t>
            </w:r>
            <w:r w:rsidRPr="001B4803">
              <w:rPr>
                <w:rFonts w:hAnsi="宋体" w:hint="eastAsia"/>
                <w:bCs/>
                <w:sz w:val="21"/>
              </w:rPr>
              <w:t>8</w:t>
            </w:r>
            <w:r w:rsidRPr="001B4803">
              <w:rPr>
                <w:rFonts w:hAnsi="宋体"/>
                <w:bCs/>
                <w:sz w:val="21"/>
              </w:rPr>
              <w:t>分）</w:t>
            </w:r>
          </w:p>
          <w:p w:rsidR="00A129E8" w:rsidRPr="001B4803" w:rsidRDefault="00F303D0">
            <w:pPr>
              <w:pStyle w:val="114"/>
              <w:spacing w:line="276" w:lineRule="auto"/>
              <w:rPr>
                <w:rFonts w:ascii="Times New Roman" w:hAnsi="Times New Roman"/>
                <w:sz w:val="21"/>
              </w:rPr>
            </w:pPr>
            <w:r w:rsidRPr="001B4803">
              <w:rPr>
                <w:rFonts w:ascii="Times New Roman" w:hAnsi="Times New Roman" w:hint="eastAsia"/>
                <w:sz w:val="21"/>
              </w:rPr>
              <w:t>在满足采购需求的前提下，承诺整体延长质量保修期</w:t>
            </w:r>
            <w:r w:rsidRPr="001B4803">
              <w:rPr>
                <w:rFonts w:ascii="Times New Roman" w:hAnsi="Times New Roman" w:hint="eastAsia"/>
                <w:sz w:val="21"/>
              </w:rPr>
              <w:t>0.5</w:t>
            </w:r>
            <w:r w:rsidRPr="001B4803">
              <w:rPr>
                <w:rFonts w:ascii="Times New Roman" w:hAnsi="Times New Roman" w:hint="eastAsia"/>
                <w:sz w:val="21"/>
              </w:rPr>
              <w:t>年，得</w:t>
            </w:r>
            <w:r w:rsidRPr="001B4803">
              <w:rPr>
                <w:rFonts w:ascii="Times New Roman" w:hAnsi="Times New Roman" w:hint="eastAsia"/>
                <w:sz w:val="21"/>
              </w:rPr>
              <w:t>2</w:t>
            </w:r>
            <w:r w:rsidRPr="001B4803">
              <w:rPr>
                <w:rFonts w:ascii="Times New Roman" w:hAnsi="Times New Roman" w:hint="eastAsia"/>
                <w:sz w:val="21"/>
              </w:rPr>
              <w:t>分；延长</w:t>
            </w:r>
            <w:r w:rsidRPr="001B4803">
              <w:rPr>
                <w:rFonts w:ascii="Times New Roman" w:hAnsi="Times New Roman" w:hint="eastAsia"/>
                <w:sz w:val="21"/>
              </w:rPr>
              <w:t>1</w:t>
            </w:r>
            <w:r w:rsidRPr="001B4803">
              <w:rPr>
                <w:rFonts w:ascii="Times New Roman" w:hAnsi="Times New Roman" w:hint="eastAsia"/>
                <w:sz w:val="21"/>
              </w:rPr>
              <w:t>年得</w:t>
            </w:r>
            <w:r w:rsidRPr="001B4803">
              <w:rPr>
                <w:rFonts w:ascii="Times New Roman" w:hAnsi="Times New Roman" w:hint="eastAsia"/>
                <w:sz w:val="21"/>
              </w:rPr>
              <w:t>4</w:t>
            </w:r>
            <w:r w:rsidRPr="001B4803">
              <w:rPr>
                <w:rFonts w:ascii="Times New Roman" w:hAnsi="Times New Roman" w:hint="eastAsia"/>
                <w:sz w:val="21"/>
              </w:rPr>
              <w:t>分；延长</w:t>
            </w:r>
            <w:r w:rsidRPr="001B4803">
              <w:rPr>
                <w:rFonts w:ascii="Times New Roman" w:hAnsi="Times New Roman" w:hint="eastAsia"/>
                <w:sz w:val="21"/>
              </w:rPr>
              <w:t>1.5</w:t>
            </w:r>
            <w:r w:rsidRPr="001B4803">
              <w:rPr>
                <w:rFonts w:ascii="Times New Roman" w:hAnsi="Times New Roman" w:hint="eastAsia"/>
                <w:sz w:val="21"/>
              </w:rPr>
              <w:t>年得</w:t>
            </w:r>
            <w:r w:rsidRPr="001B4803">
              <w:rPr>
                <w:rFonts w:ascii="Times New Roman" w:hAnsi="Times New Roman" w:hint="eastAsia"/>
                <w:sz w:val="21"/>
              </w:rPr>
              <w:t>6</w:t>
            </w:r>
            <w:r w:rsidRPr="001B4803">
              <w:rPr>
                <w:rFonts w:ascii="Times New Roman" w:hAnsi="Times New Roman" w:hint="eastAsia"/>
                <w:sz w:val="21"/>
              </w:rPr>
              <w:t>分；延长</w:t>
            </w:r>
            <w:r w:rsidRPr="001B4803">
              <w:rPr>
                <w:rFonts w:ascii="Times New Roman" w:hAnsi="Times New Roman" w:hint="eastAsia"/>
                <w:sz w:val="21"/>
              </w:rPr>
              <w:t>2</w:t>
            </w:r>
            <w:r w:rsidRPr="001B4803">
              <w:rPr>
                <w:rFonts w:ascii="Times New Roman" w:hAnsi="Times New Roman" w:hint="eastAsia"/>
                <w:sz w:val="21"/>
              </w:rPr>
              <w:t>年得</w:t>
            </w:r>
            <w:r w:rsidRPr="001B4803">
              <w:rPr>
                <w:rFonts w:ascii="Times New Roman" w:hAnsi="Times New Roman" w:hint="eastAsia"/>
                <w:sz w:val="21"/>
              </w:rPr>
              <w:t>8</w:t>
            </w:r>
            <w:r w:rsidRPr="001B4803">
              <w:rPr>
                <w:rFonts w:ascii="Times New Roman" w:hAnsi="Times New Roman" w:hint="eastAsia"/>
                <w:sz w:val="21"/>
              </w:rPr>
              <w:t>分。此项满分</w:t>
            </w:r>
            <w:r w:rsidRPr="001B4803">
              <w:rPr>
                <w:rFonts w:ascii="Times New Roman" w:hAnsi="Times New Roman" w:hint="eastAsia"/>
                <w:sz w:val="21"/>
              </w:rPr>
              <w:t>8</w:t>
            </w:r>
            <w:r w:rsidRPr="001B4803">
              <w:rPr>
                <w:rFonts w:ascii="Times New Roman" w:hAnsi="Times New Roman" w:hint="eastAsia"/>
                <w:sz w:val="21"/>
              </w:rPr>
              <w:t>分。</w:t>
            </w:r>
          </w:p>
          <w:p w:rsidR="00A129E8" w:rsidRPr="001B4803" w:rsidRDefault="00F303D0">
            <w:pPr>
              <w:pStyle w:val="114"/>
              <w:spacing w:line="276" w:lineRule="auto"/>
            </w:pPr>
            <w:r w:rsidRPr="001B4803">
              <w:rPr>
                <w:rFonts w:ascii="Times New Roman" w:hAnsi="Times New Roman" w:hint="eastAsia"/>
                <w:sz w:val="21"/>
              </w:rPr>
              <w:t>注：单项延长不计分。</w:t>
            </w:r>
            <w:r w:rsidRPr="001B4803">
              <w:rPr>
                <w:rFonts w:hint="eastAsia"/>
              </w:rPr>
              <w:t>需要提供承诺函。</w:t>
            </w:r>
          </w:p>
        </w:tc>
      </w:tr>
      <w:tr w:rsidR="001B4803" w:rsidRPr="001B4803">
        <w:trPr>
          <w:jc w:val="center"/>
        </w:trPr>
        <w:tc>
          <w:tcPr>
            <w:tcW w:w="74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t>3</w:t>
            </w:r>
          </w:p>
        </w:tc>
        <w:tc>
          <w:tcPr>
            <w:tcW w:w="8768" w:type="dxa"/>
            <w:gridSpan w:val="3"/>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rPr>
                <w:rFonts w:ascii="宋体" w:hAnsi="宋体"/>
                <w:szCs w:val="21"/>
              </w:rPr>
            </w:pPr>
            <w:r w:rsidRPr="001B4803">
              <w:rPr>
                <w:rFonts w:ascii="宋体" w:hAnsi="宋体" w:hint="eastAsia"/>
                <w:szCs w:val="21"/>
              </w:rPr>
              <w:t>商务部分</w:t>
            </w:r>
          </w:p>
        </w:tc>
      </w:tr>
      <w:tr w:rsidR="001B4803" w:rsidRPr="001B4803">
        <w:trPr>
          <w:jc w:val="center"/>
        </w:trPr>
        <w:tc>
          <w:tcPr>
            <w:tcW w:w="74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t>3.1</w:t>
            </w:r>
          </w:p>
        </w:tc>
        <w:tc>
          <w:tcPr>
            <w:tcW w:w="14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b/>
                <w:szCs w:val="21"/>
              </w:rPr>
            </w:pPr>
            <w:r w:rsidRPr="001B4803">
              <w:rPr>
                <w:rFonts w:ascii="宋体" w:hAnsi="宋体" w:hint="eastAsia"/>
                <w:b/>
                <w:szCs w:val="21"/>
              </w:rPr>
              <w:t>拟投入人员分</w:t>
            </w:r>
            <w:r w:rsidRPr="001B4803">
              <w:rPr>
                <w:rFonts w:ascii="宋体" w:hAnsi="宋体" w:hint="eastAsia"/>
                <w:b/>
                <w:bCs/>
                <w:szCs w:val="21"/>
              </w:rPr>
              <w:t>（满分8分）</w:t>
            </w:r>
          </w:p>
        </w:tc>
        <w:tc>
          <w:tcPr>
            <w:tcW w:w="7361" w:type="dxa"/>
            <w:gridSpan w:val="2"/>
            <w:tcBorders>
              <w:top w:val="single" w:sz="4" w:space="0" w:color="auto"/>
              <w:left w:val="single" w:sz="4" w:space="0" w:color="auto"/>
              <w:bottom w:val="single" w:sz="4" w:space="0" w:color="auto"/>
              <w:right w:val="single" w:sz="4" w:space="0" w:color="auto"/>
            </w:tcBorders>
            <w:noWrap/>
          </w:tcPr>
          <w:p w:rsidR="00A129E8" w:rsidRPr="001B4803" w:rsidRDefault="00F303D0">
            <w:pPr>
              <w:spacing w:line="276" w:lineRule="auto"/>
              <w:ind w:firstLine="420"/>
              <w:rPr>
                <w:rFonts w:ascii="宋体" w:hAnsi="宋体" w:cs="宋体"/>
                <w:szCs w:val="21"/>
              </w:rPr>
            </w:pPr>
            <w:r w:rsidRPr="001B4803">
              <w:rPr>
                <w:rFonts w:ascii="宋体" w:hAnsi="宋体" w:cs="宋体" w:hint="eastAsia"/>
                <w:szCs w:val="21"/>
              </w:rPr>
              <w:t>（1）拟派项目经理具有建筑工程专业一级注册建造师执业资格证书的得2分，满分2分。</w:t>
            </w:r>
          </w:p>
          <w:p w:rsidR="00A129E8" w:rsidRPr="001B4803" w:rsidRDefault="00F303D0">
            <w:pPr>
              <w:spacing w:line="276" w:lineRule="auto"/>
              <w:ind w:firstLine="420"/>
              <w:rPr>
                <w:rFonts w:ascii="宋体" w:hAnsi="宋体" w:cs="宋体"/>
                <w:szCs w:val="21"/>
              </w:rPr>
            </w:pPr>
            <w:r w:rsidRPr="001B4803">
              <w:rPr>
                <w:rFonts w:ascii="宋体" w:hAnsi="宋体" w:cs="宋体" w:hint="eastAsia"/>
                <w:szCs w:val="21"/>
              </w:rPr>
              <w:t>（2）其它拟投入人员具有房屋建筑专业本科学历或以上的一个得1分，满分3分。</w:t>
            </w:r>
          </w:p>
          <w:p w:rsidR="00A129E8" w:rsidRPr="001B4803" w:rsidRDefault="00F303D0">
            <w:pPr>
              <w:spacing w:line="276" w:lineRule="auto"/>
              <w:ind w:firstLine="420"/>
              <w:rPr>
                <w:rFonts w:ascii="宋体" w:hAnsi="宋体" w:cs="宋体"/>
                <w:szCs w:val="21"/>
              </w:rPr>
            </w:pPr>
            <w:r w:rsidRPr="001B4803">
              <w:rPr>
                <w:rFonts w:ascii="宋体" w:hAnsi="宋体" w:cs="宋体" w:hint="eastAsia"/>
                <w:szCs w:val="21"/>
              </w:rPr>
              <w:t>（3）其它拟投入人员具有工程师或以上职称的一个得1分，满分3分。</w:t>
            </w:r>
          </w:p>
          <w:p w:rsidR="00A129E8" w:rsidRPr="001B4803" w:rsidRDefault="00F303D0">
            <w:pPr>
              <w:spacing w:line="276" w:lineRule="auto"/>
              <w:rPr>
                <w:rFonts w:ascii="宋体" w:hAnsi="宋体"/>
                <w:szCs w:val="21"/>
              </w:rPr>
            </w:pPr>
            <w:r w:rsidRPr="001B4803">
              <w:rPr>
                <w:rFonts w:ascii="宋体" w:hAnsi="宋体" w:cs="宋体" w:hint="eastAsia"/>
                <w:b/>
                <w:bCs/>
                <w:szCs w:val="21"/>
              </w:rPr>
              <w:t>注：响应文件中提供人员资格证书复印件、响应文件递交截止时间前6个月内任意1个月供应商为其缴纳社保的证明材料复印件（或有效期内的劳动合同复印件）。</w:t>
            </w:r>
          </w:p>
        </w:tc>
      </w:tr>
      <w:tr w:rsidR="001B4803" w:rsidRPr="001B4803">
        <w:trPr>
          <w:jc w:val="center"/>
        </w:trPr>
        <w:tc>
          <w:tcPr>
            <w:tcW w:w="74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t>3.2</w:t>
            </w:r>
          </w:p>
        </w:tc>
        <w:tc>
          <w:tcPr>
            <w:tcW w:w="14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b/>
                <w:szCs w:val="21"/>
              </w:rPr>
            </w:pPr>
            <w:r w:rsidRPr="001B4803">
              <w:rPr>
                <w:rFonts w:ascii="宋体" w:hAnsi="宋体" w:hint="eastAsia"/>
                <w:b/>
                <w:szCs w:val="21"/>
              </w:rPr>
              <w:t>认证体系分</w:t>
            </w:r>
            <w:r w:rsidRPr="001B4803">
              <w:rPr>
                <w:rFonts w:ascii="宋体" w:hAnsi="宋体" w:hint="eastAsia"/>
                <w:b/>
                <w:bCs/>
                <w:szCs w:val="21"/>
              </w:rPr>
              <w:t>（满分6分）</w:t>
            </w:r>
          </w:p>
        </w:tc>
        <w:tc>
          <w:tcPr>
            <w:tcW w:w="7361" w:type="dxa"/>
            <w:gridSpan w:val="2"/>
            <w:tcBorders>
              <w:top w:val="single" w:sz="4" w:space="0" w:color="auto"/>
              <w:left w:val="single" w:sz="4" w:space="0" w:color="auto"/>
              <w:bottom w:val="single" w:sz="4" w:space="0" w:color="auto"/>
              <w:right w:val="single" w:sz="4" w:space="0" w:color="auto"/>
            </w:tcBorders>
            <w:noWrap/>
          </w:tcPr>
          <w:p w:rsidR="00A129E8" w:rsidRPr="001B4803" w:rsidRDefault="00F303D0">
            <w:pPr>
              <w:widowControl/>
              <w:shd w:val="clear" w:color="auto" w:fill="FFFFFF"/>
              <w:spacing w:line="276" w:lineRule="auto"/>
              <w:rPr>
                <w:rFonts w:ascii="宋体" w:hAnsi="宋体" w:cs="宋体"/>
                <w:szCs w:val="21"/>
              </w:rPr>
            </w:pPr>
            <w:r w:rsidRPr="001B4803">
              <w:rPr>
                <w:rFonts w:ascii="宋体" w:hAnsi="宋体" w:cs="宋体" w:hint="eastAsia"/>
                <w:szCs w:val="21"/>
              </w:rPr>
              <w:t>供应商具有ISO9001质量管理体系认证证书、ISO14001环境管理体系认证证书、ISO45001职业健康安全管理体系认证证书，每提供一项认证得2分，满分6分。</w:t>
            </w:r>
          </w:p>
          <w:p w:rsidR="00A129E8" w:rsidRPr="001B4803" w:rsidRDefault="00F303D0">
            <w:pPr>
              <w:keepLines/>
              <w:wordWrap w:val="0"/>
              <w:spacing w:line="400" w:lineRule="exact"/>
              <w:jc w:val="left"/>
              <w:rPr>
                <w:rFonts w:ascii="宋体" w:hAnsi="宋体" w:cs="宋体"/>
                <w:szCs w:val="21"/>
              </w:rPr>
            </w:pPr>
            <w:r w:rsidRPr="001B4803">
              <w:rPr>
                <w:rFonts w:ascii="宋体" w:hAnsi="宋体" w:hint="eastAsia"/>
                <w:bCs/>
                <w:szCs w:val="21"/>
              </w:rPr>
              <w:t>评分依据：供应商需提供有效认证证书复印件及提供上述证书对应的在全国认证认可信息公共服务平台上(</w:t>
            </w:r>
            <w:r w:rsidRPr="001B4803">
              <w:rPr>
                <w:rFonts w:ascii="宋体" w:hAnsi="宋体"/>
                <w:bCs/>
                <w:szCs w:val="21"/>
              </w:rPr>
              <w:t>ISO</w:t>
            </w:r>
            <w:r w:rsidRPr="001B4803">
              <w:rPr>
                <w:rFonts w:ascii="宋体" w:hAnsi="宋体" w:hint="eastAsia"/>
                <w:bCs/>
                <w:szCs w:val="21"/>
              </w:rPr>
              <w:t>系列</w:t>
            </w:r>
            <w:r w:rsidRPr="001B4803">
              <w:rPr>
                <w:rFonts w:ascii="宋体" w:hAnsi="宋体"/>
                <w:bCs/>
                <w:szCs w:val="21"/>
              </w:rPr>
              <w:t>：</w:t>
            </w:r>
            <w:r w:rsidRPr="001B4803">
              <w:rPr>
                <w:rFonts w:ascii="宋体" w:hAnsi="宋体" w:hint="eastAsia"/>
                <w:bCs/>
                <w:szCs w:val="21"/>
              </w:rPr>
              <w:t>http://cx.cnca.cn/)查询结果的截图，并加盖供应商单位公章，不提供或证书状态非“有效”均不得分。</w:t>
            </w:r>
          </w:p>
        </w:tc>
      </w:tr>
      <w:tr w:rsidR="001B4803" w:rsidRPr="001B4803">
        <w:trPr>
          <w:jc w:val="center"/>
        </w:trPr>
        <w:tc>
          <w:tcPr>
            <w:tcW w:w="74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szCs w:val="21"/>
              </w:rPr>
              <w:t>3.3</w:t>
            </w:r>
          </w:p>
        </w:tc>
        <w:tc>
          <w:tcPr>
            <w:tcW w:w="14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jc w:val="center"/>
              <w:rPr>
                <w:rFonts w:ascii="宋体" w:hAnsi="宋体"/>
                <w:szCs w:val="21"/>
              </w:rPr>
            </w:pPr>
            <w:r w:rsidRPr="001B4803">
              <w:rPr>
                <w:rFonts w:ascii="宋体" w:hAnsi="宋体" w:hint="eastAsia"/>
                <w:b/>
                <w:bCs/>
                <w:szCs w:val="21"/>
              </w:rPr>
              <w:t>业绩分（满分10分）</w:t>
            </w:r>
          </w:p>
        </w:tc>
        <w:tc>
          <w:tcPr>
            <w:tcW w:w="7361" w:type="dxa"/>
            <w:gridSpan w:val="2"/>
            <w:tcBorders>
              <w:top w:val="single" w:sz="4" w:space="0" w:color="auto"/>
              <w:left w:val="single" w:sz="4" w:space="0" w:color="auto"/>
              <w:bottom w:val="single" w:sz="4" w:space="0" w:color="auto"/>
              <w:right w:val="single" w:sz="4" w:space="0" w:color="auto"/>
            </w:tcBorders>
            <w:noWrap/>
          </w:tcPr>
          <w:p w:rsidR="00A129E8" w:rsidRPr="001B4803" w:rsidRDefault="00F303D0">
            <w:pPr>
              <w:widowControl/>
              <w:jc w:val="left"/>
              <w:rPr>
                <w:rFonts w:ascii="宋体" w:hAnsi="宋体"/>
                <w:szCs w:val="21"/>
              </w:rPr>
            </w:pPr>
            <w:r w:rsidRPr="001B4803">
              <w:rPr>
                <w:rFonts w:ascii="宋体" w:hAnsi="宋体" w:hint="eastAsia"/>
                <w:szCs w:val="21"/>
              </w:rPr>
              <w:t>2023年1月1日至提交响应文件截止时间止，供应商承接过类似施工项目，每提供一个得2.5分，满分10分。</w:t>
            </w:r>
          </w:p>
          <w:p w:rsidR="00A129E8" w:rsidRPr="001B4803" w:rsidRDefault="00F303D0">
            <w:pPr>
              <w:widowControl/>
              <w:jc w:val="left"/>
              <w:rPr>
                <w:rFonts w:ascii="宋体" w:hAnsi="宋体"/>
                <w:szCs w:val="21"/>
              </w:rPr>
            </w:pPr>
            <w:r w:rsidRPr="001B4803">
              <w:rPr>
                <w:rFonts w:ascii="宋体" w:hAnsi="宋体" w:hint="eastAsia"/>
                <w:b/>
                <w:bCs/>
                <w:szCs w:val="21"/>
              </w:rPr>
              <w:t>【需在响应文件中提供类似项目业绩的有效的合同或者中标（成交）通知书复印件和竣工验收意见书或完工证明复印件并加盖</w:t>
            </w:r>
            <w:r w:rsidRPr="001B4803">
              <w:rPr>
                <w:rFonts w:hint="eastAsia"/>
                <w:b/>
                <w:bCs/>
                <w:szCs w:val="21"/>
              </w:rPr>
              <w:t>供应商</w:t>
            </w:r>
            <w:r w:rsidRPr="001B4803">
              <w:rPr>
                <w:rFonts w:ascii="宋体" w:hAnsi="宋体" w:hint="eastAsia"/>
                <w:b/>
                <w:bCs/>
                <w:szCs w:val="21"/>
              </w:rPr>
              <w:t>公章，未按要求提供的该项不得分。】</w:t>
            </w:r>
          </w:p>
        </w:tc>
      </w:tr>
      <w:tr w:rsidR="00A129E8" w:rsidRPr="001B4803">
        <w:trPr>
          <w:trHeight w:val="719"/>
          <w:jc w:val="center"/>
        </w:trPr>
        <w:tc>
          <w:tcPr>
            <w:tcW w:w="9508" w:type="dxa"/>
            <w:gridSpan w:val="4"/>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276" w:lineRule="auto"/>
              <w:rPr>
                <w:rFonts w:ascii="宋体" w:hAnsi="宋体"/>
                <w:b/>
                <w:bCs/>
                <w:szCs w:val="21"/>
              </w:rPr>
            </w:pPr>
            <w:r w:rsidRPr="001B4803">
              <w:rPr>
                <w:rFonts w:ascii="宋体" w:hAnsi="宋体" w:hint="eastAsia"/>
                <w:b/>
                <w:bCs/>
                <w:szCs w:val="21"/>
              </w:rPr>
              <w:t>总得分=1+2+3</w:t>
            </w:r>
          </w:p>
          <w:p w:rsidR="00A129E8" w:rsidRPr="001B4803" w:rsidRDefault="00F303D0">
            <w:pPr>
              <w:pStyle w:val="1f0"/>
              <w:spacing w:line="276" w:lineRule="auto"/>
            </w:pPr>
            <w:r w:rsidRPr="001B4803">
              <w:rPr>
                <w:rFonts w:ascii="宋体" w:hAnsi="宋体" w:hint="eastAsia"/>
                <w:b/>
                <w:bCs/>
                <w:szCs w:val="21"/>
              </w:rPr>
              <w:t>说明：本项目为服务类项目，不涉及节能环保政策考核，也不对本国产品政策考核。</w:t>
            </w:r>
          </w:p>
        </w:tc>
      </w:tr>
    </w:tbl>
    <w:p w:rsidR="00A129E8" w:rsidRPr="001B4803" w:rsidRDefault="00A129E8">
      <w:pPr>
        <w:spacing w:line="360" w:lineRule="auto"/>
        <w:rPr>
          <w:rFonts w:ascii="宋体" w:hAnsi="宋体" w:cs="宋体"/>
          <w:bCs/>
          <w:szCs w:val="21"/>
        </w:rPr>
      </w:pPr>
    </w:p>
    <w:p w:rsidR="00A129E8" w:rsidRPr="001B4803" w:rsidRDefault="00F303D0">
      <w:pPr>
        <w:spacing w:line="360" w:lineRule="auto"/>
        <w:ind w:firstLine="420"/>
        <w:rPr>
          <w:rFonts w:ascii="宋体" w:hAnsi="宋体" w:cs="宋体"/>
        </w:rPr>
      </w:pPr>
      <w:r w:rsidRPr="001B4803">
        <w:rPr>
          <w:rFonts w:ascii="宋体" w:hAnsi="宋体" w:cs="宋体" w:hint="eastAsia"/>
          <w:bCs/>
          <w:szCs w:val="21"/>
        </w:rPr>
        <w:t>7.</w:t>
      </w:r>
      <w:r w:rsidRPr="001B4803">
        <w:rPr>
          <w:rFonts w:ascii="宋体" w:hAnsi="宋体" w:cs="宋体" w:hint="eastAsia"/>
        </w:rPr>
        <w:t>由磋商小组根据综合评分情况，按照评审得分由高到低顺序推荐3名以上成交候选供应商，并在线编写电子评审报告。符合本章第一节第5.6条情形的，可以推荐2家成交候选供应商。评审得分相同的，按照最后报价由低到高（</w:t>
      </w:r>
      <w:r w:rsidRPr="001B4803">
        <w:rPr>
          <w:rFonts w:ascii="宋体" w:hAnsi="宋体" w:cs="Courier New" w:hint="eastAsia"/>
          <w:szCs w:val="21"/>
        </w:rPr>
        <w:t>下浮率</w:t>
      </w:r>
      <w:r w:rsidRPr="001B4803">
        <w:rPr>
          <w:rFonts w:ascii="宋体" w:hAnsi="宋体" w:cs="宋体" w:hint="eastAsia"/>
        </w:rPr>
        <w:t>高的为报价低）的顺序推荐。评审得分且最后报价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A129E8">
      <w:pPr>
        <w:rPr>
          <w:rFonts w:ascii="宋体" w:hAnsi="宋体" w:cs="宋体"/>
        </w:rPr>
      </w:pPr>
    </w:p>
    <w:p w:rsidR="00A129E8" w:rsidRPr="001B4803" w:rsidRDefault="00F303D0">
      <w:pPr>
        <w:pStyle w:val="1110"/>
        <w:jc w:val="center"/>
        <w:rPr>
          <w:rFonts w:ascii="宋体" w:hAnsi="宋体" w:cs="宋体"/>
        </w:rPr>
      </w:pPr>
      <w:bookmarkStart w:id="102" w:name="_Toc1941"/>
      <w:r w:rsidRPr="001B4803">
        <w:rPr>
          <w:rFonts w:ascii="宋体" w:hAnsi="宋体" w:cs="宋体" w:hint="eastAsia"/>
        </w:rPr>
        <w:t>第五章 响应文件格式</w:t>
      </w:r>
      <w:bookmarkEnd w:id="102"/>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spacing w:line="240" w:lineRule="atLeast"/>
        <w:rPr>
          <w:rFonts w:ascii="宋体" w:hAnsi="宋体" w:cs="宋体"/>
          <w:b/>
          <w:sz w:val="32"/>
          <w:szCs w:val="32"/>
        </w:rPr>
      </w:pPr>
    </w:p>
    <w:p w:rsidR="00A129E8" w:rsidRPr="001B4803" w:rsidRDefault="00A129E8">
      <w:pPr>
        <w:pStyle w:val="215"/>
        <w:ind w:firstLine="643"/>
        <w:rPr>
          <w:rFonts w:ascii="宋体" w:hAnsi="宋体" w:cs="宋体"/>
          <w:b/>
          <w:sz w:val="32"/>
          <w:szCs w:val="32"/>
        </w:rPr>
      </w:pPr>
    </w:p>
    <w:p w:rsidR="00A129E8" w:rsidRPr="001B4803" w:rsidRDefault="00A129E8">
      <w:pPr>
        <w:pStyle w:val="215"/>
        <w:ind w:firstLine="643"/>
        <w:rPr>
          <w:rFonts w:ascii="宋体" w:hAnsi="宋体" w:cs="宋体"/>
          <w:b/>
          <w:sz w:val="32"/>
          <w:szCs w:val="32"/>
        </w:rPr>
      </w:pPr>
    </w:p>
    <w:p w:rsidR="00A129E8" w:rsidRPr="001B4803" w:rsidRDefault="00F303D0">
      <w:pPr>
        <w:rPr>
          <w:rFonts w:ascii="宋体" w:hAnsi="宋体" w:cs="宋体"/>
          <w:b/>
          <w:sz w:val="32"/>
          <w:szCs w:val="32"/>
        </w:rPr>
      </w:pPr>
      <w:bookmarkStart w:id="103" w:name="_Toc31723070"/>
      <w:bookmarkStart w:id="104" w:name="_Toc31728084"/>
      <w:bookmarkStart w:id="105" w:name="_Toc35611516"/>
      <w:bookmarkStart w:id="106" w:name="_Toc35611438"/>
      <w:bookmarkStart w:id="107" w:name="_Toc71366186"/>
      <w:bookmarkStart w:id="108" w:name="_Toc44229899"/>
      <w:r w:rsidRPr="001B4803">
        <w:rPr>
          <w:rFonts w:ascii="宋体" w:hAnsi="宋体" w:cs="宋体" w:hint="eastAsia"/>
          <w:b/>
          <w:sz w:val="32"/>
          <w:szCs w:val="32"/>
        </w:rPr>
        <w:t>一、资格证明文件格式</w:t>
      </w:r>
      <w:bookmarkEnd w:id="103"/>
      <w:bookmarkEnd w:id="104"/>
      <w:bookmarkEnd w:id="105"/>
      <w:bookmarkEnd w:id="106"/>
      <w:bookmarkEnd w:id="107"/>
      <w:bookmarkEnd w:id="108"/>
    </w:p>
    <w:p w:rsidR="00A129E8" w:rsidRPr="001B4803" w:rsidRDefault="00F303D0">
      <w:pPr>
        <w:spacing w:before="156" w:after="50" w:line="360" w:lineRule="auto"/>
        <w:jc w:val="left"/>
        <w:rPr>
          <w:rFonts w:ascii="宋体" w:hAnsi="宋体" w:cs="宋体"/>
          <w:b/>
          <w:sz w:val="24"/>
        </w:rPr>
      </w:pPr>
      <w:r w:rsidRPr="001B4803">
        <w:rPr>
          <w:rFonts w:ascii="宋体" w:hAnsi="宋体" w:cs="宋体" w:hint="eastAsia"/>
          <w:b/>
          <w:sz w:val="32"/>
          <w:szCs w:val="32"/>
        </w:rPr>
        <w:t>1.资格证明文件封面格式：</w:t>
      </w:r>
    </w:p>
    <w:p w:rsidR="00A129E8" w:rsidRPr="001B4803" w:rsidRDefault="00A129E8">
      <w:pPr>
        <w:spacing w:before="156" w:after="50"/>
        <w:jc w:val="center"/>
        <w:rPr>
          <w:rFonts w:ascii="宋体" w:hAnsi="宋体" w:cs="宋体"/>
          <w:sz w:val="44"/>
          <w:szCs w:val="44"/>
        </w:rPr>
      </w:pPr>
    </w:p>
    <w:p w:rsidR="00A129E8" w:rsidRPr="001B4803" w:rsidRDefault="00F303D0">
      <w:pPr>
        <w:spacing w:before="156" w:after="50"/>
        <w:jc w:val="center"/>
        <w:rPr>
          <w:rFonts w:ascii="宋体" w:hAnsi="宋体" w:cs="宋体"/>
          <w:sz w:val="44"/>
          <w:szCs w:val="44"/>
        </w:rPr>
      </w:pPr>
      <w:r w:rsidRPr="001B4803">
        <w:rPr>
          <w:rFonts w:ascii="宋体" w:hAnsi="宋体" w:cs="宋体" w:hint="eastAsia"/>
          <w:sz w:val="44"/>
          <w:szCs w:val="44"/>
        </w:rPr>
        <w:t>电 子 响 应 文 件</w:t>
      </w:r>
    </w:p>
    <w:p w:rsidR="00A129E8" w:rsidRPr="001B4803" w:rsidRDefault="00A129E8">
      <w:pPr>
        <w:spacing w:before="156" w:after="50"/>
        <w:rPr>
          <w:rFonts w:ascii="宋体" w:hAnsi="宋体" w:cs="宋体"/>
          <w:sz w:val="24"/>
          <w:szCs w:val="20"/>
        </w:rPr>
      </w:pPr>
    </w:p>
    <w:p w:rsidR="00A129E8" w:rsidRPr="001B4803" w:rsidRDefault="00F303D0">
      <w:pPr>
        <w:spacing w:before="156" w:after="50"/>
        <w:jc w:val="center"/>
        <w:rPr>
          <w:rFonts w:ascii="宋体" w:hAnsi="宋体" w:cs="宋体"/>
          <w:bCs/>
          <w:sz w:val="44"/>
          <w:szCs w:val="44"/>
        </w:rPr>
      </w:pPr>
      <w:r w:rsidRPr="001B4803">
        <w:rPr>
          <w:rFonts w:ascii="宋体" w:hAnsi="宋体" w:cs="宋体" w:hint="eastAsia"/>
          <w:bCs/>
          <w:sz w:val="44"/>
          <w:szCs w:val="44"/>
        </w:rPr>
        <w:t>资  格  证  明  文  件</w:t>
      </w: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F303D0">
      <w:pPr>
        <w:spacing w:before="156" w:after="50"/>
        <w:ind w:firstLine="640"/>
        <w:rPr>
          <w:rFonts w:ascii="宋体" w:hAnsi="宋体" w:cs="宋体"/>
          <w:bCs/>
          <w:sz w:val="32"/>
          <w:szCs w:val="32"/>
        </w:rPr>
      </w:pPr>
      <w:r w:rsidRPr="001B4803">
        <w:rPr>
          <w:rFonts w:ascii="宋体" w:hAnsi="宋体" w:cs="宋体" w:hint="eastAsia"/>
          <w:bCs/>
          <w:sz w:val="32"/>
          <w:szCs w:val="32"/>
        </w:rPr>
        <w:t>项目名称：</w:t>
      </w:r>
    </w:p>
    <w:p w:rsidR="00A129E8" w:rsidRPr="001B4803" w:rsidRDefault="00A129E8">
      <w:pPr>
        <w:spacing w:before="156" w:after="50"/>
        <w:ind w:firstLine="720"/>
        <w:rPr>
          <w:rFonts w:ascii="宋体" w:hAnsi="宋体" w:cs="宋体"/>
          <w:bCs/>
          <w:sz w:val="32"/>
          <w:szCs w:val="32"/>
        </w:rPr>
      </w:pPr>
    </w:p>
    <w:p w:rsidR="00A129E8" w:rsidRPr="001B4803" w:rsidRDefault="00F303D0">
      <w:pPr>
        <w:spacing w:before="156" w:after="50"/>
        <w:ind w:firstLine="720"/>
        <w:rPr>
          <w:rFonts w:ascii="宋体" w:hAnsi="宋体" w:cs="宋体"/>
          <w:bCs/>
          <w:sz w:val="32"/>
          <w:szCs w:val="32"/>
        </w:rPr>
      </w:pPr>
      <w:r w:rsidRPr="001B4803">
        <w:rPr>
          <w:rFonts w:ascii="宋体" w:hAnsi="宋体" w:cs="宋体" w:hint="eastAsia"/>
          <w:bCs/>
          <w:sz w:val="32"/>
          <w:szCs w:val="32"/>
        </w:rPr>
        <w:t>项目编号：</w:t>
      </w:r>
    </w:p>
    <w:p w:rsidR="00A129E8" w:rsidRPr="001B4803" w:rsidRDefault="00A129E8">
      <w:pPr>
        <w:spacing w:before="156" w:after="50"/>
        <w:ind w:firstLine="720"/>
        <w:rPr>
          <w:rFonts w:ascii="宋体" w:hAnsi="宋体" w:cs="宋体"/>
          <w:bCs/>
          <w:sz w:val="32"/>
          <w:szCs w:val="32"/>
        </w:rPr>
      </w:pPr>
    </w:p>
    <w:p w:rsidR="00A129E8" w:rsidRPr="001B4803" w:rsidRDefault="00F303D0">
      <w:pPr>
        <w:spacing w:before="156" w:after="50"/>
        <w:ind w:firstLine="720"/>
        <w:rPr>
          <w:rFonts w:ascii="宋体" w:hAnsi="宋体" w:cs="宋体"/>
          <w:bCs/>
          <w:sz w:val="32"/>
          <w:szCs w:val="32"/>
        </w:rPr>
      </w:pPr>
      <w:r w:rsidRPr="001B4803">
        <w:rPr>
          <w:rFonts w:ascii="宋体" w:hAnsi="宋体" w:cs="宋体" w:hint="eastAsia"/>
          <w:bCs/>
          <w:sz w:val="32"/>
          <w:szCs w:val="32"/>
        </w:rPr>
        <w:t>所竞标的分标（如有则填写，无分标时填写“无”或者留空）：</w:t>
      </w:r>
    </w:p>
    <w:p w:rsidR="00A129E8" w:rsidRPr="001B4803" w:rsidRDefault="00A129E8">
      <w:pPr>
        <w:spacing w:before="156" w:after="50"/>
        <w:ind w:firstLine="720"/>
        <w:rPr>
          <w:rFonts w:ascii="宋体" w:hAnsi="宋体" w:cs="宋体"/>
          <w:bCs/>
          <w:sz w:val="32"/>
          <w:szCs w:val="32"/>
        </w:rPr>
      </w:pPr>
    </w:p>
    <w:p w:rsidR="00A129E8" w:rsidRPr="001B4803" w:rsidRDefault="00F303D0">
      <w:pPr>
        <w:pStyle w:val="1b"/>
        <w:spacing w:before="50" w:after="50"/>
        <w:ind w:firstLine="720"/>
        <w:rPr>
          <w:rFonts w:ascii="宋体" w:hAnsi="宋体" w:cs="宋体"/>
          <w:bCs/>
          <w:sz w:val="32"/>
          <w:szCs w:val="32"/>
        </w:rPr>
      </w:pPr>
      <w:r w:rsidRPr="001B4803">
        <w:rPr>
          <w:rFonts w:ascii="宋体" w:hAnsi="宋体" w:cs="宋体" w:hint="eastAsia"/>
          <w:bCs/>
          <w:sz w:val="32"/>
          <w:szCs w:val="32"/>
        </w:rPr>
        <w:t>供应商名称：</w:t>
      </w:r>
    </w:p>
    <w:p w:rsidR="00A129E8" w:rsidRPr="001B4803" w:rsidRDefault="00A129E8">
      <w:pPr>
        <w:spacing w:before="156" w:after="50"/>
        <w:ind w:firstLine="640"/>
        <w:rPr>
          <w:rFonts w:ascii="宋体" w:hAnsi="宋体" w:cs="宋体"/>
          <w:bCs/>
          <w:sz w:val="32"/>
          <w:szCs w:val="32"/>
        </w:rPr>
      </w:pPr>
    </w:p>
    <w:p w:rsidR="00A129E8" w:rsidRPr="001B4803" w:rsidRDefault="00A129E8">
      <w:pPr>
        <w:pStyle w:val="1b"/>
        <w:spacing w:before="50" w:after="50"/>
        <w:ind w:firstLine="720"/>
        <w:rPr>
          <w:rFonts w:ascii="宋体" w:hAnsi="宋体" w:cs="宋体"/>
          <w:bCs/>
          <w:sz w:val="32"/>
          <w:szCs w:val="32"/>
        </w:rPr>
      </w:pPr>
    </w:p>
    <w:p w:rsidR="00A129E8" w:rsidRPr="001B4803" w:rsidRDefault="00A129E8">
      <w:pPr>
        <w:pStyle w:val="1b"/>
        <w:spacing w:before="50" w:after="50"/>
        <w:ind w:firstLine="720"/>
        <w:rPr>
          <w:rFonts w:ascii="宋体" w:hAnsi="宋体" w:cs="宋体"/>
          <w:bCs/>
          <w:sz w:val="32"/>
          <w:szCs w:val="32"/>
        </w:rPr>
      </w:pPr>
    </w:p>
    <w:p w:rsidR="00A129E8" w:rsidRPr="001B4803" w:rsidRDefault="00A129E8">
      <w:pPr>
        <w:pStyle w:val="1b"/>
        <w:spacing w:before="50" w:after="50"/>
        <w:ind w:firstLine="1280"/>
        <w:rPr>
          <w:rFonts w:ascii="宋体" w:hAnsi="宋体" w:cs="宋体"/>
          <w:bCs/>
          <w:sz w:val="32"/>
          <w:szCs w:val="32"/>
        </w:rPr>
      </w:pPr>
    </w:p>
    <w:p w:rsidR="00A129E8" w:rsidRPr="001B4803" w:rsidRDefault="00F303D0">
      <w:pPr>
        <w:spacing w:before="156" w:after="50"/>
        <w:jc w:val="center"/>
        <w:rPr>
          <w:rFonts w:ascii="宋体" w:hAnsi="宋体" w:cs="宋体"/>
          <w:sz w:val="32"/>
          <w:szCs w:val="32"/>
        </w:rPr>
      </w:pPr>
      <w:r w:rsidRPr="001B4803">
        <w:rPr>
          <w:rFonts w:ascii="宋体" w:hAnsi="宋体" w:cs="宋体" w:hint="eastAsia"/>
          <w:sz w:val="32"/>
          <w:szCs w:val="32"/>
        </w:rPr>
        <w:t>年    月    日</w:t>
      </w:r>
    </w:p>
    <w:p w:rsidR="00A129E8" w:rsidRPr="001B4803" w:rsidRDefault="00F303D0">
      <w:pPr>
        <w:spacing w:before="156" w:after="50" w:line="360" w:lineRule="auto"/>
        <w:ind w:left="142"/>
        <w:jc w:val="left"/>
        <w:rPr>
          <w:rFonts w:ascii="宋体" w:hAnsi="宋体" w:cs="宋体"/>
          <w:b/>
          <w:bCs/>
          <w:sz w:val="32"/>
          <w:szCs w:val="32"/>
        </w:rPr>
      </w:pPr>
      <w:r w:rsidRPr="001B4803">
        <w:rPr>
          <w:rFonts w:ascii="宋体" w:hAnsi="宋体" w:cs="宋体" w:hint="eastAsia"/>
          <w:sz w:val="24"/>
        </w:rPr>
        <w:br w:type="page" w:clear="all"/>
      </w:r>
      <w:r w:rsidRPr="001B4803">
        <w:rPr>
          <w:rFonts w:ascii="宋体" w:hAnsi="宋体" w:cs="宋体" w:hint="eastAsia"/>
          <w:b/>
          <w:bCs/>
          <w:sz w:val="32"/>
          <w:szCs w:val="32"/>
        </w:rPr>
        <w:lastRenderedPageBreak/>
        <w:t>2.资格证明文件目录</w:t>
      </w:r>
    </w:p>
    <w:p w:rsidR="00A129E8" w:rsidRPr="001B4803" w:rsidRDefault="00F303D0">
      <w:pPr>
        <w:spacing w:before="156" w:after="50" w:line="360" w:lineRule="auto"/>
        <w:ind w:firstLine="645"/>
        <w:rPr>
          <w:rFonts w:ascii="宋体" w:hAnsi="宋体" w:cs="宋体"/>
          <w:sz w:val="32"/>
          <w:szCs w:val="32"/>
        </w:rPr>
      </w:pPr>
      <w:r w:rsidRPr="001B4803">
        <w:rPr>
          <w:rFonts w:ascii="宋体" w:hAnsi="宋体" w:cs="宋体" w:hint="eastAsia"/>
          <w:sz w:val="32"/>
          <w:szCs w:val="32"/>
        </w:rPr>
        <w:t>根据磋商文件规定及供应商提供的材料自行编写目录（部分格式后附）。</w:t>
      </w:r>
    </w:p>
    <w:p w:rsidR="00A129E8" w:rsidRPr="001B4803" w:rsidRDefault="00A129E8">
      <w:pPr>
        <w:spacing w:before="156" w:after="50"/>
        <w:rPr>
          <w:rFonts w:ascii="宋体" w:hAnsi="宋体" w:cs="宋体"/>
          <w:sz w:val="24"/>
          <w:szCs w:val="20"/>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A129E8">
      <w:pPr>
        <w:spacing w:line="300" w:lineRule="auto"/>
        <w:rPr>
          <w:rFonts w:ascii="宋体" w:hAnsi="宋体" w:cs="宋体"/>
          <w:szCs w:val="21"/>
        </w:rPr>
      </w:pPr>
    </w:p>
    <w:p w:rsidR="00A129E8" w:rsidRPr="001B4803" w:rsidRDefault="00F303D0">
      <w:pPr>
        <w:spacing w:line="320" w:lineRule="exact"/>
        <w:jc w:val="left"/>
        <w:rPr>
          <w:rFonts w:ascii="宋体" w:hAnsi="宋体" w:cs="宋体"/>
          <w:szCs w:val="21"/>
        </w:rPr>
      </w:pPr>
      <w:r w:rsidRPr="001B4803">
        <w:rPr>
          <w:rFonts w:ascii="宋体" w:hAnsi="宋体" w:cs="宋体" w:hint="eastAsia"/>
          <w:szCs w:val="21"/>
        </w:rPr>
        <w:br w:type="page" w:clear="all"/>
      </w:r>
    </w:p>
    <w:p w:rsidR="00A129E8" w:rsidRPr="001B4803" w:rsidRDefault="00A129E8">
      <w:pPr>
        <w:spacing w:before="156" w:after="50" w:line="320" w:lineRule="exact"/>
        <w:ind w:right="482" w:firstLine="210"/>
        <w:contextualSpacing/>
        <w:jc w:val="center"/>
        <w:rPr>
          <w:rFonts w:ascii="宋体" w:hAnsi="宋体" w:cs="宋体"/>
          <w:szCs w:val="21"/>
        </w:rPr>
      </w:pPr>
    </w:p>
    <w:p w:rsidR="00A129E8" w:rsidRPr="001B4803" w:rsidRDefault="00F303D0">
      <w:pPr>
        <w:spacing w:line="320" w:lineRule="exact"/>
        <w:jc w:val="center"/>
        <w:rPr>
          <w:rFonts w:ascii="宋体" w:hAnsi="宋体" w:cs="宋体"/>
          <w:b/>
          <w:sz w:val="32"/>
          <w:szCs w:val="32"/>
        </w:rPr>
      </w:pPr>
      <w:r w:rsidRPr="001B4803">
        <w:rPr>
          <w:rFonts w:ascii="宋体" w:hAnsi="宋体" w:cs="宋体" w:hint="eastAsia"/>
          <w:b/>
          <w:sz w:val="32"/>
          <w:szCs w:val="32"/>
        </w:rPr>
        <w:t>供应商直接控股、管理关系信息表</w:t>
      </w:r>
    </w:p>
    <w:p w:rsidR="00A129E8" w:rsidRPr="001B4803" w:rsidRDefault="00A129E8">
      <w:pPr>
        <w:spacing w:before="156" w:after="50" w:line="360" w:lineRule="auto"/>
        <w:jc w:val="center"/>
        <w:rPr>
          <w:rFonts w:ascii="宋体" w:hAnsi="宋体" w:cs="宋体"/>
          <w:b/>
          <w:sz w:val="24"/>
        </w:rPr>
      </w:pPr>
    </w:p>
    <w:p w:rsidR="00A129E8" w:rsidRPr="001B4803" w:rsidRDefault="00F303D0">
      <w:pPr>
        <w:spacing w:line="360" w:lineRule="auto"/>
        <w:contextualSpacing/>
        <w:jc w:val="center"/>
        <w:rPr>
          <w:rFonts w:ascii="宋体" w:hAnsi="宋体" w:cs="宋体"/>
          <w:b/>
          <w:sz w:val="32"/>
          <w:szCs w:val="32"/>
        </w:rPr>
      </w:pPr>
      <w:r w:rsidRPr="001B4803">
        <w:rPr>
          <w:rFonts w:ascii="宋体" w:hAnsi="宋体" w:cs="宋体" w:hint="eastAsia"/>
          <w:b/>
          <w:sz w:val="32"/>
          <w:szCs w:val="32"/>
        </w:rPr>
        <w:t>供应商直接控股股东信息表</w:t>
      </w:r>
    </w:p>
    <w:p w:rsidR="00A129E8" w:rsidRPr="001B4803" w:rsidRDefault="00A129E8">
      <w:pPr>
        <w:spacing w:line="360" w:lineRule="auto"/>
        <w:contextualSpacing/>
        <w:jc w:val="center"/>
        <w:rPr>
          <w:rFonts w:ascii="宋体" w:hAnsi="宋体" w:cs="宋体"/>
          <w:b/>
          <w:sz w:val="24"/>
        </w:rPr>
      </w:pPr>
    </w:p>
    <w:tbl>
      <w:tblPr>
        <w:tblW w:w="9119"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791"/>
        <w:gridCol w:w="2337"/>
        <w:gridCol w:w="1455"/>
        <w:gridCol w:w="2602"/>
        <w:gridCol w:w="1934"/>
      </w:tblGrid>
      <w:tr w:rsidR="001B4803" w:rsidRPr="001B4803">
        <w:trPr>
          <w:tblHeader/>
          <w:jc w:val="center"/>
        </w:trPr>
        <w:tc>
          <w:tcPr>
            <w:tcW w:w="79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序号</w:t>
            </w:r>
          </w:p>
        </w:tc>
        <w:tc>
          <w:tcPr>
            <w:tcW w:w="2337"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出资比例</w:t>
            </w:r>
          </w:p>
        </w:tc>
        <w:tc>
          <w:tcPr>
            <w:tcW w:w="2602"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身份证号码或者统一社会信用代码</w:t>
            </w:r>
          </w:p>
        </w:tc>
        <w:tc>
          <w:tcPr>
            <w:tcW w:w="193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备注</w:t>
            </w:r>
          </w:p>
        </w:tc>
      </w:tr>
      <w:tr w:rsidR="001B4803" w:rsidRPr="001B4803">
        <w:trPr>
          <w:jc w:val="center"/>
        </w:trPr>
        <w:tc>
          <w:tcPr>
            <w:tcW w:w="79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1</w:t>
            </w:r>
          </w:p>
        </w:tc>
        <w:tc>
          <w:tcPr>
            <w:tcW w:w="2337"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2602"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93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r w:rsidR="001B4803" w:rsidRPr="001B4803">
        <w:trPr>
          <w:jc w:val="center"/>
        </w:trPr>
        <w:tc>
          <w:tcPr>
            <w:tcW w:w="79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2</w:t>
            </w:r>
          </w:p>
        </w:tc>
        <w:tc>
          <w:tcPr>
            <w:tcW w:w="2337"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2602"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93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r w:rsidR="001B4803" w:rsidRPr="001B4803">
        <w:trPr>
          <w:jc w:val="center"/>
        </w:trPr>
        <w:tc>
          <w:tcPr>
            <w:tcW w:w="79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3</w:t>
            </w:r>
          </w:p>
        </w:tc>
        <w:tc>
          <w:tcPr>
            <w:tcW w:w="2337"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2602"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93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r w:rsidR="001B4803" w:rsidRPr="001B4803">
        <w:trPr>
          <w:jc w:val="center"/>
        </w:trPr>
        <w:tc>
          <w:tcPr>
            <w:tcW w:w="79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w:t>
            </w:r>
          </w:p>
        </w:tc>
        <w:tc>
          <w:tcPr>
            <w:tcW w:w="2337"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2602"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93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bl>
    <w:p w:rsidR="00A129E8" w:rsidRPr="001B4803" w:rsidRDefault="00F303D0">
      <w:pPr>
        <w:spacing w:line="360" w:lineRule="auto"/>
        <w:contextualSpacing/>
        <w:jc w:val="left"/>
        <w:rPr>
          <w:rFonts w:ascii="宋体" w:hAnsi="宋体" w:cs="宋体"/>
          <w:sz w:val="24"/>
        </w:rPr>
      </w:pPr>
      <w:r w:rsidRPr="001B4803">
        <w:rPr>
          <w:rFonts w:ascii="宋体" w:hAnsi="宋体" w:cs="宋体" w:hint="eastAsia"/>
          <w:sz w:val="24"/>
        </w:rPr>
        <w:t>注：</w:t>
      </w:r>
    </w:p>
    <w:p w:rsidR="00A129E8" w:rsidRPr="001B4803" w:rsidRDefault="00F303D0">
      <w:pPr>
        <w:spacing w:line="360" w:lineRule="auto"/>
        <w:ind w:firstLine="480"/>
        <w:contextualSpacing/>
        <w:jc w:val="left"/>
        <w:rPr>
          <w:rFonts w:ascii="宋体" w:hAnsi="宋体" w:cs="宋体"/>
          <w:sz w:val="24"/>
        </w:rPr>
      </w:pPr>
      <w:r w:rsidRPr="001B4803">
        <w:rPr>
          <w:rFonts w:ascii="宋体" w:hAnsi="宋体" w:cs="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rsidR="00A129E8" w:rsidRPr="001B4803" w:rsidRDefault="00F303D0">
      <w:pPr>
        <w:spacing w:line="360" w:lineRule="auto"/>
        <w:ind w:firstLine="480"/>
        <w:contextualSpacing/>
        <w:jc w:val="left"/>
        <w:rPr>
          <w:rFonts w:ascii="宋体" w:hAnsi="宋体" w:cs="宋体"/>
          <w:sz w:val="24"/>
        </w:rPr>
      </w:pPr>
      <w:r w:rsidRPr="001B4803">
        <w:rPr>
          <w:rFonts w:ascii="宋体" w:hAnsi="宋体" w:cs="宋体" w:hint="eastAsia"/>
          <w:sz w:val="24"/>
        </w:rPr>
        <w:t>2.本表所指的控股关系仅限于直接控股关系，不包括间接的控股关系。公司实际控制人与公司之间的关系不属于本表所指的直接控股关系。</w:t>
      </w:r>
    </w:p>
    <w:p w:rsidR="00A129E8" w:rsidRPr="001B4803" w:rsidRDefault="00F303D0">
      <w:pPr>
        <w:spacing w:line="360" w:lineRule="auto"/>
        <w:ind w:firstLine="480"/>
        <w:contextualSpacing/>
        <w:jc w:val="left"/>
        <w:rPr>
          <w:rFonts w:ascii="宋体" w:hAnsi="宋体" w:cs="宋体"/>
          <w:sz w:val="24"/>
        </w:rPr>
      </w:pPr>
      <w:r w:rsidRPr="001B4803">
        <w:rPr>
          <w:rFonts w:ascii="宋体" w:hAnsi="宋体" w:cs="宋体" w:hint="eastAsia"/>
          <w:sz w:val="24"/>
        </w:rPr>
        <w:t>3.供应商不存在直接控股股东的，则在“直接控股股东名称”填“无”。</w:t>
      </w:r>
    </w:p>
    <w:p w:rsidR="00A129E8" w:rsidRPr="001B4803" w:rsidRDefault="00A129E8">
      <w:pPr>
        <w:spacing w:line="360" w:lineRule="auto"/>
        <w:ind w:firstLine="420"/>
        <w:contextualSpacing/>
        <w:jc w:val="left"/>
        <w:rPr>
          <w:rFonts w:ascii="宋体" w:hAnsi="宋体" w:cs="宋体"/>
          <w:szCs w:val="21"/>
        </w:rPr>
      </w:pPr>
    </w:p>
    <w:p w:rsidR="00A129E8" w:rsidRPr="001B4803" w:rsidRDefault="00A129E8">
      <w:pPr>
        <w:spacing w:line="360" w:lineRule="auto"/>
        <w:ind w:firstLine="560"/>
        <w:contextualSpacing/>
        <w:jc w:val="left"/>
        <w:rPr>
          <w:rFonts w:ascii="宋体" w:hAnsi="宋体" w:cs="宋体"/>
          <w:sz w:val="28"/>
          <w:szCs w:val="28"/>
        </w:rPr>
      </w:pPr>
    </w:p>
    <w:p w:rsidR="00A129E8" w:rsidRPr="001B4803" w:rsidRDefault="00F303D0">
      <w:pPr>
        <w:spacing w:line="360" w:lineRule="auto"/>
        <w:ind w:right="480"/>
        <w:contextualSpacing/>
        <w:jc w:val="center"/>
        <w:rPr>
          <w:rFonts w:ascii="宋体" w:hAnsi="宋体" w:cs="宋体"/>
          <w:sz w:val="24"/>
          <w:u w:val="single"/>
        </w:rPr>
      </w:pPr>
      <w:r w:rsidRPr="001B4803">
        <w:rPr>
          <w:rFonts w:ascii="宋体" w:hAnsi="宋体" w:cs="宋体" w:hint="eastAsia"/>
          <w:sz w:val="24"/>
        </w:rPr>
        <w:t xml:space="preserve">        法定代表人或者委托代理人（签字或者电子签名）：</w:t>
      </w:r>
    </w:p>
    <w:p w:rsidR="00A129E8" w:rsidRPr="001B4803" w:rsidRDefault="00F303D0">
      <w:pPr>
        <w:spacing w:line="360" w:lineRule="auto"/>
        <w:ind w:right="480" w:firstLine="3000"/>
        <w:contextualSpacing/>
        <w:rPr>
          <w:rFonts w:ascii="宋体" w:hAnsi="宋体" w:cs="宋体"/>
          <w:sz w:val="24"/>
          <w:u w:val="single"/>
        </w:rPr>
      </w:pPr>
      <w:r w:rsidRPr="001B4803">
        <w:rPr>
          <w:rFonts w:ascii="宋体" w:hAnsi="宋体" w:cs="宋体" w:hint="eastAsia"/>
          <w:sz w:val="24"/>
        </w:rPr>
        <w:t xml:space="preserve">供应商（电子签章）： </w:t>
      </w:r>
    </w:p>
    <w:p w:rsidR="00A129E8" w:rsidRPr="001B4803" w:rsidRDefault="00F303D0">
      <w:pPr>
        <w:spacing w:line="360" w:lineRule="auto"/>
        <w:ind w:firstLine="480"/>
        <w:contextualSpacing/>
        <w:jc w:val="right"/>
        <w:rPr>
          <w:rFonts w:ascii="宋体" w:hAnsi="宋体" w:cs="宋体"/>
          <w:sz w:val="28"/>
          <w:szCs w:val="28"/>
        </w:rPr>
      </w:pPr>
      <w:r w:rsidRPr="001B4803">
        <w:rPr>
          <w:rFonts w:ascii="宋体" w:hAnsi="宋体" w:cs="宋体" w:hint="eastAsia"/>
          <w:sz w:val="24"/>
        </w:rPr>
        <w:t>年    月    日</w:t>
      </w:r>
    </w:p>
    <w:p w:rsidR="00A129E8" w:rsidRPr="001B4803" w:rsidRDefault="00A129E8">
      <w:pPr>
        <w:jc w:val="center"/>
        <w:rPr>
          <w:rFonts w:ascii="宋体" w:hAnsi="宋体" w:cs="宋体"/>
          <w:b/>
          <w:sz w:val="28"/>
          <w:szCs w:val="28"/>
        </w:rPr>
      </w:pPr>
    </w:p>
    <w:p w:rsidR="00A129E8" w:rsidRPr="001B4803" w:rsidRDefault="00A129E8">
      <w:pPr>
        <w:spacing w:line="320" w:lineRule="exact"/>
        <w:jc w:val="center"/>
        <w:rPr>
          <w:rFonts w:ascii="宋体" w:hAnsi="宋体" w:cs="宋体"/>
          <w:b/>
          <w:sz w:val="32"/>
          <w:szCs w:val="32"/>
        </w:rPr>
      </w:pPr>
    </w:p>
    <w:p w:rsidR="00A129E8" w:rsidRPr="001B4803" w:rsidRDefault="00A129E8">
      <w:pPr>
        <w:spacing w:line="320" w:lineRule="exact"/>
        <w:jc w:val="center"/>
        <w:rPr>
          <w:rFonts w:ascii="宋体" w:hAnsi="宋体" w:cs="宋体"/>
          <w:b/>
          <w:sz w:val="32"/>
          <w:szCs w:val="32"/>
        </w:rPr>
      </w:pPr>
    </w:p>
    <w:p w:rsidR="00A129E8" w:rsidRPr="001B4803" w:rsidRDefault="00A129E8">
      <w:pPr>
        <w:spacing w:line="320" w:lineRule="exact"/>
        <w:jc w:val="center"/>
        <w:rPr>
          <w:rFonts w:ascii="宋体" w:hAnsi="宋体" w:cs="宋体"/>
          <w:b/>
          <w:sz w:val="32"/>
          <w:szCs w:val="32"/>
        </w:rPr>
      </w:pPr>
    </w:p>
    <w:p w:rsidR="00A129E8" w:rsidRPr="001B4803" w:rsidRDefault="00F303D0">
      <w:pPr>
        <w:spacing w:line="320" w:lineRule="exact"/>
        <w:jc w:val="center"/>
        <w:rPr>
          <w:rFonts w:ascii="宋体" w:hAnsi="宋体" w:cs="宋体"/>
          <w:b/>
          <w:sz w:val="32"/>
          <w:szCs w:val="32"/>
        </w:rPr>
      </w:pPr>
      <w:r w:rsidRPr="001B4803">
        <w:rPr>
          <w:rFonts w:ascii="宋体" w:hAnsi="宋体" w:cs="宋体" w:hint="eastAsia"/>
          <w:b/>
          <w:sz w:val="32"/>
          <w:szCs w:val="32"/>
        </w:rPr>
        <w:lastRenderedPageBreak/>
        <w:t>供应商直接管理关系信息表</w:t>
      </w:r>
    </w:p>
    <w:p w:rsidR="00A129E8" w:rsidRPr="001B4803" w:rsidRDefault="00A129E8">
      <w:pPr>
        <w:spacing w:line="360" w:lineRule="auto"/>
        <w:jc w:val="center"/>
        <w:rPr>
          <w:rFonts w:ascii="宋体" w:hAnsi="宋体" w:cs="宋体"/>
          <w:b/>
          <w:sz w:val="24"/>
        </w:rPr>
      </w:pPr>
    </w:p>
    <w:tbl>
      <w:tblPr>
        <w:tblW w:w="9119"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765"/>
        <w:gridCol w:w="3401"/>
        <w:gridCol w:w="3359"/>
        <w:gridCol w:w="1594"/>
      </w:tblGrid>
      <w:tr w:rsidR="001B4803" w:rsidRPr="001B4803">
        <w:trPr>
          <w:tblHeader/>
          <w:jc w:val="center"/>
        </w:trPr>
        <w:tc>
          <w:tcPr>
            <w:tcW w:w="76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序号</w:t>
            </w:r>
          </w:p>
        </w:tc>
        <w:tc>
          <w:tcPr>
            <w:tcW w:w="340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直接管理关系单位名称</w:t>
            </w:r>
          </w:p>
        </w:tc>
        <w:tc>
          <w:tcPr>
            <w:tcW w:w="3359"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统一社会信用代码</w:t>
            </w:r>
          </w:p>
        </w:tc>
        <w:tc>
          <w:tcPr>
            <w:tcW w:w="159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b/>
                <w:bCs/>
                <w:sz w:val="24"/>
              </w:rPr>
            </w:pPr>
            <w:r w:rsidRPr="001B4803">
              <w:rPr>
                <w:rFonts w:ascii="宋体" w:hAnsi="宋体" w:cs="宋体" w:hint="eastAsia"/>
                <w:b/>
                <w:bCs/>
                <w:sz w:val="24"/>
              </w:rPr>
              <w:t>备注</w:t>
            </w:r>
          </w:p>
        </w:tc>
      </w:tr>
      <w:tr w:rsidR="001B4803" w:rsidRPr="001B4803">
        <w:trPr>
          <w:jc w:val="center"/>
        </w:trPr>
        <w:tc>
          <w:tcPr>
            <w:tcW w:w="76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1</w:t>
            </w:r>
          </w:p>
        </w:tc>
        <w:tc>
          <w:tcPr>
            <w:tcW w:w="340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3359"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59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r w:rsidR="001B4803" w:rsidRPr="001B4803">
        <w:trPr>
          <w:jc w:val="center"/>
        </w:trPr>
        <w:tc>
          <w:tcPr>
            <w:tcW w:w="76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2</w:t>
            </w:r>
          </w:p>
        </w:tc>
        <w:tc>
          <w:tcPr>
            <w:tcW w:w="340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3359"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59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r w:rsidR="001B4803" w:rsidRPr="001B4803">
        <w:trPr>
          <w:jc w:val="center"/>
        </w:trPr>
        <w:tc>
          <w:tcPr>
            <w:tcW w:w="76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3</w:t>
            </w:r>
          </w:p>
        </w:tc>
        <w:tc>
          <w:tcPr>
            <w:tcW w:w="340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3359"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59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r w:rsidR="001B4803" w:rsidRPr="001B4803">
        <w:trPr>
          <w:jc w:val="center"/>
        </w:trPr>
        <w:tc>
          <w:tcPr>
            <w:tcW w:w="765"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F303D0">
            <w:pPr>
              <w:widowControl/>
              <w:spacing w:line="360" w:lineRule="auto"/>
              <w:contextualSpacing/>
              <w:jc w:val="center"/>
              <w:rPr>
                <w:rFonts w:ascii="宋体" w:hAnsi="宋体" w:cs="宋体"/>
                <w:sz w:val="24"/>
              </w:rPr>
            </w:pPr>
            <w:r w:rsidRPr="001B4803">
              <w:rPr>
                <w:rFonts w:ascii="宋体" w:hAnsi="宋体" w:cs="宋体" w:hint="eastAsia"/>
                <w:sz w:val="24"/>
              </w:rPr>
              <w:t>……</w:t>
            </w:r>
          </w:p>
        </w:tc>
        <w:tc>
          <w:tcPr>
            <w:tcW w:w="3401"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3359"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c>
          <w:tcPr>
            <w:tcW w:w="1594" w:type="dxa"/>
            <w:tcBorders>
              <w:top w:val="single" w:sz="4" w:space="0" w:color="auto"/>
              <w:left w:val="single" w:sz="4" w:space="0" w:color="auto"/>
              <w:bottom w:val="single" w:sz="4" w:space="0" w:color="auto"/>
              <w:right w:val="single" w:sz="4" w:space="0" w:color="auto"/>
            </w:tcBorders>
            <w:shd w:val="clear" w:color="auto" w:fill="FBFBFB"/>
            <w:noWrap/>
            <w:tcMar>
              <w:top w:w="120" w:type="dxa"/>
              <w:left w:w="120" w:type="dxa"/>
              <w:bottom w:w="120" w:type="dxa"/>
              <w:right w:w="120" w:type="dxa"/>
            </w:tcMar>
            <w:vAlign w:val="center"/>
          </w:tcPr>
          <w:p w:rsidR="00A129E8" w:rsidRPr="001B4803" w:rsidRDefault="00A129E8">
            <w:pPr>
              <w:widowControl/>
              <w:spacing w:line="360" w:lineRule="auto"/>
              <w:contextualSpacing/>
              <w:jc w:val="center"/>
              <w:rPr>
                <w:rFonts w:ascii="宋体" w:hAnsi="宋体" w:cs="宋体"/>
                <w:sz w:val="24"/>
              </w:rPr>
            </w:pPr>
          </w:p>
        </w:tc>
      </w:tr>
    </w:tbl>
    <w:p w:rsidR="00A129E8" w:rsidRPr="001B4803" w:rsidRDefault="00F303D0">
      <w:pPr>
        <w:spacing w:line="360" w:lineRule="auto"/>
        <w:contextualSpacing/>
        <w:jc w:val="left"/>
        <w:rPr>
          <w:rFonts w:ascii="宋体" w:hAnsi="宋体" w:cs="宋体"/>
          <w:sz w:val="24"/>
        </w:rPr>
      </w:pPr>
      <w:r w:rsidRPr="001B4803">
        <w:rPr>
          <w:rFonts w:ascii="宋体" w:hAnsi="宋体" w:cs="宋体" w:hint="eastAsia"/>
          <w:sz w:val="24"/>
        </w:rPr>
        <w:t>注：</w:t>
      </w:r>
    </w:p>
    <w:p w:rsidR="00A129E8" w:rsidRPr="001B4803" w:rsidRDefault="00F303D0">
      <w:pPr>
        <w:spacing w:line="360" w:lineRule="auto"/>
        <w:ind w:firstLine="480"/>
        <w:contextualSpacing/>
        <w:jc w:val="left"/>
        <w:rPr>
          <w:rFonts w:ascii="宋体" w:hAnsi="宋体" w:cs="宋体"/>
          <w:sz w:val="24"/>
        </w:rPr>
      </w:pPr>
      <w:r w:rsidRPr="001B4803">
        <w:rPr>
          <w:rFonts w:ascii="宋体" w:hAnsi="宋体" w:cs="宋体" w:hint="eastAsia"/>
          <w:sz w:val="24"/>
        </w:rPr>
        <w:t>1.管理关系：是指不具有出资持股关系的其他单位之间存在的管理与被管理关系，如一些上下级关系的事业单位和团体组织。</w:t>
      </w:r>
    </w:p>
    <w:p w:rsidR="00A129E8" w:rsidRPr="001B4803" w:rsidRDefault="00F303D0">
      <w:pPr>
        <w:spacing w:line="360" w:lineRule="auto"/>
        <w:ind w:firstLine="480"/>
        <w:contextualSpacing/>
        <w:jc w:val="left"/>
        <w:rPr>
          <w:rFonts w:ascii="宋体" w:hAnsi="宋体" w:cs="宋体"/>
          <w:sz w:val="24"/>
        </w:rPr>
      </w:pPr>
      <w:r w:rsidRPr="001B4803">
        <w:rPr>
          <w:rFonts w:ascii="宋体" w:hAnsi="宋体" w:cs="宋体" w:hint="eastAsia"/>
          <w:sz w:val="24"/>
        </w:rPr>
        <w:t>2.</w:t>
      </w:r>
      <w:r w:rsidRPr="001B4803">
        <w:rPr>
          <w:rFonts w:ascii="宋体" w:hAnsi="宋体" w:cs="宋体" w:hint="eastAsia"/>
          <w:spacing w:val="-6"/>
          <w:sz w:val="24"/>
        </w:rPr>
        <w:t>本表所指的管理关系仅限于直接管理关系，不包括间接的管理关系。</w:t>
      </w:r>
    </w:p>
    <w:p w:rsidR="00A129E8" w:rsidRPr="001B4803" w:rsidRDefault="00F303D0">
      <w:pPr>
        <w:spacing w:line="360" w:lineRule="auto"/>
        <w:ind w:firstLine="480"/>
        <w:contextualSpacing/>
        <w:jc w:val="left"/>
        <w:rPr>
          <w:rFonts w:ascii="宋体" w:hAnsi="宋体" w:cs="宋体"/>
          <w:sz w:val="24"/>
        </w:rPr>
      </w:pPr>
      <w:r w:rsidRPr="001B4803">
        <w:rPr>
          <w:rFonts w:ascii="宋体" w:hAnsi="宋体" w:cs="宋体" w:hint="eastAsia"/>
          <w:sz w:val="24"/>
        </w:rPr>
        <w:t>3.供应商不存在直接管理关系的，则在“直接管理关系单位名称”填“无”。</w:t>
      </w:r>
    </w:p>
    <w:p w:rsidR="00A129E8" w:rsidRPr="001B4803" w:rsidRDefault="00A129E8">
      <w:pPr>
        <w:spacing w:line="360" w:lineRule="auto"/>
        <w:contextualSpacing/>
        <w:jc w:val="left"/>
        <w:rPr>
          <w:rFonts w:ascii="宋体" w:hAnsi="宋体" w:cs="宋体"/>
          <w:sz w:val="28"/>
          <w:szCs w:val="28"/>
        </w:rPr>
      </w:pPr>
    </w:p>
    <w:p w:rsidR="00A129E8" w:rsidRPr="001B4803" w:rsidRDefault="00A129E8">
      <w:pPr>
        <w:spacing w:line="360" w:lineRule="auto"/>
        <w:contextualSpacing/>
        <w:jc w:val="left"/>
        <w:rPr>
          <w:rFonts w:ascii="宋体" w:hAnsi="宋体" w:cs="宋体"/>
          <w:sz w:val="28"/>
          <w:szCs w:val="28"/>
        </w:rPr>
      </w:pPr>
    </w:p>
    <w:p w:rsidR="00A129E8" w:rsidRPr="001B4803" w:rsidRDefault="00A129E8">
      <w:pPr>
        <w:spacing w:line="360" w:lineRule="auto"/>
        <w:contextualSpacing/>
        <w:jc w:val="left"/>
        <w:rPr>
          <w:rFonts w:ascii="宋体" w:hAnsi="宋体" w:cs="宋体"/>
          <w:sz w:val="28"/>
          <w:szCs w:val="28"/>
        </w:rPr>
      </w:pPr>
    </w:p>
    <w:p w:rsidR="00A129E8" w:rsidRPr="001B4803" w:rsidRDefault="00A129E8">
      <w:pPr>
        <w:spacing w:line="360" w:lineRule="auto"/>
        <w:contextualSpacing/>
        <w:jc w:val="left"/>
        <w:rPr>
          <w:rFonts w:ascii="宋体" w:hAnsi="宋体" w:cs="宋体"/>
          <w:sz w:val="28"/>
          <w:szCs w:val="28"/>
        </w:rPr>
      </w:pPr>
    </w:p>
    <w:p w:rsidR="00A129E8" w:rsidRPr="001B4803" w:rsidRDefault="00A129E8">
      <w:pPr>
        <w:spacing w:line="360" w:lineRule="auto"/>
        <w:contextualSpacing/>
        <w:jc w:val="left"/>
        <w:rPr>
          <w:rFonts w:ascii="宋体" w:hAnsi="宋体" w:cs="宋体"/>
          <w:sz w:val="28"/>
          <w:szCs w:val="28"/>
        </w:rPr>
      </w:pPr>
    </w:p>
    <w:p w:rsidR="00A129E8" w:rsidRPr="001B4803" w:rsidRDefault="00A129E8">
      <w:pPr>
        <w:spacing w:line="360" w:lineRule="auto"/>
        <w:contextualSpacing/>
        <w:jc w:val="left"/>
        <w:rPr>
          <w:rFonts w:ascii="宋体" w:hAnsi="宋体" w:cs="宋体"/>
          <w:sz w:val="28"/>
          <w:szCs w:val="28"/>
        </w:rPr>
      </w:pPr>
    </w:p>
    <w:p w:rsidR="00A129E8" w:rsidRPr="001B4803" w:rsidRDefault="00F303D0">
      <w:pPr>
        <w:spacing w:line="360" w:lineRule="auto"/>
        <w:ind w:right="480"/>
        <w:contextualSpacing/>
        <w:jc w:val="center"/>
        <w:rPr>
          <w:rFonts w:ascii="宋体" w:hAnsi="宋体" w:cs="宋体"/>
          <w:sz w:val="24"/>
          <w:u w:val="single"/>
        </w:rPr>
      </w:pPr>
      <w:r w:rsidRPr="001B4803">
        <w:rPr>
          <w:rFonts w:ascii="宋体" w:hAnsi="宋体" w:cs="宋体" w:hint="eastAsia"/>
          <w:sz w:val="24"/>
        </w:rPr>
        <w:t xml:space="preserve">              法定代表人或者委托代理人（签字或者电子签名）：</w:t>
      </w:r>
    </w:p>
    <w:p w:rsidR="00A129E8" w:rsidRPr="001B4803" w:rsidRDefault="00F303D0">
      <w:pPr>
        <w:spacing w:line="360" w:lineRule="auto"/>
        <w:ind w:right="480" w:firstLine="3360"/>
        <w:contextualSpacing/>
        <w:rPr>
          <w:rFonts w:ascii="宋体" w:hAnsi="宋体" w:cs="宋体"/>
          <w:sz w:val="24"/>
        </w:rPr>
      </w:pPr>
      <w:r w:rsidRPr="001B4803">
        <w:rPr>
          <w:rFonts w:ascii="宋体" w:hAnsi="宋体" w:cs="宋体" w:hint="eastAsia"/>
          <w:sz w:val="24"/>
        </w:rPr>
        <w:t>供应商（电子签章）：</w:t>
      </w:r>
    </w:p>
    <w:p w:rsidR="00A129E8" w:rsidRPr="001B4803" w:rsidRDefault="00F303D0">
      <w:pPr>
        <w:spacing w:line="360" w:lineRule="auto"/>
        <w:ind w:firstLine="480"/>
        <w:contextualSpacing/>
        <w:jc w:val="left"/>
        <w:rPr>
          <w:rFonts w:ascii="宋体" w:hAnsi="宋体" w:cs="宋体"/>
          <w:sz w:val="28"/>
          <w:szCs w:val="28"/>
        </w:rPr>
      </w:pPr>
      <w:r w:rsidRPr="001B4803">
        <w:rPr>
          <w:rFonts w:ascii="宋体" w:hAnsi="宋体" w:cs="宋体" w:hint="eastAsia"/>
          <w:sz w:val="24"/>
        </w:rPr>
        <w:t xml:space="preserve">                                        年    月    日</w:t>
      </w:r>
    </w:p>
    <w:p w:rsidR="00A129E8" w:rsidRPr="001B4803" w:rsidRDefault="00F303D0">
      <w:pPr>
        <w:spacing w:line="320" w:lineRule="exact"/>
        <w:jc w:val="center"/>
        <w:rPr>
          <w:rFonts w:ascii="宋体" w:hAnsi="宋体" w:cs="宋体"/>
          <w:b/>
          <w:sz w:val="32"/>
          <w:szCs w:val="32"/>
        </w:rPr>
      </w:pPr>
      <w:r w:rsidRPr="001B4803">
        <w:rPr>
          <w:rFonts w:ascii="宋体" w:hAnsi="宋体" w:cs="宋体" w:hint="eastAsia"/>
          <w:sz w:val="28"/>
          <w:szCs w:val="28"/>
        </w:rPr>
        <w:br w:type="page" w:clear="all"/>
      </w:r>
      <w:r w:rsidRPr="001B4803">
        <w:rPr>
          <w:rFonts w:ascii="宋体" w:hAnsi="宋体" w:cs="宋体" w:hint="eastAsia"/>
          <w:b/>
          <w:sz w:val="32"/>
          <w:szCs w:val="32"/>
        </w:rPr>
        <w:lastRenderedPageBreak/>
        <w:t>竞标声明</w:t>
      </w:r>
    </w:p>
    <w:p w:rsidR="00A129E8" w:rsidRPr="001B4803" w:rsidRDefault="00A129E8">
      <w:pPr>
        <w:spacing w:line="320" w:lineRule="exact"/>
        <w:jc w:val="center"/>
        <w:rPr>
          <w:rFonts w:ascii="宋体" w:hAnsi="宋体" w:cs="宋体"/>
          <w:sz w:val="24"/>
          <w:szCs w:val="20"/>
        </w:rPr>
      </w:pP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致：</w:t>
      </w:r>
      <w:r w:rsidRPr="001B4803">
        <w:rPr>
          <w:rFonts w:ascii="宋体" w:hAnsi="宋体" w:cs="宋体" w:hint="eastAsia"/>
          <w:sz w:val="24"/>
          <w:u w:val="single"/>
        </w:rPr>
        <w:t>（采购人名称）</w:t>
      </w:r>
      <w:r w:rsidRPr="001B4803">
        <w:rPr>
          <w:rFonts w:ascii="宋体" w:hAnsi="宋体" w:cs="宋体" w:hint="eastAsia"/>
          <w:sz w:val="24"/>
        </w:rPr>
        <w:t>：</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u w:val="single"/>
        </w:rPr>
        <w:t>（供应商名称）</w:t>
      </w:r>
      <w:r w:rsidRPr="001B4803">
        <w:rPr>
          <w:rFonts w:ascii="宋体" w:hAnsi="宋体" w:cs="宋体" w:hint="eastAsia"/>
          <w:sz w:val="24"/>
        </w:rPr>
        <w:t>系中华人民共和国合法供应商，经营地址。</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我方愿意参加贵方组织的</w:t>
      </w:r>
      <w:r w:rsidRPr="001B4803">
        <w:rPr>
          <w:rFonts w:ascii="宋体" w:hAnsi="宋体" w:cs="宋体" w:hint="eastAsia"/>
          <w:sz w:val="24"/>
          <w:u w:val="single"/>
        </w:rPr>
        <w:t>（项目名称）</w:t>
      </w:r>
      <w:r w:rsidRPr="001B4803">
        <w:rPr>
          <w:rFonts w:ascii="宋体" w:hAnsi="宋体" w:cs="宋体" w:hint="eastAsia"/>
          <w:sz w:val="24"/>
        </w:rPr>
        <w:t>项目的竞标，为便于贵方公正、择优地确定成交供应商及其竞标产品和服务，我方就本次竞标有关事项郑重声明如下：</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1.我方向贵方提交的所有响应文件、资料都是准确的和真实的。</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2.我方不是为本次采购项目提供整体设计、规范编制或者项目管理、监理、检测等服务的供应商。</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3.在此，我方宣布同意如下：</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（1）将按磋商文件的约定履行合同责任和义务；</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（2）已详细审查全部磋商文件，包括澄清或者更正公告（如有）；</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（3）同意提供按照贵方可能要求的与磋商有关的一切数据或者资料；</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（4）响应磋商文件规定的竞标有效期。</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4.我方承诺符合《中华人民共和国政府采购法》第二十二条规定：</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（1）具有独立承担民事责任的能力；</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（2）具有良好的商业信誉和健全的财务会计制度；</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（3）具有履行合同所必需的设备和专业技术能力；</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（4）有依法缴纳税收和社会保障资金的良好记录；</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（5）参加政府采购活动前三年内，在经营活动中没有重大违法记录；</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（6）法律、行政法规规定的其他条件。</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□我方本次响应文件内容中未涉及商业秘密；</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lastRenderedPageBreak/>
        <w:t>□我方本次响应文件涉及商业秘密的内容有；</w:t>
      </w:r>
    </w:p>
    <w:p w:rsidR="00A129E8" w:rsidRPr="001B4803" w:rsidRDefault="00F303D0">
      <w:pPr>
        <w:pStyle w:val="114"/>
        <w:spacing w:line="360" w:lineRule="auto"/>
        <w:ind w:firstLine="480"/>
        <w:contextualSpacing/>
        <w:rPr>
          <w:rFonts w:hAnsi="宋体" w:cs="宋体"/>
          <w:sz w:val="24"/>
          <w:szCs w:val="24"/>
          <w:u w:val="single"/>
        </w:rPr>
      </w:pPr>
      <w:r w:rsidRPr="001B4803">
        <w:rPr>
          <w:rFonts w:hAnsi="宋体" w:cs="宋体" w:hint="eastAsia"/>
          <w:sz w:val="24"/>
          <w:szCs w:val="24"/>
        </w:rPr>
        <w:t>7.与本磋商有关的一切正式往来信函请寄：邮政编号：</w:t>
      </w:r>
    </w:p>
    <w:p w:rsidR="00A129E8" w:rsidRPr="001B4803" w:rsidRDefault="00F303D0">
      <w:pPr>
        <w:pStyle w:val="114"/>
        <w:spacing w:line="360" w:lineRule="auto"/>
        <w:ind w:firstLine="480"/>
        <w:contextualSpacing/>
        <w:rPr>
          <w:rFonts w:hAnsi="宋体" w:cs="宋体"/>
          <w:sz w:val="24"/>
          <w:szCs w:val="24"/>
        </w:rPr>
      </w:pPr>
      <w:r w:rsidRPr="001B4803">
        <w:rPr>
          <w:rFonts w:hAnsi="宋体" w:cs="宋体" w:hint="eastAsia"/>
          <w:sz w:val="24"/>
          <w:szCs w:val="24"/>
        </w:rPr>
        <w:t>电话/传真： 电子邮箱：</w:t>
      </w:r>
    </w:p>
    <w:p w:rsidR="00A129E8" w:rsidRPr="001B4803" w:rsidRDefault="00F303D0">
      <w:pPr>
        <w:pStyle w:val="213"/>
        <w:tabs>
          <w:tab w:val="left" w:pos="939"/>
        </w:tabs>
        <w:spacing w:line="360" w:lineRule="auto"/>
        <w:ind w:left="141" w:firstLine="360"/>
        <w:rPr>
          <w:rFonts w:ascii="宋体" w:hAnsi="宋体" w:cs="宋体"/>
          <w:sz w:val="24"/>
        </w:rPr>
      </w:pPr>
      <w:r w:rsidRPr="001B4803">
        <w:rPr>
          <w:rFonts w:ascii="宋体" w:hAnsi="宋体" w:cs="宋体" w:hint="eastAsia"/>
          <w:sz w:val="24"/>
        </w:rPr>
        <w:t>开户银行：  账号：</w:t>
      </w:r>
    </w:p>
    <w:p w:rsidR="00A129E8" w:rsidRPr="001B4803" w:rsidRDefault="00F303D0">
      <w:pPr>
        <w:pStyle w:val="213"/>
        <w:tabs>
          <w:tab w:val="left" w:pos="939"/>
        </w:tabs>
        <w:spacing w:line="360" w:lineRule="auto"/>
        <w:ind w:left="0" w:firstLine="480"/>
        <w:rPr>
          <w:rFonts w:ascii="宋体" w:hAnsi="宋体" w:cs="宋体"/>
          <w:sz w:val="24"/>
        </w:rPr>
      </w:pPr>
      <w:r w:rsidRPr="001B4803">
        <w:rPr>
          <w:rFonts w:ascii="宋体" w:hAnsi="宋体" w:cs="宋体" w:hint="eastAsia"/>
          <w:sz w:val="24"/>
        </w:rPr>
        <w:t>8.以上事项如有虚假或者隐瞒，我方愿意承担一切后果，并不再寻求任何旨在减轻或者免除法律责任的辩解。</w:t>
      </w:r>
    </w:p>
    <w:p w:rsidR="00A129E8" w:rsidRPr="001B4803" w:rsidRDefault="00F303D0">
      <w:pPr>
        <w:pStyle w:val="213"/>
        <w:tabs>
          <w:tab w:val="left" w:pos="939"/>
        </w:tabs>
        <w:spacing w:line="360" w:lineRule="auto"/>
        <w:ind w:left="141" w:firstLine="360"/>
        <w:rPr>
          <w:rFonts w:ascii="宋体" w:hAnsi="宋体" w:cs="宋体"/>
          <w:sz w:val="24"/>
        </w:rPr>
      </w:pPr>
      <w:r w:rsidRPr="001B4803">
        <w:rPr>
          <w:rFonts w:ascii="宋体" w:hAnsi="宋体" w:cs="宋体" w:hint="eastAsia"/>
          <w:sz w:val="24"/>
        </w:rPr>
        <w:t>特此承诺。</w:t>
      </w:r>
    </w:p>
    <w:p w:rsidR="00A129E8" w:rsidRPr="001B4803" w:rsidRDefault="00A129E8">
      <w:pPr>
        <w:spacing w:line="360" w:lineRule="auto"/>
        <w:contextualSpacing/>
        <w:jc w:val="left"/>
        <w:rPr>
          <w:rFonts w:ascii="宋体" w:hAnsi="宋体" w:cs="宋体"/>
          <w:b/>
          <w:sz w:val="24"/>
        </w:rPr>
      </w:pPr>
    </w:p>
    <w:p w:rsidR="00A129E8" w:rsidRPr="001B4803" w:rsidRDefault="00F303D0">
      <w:pPr>
        <w:spacing w:line="360" w:lineRule="auto"/>
        <w:contextualSpacing/>
        <w:jc w:val="left"/>
        <w:rPr>
          <w:rFonts w:ascii="宋体" w:hAnsi="宋体" w:cs="宋体"/>
          <w:b/>
          <w:sz w:val="24"/>
        </w:rPr>
      </w:pPr>
      <w:r w:rsidRPr="001B4803">
        <w:rPr>
          <w:rFonts w:ascii="宋体" w:hAnsi="宋体" w:cs="宋体" w:hint="eastAsia"/>
          <w:b/>
          <w:sz w:val="24"/>
        </w:rPr>
        <w:t>注：如为联合体竞标，盖章处须加盖联合体牵头人电子签章并由联合体牵头人法定代表人分别签字或者盖章或者电子签名，否则响应文件按无效处理。</w:t>
      </w:r>
    </w:p>
    <w:p w:rsidR="00A129E8" w:rsidRPr="001B4803" w:rsidRDefault="00A129E8">
      <w:pPr>
        <w:spacing w:line="360" w:lineRule="auto"/>
        <w:ind w:firstLine="1800"/>
        <w:contextualSpacing/>
        <w:rPr>
          <w:rFonts w:ascii="宋体" w:hAnsi="宋体" w:cs="宋体"/>
          <w:sz w:val="24"/>
        </w:rPr>
      </w:pPr>
    </w:p>
    <w:p w:rsidR="00A129E8" w:rsidRPr="001B4803" w:rsidRDefault="00A129E8">
      <w:pPr>
        <w:spacing w:line="360" w:lineRule="auto"/>
        <w:ind w:firstLine="1800"/>
        <w:contextualSpacing/>
        <w:rPr>
          <w:rFonts w:ascii="宋体" w:hAnsi="宋体" w:cs="宋体"/>
          <w:sz w:val="24"/>
        </w:rPr>
      </w:pPr>
    </w:p>
    <w:p w:rsidR="00A129E8" w:rsidRPr="001B4803" w:rsidRDefault="00A129E8">
      <w:pPr>
        <w:spacing w:line="360" w:lineRule="auto"/>
        <w:ind w:firstLine="1800"/>
        <w:contextualSpacing/>
        <w:rPr>
          <w:rFonts w:ascii="宋体" w:hAnsi="宋体" w:cs="宋体"/>
          <w:sz w:val="24"/>
        </w:rPr>
      </w:pPr>
    </w:p>
    <w:p w:rsidR="00A129E8" w:rsidRPr="001B4803" w:rsidRDefault="00F303D0">
      <w:pPr>
        <w:spacing w:line="360" w:lineRule="auto"/>
        <w:ind w:firstLine="1800"/>
        <w:contextualSpacing/>
        <w:rPr>
          <w:rFonts w:ascii="宋体" w:hAnsi="宋体" w:cs="宋体"/>
          <w:sz w:val="24"/>
        </w:rPr>
      </w:pPr>
      <w:r w:rsidRPr="001B4803">
        <w:rPr>
          <w:rFonts w:ascii="宋体" w:hAnsi="宋体" w:cs="宋体" w:hint="eastAsia"/>
          <w:sz w:val="24"/>
        </w:rPr>
        <w:t>法定代表人或委托代理人（签字或者盖章或者电子签名）：</w:t>
      </w:r>
    </w:p>
    <w:p w:rsidR="00A129E8" w:rsidRPr="001B4803" w:rsidRDefault="00F303D0">
      <w:pPr>
        <w:spacing w:line="360" w:lineRule="auto"/>
        <w:ind w:firstLine="4320"/>
        <w:contextualSpacing/>
        <w:rPr>
          <w:rFonts w:ascii="宋体" w:hAnsi="宋体" w:cs="宋体"/>
          <w:sz w:val="24"/>
          <w:u w:val="single"/>
        </w:rPr>
      </w:pPr>
      <w:r w:rsidRPr="001B4803">
        <w:rPr>
          <w:rFonts w:ascii="宋体" w:hAnsi="宋体" w:cs="宋体" w:hint="eastAsia"/>
          <w:sz w:val="24"/>
        </w:rPr>
        <w:t>供应商（电子签章）：</w:t>
      </w:r>
    </w:p>
    <w:p w:rsidR="00A129E8" w:rsidRPr="001B4803" w:rsidRDefault="00F303D0">
      <w:pPr>
        <w:pStyle w:val="213"/>
        <w:tabs>
          <w:tab w:val="left" w:pos="939"/>
        </w:tabs>
        <w:spacing w:line="360" w:lineRule="auto"/>
        <w:ind w:left="0" w:firstLine="480"/>
        <w:rPr>
          <w:rFonts w:ascii="宋体" w:hAnsi="宋体" w:cs="宋体"/>
          <w:sz w:val="24"/>
        </w:rPr>
      </w:pPr>
      <w:r w:rsidRPr="001B4803">
        <w:rPr>
          <w:rFonts w:ascii="宋体" w:hAnsi="宋体" w:cs="宋体" w:hint="eastAsia"/>
          <w:sz w:val="24"/>
        </w:rPr>
        <w:t xml:space="preserve">                                                      年    月    日</w:t>
      </w:r>
    </w:p>
    <w:p w:rsidR="00A129E8" w:rsidRPr="001B4803" w:rsidRDefault="00A129E8">
      <w:pPr>
        <w:pStyle w:val="213"/>
        <w:tabs>
          <w:tab w:val="left" w:pos="939"/>
        </w:tabs>
        <w:spacing w:line="360" w:lineRule="auto"/>
        <w:ind w:left="0" w:firstLine="480"/>
        <w:rPr>
          <w:rFonts w:ascii="宋体" w:hAnsi="宋体" w:cs="宋体"/>
          <w:sz w:val="24"/>
        </w:rPr>
      </w:pPr>
    </w:p>
    <w:p w:rsidR="00A129E8" w:rsidRPr="001B4803" w:rsidRDefault="00F303D0">
      <w:pPr>
        <w:pStyle w:val="1b"/>
        <w:spacing w:line="520" w:lineRule="exact"/>
        <w:ind w:firstLine="0"/>
        <w:jc w:val="center"/>
        <w:rPr>
          <w:rFonts w:ascii="宋体" w:hAnsi="宋体" w:cs="宋体"/>
          <w:sz w:val="44"/>
          <w:szCs w:val="44"/>
        </w:rPr>
      </w:pPr>
      <w:r w:rsidRPr="001B4803">
        <w:rPr>
          <w:rFonts w:ascii="宋体" w:hAnsi="宋体" w:cs="宋体" w:hint="eastAsia"/>
          <w:sz w:val="24"/>
        </w:rPr>
        <w:br w:type="page" w:clear="all"/>
      </w:r>
      <w:r w:rsidRPr="001B4803">
        <w:rPr>
          <w:rFonts w:ascii="宋体" w:hAnsi="宋体" w:cs="宋体" w:hint="eastAsia"/>
          <w:sz w:val="44"/>
          <w:szCs w:val="44"/>
        </w:rPr>
        <w:lastRenderedPageBreak/>
        <w:t>联合体竞标协议书</w:t>
      </w:r>
    </w:p>
    <w:p w:rsidR="00A129E8" w:rsidRPr="001B4803" w:rsidRDefault="00A129E8">
      <w:pPr>
        <w:pStyle w:val="1b"/>
        <w:spacing w:line="360" w:lineRule="auto"/>
        <w:ind w:firstLine="0"/>
        <w:rPr>
          <w:rFonts w:ascii="宋体" w:hAnsi="宋体" w:cs="宋体"/>
          <w:sz w:val="24"/>
          <w:szCs w:val="24"/>
        </w:rPr>
      </w:pP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（所有成员单位名称）自愿组成（联合体名称）联合体，共同参加（项目名称）采购项目竞标。现就联合体竞标事宜订立如下协议。</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1.</w:t>
      </w:r>
      <w:r w:rsidRPr="001B4803">
        <w:rPr>
          <w:rFonts w:ascii="宋体" w:hAnsi="宋体" w:cs="宋体" w:hint="eastAsia"/>
          <w:sz w:val="24"/>
          <w:szCs w:val="24"/>
          <w:u w:val="single"/>
        </w:rPr>
        <w:tab/>
      </w:r>
      <w:r w:rsidRPr="001B4803">
        <w:rPr>
          <w:rFonts w:ascii="宋体" w:hAnsi="宋体" w:cs="宋体" w:hint="eastAsia"/>
          <w:sz w:val="24"/>
          <w:szCs w:val="24"/>
        </w:rPr>
        <w:t>（某成员单位名称）为（联合体名称）牵头人。</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3.联合体牵头人在本项目中签署和盖章的一切文件和处理的一切事宜，联合体各成员均予以承认。联合体各成员将严格按照磋商文件、响应文件和合同的要求全面履行义务，并向采购人承担连带责任。</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4.联合体各成员单位内部的职责分工如下：</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联合体各成员单位合同金额比例分配如下：</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5.本</w:t>
      </w:r>
      <w:r w:rsidRPr="001B4803">
        <w:rPr>
          <w:rFonts w:ascii="宋体" w:hAnsi="宋体" w:cs="宋体" w:hint="eastAsia"/>
          <w:spacing w:val="-6"/>
          <w:sz w:val="24"/>
          <w:szCs w:val="24"/>
        </w:rPr>
        <w:t>协议书自所有成员单位法定代表人（单位负责人）或者其委托代理人签字或者盖单位章之日起生效，合同履行完毕后自动失效。</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6.本协议书一式</w:t>
      </w:r>
      <w:r w:rsidRPr="001B4803">
        <w:rPr>
          <w:rFonts w:ascii="宋体" w:hAnsi="宋体" w:cs="宋体" w:hint="eastAsia"/>
          <w:sz w:val="24"/>
          <w:szCs w:val="24"/>
          <w:u w:val="single"/>
        </w:rPr>
        <w:tab/>
      </w:r>
      <w:r w:rsidRPr="001B4803">
        <w:rPr>
          <w:rFonts w:ascii="宋体" w:hAnsi="宋体" w:cs="宋体" w:hint="eastAsia"/>
          <w:sz w:val="24"/>
          <w:szCs w:val="24"/>
        </w:rPr>
        <w:t>份，联合体成员和采购人各执一份。</w:t>
      </w:r>
    </w:p>
    <w:p w:rsidR="00A129E8" w:rsidRPr="001B4803" w:rsidRDefault="00F303D0">
      <w:pPr>
        <w:pStyle w:val="1b"/>
        <w:spacing w:line="440" w:lineRule="exact"/>
        <w:ind w:firstLine="480"/>
        <w:contextualSpacing/>
        <w:rPr>
          <w:rFonts w:ascii="宋体" w:hAnsi="宋体" w:cs="宋体"/>
          <w:sz w:val="24"/>
          <w:szCs w:val="24"/>
        </w:rPr>
      </w:pPr>
      <w:r w:rsidRPr="001B4803">
        <w:rPr>
          <w:rFonts w:ascii="宋体" w:hAnsi="宋体" w:cs="宋体" w:hint="eastAsia"/>
          <w:sz w:val="24"/>
          <w:szCs w:val="24"/>
        </w:rPr>
        <w:t>注：本协议书应附法定代表人身份证明书；有委托代理的，应附授权委托书（格式自拟）。</w:t>
      </w:r>
    </w:p>
    <w:p w:rsidR="00A129E8" w:rsidRPr="001B4803" w:rsidRDefault="00A129E8">
      <w:pPr>
        <w:pStyle w:val="1b"/>
        <w:spacing w:line="440" w:lineRule="exact"/>
        <w:contextualSpacing/>
        <w:rPr>
          <w:rFonts w:ascii="宋体" w:hAnsi="宋体" w:cs="宋体"/>
          <w:sz w:val="24"/>
          <w:szCs w:val="24"/>
        </w:rPr>
      </w:pPr>
    </w:p>
    <w:p w:rsidR="00A129E8" w:rsidRPr="001B4803" w:rsidRDefault="00F303D0">
      <w:pPr>
        <w:pStyle w:val="1b"/>
        <w:spacing w:line="440" w:lineRule="exact"/>
        <w:ind w:firstLine="0"/>
        <w:contextualSpacing/>
        <w:rPr>
          <w:rFonts w:ascii="宋体" w:hAnsi="宋体" w:cs="宋体"/>
          <w:sz w:val="24"/>
          <w:szCs w:val="24"/>
        </w:rPr>
      </w:pPr>
      <w:r w:rsidRPr="001B4803">
        <w:rPr>
          <w:rFonts w:ascii="宋体" w:hAnsi="宋体" w:cs="宋体" w:hint="eastAsia"/>
          <w:sz w:val="24"/>
          <w:szCs w:val="24"/>
        </w:rPr>
        <w:t>联合体牵头人名称（电子签章）：</w:t>
      </w:r>
    </w:p>
    <w:p w:rsidR="00A129E8" w:rsidRPr="001B4803" w:rsidRDefault="00F303D0">
      <w:pPr>
        <w:pStyle w:val="1b"/>
        <w:spacing w:line="440" w:lineRule="exact"/>
        <w:ind w:firstLine="0"/>
        <w:contextualSpacing/>
        <w:rPr>
          <w:rFonts w:ascii="宋体" w:hAnsi="宋体" w:cs="宋体"/>
          <w:sz w:val="24"/>
          <w:szCs w:val="24"/>
        </w:rPr>
      </w:pPr>
      <w:r w:rsidRPr="001B4803">
        <w:rPr>
          <w:rFonts w:ascii="宋体" w:hAnsi="宋体" w:cs="宋体" w:hint="eastAsia"/>
          <w:sz w:val="24"/>
          <w:szCs w:val="24"/>
        </w:rPr>
        <w:t>法定代表人或者其委托代理人（签字或者电子签名）：</w:t>
      </w:r>
    </w:p>
    <w:p w:rsidR="00A129E8" w:rsidRPr="001B4803" w:rsidRDefault="00A129E8">
      <w:pPr>
        <w:pStyle w:val="1b"/>
        <w:spacing w:line="440" w:lineRule="exact"/>
        <w:ind w:firstLine="0"/>
        <w:contextualSpacing/>
        <w:rPr>
          <w:rFonts w:ascii="宋体" w:hAnsi="宋体" w:cs="宋体"/>
          <w:sz w:val="24"/>
          <w:szCs w:val="24"/>
        </w:rPr>
      </w:pPr>
    </w:p>
    <w:p w:rsidR="00A129E8" w:rsidRPr="001B4803" w:rsidRDefault="00F303D0">
      <w:pPr>
        <w:pStyle w:val="1b"/>
        <w:spacing w:line="440" w:lineRule="exact"/>
        <w:ind w:firstLine="0"/>
        <w:contextualSpacing/>
        <w:rPr>
          <w:rFonts w:ascii="宋体" w:hAnsi="宋体" w:cs="宋体"/>
          <w:sz w:val="24"/>
          <w:szCs w:val="24"/>
        </w:rPr>
      </w:pPr>
      <w:r w:rsidRPr="001B4803">
        <w:rPr>
          <w:rFonts w:ascii="宋体" w:hAnsi="宋体" w:cs="宋体" w:hint="eastAsia"/>
          <w:sz w:val="24"/>
          <w:szCs w:val="24"/>
        </w:rPr>
        <w:t>联合体成员名称（盖公章或者电子签章）：</w:t>
      </w:r>
    </w:p>
    <w:p w:rsidR="00A129E8" w:rsidRPr="001B4803" w:rsidRDefault="00F303D0">
      <w:pPr>
        <w:pStyle w:val="1b"/>
        <w:spacing w:line="440" w:lineRule="exact"/>
        <w:ind w:firstLine="0"/>
        <w:contextualSpacing/>
        <w:rPr>
          <w:rFonts w:ascii="宋体" w:hAnsi="宋体" w:cs="宋体"/>
          <w:sz w:val="24"/>
          <w:szCs w:val="24"/>
        </w:rPr>
      </w:pPr>
      <w:r w:rsidRPr="001B4803">
        <w:rPr>
          <w:rFonts w:ascii="宋体" w:hAnsi="宋体" w:cs="宋体" w:hint="eastAsia"/>
          <w:sz w:val="24"/>
          <w:szCs w:val="24"/>
        </w:rPr>
        <w:t>法定代表人或者其委托代理人（签字或者电子签名）：</w:t>
      </w:r>
    </w:p>
    <w:p w:rsidR="00A129E8" w:rsidRPr="001B4803" w:rsidRDefault="00A129E8">
      <w:pPr>
        <w:pStyle w:val="1b"/>
        <w:spacing w:line="440" w:lineRule="exact"/>
        <w:ind w:firstLine="0"/>
        <w:contextualSpacing/>
        <w:rPr>
          <w:rFonts w:ascii="宋体" w:hAnsi="宋体" w:cs="宋体"/>
          <w:sz w:val="24"/>
          <w:szCs w:val="24"/>
        </w:rPr>
      </w:pPr>
    </w:p>
    <w:p w:rsidR="00A129E8" w:rsidRPr="001B4803" w:rsidRDefault="00F303D0">
      <w:pPr>
        <w:pStyle w:val="1b"/>
        <w:spacing w:line="440" w:lineRule="exact"/>
        <w:ind w:firstLine="0"/>
        <w:contextualSpacing/>
        <w:rPr>
          <w:rFonts w:ascii="宋体" w:hAnsi="宋体" w:cs="宋体"/>
          <w:sz w:val="24"/>
          <w:szCs w:val="24"/>
        </w:rPr>
      </w:pPr>
      <w:r w:rsidRPr="001B4803">
        <w:rPr>
          <w:rFonts w:ascii="宋体" w:hAnsi="宋体" w:cs="宋体" w:hint="eastAsia"/>
          <w:sz w:val="24"/>
          <w:szCs w:val="24"/>
        </w:rPr>
        <w:t>联合体成员名称（盖公章或者电子签章）：</w:t>
      </w:r>
    </w:p>
    <w:p w:rsidR="00A129E8" w:rsidRPr="001B4803" w:rsidRDefault="00F303D0">
      <w:pPr>
        <w:pStyle w:val="1b"/>
        <w:spacing w:line="440" w:lineRule="exact"/>
        <w:ind w:firstLine="0"/>
        <w:contextualSpacing/>
        <w:rPr>
          <w:rFonts w:ascii="宋体" w:hAnsi="宋体" w:cs="宋体"/>
          <w:sz w:val="24"/>
          <w:szCs w:val="24"/>
        </w:rPr>
      </w:pPr>
      <w:r w:rsidRPr="001B4803">
        <w:rPr>
          <w:rFonts w:ascii="宋体" w:hAnsi="宋体" w:cs="宋体" w:hint="eastAsia"/>
          <w:sz w:val="24"/>
          <w:szCs w:val="24"/>
        </w:rPr>
        <w:t>法定代表人或者其委托代理人（签字或者电子签名）：</w:t>
      </w:r>
    </w:p>
    <w:p w:rsidR="00A129E8" w:rsidRPr="001B4803" w:rsidRDefault="00F303D0">
      <w:pPr>
        <w:pStyle w:val="1b"/>
        <w:spacing w:line="440" w:lineRule="exact"/>
        <w:ind w:firstLine="0"/>
        <w:contextualSpacing/>
        <w:rPr>
          <w:rFonts w:ascii="宋体" w:hAnsi="宋体" w:cs="宋体"/>
          <w:sz w:val="24"/>
        </w:rPr>
      </w:pPr>
      <w:r w:rsidRPr="001B4803">
        <w:rPr>
          <w:rFonts w:ascii="宋体" w:hAnsi="宋体" w:cs="宋体" w:hint="eastAsia"/>
          <w:sz w:val="24"/>
          <w:szCs w:val="24"/>
        </w:rPr>
        <w:t>……</w:t>
      </w:r>
    </w:p>
    <w:p w:rsidR="00A129E8" w:rsidRPr="001B4803" w:rsidRDefault="00F303D0">
      <w:pPr>
        <w:spacing w:line="440" w:lineRule="exact"/>
        <w:ind w:right="480" w:firstLine="240"/>
        <w:contextualSpacing/>
        <w:jc w:val="center"/>
        <w:rPr>
          <w:rFonts w:ascii="宋体" w:hAnsi="宋体" w:cs="宋体"/>
          <w:b/>
          <w:bCs/>
          <w:sz w:val="32"/>
          <w:szCs w:val="32"/>
        </w:rPr>
      </w:pPr>
      <w:r w:rsidRPr="001B4803">
        <w:rPr>
          <w:rFonts w:ascii="宋体" w:hAnsi="宋体" w:cs="宋体" w:hint="eastAsia"/>
          <w:sz w:val="24"/>
        </w:rPr>
        <w:t xml:space="preserve">                                                年  </w:t>
      </w:r>
      <w:r w:rsidRPr="001B4803">
        <w:rPr>
          <w:rFonts w:ascii="宋体" w:hAnsi="宋体" w:cs="宋体" w:hint="eastAsia"/>
          <w:sz w:val="24"/>
        </w:rPr>
        <w:tab/>
        <w:t xml:space="preserve">月  </w:t>
      </w:r>
      <w:r w:rsidRPr="001B4803">
        <w:rPr>
          <w:rFonts w:ascii="宋体" w:hAnsi="宋体" w:cs="宋体" w:hint="eastAsia"/>
          <w:sz w:val="24"/>
        </w:rPr>
        <w:tab/>
        <w:t>日</w:t>
      </w:r>
      <w:r w:rsidRPr="001B4803">
        <w:rPr>
          <w:rFonts w:ascii="宋体" w:hAnsi="宋体" w:cs="宋体" w:hint="eastAsia"/>
          <w:sz w:val="24"/>
        </w:rPr>
        <w:br w:type="page" w:clear="all"/>
      </w:r>
    </w:p>
    <w:p w:rsidR="00A129E8" w:rsidRPr="001B4803" w:rsidRDefault="00F303D0">
      <w:pPr>
        <w:spacing w:line="360" w:lineRule="auto"/>
        <w:ind w:right="420"/>
        <w:contextualSpacing/>
        <w:jc w:val="left"/>
        <w:rPr>
          <w:rFonts w:ascii="宋体" w:hAnsi="宋体" w:cs="宋体"/>
          <w:b/>
          <w:sz w:val="32"/>
          <w:szCs w:val="32"/>
        </w:rPr>
      </w:pPr>
      <w:r w:rsidRPr="001B4803">
        <w:rPr>
          <w:rFonts w:ascii="宋体" w:hAnsi="宋体" w:cs="宋体" w:hint="eastAsia"/>
          <w:b/>
          <w:bCs/>
          <w:sz w:val="32"/>
          <w:szCs w:val="32"/>
        </w:rPr>
        <w:lastRenderedPageBreak/>
        <w:t>二、</w:t>
      </w:r>
      <w:r w:rsidRPr="001B4803">
        <w:rPr>
          <w:rFonts w:ascii="宋体" w:hAnsi="宋体" w:cs="宋体" w:hint="eastAsia"/>
          <w:b/>
          <w:sz w:val="32"/>
          <w:szCs w:val="32"/>
        </w:rPr>
        <w:t xml:space="preserve">报价文件格式 </w:t>
      </w:r>
    </w:p>
    <w:p w:rsidR="00A129E8" w:rsidRPr="001B4803" w:rsidRDefault="00F303D0">
      <w:pPr>
        <w:spacing w:before="156" w:after="50" w:line="360" w:lineRule="auto"/>
        <w:jc w:val="left"/>
        <w:rPr>
          <w:rFonts w:ascii="宋体" w:hAnsi="宋体" w:cs="宋体"/>
          <w:b/>
          <w:sz w:val="32"/>
          <w:szCs w:val="32"/>
        </w:rPr>
      </w:pPr>
      <w:r w:rsidRPr="001B4803">
        <w:rPr>
          <w:rFonts w:ascii="宋体" w:hAnsi="宋体" w:cs="宋体" w:hint="eastAsia"/>
          <w:b/>
          <w:sz w:val="32"/>
          <w:szCs w:val="32"/>
        </w:rPr>
        <w:t>1.报价文件封面格式</w:t>
      </w:r>
    </w:p>
    <w:p w:rsidR="00A129E8" w:rsidRPr="001B4803" w:rsidRDefault="00A129E8">
      <w:pPr>
        <w:spacing w:before="156" w:after="50"/>
        <w:rPr>
          <w:rFonts w:ascii="宋体" w:hAnsi="宋体" w:cs="宋体"/>
          <w:bCs/>
          <w:sz w:val="32"/>
          <w:szCs w:val="20"/>
        </w:rPr>
      </w:pPr>
    </w:p>
    <w:p w:rsidR="00A129E8" w:rsidRPr="001B4803" w:rsidRDefault="00F303D0">
      <w:pPr>
        <w:spacing w:before="156" w:after="50"/>
        <w:jc w:val="center"/>
        <w:rPr>
          <w:rFonts w:ascii="宋体" w:hAnsi="宋体" w:cs="宋体"/>
          <w:sz w:val="24"/>
          <w:szCs w:val="20"/>
        </w:rPr>
      </w:pPr>
      <w:r w:rsidRPr="001B4803">
        <w:rPr>
          <w:rFonts w:ascii="宋体" w:hAnsi="宋体" w:cs="宋体" w:hint="eastAsia"/>
          <w:sz w:val="44"/>
          <w:szCs w:val="44"/>
        </w:rPr>
        <w:t>电 子 响 应 文 件</w:t>
      </w:r>
    </w:p>
    <w:p w:rsidR="00A129E8" w:rsidRPr="001B4803" w:rsidRDefault="00A129E8">
      <w:pPr>
        <w:spacing w:before="156" w:after="50"/>
        <w:rPr>
          <w:rFonts w:ascii="宋体" w:hAnsi="宋体" w:cs="宋体"/>
          <w:sz w:val="24"/>
          <w:szCs w:val="20"/>
        </w:rPr>
      </w:pPr>
    </w:p>
    <w:p w:rsidR="00A129E8" w:rsidRPr="001B4803" w:rsidRDefault="00A129E8">
      <w:pPr>
        <w:spacing w:before="156" w:after="50"/>
        <w:rPr>
          <w:rFonts w:ascii="宋体" w:hAnsi="宋体" w:cs="宋体"/>
          <w:sz w:val="24"/>
          <w:szCs w:val="20"/>
        </w:rPr>
      </w:pPr>
    </w:p>
    <w:p w:rsidR="00A129E8" w:rsidRPr="001B4803" w:rsidRDefault="00F303D0">
      <w:pPr>
        <w:spacing w:before="156" w:after="50"/>
        <w:jc w:val="center"/>
        <w:rPr>
          <w:rFonts w:ascii="宋体" w:hAnsi="宋体" w:cs="宋体"/>
          <w:bCs/>
          <w:sz w:val="44"/>
          <w:szCs w:val="44"/>
        </w:rPr>
      </w:pPr>
      <w:r w:rsidRPr="001B4803">
        <w:rPr>
          <w:rFonts w:ascii="宋体" w:hAnsi="宋体" w:cs="宋体" w:hint="eastAsia"/>
          <w:bCs/>
          <w:sz w:val="44"/>
          <w:szCs w:val="44"/>
        </w:rPr>
        <w:t>报  价  文  件</w:t>
      </w: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F303D0">
      <w:pPr>
        <w:spacing w:before="156" w:after="50"/>
        <w:ind w:firstLine="640"/>
        <w:rPr>
          <w:rFonts w:ascii="宋体" w:hAnsi="宋体" w:cs="宋体"/>
          <w:bCs/>
          <w:sz w:val="32"/>
          <w:szCs w:val="32"/>
        </w:rPr>
      </w:pPr>
      <w:r w:rsidRPr="001B4803">
        <w:rPr>
          <w:rFonts w:ascii="宋体" w:hAnsi="宋体" w:cs="宋体" w:hint="eastAsia"/>
          <w:bCs/>
          <w:sz w:val="32"/>
          <w:szCs w:val="32"/>
        </w:rPr>
        <w:t>项目名称：</w:t>
      </w:r>
    </w:p>
    <w:p w:rsidR="00A129E8" w:rsidRPr="001B4803" w:rsidRDefault="00A129E8">
      <w:pPr>
        <w:spacing w:before="156" w:after="50"/>
        <w:ind w:firstLine="720"/>
        <w:rPr>
          <w:rFonts w:ascii="宋体" w:hAnsi="宋体" w:cs="宋体"/>
          <w:bCs/>
          <w:sz w:val="32"/>
          <w:szCs w:val="32"/>
        </w:rPr>
      </w:pPr>
    </w:p>
    <w:p w:rsidR="00A129E8" w:rsidRPr="001B4803" w:rsidRDefault="00F303D0">
      <w:pPr>
        <w:spacing w:before="156" w:after="50"/>
        <w:ind w:firstLine="640"/>
        <w:rPr>
          <w:rFonts w:ascii="宋体" w:hAnsi="宋体" w:cs="宋体"/>
          <w:bCs/>
          <w:sz w:val="32"/>
          <w:szCs w:val="32"/>
        </w:rPr>
      </w:pPr>
      <w:r w:rsidRPr="001B4803">
        <w:rPr>
          <w:rFonts w:ascii="宋体" w:hAnsi="宋体" w:cs="宋体" w:hint="eastAsia"/>
          <w:bCs/>
          <w:sz w:val="32"/>
          <w:szCs w:val="32"/>
        </w:rPr>
        <w:t>项目编号：</w:t>
      </w:r>
    </w:p>
    <w:p w:rsidR="00A129E8" w:rsidRPr="001B4803" w:rsidRDefault="00A129E8">
      <w:pPr>
        <w:spacing w:before="156" w:after="50"/>
        <w:ind w:firstLine="720"/>
        <w:rPr>
          <w:rFonts w:ascii="宋体" w:hAnsi="宋体" w:cs="宋体"/>
          <w:bCs/>
          <w:sz w:val="32"/>
          <w:szCs w:val="32"/>
        </w:rPr>
      </w:pPr>
    </w:p>
    <w:p w:rsidR="00A129E8" w:rsidRPr="001B4803" w:rsidRDefault="00F303D0">
      <w:pPr>
        <w:spacing w:before="156" w:after="50"/>
        <w:ind w:firstLine="640"/>
        <w:rPr>
          <w:rFonts w:ascii="宋体" w:hAnsi="宋体" w:cs="宋体"/>
          <w:bCs/>
          <w:sz w:val="32"/>
          <w:szCs w:val="32"/>
        </w:rPr>
      </w:pPr>
      <w:r w:rsidRPr="001B4803">
        <w:rPr>
          <w:rFonts w:ascii="宋体" w:hAnsi="宋体" w:cs="宋体" w:hint="eastAsia"/>
          <w:bCs/>
          <w:sz w:val="32"/>
          <w:szCs w:val="32"/>
        </w:rPr>
        <w:t>所竞标的分标（如有则填写，无分标时填写“无”或者留空）：</w:t>
      </w:r>
    </w:p>
    <w:p w:rsidR="00A129E8" w:rsidRPr="001B4803" w:rsidRDefault="00A129E8">
      <w:pPr>
        <w:spacing w:before="156" w:after="50"/>
        <w:ind w:firstLine="720"/>
        <w:rPr>
          <w:rFonts w:ascii="宋体" w:hAnsi="宋体" w:cs="宋体"/>
          <w:bCs/>
          <w:sz w:val="32"/>
          <w:szCs w:val="32"/>
        </w:rPr>
      </w:pPr>
    </w:p>
    <w:p w:rsidR="00A129E8" w:rsidRPr="001B4803" w:rsidRDefault="00F303D0">
      <w:pPr>
        <w:pStyle w:val="1b"/>
        <w:spacing w:before="50" w:after="50"/>
        <w:ind w:firstLine="640"/>
        <w:rPr>
          <w:rFonts w:ascii="宋体" w:hAnsi="宋体" w:cs="宋体"/>
          <w:bCs/>
          <w:sz w:val="32"/>
          <w:szCs w:val="32"/>
        </w:rPr>
      </w:pPr>
      <w:r w:rsidRPr="001B4803">
        <w:rPr>
          <w:rFonts w:ascii="宋体" w:hAnsi="宋体" w:cs="宋体" w:hint="eastAsia"/>
          <w:bCs/>
          <w:sz w:val="32"/>
          <w:szCs w:val="32"/>
        </w:rPr>
        <w:t>供应商名称：</w:t>
      </w:r>
    </w:p>
    <w:p w:rsidR="00A129E8" w:rsidRPr="001B4803" w:rsidRDefault="00A129E8">
      <w:pPr>
        <w:pStyle w:val="1b"/>
        <w:spacing w:before="50" w:after="50"/>
        <w:ind w:firstLine="640"/>
        <w:rPr>
          <w:rFonts w:ascii="宋体" w:hAnsi="宋体" w:cs="宋体"/>
          <w:bCs/>
          <w:sz w:val="32"/>
          <w:szCs w:val="32"/>
        </w:rPr>
      </w:pPr>
    </w:p>
    <w:p w:rsidR="00A129E8" w:rsidRPr="001B4803" w:rsidRDefault="00A129E8">
      <w:pPr>
        <w:pStyle w:val="1b"/>
        <w:spacing w:before="50" w:after="50"/>
        <w:ind w:firstLine="720"/>
        <w:rPr>
          <w:rFonts w:ascii="宋体" w:hAnsi="宋体" w:cs="宋体"/>
          <w:bCs/>
          <w:sz w:val="32"/>
          <w:szCs w:val="32"/>
        </w:rPr>
      </w:pPr>
    </w:p>
    <w:p w:rsidR="00A129E8" w:rsidRPr="001B4803" w:rsidRDefault="00A129E8">
      <w:pPr>
        <w:pStyle w:val="1b"/>
        <w:spacing w:before="50" w:after="50"/>
        <w:ind w:firstLine="0"/>
        <w:rPr>
          <w:rFonts w:ascii="宋体" w:hAnsi="宋体" w:cs="宋体"/>
          <w:bCs/>
          <w:sz w:val="32"/>
          <w:szCs w:val="32"/>
        </w:rPr>
      </w:pPr>
    </w:p>
    <w:p w:rsidR="00A129E8" w:rsidRPr="001B4803" w:rsidRDefault="00A129E8">
      <w:pPr>
        <w:pStyle w:val="1b"/>
        <w:spacing w:before="50" w:after="50"/>
        <w:ind w:firstLine="1280"/>
        <w:rPr>
          <w:rFonts w:ascii="宋体" w:hAnsi="宋体" w:cs="宋体"/>
          <w:bCs/>
          <w:sz w:val="32"/>
          <w:szCs w:val="32"/>
        </w:rPr>
      </w:pPr>
    </w:p>
    <w:p w:rsidR="00A129E8" w:rsidRPr="001B4803" w:rsidRDefault="00F303D0">
      <w:pPr>
        <w:spacing w:before="156" w:after="50"/>
        <w:jc w:val="center"/>
        <w:rPr>
          <w:rFonts w:ascii="宋体" w:hAnsi="宋体" w:cs="宋体"/>
          <w:sz w:val="32"/>
          <w:szCs w:val="32"/>
        </w:rPr>
      </w:pPr>
      <w:r w:rsidRPr="001B4803">
        <w:rPr>
          <w:rFonts w:ascii="宋体" w:hAnsi="宋体" w:cs="宋体" w:hint="eastAsia"/>
          <w:sz w:val="32"/>
          <w:szCs w:val="32"/>
        </w:rPr>
        <w:t>年    月    日</w:t>
      </w:r>
    </w:p>
    <w:p w:rsidR="00A129E8" w:rsidRPr="001B4803" w:rsidRDefault="00F303D0">
      <w:pPr>
        <w:spacing w:before="156" w:after="50" w:line="360" w:lineRule="auto"/>
        <w:ind w:left="142"/>
        <w:jc w:val="left"/>
        <w:rPr>
          <w:rFonts w:ascii="宋体" w:hAnsi="宋体" w:cs="宋体"/>
          <w:b/>
          <w:bCs/>
          <w:sz w:val="24"/>
        </w:rPr>
      </w:pPr>
      <w:r w:rsidRPr="001B4803">
        <w:rPr>
          <w:rFonts w:ascii="宋体" w:hAnsi="宋体" w:cs="宋体" w:hint="eastAsia"/>
          <w:szCs w:val="21"/>
        </w:rPr>
        <w:br w:type="page" w:clear="all"/>
      </w:r>
      <w:r w:rsidRPr="001B4803">
        <w:rPr>
          <w:rFonts w:ascii="宋体" w:hAnsi="宋体" w:cs="宋体" w:hint="eastAsia"/>
          <w:b/>
          <w:bCs/>
          <w:sz w:val="32"/>
          <w:szCs w:val="32"/>
        </w:rPr>
        <w:lastRenderedPageBreak/>
        <w:t>2.报价文件目录</w:t>
      </w:r>
    </w:p>
    <w:p w:rsidR="00A129E8" w:rsidRPr="001B4803" w:rsidRDefault="00F303D0">
      <w:pPr>
        <w:spacing w:line="520" w:lineRule="exact"/>
        <w:ind w:firstLine="640"/>
        <w:jc w:val="center"/>
        <w:rPr>
          <w:rFonts w:ascii="宋体" w:hAnsi="宋体" w:cs="宋体"/>
          <w:sz w:val="32"/>
          <w:szCs w:val="32"/>
        </w:rPr>
        <w:sectPr w:rsidR="00A129E8" w:rsidRPr="001B4803">
          <w:footerReference w:type="default" r:id="rId15"/>
          <w:footerReference w:type="first" r:id="rId16"/>
          <w:pgSz w:w="11906" w:h="16838"/>
          <w:pgMar w:top="1440" w:right="1213" w:bottom="1440" w:left="1247" w:header="851" w:footer="992" w:gutter="0"/>
          <w:cols w:space="720"/>
          <w:titlePg/>
        </w:sectPr>
      </w:pPr>
      <w:r w:rsidRPr="001B4803">
        <w:rPr>
          <w:rFonts w:ascii="宋体" w:hAnsi="宋体" w:cs="宋体" w:hint="eastAsia"/>
          <w:sz w:val="32"/>
          <w:szCs w:val="32"/>
        </w:rPr>
        <w:t>根据磋商文件规定及供应商提供的材料自行编写目录（部分格式后附）。</w:t>
      </w:r>
    </w:p>
    <w:p w:rsidR="00A129E8" w:rsidRPr="001B4803" w:rsidRDefault="00F303D0">
      <w:pPr>
        <w:spacing w:line="520" w:lineRule="exact"/>
        <w:ind w:firstLine="880"/>
        <w:jc w:val="center"/>
        <w:rPr>
          <w:rFonts w:ascii="宋体" w:hAnsi="宋体" w:cs="宋体"/>
          <w:bCs/>
          <w:sz w:val="32"/>
          <w:szCs w:val="32"/>
        </w:rPr>
      </w:pPr>
      <w:r w:rsidRPr="001B4803">
        <w:rPr>
          <w:rFonts w:ascii="宋体" w:hAnsi="宋体" w:cs="宋体" w:hint="eastAsia"/>
          <w:bCs/>
          <w:sz w:val="44"/>
          <w:szCs w:val="44"/>
        </w:rPr>
        <w:lastRenderedPageBreak/>
        <w:t>竞  标  报  价  表</w:t>
      </w:r>
    </w:p>
    <w:p w:rsidR="00A129E8" w:rsidRPr="001B4803" w:rsidRDefault="00A129E8">
      <w:pPr>
        <w:spacing w:line="440" w:lineRule="exact"/>
        <w:jc w:val="center"/>
        <w:rPr>
          <w:rFonts w:ascii="宋体" w:hAnsi="宋体" w:cs="宋体"/>
          <w:bCs/>
          <w:sz w:val="32"/>
          <w:szCs w:val="32"/>
        </w:rPr>
      </w:pPr>
    </w:p>
    <w:p w:rsidR="00A129E8" w:rsidRPr="001B4803" w:rsidRDefault="00F303D0">
      <w:pPr>
        <w:spacing w:line="360" w:lineRule="auto"/>
        <w:contextualSpacing/>
        <w:rPr>
          <w:rFonts w:ascii="宋体" w:hAnsi="宋体" w:cs="仿宋_GB2312"/>
          <w:sz w:val="24"/>
          <w:u w:val="single"/>
        </w:rPr>
      </w:pPr>
      <w:r w:rsidRPr="001B4803">
        <w:rPr>
          <w:rFonts w:ascii="宋体" w:hAnsi="宋体" w:cs="仿宋_GB2312" w:hint="eastAsia"/>
          <w:sz w:val="24"/>
        </w:rPr>
        <w:t>项目名称：项目编号：</w:t>
      </w:r>
    </w:p>
    <w:p w:rsidR="00A129E8" w:rsidRPr="001B4803" w:rsidRDefault="00F303D0">
      <w:pPr>
        <w:spacing w:line="360" w:lineRule="auto"/>
        <w:contextualSpacing/>
        <w:rPr>
          <w:rFonts w:ascii="宋体" w:hAnsi="宋体" w:cs="仿宋_GB2312"/>
          <w:sz w:val="24"/>
        </w:rPr>
      </w:pPr>
      <w:r w:rsidRPr="001B4803">
        <w:rPr>
          <w:rFonts w:ascii="宋体" w:hAnsi="宋体" w:cs="仿宋_GB2312" w:hint="eastAsia"/>
          <w:sz w:val="24"/>
        </w:rPr>
        <w:t>供应商名称：</w:t>
      </w:r>
    </w:p>
    <w:p w:rsidR="00A129E8" w:rsidRPr="001B4803" w:rsidRDefault="00F303D0">
      <w:pPr>
        <w:spacing w:line="360" w:lineRule="auto"/>
        <w:contextualSpacing/>
        <w:jc w:val="right"/>
        <w:rPr>
          <w:rFonts w:ascii="宋体" w:hAnsi="宋体" w:cs="仿宋_GB2312"/>
          <w:sz w:val="24"/>
        </w:rPr>
      </w:pPr>
      <w:r w:rsidRPr="001B4803">
        <w:rPr>
          <w:rFonts w:ascii="宋体" w:hAnsi="宋体" w:cs="仿宋_GB2312" w:hint="eastAsia"/>
          <w:sz w:val="24"/>
        </w:rPr>
        <w:t xml:space="preserve">                                                单位：元</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5"/>
        <w:gridCol w:w="1981"/>
        <w:gridCol w:w="2612"/>
        <w:gridCol w:w="1499"/>
      </w:tblGrid>
      <w:tr w:rsidR="001B4803" w:rsidRPr="001B4803">
        <w:trPr>
          <w:cantSplit/>
          <w:trHeight w:val="797"/>
          <w:jc w:val="center"/>
        </w:trPr>
        <w:tc>
          <w:tcPr>
            <w:tcW w:w="8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序号</w:t>
            </w:r>
          </w:p>
        </w:tc>
        <w:tc>
          <w:tcPr>
            <w:tcW w:w="255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标的的名称</w:t>
            </w:r>
          </w:p>
        </w:tc>
        <w:tc>
          <w:tcPr>
            <w:tcW w:w="198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00" w:lineRule="exact"/>
              <w:jc w:val="center"/>
              <w:rPr>
                <w:rFonts w:ascii="宋体" w:hAnsi="宋体" w:cs="宋体"/>
                <w:szCs w:val="21"/>
              </w:rPr>
            </w:pPr>
            <w:r w:rsidRPr="001B4803">
              <w:rPr>
                <w:rFonts w:ascii="宋体" w:hAnsi="宋体" w:cs="宋体" w:hint="eastAsia"/>
                <w:szCs w:val="21"/>
              </w:rPr>
              <w:t>数量</w:t>
            </w:r>
          </w:p>
        </w:tc>
        <w:tc>
          <w:tcPr>
            <w:tcW w:w="261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tabs>
                <w:tab w:val="left" w:pos="1418"/>
              </w:tabs>
              <w:spacing w:line="400" w:lineRule="exact"/>
              <w:jc w:val="center"/>
              <w:rPr>
                <w:rFonts w:ascii="宋体" w:hAnsi="宋体" w:cs="宋体"/>
                <w:szCs w:val="21"/>
              </w:rPr>
            </w:pPr>
            <w:r w:rsidRPr="001B4803">
              <w:rPr>
                <w:rFonts w:ascii="宋体" w:hAnsi="宋体" w:cs="宋体" w:hint="eastAsia"/>
                <w:szCs w:val="21"/>
              </w:rPr>
              <w:t>竞标报价（</w:t>
            </w:r>
            <w:r w:rsidRPr="001B4803">
              <w:rPr>
                <w:rFonts w:ascii="宋体" w:hAnsi="宋体" w:cs="Courier New" w:hint="eastAsia"/>
                <w:szCs w:val="21"/>
              </w:rPr>
              <w:t>下浮率</w:t>
            </w:r>
            <w:r w:rsidRPr="001B4803">
              <w:rPr>
                <w:rFonts w:ascii="宋体" w:hAnsi="宋体" w:cs="宋体" w:hint="eastAsia"/>
                <w:szCs w:val="21"/>
              </w:rPr>
              <w:t>）</w:t>
            </w:r>
          </w:p>
        </w:tc>
        <w:tc>
          <w:tcPr>
            <w:tcW w:w="149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备注</w:t>
            </w:r>
          </w:p>
        </w:tc>
      </w:tr>
      <w:tr w:rsidR="001B4803" w:rsidRPr="001B4803">
        <w:trPr>
          <w:cantSplit/>
          <w:trHeight w:val="797"/>
          <w:jc w:val="center"/>
        </w:trPr>
        <w:tc>
          <w:tcPr>
            <w:tcW w:w="8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jc w:val="center"/>
              <w:rPr>
                <w:rFonts w:ascii="宋体" w:hAnsi="宋体" w:cs="宋体"/>
                <w:szCs w:val="21"/>
              </w:rPr>
            </w:pPr>
            <w:r w:rsidRPr="001B4803">
              <w:rPr>
                <w:rFonts w:ascii="宋体" w:hAnsi="宋体" w:cs="宋体" w:hint="eastAsia"/>
                <w:szCs w:val="21"/>
              </w:rPr>
              <w:t>1</w:t>
            </w:r>
          </w:p>
        </w:tc>
        <w:tc>
          <w:tcPr>
            <w:tcW w:w="255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tabs>
                <w:tab w:val="left" w:pos="1418"/>
              </w:tabs>
              <w:spacing w:line="400" w:lineRule="exact"/>
              <w:jc w:val="center"/>
              <w:rPr>
                <w:rFonts w:ascii="宋体" w:hAnsi="宋体" w:cs="宋体"/>
                <w:szCs w:val="21"/>
              </w:rPr>
            </w:pPr>
          </w:p>
        </w:tc>
        <w:tc>
          <w:tcPr>
            <w:tcW w:w="198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tabs>
                <w:tab w:val="left" w:pos="1418"/>
              </w:tabs>
              <w:spacing w:line="400" w:lineRule="exact"/>
              <w:jc w:val="center"/>
              <w:rPr>
                <w:rFonts w:ascii="宋体" w:hAnsi="宋体" w:cs="宋体"/>
                <w:szCs w:val="21"/>
              </w:rPr>
            </w:pPr>
            <w:r w:rsidRPr="001B4803">
              <w:rPr>
                <w:rFonts w:ascii="宋体" w:hAnsi="宋体" w:cs="宋体" w:hint="eastAsia"/>
                <w:szCs w:val="21"/>
              </w:rPr>
              <w:t>1项</w:t>
            </w:r>
          </w:p>
        </w:tc>
        <w:tc>
          <w:tcPr>
            <w:tcW w:w="261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tabs>
                <w:tab w:val="left" w:pos="1418"/>
              </w:tabs>
              <w:spacing w:line="400" w:lineRule="exact"/>
              <w:jc w:val="center"/>
              <w:rPr>
                <w:rFonts w:ascii="宋体" w:hAnsi="宋体" w:cs="宋体"/>
                <w:szCs w:val="21"/>
              </w:rPr>
            </w:pPr>
            <w:r w:rsidRPr="001B4803">
              <w:rPr>
                <w:rFonts w:ascii="宋体" w:hAnsi="宋体" w:cs="宋体" w:hint="eastAsia"/>
                <w:szCs w:val="21"/>
              </w:rPr>
              <w:t>%</w:t>
            </w:r>
          </w:p>
        </w:tc>
        <w:tc>
          <w:tcPr>
            <w:tcW w:w="149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360" w:lineRule="auto"/>
              <w:jc w:val="center"/>
              <w:rPr>
                <w:rFonts w:ascii="宋体" w:hAnsi="宋体" w:cs="宋体"/>
                <w:szCs w:val="21"/>
              </w:rPr>
            </w:pPr>
          </w:p>
        </w:tc>
      </w:tr>
      <w:tr w:rsidR="001B4803" w:rsidRPr="001B4803">
        <w:trPr>
          <w:cantSplit/>
          <w:trHeight w:val="797"/>
          <w:jc w:val="center"/>
        </w:trPr>
        <w:tc>
          <w:tcPr>
            <w:tcW w:w="9464" w:type="dxa"/>
            <w:gridSpan w:val="5"/>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b/>
                <w:szCs w:val="21"/>
                <w:u w:val="single"/>
              </w:rPr>
            </w:pPr>
            <w:r w:rsidRPr="001B4803">
              <w:rPr>
                <w:rFonts w:ascii="宋体" w:hAnsi="宋体" w:cs="宋体" w:hint="eastAsia"/>
                <w:szCs w:val="21"/>
              </w:rPr>
              <w:t>服务期限：</w:t>
            </w:r>
          </w:p>
        </w:tc>
      </w:tr>
      <w:tr w:rsidR="00A129E8" w:rsidRPr="001B4803">
        <w:trPr>
          <w:cantSplit/>
          <w:trHeight w:val="797"/>
          <w:jc w:val="center"/>
        </w:trPr>
        <w:tc>
          <w:tcPr>
            <w:tcW w:w="9464" w:type="dxa"/>
            <w:gridSpan w:val="5"/>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00" w:lineRule="exact"/>
              <w:rPr>
                <w:rFonts w:ascii="宋体" w:hAnsi="宋体" w:cs="宋体"/>
                <w:bCs/>
                <w:szCs w:val="21"/>
              </w:rPr>
            </w:pPr>
            <w:r w:rsidRPr="001B4803">
              <w:rPr>
                <w:rFonts w:ascii="宋体" w:hAnsi="宋体" w:cs="宋体" w:hint="eastAsia"/>
                <w:bCs/>
                <w:szCs w:val="21"/>
              </w:rPr>
              <w:t>备注：</w:t>
            </w:r>
          </w:p>
          <w:p w:rsidR="00A129E8" w:rsidRPr="001B4803" w:rsidRDefault="00F303D0">
            <w:pPr>
              <w:spacing w:line="400" w:lineRule="exact"/>
              <w:rPr>
                <w:rFonts w:ascii="宋体" w:hAnsi="宋体" w:cs="宋体"/>
                <w:szCs w:val="21"/>
              </w:rPr>
            </w:pPr>
            <w:r w:rsidRPr="001B4803">
              <w:rPr>
                <w:rFonts w:ascii="宋体" w:hAnsi="宋体" w:cs="宋体" w:hint="eastAsia"/>
                <w:szCs w:val="21"/>
              </w:rPr>
              <w:t>1.竞标报价方式：本项目按下浮率进行报价。</w:t>
            </w:r>
          </w:p>
          <w:p w:rsidR="00A129E8" w:rsidRPr="001B4803" w:rsidRDefault="00F303D0">
            <w:pPr>
              <w:spacing w:line="400" w:lineRule="exact"/>
              <w:rPr>
                <w:rFonts w:ascii="宋体" w:hAnsi="宋体" w:cs="宋体"/>
                <w:szCs w:val="21"/>
              </w:rPr>
            </w:pPr>
            <w:r w:rsidRPr="001B4803">
              <w:rPr>
                <w:rFonts w:ascii="宋体" w:hAnsi="宋体" w:cs="宋体" w:hint="eastAsia"/>
                <w:szCs w:val="21"/>
              </w:rPr>
              <w:t>2.工程费结算价：根据成交供应商单项工程经评审的竣工结算价×（1-成交下浮率）。</w:t>
            </w:r>
          </w:p>
          <w:p w:rsidR="00A129E8" w:rsidRPr="001B4803" w:rsidRDefault="00F303D0">
            <w:pPr>
              <w:spacing w:line="400" w:lineRule="exact"/>
              <w:rPr>
                <w:rFonts w:ascii="宋体" w:hAnsi="宋体" w:cs="宋体"/>
                <w:szCs w:val="21"/>
              </w:rPr>
            </w:pPr>
            <w:r w:rsidRPr="001B4803">
              <w:rPr>
                <w:rFonts w:ascii="宋体" w:hAnsi="宋体" w:cs="宋体" w:hint="eastAsia"/>
                <w:szCs w:val="21"/>
              </w:rPr>
              <w:t>3.竞标报价应包括本次采购范围内全部工程所包含的服务、货物、货物标准附件、备品备件、专用工具、安装辅材、施工辅材、包装、运输、装卸、保险、货到就位的各种费用以及安装、调试等各项工程需进行补充完善才能完成本项目的功能配置或实际采购中产品材料有任何遗漏的费用（含本项目需要但本文件中未列出的工程量清单、图纸、变更等）、税金、售后服务、技术培训及其他所有成本费用，以及合同明示或暗示的所有责任、义务和一般风险等一切费用。供应商应综合考虑在报价中。</w:t>
            </w:r>
          </w:p>
        </w:tc>
      </w:tr>
    </w:tbl>
    <w:p w:rsidR="00A129E8" w:rsidRPr="001B4803" w:rsidRDefault="00A129E8">
      <w:pPr>
        <w:spacing w:line="360" w:lineRule="auto"/>
        <w:contextualSpacing/>
        <w:rPr>
          <w:rFonts w:ascii="宋体" w:hAnsi="宋体" w:cs="宋体"/>
          <w:b/>
          <w:szCs w:val="21"/>
        </w:rPr>
      </w:pPr>
    </w:p>
    <w:p w:rsidR="00A129E8" w:rsidRPr="001B4803" w:rsidRDefault="00F303D0">
      <w:pPr>
        <w:spacing w:line="400" w:lineRule="exact"/>
        <w:contextualSpacing/>
        <w:rPr>
          <w:rFonts w:ascii="宋体" w:hAnsi="宋体" w:cs="宋体"/>
          <w:sz w:val="24"/>
        </w:rPr>
      </w:pPr>
      <w:r w:rsidRPr="001B4803">
        <w:rPr>
          <w:rFonts w:ascii="宋体" w:hAnsi="宋体" w:cs="宋体" w:hint="eastAsia"/>
          <w:sz w:val="24"/>
        </w:rPr>
        <w:t xml:space="preserve">注: </w:t>
      </w:r>
    </w:p>
    <w:p w:rsidR="00A129E8" w:rsidRPr="001B4803" w:rsidRDefault="00F303D0">
      <w:pPr>
        <w:spacing w:line="400" w:lineRule="exact"/>
        <w:ind w:firstLine="480"/>
        <w:contextualSpacing/>
        <w:jc w:val="left"/>
        <w:rPr>
          <w:rFonts w:ascii="宋体" w:hAnsi="宋体" w:cs="宋体"/>
          <w:sz w:val="24"/>
        </w:rPr>
      </w:pPr>
      <w:r w:rsidRPr="001B4803">
        <w:rPr>
          <w:rFonts w:ascii="宋体" w:hAnsi="宋体" w:cs="宋体" w:hint="eastAsia"/>
          <w:sz w:val="24"/>
        </w:rPr>
        <w:t>1.保留小数点两位。</w:t>
      </w:r>
    </w:p>
    <w:p w:rsidR="00A129E8" w:rsidRPr="001B4803" w:rsidRDefault="00F303D0">
      <w:pPr>
        <w:spacing w:line="400" w:lineRule="exact"/>
        <w:ind w:firstLine="480"/>
        <w:contextualSpacing/>
        <w:jc w:val="left"/>
        <w:rPr>
          <w:rFonts w:ascii="宋体" w:hAnsi="宋体" w:cs="宋体"/>
          <w:sz w:val="24"/>
        </w:rPr>
      </w:pPr>
      <w:r w:rsidRPr="001B4803">
        <w:rPr>
          <w:rFonts w:ascii="宋体" w:hAnsi="宋体" w:cs="宋体" w:hint="eastAsia"/>
          <w:sz w:val="24"/>
        </w:rPr>
        <w:t>2.供应商的报价表必须加盖供应商电子签章并由法定代表人或者委托代理人签字或者电子签名，</w:t>
      </w:r>
      <w:r w:rsidRPr="001B4803">
        <w:rPr>
          <w:rFonts w:ascii="宋体" w:hAnsi="宋体" w:cs="宋体" w:hint="eastAsia"/>
          <w:b/>
          <w:sz w:val="24"/>
        </w:rPr>
        <w:t>否则其响应文件按无效处理</w:t>
      </w:r>
      <w:r w:rsidRPr="001B4803">
        <w:rPr>
          <w:rFonts w:ascii="宋体" w:hAnsi="宋体" w:cs="宋体" w:hint="eastAsia"/>
          <w:sz w:val="24"/>
        </w:rPr>
        <w:t>。</w:t>
      </w:r>
    </w:p>
    <w:p w:rsidR="00A129E8" w:rsidRPr="001B4803" w:rsidRDefault="00F303D0">
      <w:pPr>
        <w:spacing w:line="400" w:lineRule="exact"/>
        <w:ind w:firstLine="480"/>
        <w:contextualSpacing/>
        <w:jc w:val="left"/>
        <w:rPr>
          <w:rFonts w:ascii="宋体" w:hAnsi="宋体" w:cs="宋体"/>
          <w:b/>
          <w:sz w:val="24"/>
        </w:rPr>
      </w:pPr>
      <w:r w:rsidRPr="001B4803">
        <w:rPr>
          <w:rFonts w:ascii="宋体" w:hAnsi="宋体" w:cs="宋体" w:hint="eastAsia"/>
          <w:bCs/>
          <w:sz w:val="24"/>
        </w:rPr>
        <w:t>3.</w:t>
      </w:r>
      <w:r w:rsidRPr="001B4803">
        <w:rPr>
          <w:rFonts w:ascii="宋体" w:hAnsi="宋体" w:cs="宋体" w:hint="eastAsia"/>
          <w:sz w:val="24"/>
        </w:rPr>
        <w:t>报价一经涂改，应在涂改处加盖供应商公章或者加盖电子签章或者由法定代表人或者授权委托人签字（或者电子签名）</w:t>
      </w:r>
      <w:r w:rsidRPr="001B4803">
        <w:rPr>
          <w:rFonts w:ascii="宋体" w:hAnsi="宋体" w:cs="宋体" w:hint="eastAsia"/>
          <w:b/>
          <w:sz w:val="24"/>
        </w:rPr>
        <w:t>，否则其响应文件按无效处理。</w:t>
      </w:r>
    </w:p>
    <w:p w:rsidR="00A129E8" w:rsidRPr="001B4803" w:rsidRDefault="00F303D0">
      <w:pPr>
        <w:spacing w:line="400" w:lineRule="exact"/>
        <w:ind w:firstLine="480"/>
        <w:contextualSpacing/>
        <w:rPr>
          <w:rFonts w:ascii="宋体" w:hAnsi="宋体" w:cs="宋体"/>
          <w:sz w:val="24"/>
        </w:rPr>
      </w:pPr>
      <w:r w:rsidRPr="001B4803">
        <w:rPr>
          <w:rFonts w:ascii="宋体" w:hAnsi="宋体" w:cs="宋体" w:hint="eastAsia"/>
          <w:sz w:val="24"/>
        </w:rPr>
        <w:t>4.</w:t>
      </w:r>
      <w:r w:rsidRPr="001B4803">
        <w:rPr>
          <w:rFonts w:ascii="宋体" w:hAnsi="宋体" w:cs="宋体" w:hint="eastAsia"/>
          <w:spacing w:val="-6"/>
          <w:sz w:val="24"/>
        </w:rPr>
        <w:t>如有多分标，分别列明各分标的报价表</w:t>
      </w:r>
      <w:r w:rsidRPr="001B4803">
        <w:rPr>
          <w:rFonts w:ascii="宋体" w:hAnsi="宋体" w:cs="宋体" w:hint="eastAsia"/>
          <w:b/>
          <w:spacing w:val="-6"/>
          <w:sz w:val="24"/>
        </w:rPr>
        <w:t>。</w:t>
      </w:r>
    </w:p>
    <w:p w:rsidR="00A129E8" w:rsidRPr="001B4803" w:rsidRDefault="00A129E8">
      <w:pPr>
        <w:spacing w:line="400" w:lineRule="exact"/>
        <w:ind w:right="-817"/>
        <w:contextualSpacing/>
        <w:rPr>
          <w:rFonts w:ascii="宋体" w:hAnsi="宋体" w:cs="宋体"/>
          <w:sz w:val="24"/>
        </w:rPr>
      </w:pPr>
    </w:p>
    <w:p w:rsidR="00A129E8" w:rsidRPr="001B4803" w:rsidRDefault="00A129E8">
      <w:pPr>
        <w:spacing w:line="400" w:lineRule="exact"/>
        <w:ind w:right="-817" w:firstLine="2640"/>
        <w:contextualSpacing/>
        <w:rPr>
          <w:rFonts w:ascii="宋体" w:hAnsi="宋体" w:cs="宋体"/>
          <w:sz w:val="24"/>
        </w:rPr>
      </w:pPr>
    </w:p>
    <w:p w:rsidR="00A129E8" w:rsidRPr="001B4803" w:rsidRDefault="00F303D0">
      <w:pPr>
        <w:spacing w:line="400" w:lineRule="exact"/>
        <w:ind w:right="-817" w:firstLine="2640"/>
        <w:contextualSpacing/>
        <w:rPr>
          <w:rFonts w:ascii="宋体" w:hAnsi="宋体" w:cs="宋体"/>
          <w:sz w:val="24"/>
        </w:rPr>
      </w:pPr>
      <w:r w:rsidRPr="001B4803">
        <w:rPr>
          <w:rFonts w:ascii="宋体" w:hAnsi="宋体" w:cs="宋体" w:hint="eastAsia"/>
          <w:sz w:val="24"/>
        </w:rPr>
        <w:t xml:space="preserve">法定代表人或者委托代理人（签字或者电子签名）：                    </w:t>
      </w:r>
    </w:p>
    <w:p w:rsidR="00A129E8" w:rsidRPr="001B4803" w:rsidRDefault="00F303D0">
      <w:pPr>
        <w:spacing w:line="400" w:lineRule="exact"/>
        <w:ind w:right="-817" w:firstLine="2640"/>
        <w:contextualSpacing/>
        <w:rPr>
          <w:rFonts w:ascii="宋体" w:hAnsi="宋体" w:cs="宋体"/>
          <w:sz w:val="24"/>
        </w:rPr>
      </w:pPr>
      <w:r w:rsidRPr="001B4803">
        <w:rPr>
          <w:rFonts w:ascii="宋体" w:hAnsi="宋体" w:cs="宋体" w:hint="eastAsia"/>
          <w:sz w:val="24"/>
        </w:rPr>
        <w:t xml:space="preserve">供应商（电子签章）：      </w:t>
      </w:r>
    </w:p>
    <w:p w:rsidR="00A129E8" w:rsidRPr="001B4803" w:rsidRDefault="00F303D0">
      <w:pPr>
        <w:spacing w:line="400" w:lineRule="exact"/>
        <w:ind w:right="-817" w:firstLine="4080"/>
        <w:contextualSpacing/>
        <w:rPr>
          <w:rFonts w:ascii="宋体" w:hAnsi="宋体" w:cs="宋体"/>
          <w:sz w:val="24"/>
        </w:rPr>
        <w:sectPr w:rsidR="00A129E8" w:rsidRPr="001B4803">
          <w:pgSz w:w="11906" w:h="16838"/>
          <w:pgMar w:top="1440" w:right="1440" w:bottom="1440" w:left="1587" w:header="851" w:footer="992" w:gutter="0"/>
          <w:cols w:space="720"/>
          <w:titlePg/>
        </w:sectPr>
      </w:pPr>
      <w:r w:rsidRPr="001B4803">
        <w:rPr>
          <w:rFonts w:ascii="宋体" w:hAnsi="宋体" w:cs="宋体" w:hint="eastAsia"/>
          <w:sz w:val="24"/>
        </w:rPr>
        <w:t>日期：   年   月   日</w:t>
      </w:r>
    </w:p>
    <w:p w:rsidR="00A129E8" w:rsidRPr="001B4803" w:rsidRDefault="00F303D0">
      <w:pPr>
        <w:spacing w:line="360" w:lineRule="auto"/>
        <w:ind w:right="420"/>
        <w:contextualSpacing/>
        <w:jc w:val="left"/>
        <w:rPr>
          <w:rFonts w:ascii="宋体" w:hAnsi="宋体" w:cs="宋体"/>
          <w:b/>
          <w:sz w:val="32"/>
          <w:szCs w:val="32"/>
        </w:rPr>
      </w:pPr>
      <w:r w:rsidRPr="001B4803">
        <w:rPr>
          <w:rFonts w:ascii="宋体" w:hAnsi="宋体" w:cs="宋体" w:hint="eastAsia"/>
          <w:b/>
          <w:bCs/>
          <w:sz w:val="32"/>
          <w:szCs w:val="32"/>
        </w:rPr>
        <w:lastRenderedPageBreak/>
        <w:t>三、</w:t>
      </w:r>
      <w:r w:rsidRPr="001B4803">
        <w:rPr>
          <w:rFonts w:ascii="宋体" w:hAnsi="宋体" w:cs="宋体" w:hint="eastAsia"/>
          <w:b/>
          <w:sz w:val="32"/>
          <w:szCs w:val="32"/>
        </w:rPr>
        <w:t xml:space="preserve">商务技术文件格式 </w:t>
      </w:r>
    </w:p>
    <w:p w:rsidR="00A129E8" w:rsidRPr="001B4803" w:rsidRDefault="00F303D0">
      <w:pPr>
        <w:spacing w:before="156" w:after="50" w:line="360" w:lineRule="auto"/>
        <w:jc w:val="left"/>
        <w:rPr>
          <w:rFonts w:ascii="宋体" w:hAnsi="宋体" w:cs="宋体"/>
          <w:b/>
          <w:sz w:val="32"/>
          <w:szCs w:val="32"/>
        </w:rPr>
      </w:pPr>
      <w:r w:rsidRPr="001B4803">
        <w:rPr>
          <w:rFonts w:ascii="宋体" w:hAnsi="宋体" w:cs="宋体" w:hint="eastAsia"/>
          <w:b/>
          <w:sz w:val="32"/>
          <w:szCs w:val="32"/>
        </w:rPr>
        <w:t>1.商务技术文件封面格式</w:t>
      </w:r>
    </w:p>
    <w:p w:rsidR="00A129E8" w:rsidRPr="001B4803" w:rsidRDefault="00A129E8">
      <w:pPr>
        <w:spacing w:before="156" w:after="50"/>
        <w:rPr>
          <w:rFonts w:ascii="宋体" w:hAnsi="宋体" w:cs="宋体"/>
          <w:bCs/>
          <w:sz w:val="32"/>
          <w:szCs w:val="20"/>
        </w:rPr>
      </w:pPr>
    </w:p>
    <w:p w:rsidR="00A129E8" w:rsidRPr="001B4803" w:rsidRDefault="00F303D0">
      <w:pPr>
        <w:spacing w:before="156" w:after="50"/>
        <w:jc w:val="center"/>
        <w:rPr>
          <w:rFonts w:ascii="宋体" w:hAnsi="宋体" w:cs="宋体"/>
          <w:sz w:val="24"/>
          <w:szCs w:val="20"/>
        </w:rPr>
      </w:pPr>
      <w:r w:rsidRPr="001B4803">
        <w:rPr>
          <w:rFonts w:ascii="宋体" w:hAnsi="宋体" w:cs="宋体" w:hint="eastAsia"/>
          <w:sz w:val="44"/>
          <w:szCs w:val="44"/>
        </w:rPr>
        <w:t>电 子 响 应 文 件</w:t>
      </w:r>
    </w:p>
    <w:p w:rsidR="00A129E8" w:rsidRPr="001B4803" w:rsidRDefault="00A129E8">
      <w:pPr>
        <w:spacing w:before="156" w:after="50"/>
        <w:rPr>
          <w:rFonts w:ascii="宋体" w:hAnsi="宋体" w:cs="宋体"/>
          <w:sz w:val="24"/>
          <w:szCs w:val="20"/>
        </w:rPr>
      </w:pPr>
    </w:p>
    <w:p w:rsidR="00A129E8" w:rsidRPr="001B4803" w:rsidRDefault="00A129E8">
      <w:pPr>
        <w:spacing w:before="156" w:after="50"/>
        <w:rPr>
          <w:rFonts w:ascii="宋体" w:hAnsi="宋体" w:cs="宋体"/>
          <w:sz w:val="24"/>
          <w:szCs w:val="20"/>
        </w:rPr>
      </w:pPr>
    </w:p>
    <w:p w:rsidR="00A129E8" w:rsidRPr="001B4803" w:rsidRDefault="00F303D0">
      <w:pPr>
        <w:spacing w:before="156" w:after="50"/>
        <w:jc w:val="center"/>
        <w:rPr>
          <w:rFonts w:ascii="宋体" w:hAnsi="宋体" w:cs="宋体"/>
          <w:bCs/>
          <w:sz w:val="44"/>
          <w:szCs w:val="44"/>
        </w:rPr>
      </w:pPr>
      <w:r w:rsidRPr="001B4803">
        <w:rPr>
          <w:rFonts w:ascii="宋体" w:hAnsi="宋体" w:cs="宋体" w:hint="eastAsia"/>
          <w:bCs/>
          <w:sz w:val="44"/>
          <w:szCs w:val="44"/>
        </w:rPr>
        <w:t>商  务  技  术  文  件</w:t>
      </w: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A129E8">
      <w:pPr>
        <w:spacing w:before="156" w:after="50"/>
        <w:rPr>
          <w:rFonts w:ascii="宋体" w:hAnsi="宋体" w:cs="宋体"/>
          <w:bCs/>
          <w:sz w:val="24"/>
          <w:szCs w:val="20"/>
        </w:rPr>
      </w:pPr>
    </w:p>
    <w:p w:rsidR="00A129E8" w:rsidRPr="001B4803" w:rsidRDefault="00F303D0">
      <w:pPr>
        <w:spacing w:before="156" w:after="50"/>
        <w:ind w:firstLine="640"/>
        <w:rPr>
          <w:rFonts w:ascii="宋体" w:hAnsi="宋体" w:cs="宋体"/>
          <w:bCs/>
          <w:sz w:val="32"/>
          <w:szCs w:val="32"/>
        </w:rPr>
      </w:pPr>
      <w:r w:rsidRPr="001B4803">
        <w:rPr>
          <w:rFonts w:ascii="宋体" w:hAnsi="宋体" w:cs="宋体" w:hint="eastAsia"/>
          <w:bCs/>
          <w:sz w:val="32"/>
          <w:szCs w:val="32"/>
        </w:rPr>
        <w:t>项目名称：</w:t>
      </w:r>
    </w:p>
    <w:p w:rsidR="00A129E8" w:rsidRPr="001B4803" w:rsidRDefault="00A129E8">
      <w:pPr>
        <w:spacing w:before="156" w:after="50"/>
        <w:ind w:firstLine="720"/>
        <w:rPr>
          <w:rFonts w:ascii="宋体" w:hAnsi="宋体" w:cs="宋体"/>
          <w:bCs/>
          <w:sz w:val="32"/>
          <w:szCs w:val="32"/>
        </w:rPr>
      </w:pPr>
    </w:p>
    <w:p w:rsidR="00A129E8" w:rsidRPr="001B4803" w:rsidRDefault="00F303D0">
      <w:pPr>
        <w:spacing w:before="156" w:after="50"/>
        <w:ind w:firstLine="640"/>
        <w:rPr>
          <w:rFonts w:ascii="宋体" w:hAnsi="宋体" w:cs="宋体"/>
          <w:bCs/>
          <w:sz w:val="32"/>
          <w:szCs w:val="32"/>
        </w:rPr>
      </w:pPr>
      <w:r w:rsidRPr="001B4803">
        <w:rPr>
          <w:rFonts w:ascii="宋体" w:hAnsi="宋体" w:cs="宋体" w:hint="eastAsia"/>
          <w:bCs/>
          <w:sz w:val="32"/>
          <w:szCs w:val="32"/>
        </w:rPr>
        <w:t>项目编号：</w:t>
      </w:r>
    </w:p>
    <w:p w:rsidR="00A129E8" w:rsidRPr="001B4803" w:rsidRDefault="00A129E8">
      <w:pPr>
        <w:spacing w:before="156" w:after="50"/>
        <w:ind w:firstLine="720"/>
        <w:rPr>
          <w:rFonts w:ascii="宋体" w:hAnsi="宋体" w:cs="宋体"/>
          <w:bCs/>
          <w:sz w:val="32"/>
          <w:szCs w:val="32"/>
        </w:rPr>
      </w:pPr>
    </w:p>
    <w:p w:rsidR="00A129E8" w:rsidRPr="001B4803" w:rsidRDefault="00F303D0">
      <w:pPr>
        <w:spacing w:before="156" w:after="50"/>
        <w:ind w:firstLine="640"/>
        <w:rPr>
          <w:rFonts w:ascii="宋体" w:hAnsi="宋体" w:cs="宋体"/>
          <w:bCs/>
          <w:sz w:val="32"/>
          <w:szCs w:val="32"/>
        </w:rPr>
      </w:pPr>
      <w:r w:rsidRPr="001B4803">
        <w:rPr>
          <w:rFonts w:ascii="宋体" w:hAnsi="宋体" w:cs="宋体" w:hint="eastAsia"/>
          <w:bCs/>
          <w:sz w:val="32"/>
          <w:szCs w:val="32"/>
        </w:rPr>
        <w:t>所竞标的分标（如有则填写，无分标时填写“无”或者留空）：</w:t>
      </w:r>
    </w:p>
    <w:p w:rsidR="00A129E8" w:rsidRPr="001B4803" w:rsidRDefault="00A129E8">
      <w:pPr>
        <w:spacing w:before="156" w:after="50"/>
        <w:ind w:firstLine="720"/>
        <w:rPr>
          <w:rFonts w:ascii="宋体" w:hAnsi="宋体" w:cs="宋体"/>
          <w:bCs/>
          <w:sz w:val="32"/>
          <w:szCs w:val="32"/>
        </w:rPr>
      </w:pPr>
    </w:p>
    <w:p w:rsidR="00A129E8" w:rsidRPr="001B4803" w:rsidRDefault="00F303D0">
      <w:pPr>
        <w:pStyle w:val="1b"/>
        <w:spacing w:before="50" w:after="50"/>
        <w:ind w:firstLine="640"/>
        <w:rPr>
          <w:rFonts w:ascii="宋体" w:hAnsi="宋体" w:cs="宋体"/>
          <w:bCs/>
          <w:sz w:val="32"/>
          <w:szCs w:val="32"/>
        </w:rPr>
      </w:pPr>
      <w:r w:rsidRPr="001B4803">
        <w:rPr>
          <w:rFonts w:ascii="宋体" w:hAnsi="宋体" w:cs="宋体" w:hint="eastAsia"/>
          <w:bCs/>
          <w:sz w:val="32"/>
          <w:szCs w:val="32"/>
        </w:rPr>
        <w:t>供应商名称：</w:t>
      </w:r>
    </w:p>
    <w:p w:rsidR="00A129E8" w:rsidRPr="001B4803" w:rsidRDefault="00A129E8">
      <w:pPr>
        <w:pStyle w:val="1b"/>
        <w:spacing w:before="50" w:after="50"/>
        <w:ind w:firstLine="640"/>
        <w:rPr>
          <w:rFonts w:ascii="宋体" w:hAnsi="宋体" w:cs="宋体"/>
          <w:bCs/>
          <w:sz w:val="32"/>
          <w:szCs w:val="32"/>
        </w:rPr>
      </w:pPr>
    </w:p>
    <w:p w:rsidR="00A129E8" w:rsidRPr="001B4803" w:rsidRDefault="00A129E8">
      <w:pPr>
        <w:pStyle w:val="1b"/>
        <w:spacing w:before="50" w:after="50"/>
        <w:ind w:firstLine="720"/>
        <w:rPr>
          <w:rFonts w:ascii="宋体" w:hAnsi="宋体" w:cs="宋体"/>
          <w:bCs/>
          <w:sz w:val="32"/>
          <w:szCs w:val="32"/>
        </w:rPr>
      </w:pPr>
    </w:p>
    <w:p w:rsidR="00A129E8" w:rsidRPr="001B4803" w:rsidRDefault="00A129E8">
      <w:pPr>
        <w:pStyle w:val="1b"/>
        <w:spacing w:before="50" w:after="50"/>
        <w:ind w:firstLine="0"/>
        <w:rPr>
          <w:rFonts w:ascii="宋体" w:hAnsi="宋体" w:cs="宋体"/>
          <w:bCs/>
          <w:sz w:val="32"/>
          <w:szCs w:val="32"/>
        </w:rPr>
      </w:pPr>
    </w:p>
    <w:p w:rsidR="00A129E8" w:rsidRPr="001B4803" w:rsidRDefault="00A129E8">
      <w:pPr>
        <w:pStyle w:val="1b"/>
        <w:spacing w:before="50" w:after="50"/>
        <w:ind w:firstLine="1280"/>
        <w:rPr>
          <w:rFonts w:ascii="宋体" w:hAnsi="宋体" w:cs="宋体"/>
          <w:bCs/>
          <w:sz w:val="32"/>
          <w:szCs w:val="32"/>
        </w:rPr>
      </w:pPr>
    </w:p>
    <w:p w:rsidR="00A129E8" w:rsidRPr="001B4803" w:rsidRDefault="00F303D0">
      <w:pPr>
        <w:spacing w:before="156" w:after="50"/>
        <w:jc w:val="center"/>
        <w:rPr>
          <w:rFonts w:ascii="宋体" w:hAnsi="宋体" w:cs="宋体"/>
          <w:sz w:val="32"/>
          <w:szCs w:val="32"/>
        </w:rPr>
      </w:pPr>
      <w:r w:rsidRPr="001B4803">
        <w:rPr>
          <w:rFonts w:ascii="宋体" w:hAnsi="宋体" w:cs="宋体" w:hint="eastAsia"/>
          <w:sz w:val="32"/>
          <w:szCs w:val="32"/>
        </w:rPr>
        <w:t>年    月    日</w:t>
      </w:r>
    </w:p>
    <w:p w:rsidR="00A129E8" w:rsidRPr="001B4803" w:rsidRDefault="00F303D0">
      <w:pPr>
        <w:spacing w:before="156" w:after="50" w:line="360" w:lineRule="auto"/>
        <w:ind w:right="480" w:firstLine="240"/>
        <w:jc w:val="left"/>
        <w:rPr>
          <w:rFonts w:ascii="宋体" w:hAnsi="宋体" w:cs="宋体"/>
          <w:b/>
          <w:bCs/>
          <w:sz w:val="24"/>
        </w:rPr>
      </w:pPr>
      <w:r w:rsidRPr="001B4803">
        <w:rPr>
          <w:rFonts w:ascii="宋体" w:hAnsi="宋体" w:cs="宋体" w:hint="eastAsia"/>
          <w:sz w:val="24"/>
        </w:rPr>
        <w:br w:type="page" w:clear="all"/>
      </w:r>
      <w:r w:rsidRPr="001B4803">
        <w:rPr>
          <w:rFonts w:ascii="宋体" w:hAnsi="宋体" w:cs="宋体" w:hint="eastAsia"/>
          <w:b/>
          <w:bCs/>
          <w:sz w:val="32"/>
          <w:szCs w:val="32"/>
        </w:rPr>
        <w:lastRenderedPageBreak/>
        <w:t>2.商务技术文件目录</w:t>
      </w:r>
    </w:p>
    <w:p w:rsidR="00A129E8" w:rsidRPr="001B4803" w:rsidRDefault="00F303D0">
      <w:pPr>
        <w:spacing w:before="156" w:after="50" w:line="360" w:lineRule="auto"/>
        <w:ind w:firstLine="640"/>
        <w:rPr>
          <w:rFonts w:ascii="宋体" w:hAnsi="宋体" w:cs="宋体"/>
          <w:sz w:val="32"/>
          <w:szCs w:val="32"/>
        </w:rPr>
      </w:pPr>
      <w:r w:rsidRPr="001B4803">
        <w:rPr>
          <w:rFonts w:ascii="宋体" w:hAnsi="宋体" w:cs="宋体" w:hint="eastAsia"/>
          <w:sz w:val="32"/>
          <w:szCs w:val="32"/>
        </w:rPr>
        <w:t>根据磋商文件规定及供应商提供的材料自行编写目录（部分格式后附）。</w:t>
      </w:r>
    </w:p>
    <w:p w:rsidR="00A129E8" w:rsidRPr="001B4803" w:rsidRDefault="00A129E8">
      <w:pPr>
        <w:spacing w:line="400" w:lineRule="exact"/>
        <w:rPr>
          <w:rFonts w:ascii="宋体" w:hAnsi="宋体" w:cs="宋体"/>
          <w:sz w:val="32"/>
          <w:szCs w:val="32"/>
        </w:rPr>
      </w:pPr>
    </w:p>
    <w:p w:rsidR="00A129E8" w:rsidRPr="001B4803" w:rsidRDefault="00F303D0">
      <w:pPr>
        <w:spacing w:line="520" w:lineRule="exact"/>
        <w:jc w:val="center"/>
        <w:rPr>
          <w:rFonts w:ascii="宋体" w:hAnsi="宋体" w:cs="宋体"/>
          <w:sz w:val="32"/>
          <w:szCs w:val="32"/>
        </w:rPr>
      </w:pPr>
      <w:r w:rsidRPr="001B4803">
        <w:rPr>
          <w:rFonts w:ascii="宋体" w:hAnsi="宋体" w:cs="宋体" w:hint="eastAsia"/>
          <w:sz w:val="44"/>
          <w:szCs w:val="44"/>
        </w:rPr>
        <w:br w:type="page" w:clear="all"/>
      </w:r>
      <w:r w:rsidRPr="001B4803">
        <w:rPr>
          <w:rFonts w:ascii="宋体" w:hAnsi="宋体" w:cs="宋体" w:hint="eastAsia"/>
          <w:sz w:val="44"/>
          <w:szCs w:val="44"/>
        </w:rPr>
        <w:lastRenderedPageBreak/>
        <w:t>无串通竞标行为的承诺函</w:t>
      </w:r>
    </w:p>
    <w:p w:rsidR="00A129E8" w:rsidRPr="001B4803" w:rsidRDefault="00A129E8">
      <w:pPr>
        <w:spacing w:line="360" w:lineRule="auto"/>
        <w:ind w:firstLine="640"/>
        <w:contextualSpacing/>
        <w:rPr>
          <w:rFonts w:ascii="宋体" w:hAnsi="宋体" w:cs="宋体"/>
          <w:sz w:val="32"/>
          <w:szCs w:val="32"/>
        </w:rPr>
      </w:pPr>
    </w:p>
    <w:p w:rsidR="00A129E8" w:rsidRPr="001B4803" w:rsidRDefault="00F303D0">
      <w:pPr>
        <w:spacing w:line="360" w:lineRule="auto"/>
        <w:ind w:firstLine="482"/>
        <w:contextualSpacing/>
        <w:rPr>
          <w:rFonts w:ascii="宋体" w:hAnsi="宋体" w:cs="宋体"/>
          <w:b/>
          <w:bCs/>
          <w:sz w:val="24"/>
        </w:rPr>
      </w:pPr>
      <w:r w:rsidRPr="001B4803">
        <w:rPr>
          <w:rFonts w:ascii="宋体" w:hAnsi="宋体" w:cs="宋体" w:hint="eastAsia"/>
          <w:b/>
          <w:bCs/>
          <w:sz w:val="24"/>
        </w:rPr>
        <w:t>一、我方承诺无下列相互串通竞标的情形：</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 xml:space="preserve">1.不同供应商的响应文件由同一单位或者个人编制； </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2.不同供应商委托同一单位或者个人办理竞标事宜；</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3.不同供应商的响应文件载明的项目管理员为同一个人；</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4.不</w:t>
      </w:r>
      <w:r w:rsidRPr="001B4803">
        <w:rPr>
          <w:rFonts w:ascii="宋体" w:hAnsi="宋体" w:cs="宋体" w:hint="eastAsia"/>
          <w:spacing w:val="-6"/>
          <w:sz w:val="24"/>
        </w:rPr>
        <w:t>同供应商的响应文件异常一致或者竞标报价呈规律性差异；</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5.不同供应商的响应文件相互混装；</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6.不同供应商的磋商保证金从同一单位或者个人账户转出。</w:t>
      </w:r>
    </w:p>
    <w:p w:rsidR="00A129E8" w:rsidRPr="001B4803" w:rsidRDefault="00F303D0">
      <w:pPr>
        <w:spacing w:line="360" w:lineRule="auto"/>
        <w:ind w:firstLine="482"/>
        <w:contextualSpacing/>
        <w:rPr>
          <w:rFonts w:ascii="宋体" w:hAnsi="宋体" w:cs="宋体"/>
          <w:b/>
          <w:bCs/>
          <w:sz w:val="24"/>
        </w:rPr>
      </w:pPr>
      <w:r w:rsidRPr="001B4803">
        <w:rPr>
          <w:rFonts w:ascii="宋体" w:hAnsi="宋体" w:cs="宋体" w:hint="eastAsia"/>
          <w:b/>
          <w:bCs/>
          <w:sz w:val="24"/>
        </w:rPr>
        <w:t>二、我方承诺无下列恶意串通的情形：</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1.供应商直接或者间接从采购人或者采购代理机构处获得其他供应商的相关信息并修改其响应文件；</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2.供应商按照采购人或者采购代理机构的授意撤换、修改响应文件；</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3.供</w:t>
      </w:r>
      <w:r w:rsidRPr="001B4803">
        <w:rPr>
          <w:rFonts w:ascii="宋体" w:hAnsi="宋体" w:cs="宋体" w:hint="eastAsia"/>
          <w:spacing w:val="-6"/>
          <w:sz w:val="24"/>
        </w:rPr>
        <w:t>应商之间协商报价、技术方案等响应文件的实质性内容；</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4.属于同一集团、协会、商会等组织成员的供应商按照该组织要求协同参加政府采购活动；</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5.供应商之间事先约定一致抬高或者压低竞标报价，或者在竞争性磋商项目中事先约定轮流以高价位或者低价位成交，或者事先约定由某一特定供应商成交，然后再参加竞标；</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6.供应商之间商定部分供应商放弃参加政府采购活动或者放弃成交；</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7.供应商与采购人或者采购代理机构之间、供应商相互之间，为</w:t>
      </w:r>
      <w:r w:rsidRPr="001B4803">
        <w:rPr>
          <w:rFonts w:ascii="宋体" w:hAnsi="宋体" w:cs="宋体" w:hint="eastAsia"/>
          <w:spacing w:val="-6"/>
          <w:sz w:val="24"/>
        </w:rPr>
        <w:t>谋求特定供应商成交或者排斥其他供应商的其他串通行为。</w:t>
      </w:r>
    </w:p>
    <w:p w:rsidR="00A129E8" w:rsidRPr="001B4803" w:rsidRDefault="00A129E8">
      <w:pPr>
        <w:spacing w:line="360" w:lineRule="auto"/>
        <w:ind w:firstLine="480"/>
        <w:contextualSpacing/>
        <w:rPr>
          <w:rFonts w:ascii="宋体" w:hAnsi="宋体" w:cs="宋体"/>
          <w:sz w:val="24"/>
        </w:rPr>
      </w:pPr>
    </w:p>
    <w:p w:rsidR="00A129E8" w:rsidRPr="001B4803" w:rsidRDefault="00F303D0">
      <w:pPr>
        <w:spacing w:line="360" w:lineRule="auto"/>
        <w:ind w:firstLine="482"/>
        <w:contextualSpacing/>
        <w:rPr>
          <w:rFonts w:ascii="宋体" w:hAnsi="宋体" w:cs="宋体"/>
          <w:b/>
          <w:bCs/>
          <w:sz w:val="24"/>
        </w:rPr>
      </w:pPr>
      <w:r w:rsidRPr="001B4803">
        <w:rPr>
          <w:rFonts w:ascii="宋体" w:hAnsi="宋体" w:cs="宋体" w:hint="eastAsia"/>
          <w:b/>
          <w:bCs/>
          <w:sz w:val="24"/>
        </w:rPr>
        <w:t>以上情形一经核查属实，我方愿意承担一切后果，并不再寻求任何旨在减轻或者免除法律责任的辩解。</w:t>
      </w:r>
    </w:p>
    <w:p w:rsidR="00A129E8" w:rsidRPr="001B4803" w:rsidRDefault="00A129E8">
      <w:pPr>
        <w:spacing w:line="360" w:lineRule="auto"/>
        <w:contextualSpacing/>
        <w:rPr>
          <w:rFonts w:ascii="宋体" w:hAnsi="宋体" w:cs="宋体"/>
          <w:sz w:val="24"/>
        </w:rPr>
      </w:pPr>
    </w:p>
    <w:p w:rsidR="00A129E8" w:rsidRPr="001B4803" w:rsidRDefault="00F303D0">
      <w:pPr>
        <w:spacing w:line="360" w:lineRule="auto"/>
        <w:ind w:firstLine="3600"/>
        <w:contextualSpacing/>
        <w:rPr>
          <w:rFonts w:ascii="宋体" w:hAnsi="宋体" w:cs="宋体"/>
          <w:sz w:val="24"/>
        </w:rPr>
      </w:pPr>
      <w:r w:rsidRPr="001B4803">
        <w:rPr>
          <w:rFonts w:ascii="宋体" w:hAnsi="宋体" w:cs="宋体" w:hint="eastAsia"/>
          <w:sz w:val="24"/>
        </w:rPr>
        <w:t>供应商（电子签章）：</w:t>
      </w:r>
    </w:p>
    <w:p w:rsidR="00A129E8" w:rsidRPr="001B4803" w:rsidRDefault="00F303D0">
      <w:pPr>
        <w:spacing w:line="360" w:lineRule="auto"/>
        <w:ind w:firstLine="480"/>
        <w:contextualSpacing/>
        <w:jc w:val="center"/>
        <w:rPr>
          <w:rFonts w:ascii="宋体" w:hAnsi="宋体" w:cs="宋体"/>
          <w:sz w:val="32"/>
          <w:szCs w:val="32"/>
        </w:rPr>
      </w:pPr>
      <w:r w:rsidRPr="001B4803">
        <w:rPr>
          <w:rFonts w:ascii="宋体" w:hAnsi="宋体" w:cs="宋体" w:hint="eastAsia"/>
          <w:sz w:val="24"/>
        </w:rPr>
        <w:t xml:space="preserve">                               年   月   日</w:t>
      </w:r>
    </w:p>
    <w:p w:rsidR="00A129E8" w:rsidRPr="001B4803" w:rsidRDefault="00F303D0">
      <w:pPr>
        <w:spacing w:line="520" w:lineRule="exact"/>
        <w:jc w:val="center"/>
        <w:rPr>
          <w:rFonts w:ascii="宋体" w:hAnsi="宋体" w:cs="宋体"/>
          <w:sz w:val="32"/>
          <w:szCs w:val="32"/>
        </w:rPr>
      </w:pPr>
      <w:r w:rsidRPr="001B4803">
        <w:rPr>
          <w:rFonts w:ascii="宋体" w:hAnsi="宋体" w:cs="宋体" w:hint="eastAsia"/>
          <w:bCs/>
          <w:sz w:val="44"/>
          <w:szCs w:val="44"/>
        </w:rPr>
        <w:br w:type="page" w:clear="all"/>
      </w:r>
      <w:r w:rsidRPr="001B4803">
        <w:rPr>
          <w:rFonts w:ascii="宋体" w:hAnsi="宋体" w:cs="宋体" w:hint="eastAsia"/>
          <w:bCs/>
          <w:sz w:val="44"/>
          <w:szCs w:val="44"/>
        </w:rPr>
        <w:lastRenderedPageBreak/>
        <w:t>法定代表人证明书</w:t>
      </w:r>
    </w:p>
    <w:p w:rsidR="00A129E8" w:rsidRPr="001B4803" w:rsidRDefault="00A129E8">
      <w:pPr>
        <w:spacing w:line="360" w:lineRule="auto"/>
        <w:ind w:left="540"/>
        <w:contextualSpacing/>
        <w:rPr>
          <w:rFonts w:ascii="宋体" w:hAnsi="宋体" w:cs="宋体"/>
          <w:sz w:val="32"/>
          <w:szCs w:val="32"/>
        </w:rPr>
      </w:pPr>
    </w:p>
    <w:p w:rsidR="00A129E8" w:rsidRPr="001B4803" w:rsidRDefault="00F303D0">
      <w:pPr>
        <w:spacing w:line="360" w:lineRule="auto"/>
        <w:ind w:left="540"/>
        <w:contextualSpacing/>
        <w:rPr>
          <w:rFonts w:ascii="宋体" w:hAnsi="宋体" w:cs="宋体"/>
          <w:sz w:val="24"/>
        </w:rPr>
      </w:pPr>
      <w:r w:rsidRPr="001B4803">
        <w:rPr>
          <w:rFonts w:ascii="宋体" w:hAnsi="宋体" w:cs="宋体" w:hint="eastAsia"/>
          <w:sz w:val="24"/>
        </w:rPr>
        <w:t>供应商名称：</w:t>
      </w:r>
    </w:p>
    <w:p w:rsidR="00A129E8" w:rsidRPr="001B4803" w:rsidRDefault="00F303D0">
      <w:pPr>
        <w:spacing w:line="360" w:lineRule="auto"/>
        <w:ind w:left="540"/>
        <w:contextualSpacing/>
        <w:rPr>
          <w:rFonts w:ascii="宋体" w:hAnsi="宋体" w:cs="宋体"/>
          <w:sz w:val="24"/>
        </w:rPr>
      </w:pPr>
      <w:r w:rsidRPr="001B4803">
        <w:rPr>
          <w:rFonts w:ascii="宋体" w:hAnsi="宋体" w:cs="宋体" w:hint="eastAsia"/>
          <w:sz w:val="24"/>
        </w:rPr>
        <w:t>地    址：</w:t>
      </w:r>
    </w:p>
    <w:p w:rsidR="00A129E8" w:rsidRPr="001B4803" w:rsidRDefault="00F303D0">
      <w:pPr>
        <w:spacing w:line="360" w:lineRule="auto"/>
        <w:ind w:left="540"/>
        <w:contextualSpacing/>
        <w:rPr>
          <w:rFonts w:ascii="宋体" w:hAnsi="宋体" w:cs="宋体"/>
          <w:sz w:val="24"/>
        </w:rPr>
      </w:pPr>
      <w:r w:rsidRPr="001B4803">
        <w:rPr>
          <w:rFonts w:ascii="宋体" w:hAnsi="宋体" w:cs="宋体" w:hint="eastAsia"/>
          <w:sz w:val="24"/>
        </w:rPr>
        <w:t>姓    名：性     别：</w:t>
      </w:r>
    </w:p>
    <w:p w:rsidR="00A129E8" w:rsidRPr="001B4803" w:rsidRDefault="00F303D0">
      <w:pPr>
        <w:spacing w:line="360" w:lineRule="auto"/>
        <w:ind w:left="540"/>
        <w:contextualSpacing/>
        <w:rPr>
          <w:rFonts w:ascii="宋体" w:hAnsi="宋体" w:cs="宋体"/>
          <w:sz w:val="24"/>
          <w:u w:val="single"/>
        </w:rPr>
      </w:pPr>
      <w:r w:rsidRPr="001B4803">
        <w:rPr>
          <w:rFonts w:ascii="宋体" w:hAnsi="宋体" w:cs="宋体" w:hint="eastAsia"/>
          <w:sz w:val="24"/>
        </w:rPr>
        <w:t>年    龄：职     务：</w:t>
      </w:r>
    </w:p>
    <w:p w:rsidR="00A129E8" w:rsidRPr="001B4803" w:rsidRDefault="00F303D0">
      <w:pPr>
        <w:spacing w:line="360" w:lineRule="auto"/>
        <w:ind w:left="540"/>
        <w:contextualSpacing/>
        <w:rPr>
          <w:rFonts w:ascii="宋体" w:hAnsi="宋体" w:cs="宋体"/>
          <w:sz w:val="24"/>
        </w:rPr>
      </w:pPr>
      <w:r w:rsidRPr="001B4803">
        <w:rPr>
          <w:rFonts w:ascii="宋体" w:hAnsi="宋体" w:cs="宋体" w:hint="eastAsia"/>
          <w:sz w:val="24"/>
        </w:rPr>
        <w:t>身份证号码：</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系</w:t>
      </w:r>
      <w:r w:rsidRPr="001B4803">
        <w:rPr>
          <w:rFonts w:ascii="宋体" w:hAnsi="宋体" w:cs="宋体" w:hint="eastAsia"/>
          <w:sz w:val="24"/>
          <w:u w:val="single"/>
        </w:rPr>
        <w:t>（供应商名称）</w:t>
      </w:r>
      <w:r w:rsidRPr="001B4803">
        <w:rPr>
          <w:rFonts w:ascii="宋体" w:hAnsi="宋体" w:cs="宋体" w:hint="eastAsia"/>
          <w:sz w:val="24"/>
        </w:rPr>
        <w:t>的法定代表人。</w:t>
      </w:r>
    </w:p>
    <w:p w:rsidR="00A129E8" w:rsidRPr="001B4803" w:rsidRDefault="00F303D0">
      <w:pPr>
        <w:spacing w:line="360" w:lineRule="auto"/>
        <w:ind w:left="540"/>
        <w:contextualSpacing/>
        <w:rPr>
          <w:rFonts w:ascii="宋体" w:hAnsi="宋体" w:cs="宋体"/>
          <w:sz w:val="24"/>
        </w:rPr>
      </w:pPr>
      <w:r w:rsidRPr="001B4803">
        <w:rPr>
          <w:rFonts w:ascii="宋体" w:hAnsi="宋体" w:cs="宋体" w:hint="eastAsia"/>
          <w:sz w:val="24"/>
        </w:rPr>
        <w:t>特此证明。</w:t>
      </w:r>
    </w:p>
    <w:p w:rsidR="00A129E8" w:rsidRPr="001B4803" w:rsidRDefault="00A129E8">
      <w:pPr>
        <w:spacing w:line="360" w:lineRule="auto"/>
        <w:ind w:left="540"/>
        <w:contextualSpacing/>
        <w:rPr>
          <w:rFonts w:ascii="宋体" w:hAnsi="宋体" w:cs="宋体"/>
          <w:sz w:val="24"/>
        </w:rPr>
      </w:pPr>
    </w:p>
    <w:p w:rsidR="00A129E8" w:rsidRPr="001B4803" w:rsidRDefault="00A129E8">
      <w:pPr>
        <w:spacing w:line="360" w:lineRule="auto"/>
        <w:ind w:left="540"/>
        <w:contextualSpacing/>
        <w:rPr>
          <w:rFonts w:ascii="宋体" w:hAnsi="宋体" w:cs="宋体"/>
          <w:sz w:val="24"/>
        </w:rPr>
      </w:pPr>
    </w:p>
    <w:p w:rsidR="00A129E8" w:rsidRPr="001B4803" w:rsidRDefault="00A129E8">
      <w:pPr>
        <w:spacing w:line="360" w:lineRule="auto"/>
        <w:ind w:left="540"/>
        <w:contextualSpacing/>
        <w:rPr>
          <w:rFonts w:ascii="宋体" w:hAnsi="宋体" w:cs="宋体"/>
          <w:sz w:val="24"/>
        </w:rPr>
      </w:pPr>
    </w:p>
    <w:p w:rsidR="00A129E8" w:rsidRPr="001B4803" w:rsidRDefault="00F303D0">
      <w:pPr>
        <w:spacing w:line="360" w:lineRule="auto"/>
        <w:ind w:left="540"/>
        <w:contextualSpacing/>
        <w:rPr>
          <w:rFonts w:ascii="宋体" w:hAnsi="宋体" w:cs="宋体"/>
          <w:sz w:val="24"/>
        </w:rPr>
      </w:pPr>
      <w:r w:rsidRPr="001B4803">
        <w:rPr>
          <w:rFonts w:ascii="宋体" w:hAnsi="宋体" w:cs="宋体" w:hint="eastAsia"/>
          <w:sz w:val="24"/>
        </w:rPr>
        <w:t>附件：法定代表人有效身份证正反面复印件</w:t>
      </w:r>
    </w:p>
    <w:p w:rsidR="00A129E8" w:rsidRPr="001B4803" w:rsidRDefault="00A129E8">
      <w:pPr>
        <w:spacing w:line="360" w:lineRule="auto"/>
        <w:ind w:left="540"/>
        <w:contextualSpacing/>
        <w:rPr>
          <w:rFonts w:ascii="宋体" w:hAnsi="宋体" w:cs="宋体"/>
          <w:sz w:val="24"/>
        </w:rPr>
      </w:pPr>
    </w:p>
    <w:p w:rsidR="00A129E8" w:rsidRPr="001B4803" w:rsidRDefault="00F303D0">
      <w:pPr>
        <w:spacing w:line="360" w:lineRule="auto"/>
        <w:ind w:left="540"/>
        <w:contextualSpacing/>
        <w:jc w:val="right"/>
        <w:rPr>
          <w:rFonts w:ascii="宋体" w:hAnsi="宋体" w:cs="宋体"/>
          <w:sz w:val="24"/>
        </w:rPr>
      </w:pPr>
      <w:r w:rsidRPr="001B4803">
        <w:rPr>
          <w:rFonts w:ascii="宋体" w:hAnsi="宋体" w:cs="宋体" w:hint="eastAsia"/>
          <w:sz w:val="24"/>
        </w:rPr>
        <w:t>供应商（电子签章）：</w:t>
      </w:r>
    </w:p>
    <w:p w:rsidR="00A129E8" w:rsidRPr="001B4803" w:rsidRDefault="00F303D0">
      <w:pPr>
        <w:spacing w:line="360" w:lineRule="auto"/>
        <w:ind w:firstLine="4080"/>
        <w:contextualSpacing/>
        <w:rPr>
          <w:rFonts w:ascii="宋体" w:hAnsi="宋体" w:cs="宋体"/>
          <w:sz w:val="24"/>
        </w:rPr>
      </w:pPr>
      <w:r w:rsidRPr="001B4803">
        <w:rPr>
          <w:rFonts w:ascii="宋体" w:hAnsi="宋体" w:cs="宋体" w:hint="eastAsia"/>
          <w:sz w:val="24"/>
        </w:rPr>
        <w:t>年月日</w:t>
      </w:r>
    </w:p>
    <w:p w:rsidR="00A129E8" w:rsidRPr="001B4803" w:rsidRDefault="00A129E8">
      <w:pPr>
        <w:spacing w:line="360" w:lineRule="auto"/>
        <w:contextualSpacing/>
        <w:jc w:val="center"/>
        <w:rPr>
          <w:rFonts w:ascii="宋体" w:hAnsi="宋体" w:cs="宋体"/>
          <w:b/>
          <w:sz w:val="24"/>
        </w:rPr>
      </w:pPr>
    </w:p>
    <w:p w:rsidR="00A129E8" w:rsidRPr="001B4803" w:rsidRDefault="00A129E8">
      <w:pPr>
        <w:spacing w:line="360" w:lineRule="auto"/>
        <w:contextualSpacing/>
        <w:jc w:val="left"/>
        <w:rPr>
          <w:rFonts w:ascii="宋体" w:hAnsi="宋体" w:cs="宋体"/>
          <w:sz w:val="24"/>
        </w:rPr>
      </w:pPr>
    </w:p>
    <w:p w:rsidR="00A129E8" w:rsidRPr="001B4803" w:rsidRDefault="00F303D0">
      <w:pPr>
        <w:spacing w:line="360" w:lineRule="auto"/>
        <w:contextualSpacing/>
        <w:jc w:val="left"/>
        <w:rPr>
          <w:rFonts w:ascii="宋体" w:hAnsi="宋体" w:cs="宋体"/>
          <w:sz w:val="24"/>
        </w:rPr>
      </w:pPr>
      <w:r w:rsidRPr="001B4803">
        <w:rPr>
          <w:rFonts w:ascii="宋体" w:hAnsi="宋体" w:cs="宋体" w:hint="eastAsia"/>
          <w:sz w:val="24"/>
        </w:rPr>
        <w:t>注：自然人竞标的无需提供，联合体竞标的只需牵头人出具。</w:t>
      </w:r>
    </w:p>
    <w:p w:rsidR="00A129E8" w:rsidRPr="001B4803" w:rsidRDefault="00A129E8">
      <w:pPr>
        <w:spacing w:line="300" w:lineRule="auto"/>
        <w:jc w:val="left"/>
        <w:rPr>
          <w:rFonts w:ascii="宋体" w:hAnsi="宋体" w:cs="宋体"/>
          <w:b/>
          <w:szCs w:val="21"/>
        </w:rPr>
      </w:pPr>
    </w:p>
    <w:p w:rsidR="00A129E8" w:rsidRPr="001B4803" w:rsidRDefault="00F303D0">
      <w:pPr>
        <w:spacing w:line="500" w:lineRule="exact"/>
        <w:jc w:val="center"/>
        <w:rPr>
          <w:rFonts w:ascii="宋体" w:hAnsi="宋体" w:cs="宋体"/>
          <w:sz w:val="44"/>
          <w:szCs w:val="44"/>
        </w:rPr>
      </w:pPr>
      <w:r w:rsidRPr="001B4803">
        <w:rPr>
          <w:rFonts w:ascii="宋体" w:hAnsi="宋体" w:cs="宋体" w:hint="eastAsia"/>
          <w:sz w:val="44"/>
          <w:szCs w:val="44"/>
        </w:rPr>
        <w:br w:type="page" w:clear="all"/>
      </w:r>
    </w:p>
    <w:p w:rsidR="00A129E8" w:rsidRPr="001B4803" w:rsidRDefault="00F303D0">
      <w:pPr>
        <w:spacing w:line="520" w:lineRule="exact"/>
        <w:jc w:val="center"/>
        <w:rPr>
          <w:rFonts w:ascii="宋体" w:hAnsi="宋体" w:cs="宋体"/>
          <w:sz w:val="44"/>
          <w:szCs w:val="44"/>
        </w:rPr>
      </w:pPr>
      <w:bookmarkStart w:id="109" w:name="_Hlk65853542"/>
      <w:bookmarkStart w:id="110" w:name="_Hlk65853643"/>
      <w:r w:rsidRPr="001B4803">
        <w:rPr>
          <w:rFonts w:ascii="宋体" w:hAnsi="宋体" w:cs="宋体" w:hint="eastAsia"/>
          <w:sz w:val="44"/>
          <w:szCs w:val="44"/>
        </w:rPr>
        <w:lastRenderedPageBreak/>
        <w:t>授权委托书</w:t>
      </w:r>
    </w:p>
    <w:p w:rsidR="00A129E8" w:rsidRPr="001B4803" w:rsidRDefault="00F303D0">
      <w:pPr>
        <w:spacing w:line="520" w:lineRule="exact"/>
        <w:jc w:val="center"/>
        <w:rPr>
          <w:rFonts w:ascii="宋体" w:hAnsi="宋体" w:cs="宋体"/>
          <w:sz w:val="32"/>
          <w:szCs w:val="32"/>
        </w:rPr>
      </w:pPr>
      <w:r w:rsidRPr="001B4803">
        <w:rPr>
          <w:rFonts w:ascii="宋体" w:hAnsi="宋体" w:cs="宋体" w:hint="eastAsia"/>
          <w:sz w:val="32"/>
          <w:szCs w:val="32"/>
        </w:rPr>
        <w:t>（非联合体竞标格式）</w:t>
      </w:r>
    </w:p>
    <w:p w:rsidR="00A129E8" w:rsidRPr="001B4803" w:rsidRDefault="00F303D0">
      <w:pPr>
        <w:spacing w:line="520" w:lineRule="exact"/>
        <w:jc w:val="center"/>
        <w:rPr>
          <w:rFonts w:ascii="宋体" w:hAnsi="宋体" w:cs="宋体"/>
          <w:sz w:val="44"/>
          <w:szCs w:val="44"/>
        </w:rPr>
      </w:pPr>
      <w:r w:rsidRPr="001B4803">
        <w:rPr>
          <w:rFonts w:ascii="宋体" w:hAnsi="宋体" w:cs="宋体" w:hint="eastAsia"/>
          <w:sz w:val="32"/>
          <w:szCs w:val="32"/>
        </w:rPr>
        <w:t>（如有委托时）</w:t>
      </w:r>
    </w:p>
    <w:p w:rsidR="00A129E8" w:rsidRPr="001B4803" w:rsidRDefault="00A129E8">
      <w:pPr>
        <w:spacing w:line="520" w:lineRule="exact"/>
        <w:rPr>
          <w:rFonts w:ascii="宋体" w:hAnsi="宋体" w:cs="宋体"/>
          <w:sz w:val="32"/>
          <w:szCs w:val="32"/>
        </w:rPr>
      </w:pPr>
    </w:p>
    <w:p w:rsidR="00A129E8" w:rsidRPr="001B4803" w:rsidRDefault="00F303D0">
      <w:pPr>
        <w:spacing w:line="360" w:lineRule="auto"/>
        <w:rPr>
          <w:rFonts w:ascii="宋体" w:hAnsi="宋体" w:cs="宋体"/>
          <w:sz w:val="24"/>
        </w:rPr>
      </w:pPr>
      <w:r w:rsidRPr="001B4803">
        <w:rPr>
          <w:rFonts w:ascii="宋体" w:hAnsi="宋体" w:cs="宋体" w:hint="eastAsia"/>
          <w:sz w:val="24"/>
        </w:rPr>
        <w:t>致：</w:t>
      </w:r>
      <w:r w:rsidRPr="001B4803">
        <w:rPr>
          <w:rFonts w:ascii="宋体" w:hAnsi="宋体" w:cs="宋体" w:hint="eastAsia"/>
          <w:sz w:val="24"/>
          <w:u w:val="single"/>
        </w:rPr>
        <w:t>（采购人名称）</w:t>
      </w:r>
      <w:r w:rsidRPr="001B4803">
        <w:rPr>
          <w:rFonts w:ascii="宋体" w:hAnsi="宋体" w:cs="宋体" w:hint="eastAsia"/>
          <w:sz w:val="24"/>
        </w:rPr>
        <w:t>：</w:t>
      </w:r>
    </w:p>
    <w:p w:rsidR="00A129E8" w:rsidRPr="001B4803" w:rsidRDefault="00F303D0">
      <w:pPr>
        <w:spacing w:line="360" w:lineRule="auto"/>
        <w:ind w:firstLine="480"/>
        <w:rPr>
          <w:rFonts w:ascii="宋体" w:hAnsi="宋体" w:cs="宋体"/>
          <w:sz w:val="24"/>
        </w:rPr>
      </w:pPr>
      <w:r w:rsidRPr="001B4803">
        <w:rPr>
          <w:rFonts w:ascii="宋体" w:hAnsi="宋体" w:cs="宋体" w:hint="eastAsia"/>
          <w:sz w:val="24"/>
        </w:rPr>
        <w:t>我</w:t>
      </w:r>
      <w:r w:rsidRPr="001B4803">
        <w:rPr>
          <w:rFonts w:ascii="宋体" w:hAnsi="宋体" w:cs="宋体" w:hint="eastAsia"/>
          <w:sz w:val="24"/>
          <w:u w:val="single"/>
        </w:rPr>
        <w:t xml:space="preserve">  （姓名）  </w:t>
      </w:r>
      <w:r w:rsidRPr="001B4803">
        <w:rPr>
          <w:rFonts w:ascii="宋体" w:hAnsi="宋体" w:cs="宋体" w:hint="eastAsia"/>
          <w:sz w:val="24"/>
        </w:rPr>
        <w:t>系</w:t>
      </w:r>
      <w:r w:rsidRPr="001B4803">
        <w:rPr>
          <w:rFonts w:ascii="宋体" w:hAnsi="宋体" w:cs="宋体" w:hint="eastAsia"/>
          <w:sz w:val="24"/>
          <w:u w:val="single"/>
        </w:rPr>
        <w:t xml:space="preserve">  （供应商名称）  </w:t>
      </w:r>
      <w:r w:rsidRPr="001B4803">
        <w:rPr>
          <w:rFonts w:ascii="宋体" w:hAnsi="宋体" w:cs="宋体" w:hint="eastAsia"/>
          <w:sz w:val="24"/>
        </w:rPr>
        <w:t>的（</w:t>
      </w:r>
      <w:r w:rsidRPr="001B4803">
        <w:rPr>
          <w:rFonts w:ascii="宋体" w:hAnsi="宋体" w:cs="宋体" w:hint="eastAsia"/>
          <w:sz w:val="24"/>
          <w:u w:val="single"/>
        </w:rPr>
        <w:t>□法定代表人/□负责人/□自然人本人</w:t>
      </w:r>
      <w:r w:rsidRPr="001B4803">
        <w:rPr>
          <w:rFonts w:ascii="宋体" w:hAnsi="宋体" w:cs="宋体" w:hint="eastAsia"/>
          <w:sz w:val="24"/>
        </w:rPr>
        <w:t>），现授权</w:t>
      </w:r>
      <w:r w:rsidRPr="001B4803">
        <w:rPr>
          <w:rFonts w:ascii="宋体" w:hAnsi="宋体" w:cs="宋体" w:hint="eastAsia"/>
          <w:sz w:val="24"/>
          <w:u w:val="single"/>
        </w:rPr>
        <w:t xml:space="preserve"> （姓名） </w:t>
      </w:r>
      <w:r w:rsidRPr="001B4803">
        <w:rPr>
          <w:rFonts w:ascii="宋体" w:hAnsi="宋体" w:cs="宋体" w:hint="eastAsia"/>
          <w:sz w:val="24"/>
        </w:rPr>
        <w:t>以我方的名义参加项目的竞标活动，并代表我方全权办理针对上述项目的所有采购程序和环节的具体事务和签署相关文件。</w:t>
      </w:r>
    </w:p>
    <w:p w:rsidR="00A129E8" w:rsidRPr="001B4803" w:rsidRDefault="00F303D0">
      <w:pPr>
        <w:spacing w:line="360" w:lineRule="auto"/>
        <w:rPr>
          <w:rFonts w:ascii="宋体" w:hAnsi="宋体" w:cs="宋体"/>
          <w:sz w:val="24"/>
        </w:rPr>
      </w:pPr>
      <w:r w:rsidRPr="001B4803">
        <w:rPr>
          <w:rFonts w:ascii="宋体" w:hAnsi="宋体" w:cs="宋体" w:hint="eastAsia"/>
          <w:sz w:val="24"/>
        </w:rPr>
        <w:t xml:space="preserve">    我方对委托代理人的签字或者电子签名事项负全部责任。</w:t>
      </w:r>
    </w:p>
    <w:p w:rsidR="00A129E8" w:rsidRPr="001B4803" w:rsidRDefault="00F303D0">
      <w:pPr>
        <w:spacing w:line="360" w:lineRule="auto"/>
        <w:ind w:firstLine="480"/>
        <w:rPr>
          <w:rFonts w:ascii="宋体" w:hAnsi="宋体" w:cs="宋体"/>
          <w:sz w:val="24"/>
        </w:rPr>
      </w:pPr>
      <w:r w:rsidRPr="001B4803">
        <w:rPr>
          <w:rFonts w:ascii="宋体" w:hAnsi="宋体" w:cs="宋体" w:hint="eastAsia"/>
          <w:sz w:val="24"/>
        </w:rPr>
        <w:t>本授权书自签署之日起生效，在撤销授权的书面通知以前，本授权书一直有效。委托代理人在授权书有效期内签署的所有文件不因授权的撤销而失效。</w:t>
      </w:r>
    </w:p>
    <w:p w:rsidR="00A129E8" w:rsidRPr="001B4803" w:rsidRDefault="00F303D0">
      <w:pPr>
        <w:spacing w:line="360" w:lineRule="auto"/>
        <w:ind w:firstLine="480"/>
        <w:rPr>
          <w:rFonts w:ascii="宋体" w:hAnsi="宋体" w:cs="宋体"/>
          <w:sz w:val="24"/>
        </w:rPr>
      </w:pPr>
      <w:r w:rsidRPr="001B4803">
        <w:rPr>
          <w:rFonts w:ascii="宋体" w:hAnsi="宋体" w:cs="宋体" w:hint="eastAsia"/>
          <w:sz w:val="24"/>
        </w:rPr>
        <w:t>委托代理人无转委托权，特此委托。</w:t>
      </w:r>
    </w:p>
    <w:p w:rsidR="00A129E8" w:rsidRPr="001B4803" w:rsidRDefault="00F303D0">
      <w:pPr>
        <w:spacing w:line="360" w:lineRule="auto"/>
        <w:ind w:firstLine="480"/>
        <w:rPr>
          <w:rFonts w:ascii="宋体" w:hAnsi="宋体" w:cs="宋体"/>
          <w:sz w:val="24"/>
        </w:rPr>
      </w:pPr>
      <w:r w:rsidRPr="001B4803">
        <w:rPr>
          <w:rFonts w:ascii="宋体" w:hAnsi="宋体" w:cs="宋体" w:hint="eastAsia"/>
          <w:sz w:val="24"/>
        </w:rPr>
        <w:t>附：法定代表人身份证明书及委托代理人有效身份证正反面复印件</w:t>
      </w:r>
    </w:p>
    <w:p w:rsidR="00A129E8" w:rsidRPr="001B4803" w:rsidRDefault="00A129E8">
      <w:pPr>
        <w:spacing w:line="360" w:lineRule="auto"/>
        <w:rPr>
          <w:rFonts w:ascii="宋体" w:hAnsi="宋体" w:cs="宋体"/>
          <w:sz w:val="24"/>
        </w:rPr>
      </w:pP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 xml:space="preserve">委托代理人（签字或者电子签名）：   法定代表人（签字或者盖章或者电子签名）：                    </w:t>
      </w: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 xml:space="preserve">委托代理人身份证号码：                              </w:t>
      </w:r>
    </w:p>
    <w:p w:rsidR="00A129E8" w:rsidRPr="001B4803" w:rsidRDefault="00A129E8">
      <w:pPr>
        <w:spacing w:line="360" w:lineRule="auto"/>
        <w:contextualSpacing/>
        <w:rPr>
          <w:rFonts w:ascii="宋体" w:hAnsi="宋体" w:cs="宋体"/>
          <w:sz w:val="24"/>
        </w:rPr>
      </w:pPr>
    </w:p>
    <w:p w:rsidR="00A129E8" w:rsidRPr="001B4803" w:rsidRDefault="00F303D0">
      <w:pPr>
        <w:spacing w:line="360" w:lineRule="auto"/>
        <w:rPr>
          <w:rFonts w:ascii="宋体" w:hAnsi="宋体" w:cs="宋体"/>
          <w:sz w:val="24"/>
        </w:rPr>
      </w:pPr>
      <w:r w:rsidRPr="001B4803">
        <w:rPr>
          <w:rFonts w:ascii="宋体" w:hAnsi="宋体" w:cs="宋体" w:hint="eastAsia"/>
          <w:sz w:val="24"/>
        </w:rPr>
        <w:t xml:space="preserve">                         供应商（电子签章）：                      </w:t>
      </w:r>
    </w:p>
    <w:p w:rsidR="00A129E8" w:rsidRPr="001B4803" w:rsidRDefault="00F303D0">
      <w:pPr>
        <w:spacing w:line="360" w:lineRule="auto"/>
        <w:rPr>
          <w:rFonts w:ascii="宋体" w:hAnsi="宋体" w:cs="宋体"/>
          <w:sz w:val="24"/>
        </w:rPr>
      </w:pPr>
      <w:r w:rsidRPr="001B4803">
        <w:rPr>
          <w:rFonts w:ascii="宋体" w:hAnsi="宋体" w:cs="宋体" w:hint="eastAsia"/>
          <w:sz w:val="24"/>
        </w:rPr>
        <w:t xml:space="preserve">                                         年    月    日</w:t>
      </w:r>
    </w:p>
    <w:p w:rsidR="00A129E8" w:rsidRPr="001B4803" w:rsidRDefault="00A129E8">
      <w:pPr>
        <w:spacing w:line="360" w:lineRule="auto"/>
        <w:rPr>
          <w:rFonts w:ascii="宋体" w:hAnsi="宋体" w:cs="宋体"/>
          <w:sz w:val="24"/>
        </w:rPr>
      </w:pPr>
    </w:p>
    <w:p w:rsidR="00A129E8" w:rsidRPr="001B4803" w:rsidRDefault="00F303D0">
      <w:pPr>
        <w:spacing w:line="360" w:lineRule="auto"/>
        <w:rPr>
          <w:rFonts w:ascii="宋体" w:hAnsi="宋体" w:cs="宋体"/>
          <w:sz w:val="24"/>
        </w:rPr>
      </w:pPr>
      <w:r w:rsidRPr="001B4803">
        <w:rPr>
          <w:rFonts w:ascii="宋体" w:hAnsi="宋体" w:cs="宋体" w:hint="eastAsia"/>
          <w:sz w:val="24"/>
        </w:rPr>
        <w:t>注：1. 法定代表人必须在授权委托书上签字或者盖章或者电子签名，委托代理人必须在授权委托书上签字或者电子签名，</w:t>
      </w:r>
      <w:r w:rsidRPr="001B4803">
        <w:rPr>
          <w:rFonts w:ascii="宋体" w:hAnsi="宋体" w:cs="宋体" w:hint="eastAsia"/>
          <w:b/>
          <w:sz w:val="24"/>
        </w:rPr>
        <w:t>否则其响应文件按无效响应处理。</w:t>
      </w:r>
    </w:p>
    <w:p w:rsidR="00A129E8" w:rsidRPr="001B4803" w:rsidRDefault="00F303D0">
      <w:pPr>
        <w:spacing w:line="360" w:lineRule="auto"/>
        <w:ind w:firstLine="480"/>
        <w:jc w:val="left"/>
        <w:rPr>
          <w:rFonts w:ascii="宋体" w:hAnsi="宋体" w:cs="宋体"/>
          <w:sz w:val="24"/>
        </w:rPr>
      </w:pPr>
      <w:r w:rsidRPr="001B4803">
        <w:rPr>
          <w:rFonts w:ascii="宋体" w:hAnsi="宋体" w:cs="宋体" w:hint="eastAsia"/>
          <w:sz w:val="24"/>
        </w:rPr>
        <w:t>2.</w:t>
      </w:r>
      <w:bookmarkStart w:id="111" w:name="_Hlk65853109"/>
      <w:r w:rsidRPr="001B4803">
        <w:rPr>
          <w:rFonts w:ascii="宋体" w:hAnsi="宋体" w:cs="宋体" w:hint="eastAsia"/>
          <w:sz w:val="24"/>
        </w:rPr>
        <w:t>法人、其他组织竞标时“我方”是指“我单位”，自然人竞标时“我方”是指“本人”。</w:t>
      </w:r>
      <w:bookmarkEnd w:id="109"/>
    </w:p>
    <w:p w:rsidR="00A129E8" w:rsidRPr="001B4803" w:rsidRDefault="00A129E8">
      <w:pPr>
        <w:spacing w:line="360" w:lineRule="auto"/>
        <w:ind w:firstLine="420"/>
        <w:jc w:val="left"/>
        <w:rPr>
          <w:rFonts w:ascii="宋体" w:hAnsi="宋体" w:cs="宋体"/>
          <w:szCs w:val="21"/>
        </w:rPr>
      </w:pPr>
    </w:p>
    <w:p w:rsidR="00A129E8" w:rsidRPr="001B4803" w:rsidRDefault="00F303D0">
      <w:pPr>
        <w:spacing w:line="500" w:lineRule="exact"/>
        <w:jc w:val="center"/>
        <w:rPr>
          <w:rFonts w:ascii="宋体" w:hAnsi="宋体" w:cs="宋体"/>
          <w:szCs w:val="21"/>
        </w:rPr>
      </w:pPr>
      <w:r w:rsidRPr="001B4803">
        <w:rPr>
          <w:rFonts w:ascii="宋体" w:hAnsi="宋体" w:cs="宋体" w:hint="eastAsia"/>
          <w:szCs w:val="21"/>
        </w:rPr>
        <w:br w:type="page" w:clear="all"/>
      </w:r>
    </w:p>
    <w:p w:rsidR="00A129E8" w:rsidRPr="001B4803" w:rsidRDefault="00F303D0">
      <w:pPr>
        <w:spacing w:line="500" w:lineRule="exact"/>
        <w:jc w:val="center"/>
        <w:rPr>
          <w:rFonts w:ascii="宋体" w:hAnsi="宋体" w:cs="宋体"/>
          <w:sz w:val="44"/>
          <w:szCs w:val="44"/>
        </w:rPr>
      </w:pPr>
      <w:r w:rsidRPr="001B4803">
        <w:rPr>
          <w:rFonts w:ascii="宋体" w:hAnsi="宋体" w:cs="宋体" w:hint="eastAsia"/>
          <w:sz w:val="44"/>
          <w:szCs w:val="44"/>
        </w:rPr>
        <w:lastRenderedPageBreak/>
        <w:t>授权委托书</w:t>
      </w:r>
    </w:p>
    <w:p w:rsidR="00A129E8" w:rsidRPr="001B4803" w:rsidRDefault="00F303D0">
      <w:pPr>
        <w:spacing w:line="500" w:lineRule="exact"/>
        <w:jc w:val="center"/>
        <w:rPr>
          <w:rFonts w:ascii="宋体" w:hAnsi="宋体" w:cs="宋体"/>
          <w:sz w:val="32"/>
          <w:szCs w:val="32"/>
        </w:rPr>
      </w:pPr>
      <w:r w:rsidRPr="001B4803">
        <w:rPr>
          <w:rFonts w:ascii="宋体" w:hAnsi="宋体" w:cs="宋体" w:hint="eastAsia"/>
          <w:sz w:val="32"/>
          <w:szCs w:val="32"/>
        </w:rPr>
        <w:t>（联合体竞标格式）</w:t>
      </w:r>
    </w:p>
    <w:p w:rsidR="00A129E8" w:rsidRPr="001B4803" w:rsidRDefault="00F303D0">
      <w:pPr>
        <w:spacing w:line="500" w:lineRule="exact"/>
        <w:jc w:val="center"/>
        <w:rPr>
          <w:rFonts w:ascii="宋体" w:hAnsi="宋体" w:cs="宋体"/>
          <w:sz w:val="44"/>
          <w:szCs w:val="44"/>
        </w:rPr>
      </w:pPr>
      <w:r w:rsidRPr="001B4803">
        <w:rPr>
          <w:rFonts w:ascii="宋体" w:hAnsi="宋体" w:cs="宋体" w:hint="eastAsia"/>
          <w:sz w:val="32"/>
          <w:szCs w:val="32"/>
        </w:rPr>
        <w:t>（如有委托时）</w:t>
      </w:r>
    </w:p>
    <w:p w:rsidR="00A129E8" w:rsidRPr="001B4803" w:rsidRDefault="00A129E8">
      <w:pPr>
        <w:spacing w:line="500" w:lineRule="exact"/>
        <w:jc w:val="center"/>
        <w:rPr>
          <w:rFonts w:ascii="宋体" w:hAnsi="宋体" w:cs="宋体"/>
          <w:sz w:val="44"/>
          <w:szCs w:val="44"/>
        </w:rPr>
      </w:pPr>
    </w:p>
    <w:p w:rsidR="00A129E8" w:rsidRPr="001B4803" w:rsidRDefault="00A129E8">
      <w:pPr>
        <w:spacing w:line="500" w:lineRule="exact"/>
        <w:jc w:val="center"/>
        <w:rPr>
          <w:rFonts w:ascii="宋体" w:hAnsi="宋体" w:cs="宋体"/>
          <w:sz w:val="32"/>
          <w:szCs w:val="32"/>
        </w:rPr>
      </w:pPr>
    </w:p>
    <w:p w:rsidR="00A129E8" w:rsidRPr="001B4803" w:rsidRDefault="00F303D0">
      <w:pPr>
        <w:spacing w:line="360" w:lineRule="auto"/>
        <w:ind w:firstLine="480"/>
        <w:jc w:val="left"/>
        <w:rPr>
          <w:rFonts w:ascii="宋体" w:hAnsi="宋体" w:cs="宋体"/>
          <w:sz w:val="24"/>
        </w:rPr>
      </w:pPr>
      <w:r w:rsidRPr="001B4803">
        <w:rPr>
          <w:rFonts w:ascii="宋体" w:hAnsi="宋体" w:cs="宋体" w:hint="eastAsia"/>
          <w:sz w:val="24"/>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我方对委托代理人的签字或者电子签名事项负全部责任。</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本授权书自签署之日起生效，在撤销授权的书面通知以前，本授权书一直有效。委托代理人在授权书有效期内签署的所有文件不因授权的撤销而失效。</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委托代理人无转委托权，特此委托。</w:t>
      </w: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 xml:space="preserve">    附：法定代表人身份证明书及委托代理人有效身份证正反面复印件</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牵头人法定代表人（签字或者盖章或者电子签名）：</w:t>
      </w:r>
    </w:p>
    <w:p w:rsidR="00A129E8" w:rsidRPr="001B4803" w:rsidRDefault="00F303D0">
      <w:pPr>
        <w:spacing w:line="360" w:lineRule="auto"/>
        <w:ind w:firstLine="3120"/>
        <w:contextualSpacing/>
        <w:rPr>
          <w:rFonts w:ascii="宋体" w:hAnsi="宋体" w:cs="宋体"/>
          <w:sz w:val="24"/>
        </w:rPr>
      </w:pPr>
      <w:r w:rsidRPr="001B4803">
        <w:rPr>
          <w:rFonts w:ascii="宋体" w:hAnsi="宋体" w:cs="宋体" w:hint="eastAsia"/>
          <w:sz w:val="24"/>
        </w:rPr>
        <w:t>牵头人（电子签章）：</w:t>
      </w:r>
    </w:p>
    <w:p w:rsidR="00A129E8" w:rsidRPr="001B4803" w:rsidRDefault="00F303D0">
      <w:pPr>
        <w:spacing w:line="360" w:lineRule="auto"/>
        <w:ind w:firstLine="3840"/>
        <w:contextualSpacing/>
        <w:rPr>
          <w:rFonts w:ascii="宋体" w:hAnsi="宋体" w:cs="宋体"/>
          <w:sz w:val="24"/>
        </w:rPr>
      </w:pPr>
      <w:r w:rsidRPr="001B4803">
        <w:rPr>
          <w:rFonts w:ascii="宋体" w:hAnsi="宋体" w:cs="宋体" w:hint="eastAsia"/>
          <w:sz w:val="24"/>
        </w:rPr>
        <w:t>日期：    年   月   日</w:t>
      </w:r>
    </w:p>
    <w:p w:rsidR="00A129E8" w:rsidRPr="001B4803" w:rsidRDefault="00A129E8">
      <w:pPr>
        <w:spacing w:line="360" w:lineRule="auto"/>
        <w:contextualSpacing/>
        <w:rPr>
          <w:rFonts w:ascii="宋体" w:hAnsi="宋体" w:cs="宋体"/>
          <w:sz w:val="24"/>
        </w:rPr>
      </w:pPr>
    </w:p>
    <w:p w:rsidR="00A129E8" w:rsidRPr="001B4803" w:rsidRDefault="00F303D0">
      <w:pPr>
        <w:spacing w:line="360" w:lineRule="auto"/>
        <w:ind w:firstLine="3120"/>
        <w:contextualSpacing/>
        <w:rPr>
          <w:rFonts w:ascii="宋体" w:hAnsi="宋体" w:cs="宋体"/>
          <w:sz w:val="24"/>
        </w:rPr>
      </w:pPr>
      <w:r w:rsidRPr="001B4803">
        <w:rPr>
          <w:rFonts w:ascii="宋体" w:hAnsi="宋体" w:cs="宋体" w:hint="eastAsia"/>
          <w:sz w:val="24"/>
        </w:rPr>
        <w:t>被授权人（签字或者电子签名）：</w:t>
      </w:r>
    </w:p>
    <w:p w:rsidR="00A129E8" w:rsidRPr="001B4803" w:rsidRDefault="00F303D0">
      <w:pPr>
        <w:spacing w:line="360" w:lineRule="auto"/>
        <w:ind w:firstLine="3840"/>
        <w:contextualSpacing/>
        <w:rPr>
          <w:rFonts w:ascii="宋体" w:hAnsi="宋体" w:cs="宋体"/>
          <w:sz w:val="24"/>
        </w:rPr>
      </w:pPr>
      <w:r w:rsidRPr="001B4803">
        <w:rPr>
          <w:rFonts w:ascii="宋体" w:hAnsi="宋体" w:cs="宋体" w:hint="eastAsia"/>
          <w:sz w:val="24"/>
        </w:rPr>
        <w:t>日期：    年   月   日</w:t>
      </w:r>
    </w:p>
    <w:p w:rsidR="00A129E8" w:rsidRPr="001B4803" w:rsidRDefault="00A129E8">
      <w:pPr>
        <w:spacing w:line="360" w:lineRule="auto"/>
        <w:contextualSpacing/>
        <w:rPr>
          <w:rFonts w:ascii="宋体" w:hAnsi="宋体" w:cs="宋体"/>
          <w:sz w:val="24"/>
        </w:rPr>
      </w:pP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注：1. 法定代表人必须在授权委托书上签字或者盖章或者电子签名，委托代理人必须在授权委托书上签字或者电子签名，</w:t>
      </w:r>
      <w:r w:rsidRPr="001B4803">
        <w:rPr>
          <w:rFonts w:ascii="宋体" w:hAnsi="宋体" w:cs="宋体" w:hint="eastAsia"/>
          <w:b/>
          <w:sz w:val="24"/>
        </w:rPr>
        <w:t>否则其响应文件按无效响应处理。</w:t>
      </w:r>
    </w:p>
    <w:p w:rsidR="00A129E8" w:rsidRPr="001B4803" w:rsidRDefault="00F303D0">
      <w:pPr>
        <w:spacing w:line="360" w:lineRule="auto"/>
        <w:ind w:firstLine="480"/>
        <w:jc w:val="left"/>
        <w:rPr>
          <w:rFonts w:ascii="宋体" w:hAnsi="宋体" w:cs="宋体"/>
          <w:sz w:val="24"/>
        </w:rPr>
      </w:pPr>
      <w:r w:rsidRPr="001B4803">
        <w:rPr>
          <w:rFonts w:ascii="宋体" w:hAnsi="宋体" w:cs="宋体" w:hint="eastAsia"/>
          <w:sz w:val="24"/>
        </w:rPr>
        <w:t>2.法人、其他组织竞标时“我方”是指“我单位”，自然人竞标时“我方”是指“本人”。</w:t>
      </w:r>
      <w:bookmarkEnd w:id="110"/>
    </w:p>
    <w:p w:rsidR="00A129E8" w:rsidRPr="001B4803" w:rsidRDefault="00A129E8">
      <w:pPr>
        <w:spacing w:line="360" w:lineRule="auto"/>
        <w:ind w:firstLine="420"/>
        <w:jc w:val="left"/>
        <w:rPr>
          <w:rFonts w:ascii="宋体" w:hAnsi="宋体" w:cs="宋体"/>
          <w:szCs w:val="21"/>
        </w:rPr>
      </w:pPr>
    </w:p>
    <w:p w:rsidR="00A129E8" w:rsidRPr="001B4803" w:rsidRDefault="00F303D0">
      <w:pPr>
        <w:spacing w:line="500" w:lineRule="exact"/>
        <w:jc w:val="center"/>
        <w:rPr>
          <w:rFonts w:ascii="宋体" w:hAnsi="宋体" w:cs="宋体"/>
          <w:bCs/>
          <w:sz w:val="44"/>
          <w:szCs w:val="44"/>
        </w:rPr>
      </w:pPr>
      <w:r w:rsidRPr="001B4803">
        <w:rPr>
          <w:rFonts w:ascii="宋体" w:hAnsi="宋体" w:cs="宋体" w:hint="eastAsia"/>
          <w:szCs w:val="21"/>
        </w:rPr>
        <w:br w:type="page" w:clear="all"/>
      </w:r>
      <w:bookmarkEnd w:id="111"/>
    </w:p>
    <w:p w:rsidR="00A129E8" w:rsidRPr="001B4803" w:rsidRDefault="00F303D0">
      <w:pPr>
        <w:spacing w:line="500" w:lineRule="exact"/>
        <w:jc w:val="center"/>
        <w:rPr>
          <w:rFonts w:ascii="宋体" w:hAnsi="宋体" w:cs="宋体"/>
          <w:b/>
          <w:sz w:val="32"/>
          <w:szCs w:val="32"/>
        </w:rPr>
      </w:pPr>
      <w:r w:rsidRPr="001B4803">
        <w:rPr>
          <w:rFonts w:ascii="宋体" w:hAnsi="宋体" w:cs="宋体" w:hint="eastAsia"/>
          <w:bCs/>
          <w:sz w:val="44"/>
          <w:szCs w:val="44"/>
        </w:rPr>
        <w:lastRenderedPageBreak/>
        <w:t>商务要求偏离表格式</w:t>
      </w:r>
    </w:p>
    <w:p w:rsidR="00A129E8" w:rsidRPr="001B4803" w:rsidRDefault="00A129E8">
      <w:pPr>
        <w:spacing w:line="360" w:lineRule="auto"/>
        <w:contextualSpacing/>
        <w:jc w:val="left"/>
        <w:rPr>
          <w:rFonts w:ascii="宋体" w:hAnsi="宋体" w:cs="宋体"/>
          <w:sz w:val="24"/>
        </w:rPr>
      </w:pPr>
    </w:p>
    <w:p w:rsidR="00A129E8" w:rsidRPr="001B4803" w:rsidRDefault="00F303D0">
      <w:pPr>
        <w:spacing w:line="360" w:lineRule="auto"/>
        <w:contextualSpacing/>
        <w:rPr>
          <w:rFonts w:ascii="宋体" w:hAnsi="宋体" w:cs="宋体"/>
          <w:sz w:val="24"/>
          <w:u w:val="single"/>
        </w:rPr>
      </w:pPr>
      <w:r w:rsidRPr="001B4803">
        <w:rPr>
          <w:rFonts w:ascii="宋体" w:hAnsi="宋体" w:cs="宋体" w:hint="eastAsia"/>
          <w:sz w:val="24"/>
        </w:rPr>
        <w:t>采购项目编号：</w:t>
      </w: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采购项目名称：</w:t>
      </w:r>
    </w:p>
    <w:tbl>
      <w:tblPr>
        <w:tblpPr w:leftFromText="180" w:rightFromText="180" w:vertAnchor="text" w:horzAnchor="margin" w:tblpY="518"/>
        <w:tblOverlap w:val="never"/>
        <w:tblW w:w="90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27"/>
        <w:gridCol w:w="2607"/>
        <w:gridCol w:w="2296"/>
        <w:gridCol w:w="2065"/>
      </w:tblGrid>
      <w:tr w:rsidR="001B4803" w:rsidRPr="001B4803">
        <w:trPr>
          <w:trHeight w:val="567"/>
        </w:trPr>
        <w:tc>
          <w:tcPr>
            <w:tcW w:w="212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contextualSpacing/>
              <w:jc w:val="center"/>
              <w:rPr>
                <w:rFonts w:ascii="宋体" w:hAnsi="宋体" w:cs="宋体"/>
                <w:sz w:val="24"/>
              </w:rPr>
            </w:pPr>
            <w:r w:rsidRPr="001B4803">
              <w:rPr>
                <w:rFonts w:ascii="宋体" w:hAnsi="宋体" w:cs="宋体" w:hint="eastAsia"/>
                <w:sz w:val="24"/>
              </w:rPr>
              <w:t>项目</w:t>
            </w:r>
          </w:p>
        </w:tc>
        <w:tc>
          <w:tcPr>
            <w:tcW w:w="26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contextualSpacing/>
              <w:jc w:val="center"/>
              <w:rPr>
                <w:rFonts w:ascii="宋体" w:hAnsi="宋体" w:cs="宋体"/>
                <w:sz w:val="24"/>
              </w:rPr>
            </w:pPr>
            <w:r w:rsidRPr="001B4803">
              <w:rPr>
                <w:rFonts w:ascii="宋体" w:hAnsi="宋体" w:cs="宋体" w:hint="eastAsia"/>
                <w:sz w:val="24"/>
              </w:rPr>
              <w:t>磋商文件商务要求</w:t>
            </w:r>
          </w:p>
        </w:tc>
        <w:tc>
          <w:tcPr>
            <w:tcW w:w="229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contextualSpacing/>
              <w:jc w:val="center"/>
              <w:rPr>
                <w:rFonts w:ascii="宋体" w:hAnsi="宋体" w:cs="宋体"/>
                <w:sz w:val="24"/>
              </w:rPr>
            </w:pPr>
            <w:r w:rsidRPr="001B4803">
              <w:rPr>
                <w:rFonts w:ascii="宋体" w:hAnsi="宋体" w:cs="宋体" w:hint="eastAsia"/>
                <w:sz w:val="24"/>
              </w:rPr>
              <w:t>供应商的响应</w:t>
            </w:r>
          </w:p>
        </w:tc>
        <w:tc>
          <w:tcPr>
            <w:tcW w:w="206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contextualSpacing/>
              <w:jc w:val="center"/>
              <w:rPr>
                <w:rFonts w:ascii="宋体" w:hAnsi="宋体" w:cs="宋体"/>
                <w:sz w:val="24"/>
              </w:rPr>
            </w:pPr>
            <w:r w:rsidRPr="001B4803">
              <w:rPr>
                <w:rFonts w:ascii="宋体" w:hAnsi="宋体" w:cs="宋体" w:hint="eastAsia"/>
                <w:sz w:val="24"/>
              </w:rPr>
              <w:t>偏离说明</w:t>
            </w:r>
          </w:p>
        </w:tc>
      </w:tr>
      <w:tr w:rsidR="001B4803" w:rsidRPr="001B4803">
        <w:trPr>
          <w:trHeight w:val="567"/>
        </w:trPr>
        <w:tc>
          <w:tcPr>
            <w:tcW w:w="212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jc w:val="center"/>
              <w:rPr>
                <w:rFonts w:ascii="宋体" w:hAnsi="宋体" w:cs="宋体"/>
                <w:sz w:val="24"/>
              </w:rPr>
            </w:pPr>
          </w:p>
        </w:tc>
        <w:tc>
          <w:tcPr>
            <w:tcW w:w="26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29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06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360" w:lineRule="auto"/>
              <w:contextualSpacing/>
              <w:jc w:val="center"/>
              <w:rPr>
                <w:rFonts w:ascii="宋体" w:hAnsi="宋体" w:cs="宋体"/>
                <w:sz w:val="24"/>
              </w:rPr>
            </w:pPr>
          </w:p>
        </w:tc>
      </w:tr>
      <w:tr w:rsidR="001B4803" w:rsidRPr="001B4803">
        <w:trPr>
          <w:trHeight w:val="567"/>
        </w:trPr>
        <w:tc>
          <w:tcPr>
            <w:tcW w:w="212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jc w:val="center"/>
              <w:rPr>
                <w:rFonts w:ascii="宋体" w:hAnsi="宋体" w:cs="宋体"/>
                <w:sz w:val="24"/>
              </w:rPr>
            </w:pPr>
          </w:p>
        </w:tc>
        <w:tc>
          <w:tcPr>
            <w:tcW w:w="26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29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06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360" w:lineRule="auto"/>
              <w:ind w:left="43"/>
              <w:contextualSpacing/>
              <w:jc w:val="center"/>
              <w:rPr>
                <w:rFonts w:ascii="宋体" w:hAnsi="宋体" w:cs="宋体"/>
                <w:sz w:val="24"/>
              </w:rPr>
            </w:pPr>
          </w:p>
        </w:tc>
      </w:tr>
      <w:tr w:rsidR="001B4803" w:rsidRPr="001B4803">
        <w:trPr>
          <w:trHeight w:val="567"/>
        </w:trPr>
        <w:tc>
          <w:tcPr>
            <w:tcW w:w="212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jc w:val="center"/>
              <w:rPr>
                <w:rFonts w:ascii="宋体" w:hAnsi="宋体" w:cs="宋体"/>
                <w:sz w:val="24"/>
              </w:rPr>
            </w:pPr>
          </w:p>
        </w:tc>
        <w:tc>
          <w:tcPr>
            <w:tcW w:w="26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29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06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360" w:lineRule="auto"/>
              <w:ind w:left="43"/>
              <w:contextualSpacing/>
              <w:jc w:val="center"/>
              <w:rPr>
                <w:rFonts w:ascii="宋体" w:hAnsi="宋体" w:cs="宋体"/>
                <w:sz w:val="24"/>
              </w:rPr>
            </w:pPr>
          </w:p>
        </w:tc>
      </w:tr>
      <w:tr w:rsidR="001B4803" w:rsidRPr="001B4803">
        <w:trPr>
          <w:trHeight w:val="567"/>
        </w:trPr>
        <w:tc>
          <w:tcPr>
            <w:tcW w:w="212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contextualSpacing/>
              <w:jc w:val="center"/>
              <w:rPr>
                <w:rFonts w:ascii="宋体" w:hAnsi="宋体" w:cs="宋体"/>
                <w:sz w:val="24"/>
              </w:rPr>
            </w:pPr>
            <w:r w:rsidRPr="001B4803">
              <w:rPr>
                <w:rFonts w:ascii="宋体" w:hAnsi="宋体" w:cs="宋体" w:hint="eastAsia"/>
                <w:sz w:val="24"/>
              </w:rPr>
              <w:t>……</w:t>
            </w:r>
          </w:p>
        </w:tc>
        <w:tc>
          <w:tcPr>
            <w:tcW w:w="260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29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06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360" w:lineRule="auto"/>
              <w:contextualSpacing/>
              <w:jc w:val="center"/>
              <w:rPr>
                <w:rFonts w:ascii="宋体" w:hAnsi="宋体" w:cs="宋体"/>
                <w:sz w:val="24"/>
              </w:rPr>
            </w:pPr>
          </w:p>
        </w:tc>
      </w:tr>
    </w:tbl>
    <w:p w:rsidR="00A129E8" w:rsidRPr="001B4803" w:rsidRDefault="00F303D0">
      <w:pPr>
        <w:spacing w:line="360" w:lineRule="auto"/>
        <w:contextualSpacing/>
        <w:rPr>
          <w:rFonts w:ascii="宋体" w:hAnsi="宋体" w:cs="宋体"/>
          <w:sz w:val="24"/>
          <w:u w:val="single"/>
        </w:rPr>
      </w:pPr>
      <w:r w:rsidRPr="001B4803">
        <w:rPr>
          <w:rFonts w:ascii="宋体" w:hAnsi="宋体" w:cs="宋体" w:hint="eastAsia"/>
          <w:sz w:val="24"/>
        </w:rPr>
        <w:t>分标：</w:t>
      </w:r>
    </w:p>
    <w:p w:rsidR="00A129E8" w:rsidRPr="001B4803" w:rsidRDefault="00A129E8">
      <w:pPr>
        <w:spacing w:line="360" w:lineRule="auto"/>
        <w:contextualSpacing/>
        <w:jc w:val="left"/>
        <w:rPr>
          <w:rFonts w:ascii="宋体" w:hAnsi="宋体" w:cs="宋体"/>
          <w:sz w:val="24"/>
          <w:u w:val="single"/>
        </w:rPr>
      </w:pPr>
    </w:p>
    <w:p w:rsidR="00A129E8" w:rsidRPr="001B4803" w:rsidRDefault="00F303D0">
      <w:pPr>
        <w:pStyle w:val="314"/>
        <w:spacing w:after="0" w:line="360" w:lineRule="auto"/>
        <w:contextualSpacing/>
        <w:rPr>
          <w:rFonts w:ascii="宋体" w:hAnsi="宋体" w:cs="宋体"/>
          <w:sz w:val="24"/>
          <w:szCs w:val="24"/>
        </w:rPr>
      </w:pPr>
      <w:r w:rsidRPr="001B4803">
        <w:rPr>
          <w:rFonts w:ascii="宋体" w:hAnsi="宋体" w:cs="宋体" w:hint="eastAsia"/>
          <w:sz w:val="24"/>
          <w:szCs w:val="24"/>
        </w:rPr>
        <w:t>注：</w:t>
      </w:r>
    </w:p>
    <w:p w:rsidR="00A129E8" w:rsidRPr="001B4803" w:rsidRDefault="00F303D0">
      <w:pPr>
        <w:pStyle w:val="314"/>
        <w:spacing w:after="0" w:line="360" w:lineRule="auto"/>
        <w:contextualSpacing/>
        <w:rPr>
          <w:rFonts w:ascii="宋体" w:hAnsi="宋体" w:cs="宋体"/>
          <w:sz w:val="24"/>
          <w:szCs w:val="24"/>
        </w:rPr>
      </w:pPr>
      <w:r w:rsidRPr="001B4803">
        <w:rPr>
          <w:rFonts w:ascii="宋体" w:hAnsi="宋体" w:cs="宋体" w:hint="eastAsia"/>
          <w:sz w:val="24"/>
          <w:szCs w:val="24"/>
        </w:rPr>
        <w:t>1.说明：应对照磋商文件“第三章 采购需求”中的“商务要求”逐条作出明确响应，并作出偏离说明。</w:t>
      </w:r>
    </w:p>
    <w:p w:rsidR="00A129E8" w:rsidRPr="001B4803" w:rsidRDefault="00F303D0">
      <w:pPr>
        <w:spacing w:line="360" w:lineRule="auto"/>
        <w:contextualSpacing/>
        <w:jc w:val="left"/>
        <w:rPr>
          <w:rFonts w:ascii="宋体" w:hAnsi="宋体" w:cs="宋体"/>
          <w:sz w:val="24"/>
          <w:u w:val="single"/>
        </w:rPr>
      </w:pPr>
      <w:r w:rsidRPr="001B4803">
        <w:rPr>
          <w:rFonts w:ascii="宋体" w:hAnsi="宋体" w:cs="宋体" w:hint="eastAsia"/>
          <w:sz w:val="24"/>
        </w:rPr>
        <w:t>2.供应商应根据自身的承诺，对照磋商文件要求在“偏离说明”中注明“正偏离”、“负偏离”或者“无偏离”。既不属于“正偏离”也不属于“负偏离”即为“无偏离”。</w:t>
      </w:r>
    </w:p>
    <w:p w:rsidR="00A129E8" w:rsidRPr="001B4803" w:rsidRDefault="00A129E8">
      <w:pPr>
        <w:spacing w:line="360" w:lineRule="auto"/>
        <w:ind w:right="-817"/>
        <w:contextualSpacing/>
        <w:rPr>
          <w:rFonts w:ascii="宋体" w:hAnsi="宋体" w:cs="宋体"/>
          <w:sz w:val="24"/>
        </w:rPr>
      </w:pPr>
    </w:p>
    <w:p w:rsidR="00A129E8" w:rsidRPr="001B4803" w:rsidRDefault="00F303D0">
      <w:pPr>
        <w:spacing w:line="360" w:lineRule="auto"/>
        <w:ind w:right="-817"/>
        <w:contextualSpacing/>
        <w:jc w:val="center"/>
        <w:rPr>
          <w:rFonts w:ascii="宋体" w:hAnsi="宋体" w:cs="宋体"/>
          <w:sz w:val="24"/>
        </w:rPr>
      </w:pPr>
      <w:r w:rsidRPr="001B4803">
        <w:rPr>
          <w:rFonts w:ascii="宋体" w:hAnsi="宋体" w:cs="宋体" w:hint="eastAsia"/>
          <w:sz w:val="24"/>
        </w:rPr>
        <w:t>法定代表人或者委托代理人（签字或者电子签名）：</w:t>
      </w:r>
    </w:p>
    <w:p w:rsidR="00A129E8" w:rsidRPr="001B4803" w:rsidRDefault="00F303D0">
      <w:pPr>
        <w:spacing w:line="360" w:lineRule="auto"/>
        <w:ind w:right="-817" w:firstLine="2640"/>
        <w:contextualSpacing/>
        <w:rPr>
          <w:rFonts w:ascii="宋体" w:hAnsi="宋体" w:cs="宋体"/>
          <w:sz w:val="24"/>
        </w:rPr>
      </w:pPr>
      <w:r w:rsidRPr="001B4803">
        <w:rPr>
          <w:rFonts w:ascii="宋体" w:hAnsi="宋体" w:cs="宋体" w:hint="eastAsia"/>
          <w:sz w:val="24"/>
        </w:rPr>
        <w:t xml:space="preserve">供应商（电子签章）：      </w:t>
      </w:r>
    </w:p>
    <w:p w:rsidR="00A129E8" w:rsidRPr="001B4803" w:rsidRDefault="00F303D0">
      <w:pPr>
        <w:spacing w:line="360" w:lineRule="auto"/>
        <w:ind w:right="-817" w:firstLine="4080"/>
        <w:contextualSpacing/>
        <w:rPr>
          <w:rFonts w:ascii="宋体" w:hAnsi="宋体" w:cs="宋体"/>
          <w:sz w:val="24"/>
        </w:rPr>
        <w:sectPr w:rsidR="00A129E8" w:rsidRPr="001B4803">
          <w:pgSz w:w="11906" w:h="16838"/>
          <w:pgMar w:top="1440" w:right="1440" w:bottom="1440" w:left="1587" w:header="851" w:footer="992" w:gutter="0"/>
          <w:cols w:space="720"/>
          <w:titlePg/>
        </w:sectPr>
      </w:pPr>
      <w:r w:rsidRPr="001B4803">
        <w:rPr>
          <w:rFonts w:ascii="宋体" w:hAnsi="宋体" w:cs="宋体" w:hint="eastAsia"/>
          <w:sz w:val="24"/>
        </w:rPr>
        <w:t>日期：   年   月   日</w:t>
      </w:r>
    </w:p>
    <w:p w:rsidR="00A129E8" w:rsidRPr="001B4803" w:rsidRDefault="00A129E8">
      <w:pPr>
        <w:pStyle w:val="215"/>
        <w:rPr>
          <w:rFonts w:ascii="宋体" w:hAnsi="宋体" w:cs="宋体"/>
        </w:rPr>
      </w:pPr>
    </w:p>
    <w:p w:rsidR="00A129E8" w:rsidRPr="001B4803" w:rsidRDefault="00F303D0">
      <w:pPr>
        <w:spacing w:line="300" w:lineRule="auto"/>
        <w:jc w:val="center"/>
        <w:rPr>
          <w:rFonts w:ascii="宋体" w:hAnsi="宋体" w:cs="宋体"/>
          <w:bCs/>
          <w:sz w:val="44"/>
          <w:szCs w:val="44"/>
        </w:rPr>
      </w:pPr>
      <w:r w:rsidRPr="001B4803">
        <w:rPr>
          <w:rFonts w:ascii="宋体" w:hAnsi="宋体" w:cs="宋体" w:hint="eastAsia"/>
          <w:bCs/>
          <w:sz w:val="44"/>
          <w:szCs w:val="44"/>
        </w:rPr>
        <w:t>技术要求偏离表</w:t>
      </w:r>
    </w:p>
    <w:p w:rsidR="00A129E8" w:rsidRPr="001B4803" w:rsidRDefault="00A129E8">
      <w:pPr>
        <w:spacing w:line="520" w:lineRule="exact"/>
        <w:rPr>
          <w:rFonts w:ascii="宋体" w:hAnsi="宋体" w:cs="宋体"/>
          <w:sz w:val="32"/>
          <w:szCs w:val="32"/>
        </w:rPr>
      </w:pPr>
    </w:p>
    <w:p w:rsidR="00A129E8" w:rsidRPr="001B4803" w:rsidRDefault="00F303D0">
      <w:pPr>
        <w:spacing w:line="360" w:lineRule="auto"/>
        <w:contextualSpacing/>
        <w:rPr>
          <w:rFonts w:ascii="宋体" w:hAnsi="宋体" w:cs="宋体"/>
          <w:sz w:val="24"/>
          <w:u w:val="single"/>
        </w:rPr>
      </w:pPr>
      <w:r w:rsidRPr="001B4803">
        <w:rPr>
          <w:rFonts w:ascii="宋体" w:hAnsi="宋体" w:cs="宋体" w:hint="eastAsia"/>
          <w:sz w:val="24"/>
        </w:rPr>
        <w:t>采购项目编号：</w:t>
      </w: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采购项目名称：</w:t>
      </w:r>
    </w:p>
    <w:p w:rsidR="00A129E8" w:rsidRPr="001B4803" w:rsidRDefault="00F303D0">
      <w:pPr>
        <w:spacing w:line="360" w:lineRule="auto"/>
        <w:contextualSpacing/>
        <w:rPr>
          <w:rFonts w:ascii="宋体" w:hAnsi="宋体" w:cs="宋体"/>
          <w:sz w:val="24"/>
          <w:u w:val="single"/>
        </w:rPr>
      </w:pPr>
      <w:r w:rsidRPr="001B4803">
        <w:rPr>
          <w:rFonts w:ascii="宋体" w:hAnsi="宋体" w:cs="宋体" w:hint="eastAsia"/>
          <w:sz w:val="24"/>
        </w:rPr>
        <w:t>分标</w:t>
      </w:r>
    </w:p>
    <w:tbl>
      <w:tblPr>
        <w:tblW w:w="909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914"/>
        <w:gridCol w:w="1032"/>
        <w:gridCol w:w="2916"/>
        <w:gridCol w:w="2734"/>
        <w:gridCol w:w="1494"/>
      </w:tblGrid>
      <w:tr w:rsidR="001B4803" w:rsidRPr="001B4803">
        <w:trPr>
          <w:cantSplit/>
          <w:trHeight w:val="420"/>
          <w:jc w:val="center"/>
        </w:trPr>
        <w:tc>
          <w:tcPr>
            <w:tcW w:w="91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bookmarkStart w:id="112" w:name="_Toc383699906"/>
            <w:bookmarkStart w:id="113" w:name="_Toc373333689"/>
            <w:bookmarkStart w:id="114" w:name="_Toc254970729"/>
            <w:bookmarkStart w:id="115" w:name="_Toc173211900"/>
            <w:bookmarkStart w:id="116" w:name="_Toc297193185"/>
            <w:bookmarkStart w:id="117" w:name="_Toc254970588"/>
            <w:bookmarkStart w:id="118" w:name="_Toc295404981"/>
            <w:bookmarkStart w:id="119" w:name="_Toc173066401"/>
            <w:bookmarkStart w:id="120" w:name="_Toc301781611"/>
            <w:r w:rsidRPr="001B4803">
              <w:rPr>
                <w:rFonts w:ascii="宋体" w:eastAsia="宋体" w:hAnsi="宋体" w:cs="宋体" w:hint="eastAsia"/>
                <w:sz w:val="24"/>
                <w:szCs w:val="24"/>
              </w:rPr>
              <w:t>序号</w:t>
            </w:r>
            <w:bookmarkEnd w:id="112"/>
            <w:bookmarkEnd w:id="113"/>
            <w:bookmarkEnd w:id="114"/>
            <w:bookmarkEnd w:id="115"/>
            <w:bookmarkEnd w:id="116"/>
            <w:bookmarkEnd w:id="117"/>
            <w:bookmarkEnd w:id="118"/>
            <w:bookmarkEnd w:id="119"/>
            <w:bookmarkEnd w:id="120"/>
          </w:p>
        </w:tc>
        <w:tc>
          <w:tcPr>
            <w:tcW w:w="103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r w:rsidRPr="001B4803">
              <w:rPr>
                <w:rFonts w:ascii="宋体" w:eastAsia="宋体" w:hAnsi="宋体" w:cs="宋体" w:hint="eastAsia"/>
                <w:sz w:val="24"/>
                <w:szCs w:val="24"/>
              </w:rPr>
              <w:t>名称</w:t>
            </w:r>
          </w:p>
        </w:tc>
        <w:tc>
          <w:tcPr>
            <w:tcW w:w="29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r w:rsidRPr="001B4803">
              <w:rPr>
                <w:rFonts w:ascii="宋体" w:eastAsia="宋体" w:hAnsi="宋体" w:cs="宋体" w:hint="eastAsia"/>
                <w:sz w:val="24"/>
                <w:szCs w:val="24"/>
              </w:rPr>
              <w:t>磋商文件技术或服务要求</w:t>
            </w:r>
          </w:p>
        </w:tc>
        <w:tc>
          <w:tcPr>
            <w:tcW w:w="273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bookmarkStart w:id="121" w:name="_Toc295404983"/>
            <w:bookmarkStart w:id="122" w:name="_Toc254970590"/>
            <w:bookmarkStart w:id="123" w:name="_Toc254970731"/>
            <w:bookmarkStart w:id="124" w:name="_Toc373333691"/>
            <w:bookmarkStart w:id="125" w:name="_Toc297193187"/>
            <w:bookmarkStart w:id="126" w:name="_Toc301781613"/>
            <w:bookmarkStart w:id="127" w:name="_Toc173066403"/>
            <w:bookmarkStart w:id="128" w:name="_Toc173211902"/>
            <w:bookmarkStart w:id="129" w:name="_Toc383699908"/>
            <w:r w:rsidRPr="001B4803">
              <w:rPr>
                <w:rFonts w:ascii="宋体" w:eastAsia="宋体" w:hAnsi="宋体" w:cs="宋体" w:hint="eastAsia"/>
                <w:sz w:val="24"/>
                <w:szCs w:val="24"/>
              </w:rPr>
              <w:t>供应商竞标响应</w:t>
            </w:r>
            <w:bookmarkEnd w:id="121"/>
            <w:bookmarkEnd w:id="122"/>
            <w:bookmarkEnd w:id="123"/>
            <w:bookmarkEnd w:id="124"/>
            <w:bookmarkEnd w:id="125"/>
            <w:bookmarkEnd w:id="126"/>
            <w:bookmarkEnd w:id="127"/>
            <w:bookmarkEnd w:id="128"/>
            <w:bookmarkEnd w:id="129"/>
          </w:p>
        </w:tc>
        <w:tc>
          <w:tcPr>
            <w:tcW w:w="149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bookmarkStart w:id="130" w:name="_Toc295404984"/>
            <w:bookmarkStart w:id="131" w:name="_Toc254970591"/>
            <w:bookmarkStart w:id="132" w:name="_Toc383699909"/>
            <w:bookmarkStart w:id="133" w:name="_Toc301781614"/>
            <w:bookmarkStart w:id="134" w:name="_Toc173211903"/>
            <w:bookmarkStart w:id="135" w:name="_Toc254970732"/>
            <w:bookmarkStart w:id="136" w:name="_Toc373333692"/>
            <w:bookmarkStart w:id="137" w:name="_Toc297193188"/>
            <w:bookmarkStart w:id="138" w:name="_Toc173066404"/>
            <w:r w:rsidRPr="001B4803">
              <w:rPr>
                <w:rFonts w:ascii="宋体" w:eastAsia="宋体" w:hAnsi="宋体" w:cs="宋体" w:hint="eastAsia"/>
                <w:sz w:val="24"/>
                <w:szCs w:val="24"/>
              </w:rPr>
              <w:t>偏离</w:t>
            </w:r>
            <w:bookmarkStart w:id="139" w:name="_Toc373333693"/>
            <w:bookmarkStart w:id="140" w:name="_Toc383699910"/>
            <w:bookmarkStart w:id="141" w:name="_Toc301781615"/>
            <w:bookmarkStart w:id="142" w:name="_Toc297193189"/>
            <w:bookmarkStart w:id="143" w:name="_Toc254970592"/>
            <w:bookmarkEnd w:id="130"/>
            <w:bookmarkEnd w:id="131"/>
            <w:bookmarkEnd w:id="132"/>
            <w:bookmarkEnd w:id="133"/>
            <w:bookmarkEnd w:id="134"/>
            <w:bookmarkEnd w:id="135"/>
            <w:bookmarkEnd w:id="136"/>
            <w:bookmarkEnd w:id="137"/>
            <w:bookmarkEnd w:id="138"/>
            <w:r w:rsidRPr="001B4803">
              <w:rPr>
                <w:rFonts w:ascii="宋体" w:eastAsia="宋体" w:hAnsi="宋体" w:cs="宋体" w:hint="eastAsia"/>
                <w:sz w:val="24"/>
                <w:szCs w:val="24"/>
              </w:rPr>
              <w:t>说明</w:t>
            </w:r>
            <w:bookmarkEnd w:id="139"/>
            <w:bookmarkEnd w:id="140"/>
            <w:bookmarkEnd w:id="141"/>
            <w:bookmarkEnd w:id="142"/>
            <w:bookmarkEnd w:id="143"/>
          </w:p>
        </w:tc>
      </w:tr>
      <w:tr w:rsidR="001B4803" w:rsidRPr="001B4803">
        <w:trPr>
          <w:cantSplit/>
          <w:trHeight w:val="420"/>
          <w:jc w:val="center"/>
        </w:trPr>
        <w:tc>
          <w:tcPr>
            <w:tcW w:w="91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r w:rsidRPr="001B4803">
              <w:rPr>
                <w:rFonts w:ascii="宋体" w:eastAsia="宋体" w:hAnsi="宋体" w:cs="宋体" w:hint="eastAsia"/>
                <w:sz w:val="24"/>
                <w:szCs w:val="24"/>
              </w:rPr>
              <w:t>1</w:t>
            </w:r>
          </w:p>
        </w:tc>
        <w:tc>
          <w:tcPr>
            <w:tcW w:w="103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c>
          <w:tcPr>
            <w:tcW w:w="29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73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149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r>
      <w:tr w:rsidR="001B4803" w:rsidRPr="001B4803">
        <w:trPr>
          <w:cantSplit/>
          <w:trHeight w:val="420"/>
          <w:jc w:val="center"/>
        </w:trPr>
        <w:tc>
          <w:tcPr>
            <w:tcW w:w="91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r w:rsidRPr="001B4803">
              <w:rPr>
                <w:rFonts w:ascii="宋体" w:eastAsia="宋体" w:hAnsi="宋体" w:cs="宋体" w:hint="eastAsia"/>
                <w:sz w:val="24"/>
                <w:szCs w:val="24"/>
              </w:rPr>
              <w:t>2</w:t>
            </w:r>
          </w:p>
        </w:tc>
        <w:tc>
          <w:tcPr>
            <w:tcW w:w="103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c>
          <w:tcPr>
            <w:tcW w:w="29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73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149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r>
      <w:tr w:rsidR="001B4803" w:rsidRPr="001B4803">
        <w:trPr>
          <w:cantSplit/>
          <w:trHeight w:val="420"/>
          <w:jc w:val="center"/>
        </w:trPr>
        <w:tc>
          <w:tcPr>
            <w:tcW w:w="91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r w:rsidRPr="001B4803">
              <w:rPr>
                <w:rFonts w:ascii="宋体" w:eastAsia="宋体" w:hAnsi="宋体" w:cs="宋体" w:hint="eastAsia"/>
                <w:sz w:val="24"/>
                <w:szCs w:val="24"/>
              </w:rPr>
              <w:t>3</w:t>
            </w:r>
          </w:p>
        </w:tc>
        <w:tc>
          <w:tcPr>
            <w:tcW w:w="103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c>
          <w:tcPr>
            <w:tcW w:w="29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73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149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r>
      <w:tr w:rsidR="00A129E8" w:rsidRPr="001B4803">
        <w:trPr>
          <w:trHeight w:val="420"/>
          <w:jc w:val="center"/>
        </w:trPr>
        <w:tc>
          <w:tcPr>
            <w:tcW w:w="91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pStyle w:val="113"/>
              <w:spacing w:line="360" w:lineRule="auto"/>
              <w:ind w:firstLine="0"/>
              <w:contextualSpacing/>
              <w:jc w:val="center"/>
              <w:rPr>
                <w:rFonts w:ascii="宋体" w:eastAsia="宋体" w:hAnsi="宋体" w:cs="宋体"/>
                <w:sz w:val="24"/>
                <w:szCs w:val="24"/>
              </w:rPr>
            </w:pPr>
            <w:r w:rsidRPr="001B4803">
              <w:rPr>
                <w:rFonts w:ascii="宋体" w:eastAsia="宋体" w:hAnsi="宋体" w:cs="宋体" w:hint="eastAsia"/>
                <w:sz w:val="24"/>
                <w:szCs w:val="24"/>
              </w:rPr>
              <w:t>……</w:t>
            </w:r>
          </w:p>
        </w:tc>
        <w:tc>
          <w:tcPr>
            <w:tcW w:w="1032"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c>
          <w:tcPr>
            <w:tcW w:w="29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273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tLeast"/>
              <w:rPr>
                <w:rFonts w:ascii="宋体" w:hAnsi="宋体" w:cs="宋体"/>
                <w:szCs w:val="21"/>
              </w:rPr>
            </w:pPr>
            <w:r w:rsidRPr="001B4803">
              <w:rPr>
                <w:rFonts w:ascii="宋体" w:hAnsi="宋体" w:cs="宋体" w:hint="eastAsia"/>
                <w:szCs w:val="21"/>
              </w:rPr>
              <w:t>1、……</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2、……</w:t>
            </w:r>
          </w:p>
          <w:p w:rsidR="00A129E8" w:rsidRPr="001B4803" w:rsidRDefault="00F303D0">
            <w:pPr>
              <w:spacing w:line="360" w:lineRule="atLeast"/>
              <w:rPr>
                <w:rFonts w:ascii="宋体" w:hAnsi="宋体" w:cs="宋体"/>
                <w:szCs w:val="21"/>
              </w:rPr>
            </w:pPr>
            <w:r w:rsidRPr="001B4803">
              <w:rPr>
                <w:rFonts w:ascii="宋体" w:hAnsi="宋体" w:cs="宋体" w:hint="eastAsia"/>
                <w:szCs w:val="21"/>
              </w:rPr>
              <w:t>3、……</w:t>
            </w:r>
          </w:p>
        </w:tc>
        <w:tc>
          <w:tcPr>
            <w:tcW w:w="149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pStyle w:val="113"/>
              <w:spacing w:line="360" w:lineRule="auto"/>
              <w:ind w:firstLine="0"/>
              <w:contextualSpacing/>
              <w:jc w:val="center"/>
              <w:rPr>
                <w:rFonts w:ascii="宋体" w:eastAsia="宋体" w:hAnsi="宋体" w:cs="宋体"/>
                <w:sz w:val="24"/>
                <w:szCs w:val="24"/>
              </w:rPr>
            </w:pPr>
          </w:p>
        </w:tc>
      </w:tr>
    </w:tbl>
    <w:p w:rsidR="00A129E8" w:rsidRPr="001B4803" w:rsidRDefault="00A129E8">
      <w:pPr>
        <w:pStyle w:val="113"/>
        <w:spacing w:line="360" w:lineRule="auto"/>
        <w:ind w:firstLine="0"/>
        <w:contextualSpacing/>
        <w:rPr>
          <w:rFonts w:ascii="宋体" w:eastAsia="宋体" w:hAnsi="宋体" w:cs="宋体"/>
          <w:sz w:val="24"/>
          <w:szCs w:val="24"/>
        </w:rPr>
      </w:pPr>
    </w:p>
    <w:p w:rsidR="00A129E8" w:rsidRPr="001B4803" w:rsidRDefault="00F303D0">
      <w:pPr>
        <w:pStyle w:val="113"/>
        <w:spacing w:line="360" w:lineRule="auto"/>
        <w:ind w:firstLine="0"/>
        <w:contextualSpacing/>
        <w:rPr>
          <w:rFonts w:ascii="宋体" w:eastAsia="宋体" w:hAnsi="宋体" w:cs="宋体"/>
          <w:sz w:val="24"/>
          <w:szCs w:val="24"/>
        </w:rPr>
      </w:pPr>
      <w:r w:rsidRPr="001B4803">
        <w:rPr>
          <w:rFonts w:ascii="宋体" w:eastAsia="宋体" w:hAnsi="宋体" w:cs="宋体" w:hint="eastAsia"/>
          <w:sz w:val="24"/>
          <w:szCs w:val="24"/>
        </w:rPr>
        <w:t>注：</w:t>
      </w:r>
    </w:p>
    <w:p w:rsidR="00A129E8" w:rsidRPr="001B4803" w:rsidRDefault="00F303D0">
      <w:pPr>
        <w:pStyle w:val="113"/>
        <w:spacing w:line="360" w:lineRule="auto"/>
        <w:ind w:firstLine="0"/>
        <w:contextualSpacing/>
        <w:rPr>
          <w:rFonts w:ascii="宋体" w:eastAsia="宋体" w:hAnsi="宋体" w:cs="宋体"/>
          <w:sz w:val="24"/>
          <w:szCs w:val="24"/>
        </w:rPr>
      </w:pPr>
      <w:r w:rsidRPr="001B4803">
        <w:rPr>
          <w:rFonts w:ascii="宋体" w:eastAsia="宋体" w:hAnsi="宋体" w:cs="宋体" w:hint="eastAsia"/>
          <w:sz w:val="24"/>
          <w:szCs w:val="24"/>
        </w:rPr>
        <w:t>1. 说明：应对照磋商文件“第三章 采购需求”中的“技术或服务要求”逐条作出明确响应，并作出偏离说明。</w:t>
      </w:r>
    </w:p>
    <w:p w:rsidR="00A129E8" w:rsidRPr="001B4803" w:rsidRDefault="00F303D0">
      <w:pPr>
        <w:pStyle w:val="113"/>
        <w:spacing w:line="360" w:lineRule="auto"/>
        <w:ind w:firstLine="0"/>
        <w:contextualSpacing/>
        <w:rPr>
          <w:rFonts w:ascii="宋体" w:eastAsia="宋体" w:hAnsi="宋体" w:cs="宋体"/>
          <w:sz w:val="24"/>
          <w:szCs w:val="24"/>
        </w:rPr>
      </w:pPr>
      <w:r w:rsidRPr="001B4803">
        <w:rPr>
          <w:rFonts w:ascii="宋体" w:eastAsia="宋体" w:hAnsi="宋体" w:cs="宋体" w:hint="eastAsia"/>
          <w:sz w:val="24"/>
          <w:szCs w:val="24"/>
        </w:rPr>
        <w:t>2.供应商应根据自身的承诺，对照磋商文件要求，在“偏离说明”中注明“正偏离”、“负偏离”或者“无偏离”。既不属于“正偏离”也不属于“负偏离”即为“无偏离”。</w:t>
      </w:r>
    </w:p>
    <w:p w:rsidR="00A129E8" w:rsidRPr="001B4803" w:rsidRDefault="00A129E8">
      <w:pPr>
        <w:spacing w:line="360" w:lineRule="auto"/>
        <w:ind w:right="-817"/>
        <w:contextualSpacing/>
        <w:rPr>
          <w:rFonts w:ascii="宋体" w:hAnsi="宋体" w:cs="宋体"/>
          <w:sz w:val="24"/>
        </w:rPr>
      </w:pPr>
    </w:p>
    <w:p w:rsidR="00A129E8" w:rsidRPr="001B4803" w:rsidRDefault="00F303D0">
      <w:pPr>
        <w:spacing w:line="360" w:lineRule="auto"/>
        <w:ind w:right="-817"/>
        <w:contextualSpacing/>
        <w:jc w:val="center"/>
        <w:rPr>
          <w:rFonts w:ascii="宋体" w:hAnsi="宋体" w:cs="宋体"/>
          <w:sz w:val="24"/>
        </w:rPr>
      </w:pPr>
      <w:r w:rsidRPr="001B4803">
        <w:rPr>
          <w:rFonts w:ascii="宋体" w:hAnsi="宋体" w:cs="宋体" w:hint="eastAsia"/>
          <w:sz w:val="24"/>
        </w:rPr>
        <w:t xml:space="preserve">  法定代表人或者委托代理人（签字或者电子签名）：</w:t>
      </w:r>
    </w:p>
    <w:p w:rsidR="00A129E8" w:rsidRPr="001B4803" w:rsidRDefault="00F303D0">
      <w:pPr>
        <w:spacing w:line="360" w:lineRule="auto"/>
        <w:ind w:right="-817" w:firstLine="5520"/>
        <w:contextualSpacing/>
        <w:rPr>
          <w:rFonts w:ascii="宋体" w:hAnsi="宋体" w:cs="宋体"/>
          <w:sz w:val="24"/>
        </w:rPr>
      </w:pPr>
      <w:r w:rsidRPr="001B4803">
        <w:rPr>
          <w:rFonts w:ascii="宋体" w:hAnsi="宋体" w:cs="宋体" w:hint="eastAsia"/>
          <w:sz w:val="24"/>
        </w:rPr>
        <w:t xml:space="preserve">供应商（电子签章）：      </w:t>
      </w:r>
    </w:p>
    <w:p w:rsidR="00A129E8" w:rsidRPr="001B4803" w:rsidRDefault="00F303D0">
      <w:pPr>
        <w:spacing w:line="360" w:lineRule="auto"/>
        <w:ind w:right="-817" w:firstLine="6000"/>
        <w:contextualSpacing/>
        <w:rPr>
          <w:rFonts w:ascii="宋体" w:hAnsi="宋体" w:cs="宋体"/>
          <w:sz w:val="24"/>
        </w:rPr>
        <w:sectPr w:rsidR="00A129E8" w:rsidRPr="001B4803">
          <w:pgSz w:w="11906" w:h="16838"/>
          <w:pgMar w:top="1440" w:right="1440" w:bottom="1440" w:left="1587" w:header="851" w:footer="992" w:gutter="0"/>
          <w:cols w:space="720"/>
          <w:titlePg/>
        </w:sectPr>
      </w:pPr>
      <w:r w:rsidRPr="001B4803">
        <w:rPr>
          <w:rFonts w:ascii="宋体" w:hAnsi="宋体" w:cs="宋体" w:hint="eastAsia"/>
          <w:sz w:val="24"/>
        </w:rPr>
        <w:t>日期：   年   月   日</w:t>
      </w:r>
    </w:p>
    <w:p w:rsidR="00A129E8" w:rsidRPr="001B4803" w:rsidRDefault="00A129E8">
      <w:pPr>
        <w:pStyle w:val="215"/>
        <w:rPr>
          <w:rFonts w:ascii="宋体" w:hAnsi="宋体" w:cs="宋体"/>
        </w:rPr>
      </w:pPr>
    </w:p>
    <w:p w:rsidR="00A129E8" w:rsidRPr="001B4803" w:rsidRDefault="00A129E8">
      <w:pPr>
        <w:spacing w:before="156" w:after="50"/>
        <w:ind w:left="142"/>
        <w:jc w:val="left"/>
        <w:rPr>
          <w:rFonts w:ascii="宋体" w:hAnsi="宋体" w:cs="宋体"/>
          <w:b/>
          <w:sz w:val="24"/>
        </w:rPr>
      </w:pPr>
    </w:p>
    <w:p w:rsidR="00A129E8" w:rsidRPr="001B4803" w:rsidRDefault="00F303D0">
      <w:pPr>
        <w:spacing w:before="156" w:after="50"/>
        <w:ind w:left="142"/>
        <w:jc w:val="center"/>
        <w:rPr>
          <w:rFonts w:ascii="宋体" w:hAnsi="宋体" w:cs="宋体"/>
          <w:bCs/>
          <w:sz w:val="44"/>
          <w:szCs w:val="44"/>
        </w:rPr>
      </w:pPr>
      <w:r w:rsidRPr="001B4803">
        <w:rPr>
          <w:rFonts w:ascii="宋体" w:hAnsi="宋体" w:cs="宋体" w:hint="eastAsia"/>
          <w:bCs/>
          <w:sz w:val="44"/>
          <w:szCs w:val="44"/>
        </w:rPr>
        <w:t>项目实施人员一览表</w:t>
      </w:r>
    </w:p>
    <w:p w:rsidR="00A129E8" w:rsidRPr="001B4803" w:rsidRDefault="00A129E8">
      <w:pPr>
        <w:pStyle w:val="114"/>
        <w:rPr>
          <w:rFonts w:hAnsi="宋体" w:cs="宋体"/>
          <w:sz w:val="24"/>
          <w:szCs w:val="24"/>
        </w:rPr>
      </w:pPr>
    </w:p>
    <w:p w:rsidR="00A129E8" w:rsidRPr="001B4803" w:rsidRDefault="00F303D0">
      <w:pPr>
        <w:pStyle w:val="114"/>
        <w:rPr>
          <w:rFonts w:hAnsi="宋体" w:cs="宋体"/>
          <w:sz w:val="24"/>
          <w:szCs w:val="24"/>
        </w:rPr>
      </w:pPr>
      <w:r w:rsidRPr="001B4803">
        <w:rPr>
          <w:rFonts w:hAnsi="宋体" w:cs="宋体" w:hint="eastAsia"/>
          <w:sz w:val="24"/>
          <w:szCs w:val="24"/>
        </w:rPr>
        <w:t>所竞标的分标</w:t>
      </w:r>
    </w:p>
    <w:tbl>
      <w:tblPr>
        <w:tblW w:w="9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793"/>
        <w:gridCol w:w="910"/>
        <w:gridCol w:w="1179"/>
        <w:gridCol w:w="1326"/>
        <w:gridCol w:w="1473"/>
        <w:gridCol w:w="1324"/>
        <w:gridCol w:w="1324"/>
      </w:tblGrid>
      <w:tr w:rsidR="001B4803" w:rsidRPr="001B4803">
        <w:tc>
          <w:tcPr>
            <w:tcW w:w="76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序号</w:t>
            </w:r>
          </w:p>
        </w:tc>
        <w:tc>
          <w:tcPr>
            <w:tcW w:w="79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姓名</w:t>
            </w:r>
          </w:p>
        </w:tc>
        <w:tc>
          <w:tcPr>
            <w:tcW w:w="91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性别</w:t>
            </w:r>
          </w:p>
        </w:tc>
        <w:tc>
          <w:tcPr>
            <w:tcW w:w="117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在单位从事职务</w:t>
            </w:r>
          </w:p>
        </w:tc>
        <w:tc>
          <w:tcPr>
            <w:tcW w:w="132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参加本单位工作时间</w:t>
            </w:r>
          </w:p>
        </w:tc>
        <w:tc>
          <w:tcPr>
            <w:tcW w:w="147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具备专业技术资格证书</w:t>
            </w: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在本服务项目中担任的岗位工作</w:t>
            </w: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before="50" w:after="156" w:line="360" w:lineRule="auto"/>
              <w:jc w:val="center"/>
              <w:rPr>
                <w:rFonts w:ascii="宋体" w:hAnsi="宋体" w:cs="宋体"/>
                <w:sz w:val="24"/>
              </w:rPr>
            </w:pPr>
            <w:r w:rsidRPr="001B4803">
              <w:rPr>
                <w:rFonts w:ascii="宋体" w:hAnsi="宋体" w:cs="宋体" w:hint="eastAsia"/>
                <w:sz w:val="24"/>
              </w:rPr>
              <w:t>经验及承担过的项目</w:t>
            </w:r>
          </w:p>
        </w:tc>
      </w:tr>
      <w:tr w:rsidR="001B4803" w:rsidRPr="001B4803">
        <w:tc>
          <w:tcPr>
            <w:tcW w:w="76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79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91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17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47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r>
      <w:tr w:rsidR="001B4803" w:rsidRPr="001B4803">
        <w:tc>
          <w:tcPr>
            <w:tcW w:w="76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79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91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17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47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r>
      <w:tr w:rsidR="001B4803" w:rsidRPr="001B4803">
        <w:tc>
          <w:tcPr>
            <w:tcW w:w="76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79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91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17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473"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c>
          <w:tcPr>
            <w:tcW w:w="1324"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before="50" w:after="156" w:line="360" w:lineRule="auto"/>
              <w:jc w:val="center"/>
              <w:rPr>
                <w:rFonts w:ascii="宋体" w:hAnsi="宋体" w:cs="宋体"/>
                <w:sz w:val="24"/>
              </w:rPr>
            </w:pPr>
          </w:p>
        </w:tc>
      </w:tr>
    </w:tbl>
    <w:p w:rsidR="00A129E8" w:rsidRPr="001B4803" w:rsidRDefault="00F303D0">
      <w:pPr>
        <w:spacing w:line="360" w:lineRule="auto"/>
        <w:contextualSpacing/>
        <w:jc w:val="left"/>
        <w:rPr>
          <w:rFonts w:ascii="宋体" w:hAnsi="宋体" w:cs="宋体"/>
          <w:sz w:val="24"/>
          <w:szCs w:val="20"/>
        </w:rPr>
      </w:pPr>
      <w:r w:rsidRPr="001B4803">
        <w:rPr>
          <w:rFonts w:ascii="宋体" w:hAnsi="宋体" w:cs="宋体" w:hint="eastAsia"/>
          <w:sz w:val="24"/>
          <w:szCs w:val="20"/>
        </w:rPr>
        <w:t>注：</w:t>
      </w:r>
    </w:p>
    <w:p w:rsidR="00A129E8" w:rsidRPr="001B4803" w:rsidRDefault="00F303D0">
      <w:pPr>
        <w:spacing w:line="360" w:lineRule="auto"/>
        <w:contextualSpacing/>
        <w:jc w:val="left"/>
        <w:rPr>
          <w:rFonts w:ascii="宋体" w:hAnsi="宋体" w:cs="宋体"/>
          <w:sz w:val="24"/>
          <w:szCs w:val="20"/>
        </w:rPr>
      </w:pPr>
      <w:r w:rsidRPr="001B4803">
        <w:rPr>
          <w:rFonts w:ascii="宋体" w:hAnsi="宋体" w:cs="宋体" w:hint="eastAsia"/>
          <w:sz w:val="24"/>
          <w:szCs w:val="20"/>
        </w:rPr>
        <w:t>1.在填写时，如本表格不适合供应商的实际情况，可根据本表格式自行制表填写。</w:t>
      </w:r>
    </w:p>
    <w:p w:rsidR="00A129E8" w:rsidRPr="001B4803" w:rsidRDefault="00F303D0">
      <w:pPr>
        <w:spacing w:line="360" w:lineRule="auto"/>
        <w:contextualSpacing/>
        <w:jc w:val="left"/>
        <w:rPr>
          <w:rFonts w:ascii="宋体" w:hAnsi="宋体" w:cs="宋体"/>
          <w:sz w:val="24"/>
          <w:szCs w:val="20"/>
        </w:rPr>
      </w:pPr>
      <w:r w:rsidRPr="001B4803">
        <w:rPr>
          <w:rFonts w:ascii="宋体" w:hAnsi="宋体" w:cs="宋体" w:hint="eastAsia"/>
          <w:sz w:val="24"/>
          <w:szCs w:val="20"/>
        </w:rPr>
        <w:t>2.供应商应当附本表所列证书的复印件并加盖供应商电子签章。</w:t>
      </w:r>
    </w:p>
    <w:p w:rsidR="00A129E8" w:rsidRPr="001B4803" w:rsidRDefault="00A129E8">
      <w:pPr>
        <w:spacing w:line="360" w:lineRule="auto"/>
        <w:contextualSpacing/>
        <w:rPr>
          <w:rFonts w:ascii="宋体" w:hAnsi="宋体" w:cs="宋体"/>
          <w:sz w:val="24"/>
        </w:rPr>
      </w:pPr>
    </w:p>
    <w:p w:rsidR="00A129E8" w:rsidRPr="001B4803" w:rsidRDefault="00F303D0">
      <w:pPr>
        <w:spacing w:line="360" w:lineRule="auto"/>
        <w:contextualSpacing/>
        <w:rPr>
          <w:rFonts w:ascii="宋体" w:hAnsi="宋体" w:cs="宋体"/>
          <w:spacing w:val="20"/>
          <w:sz w:val="24"/>
          <w:szCs w:val="20"/>
          <w:u w:val="single"/>
        </w:rPr>
      </w:pPr>
      <w:r w:rsidRPr="001B4803">
        <w:rPr>
          <w:rFonts w:ascii="宋体" w:hAnsi="宋体" w:cs="宋体" w:hint="eastAsia"/>
          <w:sz w:val="24"/>
        </w:rPr>
        <w:t>法定代表人或者委托代理人</w:t>
      </w:r>
      <w:r w:rsidRPr="001B4803">
        <w:rPr>
          <w:rFonts w:ascii="宋体" w:hAnsi="宋体" w:cs="宋体" w:hint="eastAsia"/>
          <w:spacing w:val="20"/>
          <w:sz w:val="24"/>
        </w:rPr>
        <w:t>（签字或者电子签名）：</w:t>
      </w:r>
    </w:p>
    <w:p w:rsidR="00A129E8" w:rsidRPr="001B4803" w:rsidRDefault="00F303D0">
      <w:pPr>
        <w:spacing w:line="360" w:lineRule="auto"/>
        <w:contextualSpacing/>
        <w:jc w:val="left"/>
        <w:rPr>
          <w:rFonts w:ascii="宋体" w:hAnsi="宋体" w:cs="宋体"/>
          <w:spacing w:val="20"/>
          <w:sz w:val="24"/>
        </w:rPr>
      </w:pPr>
      <w:r w:rsidRPr="001B4803">
        <w:rPr>
          <w:rFonts w:ascii="宋体" w:hAnsi="宋体" w:cs="宋体" w:hint="eastAsia"/>
          <w:spacing w:val="20"/>
          <w:sz w:val="24"/>
        </w:rPr>
        <w:t>供应商名称（电子签章）：</w:t>
      </w:r>
    </w:p>
    <w:p w:rsidR="00A129E8" w:rsidRPr="001B4803" w:rsidRDefault="00F303D0">
      <w:pPr>
        <w:spacing w:line="360" w:lineRule="auto"/>
        <w:contextualSpacing/>
        <w:jc w:val="left"/>
        <w:rPr>
          <w:rFonts w:ascii="宋体" w:hAnsi="宋体" w:cs="宋体"/>
          <w:sz w:val="24"/>
          <w:szCs w:val="20"/>
        </w:rPr>
      </w:pPr>
      <w:r w:rsidRPr="001B4803">
        <w:rPr>
          <w:rFonts w:ascii="宋体" w:hAnsi="宋体" w:cs="宋体" w:hint="eastAsia"/>
          <w:spacing w:val="20"/>
          <w:sz w:val="24"/>
        </w:rPr>
        <w:t>日 期：</w:t>
      </w:r>
    </w:p>
    <w:p w:rsidR="00A129E8" w:rsidRPr="001B4803" w:rsidRDefault="00A129E8">
      <w:pPr>
        <w:spacing w:line="360" w:lineRule="auto"/>
        <w:ind w:right="-817" w:firstLine="4080"/>
        <w:contextualSpacing/>
        <w:rPr>
          <w:rFonts w:ascii="宋体" w:hAnsi="宋体" w:cs="宋体"/>
          <w:sz w:val="24"/>
        </w:rPr>
      </w:pPr>
    </w:p>
    <w:p w:rsidR="00A129E8" w:rsidRPr="001B4803" w:rsidRDefault="00F303D0">
      <w:pPr>
        <w:spacing w:before="156" w:after="50"/>
        <w:ind w:left="142"/>
        <w:jc w:val="left"/>
        <w:rPr>
          <w:rFonts w:ascii="宋体" w:hAnsi="宋体" w:cs="宋体"/>
          <w:b/>
          <w:bCs/>
          <w:sz w:val="24"/>
        </w:rPr>
      </w:pPr>
      <w:r w:rsidRPr="001B4803">
        <w:rPr>
          <w:rFonts w:ascii="宋体" w:hAnsi="宋体" w:cs="宋体" w:hint="eastAsia"/>
          <w:sz w:val="24"/>
        </w:rPr>
        <w:br w:type="page" w:clear="all"/>
      </w:r>
    </w:p>
    <w:p w:rsidR="00A129E8" w:rsidRPr="001B4803" w:rsidRDefault="00F303D0">
      <w:pPr>
        <w:spacing w:line="300" w:lineRule="auto"/>
        <w:rPr>
          <w:rFonts w:ascii="宋体" w:hAnsi="宋体" w:cs="宋体"/>
          <w:szCs w:val="21"/>
        </w:rPr>
      </w:pPr>
      <w:r w:rsidRPr="001B4803">
        <w:rPr>
          <w:rFonts w:ascii="宋体" w:hAnsi="宋体" w:cs="宋体" w:hint="eastAsia"/>
          <w:b/>
          <w:bCs/>
          <w:sz w:val="24"/>
        </w:rPr>
        <w:lastRenderedPageBreak/>
        <w:t>其他文书、文件格式</w:t>
      </w:r>
    </w:p>
    <w:p w:rsidR="00A129E8" w:rsidRPr="001B4803" w:rsidRDefault="00F303D0">
      <w:pPr>
        <w:jc w:val="center"/>
        <w:rPr>
          <w:rFonts w:ascii="宋体" w:hAnsi="宋体" w:cs="宋体"/>
          <w:sz w:val="44"/>
          <w:szCs w:val="44"/>
        </w:rPr>
      </w:pPr>
      <w:r w:rsidRPr="001B4803">
        <w:rPr>
          <w:rFonts w:ascii="宋体" w:hAnsi="宋体" w:cs="宋体" w:hint="eastAsia"/>
          <w:sz w:val="44"/>
          <w:szCs w:val="44"/>
        </w:rPr>
        <w:t>中小企业声明函（服务）</w:t>
      </w:r>
    </w:p>
    <w:p w:rsidR="00A129E8" w:rsidRPr="001B4803" w:rsidRDefault="00A129E8">
      <w:pPr>
        <w:spacing w:before="2" w:line="500" w:lineRule="exact"/>
        <w:ind w:firstLine="708"/>
        <w:rPr>
          <w:rFonts w:ascii="宋体" w:hAnsi="宋体" w:cs="宋体"/>
          <w:b/>
          <w:bCs/>
          <w:sz w:val="24"/>
        </w:rPr>
      </w:pPr>
    </w:p>
    <w:p w:rsidR="00A129E8" w:rsidRPr="001B4803" w:rsidRDefault="00F303D0">
      <w:pPr>
        <w:widowControl/>
        <w:spacing w:line="360" w:lineRule="auto"/>
        <w:ind w:firstLine="480"/>
        <w:jc w:val="left"/>
        <w:rPr>
          <w:rFonts w:ascii="宋体" w:hAnsi="宋体" w:cs="宋体"/>
          <w:sz w:val="24"/>
        </w:rPr>
      </w:pPr>
      <w:r w:rsidRPr="001B4803">
        <w:rPr>
          <w:rFonts w:ascii="宋体" w:hAnsi="宋体" w:cs="宋体" w:hint="eastAsia"/>
          <w:sz w:val="24"/>
        </w:rPr>
        <w:t>本公司郑重声明，根据《政府采购促进中小企业发展管理办法》（财库﹝2020﹞46 号）的规定，本公司参加</w:t>
      </w:r>
      <w:r w:rsidRPr="001B4803">
        <w:rPr>
          <w:rFonts w:ascii="宋体" w:hAnsi="宋体" w:cs="宋体" w:hint="eastAsia"/>
          <w:i/>
          <w:sz w:val="24"/>
          <w:u w:val="single"/>
        </w:rPr>
        <w:t>（单位名称）</w:t>
      </w:r>
      <w:r w:rsidRPr="001B4803">
        <w:rPr>
          <w:rFonts w:ascii="宋体" w:hAnsi="宋体" w:cs="宋体" w:hint="eastAsia"/>
          <w:sz w:val="24"/>
        </w:rPr>
        <w:t>的</w:t>
      </w:r>
      <w:r w:rsidRPr="001B4803">
        <w:rPr>
          <w:rFonts w:ascii="宋体" w:hAnsi="宋体" w:cs="宋体" w:hint="eastAsia"/>
          <w:i/>
          <w:sz w:val="24"/>
          <w:u w:val="single"/>
        </w:rPr>
        <w:t>（项目名称）</w:t>
      </w:r>
      <w:r w:rsidRPr="001B4803">
        <w:rPr>
          <w:rFonts w:ascii="宋体" w:hAnsi="宋体" w:cs="宋体" w:hint="eastAsia"/>
          <w:sz w:val="24"/>
        </w:rPr>
        <w:t>采购活动，服务全部由符合政策要求的中小企业承接。企业的具体情况如下：</w:t>
      </w:r>
    </w:p>
    <w:p w:rsidR="00A129E8" w:rsidRPr="001B4803" w:rsidRDefault="00F303D0">
      <w:pPr>
        <w:widowControl/>
        <w:spacing w:line="360" w:lineRule="auto"/>
        <w:ind w:firstLine="480"/>
        <w:jc w:val="left"/>
        <w:rPr>
          <w:rFonts w:ascii="宋体" w:hAnsi="宋体" w:cs="宋体"/>
          <w:sz w:val="24"/>
        </w:rPr>
      </w:pPr>
      <w:r w:rsidRPr="001B4803">
        <w:rPr>
          <w:rFonts w:ascii="宋体" w:hAnsi="宋体" w:cs="宋体" w:hint="eastAsia"/>
          <w:sz w:val="24"/>
        </w:rPr>
        <w:t>1.，属于；承建（承接）企业为</w:t>
      </w:r>
      <w:r w:rsidRPr="001B4803">
        <w:rPr>
          <w:rFonts w:ascii="宋体" w:hAnsi="宋体" w:cs="宋体" w:hint="eastAsia"/>
          <w:i/>
          <w:sz w:val="24"/>
          <w:u w:val="single"/>
        </w:rPr>
        <w:t>（企业名称）</w:t>
      </w:r>
      <w:r w:rsidRPr="001B4803">
        <w:rPr>
          <w:rFonts w:ascii="宋体" w:hAnsi="宋体" w:cs="宋体" w:hint="eastAsia"/>
          <w:sz w:val="24"/>
        </w:rPr>
        <w:t>，从业人员</w:t>
      </w:r>
      <w:r w:rsidRPr="001B4803">
        <w:rPr>
          <w:rFonts w:ascii="宋体" w:hAnsi="宋体" w:cs="宋体" w:hint="eastAsia"/>
          <w:sz w:val="24"/>
          <w:u w:val="single"/>
        </w:rPr>
        <w:tab/>
      </w:r>
      <w:r w:rsidRPr="001B4803">
        <w:rPr>
          <w:rFonts w:ascii="宋体" w:hAnsi="宋体" w:cs="宋体" w:hint="eastAsia"/>
          <w:sz w:val="24"/>
        </w:rPr>
        <w:t>人，营业收入为</w:t>
      </w:r>
      <w:r w:rsidRPr="001B4803">
        <w:rPr>
          <w:rFonts w:ascii="宋体" w:hAnsi="宋体" w:cs="宋体" w:hint="eastAsia"/>
          <w:sz w:val="24"/>
          <w:u w:val="single"/>
        </w:rPr>
        <w:tab/>
      </w:r>
      <w:r w:rsidRPr="001B4803">
        <w:rPr>
          <w:rFonts w:ascii="宋体" w:hAnsi="宋体" w:cs="宋体" w:hint="eastAsia"/>
          <w:sz w:val="24"/>
        </w:rPr>
        <w:t>万元，资产总额为</w:t>
      </w:r>
      <w:r w:rsidRPr="001B4803">
        <w:rPr>
          <w:rFonts w:ascii="宋体" w:hAnsi="宋体" w:cs="宋体" w:hint="eastAsia"/>
          <w:sz w:val="24"/>
          <w:u w:val="single"/>
        </w:rPr>
        <w:tab/>
      </w:r>
      <w:r w:rsidRPr="001B4803">
        <w:rPr>
          <w:rFonts w:ascii="宋体" w:hAnsi="宋体" w:cs="宋体" w:hint="eastAsia"/>
          <w:sz w:val="24"/>
        </w:rPr>
        <w:t>万元，属于</w:t>
      </w:r>
      <w:r w:rsidRPr="001B4803">
        <w:rPr>
          <w:rFonts w:ascii="宋体" w:hAnsi="宋体" w:cs="宋体" w:hint="eastAsia"/>
          <w:i/>
          <w:sz w:val="24"/>
          <w:u w:val="single"/>
        </w:rPr>
        <w:t>（中型企业、小型企业、微型企业）</w:t>
      </w:r>
      <w:r w:rsidRPr="001B4803">
        <w:rPr>
          <w:rFonts w:ascii="宋体" w:hAnsi="宋体" w:cs="宋体" w:hint="eastAsia"/>
          <w:sz w:val="24"/>
        </w:rPr>
        <w:t>；</w:t>
      </w:r>
    </w:p>
    <w:p w:rsidR="00A129E8" w:rsidRPr="001B4803" w:rsidRDefault="00F303D0">
      <w:pPr>
        <w:widowControl/>
        <w:spacing w:line="360" w:lineRule="auto"/>
        <w:ind w:firstLine="480"/>
        <w:jc w:val="left"/>
        <w:rPr>
          <w:rFonts w:ascii="宋体" w:hAnsi="宋体" w:cs="宋体"/>
          <w:sz w:val="24"/>
        </w:rPr>
      </w:pPr>
      <w:r w:rsidRPr="001B4803">
        <w:rPr>
          <w:rFonts w:ascii="宋体" w:hAnsi="宋体" w:cs="宋体" w:hint="eastAsia"/>
          <w:sz w:val="24"/>
        </w:rPr>
        <w:t>2.，属于；承建（承接）企业为</w:t>
      </w:r>
      <w:r w:rsidRPr="001B4803">
        <w:rPr>
          <w:rFonts w:ascii="宋体" w:hAnsi="宋体" w:cs="宋体" w:hint="eastAsia"/>
          <w:i/>
          <w:sz w:val="24"/>
          <w:u w:val="single"/>
        </w:rPr>
        <w:t>（企业名称）</w:t>
      </w:r>
      <w:r w:rsidRPr="001B4803">
        <w:rPr>
          <w:rFonts w:ascii="宋体" w:hAnsi="宋体" w:cs="宋体" w:hint="eastAsia"/>
          <w:sz w:val="24"/>
        </w:rPr>
        <w:t>，从业人员</w:t>
      </w:r>
      <w:r w:rsidRPr="001B4803">
        <w:rPr>
          <w:rFonts w:ascii="宋体" w:hAnsi="宋体" w:cs="宋体" w:hint="eastAsia"/>
          <w:sz w:val="24"/>
          <w:u w:val="single"/>
        </w:rPr>
        <w:tab/>
      </w:r>
      <w:r w:rsidRPr="001B4803">
        <w:rPr>
          <w:rFonts w:ascii="宋体" w:hAnsi="宋体" w:cs="宋体" w:hint="eastAsia"/>
          <w:sz w:val="24"/>
        </w:rPr>
        <w:t>人，营业收入为</w:t>
      </w:r>
      <w:r w:rsidRPr="001B4803">
        <w:rPr>
          <w:rFonts w:ascii="宋体" w:hAnsi="宋体" w:cs="宋体" w:hint="eastAsia"/>
          <w:sz w:val="24"/>
          <w:u w:val="single"/>
        </w:rPr>
        <w:tab/>
      </w:r>
      <w:r w:rsidRPr="001B4803">
        <w:rPr>
          <w:rFonts w:ascii="宋体" w:hAnsi="宋体" w:cs="宋体" w:hint="eastAsia"/>
          <w:sz w:val="24"/>
        </w:rPr>
        <w:t>万元，资产总额为</w:t>
      </w:r>
      <w:r w:rsidRPr="001B4803">
        <w:rPr>
          <w:rFonts w:ascii="宋体" w:hAnsi="宋体" w:cs="宋体" w:hint="eastAsia"/>
          <w:sz w:val="24"/>
          <w:u w:val="single"/>
        </w:rPr>
        <w:tab/>
      </w:r>
      <w:r w:rsidRPr="001B4803">
        <w:rPr>
          <w:rFonts w:ascii="宋体" w:hAnsi="宋体" w:cs="宋体" w:hint="eastAsia"/>
          <w:sz w:val="24"/>
        </w:rPr>
        <w:t>万元，属于</w:t>
      </w:r>
      <w:r w:rsidRPr="001B4803">
        <w:rPr>
          <w:rFonts w:ascii="宋体" w:hAnsi="宋体" w:cs="宋体" w:hint="eastAsia"/>
          <w:i/>
          <w:sz w:val="24"/>
          <w:u w:val="single"/>
        </w:rPr>
        <w:t>（中型企业、小型企业、微型企业）</w:t>
      </w:r>
      <w:r w:rsidRPr="001B4803">
        <w:rPr>
          <w:rFonts w:ascii="宋体" w:hAnsi="宋体" w:cs="宋体" w:hint="eastAsia"/>
          <w:sz w:val="24"/>
        </w:rPr>
        <w:t>；</w:t>
      </w:r>
    </w:p>
    <w:p w:rsidR="00A129E8" w:rsidRPr="001B4803" w:rsidRDefault="00F303D0">
      <w:pPr>
        <w:widowControl/>
        <w:spacing w:line="360" w:lineRule="auto"/>
        <w:ind w:firstLine="480"/>
        <w:jc w:val="left"/>
        <w:rPr>
          <w:rFonts w:ascii="宋体" w:hAnsi="宋体" w:cs="宋体"/>
          <w:sz w:val="24"/>
        </w:rPr>
      </w:pPr>
      <w:r w:rsidRPr="001B4803">
        <w:rPr>
          <w:rFonts w:ascii="宋体" w:hAnsi="宋体" w:cs="宋体" w:hint="eastAsia"/>
          <w:sz w:val="24"/>
        </w:rPr>
        <w:t>3.，属于；承建（承接）企业为</w:t>
      </w:r>
      <w:r w:rsidRPr="001B4803">
        <w:rPr>
          <w:rFonts w:ascii="宋体" w:hAnsi="宋体" w:cs="宋体" w:hint="eastAsia"/>
          <w:i/>
          <w:sz w:val="24"/>
          <w:u w:val="single"/>
        </w:rPr>
        <w:t>（企业名称）</w:t>
      </w:r>
      <w:r w:rsidRPr="001B4803">
        <w:rPr>
          <w:rFonts w:ascii="宋体" w:hAnsi="宋体" w:cs="宋体" w:hint="eastAsia"/>
          <w:sz w:val="24"/>
        </w:rPr>
        <w:t>，从业人员</w:t>
      </w:r>
      <w:r w:rsidRPr="001B4803">
        <w:rPr>
          <w:rFonts w:ascii="宋体" w:hAnsi="宋体" w:cs="宋体" w:hint="eastAsia"/>
          <w:sz w:val="24"/>
          <w:u w:val="single"/>
        </w:rPr>
        <w:tab/>
      </w:r>
      <w:r w:rsidRPr="001B4803">
        <w:rPr>
          <w:rFonts w:ascii="宋体" w:hAnsi="宋体" w:cs="宋体" w:hint="eastAsia"/>
          <w:sz w:val="24"/>
        </w:rPr>
        <w:t>人，营业收入为</w:t>
      </w:r>
      <w:r w:rsidRPr="001B4803">
        <w:rPr>
          <w:rFonts w:ascii="宋体" w:hAnsi="宋体" w:cs="宋体" w:hint="eastAsia"/>
          <w:sz w:val="24"/>
          <w:u w:val="single"/>
        </w:rPr>
        <w:tab/>
      </w:r>
      <w:r w:rsidRPr="001B4803">
        <w:rPr>
          <w:rFonts w:ascii="宋体" w:hAnsi="宋体" w:cs="宋体" w:hint="eastAsia"/>
          <w:sz w:val="24"/>
        </w:rPr>
        <w:t>万元，资产总额为</w:t>
      </w:r>
      <w:r w:rsidRPr="001B4803">
        <w:rPr>
          <w:rFonts w:ascii="宋体" w:hAnsi="宋体" w:cs="宋体" w:hint="eastAsia"/>
          <w:sz w:val="24"/>
          <w:u w:val="single"/>
        </w:rPr>
        <w:tab/>
      </w:r>
      <w:r w:rsidRPr="001B4803">
        <w:rPr>
          <w:rFonts w:ascii="宋体" w:hAnsi="宋体" w:cs="宋体" w:hint="eastAsia"/>
          <w:sz w:val="24"/>
        </w:rPr>
        <w:t>万元，属于</w:t>
      </w:r>
      <w:r w:rsidRPr="001B4803">
        <w:rPr>
          <w:rFonts w:ascii="宋体" w:hAnsi="宋体" w:cs="宋体" w:hint="eastAsia"/>
          <w:i/>
          <w:sz w:val="24"/>
          <w:u w:val="single"/>
        </w:rPr>
        <w:t>（中型企业、小型企业、微型企业）</w:t>
      </w:r>
      <w:r w:rsidRPr="001B4803">
        <w:rPr>
          <w:rFonts w:ascii="宋体" w:hAnsi="宋体" w:cs="宋体" w:hint="eastAsia"/>
          <w:sz w:val="24"/>
        </w:rPr>
        <w:t>；</w:t>
      </w:r>
    </w:p>
    <w:p w:rsidR="00A129E8" w:rsidRPr="001B4803" w:rsidRDefault="00F303D0">
      <w:pPr>
        <w:widowControl/>
        <w:spacing w:line="360" w:lineRule="auto"/>
        <w:ind w:firstLine="480"/>
        <w:jc w:val="left"/>
        <w:rPr>
          <w:rFonts w:ascii="宋体" w:hAnsi="宋体" w:cs="宋体"/>
          <w:sz w:val="24"/>
        </w:rPr>
      </w:pPr>
      <w:r w:rsidRPr="001B4803">
        <w:rPr>
          <w:rFonts w:ascii="宋体" w:hAnsi="宋体" w:cs="宋体" w:hint="eastAsia"/>
          <w:sz w:val="24"/>
        </w:rPr>
        <w:t>以上企业，不属于大企业的分支机构，不存在控股股东为大企业的情形，也不存在与大企业的负责人为同一人的情形。</w:t>
      </w:r>
    </w:p>
    <w:p w:rsidR="00A129E8" w:rsidRPr="001B4803" w:rsidRDefault="00F303D0">
      <w:pPr>
        <w:widowControl/>
        <w:spacing w:line="360" w:lineRule="auto"/>
        <w:ind w:firstLine="480"/>
        <w:jc w:val="left"/>
        <w:rPr>
          <w:rFonts w:ascii="宋体" w:hAnsi="宋体" w:cs="宋体"/>
          <w:sz w:val="24"/>
        </w:rPr>
      </w:pPr>
      <w:r w:rsidRPr="001B4803">
        <w:rPr>
          <w:rFonts w:ascii="宋体" w:hAnsi="宋体" w:cs="宋体" w:hint="eastAsia"/>
          <w:sz w:val="24"/>
        </w:rPr>
        <w:t>本企业对上述声明内容的真实性负责。如有虚假，将依法承担相应责任。</w:t>
      </w:r>
    </w:p>
    <w:p w:rsidR="00A129E8" w:rsidRPr="001B4803" w:rsidRDefault="00A129E8">
      <w:pPr>
        <w:widowControl/>
        <w:spacing w:line="360" w:lineRule="auto"/>
        <w:ind w:firstLine="480"/>
        <w:jc w:val="left"/>
        <w:rPr>
          <w:rFonts w:ascii="宋体" w:hAnsi="宋体" w:cs="宋体"/>
          <w:sz w:val="24"/>
        </w:rPr>
      </w:pPr>
    </w:p>
    <w:p w:rsidR="00A129E8" w:rsidRPr="001B4803" w:rsidRDefault="00A129E8">
      <w:pPr>
        <w:widowControl/>
        <w:spacing w:line="360" w:lineRule="auto"/>
        <w:ind w:firstLine="480"/>
        <w:jc w:val="left"/>
        <w:rPr>
          <w:rFonts w:ascii="宋体" w:hAnsi="宋体" w:cs="宋体"/>
          <w:sz w:val="24"/>
        </w:rPr>
      </w:pPr>
    </w:p>
    <w:p w:rsidR="00A129E8" w:rsidRPr="001B4803" w:rsidRDefault="00F303D0">
      <w:pPr>
        <w:tabs>
          <w:tab w:val="left" w:pos="1065"/>
          <w:tab w:val="left" w:pos="4262"/>
          <w:tab w:val="left" w:pos="6477"/>
        </w:tabs>
        <w:spacing w:before="20" w:line="500" w:lineRule="exact"/>
        <w:ind w:right="84" w:firstLine="5332"/>
        <w:rPr>
          <w:rFonts w:ascii="宋体" w:hAnsi="宋体" w:cs="宋体"/>
          <w:sz w:val="24"/>
        </w:rPr>
      </w:pPr>
      <w:r w:rsidRPr="001B4803">
        <w:rPr>
          <w:rFonts w:ascii="宋体" w:hAnsi="宋体" w:cs="宋体" w:hint="eastAsia"/>
          <w:sz w:val="24"/>
        </w:rPr>
        <w:t xml:space="preserve">企业名称（盖章）： </w:t>
      </w:r>
    </w:p>
    <w:p w:rsidR="00A129E8" w:rsidRPr="001B4803" w:rsidRDefault="00F303D0">
      <w:pPr>
        <w:pStyle w:val="1f0"/>
        <w:spacing w:before="56" w:line="500" w:lineRule="exact"/>
        <w:ind w:right="1808" w:firstLine="5625"/>
        <w:rPr>
          <w:rFonts w:ascii="宋体" w:hAnsi="宋体" w:cs="宋体"/>
          <w:sz w:val="24"/>
        </w:rPr>
      </w:pPr>
      <w:r w:rsidRPr="001B4803">
        <w:rPr>
          <w:rFonts w:ascii="宋体" w:hAnsi="宋体" w:cs="宋体" w:hint="eastAsia"/>
          <w:sz w:val="24"/>
        </w:rPr>
        <w:t>日 期：</w:t>
      </w:r>
    </w:p>
    <w:p w:rsidR="00A129E8" w:rsidRPr="001B4803" w:rsidRDefault="00F303D0">
      <w:pPr>
        <w:spacing w:line="520" w:lineRule="exact"/>
        <w:jc w:val="left"/>
        <w:rPr>
          <w:rFonts w:ascii="宋体" w:hAnsi="宋体" w:cs="宋体"/>
          <w:sz w:val="24"/>
        </w:rPr>
      </w:pPr>
      <w:r w:rsidRPr="001B4803">
        <w:rPr>
          <w:rFonts w:ascii="宋体" w:hAnsi="宋体" w:cs="宋体"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rsidR="00A129E8" w:rsidRPr="001B4803" w:rsidRDefault="00F303D0">
      <w:pPr>
        <w:spacing w:line="520" w:lineRule="exact"/>
        <w:jc w:val="center"/>
        <w:rPr>
          <w:rFonts w:ascii="宋体" w:hAnsi="宋体" w:cs="宋体"/>
          <w:sz w:val="32"/>
          <w:szCs w:val="32"/>
        </w:rPr>
      </w:pPr>
      <w:r w:rsidRPr="001B4803">
        <w:rPr>
          <w:rFonts w:ascii="宋体" w:hAnsi="宋体" w:cs="宋体" w:hint="eastAsia"/>
          <w:sz w:val="24"/>
        </w:rPr>
        <w:br w:type="page" w:clear="all"/>
      </w:r>
      <w:r w:rsidRPr="001B4803">
        <w:rPr>
          <w:rFonts w:ascii="宋体" w:hAnsi="宋体" w:cs="宋体" w:hint="eastAsia"/>
          <w:sz w:val="44"/>
          <w:szCs w:val="44"/>
        </w:rPr>
        <w:lastRenderedPageBreak/>
        <w:t>残疾人福利性单位声明函</w:t>
      </w:r>
    </w:p>
    <w:p w:rsidR="00A129E8" w:rsidRPr="001B4803" w:rsidRDefault="00A129E8">
      <w:pPr>
        <w:spacing w:line="360" w:lineRule="auto"/>
        <w:contextualSpacing/>
        <w:rPr>
          <w:rFonts w:ascii="宋体" w:hAnsi="宋体" w:cs="宋体"/>
          <w:sz w:val="32"/>
          <w:szCs w:val="32"/>
        </w:rPr>
      </w:pP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A129E8" w:rsidRPr="001B4803" w:rsidRDefault="00F303D0">
      <w:pPr>
        <w:spacing w:line="360" w:lineRule="auto"/>
        <w:ind w:firstLine="480"/>
        <w:contextualSpacing/>
        <w:rPr>
          <w:rFonts w:ascii="宋体" w:hAnsi="宋体" w:cs="宋体"/>
          <w:sz w:val="24"/>
        </w:rPr>
      </w:pPr>
      <w:r w:rsidRPr="001B4803">
        <w:rPr>
          <w:rFonts w:ascii="宋体" w:hAnsi="宋体" w:cs="宋体" w:hint="eastAsia"/>
          <w:sz w:val="24"/>
        </w:rPr>
        <w:t>本单位对上述声明的真实性负责。如有虚假，将依法承担相应责任。</w:t>
      </w:r>
    </w:p>
    <w:p w:rsidR="00A129E8" w:rsidRPr="001B4803" w:rsidRDefault="00A129E8">
      <w:pPr>
        <w:spacing w:line="360" w:lineRule="auto"/>
        <w:contextualSpacing/>
        <w:rPr>
          <w:rFonts w:ascii="宋体" w:hAnsi="宋体" w:cs="宋体"/>
          <w:sz w:val="24"/>
        </w:rPr>
      </w:pPr>
    </w:p>
    <w:p w:rsidR="00A129E8" w:rsidRPr="001B4803" w:rsidRDefault="00A129E8">
      <w:pPr>
        <w:spacing w:line="360" w:lineRule="auto"/>
        <w:contextualSpacing/>
        <w:rPr>
          <w:rFonts w:ascii="宋体" w:hAnsi="宋体" w:cs="宋体"/>
          <w:sz w:val="24"/>
        </w:rPr>
      </w:pPr>
    </w:p>
    <w:p w:rsidR="00A129E8" w:rsidRPr="001B4803" w:rsidRDefault="00A129E8">
      <w:pPr>
        <w:spacing w:line="360" w:lineRule="auto"/>
        <w:contextualSpacing/>
        <w:rPr>
          <w:rFonts w:ascii="宋体" w:hAnsi="宋体" w:cs="宋体"/>
          <w:sz w:val="24"/>
        </w:rPr>
      </w:pPr>
    </w:p>
    <w:p w:rsidR="00A129E8" w:rsidRPr="001B4803" w:rsidRDefault="00F303D0">
      <w:pPr>
        <w:spacing w:line="360" w:lineRule="auto"/>
        <w:ind w:firstLine="2400"/>
        <w:contextualSpacing/>
        <w:rPr>
          <w:rFonts w:ascii="宋体" w:hAnsi="宋体" w:cs="宋体"/>
          <w:sz w:val="24"/>
        </w:rPr>
      </w:pPr>
      <w:r w:rsidRPr="001B4803">
        <w:rPr>
          <w:rFonts w:ascii="宋体" w:hAnsi="宋体" w:cs="宋体" w:hint="eastAsia"/>
          <w:sz w:val="24"/>
        </w:rPr>
        <w:t>单位名称（盖章）：</w:t>
      </w:r>
    </w:p>
    <w:p w:rsidR="00A129E8" w:rsidRPr="001B4803" w:rsidRDefault="00F303D0">
      <w:pPr>
        <w:spacing w:line="360" w:lineRule="auto"/>
        <w:ind w:firstLine="3600"/>
        <w:contextualSpacing/>
        <w:rPr>
          <w:rFonts w:ascii="宋体" w:hAnsi="宋体" w:cs="宋体"/>
          <w:sz w:val="24"/>
        </w:rPr>
      </w:pPr>
      <w:r w:rsidRPr="001B4803">
        <w:rPr>
          <w:rFonts w:ascii="宋体" w:hAnsi="宋体" w:cs="宋体" w:hint="eastAsia"/>
          <w:sz w:val="24"/>
        </w:rPr>
        <w:t>日  期：</w:t>
      </w:r>
    </w:p>
    <w:p w:rsidR="00A129E8" w:rsidRPr="001B4803" w:rsidRDefault="00A129E8">
      <w:pPr>
        <w:spacing w:line="360" w:lineRule="auto"/>
        <w:contextualSpacing/>
        <w:rPr>
          <w:rFonts w:ascii="宋体" w:hAnsi="宋体" w:cs="宋体"/>
          <w:sz w:val="24"/>
        </w:rPr>
      </w:pPr>
    </w:p>
    <w:p w:rsidR="00A129E8" w:rsidRPr="001B4803" w:rsidRDefault="00A129E8">
      <w:pPr>
        <w:spacing w:line="360" w:lineRule="auto"/>
        <w:contextualSpacing/>
        <w:rPr>
          <w:rFonts w:ascii="宋体" w:hAnsi="宋体" w:cs="宋体"/>
          <w:sz w:val="24"/>
        </w:rPr>
      </w:pPr>
    </w:p>
    <w:p w:rsidR="00A129E8" w:rsidRPr="001B4803" w:rsidRDefault="00A129E8">
      <w:pPr>
        <w:spacing w:line="360" w:lineRule="auto"/>
        <w:contextualSpacing/>
        <w:rPr>
          <w:rFonts w:ascii="宋体" w:hAnsi="宋体" w:cs="宋体"/>
          <w:sz w:val="24"/>
        </w:rPr>
      </w:pP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t>注：请根据自己的真实情况出具《残疾人福利性单位声明函》。依法享受中小企业优惠政策的，采购人或者采购代理机构在公告成交结果时，同时公告其《残疾人福利性单位声明函》，接受社会监督。</w:t>
      </w:r>
    </w:p>
    <w:p w:rsidR="00A129E8" w:rsidRPr="001B4803" w:rsidRDefault="00F303D0">
      <w:pPr>
        <w:rPr>
          <w:rFonts w:ascii="宋体" w:hAnsi="宋体" w:cs="宋体"/>
          <w:sz w:val="24"/>
        </w:rPr>
      </w:pPr>
      <w:r w:rsidRPr="001B4803">
        <w:rPr>
          <w:rFonts w:ascii="宋体" w:hAnsi="宋体" w:cs="宋体" w:hint="eastAsia"/>
          <w:sz w:val="24"/>
        </w:rPr>
        <w:br w:type="page" w:clear="all"/>
      </w:r>
    </w:p>
    <w:p w:rsidR="00A129E8" w:rsidRPr="001B4803" w:rsidRDefault="00A129E8">
      <w:pPr>
        <w:pStyle w:val="1f4"/>
        <w:shd w:val="clear" w:color="auto" w:fill="FFFFFF"/>
        <w:jc w:val="center"/>
        <w:rPr>
          <w:rFonts w:ascii="宋体" w:hAnsi="宋体" w:cs="宋体"/>
          <w:b/>
          <w:bCs/>
          <w:sz w:val="36"/>
          <w:szCs w:val="36"/>
        </w:rPr>
      </w:pPr>
    </w:p>
    <w:p w:rsidR="00A129E8" w:rsidRPr="001B4803" w:rsidRDefault="00F303D0">
      <w:pPr>
        <w:pStyle w:val="1f4"/>
        <w:shd w:val="clear" w:color="auto" w:fill="FFFFFF"/>
        <w:jc w:val="center"/>
        <w:rPr>
          <w:rFonts w:ascii="宋体" w:hAnsi="宋体" w:cs="宋体"/>
          <w:sz w:val="36"/>
          <w:szCs w:val="36"/>
        </w:rPr>
      </w:pPr>
      <w:r w:rsidRPr="001B4803">
        <w:rPr>
          <w:rFonts w:ascii="宋体" w:hAnsi="宋体" w:cs="宋体" w:hint="eastAsia"/>
          <w:b/>
          <w:bCs/>
          <w:sz w:val="36"/>
          <w:szCs w:val="36"/>
        </w:rPr>
        <w:t>关于符合本国产品标准的声明函</w:t>
      </w:r>
    </w:p>
    <w:p w:rsidR="00A129E8" w:rsidRPr="001B4803" w:rsidRDefault="00F303D0">
      <w:pPr>
        <w:widowControl/>
        <w:shd w:val="clear" w:color="auto" w:fill="FFFFFF"/>
        <w:spacing w:before="30" w:after="30"/>
        <w:ind w:firstLine="480"/>
        <w:jc w:val="left"/>
        <w:rPr>
          <w:rFonts w:ascii="宋体" w:hAnsi="宋体" w:cs="宋体"/>
          <w:sz w:val="24"/>
        </w:rPr>
      </w:pPr>
      <w:r w:rsidRPr="001B4803">
        <w:rPr>
          <w:rFonts w:ascii="宋体" w:hAnsi="宋体" w:cs="宋体" w:hint="eastAsia"/>
          <w:sz w:val="24"/>
        </w:rPr>
        <w:t> </w:t>
      </w:r>
    </w:p>
    <w:p w:rsidR="00A129E8" w:rsidRPr="001B4803" w:rsidRDefault="00F303D0">
      <w:pPr>
        <w:widowControl/>
        <w:shd w:val="clear" w:color="auto" w:fill="FFFFFF"/>
        <w:spacing w:before="30" w:after="30" w:line="360" w:lineRule="auto"/>
        <w:ind w:firstLine="480"/>
        <w:jc w:val="left"/>
        <w:rPr>
          <w:rFonts w:ascii="宋体" w:hAnsi="宋体" w:cs="宋体"/>
          <w:sz w:val="24"/>
        </w:rPr>
      </w:pPr>
      <w:r w:rsidRPr="001B4803">
        <w:rPr>
          <w:rFonts w:ascii="宋体" w:hAnsi="宋体" w:cs="宋体" w:hint="eastAsia"/>
          <w:sz w:val="24"/>
        </w:rPr>
        <w:t>本公司（单位）郑重声明，根据《国务院办公厅关于在政府采购中实施本国产品标准及相关政策的通知》（国办发〔2025〕34号）的规定，本公司（单位）提供的以下产品属于本国产品。具体情况如下：</w:t>
      </w:r>
    </w:p>
    <w:p w:rsidR="00A129E8" w:rsidRPr="001B4803" w:rsidRDefault="00F303D0">
      <w:pPr>
        <w:widowControl/>
        <w:shd w:val="clear" w:color="auto" w:fill="FFFFFF"/>
        <w:spacing w:line="360" w:lineRule="auto"/>
        <w:ind w:firstLine="480"/>
        <w:jc w:val="left"/>
        <w:rPr>
          <w:rFonts w:ascii="宋体" w:hAnsi="宋体" w:cs="宋体"/>
          <w:sz w:val="24"/>
        </w:rPr>
      </w:pPr>
      <w:r w:rsidRPr="001B4803">
        <w:rPr>
          <w:rFonts w:ascii="宋体" w:hAnsi="宋体" w:cs="宋体" w:hint="eastAsia"/>
          <w:sz w:val="24"/>
        </w:rPr>
        <w:t>1.</w:t>
      </w:r>
      <w:r w:rsidRPr="001B4803">
        <w:rPr>
          <w:rFonts w:ascii="宋体" w:hAnsi="宋体" w:cs="宋体" w:hint="eastAsia"/>
          <w:i/>
          <w:iCs/>
          <w:sz w:val="24"/>
        </w:rPr>
        <w:t>（产品名称1）</w:t>
      </w:r>
      <w:r w:rsidRPr="001B4803">
        <w:rPr>
          <w:rFonts w:ascii="宋体" w:hAnsi="宋体" w:cs="宋体" w:hint="eastAsia"/>
          <w:i/>
          <w:iCs/>
          <w:sz w:val="18"/>
          <w:szCs w:val="18"/>
          <w:vertAlign w:val="superscript"/>
        </w:rPr>
        <w:t>1</w:t>
      </w:r>
      <w:r w:rsidRPr="001B4803">
        <w:rPr>
          <w:rFonts w:ascii="宋体" w:hAnsi="宋体" w:cs="宋体" w:hint="eastAsia"/>
          <w:sz w:val="24"/>
        </w:rPr>
        <w:t>，生产厂为</w:t>
      </w:r>
      <w:r w:rsidRPr="001B4803">
        <w:rPr>
          <w:rFonts w:ascii="宋体" w:hAnsi="宋体" w:cs="宋体" w:hint="eastAsia"/>
          <w:i/>
          <w:iCs/>
          <w:sz w:val="24"/>
        </w:rPr>
        <w:t>（厂名）</w:t>
      </w:r>
      <w:r w:rsidRPr="001B4803">
        <w:rPr>
          <w:rFonts w:ascii="宋体" w:hAnsi="宋体" w:cs="宋体" w:hint="eastAsia"/>
          <w:i/>
          <w:iCs/>
          <w:sz w:val="18"/>
          <w:szCs w:val="18"/>
          <w:vertAlign w:val="superscript"/>
        </w:rPr>
        <w:t>2</w:t>
      </w:r>
      <w:r w:rsidRPr="001B4803">
        <w:rPr>
          <w:rFonts w:ascii="宋体" w:hAnsi="宋体" w:cs="宋体" w:hint="eastAsia"/>
          <w:sz w:val="24"/>
        </w:rPr>
        <w:t>，厂址为</w:t>
      </w:r>
      <w:r w:rsidRPr="001B4803">
        <w:rPr>
          <w:rFonts w:ascii="宋体" w:hAnsi="宋体" w:cs="宋体" w:hint="eastAsia"/>
          <w:i/>
          <w:iCs/>
          <w:sz w:val="24"/>
        </w:rPr>
        <w:t>（生产厂址）</w:t>
      </w:r>
      <w:r w:rsidRPr="001B4803">
        <w:rPr>
          <w:rFonts w:ascii="宋体" w:hAnsi="宋体" w:cs="宋体" w:hint="eastAsia"/>
          <w:sz w:val="24"/>
        </w:rPr>
        <w:t>。</w:t>
      </w:r>
      <w:r w:rsidRPr="001B4803">
        <w:rPr>
          <w:rFonts w:ascii="宋体" w:hAnsi="宋体" w:cs="宋体" w:hint="eastAsia"/>
          <w:i/>
          <w:iCs/>
          <w:sz w:val="24"/>
        </w:rPr>
        <w:t>（产品名称1）</w:t>
      </w:r>
      <w:r w:rsidRPr="001B4803">
        <w:rPr>
          <w:rFonts w:ascii="宋体" w:hAnsi="宋体" w:cs="宋体" w:hint="eastAsia"/>
          <w:sz w:val="24"/>
        </w:rPr>
        <w:t>的中国境内生产的组件成本占比≥</w:t>
      </w:r>
      <w:r w:rsidRPr="001B4803">
        <w:rPr>
          <w:rFonts w:ascii="宋体" w:hAnsi="宋体" w:cs="宋体" w:hint="eastAsia"/>
          <w:i/>
          <w:iCs/>
          <w:sz w:val="24"/>
        </w:rPr>
        <w:t>（规定比例）</w:t>
      </w:r>
      <w:r w:rsidRPr="001B4803">
        <w:rPr>
          <w:rFonts w:ascii="宋体" w:hAnsi="宋体" w:cs="宋体" w:hint="eastAsia"/>
          <w:i/>
          <w:iCs/>
          <w:sz w:val="18"/>
          <w:szCs w:val="18"/>
          <w:vertAlign w:val="superscript"/>
        </w:rPr>
        <w:t>3</w:t>
      </w:r>
      <w:r w:rsidRPr="001B4803">
        <w:rPr>
          <w:rFonts w:ascii="宋体" w:hAnsi="宋体" w:cs="宋体" w:hint="eastAsia"/>
          <w:sz w:val="24"/>
        </w:rPr>
        <w:t>。</w:t>
      </w:r>
      <w:r w:rsidRPr="001B4803">
        <w:rPr>
          <w:rFonts w:ascii="宋体" w:hAnsi="宋体" w:cs="宋体" w:hint="eastAsia"/>
          <w:i/>
          <w:iCs/>
          <w:sz w:val="24"/>
        </w:rPr>
        <w:t>（产品名称1）</w:t>
      </w:r>
      <w:r w:rsidRPr="001B4803">
        <w:rPr>
          <w:rFonts w:ascii="宋体" w:hAnsi="宋体" w:cs="宋体" w:hint="eastAsia"/>
          <w:sz w:val="24"/>
        </w:rPr>
        <w:t>的</w:t>
      </w:r>
      <w:r w:rsidRPr="001B4803">
        <w:rPr>
          <w:rFonts w:ascii="宋体" w:hAnsi="宋体" w:cs="宋体" w:hint="eastAsia"/>
          <w:i/>
          <w:iCs/>
          <w:sz w:val="24"/>
        </w:rPr>
        <w:t>（关键组件）</w:t>
      </w:r>
      <w:r w:rsidRPr="001B4803">
        <w:rPr>
          <w:rFonts w:ascii="宋体" w:hAnsi="宋体" w:cs="宋体" w:hint="eastAsia"/>
          <w:i/>
          <w:iCs/>
          <w:sz w:val="18"/>
          <w:szCs w:val="18"/>
          <w:vertAlign w:val="superscript"/>
        </w:rPr>
        <w:t>4</w:t>
      </w:r>
      <w:r w:rsidRPr="001B4803">
        <w:rPr>
          <w:rFonts w:ascii="宋体" w:hAnsi="宋体" w:cs="宋体" w:hint="eastAsia"/>
          <w:sz w:val="24"/>
        </w:rPr>
        <w:t>在中国境内生产。</w:t>
      </w:r>
      <w:r w:rsidRPr="001B4803">
        <w:rPr>
          <w:rFonts w:ascii="宋体" w:hAnsi="宋体" w:cs="宋体" w:hint="eastAsia"/>
          <w:i/>
          <w:iCs/>
          <w:sz w:val="24"/>
        </w:rPr>
        <w:t>（产品名称1）</w:t>
      </w:r>
      <w:r w:rsidRPr="001B4803">
        <w:rPr>
          <w:rFonts w:ascii="宋体" w:hAnsi="宋体" w:cs="宋体" w:hint="eastAsia"/>
          <w:sz w:val="24"/>
        </w:rPr>
        <w:t>的</w:t>
      </w:r>
      <w:r w:rsidRPr="001B4803">
        <w:rPr>
          <w:rFonts w:ascii="宋体" w:hAnsi="宋体" w:cs="宋体" w:hint="eastAsia"/>
          <w:i/>
          <w:iCs/>
          <w:sz w:val="24"/>
        </w:rPr>
        <w:t>（关键工序）</w:t>
      </w:r>
      <w:r w:rsidRPr="001B4803">
        <w:rPr>
          <w:rFonts w:ascii="宋体" w:hAnsi="宋体" w:cs="宋体" w:hint="eastAsia"/>
          <w:i/>
          <w:iCs/>
          <w:sz w:val="18"/>
          <w:szCs w:val="18"/>
          <w:vertAlign w:val="superscript"/>
        </w:rPr>
        <w:t>5</w:t>
      </w:r>
      <w:r w:rsidRPr="001B4803">
        <w:rPr>
          <w:rFonts w:ascii="宋体" w:hAnsi="宋体" w:cs="宋体" w:hint="eastAsia"/>
          <w:sz w:val="24"/>
        </w:rPr>
        <w:t>在中国境内完成。</w:t>
      </w:r>
    </w:p>
    <w:p w:rsidR="00A129E8" w:rsidRPr="001B4803" w:rsidRDefault="00F303D0">
      <w:pPr>
        <w:widowControl/>
        <w:shd w:val="clear" w:color="auto" w:fill="FFFFFF"/>
        <w:spacing w:line="360" w:lineRule="auto"/>
        <w:ind w:firstLine="480"/>
        <w:jc w:val="left"/>
        <w:rPr>
          <w:rFonts w:ascii="宋体" w:hAnsi="宋体" w:cs="宋体"/>
          <w:sz w:val="24"/>
        </w:rPr>
      </w:pPr>
      <w:r w:rsidRPr="001B4803">
        <w:rPr>
          <w:rFonts w:ascii="宋体" w:hAnsi="宋体" w:cs="宋体" w:hint="eastAsia"/>
          <w:sz w:val="24"/>
        </w:rPr>
        <w:t>2.</w:t>
      </w:r>
      <w:r w:rsidRPr="001B4803">
        <w:rPr>
          <w:rFonts w:ascii="宋体" w:hAnsi="宋体" w:cs="宋体" w:hint="eastAsia"/>
          <w:i/>
          <w:iCs/>
          <w:sz w:val="24"/>
        </w:rPr>
        <w:t>（产品名称2）</w:t>
      </w:r>
      <w:r w:rsidRPr="001B4803">
        <w:rPr>
          <w:rFonts w:ascii="宋体" w:hAnsi="宋体" w:cs="宋体" w:hint="eastAsia"/>
          <w:sz w:val="24"/>
        </w:rPr>
        <w:t>，生产厂为</w:t>
      </w:r>
      <w:r w:rsidRPr="001B4803">
        <w:rPr>
          <w:rFonts w:ascii="宋体" w:hAnsi="宋体" w:cs="宋体" w:hint="eastAsia"/>
          <w:i/>
          <w:iCs/>
          <w:sz w:val="24"/>
        </w:rPr>
        <w:t>（厂名）</w:t>
      </w:r>
      <w:r w:rsidRPr="001B4803">
        <w:rPr>
          <w:rFonts w:ascii="宋体" w:hAnsi="宋体" w:cs="宋体" w:hint="eastAsia"/>
          <w:sz w:val="24"/>
        </w:rPr>
        <w:t>，厂址为</w:t>
      </w:r>
      <w:r w:rsidRPr="001B4803">
        <w:rPr>
          <w:rFonts w:ascii="宋体" w:hAnsi="宋体" w:cs="宋体" w:hint="eastAsia"/>
          <w:i/>
          <w:iCs/>
          <w:sz w:val="24"/>
        </w:rPr>
        <w:t>（生产厂址）</w:t>
      </w:r>
      <w:r w:rsidRPr="001B4803">
        <w:rPr>
          <w:rFonts w:ascii="宋体" w:hAnsi="宋体" w:cs="宋体" w:hint="eastAsia"/>
          <w:sz w:val="24"/>
        </w:rPr>
        <w:t>。</w:t>
      </w:r>
      <w:r w:rsidRPr="001B4803">
        <w:rPr>
          <w:rFonts w:ascii="宋体" w:hAnsi="宋体" w:cs="宋体" w:hint="eastAsia"/>
          <w:i/>
          <w:iCs/>
          <w:sz w:val="24"/>
        </w:rPr>
        <w:t>（产品名称2）</w:t>
      </w:r>
      <w:r w:rsidRPr="001B4803">
        <w:rPr>
          <w:rFonts w:ascii="宋体" w:hAnsi="宋体" w:cs="宋体" w:hint="eastAsia"/>
          <w:sz w:val="24"/>
        </w:rPr>
        <w:t>的中国境内生产的组件成本占比≥</w:t>
      </w:r>
      <w:r w:rsidRPr="001B4803">
        <w:rPr>
          <w:rFonts w:ascii="宋体" w:hAnsi="宋体" w:cs="宋体" w:hint="eastAsia"/>
          <w:i/>
          <w:iCs/>
          <w:sz w:val="24"/>
        </w:rPr>
        <w:t>（规定比例）</w:t>
      </w:r>
      <w:r w:rsidRPr="001B4803">
        <w:rPr>
          <w:rFonts w:ascii="宋体" w:hAnsi="宋体" w:cs="宋体" w:hint="eastAsia"/>
          <w:sz w:val="24"/>
        </w:rPr>
        <w:t>。</w:t>
      </w:r>
      <w:r w:rsidRPr="001B4803">
        <w:rPr>
          <w:rFonts w:ascii="宋体" w:hAnsi="宋体" w:cs="宋体" w:hint="eastAsia"/>
          <w:i/>
          <w:iCs/>
          <w:sz w:val="24"/>
        </w:rPr>
        <w:t>（产品名称2）</w:t>
      </w:r>
      <w:r w:rsidRPr="001B4803">
        <w:rPr>
          <w:rFonts w:ascii="宋体" w:hAnsi="宋体" w:cs="宋体" w:hint="eastAsia"/>
          <w:sz w:val="24"/>
        </w:rPr>
        <w:t>的</w:t>
      </w:r>
      <w:r w:rsidRPr="001B4803">
        <w:rPr>
          <w:rFonts w:ascii="宋体" w:hAnsi="宋体" w:cs="宋体" w:hint="eastAsia"/>
          <w:i/>
          <w:iCs/>
          <w:sz w:val="24"/>
        </w:rPr>
        <w:t>（关键组件）</w:t>
      </w:r>
      <w:r w:rsidRPr="001B4803">
        <w:rPr>
          <w:rFonts w:ascii="宋体" w:hAnsi="宋体" w:cs="宋体" w:hint="eastAsia"/>
          <w:sz w:val="24"/>
        </w:rPr>
        <w:t>在中国境内生产。</w:t>
      </w:r>
      <w:r w:rsidRPr="001B4803">
        <w:rPr>
          <w:rFonts w:ascii="宋体" w:hAnsi="宋体" w:cs="宋体" w:hint="eastAsia"/>
          <w:i/>
          <w:iCs/>
          <w:sz w:val="24"/>
        </w:rPr>
        <w:t>（产品名称2）</w:t>
      </w:r>
      <w:r w:rsidRPr="001B4803">
        <w:rPr>
          <w:rFonts w:ascii="宋体" w:hAnsi="宋体" w:cs="宋体" w:hint="eastAsia"/>
          <w:sz w:val="24"/>
        </w:rPr>
        <w:t>的</w:t>
      </w:r>
      <w:r w:rsidRPr="001B4803">
        <w:rPr>
          <w:rFonts w:ascii="宋体" w:hAnsi="宋体" w:cs="宋体" w:hint="eastAsia"/>
          <w:i/>
          <w:iCs/>
          <w:sz w:val="24"/>
        </w:rPr>
        <w:t>（关键工序）</w:t>
      </w:r>
      <w:r w:rsidRPr="001B4803">
        <w:rPr>
          <w:rFonts w:ascii="宋体" w:hAnsi="宋体" w:cs="宋体" w:hint="eastAsia"/>
          <w:sz w:val="24"/>
        </w:rPr>
        <w:t>在中国境内完成。</w:t>
      </w:r>
    </w:p>
    <w:p w:rsidR="00A129E8" w:rsidRPr="001B4803" w:rsidRDefault="00F303D0">
      <w:pPr>
        <w:widowControl/>
        <w:shd w:val="clear" w:color="auto" w:fill="FFFFFF"/>
        <w:spacing w:before="30" w:after="30" w:line="360" w:lineRule="auto"/>
        <w:ind w:firstLine="480"/>
        <w:jc w:val="left"/>
        <w:rPr>
          <w:rFonts w:ascii="宋体" w:hAnsi="宋体" w:cs="宋体"/>
          <w:sz w:val="24"/>
        </w:rPr>
      </w:pPr>
      <w:r w:rsidRPr="001B4803">
        <w:rPr>
          <w:rFonts w:ascii="宋体" w:hAnsi="宋体" w:cs="宋体" w:hint="eastAsia"/>
          <w:sz w:val="24"/>
        </w:rPr>
        <w:t>……</w:t>
      </w:r>
    </w:p>
    <w:p w:rsidR="00A129E8" w:rsidRPr="001B4803" w:rsidRDefault="00F303D0">
      <w:pPr>
        <w:widowControl/>
        <w:shd w:val="clear" w:color="auto" w:fill="FFFFFF"/>
        <w:spacing w:before="30" w:after="30" w:line="360" w:lineRule="auto"/>
        <w:ind w:firstLine="480"/>
        <w:jc w:val="left"/>
        <w:rPr>
          <w:rFonts w:ascii="宋体" w:hAnsi="宋体" w:cs="宋体"/>
          <w:sz w:val="24"/>
        </w:rPr>
      </w:pPr>
      <w:r w:rsidRPr="001B4803">
        <w:rPr>
          <w:rFonts w:ascii="宋体" w:hAnsi="宋体" w:cs="宋体" w:hint="eastAsia"/>
          <w:sz w:val="24"/>
        </w:rPr>
        <w:t>本公司（单位）对上述声明内容的真实性负责。如有虚假，愿承担相应法律责任。</w:t>
      </w:r>
    </w:p>
    <w:p w:rsidR="00A129E8" w:rsidRPr="001B4803" w:rsidRDefault="00F303D0">
      <w:pPr>
        <w:widowControl/>
        <w:shd w:val="clear" w:color="auto" w:fill="FFFFFF"/>
        <w:spacing w:before="30" w:after="30" w:line="360" w:lineRule="auto"/>
        <w:jc w:val="left"/>
        <w:rPr>
          <w:rFonts w:ascii="宋体" w:hAnsi="宋体" w:cs="宋体"/>
          <w:sz w:val="24"/>
        </w:rPr>
      </w:pPr>
      <w:r w:rsidRPr="001B4803">
        <w:rPr>
          <w:rFonts w:ascii="宋体" w:hAnsi="宋体" w:cs="宋体" w:hint="eastAsia"/>
          <w:sz w:val="24"/>
        </w:rPr>
        <w:t> </w:t>
      </w:r>
    </w:p>
    <w:p w:rsidR="00A129E8" w:rsidRPr="001B4803" w:rsidRDefault="00F303D0">
      <w:pPr>
        <w:widowControl/>
        <w:shd w:val="clear" w:color="auto" w:fill="FFFFFF"/>
        <w:spacing w:before="30" w:after="30" w:line="360" w:lineRule="auto"/>
        <w:jc w:val="right"/>
        <w:rPr>
          <w:rFonts w:ascii="宋体" w:hAnsi="宋体" w:cs="宋体"/>
          <w:sz w:val="24"/>
        </w:rPr>
      </w:pPr>
      <w:r w:rsidRPr="001B4803">
        <w:rPr>
          <w:rFonts w:ascii="宋体" w:hAnsi="宋体" w:cs="宋体" w:hint="eastAsia"/>
          <w:sz w:val="24"/>
        </w:rPr>
        <w:t>公司（单位）名称（盖章）：　        </w:t>
      </w:r>
    </w:p>
    <w:p w:rsidR="00A129E8" w:rsidRPr="001B4803" w:rsidRDefault="00F303D0">
      <w:pPr>
        <w:widowControl/>
        <w:shd w:val="clear" w:color="auto" w:fill="FFFFFF"/>
        <w:spacing w:line="360" w:lineRule="auto"/>
        <w:jc w:val="right"/>
        <w:rPr>
          <w:rFonts w:ascii="宋体" w:hAnsi="宋体" w:cs="宋体"/>
          <w:sz w:val="24"/>
        </w:rPr>
      </w:pPr>
      <w:r w:rsidRPr="001B4803">
        <w:rPr>
          <w:rFonts w:ascii="宋体" w:hAnsi="宋体" w:cs="宋体" w:hint="eastAsia"/>
          <w:sz w:val="24"/>
        </w:rPr>
        <w:t>日期：　     年　  月　  日         </w:t>
      </w:r>
    </w:p>
    <w:p w:rsidR="00A129E8" w:rsidRPr="001B4803" w:rsidRDefault="00F303D0">
      <w:pPr>
        <w:widowControl/>
        <w:shd w:val="clear" w:color="auto" w:fill="FFFFFF"/>
        <w:spacing w:before="30" w:after="30" w:line="360" w:lineRule="auto"/>
        <w:jc w:val="left"/>
        <w:rPr>
          <w:rFonts w:ascii="宋体" w:hAnsi="宋体" w:cs="宋体"/>
          <w:sz w:val="24"/>
        </w:rPr>
      </w:pPr>
      <w:r w:rsidRPr="001B4803">
        <w:rPr>
          <w:rFonts w:ascii="宋体" w:hAnsi="宋体" w:cs="宋体" w:hint="eastAsia"/>
          <w:sz w:val="24"/>
        </w:rPr>
        <w:t>__________________</w:t>
      </w:r>
    </w:p>
    <w:p w:rsidR="00A129E8" w:rsidRPr="001B4803" w:rsidRDefault="00F303D0">
      <w:pPr>
        <w:widowControl/>
        <w:shd w:val="clear" w:color="auto" w:fill="FFFFFF"/>
        <w:spacing w:line="360" w:lineRule="auto"/>
        <w:ind w:firstLine="480"/>
        <w:jc w:val="left"/>
        <w:rPr>
          <w:rFonts w:ascii="宋体" w:hAnsi="宋体" w:cs="宋体"/>
          <w:szCs w:val="21"/>
        </w:rPr>
      </w:pPr>
      <w:r w:rsidRPr="001B4803">
        <w:rPr>
          <w:rFonts w:ascii="宋体" w:hAnsi="宋体" w:cs="宋体" w:hint="eastAsia"/>
          <w:szCs w:val="21"/>
        </w:rPr>
        <w:t>1.产品如有型号，请在“产品名称”栏一并填写。</w:t>
      </w:r>
    </w:p>
    <w:p w:rsidR="00A129E8" w:rsidRPr="001B4803" w:rsidRDefault="00F303D0">
      <w:pPr>
        <w:widowControl/>
        <w:shd w:val="clear" w:color="auto" w:fill="FFFFFF"/>
        <w:spacing w:line="360" w:lineRule="auto"/>
        <w:ind w:firstLine="480"/>
        <w:jc w:val="left"/>
        <w:rPr>
          <w:rFonts w:ascii="宋体" w:hAnsi="宋体" w:cs="宋体"/>
          <w:szCs w:val="21"/>
        </w:rPr>
      </w:pPr>
      <w:r w:rsidRPr="001B4803">
        <w:rPr>
          <w:rFonts w:ascii="宋体" w:hAnsi="宋体" w:cs="宋体" w:hint="eastAsia"/>
          <w:szCs w:val="21"/>
        </w:rPr>
        <w:t>2.生产厂名与厂址应与生产厂营业执照载明的相关信息保持一致。</w:t>
      </w:r>
    </w:p>
    <w:p w:rsidR="00A129E8" w:rsidRPr="001B4803" w:rsidRDefault="00F303D0">
      <w:pPr>
        <w:widowControl/>
        <w:shd w:val="clear" w:color="auto" w:fill="FFFFFF"/>
        <w:spacing w:line="360" w:lineRule="auto"/>
        <w:ind w:firstLine="480"/>
        <w:jc w:val="left"/>
        <w:rPr>
          <w:rFonts w:ascii="宋体" w:hAnsi="宋体" w:cs="宋体"/>
          <w:szCs w:val="21"/>
        </w:rPr>
      </w:pPr>
      <w:r w:rsidRPr="001B4803">
        <w:rPr>
          <w:rFonts w:ascii="宋体" w:hAnsi="宋体" w:cs="宋体" w:hint="eastAsia"/>
          <w:szCs w:val="21"/>
        </w:rPr>
        <w:t>3.该产品的中国境内生产的组件成本占比相关要求实施前，“规定比例”栏可不填，下同。</w:t>
      </w:r>
    </w:p>
    <w:p w:rsidR="00A129E8" w:rsidRPr="001B4803" w:rsidRDefault="00F303D0">
      <w:pPr>
        <w:widowControl/>
        <w:shd w:val="clear" w:color="auto" w:fill="FFFFFF"/>
        <w:spacing w:line="360" w:lineRule="auto"/>
        <w:ind w:firstLine="480"/>
        <w:jc w:val="left"/>
        <w:rPr>
          <w:rFonts w:ascii="宋体" w:hAnsi="宋体" w:cs="宋体"/>
          <w:szCs w:val="21"/>
        </w:rPr>
      </w:pPr>
      <w:r w:rsidRPr="001B4803">
        <w:rPr>
          <w:rFonts w:ascii="宋体" w:hAnsi="宋体" w:cs="宋体" w:hint="eastAsia"/>
          <w:szCs w:val="21"/>
        </w:rPr>
        <w:t>4.该产品的关键组件要求实施前，“关键组件”栏可不填，下同。</w:t>
      </w:r>
    </w:p>
    <w:p w:rsidR="00A129E8" w:rsidRPr="001B4803" w:rsidRDefault="00F303D0">
      <w:pPr>
        <w:widowControl/>
        <w:shd w:val="clear" w:color="auto" w:fill="FFFFFF"/>
        <w:spacing w:line="360" w:lineRule="auto"/>
        <w:ind w:firstLine="480"/>
        <w:jc w:val="left"/>
        <w:rPr>
          <w:rFonts w:ascii="宋体" w:hAnsi="宋体" w:cs="宋体"/>
          <w:szCs w:val="21"/>
        </w:rPr>
      </w:pPr>
      <w:r w:rsidRPr="001B4803">
        <w:rPr>
          <w:rFonts w:ascii="宋体" w:hAnsi="宋体" w:cs="宋体" w:hint="eastAsia"/>
          <w:szCs w:val="21"/>
        </w:rPr>
        <w:t>5.该产品的关键工序要求实施前，“关键工序”栏可不填，下同。</w:t>
      </w:r>
    </w:p>
    <w:p w:rsidR="00A129E8" w:rsidRPr="001B4803" w:rsidRDefault="00A129E8">
      <w:pPr>
        <w:spacing w:line="360" w:lineRule="auto"/>
        <w:jc w:val="center"/>
        <w:rPr>
          <w:rFonts w:ascii="宋体" w:hAnsi="宋体" w:cs="仿宋_GB2312"/>
          <w:sz w:val="24"/>
        </w:rPr>
      </w:pPr>
    </w:p>
    <w:p w:rsidR="00A129E8" w:rsidRPr="001B4803" w:rsidRDefault="00A129E8">
      <w:pPr>
        <w:spacing w:line="360" w:lineRule="auto"/>
        <w:jc w:val="center"/>
        <w:rPr>
          <w:rFonts w:ascii="宋体" w:hAnsi="宋体" w:cs="仿宋_GB2312"/>
          <w:sz w:val="24"/>
        </w:rPr>
      </w:pPr>
    </w:p>
    <w:p w:rsidR="00A129E8" w:rsidRPr="001B4803" w:rsidRDefault="00F303D0">
      <w:pPr>
        <w:spacing w:line="360" w:lineRule="auto"/>
        <w:contextualSpacing/>
        <w:rPr>
          <w:rFonts w:ascii="宋体" w:hAnsi="宋体" w:cs="宋体"/>
          <w:sz w:val="24"/>
        </w:rPr>
      </w:pPr>
      <w:r w:rsidRPr="001B4803">
        <w:rPr>
          <w:rFonts w:ascii="宋体" w:hAnsi="宋体" w:cs="宋体" w:hint="eastAsia"/>
          <w:sz w:val="24"/>
        </w:rPr>
        <w:br w:type="page" w:clear="all"/>
      </w:r>
    </w:p>
    <w:p w:rsidR="00A129E8" w:rsidRPr="001B4803" w:rsidRDefault="00F303D0">
      <w:pPr>
        <w:spacing w:line="360" w:lineRule="auto"/>
        <w:jc w:val="center"/>
        <w:rPr>
          <w:rFonts w:ascii="宋体" w:hAnsi="宋体" w:cs="宋体"/>
          <w:b/>
          <w:bCs/>
          <w:sz w:val="32"/>
          <w:szCs w:val="32"/>
        </w:rPr>
      </w:pPr>
      <w:r w:rsidRPr="001B4803">
        <w:rPr>
          <w:rFonts w:ascii="宋体" w:hAnsi="宋体" w:cs="宋体" w:hint="eastAsia"/>
          <w:sz w:val="44"/>
          <w:szCs w:val="44"/>
        </w:rPr>
        <w:lastRenderedPageBreak/>
        <w:t>质疑函（格式）</w:t>
      </w:r>
    </w:p>
    <w:p w:rsidR="00A129E8" w:rsidRPr="001B4803" w:rsidRDefault="00F303D0">
      <w:pPr>
        <w:pStyle w:val="114"/>
        <w:spacing w:line="360" w:lineRule="auto"/>
        <w:ind w:firstLine="482"/>
        <w:contextualSpacing/>
        <w:rPr>
          <w:rFonts w:hAnsi="宋体" w:cs="宋体"/>
          <w:b/>
          <w:bCs/>
          <w:sz w:val="24"/>
          <w:szCs w:val="24"/>
        </w:rPr>
      </w:pPr>
      <w:r w:rsidRPr="001B4803">
        <w:rPr>
          <w:rFonts w:hAnsi="宋体" w:cs="宋体" w:hint="eastAsia"/>
          <w:b/>
          <w:bCs/>
          <w:sz w:val="24"/>
          <w:szCs w:val="24"/>
        </w:rPr>
        <w:t>一、质疑供应商基本信息：</w:t>
      </w:r>
    </w:p>
    <w:p w:rsidR="00A129E8" w:rsidRPr="001B4803" w:rsidRDefault="00F303D0">
      <w:pPr>
        <w:pStyle w:val="114"/>
        <w:spacing w:line="360" w:lineRule="auto"/>
        <w:ind w:firstLine="480"/>
        <w:contextualSpacing/>
        <w:rPr>
          <w:rFonts w:hAnsi="宋体" w:cs="宋体"/>
          <w:bCs/>
          <w:sz w:val="24"/>
          <w:szCs w:val="24"/>
          <w:u w:val="single"/>
        </w:rPr>
      </w:pPr>
      <w:r w:rsidRPr="001B4803">
        <w:rPr>
          <w:rFonts w:hAnsi="宋体" w:cs="宋体" w:hint="eastAsia"/>
          <w:bCs/>
          <w:sz w:val="24"/>
          <w:szCs w:val="24"/>
        </w:rPr>
        <w:t>质疑供应商：</w:t>
      </w:r>
    </w:p>
    <w:p w:rsidR="00A129E8" w:rsidRPr="001B4803" w:rsidRDefault="00F303D0">
      <w:pPr>
        <w:pStyle w:val="114"/>
        <w:spacing w:line="360" w:lineRule="auto"/>
        <w:ind w:firstLine="480"/>
        <w:contextualSpacing/>
        <w:rPr>
          <w:rFonts w:hAnsi="宋体" w:cs="宋体"/>
          <w:bCs/>
          <w:sz w:val="24"/>
          <w:szCs w:val="24"/>
        </w:rPr>
      </w:pPr>
      <w:r w:rsidRPr="001B4803">
        <w:rPr>
          <w:rFonts w:hAnsi="宋体" w:cs="宋体" w:hint="eastAsia"/>
          <w:bCs/>
          <w:sz w:val="24"/>
          <w:szCs w:val="24"/>
        </w:rPr>
        <w:t>地址：邮编：</w:t>
      </w:r>
    </w:p>
    <w:p w:rsidR="00A129E8" w:rsidRPr="001B4803" w:rsidRDefault="00F303D0">
      <w:pPr>
        <w:pStyle w:val="114"/>
        <w:spacing w:line="360" w:lineRule="auto"/>
        <w:ind w:firstLine="480"/>
        <w:contextualSpacing/>
        <w:rPr>
          <w:rFonts w:hAnsi="宋体" w:cs="宋体"/>
          <w:bCs/>
          <w:sz w:val="24"/>
          <w:szCs w:val="24"/>
        </w:rPr>
      </w:pPr>
      <w:r w:rsidRPr="001B4803">
        <w:rPr>
          <w:rFonts w:hAnsi="宋体" w:cs="宋体" w:hint="eastAsia"/>
          <w:bCs/>
          <w:sz w:val="24"/>
          <w:szCs w:val="24"/>
        </w:rPr>
        <w:t>联系人：联系电话：</w:t>
      </w:r>
    </w:p>
    <w:p w:rsidR="00A129E8" w:rsidRPr="001B4803" w:rsidRDefault="00F303D0">
      <w:pPr>
        <w:pStyle w:val="114"/>
        <w:spacing w:line="360" w:lineRule="auto"/>
        <w:ind w:firstLine="480"/>
        <w:contextualSpacing/>
        <w:rPr>
          <w:rFonts w:hAnsi="宋体" w:cs="宋体"/>
          <w:bCs/>
          <w:sz w:val="24"/>
          <w:szCs w:val="24"/>
        </w:rPr>
      </w:pPr>
      <w:r w:rsidRPr="001B4803">
        <w:rPr>
          <w:rFonts w:hAnsi="宋体" w:cs="宋体" w:hint="eastAsia"/>
          <w:bCs/>
          <w:sz w:val="24"/>
          <w:szCs w:val="24"/>
        </w:rPr>
        <w:t>授权代表：</w:t>
      </w:r>
    </w:p>
    <w:p w:rsidR="00A129E8" w:rsidRPr="001B4803" w:rsidRDefault="00F303D0">
      <w:pPr>
        <w:pStyle w:val="114"/>
        <w:spacing w:line="360" w:lineRule="auto"/>
        <w:ind w:firstLine="480"/>
        <w:contextualSpacing/>
        <w:rPr>
          <w:rFonts w:hAnsi="宋体" w:cs="宋体"/>
          <w:bCs/>
          <w:sz w:val="24"/>
          <w:szCs w:val="24"/>
          <w:u w:val="single"/>
        </w:rPr>
      </w:pPr>
      <w:r w:rsidRPr="001B4803">
        <w:rPr>
          <w:rFonts w:hAnsi="宋体" w:cs="宋体" w:hint="eastAsia"/>
          <w:bCs/>
          <w:sz w:val="24"/>
          <w:szCs w:val="24"/>
        </w:rPr>
        <w:t>联系电话：</w:t>
      </w:r>
    </w:p>
    <w:p w:rsidR="00A129E8" w:rsidRPr="001B4803" w:rsidRDefault="00F303D0">
      <w:pPr>
        <w:pStyle w:val="114"/>
        <w:spacing w:line="360" w:lineRule="auto"/>
        <w:ind w:firstLine="480"/>
        <w:contextualSpacing/>
        <w:rPr>
          <w:rFonts w:hAnsi="宋体" w:cs="宋体"/>
          <w:bCs/>
          <w:sz w:val="24"/>
          <w:szCs w:val="24"/>
        </w:rPr>
      </w:pPr>
      <w:r w:rsidRPr="001B4803">
        <w:rPr>
          <w:rFonts w:hAnsi="宋体" w:cs="宋体" w:hint="eastAsia"/>
          <w:bCs/>
          <w:sz w:val="24"/>
          <w:szCs w:val="24"/>
        </w:rPr>
        <w:t>地址：邮编：</w:t>
      </w:r>
    </w:p>
    <w:p w:rsidR="00A129E8" w:rsidRPr="001B4803" w:rsidRDefault="00F303D0">
      <w:pPr>
        <w:pStyle w:val="114"/>
        <w:spacing w:line="360" w:lineRule="auto"/>
        <w:ind w:firstLine="482"/>
        <w:contextualSpacing/>
        <w:rPr>
          <w:rFonts w:hAnsi="宋体" w:cs="宋体"/>
          <w:b/>
          <w:bCs/>
          <w:sz w:val="24"/>
          <w:szCs w:val="24"/>
        </w:rPr>
      </w:pPr>
      <w:r w:rsidRPr="001B4803">
        <w:rPr>
          <w:rFonts w:hAnsi="宋体" w:cs="宋体" w:hint="eastAsia"/>
          <w:b/>
          <w:bCs/>
          <w:sz w:val="24"/>
          <w:szCs w:val="24"/>
        </w:rPr>
        <w:t>二、质疑项目基本情况：</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bCs/>
          <w:sz w:val="24"/>
          <w:szCs w:val="24"/>
        </w:rPr>
        <w:t>质疑</w:t>
      </w:r>
      <w:r w:rsidRPr="001B4803">
        <w:rPr>
          <w:rFonts w:hAnsi="宋体" w:cs="宋体" w:hint="eastAsia"/>
          <w:sz w:val="24"/>
          <w:szCs w:val="24"/>
        </w:rPr>
        <w:t>项目的名称：</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bCs/>
          <w:sz w:val="24"/>
          <w:szCs w:val="24"/>
        </w:rPr>
        <w:t>质疑</w:t>
      </w:r>
      <w:r w:rsidRPr="001B4803">
        <w:rPr>
          <w:rFonts w:hAnsi="宋体" w:cs="宋体" w:hint="eastAsia"/>
          <w:sz w:val="24"/>
          <w:szCs w:val="24"/>
        </w:rPr>
        <w:t>项目的编号：</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采购人名称：</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质疑事项：</w:t>
      </w:r>
    </w:p>
    <w:p w:rsidR="00A129E8" w:rsidRPr="001B4803" w:rsidRDefault="00F303D0">
      <w:pPr>
        <w:pStyle w:val="114"/>
        <w:spacing w:line="360" w:lineRule="auto"/>
        <w:ind w:left="25" w:firstLine="352"/>
        <w:contextualSpacing/>
        <w:rPr>
          <w:rFonts w:hAnsi="宋体" w:cs="宋体"/>
          <w:sz w:val="24"/>
          <w:szCs w:val="24"/>
        </w:rPr>
      </w:pPr>
      <w:r w:rsidRPr="001B4803">
        <w:rPr>
          <w:rFonts w:hAnsi="宋体" w:cs="宋体" w:hint="eastAsia"/>
          <w:sz w:val="24"/>
          <w:szCs w:val="24"/>
        </w:rPr>
        <w:t>□采购文件   采购文件获取日期：</w:t>
      </w:r>
    </w:p>
    <w:p w:rsidR="00A129E8" w:rsidRPr="001B4803" w:rsidRDefault="00F303D0">
      <w:pPr>
        <w:pStyle w:val="114"/>
        <w:spacing w:line="360" w:lineRule="auto"/>
        <w:ind w:left="25" w:firstLine="352"/>
        <w:contextualSpacing/>
        <w:rPr>
          <w:rFonts w:hAnsi="宋体" w:cs="宋体"/>
          <w:sz w:val="24"/>
          <w:szCs w:val="24"/>
        </w:rPr>
      </w:pPr>
      <w:r w:rsidRPr="001B4803">
        <w:rPr>
          <w:rFonts w:hAnsi="宋体" w:cs="宋体" w:hint="eastAsia"/>
          <w:sz w:val="24"/>
          <w:szCs w:val="24"/>
        </w:rPr>
        <w:t xml:space="preserve">□采购过程   </w:t>
      </w:r>
    </w:p>
    <w:p w:rsidR="00A129E8" w:rsidRPr="001B4803" w:rsidRDefault="00F303D0">
      <w:pPr>
        <w:pStyle w:val="114"/>
        <w:spacing w:line="360" w:lineRule="auto"/>
        <w:ind w:left="25" w:firstLine="352"/>
        <w:contextualSpacing/>
        <w:rPr>
          <w:rFonts w:hAnsi="宋体" w:cs="宋体"/>
          <w:bCs/>
          <w:sz w:val="24"/>
          <w:szCs w:val="24"/>
          <w:u w:val="single"/>
        </w:rPr>
      </w:pPr>
      <w:r w:rsidRPr="001B4803">
        <w:rPr>
          <w:rFonts w:hAnsi="宋体" w:cs="宋体" w:hint="eastAsia"/>
          <w:sz w:val="24"/>
          <w:szCs w:val="24"/>
        </w:rPr>
        <w:t xml:space="preserve">□成交结果   </w:t>
      </w:r>
    </w:p>
    <w:p w:rsidR="00A129E8" w:rsidRPr="001B4803" w:rsidRDefault="00F303D0">
      <w:pPr>
        <w:pStyle w:val="114"/>
        <w:spacing w:line="360" w:lineRule="auto"/>
        <w:ind w:left="25" w:firstLine="472"/>
        <w:contextualSpacing/>
        <w:rPr>
          <w:rFonts w:hAnsi="宋体" w:cs="宋体"/>
          <w:b/>
          <w:sz w:val="24"/>
          <w:szCs w:val="24"/>
        </w:rPr>
      </w:pPr>
      <w:r w:rsidRPr="001B4803">
        <w:rPr>
          <w:rFonts w:hAnsi="宋体" w:cs="宋体" w:hint="eastAsia"/>
          <w:b/>
          <w:sz w:val="24"/>
          <w:szCs w:val="24"/>
        </w:rPr>
        <w:t>三、质疑事项具体内容</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质疑事项1：</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事实依据：</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法律依据：</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质疑事项2</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四、与质疑事项相关的质疑请求：</w:t>
      </w: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请求：</w:t>
      </w:r>
    </w:p>
    <w:p w:rsidR="00A129E8" w:rsidRPr="001B4803" w:rsidRDefault="00A129E8">
      <w:pPr>
        <w:pStyle w:val="114"/>
        <w:spacing w:line="360" w:lineRule="auto"/>
        <w:ind w:left="25" w:firstLine="352"/>
        <w:contextualSpacing/>
        <w:rPr>
          <w:rFonts w:hAnsi="宋体" w:cs="宋体"/>
          <w:sz w:val="24"/>
          <w:szCs w:val="24"/>
        </w:rPr>
      </w:pPr>
    </w:p>
    <w:p w:rsidR="00A129E8" w:rsidRPr="001B4803" w:rsidRDefault="00F303D0">
      <w:pPr>
        <w:pStyle w:val="114"/>
        <w:spacing w:line="360" w:lineRule="auto"/>
        <w:ind w:left="25" w:firstLine="472"/>
        <w:contextualSpacing/>
        <w:rPr>
          <w:rFonts w:hAnsi="宋体" w:cs="宋体"/>
          <w:sz w:val="24"/>
          <w:szCs w:val="24"/>
        </w:rPr>
      </w:pPr>
      <w:r w:rsidRPr="001B4803">
        <w:rPr>
          <w:rFonts w:hAnsi="宋体" w:cs="宋体" w:hint="eastAsia"/>
          <w:sz w:val="24"/>
          <w:szCs w:val="24"/>
        </w:rPr>
        <w:t>签字（签章）：                                       公章：</w:t>
      </w:r>
    </w:p>
    <w:p w:rsidR="00A129E8" w:rsidRPr="001B4803" w:rsidRDefault="00F303D0">
      <w:pPr>
        <w:pStyle w:val="114"/>
        <w:spacing w:line="360" w:lineRule="auto"/>
        <w:ind w:firstLine="480"/>
        <w:contextualSpacing/>
        <w:rPr>
          <w:rFonts w:hAnsi="宋体" w:cs="宋体"/>
          <w:b/>
          <w:sz w:val="24"/>
          <w:szCs w:val="24"/>
        </w:rPr>
      </w:pPr>
      <w:r w:rsidRPr="001B4803">
        <w:rPr>
          <w:rFonts w:hAnsi="宋体" w:cs="宋体" w:hint="eastAsia"/>
          <w:sz w:val="24"/>
          <w:szCs w:val="24"/>
        </w:rPr>
        <w:t>日期：</w:t>
      </w:r>
    </w:p>
    <w:p w:rsidR="00A129E8" w:rsidRPr="001B4803" w:rsidRDefault="00F303D0">
      <w:pPr>
        <w:pStyle w:val="114"/>
        <w:spacing w:line="360" w:lineRule="auto"/>
        <w:contextualSpacing/>
        <w:rPr>
          <w:rFonts w:hAnsi="宋体" w:cs="宋体"/>
          <w:b/>
          <w:sz w:val="24"/>
          <w:szCs w:val="24"/>
        </w:rPr>
      </w:pPr>
      <w:r w:rsidRPr="001B4803">
        <w:rPr>
          <w:rFonts w:hAnsi="宋体" w:cs="宋体" w:hint="eastAsia"/>
          <w:b/>
          <w:sz w:val="24"/>
          <w:szCs w:val="24"/>
        </w:rPr>
        <w:t>说明：</w:t>
      </w:r>
    </w:p>
    <w:p w:rsidR="00A129E8" w:rsidRPr="001B4803" w:rsidRDefault="00F303D0">
      <w:pPr>
        <w:pStyle w:val="114"/>
        <w:spacing w:line="360" w:lineRule="auto"/>
        <w:ind w:left="25" w:firstLine="354"/>
        <w:contextualSpacing/>
        <w:rPr>
          <w:rFonts w:hAnsi="宋体" w:cs="宋体"/>
          <w:b/>
          <w:bCs/>
          <w:sz w:val="24"/>
          <w:szCs w:val="24"/>
        </w:rPr>
      </w:pPr>
      <w:r w:rsidRPr="001B4803">
        <w:rPr>
          <w:rFonts w:hAnsi="宋体" w:cs="宋体" w:hint="eastAsia"/>
          <w:b/>
          <w:sz w:val="24"/>
          <w:szCs w:val="24"/>
        </w:rPr>
        <w:t>1.供应商提出质疑时，应提交质疑函和必要的证明材料</w:t>
      </w:r>
      <w:r w:rsidRPr="001B4803">
        <w:rPr>
          <w:rFonts w:hAnsi="宋体" w:cs="宋体" w:hint="eastAsia"/>
          <w:b/>
          <w:bCs/>
          <w:sz w:val="24"/>
          <w:szCs w:val="24"/>
        </w:rPr>
        <w:t>。</w:t>
      </w:r>
    </w:p>
    <w:p w:rsidR="00A129E8" w:rsidRPr="001B4803" w:rsidRDefault="00F303D0">
      <w:pPr>
        <w:pStyle w:val="114"/>
        <w:spacing w:line="360" w:lineRule="auto"/>
        <w:ind w:left="25" w:firstLine="354"/>
        <w:contextualSpacing/>
        <w:rPr>
          <w:rFonts w:hAnsi="宋体" w:cs="宋体"/>
          <w:b/>
          <w:sz w:val="24"/>
          <w:szCs w:val="24"/>
        </w:rPr>
      </w:pPr>
      <w:r w:rsidRPr="001B4803">
        <w:rPr>
          <w:rFonts w:hAnsi="宋体" w:cs="宋体" w:hint="eastAsia"/>
          <w:b/>
          <w:sz w:val="24"/>
          <w:szCs w:val="24"/>
        </w:rPr>
        <w:lastRenderedPageBreak/>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rsidR="00A129E8" w:rsidRPr="001B4803" w:rsidRDefault="00F303D0">
      <w:pPr>
        <w:pStyle w:val="114"/>
        <w:spacing w:line="360" w:lineRule="auto"/>
        <w:ind w:left="25" w:firstLine="354"/>
        <w:contextualSpacing/>
        <w:rPr>
          <w:rFonts w:hAnsi="宋体" w:cs="宋体"/>
          <w:b/>
          <w:sz w:val="24"/>
          <w:szCs w:val="24"/>
        </w:rPr>
      </w:pPr>
      <w:r w:rsidRPr="001B4803">
        <w:rPr>
          <w:rFonts w:hAnsi="宋体" w:cs="宋体" w:hint="eastAsia"/>
          <w:b/>
          <w:sz w:val="24"/>
          <w:szCs w:val="24"/>
        </w:rPr>
        <w:t>3.质疑函的质疑事项应具体、明确，并有必要的事实依据和法律依据。</w:t>
      </w:r>
    </w:p>
    <w:p w:rsidR="00A129E8" w:rsidRPr="001B4803" w:rsidRDefault="00F303D0">
      <w:pPr>
        <w:pStyle w:val="114"/>
        <w:spacing w:line="360" w:lineRule="auto"/>
        <w:ind w:left="25" w:firstLine="354"/>
        <w:contextualSpacing/>
        <w:rPr>
          <w:rFonts w:hAnsi="宋体" w:cs="宋体"/>
          <w:b/>
          <w:sz w:val="24"/>
          <w:szCs w:val="24"/>
        </w:rPr>
      </w:pPr>
      <w:r w:rsidRPr="001B4803">
        <w:rPr>
          <w:rFonts w:hAnsi="宋体" w:cs="宋体" w:hint="eastAsia"/>
          <w:b/>
          <w:sz w:val="24"/>
          <w:szCs w:val="24"/>
        </w:rPr>
        <w:t>4.质疑函的质疑请求应与质疑事项相关。</w:t>
      </w:r>
    </w:p>
    <w:p w:rsidR="00A129E8" w:rsidRPr="001B4803" w:rsidRDefault="00F303D0">
      <w:pPr>
        <w:pStyle w:val="114"/>
        <w:spacing w:line="360" w:lineRule="auto"/>
        <w:ind w:left="25" w:firstLine="354"/>
        <w:contextualSpacing/>
        <w:rPr>
          <w:rFonts w:hAnsi="宋体" w:cs="宋体"/>
          <w:b/>
        </w:rPr>
      </w:pPr>
      <w:r w:rsidRPr="001B4803">
        <w:rPr>
          <w:rFonts w:hAnsi="宋体" w:cs="宋体" w:hint="eastAsia"/>
          <w:b/>
          <w:sz w:val="24"/>
          <w:szCs w:val="24"/>
        </w:rPr>
        <w:t>5.质疑供应商为法人或者其他组织的，质疑函应由法定代表人、主要负责人，或者其授权代表签字或者盖章，并加盖公章。</w:t>
      </w:r>
    </w:p>
    <w:p w:rsidR="00A129E8" w:rsidRPr="001B4803" w:rsidRDefault="00A129E8">
      <w:pPr>
        <w:pStyle w:val="114"/>
        <w:rPr>
          <w:rFonts w:hAnsi="宋体" w:cs="宋体"/>
          <w:b/>
          <w:sz w:val="24"/>
          <w:szCs w:val="24"/>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pStyle w:val="215"/>
        <w:ind w:firstLine="640"/>
        <w:rPr>
          <w:rFonts w:ascii="宋体" w:hAnsi="宋体" w:cs="宋体"/>
          <w:sz w:val="32"/>
          <w:szCs w:val="40"/>
        </w:rPr>
      </w:pPr>
    </w:p>
    <w:p w:rsidR="00A129E8" w:rsidRPr="001B4803" w:rsidRDefault="00A129E8">
      <w:pPr>
        <w:pStyle w:val="215"/>
        <w:ind w:firstLine="640"/>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A129E8">
      <w:pPr>
        <w:rPr>
          <w:rFonts w:ascii="宋体" w:hAnsi="宋体" w:cs="宋体"/>
          <w:sz w:val="32"/>
          <w:szCs w:val="40"/>
        </w:rPr>
      </w:pPr>
    </w:p>
    <w:p w:rsidR="00A129E8" w:rsidRPr="001B4803" w:rsidRDefault="00F303D0">
      <w:pPr>
        <w:spacing w:line="360" w:lineRule="auto"/>
        <w:jc w:val="center"/>
        <w:rPr>
          <w:rFonts w:ascii="宋体" w:hAnsi="宋体" w:cs="宋体"/>
          <w:sz w:val="44"/>
          <w:szCs w:val="44"/>
        </w:rPr>
      </w:pPr>
      <w:r w:rsidRPr="001B4803">
        <w:rPr>
          <w:rFonts w:ascii="宋体" w:hAnsi="宋体" w:cs="宋体" w:hint="eastAsia"/>
          <w:sz w:val="44"/>
          <w:szCs w:val="44"/>
        </w:rPr>
        <w:t>投诉书（格式）</w:t>
      </w:r>
    </w:p>
    <w:p w:rsidR="00A129E8" w:rsidRPr="001B4803" w:rsidRDefault="00A129E8">
      <w:pPr>
        <w:pStyle w:val="114"/>
        <w:spacing w:line="360" w:lineRule="auto"/>
        <w:ind w:firstLine="482"/>
        <w:rPr>
          <w:rFonts w:hAnsi="宋体" w:cs="宋体"/>
          <w:b/>
          <w:bCs/>
          <w:sz w:val="24"/>
          <w:szCs w:val="24"/>
        </w:rPr>
      </w:pPr>
    </w:p>
    <w:p w:rsidR="00A129E8" w:rsidRPr="001B4803" w:rsidRDefault="00F303D0">
      <w:pPr>
        <w:pStyle w:val="114"/>
        <w:spacing w:line="360" w:lineRule="auto"/>
        <w:ind w:firstLine="482"/>
        <w:rPr>
          <w:rFonts w:hAnsi="宋体" w:cs="宋体"/>
          <w:b/>
          <w:bCs/>
          <w:sz w:val="24"/>
          <w:szCs w:val="24"/>
        </w:rPr>
      </w:pPr>
      <w:r w:rsidRPr="001B4803">
        <w:rPr>
          <w:rFonts w:hAnsi="宋体" w:cs="宋体" w:hint="eastAsia"/>
          <w:b/>
          <w:bCs/>
          <w:sz w:val="24"/>
          <w:szCs w:val="24"/>
        </w:rPr>
        <w:t>一、投诉相关主体基本情况：</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供应商：</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地址：邮编：</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法定代表人/主要负责人：</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联系电话：</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授权代表：联系电话：</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地址：</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邮编：</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被投诉人1：</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地址：</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邮编：</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联系人：联系电话：</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被投诉人2：</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相关供应商：</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地址：邮编：</w:t>
      </w:r>
    </w:p>
    <w:p w:rsidR="00A129E8" w:rsidRPr="001B4803" w:rsidRDefault="00F303D0">
      <w:pPr>
        <w:pStyle w:val="114"/>
        <w:spacing w:line="360" w:lineRule="auto"/>
        <w:ind w:firstLine="480"/>
        <w:rPr>
          <w:rFonts w:hAnsi="宋体" w:cs="宋体"/>
          <w:bCs/>
          <w:sz w:val="24"/>
          <w:szCs w:val="24"/>
        </w:rPr>
      </w:pPr>
      <w:r w:rsidRPr="001B4803">
        <w:rPr>
          <w:rFonts w:hAnsi="宋体" w:cs="宋体" w:hint="eastAsia"/>
          <w:bCs/>
          <w:sz w:val="24"/>
          <w:szCs w:val="24"/>
        </w:rPr>
        <w:t>联系人：联系电话：</w:t>
      </w:r>
    </w:p>
    <w:p w:rsidR="00A129E8" w:rsidRPr="001B4803" w:rsidRDefault="00F303D0">
      <w:pPr>
        <w:pStyle w:val="114"/>
        <w:spacing w:line="360" w:lineRule="auto"/>
        <w:ind w:firstLine="482"/>
        <w:rPr>
          <w:rFonts w:hAnsi="宋体" w:cs="宋体"/>
          <w:b/>
          <w:bCs/>
          <w:sz w:val="24"/>
          <w:szCs w:val="24"/>
        </w:rPr>
      </w:pPr>
      <w:r w:rsidRPr="001B4803">
        <w:rPr>
          <w:rFonts w:hAnsi="宋体" w:cs="宋体" w:hint="eastAsia"/>
          <w:b/>
          <w:bCs/>
          <w:sz w:val="24"/>
          <w:szCs w:val="24"/>
        </w:rPr>
        <w:t>二、投诉项目基本情况：</w:t>
      </w:r>
    </w:p>
    <w:p w:rsidR="00A129E8" w:rsidRPr="001B4803" w:rsidRDefault="00F303D0">
      <w:pPr>
        <w:pStyle w:val="114"/>
        <w:spacing w:line="360" w:lineRule="auto"/>
        <w:ind w:left="25" w:firstLine="472"/>
        <w:rPr>
          <w:rFonts w:hAnsi="宋体" w:cs="宋体"/>
          <w:sz w:val="24"/>
          <w:szCs w:val="24"/>
        </w:rPr>
      </w:pPr>
      <w:r w:rsidRPr="001B4803">
        <w:rPr>
          <w:rFonts w:hAnsi="宋体" w:cs="宋体" w:hint="eastAsia"/>
          <w:bCs/>
          <w:sz w:val="24"/>
          <w:szCs w:val="24"/>
        </w:rPr>
        <w:t>采购</w:t>
      </w:r>
      <w:r w:rsidRPr="001B4803">
        <w:rPr>
          <w:rFonts w:hAnsi="宋体" w:cs="宋体" w:hint="eastAsia"/>
          <w:sz w:val="24"/>
          <w:szCs w:val="24"/>
        </w:rPr>
        <w:t>项目的名称：</w:t>
      </w:r>
    </w:p>
    <w:p w:rsidR="00A129E8" w:rsidRPr="001B4803" w:rsidRDefault="00F303D0">
      <w:pPr>
        <w:pStyle w:val="114"/>
        <w:spacing w:line="360" w:lineRule="auto"/>
        <w:ind w:left="25" w:firstLine="472"/>
        <w:rPr>
          <w:rFonts w:hAnsi="宋体" w:cs="宋体"/>
          <w:sz w:val="24"/>
          <w:szCs w:val="24"/>
        </w:rPr>
      </w:pPr>
      <w:r w:rsidRPr="001B4803">
        <w:rPr>
          <w:rFonts w:hAnsi="宋体" w:cs="宋体" w:hint="eastAsia"/>
          <w:bCs/>
          <w:sz w:val="24"/>
          <w:szCs w:val="24"/>
        </w:rPr>
        <w:t>采购</w:t>
      </w:r>
      <w:r w:rsidRPr="001B4803">
        <w:rPr>
          <w:rFonts w:hAnsi="宋体" w:cs="宋体" w:hint="eastAsia"/>
          <w:sz w:val="24"/>
          <w:szCs w:val="24"/>
        </w:rPr>
        <w:t>项目的编号：</w:t>
      </w:r>
    </w:p>
    <w:p w:rsidR="00A129E8" w:rsidRPr="001B4803" w:rsidRDefault="00F303D0">
      <w:pPr>
        <w:pStyle w:val="114"/>
        <w:spacing w:line="360" w:lineRule="auto"/>
        <w:ind w:left="25" w:firstLine="472"/>
        <w:rPr>
          <w:rFonts w:hAnsi="宋体" w:cs="宋体"/>
          <w:bCs/>
          <w:sz w:val="24"/>
          <w:szCs w:val="24"/>
          <w:u w:val="single"/>
        </w:rPr>
      </w:pPr>
      <w:r w:rsidRPr="001B4803">
        <w:rPr>
          <w:rFonts w:hAnsi="宋体" w:cs="宋体" w:hint="eastAsia"/>
          <w:sz w:val="24"/>
          <w:szCs w:val="24"/>
        </w:rPr>
        <w:t>采购人名称：</w:t>
      </w:r>
    </w:p>
    <w:p w:rsidR="00A129E8" w:rsidRPr="001B4803" w:rsidRDefault="00F303D0">
      <w:pPr>
        <w:pStyle w:val="114"/>
        <w:spacing w:line="360" w:lineRule="auto"/>
        <w:ind w:left="25" w:firstLine="472"/>
        <w:rPr>
          <w:rFonts w:hAnsi="宋体" w:cs="宋体"/>
          <w:bCs/>
          <w:sz w:val="24"/>
          <w:szCs w:val="24"/>
          <w:u w:val="single"/>
        </w:rPr>
      </w:pPr>
      <w:r w:rsidRPr="001B4803">
        <w:rPr>
          <w:rFonts w:hAnsi="宋体" w:cs="宋体" w:hint="eastAsia"/>
          <w:sz w:val="24"/>
          <w:szCs w:val="24"/>
        </w:rPr>
        <w:t>代理机构名称：</w:t>
      </w:r>
    </w:p>
    <w:p w:rsidR="00A129E8" w:rsidRPr="001B4803" w:rsidRDefault="00F303D0">
      <w:pPr>
        <w:pStyle w:val="114"/>
        <w:spacing w:line="360" w:lineRule="auto"/>
        <w:ind w:left="25" w:firstLine="472"/>
        <w:rPr>
          <w:rFonts w:hAnsi="宋体" w:cs="宋体"/>
          <w:bCs/>
          <w:sz w:val="24"/>
          <w:szCs w:val="24"/>
          <w:u w:val="single"/>
        </w:rPr>
      </w:pPr>
      <w:r w:rsidRPr="001B4803">
        <w:rPr>
          <w:rFonts w:hAnsi="宋体" w:cs="宋体" w:hint="eastAsia"/>
          <w:bCs/>
          <w:sz w:val="24"/>
          <w:szCs w:val="24"/>
        </w:rPr>
        <w:t>采购文件公告：</w:t>
      </w:r>
      <w:r w:rsidRPr="001B4803">
        <w:rPr>
          <w:rFonts w:hAnsi="宋体" w:cs="宋体" w:hint="eastAsia"/>
          <w:bCs/>
          <w:sz w:val="24"/>
          <w:szCs w:val="24"/>
          <w:u w:val="single"/>
        </w:rPr>
        <w:t>是/否</w:t>
      </w:r>
      <w:r w:rsidRPr="001B4803">
        <w:rPr>
          <w:rFonts w:hAnsi="宋体" w:cs="宋体" w:hint="eastAsia"/>
          <w:bCs/>
          <w:sz w:val="24"/>
          <w:szCs w:val="24"/>
        </w:rPr>
        <w:t>公告期限：</w:t>
      </w:r>
    </w:p>
    <w:p w:rsidR="00A129E8" w:rsidRPr="001B4803" w:rsidRDefault="00F303D0">
      <w:pPr>
        <w:pStyle w:val="114"/>
        <w:spacing w:line="360" w:lineRule="auto"/>
        <w:ind w:left="25" w:firstLine="472"/>
        <w:rPr>
          <w:rFonts w:hAnsi="宋体" w:cs="宋体"/>
          <w:b/>
          <w:sz w:val="24"/>
          <w:szCs w:val="24"/>
        </w:rPr>
      </w:pPr>
      <w:r w:rsidRPr="001B4803">
        <w:rPr>
          <w:rFonts w:hAnsi="宋体" w:cs="宋体" w:hint="eastAsia"/>
          <w:bCs/>
          <w:sz w:val="24"/>
          <w:szCs w:val="24"/>
        </w:rPr>
        <w:t>采购结果公告：</w:t>
      </w:r>
      <w:r w:rsidRPr="001B4803">
        <w:rPr>
          <w:rFonts w:hAnsi="宋体" w:cs="宋体" w:hint="eastAsia"/>
          <w:bCs/>
          <w:sz w:val="24"/>
          <w:szCs w:val="24"/>
          <w:u w:val="single"/>
        </w:rPr>
        <w:t>是/否</w:t>
      </w:r>
      <w:r w:rsidRPr="001B4803">
        <w:rPr>
          <w:rFonts w:hAnsi="宋体" w:cs="宋体" w:hint="eastAsia"/>
          <w:bCs/>
          <w:sz w:val="24"/>
          <w:szCs w:val="24"/>
        </w:rPr>
        <w:t>公告期限：</w:t>
      </w:r>
    </w:p>
    <w:p w:rsidR="00A129E8" w:rsidRPr="001B4803" w:rsidRDefault="00F303D0">
      <w:pPr>
        <w:pStyle w:val="114"/>
        <w:spacing w:line="360" w:lineRule="auto"/>
        <w:ind w:left="25" w:firstLine="472"/>
        <w:rPr>
          <w:rFonts w:hAnsi="宋体" w:cs="宋体"/>
          <w:b/>
          <w:sz w:val="24"/>
          <w:szCs w:val="24"/>
        </w:rPr>
      </w:pPr>
      <w:r w:rsidRPr="001B4803">
        <w:rPr>
          <w:rFonts w:hAnsi="宋体" w:cs="宋体" w:hint="eastAsia"/>
          <w:b/>
          <w:sz w:val="24"/>
          <w:szCs w:val="24"/>
        </w:rPr>
        <w:t>三、质疑基本情况</w:t>
      </w:r>
    </w:p>
    <w:p w:rsidR="00A129E8" w:rsidRPr="001B4803" w:rsidRDefault="00F303D0">
      <w:pPr>
        <w:pStyle w:val="114"/>
        <w:spacing w:line="360" w:lineRule="auto"/>
        <w:ind w:firstLine="480"/>
        <w:rPr>
          <w:rFonts w:hAnsi="宋体" w:cs="宋体"/>
          <w:sz w:val="24"/>
          <w:szCs w:val="24"/>
        </w:rPr>
      </w:pPr>
      <w:r w:rsidRPr="001B4803">
        <w:rPr>
          <w:rFonts w:hAnsi="宋体" w:cs="宋体" w:hint="eastAsia"/>
          <w:sz w:val="24"/>
          <w:szCs w:val="24"/>
        </w:rPr>
        <w:lastRenderedPageBreak/>
        <w:t>投诉人于年月日，向提出质疑，</w:t>
      </w:r>
    </w:p>
    <w:p w:rsidR="00A129E8" w:rsidRPr="001B4803" w:rsidRDefault="00F303D0">
      <w:pPr>
        <w:pStyle w:val="114"/>
        <w:spacing w:line="360" w:lineRule="auto"/>
        <w:ind w:firstLine="480"/>
        <w:rPr>
          <w:rFonts w:hAnsi="宋体" w:cs="宋体"/>
          <w:sz w:val="24"/>
          <w:szCs w:val="24"/>
        </w:rPr>
      </w:pPr>
      <w:r w:rsidRPr="001B4803">
        <w:rPr>
          <w:rFonts w:hAnsi="宋体" w:cs="宋体" w:hint="eastAsia"/>
          <w:sz w:val="24"/>
          <w:szCs w:val="24"/>
        </w:rPr>
        <w:t>质疑事项为：</w:t>
      </w:r>
    </w:p>
    <w:p w:rsidR="00A129E8" w:rsidRPr="001B4803" w:rsidRDefault="00A129E8">
      <w:pPr>
        <w:pStyle w:val="114"/>
        <w:spacing w:line="360" w:lineRule="auto"/>
        <w:ind w:firstLine="241"/>
        <w:rPr>
          <w:rFonts w:hAnsi="宋体" w:cs="宋体"/>
          <w:bCs/>
          <w:sz w:val="24"/>
          <w:szCs w:val="24"/>
          <w:u w:val="single"/>
        </w:rPr>
      </w:pPr>
    </w:p>
    <w:p w:rsidR="00A129E8" w:rsidRPr="001B4803" w:rsidRDefault="00A129E8">
      <w:pPr>
        <w:pStyle w:val="114"/>
        <w:spacing w:line="360" w:lineRule="auto"/>
        <w:ind w:firstLine="241"/>
        <w:rPr>
          <w:rFonts w:hAnsi="宋体" w:cs="宋体"/>
          <w:bCs/>
          <w:sz w:val="24"/>
          <w:szCs w:val="24"/>
          <w:u w:val="single"/>
        </w:rPr>
      </w:pPr>
    </w:p>
    <w:p w:rsidR="00A129E8" w:rsidRPr="001B4803" w:rsidRDefault="00F303D0">
      <w:pPr>
        <w:pStyle w:val="114"/>
        <w:spacing w:line="360" w:lineRule="auto"/>
        <w:ind w:firstLine="480"/>
        <w:rPr>
          <w:rFonts w:hAnsi="宋体" w:cs="宋体"/>
          <w:sz w:val="24"/>
          <w:szCs w:val="24"/>
        </w:rPr>
      </w:pPr>
      <w:r w:rsidRPr="001B4803">
        <w:rPr>
          <w:rFonts w:hAnsi="宋体" w:cs="宋体" w:hint="eastAsia"/>
          <w:bCs/>
          <w:sz w:val="24"/>
          <w:szCs w:val="24"/>
          <w:u w:val="single"/>
        </w:rPr>
        <w:t>采购人/代理机构</w:t>
      </w:r>
      <w:r w:rsidRPr="001B4803">
        <w:rPr>
          <w:rFonts w:hAnsi="宋体" w:cs="宋体" w:hint="eastAsia"/>
          <w:bCs/>
          <w:sz w:val="24"/>
          <w:szCs w:val="24"/>
        </w:rPr>
        <w:t>于</w:t>
      </w:r>
      <w:r w:rsidRPr="001B4803">
        <w:rPr>
          <w:rFonts w:hAnsi="宋体" w:cs="宋体" w:hint="eastAsia"/>
          <w:sz w:val="24"/>
          <w:szCs w:val="24"/>
        </w:rPr>
        <w:t>年月日，</w:t>
      </w:r>
      <w:r w:rsidRPr="001B4803">
        <w:rPr>
          <w:rFonts w:hAnsi="宋体" w:cs="宋体" w:hint="eastAsia"/>
          <w:bCs/>
          <w:sz w:val="24"/>
          <w:szCs w:val="24"/>
        </w:rPr>
        <w:t xml:space="preserve">就质疑事项作出了答复/没有在法定期限内作出答复。                                                                                             </w:t>
      </w:r>
    </w:p>
    <w:p w:rsidR="00A129E8" w:rsidRPr="001B4803" w:rsidRDefault="00F303D0">
      <w:pPr>
        <w:pStyle w:val="114"/>
        <w:spacing w:line="360" w:lineRule="auto"/>
        <w:ind w:left="25" w:firstLine="472"/>
        <w:rPr>
          <w:rFonts w:hAnsi="宋体" w:cs="宋体"/>
          <w:b/>
          <w:sz w:val="24"/>
          <w:szCs w:val="24"/>
        </w:rPr>
      </w:pPr>
      <w:r w:rsidRPr="001B4803">
        <w:rPr>
          <w:rFonts w:hAnsi="宋体" w:cs="宋体" w:hint="eastAsia"/>
          <w:b/>
          <w:sz w:val="24"/>
          <w:szCs w:val="24"/>
        </w:rPr>
        <w:t>四、投诉事项具体内容</w:t>
      </w:r>
    </w:p>
    <w:p w:rsidR="00A129E8" w:rsidRPr="001B4803" w:rsidRDefault="00F303D0">
      <w:pPr>
        <w:pStyle w:val="114"/>
        <w:spacing w:line="360" w:lineRule="auto"/>
        <w:ind w:left="25" w:firstLine="472"/>
        <w:rPr>
          <w:rFonts w:hAnsi="宋体" w:cs="宋体"/>
          <w:bCs/>
          <w:sz w:val="24"/>
          <w:szCs w:val="24"/>
          <w:u w:val="single"/>
        </w:rPr>
      </w:pPr>
      <w:r w:rsidRPr="001B4803">
        <w:rPr>
          <w:rFonts w:hAnsi="宋体" w:cs="宋体" w:hint="eastAsia"/>
          <w:sz w:val="24"/>
          <w:szCs w:val="24"/>
        </w:rPr>
        <w:t>投诉事项1：</w:t>
      </w: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事实依据：</w:t>
      </w:r>
    </w:p>
    <w:p w:rsidR="00A129E8" w:rsidRPr="001B4803" w:rsidRDefault="00A129E8">
      <w:pPr>
        <w:pStyle w:val="114"/>
        <w:spacing w:line="360" w:lineRule="auto"/>
        <w:ind w:left="25" w:firstLine="472"/>
        <w:rPr>
          <w:rFonts w:hAnsi="宋体" w:cs="宋体"/>
          <w:sz w:val="24"/>
          <w:szCs w:val="24"/>
        </w:rPr>
      </w:pPr>
    </w:p>
    <w:p w:rsidR="00A129E8" w:rsidRPr="001B4803" w:rsidRDefault="00F303D0">
      <w:pPr>
        <w:pStyle w:val="114"/>
        <w:spacing w:line="360" w:lineRule="auto"/>
        <w:ind w:firstLine="480"/>
        <w:rPr>
          <w:rFonts w:hAnsi="宋体" w:cs="宋体"/>
          <w:bCs/>
          <w:sz w:val="24"/>
          <w:szCs w:val="24"/>
          <w:u w:val="single"/>
        </w:rPr>
      </w:pPr>
      <w:r w:rsidRPr="001B4803">
        <w:rPr>
          <w:rFonts w:hAnsi="宋体" w:cs="宋体" w:hint="eastAsia"/>
          <w:bCs/>
          <w:sz w:val="24"/>
          <w:szCs w:val="24"/>
        </w:rPr>
        <w:t>法律依据：</w:t>
      </w:r>
    </w:p>
    <w:p w:rsidR="00A129E8" w:rsidRPr="001B4803" w:rsidRDefault="00A129E8">
      <w:pPr>
        <w:pStyle w:val="114"/>
        <w:spacing w:line="360" w:lineRule="auto"/>
        <w:ind w:left="25" w:firstLine="352"/>
        <w:rPr>
          <w:rFonts w:hAnsi="宋体" w:cs="宋体"/>
          <w:bCs/>
          <w:sz w:val="24"/>
          <w:szCs w:val="24"/>
          <w:u w:val="single"/>
        </w:rPr>
      </w:pPr>
    </w:p>
    <w:p w:rsidR="00A129E8" w:rsidRPr="001B4803" w:rsidRDefault="00F303D0">
      <w:pPr>
        <w:pStyle w:val="114"/>
        <w:spacing w:line="360" w:lineRule="auto"/>
        <w:ind w:left="25" w:firstLine="472"/>
        <w:rPr>
          <w:rFonts w:hAnsi="宋体" w:cs="宋体"/>
          <w:bCs/>
          <w:sz w:val="24"/>
          <w:szCs w:val="24"/>
        </w:rPr>
      </w:pPr>
      <w:r w:rsidRPr="001B4803">
        <w:rPr>
          <w:rFonts w:hAnsi="宋体" w:cs="宋体" w:hint="eastAsia"/>
          <w:sz w:val="24"/>
          <w:szCs w:val="24"/>
        </w:rPr>
        <w:t xml:space="preserve">投诉事项2  </w:t>
      </w:r>
    </w:p>
    <w:p w:rsidR="00A129E8" w:rsidRPr="001B4803" w:rsidRDefault="00F303D0">
      <w:pPr>
        <w:pStyle w:val="114"/>
        <w:spacing w:line="360" w:lineRule="auto"/>
        <w:ind w:left="25" w:firstLine="472"/>
        <w:rPr>
          <w:rFonts w:hAnsi="宋体" w:cs="宋体"/>
          <w:bCs/>
          <w:sz w:val="24"/>
          <w:szCs w:val="24"/>
        </w:rPr>
      </w:pPr>
      <w:r w:rsidRPr="001B4803">
        <w:rPr>
          <w:rFonts w:hAnsi="宋体" w:cs="宋体" w:hint="eastAsia"/>
          <w:bCs/>
          <w:sz w:val="24"/>
          <w:szCs w:val="24"/>
        </w:rPr>
        <w:t>……</w:t>
      </w:r>
    </w:p>
    <w:p w:rsidR="00A129E8" w:rsidRPr="001B4803" w:rsidRDefault="00F303D0">
      <w:pPr>
        <w:pStyle w:val="114"/>
        <w:spacing w:line="360" w:lineRule="auto"/>
        <w:ind w:left="25" w:firstLine="472"/>
        <w:rPr>
          <w:rFonts w:hAnsi="宋体" w:cs="宋体"/>
          <w:b/>
          <w:sz w:val="24"/>
          <w:szCs w:val="24"/>
        </w:rPr>
      </w:pPr>
      <w:r w:rsidRPr="001B4803">
        <w:rPr>
          <w:rFonts w:hAnsi="宋体" w:cs="宋体" w:hint="eastAsia"/>
          <w:b/>
          <w:sz w:val="24"/>
          <w:szCs w:val="24"/>
        </w:rPr>
        <w:t>五、与投诉事项相关的投诉请求：</w:t>
      </w:r>
    </w:p>
    <w:p w:rsidR="00A129E8" w:rsidRPr="001B4803" w:rsidRDefault="00F303D0">
      <w:pPr>
        <w:pStyle w:val="114"/>
        <w:spacing w:line="360" w:lineRule="auto"/>
        <w:ind w:left="25" w:firstLine="472"/>
        <w:rPr>
          <w:rFonts w:hAnsi="宋体" w:cs="宋体"/>
          <w:sz w:val="24"/>
          <w:szCs w:val="24"/>
        </w:rPr>
      </w:pPr>
      <w:r w:rsidRPr="001B4803">
        <w:rPr>
          <w:rFonts w:hAnsi="宋体" w:cs="宋体" w:hint="eastAsia"/>
          <w:sz w:val="24"/>
          <w:szCs w:val="24"/>
        </w:rPr>
        <w:t>请求：</w:t>
      </w:r>
    </w:p>
    <w:p w:rsidR="00A129E8" w:rsidRPr="001B4803" w:rsidRDefault="00A129E8">
      <w:pPr>
        <w:pStyle w:val="114"/>
        <w:spacing w:line="360" w:lineRule="auto"/>
        <w:ind w:left="25" w:firstLine="352"/>
        <w:rPr>
          <w:rFonts w:hAnsi="宋体" w:cs="宋体"/>
          <w:sz w:val="24"/>
          <w:szCs w:val="24"/>
        </w:rPr>
      </w:pPr>
    </w:p>
    <w:p w:rsidR="00A129E8" w:rsidRPr="001B4803" w:rsidRDefault="00F303D0">
      <w:pPr>
        <w:pStyle w:val="114"/>
        <w:spacing w:line="360" w:lineRule="auto"/>
        <w:ind w:left="25" w:firstLine="472"/>
        <w:rPr>
          <w:rFonts w:hAnsi="宋体" w:cs="宋体"/>
          <w:sz w:val="24"/>
          <w:szCs w:val="24"/>
        </w:rPr>
      </w:pPr>
      <w:r w:rsidRPr="001B4803">
        <w:rPr>
          <w:rFonts w:hAnsi="宋体" w:cs="宋体" w:hint="eastAsia"/>
          <w:sz w:val="24"/>
          <w:szCs w:val="24"/>
        </w:rPr>
        <w:t>签字（签章）：                                       公章：</w:t>
      </w:r>
    </w:p>
    <w:p w:rsidR="00A129E8" w:rsidRPr="001B4803" w:rsidRDefault="00F303D0">
      <w:pPr>
        <w:pStyle w:val="114"/>
        <w:spacing w:line="360" w:lineRule="auto"/>
        <w:ind w:left="25" w:firstLine="472"/>
        <w:rPr>
          <w:rFonts w:hAnsi="宋体" w:cs="宋体"/>
          <w:sz w:val="24"/>
          <w:szCs w:val="24"/>
        </w:rPr>
      </w:pPr>
      <w:r w:rsidRPr="001B4803">
        <w:rPr>
          <w:rFonts w:hAnsi="宋体" w:cs="宋体" w:hint="eastAsia"/>
          <w:sz w:val="24"/>
          <w:szCs w:val="24"/>
        </w:rPr>
        <w:t>日期：</w:t>
      </w:r>
    </w:p>
    <w:p w:rsidR="00A129E8" w:rsidRPr="001B4803" w:rsidRDefault="00A129E8">
      <w:pPr>
        <w:pStyle w:val="114"/>
        <w:spacing w:line="360" w:lineRule="auto"/>
        <w:ind w:left="25" w:firstLine="472"/>
        <w:rPr>
          <w:rFonts w:hAnsi="宋体" w:cs="宋体"/>
          <w:b/>
          <w:sz w:val="24"/>
          <w:szCs w:val="24"/>
        </w:rPr>
      </w:pPr>
    </w:p>
    <w:p w:rsidR="00A129E8" w:rsidRPr="001B4803" w:rsidRDefault="00F303D0">
      <w:pPr>
        <w:pStyle w:val="114"/>
        <w:spacing w:line="360" w:lineRule="auto"/>
        <w:rPr>
          <w:rFonts w:hAnsi="宋体" w:cs="宋体"/>
          <w:b/>
          <w:sz w:val="24"/>
          <w:szCs w:val="24"/>
        </w:rPr>
      </w:pPr>
      <w:r w:rsidRPr="001B4803">
        <w:rPr>
          <w:rFonts w:hAnsi="宋体" w:cs="宋体" w:hint="eastAsia"/>
          <w:b/>
          <w:sz w:val="24"/>
          <w:szCs w:val="24"/>
        </w:rPr>
        <w:t>说明：</w:t>
      </w:r>
    </w:p>
    <w:p w:rsidR="00A129E8" w:rsidRPr="001B4803" w:rsidRDefault="00F303D0">
      <w:pPr>
        <w:pStyle w:val="114"/>
        <w:spacing w:line="360" w:lineRule="auto"/>
        <w:ind w:left="25" w:firstLine="354"/>
        <w:rPr>
          <w:rFonts w:hAnsi="宋体" w:cs="宋体"/>
          <w:b/>
          <w:bCs/>
          <w:sz w:val="24"/>
          <w:szCs w:val="24"/>
        </w:rPr>
      </w:pPr>
      <w:r w:rsidRPr="001B4803">
        <w:rPr>
          <w:rFonts w:hAnsi="宋体" w:cs="宋体" w:hint="eastAsia"/>
          <w:b/>
          <w:sz w:val="24"/>
          <w:szCs w:val="24"/>
        </w:rPr>
        <w:t>1.投诉人提起投诉时，应当提交投诉书和必要的证明材料，并按照被投诉人和与投诉事项有关的供应商数量提供投诉书副本</w:t>
      </w:r>
      <w:r w:rsidRPr="001B4803">
        <w:rPr>
          <w:rFonts w:hAnsi="宋体" w:cs="宋体" w:hint="eastAsia"/>
          <w:b/>
          <w:bCs/>
          <w:sz w:val="24"/>
          <w:szCs w:val="24"/>
        </w:rPr>
        <w:t>。</w:t>
      </w:r>
    </w:p>
    <w:p w:rsidR="00A129E8" w:rsidRPr="001B4803" w:rsidRDefault="00F303D0">
      <w:pPr>
        <w:pStyle w:val="114"/>
        <w:spacing w:line="360" w:lineRule="auto"/>
        <w:ind w:left="25" w:firstLine="354"/>
        <w:rPr>
          <w:rFonts w:hAnsi="宋体" w:cs="宋体"/>
          <w:b/>
          <w:sz w:val="24"/>
          <w:szCs w:val="24"/>
        </w:rPr>
      </w:pPr>
      <w:r w:rsidRPr="001B4803">
        <w:rPr>
          <w:rFonts w:hAnsi="宋体" w:cs="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rsidR="00A129E8" w:rsidRPr="001B4803" w:rsidRDefault="00F303D0">
      <w:pPr>
        <w:pStyle w:val="114"/>
        <w:spacing w:line="360" w:lineRule="auto"/>
        <w:ind w:left="25" w:firstLine="354"/>
        <w:rPr>
          <w:rFonts w:hAnsi="宋体" w:cs="宋体"/>
          <w:b/>
          <w:sz w:val="24"/>
          <w:szCs w:val="24"/>
        </w:rPr>
      </w:pPr>
      <w:r w:rsidRPr="001B4803">
        <w:rPr>
          <w:rFonts w:hAnsi="宋体" w:cs="宋体" w:hint="eastAsia"/>
          <w:b/>
          <w:sz w:val="24"/>
          <w:szCs w:val="24"/>
        </w:rPr>
        <w:t>3.投诉书应简要列明质疑事项，质疑函、质疑答复等作为附件材料提供。</w:t>
      </w:r>
    </w:p>
    <w:p w:rsidR="00A129E8" w:rsidRPr="001B4803" w:rsidRDefault="00F303D0">
      <w:pPr>
        <w:pStyle w:val="114"/>
        <w:spacing w:line="360" w:lineRule="auto"/>
        <w:ind w:left="25" w:firstLine="354"/>
        <w:rPr>
          <w:rFonts w:hAnsi="宋体" w:cs="宋体"/>
          <w:b/>
          <w:sz w:val="24"/>
          <w:szCs w:val="24"/>
        </w:rPr>
      </w:pPr>
      <w:r w:rsidRPr="001B4803">
        <w:rPr>
          <w:rFonts w:hAnsi="宋体" w:cs="宋体" w:hint="eastAsia"/>
          <w:b/>
          <w:sz w:val="24"/>
          <w:szCs w:val="24"/>
        </w:rPr>
        <w:t>4.投诉书的投诉事项应具体、明确，并有必要的事实依据和法律依据。</w:t>
      </w:r>
    </w:p>
    <w:p w:rsidR="00A129E8" w:rsidRPr="001B4803" w:rsidRDefault="00F303D0">
      <w:pPr>
        <w:pStyle w:val="114"/>
        <w:spacing w:line="360" w:lineRule="auto"/>
        <w:ind w:left="25" w:firstLine="354"/>
        <w:rPr>
          <w:rFonts w:hAnsi="宋体" w:cs="宋体"/>
          <w:b/>
          <w:sz w:val="24"/>
          <w:szCs w:val="24"/>
        </w:rPr>
      </w:pPr>
      <w:r w:rsidRPr="001B4803">
        <w:rPr>
          <w:rFonts w:hAnsi="宋体" w:cs="宋体" w:hint="eastAsia"/>
          <w:b/>
          <w:sz w:val="24"/>
          <w:szCs w:val="24"/>
        </w:rPr>
        <w:t>5.投诉书的投诉请求应与投诉事项相关。</w:t>
      </w:r>
    </w:p>
    <w:p w:rsidR="00A129E8" w:rsidRPr="001B4803" w:rsidRDefault="00F303D0">
      <w:pPr>
        <w:pStyle w:val="114"/>
        <w:spacing w:line="360" w:lineRule="auto"/>
        <w:ind w:left="25" w:firstLine="354"/>
        <w:rPr>
          <w:rFonts w:hAnsi="宋体" w:cs="宋体"/>
          <w:b/>
        </w:rPr>
      </w:pPr>
      <w:r w:rsidRPr="001B4803">
        <w:rPr>
          <w:rFonts w:hAnsi="宋体" w:cs="宋体" w:hint="eastAsia"/>
          <w:b/>
          <w:sz w:val="24"/>
          <w:szCs w:val="24"/>
        </w:rPr>
        <w:t>6.投诉人为法人或者其他组织的，投诉书应由法定代表人、主要负责人，或者其授权代表签字或者盖章，并加盖公章。</w:t>
      </w:r>
    </w:p>
    <w:p w:rsidR="00A129E8" w:rsidRPr="001B4803" w:rsidRDefault="00F303D0">
      <w:pPr>
        <w:pStyle w:val="1110"/>
        <w:jc w:val="center"/>
        <w:rPr>
          <w:rFonts w:ascii="宋体" w:hAnsi="宋体" w:cs="宋体"/>
        </w:rPr>
      </w:pPr>
      <w:r w:rsidRPr="001B4803">
        <w:rPr>
          <w:rFonts w:ascii="宋体" w:hAnsi="宋体" w:cs="宋体" w:hint="eastAsia"/>
        </w:rPr>
        <w:br w:type="page" w:clear="all"/>
      </w:r>
      <w:bookmarkStart w:id="144" w:name="_Toc1598"/>
      <w:r w:rsidRPr="001B4803">
        <w:rPr>
          <w:rFonts w:ascii="宋体" w:hAnsi="宋体" w:cs="宋体" w:hint="eastAsia"/>
        </w:rPr>
        <w:lastRenderedPageBreak/>
        <w:t>第六章 合同文本</w:t>
      </w:r>
      <w:bookmarkEnd w:id="144"/>
    </w:p>
    <w:p w:rsidR="00A129E8" w:rsidRPr="001B4803" w:rsidRDefault="00A129E8"/>
    <w:p w:rsidR="00A129E8" w:rsidRPr="001B4803" w:rsidRDefault="00F303D0">
      <w:pPr>
        <w:jc w:val="center"/>
        <w:rPr>
          <w:rFonts w:ascii="宋体" w:cs="宋体"/>
          <w:sz w:val="52"/>
          <w:szCs w:val="52"/>
        </w:rPr>
      </w:pPr>
      <w:r w:rsidRPr="001B4803">
        <w:rPr>
          <w:rFonts w:ascii="宋体" w:cs="宋体" w:hint="eastAsia"/>
          <w:sz w:val="52"/>
          <w:szCs w:val="52"/>
        </w:rPr>
        <w:t>广西壮族自治区政府采购</w:t>
      </w:r>
    </w:p>
    <w:p w:rsidR="00A129E8" w:rsidRPr="001B4803" w:rsidRDefault="00A129E8">
      <w:pPr>
        <w:jc w:val="center"/>
        <w:rPr>
          <w:rFonts w:ascii="宋体" w:cs="宋体"/>
          <w:sz w:val="52"/>
          <w:szCs w:val="52"/>
        </w:rPr>
      </w:pPr>
    </w:p>
    <w:p w:rsidR="00A129E8" w:rsidRPr="001B4803" w:rsidRDefault="00A129E8">
      <w:pPr>
        <w:spacing w:line="360" w:lineRule="exact"/>
        <w:rPr>
          <w:rFonts w:ascii="宋体" w:hAnsi="宋体" w:cs="宋体"/>
          <w:b/>
          <w:szCs w:val="21"/>
        </w:rPr>
      </w:pPr>
    </w:p>
    <w:p w:rsidR="00A129E8" w:rsidRPr="001B4803" w:rsidRDefault="00F303D0">
      <w:pPr>
        <w:jc w:val="center"/>
        <w:rPr>
          <w:rFonts w:ascii="宋体" w:cs="宋体"/>
          <w:sz w:val="52"/>
          <w:szCs w:val="52"/>
        </w:rPr>
      </w:pPr>
      <w:r w:rsidRPr="001B4803">
        <w:rPr>
          <w:rFonts w:ascii="宋体" w:cs="宋体" w:hint="eastAsia"/>
          <w:sz w:val="52"/>
          <w:szCs w:val="52"/>
        </w:rPr>
        <w:t>采购合同书</w:t>
      </w:r>
    </w:p>
    <w:p w:rsidR="00A129E8" w:rsidRPr="001B4803" w:rsidRDefault="00A129E8">
      <w:pPr>
        <w:pStyle w:val="114"/>
        <w:rPr>
          <w:rFonts w:hAnsi="宋体" w:cs="宋体"/>
        </w:rPr>
      </w:pPr>
    </w:p>
    <w:p w:rsidR="00A129E8" w:rsidRPr="001B4803" w:rsidRDefault="00A129E8">
      <w:pPr>
        <w:pStyle w:val="114"/>
        <w:rPr>
          <w:rFonts w:hAnsi="宋体" w:cs="宋体"/>
        </w:rPr>
      </w:pPr>
    </w:p>
    <w:p w:rsidR="00A129E8" w:rsidRPr="001B4803" w:rsidRDefault="00A129E8">
      <w:pPr>
        <w:pStyle w:val="114"/>
        <w:rPr>
          <w:rFonts w:hAnsi="宋体" w:cs="宋体"/>
        </w:rPr>
      </w:pPr>
    </w:p>
    <w:p w:rsidR="00A129E8" w:rsidRPr="001B4803" w:rsidRDefault="00A129E8">
      <w:pPr>
        <w:pStyle w:val="114"/>
        <w:rPr>
          <w:rFonts w:hAnsi="宋体" w:cs="宋体"/>
        </w:rPr>
      </w:pPr>
    </w:p>
    <w:p w:rsidR="00A129E8" w:rsidRPr="001B4803" w:rsidRDefault="00F303D0">
      <w:pPr>
        <w:pStyle w:val="114"/>
        <w:ind w:firstLine="1600"/>
        <w:rPr>
          <w:rFonts w:hAnsi="宋体" w:cs="宋体"/>
          <w:sz w:val="32"/>
          <w:szCs w:val="32"/>
          <w:u w:val="single"/>
        </w:rPr>
      </w:pPr>
      <w:r w:rsidRPr="001B4803">
        <w:rPr>
          <w:rFonts w:hAnsi="宋体" w:cs="宋体" w:hint="eastAsia"/>
          <w:sz w:val="32"/>
          <w:szCs w:val="32"/>
        </w:rPr>
        <w:t>合同名称：</w:t>
      </w:r>
    </w:p>
    <w:p w:rsidR="00A129E8" w:rsidRPr="001B4803" w:rsidRDefault="00A129E8">
      <w:pPr>
        <w:pStyle w:val="114"/>
        <w:ind w:firstLine="1584"/>
        <w:rPr>
          <w:rFonts w:hAnsi="宋体" w:cs="宋体"/>
          <w:sz w:val="32"/>
          <w:szCs w:val="32"/>
        </w:rPr>
      </w:pPr>
    </w:p>
    <w:p w:rsidR="00A129E8" w:rsidRPr="001B4803" w:rsidRDefault="00F303D0">
      <w:pPr>
        <w:pStyle w:val="114"/>
        <w:ind w:firstLine="1584"/>
        <w:rPr>
          <w:rFonts w:hAnsi="宋体" w:cs="宋体"/>
          <w:sz w:val="32"/>
          <w:szCs w:val="32"/>
          <w:u w:val="single"/>
        </w:rPr>
      </w:pPr>
      <w:r w:rsidRPr="001B4803">
        <w:rPr>
          <w:rFonts w:hAnsi="宋体" w:cs="宋体" w:hint="eastAsia"/>
          <w:sz w:val="32"/>
          <w:szCs w:val="32"/>
        </w:rPr>
        <w:t>合同编号：</w:t>
      </w:r>
    </w:p>
    <w:p w:rsidR="00A129E8" w:rsidRPr="001B4803" w:rsidRDefault="00A129E8">
      <w:pPr>
        <w:pStyle w:val="114"/>
        <w:jc w:val="center"/>
        <w:rPr>
          <w:rFonts w:hAnsi="宋体" w:cs="宋体"/>
          <w:sz w:val="32"/>
          <w:szCs w:val="32"/>
        </w:rPr>
      </w:pPr>
    </w:p>
    <w:p w:rsidR="00A129E8" w:rsidRPr="001B4803" w:rsidRDefault="00A129E8">
      <w:pPr>
        <w:pStyle w:val="114"/>
        <w:jc w:val="center"/>
        <w:rPr>
          <w:rFonts w:hAnsi="宋体" w:cs="宋体"/>
          <w:sz w:val="32"/>
          <w:szCs w:val="32"/>
        </w:rPr>
      </w:pPr>
    </w:p>
    <w:p w:rsidR="00A129E8" w:rsidRPr="001B4803" w:rsidRDefault="00A129E8">
      <w:pPr>
        <w:pStyle w:val="114"/>
        <w:jc w:val="center"/>
        <w:rPr>
          <w:rFonts w:hAnsi="宋体" w:cs="宋体"/>
          <w:sz w:val="32"/>
          <w:szCs w:val="32"/>
        </w:rPr>
      </w:pPr>
    </w:p>
    <w:p w:rsidR="00A129E8" w:rsidRPr="001B4803" w:rsidRDefault="00F303D0">
      <w:pPr>
        <w:pStyle w:val="114"/>
        <w:spacing w:after="120" w:line="340" w:lineRule="exact"/>
        <w:ind w:firstLine="1584"/>
        <w:rPr>
          <w:rFonts w:hAnsi="宋体" w:cs="宋体"/>
          <w:sz w:val="32"/>
          <w:szCs w:val="32"/>
          <w:u w:val="single"/>
        </w:rPr>
      </w:pPr>
      <w:r w:rsidRPr="001B4803">
        <w:rPr>
          <w:rFonts w:hAnsi="宋体" w:cs="宋体" w:hint="eastAsia"/>
          <w:sz w:val="32"/>
          <w:szCs w:val="32"/>
        </w:rPr>
        <w:t>采购单位（甲方）</w:t>
      </w:r>
      <w:r w:rsidRPr="001B4803">
        <w:rPr>
          <w:rFonts w:hAnsi="宋体" w:cs="宋体" w:hint="eastAsia"/>
          <w:sz w:val="32"/>
          <w:szCs w:val="32"/>
          <w:u w:val="single"/>
        </w:rPr>
        <w:t>广西壮族自治区江滨医院</w:t>
      </w:r>
    </w:p>
    <w:p w:rsidR="00A129E8" w:rsidRPr="001B4803" w:rsidRDefault="00F303D0">
      <w:pPr>
        <w:pStyle w:val="114"/>
        <w:spacing w:line="340" w:lineRule="exact"/>
        <w:ind w:firstLine="1584"/>
        <w:rPr>
          <w:rFonts w:hAnsi="宋体" w:cs="宋体"/>
          <w:sz w:val="32"/>
          <w:szCs w:val="32"/>
          <w:u w:val="single"/>
        </w:rPr>
      </w:pPr>
      <w:r w:rsidRPr="001B4803">
        <w:rPr>
          <w:rFonts w:hAnsi="宋体" w:cs="宋体" w:hint="eastAsia"/>
          <w:sz w:val="32"/>
          <w:szCs w:val="32"/>
        </w:rPr>
        <w:t>住   所：</w:t>
      </w:r>
    </w:p>
    <w:p w:rsidR="00A129E8" w:rsidRPr="001B4803" w:rsidRDefault="00A129E8">
      <w:pPr>
        <w:pStyle w:val="114"/>
        <w:spacing w:line="340" w:lineRule="exact"/>
        <w:rPr>
          <w:rFonts w:hAnsi="宋体" w:cs="宋体"/>
          <w:sz w:val="32"/>
          <w:szCs w:val="32"/>
        </w:rPr>
      </w:pPr>
    </w:p>
    <w:p w:rsidR="00A129E8" w:rsidRPr="001B4803" w:rsidRDefault="00A129E8"/>
    <w:p w:rsidR="00A129E8" w:rsidRPr="001B4803" w:rsidRDefault="00F303D0">
      <w:pPr>
        <w:pStyle w:val="114"/>
        <w:spacing w:after="120" w:line="340" w:lineRule="exact"/>
        <w:ind w:firstLine="1584"/>
        <w:rPr>
          <w:rFonts w:hAnsi="宋体" w:cs="宋体"/>
          <w:sz w:val="32"/>
          <w:szCs w:val="32"/>
          <w:u w:val="single"/>
        </w:rPr>
      </w:pPr>
      <w:r w:rsidRPr="001B4803">
        <w:rPr>
          <w:rFonts w:hAnsi="宋体" w:cs="宋体" w:hint="eastAsia"/>
          <w:sz w:val="32"/>
          <w:szCs w:val="32"/>
        </w:rPr>
        <w:t>供 应 商（乙方）</w:t>
      </w:r>
    </w:p>
    <w:p w:rsidR="00A129E8" w:rsidRPr="001B4803" w:rsidRDefault="00F303D0">
      <w:pPr>
        <w:pStyle w:val="114"/>
        <w:spacing w:line="340" w:lineRule="exact"/>
        <w:ind w:firstLine="1584"/>
        <w:rPr>
          <w:rFonts w:hAnsi="宋体" w:cs="宋体"/>
          <w:sz w:val="32"/>
          <w:szCs w:val="32"/>
          <w:u w:val="single"/>
        </w:rPr>
      </w:pPr>
      <w:r w:rsidRPr="001B4803">
        <w:rPr>
          <w:rFonts w:hAnsi="宋体" w:cs="宋体" w:hint="eastAsia"/>
          <w:sz w:val="32"/>
          <w:szCs w:val="32"/>
        </w:rPr>
        <w:t>住   所：</w:t>
      </w:r>
    </w:p>
    <w:p w:rsidR="00A129E8" w:rsidRPr="001B4803" w:rsidRDefault="00A129E8">
      <w:pPr>
        <w:pStyle w:val="114"/>
        <w:spacing w:line="340" w:lineRule="exact"/>
        <w:ind w:firstLine="1584"/>
        <w:rPr>
          <w:rFonts w:hAnsi="宋体" w:cs="宋体"/>
          <w:sz w:val="32"/>
          <w:szCs w:val="32"/>
        </w:rPr>
      </w:pPr>
    </w:p>
    <w:p w:rsidR="00A129E8" w:rsidRPr="001B4803" w:rsidRDefault="00A129E8">
      <w:pPr>
        <w:pStyle w:val="114"/>
        <w:jc w:val="center"/>
        <w:rPr>
          <w:rFonts w:hAnsi="宋体" w:cs="宋体"/>
          <w:sz w:val="32"/>
          <w:szCs w:val="32"/>
        </w:rPr>
      </w:pPr>
    </w:p>
    <w:p w:rsidR="00A129E8" w:rsidRPr="001B4803" w:rsidRDefault="00A129E8">
      <w:pPr>
        <w:pStyle w:val="114"/>
        <w:jc w:val="center"/>
        <w:rPr>
          <w:rFonts w:hAnsi="宋体" w:cs="宋体"/>
          <w:sz w:val="32"/>
          <w:szCs w:val="32"/>
        </w:rPr>
      </w:pPr>
    </w:p>
    <w:p w:rsidR="00A129E8" w:rsidRPr="001B4803" w:rsidRDefault="00F303D0">
      <w:pPr>
        <w:pStyle w:val="114"/>
        <w:ind w:firstLine="1584"/>
        <w:rPr>
          <w:rFonts w:hAnsi="宋体" w:cs="宋体"/>
          <w:sz w:val="32"/>
          <w:szCs w:val="32"/>
          <w:u w:val="single"/>
        </w:rPr>
      </w:pPr>
      <w:r w:rsidRPr="001B4803">
        <w:rPr>
          <w:rFonts w:hAnsi="宋体" w:cs="宋体" w:hint="eastAsia"/>
          <w:sz w:val="32"/>
          <w:szCs w:val="32"/>
        </w:rPr>
        <w:t>签订合同地点：</w:t>
      </w:r>
    </w:p>
    <w:p w:rsidR="00A129E8" w:rsidRPr="001B4803" w:rsidRDefault="00F303D0">
      <w:pPr>
        <w:pStyle w:val="114"/>
        <w:ind w:firstLine="1584"/>
        <w:rPr>
          <w:rFonts w:hAnsi="宋体" w:cs="宋体"/>
          <w:sz w:val="32"/>
          <w:szCs w:val="32"/>
        </w:rPr>
      </w:pPr>
      <w:r w:rsidRPr="001B4803">
        <w:rPr>
          <w:rFonts w:hAnsi="宋体" w:cs="宋体" w:hint="eastAsia"/>
          <w:sz w:val="32"/>
          <w:szCs w:val="32"/>
        </w:rPr>
        <w:t>签订合同时间：</w:t>
      </w:r>
    </w:p>
    <w:p w:rsidR="00A129E8" w:rsidRPr="001B4803" w:rsidRDefault="00A129E8">
      <w:pPr>
        <w:pStyle w:val="114"/>
        <w:spacing w:line="420" w:lineRule="exact"/>
        <w:jc w:val="center"/>
        <w:rPr>
          <w:rFonts w:hAnsi="宋体" w:cs="宋体"/>
        </w:rPr>
      </w:pPr>
    </w:p>
    <w:p w:rsidR="00A129E8" w:rsidRPr="001B4803" w:rsidRDefault="00F303D0">
      <w:pPr>
        <w:pStyle w:val="114"/>
        <w:spacing w:line="420" w:lineRule="exact"/>
        <w:ind w:firstLine="400"/>
        <w:jc w:val="left"/>
        <w:rPr>
          <w:rFonts w:hAnsi="宋体" w:cs="宋体"/>
        </w:rPr>
      </w:pPr>
      <w:r w:rsidRPr="001B4803">
        <w:rPr>
          <w:rFonts w:hAnsi="宋体" w:cs="宋体" w:hint="eastAsia"/>
        </w:rPr>
        <w:t>合同使用说明：根据《中华人民共和国民法典》等法律、法规规定，按照竞争性磋商文件规定条款和成交供应商响应文件及其承诺，甲乙双方签订本合同。</w:t>
      </w:r>
    </w:p>
    <w:p w:rsidR="00A129E8" w:rsidRPr="001B4803" w:rsidRDefault="00A129E8">
      <w:pPr>
        <w:pStyle w:val="114"/>
        <w:spacing w:before="120" w:after="120"/>
        <w:jc w:val="center"/>
        <w:rPr>
          <w:rFonts w:hAnsi="宋体" w:cs="宋体"/>
        </w:rPr>
        <w:sectPr w:rsidR="00A129E8" w:rsidRPr="001B4803">
          <w:pgSz w:w="11906" w:h="16838"/>
          <w:pgMar w:top="1304" w:right="1134" w:bottom="1304" w:left="1134" w:header="851" w:footer="992" w:gutter="0"/>
          <w:cols w:space="720"/>
        </w:sectPr>
      </w:pPr>
    </w:p>
    <w:p w:rsidR="00A129E8" w:rsidRPr="001B4803" w:rsidRDefault="00F303D0">
      <w:pPr>
        <w:spacing w:line="360" w:lineRule="exact"/>
        <w:ind w:right="480"/>
        <w:jc w:val="center"/>
        <w:rPr>
          <w:rFonts w:ascii="宋体" w:hAnsi="宋体" w:cs="宋体"/>
          <w:b/>
          <w:bCs/>
          <w:sz w:val="32"/>
          <w:szCs w:val="32"/>
        </w:rPr>
      </w:pPr>
      <w:r w:rsidRPr="001B4803">
        <w:rPr>
          <w:rFonts w:ascii="宋体" w:hAnsi="宋体" w:cs="宋体" w:hint="eastAsia"/>
          <w:b/>
          <w:sz w:val="32"/>
          <w:szCs w:val="32"/>
        </w:rPr>
        <w:lastRenderedPageBreak/>
        <w:t>广西壮族自治区采购合同书</w:t>
      </w:r>
    </w:p>
    <w:p w:rsidR="00A129E8" w:rsidRPr="001B4803" w:rsidRDefault="00A129E8">
      <w:pPr>
        <w:spacing w:line="360" w:lineRule="exact"/>
        <w:rPr>
          <w:rFonts w:ascii="宋体" w:hAnsi="宋体" w:cs="宋体"/>
          <w:szCs w:val="21"/>
        </w:rPr>
      </w:pPr>
    </w:p>
    <w:p w:rsidR="00A129E8" w:rsidRPr="001B4803" w:rsidRDefault="00A129E8">
      <w:pPr>
        <w:spacing w:line="360" w:lineRule="exact"/>
        <w:ind w:firstLine="420"/>
        <w:rPr>
          <w:rFonts w:ascii="宋体" w:hAnsi="宋体" w:cs="宋体"/>
          <w:szCs w:val="21"/>
        </w:rPr>
      </w:pPr>
    </w:p>
    <w:p w:rsidR="00A129E8" w:rsidRPr="001B4803" w:rsidRDefault="00F303D0">
      <w:pPr>
        <w:spacing w:line="360" w:lineRule="exact"/>
        <w:ind w:firstLine="420"/>
        <w:rPr>
          <w:rFonts w:ascii="宋体" w:hAnsi="宋体" w:cs="宋体"/>
          <w:szCs w:val="21"/>
        </w:rPr>
      </w:pPr>
      <w:r w:rsidRPr="001B4803">
        <w:rPr>
          <w:rFonts w:ascii="宋体" w:hAnsi="宋体" w:cs="宋体" w:hint="eastAsia"/>
          <w:szCs w:val="21"/>
        </w:rPr>
        <w:t>采购计划号：          合同编号：</w:t>
      </w:r>
    </w:p>
    <w:p w:rsidR="00A129E8" w:rsidRPr="001B4803" w:rsidRDefault="00F303D0">
      <w:pPr>
        <w:spacing w:line="360" w:lineRule="exact"/>
        <w:ind w:firstLine="420"/>
        <w:rPr>
          <w:rFonts w:ascii="宋体" w:hAnsi="宋体" w:cs="宋体"/>
          <w:szCs w:val="21"/>
        </w:rPr>
      </w:pPr>
      <w:r w:rsidRPr="001B4803">
        <w:rPr>
          <w:rFonts w:ascii="宋体" w:hAnsi="宋体" w:cs="宋体" w:hint="eastAsia"/>
          <w:szCs w:val="21"/>
        </w:rPr>
        <w:t>采购人（甲方）：</w:t>
      </w:r>
      <w:r w:rsidRPr="001B4803">
        <w:rPr>
          <w:rFonts w:ascii="宋体" w:hAnsi="宋体" w:cs="宋体" w:hint="eastAsia"/>
          <w:szCs w:val="21"/>
          <w:u w:val="single"/>
        </w:rPr>
        <w:t>广西壮族自治区江滨医院</w:t>
      </w:r>
      <w:r w:rsidRPr="001B4803">
        <w:rPr>
          <w:rFonts w:ascii="宋体" w:hAnsi="宋体" w:cs="宋体" w:hint="eastAsia"/>
          <w:szCs w:val="21"/>
        </w:rPr>
        <w:t xml:space="preserve">           成交人（乙方）：</w:t>
      </w:r>
    </w:p>
    <w:p w:rsidR="00A129E8" w:rsidRPr="001B4803" w:rsidRDefault="00F303D0">
      <w:pPr>
        <w:spacing w:line="360" w:lineRule="exact"/>
        <w:ind w:firstLine="420"/>
        <w:rPr>
          <w:rFonts w:ascii="宋体" w:hAnsi="宋体" w:cs="宋体"/>
          <w:szCs w:val="21"/>
        </w:rPr>
      </w:pPr>
      <w:r w:rsidRPr="001B4803">
        <w:rPr>
          <w:rFonts w:ascii="宋体" w:hAnsi="宋体" w:cs="宋体" w:hint="eastAsia"/>
          <w:szCs w:val="21"/>
        </w:rPr>
        <w:t>项目名称：          项目编号：</w:t>
      </w:r>
    </w:p>
    <w:p w:rsidR="00A129E8" w:rsidRPr="001B4803" w:rsidRDefault="00F303D0">
      <w:pPr>
        <w:spacing w:line="360" w:lineRule="exact"/>
        <w:ind w:firstLine="420"/>
        <w:rPr>
          <w:rFonts w:ascii="宋体" w:hAnsi="宋体" w:cs="宋体"/>
          <w:szCs w:val="21"/>
        </w:rPr>
      </w:pPr>
      <w:r w:rsidRPr="001B4803">
        <w:rPr>
          <w:rFonts w:ascii="宋体" w:hAnsi="宋体" w:cs="宋体" w:hint="eastAsia"/>
          <w:szCs w:val="21"/>
        </w:rPr>
        <w:t>签订地点：          签订时间：</w:t>
      </w:r>
    </w:p>
    <w:p w:rsidR="00A129E8" w:rsidRPr="001B4803" w:rsidRDefault="00F303D0">
      <w:pPr>
        <w:spacing w:line="360" w:lineRule="exact"/>
        <w:ind w:firstLine="420"/>
        <w:rPr>
          <w:rFonts w:ascii="宋体" w:hAnsi="宋体" w:cs="宋体"/>
          <w:szCs w:val="21"/>
          <w:u w:val="single"/>
        </w:rPr>
      </w:pPr>
      <w:r w:rsidRPr="001B4803">
        <w:rPr>
          <w:rFonts w:ascii="宋体" w:hAnsi="宋体" w:cs="宋体" w:hint="eastAsia"/>
          <w:szCs w:val="21"/>
        </w:rPr>
        <w:t>本合同为中小企业预留合同：</w:t>
      </w:r>
      <w:r w:rsidRPr="001B4803">
        <w:rPr>
          <w:rFonts w:ascii="宋体" w:hAnsi="宋体" w:cs="宋体" w:hint="eastAsia"/>
          <w:szCs w:val="21"/>
          <w:u w:val="single"/>
        </w:rPr>
        <w:t xml:space="preserve"> 是 </w:t>
      </w:r>
      <w:r w:rsidRPr="001B4803">
        <w:rPr>
          <w:rFonts w:ascii="宋体" w:hAnsi="宋体" w:cs="宋体" w:hint="eastAsia"/>
          <w:szCs w:val="21"/>
        </w:rPr>
        <w:t>。                 分标：</w:t>
      </w:r>
    </w:p>
    <w:p w:rsidR="00A129E8" w:rsidRPr="001B4803" w:rsidRDefault="00A129E8">
      <w:pPr>
        <w:spacing w:line="360" w:lineRule="exact"/>
        <w:ind w:firstLine="420"/>
        <w:rPr>
          <w:rFonts w:ascii="宋体" w:hAnsi="宋体" w:cs="宋体"/>
          <w:szCs w:val="21"/>
        </w:rPr>
      </w:pP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根据《中华人民共和国政府采购法》《中华人民共和国民法典》等法律、法规规定，按照采购文件规定条款和乙方响应文件及其承诺，甲乙双方签订本合同。</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第一条　合同标的</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1.项目一览表</w:t>
      </w:r>
    </w:p>
    <w:tbl>
      <w:tblPr>
        <w:tblW w:w="921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2319"/>
        <w:gridCol w:w="2410"/>
        <w:gridCol w:w="725"/>
        <w:gridCol w:w="781"/>
        <w:gridCol w:w="2325"/>
      </w:tblGrid>
      <w:tr w:rsidR="001B4803" w:rsidRPr="001B4803">
        <w:trPr>
          <w:trHeight w:val="820"/>
        </w:trPr>
        <w:tc>
          <w:tcPr>
            <w:tcW w:w="65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b/>
                <w:szCs w:val="21"/>
              </w:rPr>
            </w:pPr>
            <w:r w:rsidRPr="001B4803">
              <w:rPr>
                <w:rFonts w:ascii="宋体" w:hAnsi="宋体" w:cs="宋体" w:hint="eastAsia"/>
                <w:b/>
              </w:rPr>
              <w:t>序号</w:t>
            </w:r>
          </w:p>
        </w:tc>
        <w:tc>
          <w:tcPr>
            <w:tcW w:w="231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b/>
                <w:szCs w:val="21"/>
              </w:rPr>
            </w:pPr>
            <w:r w:rsidRPr="001B4803">
              <w:rPr>
                <w:rFonts w:ascii="宋体" w:hAnsi="宋体" w:cs="宋体" w:hint="eastAsia"/>
                <w:b/>
              </w:rPr>
              <w:t>标的名称</w:t>
            </w:r>
          </w:p>
        </w:tc>
        <w:tc>
          <w:tcPr>
            <w:tcW w:w="241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b/>
                <w:szCs w:val="21"/>
              </w:rPr>
            </w:pPr>
            <w:r w:rsidRPr="001B4803">
              <w:rPr>
                <w:rFonts w:ascii="宋体" w:hAnsi="宋体" w:cs="宋体" w:hint="eastAsia"/>
                <w:b/>
              </w:rPr>
              <w:t>服务内容及要求</w:t>
            </w:r>
          </w:p>
        </w:tc>
        <w:tc>
          <w:tcPr>
            <w:tcW w:w="72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b/>
                <w:szCs w:val="21"/>
              </w:rPr>
            </w:pPr>
            <w:r w:rsidRPr="001B4803">
              <w:rPr>
                <w:rFonts w:ascii="宋体" w:hAnsi="宋体" w:cs="宋体" w:hint="eastAsia"/>
                <w:b/>
              </w:rPr>
              <w:t>数量</w:t>
            </w:r>
          </w:p>
        </w:tc>
        <w:tc>
          <w:tcPr>
            <w:tcW w:w="78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b/>
                <w:szCs w:val="21"/>
              </w:rPr>
            </w:pPr>
            <w:r w:rsidRPr="001B4803">
              <w:rPr>
                <w:rFonts w:ascii="宋体" w:hAnsi="宋体" w:cs="宋体" w:hint="eastAsia"/>
                <w:b/>
              </w:rPr>
              <w:t>单位</w:t>
            </w:r>
          </w:p>
        </w:tc>
        <w:tc>
          <w:tcPr>
            <w:tcW w:w="232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b/>
                <w:szCs w:val="21"/>
              </w:rPr>
            </w:pPr>
            <w:r w:rsidRPr="001B4803">
              <w:rPr>
                <w:rFonts w:ascii="宋体" w:hAnsi="宋体" w:cs="宋体" w:hint="eastAsia"/>
                <w:b/>
              </w:rPr>
              <w:t>成交</w:t>
            </w:r>
            <w:r w:rsidRPr="001B4803">
              <w:rPr>
                <w:rFonts w:ascii="宋体" w:hAnsi="宋体" w:cs="Courier New" w:hint="eastAsia"/>
                <w:b/>
                <w:bCs/>
                <w:szCs w:val="21"/>
              </w:rPr>
              <w:t>下浮率</w:t>
            </w:r>
          </w:p>
        </w:tc>
      </w:tr>
      <w:tr w:rsidR="001B4803" w:rsidRPr="001B4803">
        <w:trPr>
          <w:trHeight w:val="465"/>
        </w:trPr>
        <w:tc>
          <w:tcPr>
            <w:tcW w:w="658"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szCs w:val="21"/>
              </w:rPr>
            </w:pPr>
            <w:r w:rsidRPr="001B4803">
              <w:rPr>
                <w:rFonts w:ascii="宋体" w:hAnsi="宋体" w:cs="宋体" w:hint="eastAsia"/>
                <w:szCs w:val="21"/>
              </w:rPr>
              <w:t>1</w:t>
            </w:r>
          </w:p>
        </w:tc>
        <w:tc>
          <w:tcPr>
            <w:tcW w:w="2319"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420" w:lineRule="exact"/>
              <w:jc w:val="center"/>
              <w:rPr>
                <w:rFonts w:ascii="宋体" w:hAnsi="宋体" w:cs="宋体"/>
                <w:szCs w:val="21"/>
              </w:rPr>
            </w:pPr>
          </w:p>
        </w:tc>
        <w:tc>
          <w:tcPr>
            <w:tcW w:w="2410"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szCs w:val="21"/>
              </w:rPr>
            </w:pPr>
            <w:r w:rsidRPr="001B4803">
              <w:rPr>
                <w:rFonts w:ascii="宋体" w:hAnsi="宋体" w:cs="宋体" w:hint="eastAsia"/>
                <w:szCs w:val="21"/>
              </w:rPr>
              <w:t>详见采购需求</w:t>
            </w:r>
          </w:p>
        </w:tc>
        <w:tc>
          <w:tcPr>
            <w:tcW w:w="72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szCs w:val="21"/>
              </w:rPr>
            </w:pPr>
            <w:r w:rsidRPr="001B4803">
              <w:rPr>
                <w:rFonts w:ascii="宋体" w:hAnsi="宋体" w:cs="宋体" w:hint="eastAsia"/>
                <w:szCs w:val="21"/>
              </w:rPr>
              <w:t>1</w:t>
            </w:r>
          </w:p>
        </w:tc>
        <w:tc>
          <w:tcPr>
            <w:tcW w:w="781"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420" w:lineRule="exact"/>
              <w:jc w:val="center"/>
              <w:rPr>
                <w:rFonts w:ascii="宋体" w:hAnsi="宋体" w:cs="宋体"/>
                <w:szCs w:val="21"/>
              </w:rPr>
            </w:pPr>
            <w:r w:rsidRPr="001B4803">
              <w:rPr>
                <w:rFonts w:ascii="宋体" w:hAnsi="宋体" w:cs="宋体" w:hint="eastAsia"/>
                <w:szCs w:val="21"/>
              </w:rPr>
              <w:t>项</w:t>
            </w:r>
          </w:p>
        </w:tc>
        <w:tc>
          <w:tcPr>
            <w:tcW w:w="2325"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A129E8">
            <w:pPr>
              <w:spacing w:line="420" w:lineRule="exact"/>
              <w:jc w:val="center"/>
              <w:rPr>
                <w:rFonts w:ascii="宋体" w:hAnsi="宋体" w:cs="宋体"/>
                <w:szCs w:val="21"/>
              </w:rPr>
            </w:pPr>
          </w:p>
        </w:tc>
      </w:tr>
    </w:tbl>
    <w:p w:rsidR="00A129E8" w:rsidRPr="001B4803" w:rsidRDefault="00F303D0">
      <w:pPr>
        <w:spacing w:line="420" w:lineRule="exact"/>
        <w:ind w:firstLine="420"/>
        <w:rPr>
          <w:rFonts w:ascii="宋体" w:hAnsi="宋体" w:cs="宋体"/>
          <w:szCs w:val="21"/>
          <w:u w:val="single"/>
        </w:rPr>
      </w:pPr>
      <w:r w:rsidRPr="001B4803">
        <w:rPr>
          <w:rFonts w:ascii="宋体" w:hAnsi="宋体" w:cs="宋体" w:hint="eastAsia"/>
          <w:szCs w:val="21"/>
        </w:rPr>
        <w:t>2.竞标报价应包括：</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第二条　质量保证</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rsidR="00A129E8" w:rsidRPr="001B4803" w:rsidRDefault="00F303D0">
      <w:pPr>
        <w:spacing w:line="420" w:lineRule="exact"/>
        <w:ind w:firstLine="422"/>
        <w:rPr>
          <w:rFonts w:ascii="宋体" w:hAnsi="宋体" w:cs="宋体"/>
          <w:szCs w:val="21"/>
        </w:rPr>
      </w:pPr>
      <w:r w:rsidRPr="001B4803">
        <w:rPr>
          <w:rFonts w:ascii="宋体" w:hAnsi="宋体" w:cs="宋体" w:hint="eastAsia"/>
          <w:b/>
          <w:szCs w:val="21"/>
        </w:rPr>
        <w:t>第三条　权利保证</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乙方应保证所提供服务在使用时不会侵犯任何第三方的专利权、商标权、工业设计权等知识产权及其他合法权利，且所有权、处分权等没有受到任何限制；若因此给甲方带来损失，甲方有权在承担损失后向乙方追偿损失。</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rsidR="00A129E8" w:rsidRPr="001B4803" w:rsidRDefault="00F303D0">
      <w:pPr>
        <w:spacing w:line="420" w:lineRule="exact"/>
        <w:ind w:firstLine="422"/>
        <w:rPr>
          <w:rFonts w:ascii="宋体" w:hAnsi="宋体" w:cs="宋体"/>
          <w:szCs w:val="21"/>
        </w:rPr>
      </w:pPr>
      <w:r w:rsidRPr="001B4803">
        <w:rPr>
          <w:rFonts w:ascii="宋体" w:hAnsi="宋体" w:cs="宋体" w:hint="eastAsia"/>
          <w:b/>
          <w:szCs w:val="21"/>
        </w:rPr>
        <w:t>第四条　双方义务</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（一）甲方义务</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1.做好施工前准备工作，确保乙方能按时进场施工。</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2.保证乙方施工用水、用电等条件。</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3.协助乙方维持现场秩序，及时处理各种问题。</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lastRenderedPageBreak/>
        <w:t>4.在施工过程中，施工若有变更，应提前合理时间通知乙方做好相应的准备，并负责随时检查督促工作进度和质量。</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（二）乙方义务</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1.服务承诺：</w:t>
      </w:r>
      <w:r w:rsidRPr="001B4803">
        <w:rPr>
          <w:rFonts w:ascii="宋体" w:hAnsi="宋体" w:cs="宋体" w:hint="eastAsia"/>
          <w:szCs w:val="21"/>
          <w:u w:val="single"/>
        </w:rPr>
        <w:t>有相对应岗位人员进行     小时对接服务，乙方应在接到甲方故障通知后及时响应，接通知后    分钟内到达现场处理。一般故障修复时限不超过4小时，复杂故障不超过24小时。乙方不得随意更换项目经理、技术负责人等关键服务人员；确需更换的，应提前书面通知甲方并经甲方同意，且提供的替代人员资质和能力不得低于原人员。若乙方未按约定时限响应、到场、修复或提供替代设备，或擅自更换关键人员，每逾期一日或每次违约，应向甲方支付合同总金额千分之五的违约金，甲方有权直接从应付账款中扣除。</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2.在上班时间进行维修时，不能影响正常的医院医疗秩序，同时需要切实做好安全防范工作，施工时不能影响其他设施，如有损坏，由乙方负责赔偿修复。</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工作时，必须按照相关规范施工，遵纪守法，遵守甲方相关规章制度。乙方在作业期间，负责培训所有工作人员合规操作各项设施、设备，并做好安全保障工作，做好相应各种紧急事件的预案制度。在作业期间，确保安全生产，对人身、财产安全做好指导、监督、管理工作，避免对相关人员、财产造成任何损害。如造成任何人身、财产损害的，由乙方承担一切法律责任。</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4.乙方在施工过程中必须严格采取相应的技术措施。</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5.根据《中华人民共和国建筑法》第四十五条的规定：“施工现场安全由建筑施工企业负责”，因乙方的责任造成的人身伤亡、设备损坏等事故及其造成的经济损失,一切责任由乙方承担，并通知有关政府部门调查处理、统计上报。</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6.工程一切施工工具由乙方自理，甲方不负责提供。</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7.施工材料由甲方指定并到场验收，乙方需要提供产品合格证，如无指定的材料乙方需保证质量并提交产品合格证。</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8.关于隐蔽工程，乙方应提前二天书面通知甲方，必须进行质量验证和拍照存底。</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9.乙方施工完毕后应提供相应工程量说明的竣工图给甲方。</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10.乙方施工应根据现场实际情况调配施工人员，施工人员不足导致工期延误时应及时增加人员，不得以任何理由敷衍、拒绝甲方增加施工人员的指示。</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11.乙方应配备专门整理资料的工作人员每月初将上月零星维修工程项目资料汇总整理，并交由甲方相关部门审核。</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12.涉及动火作业需要提供《动火作业申请书》，加盖公章签字后报备甲方相关部门。</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13.乙方以及乙方安排完成合同项目的工作人员，应当确保具备与本合同约定所要求相符合的资质与条件，具备相应的工作经验，乙方须完全符合并遵守本合同所涉及的相关法律、法规、规范性文件的规定，确保可以依法开展合同约定的事项。</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14.乙方须严格遵守医院感染控制、安全生产及生物安全管理等制度。乙方在维修施工过程</w:t>
      </w:r>
      <w:r w:rsidRPr="001B4803">
        <w:rPr>
          <w:rFonts w:ascii="宋体" w:hAnsi="宋体" w:cs="宋体" w:hint="eastAsia"/>
          <w:szCs w:val="21"/>
        </w:rPr>
        <w:lastRenderedPageBreak/>
        <w:t>中产生的建筑垃圾、生活垃圾及可能沾染血液、体液等医疗相关污染物的废弃物，必须严格按照《医疗废物管理条例》及甲方院感防控要求进行分类、收集、封装和处置；涉及医疗废物的处置必须交由有资质的单位处理或按甲方指定流程移交，严禁随意丢弃。</w:t>
      </w:r>
    </w:p>
    <w:p w:rsidR="00A129E8" w:rsidRPr="001B4803" w:rsidRDefault="00F303D0">
      <w:pPr>
        <w:spacing w:line="420" w:lineRule="exact"/>
        <w:ind w:firstLine="420"/>
        <w:rPr>
          <w:rFonts w:ascii="宋体" w:hAnsi="宋体" w:cs="宋体"/>
          <w:szCs w:val="21"/>
        </w:rPr>
      </w:pPr>
      <w:r w:rsidRPr="001B4803">
        <w:rPr>
          <w:rFonts w:ascii="宋体" w:hAnsi="宋体" w:cs="宋体"/>
          <w:szCs w:val="21"/>
        </w:rPr>
        <w:t>15.</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第五条　合同服务期及服务地点</w:t>
      </w:r>
    </w:p>
    <w:p w:rsidR="00A129E8" w:rsidRPr="001B4803" w:rsidRDefault="00F303D0">
      <w:pPr>
        <w:spacing w:line="420" w:lineRule="exact"/>
        <w:ind w:firstLine="411"/>
        <w:rPr>
          <w:rFonts w:ascii="宋体" w:hAnsi="宋体" w:cs="宋体"/>
          <w:szCs w:val="21"/>
        </w:rPr>
      </w:pPr>
      <w:r w:rsidRPr="001B4803">
        <w:rPr>
          <w:rFonts w:ascii="宋体" w:hAnsi="宋体" w:cs="宋体" w:hint="eastAsia"/>
          <w:szCs w:val="21"/>
        </w:rPr>
        <w:t>1.合同服务期：</w:t>
      </w:r>
    </w:p>
    <w:p w:rsidR="00A129E8" w:rsidRPr="001B4803" w:rsidRDefault="00F303D0">
      <w:pPr>
        <w:spacing w:line="420" w:lineRule="exact"/>
        <w:ind w:firstLine="411"/>
        <w:rPr>
          <w:rFonts w:ascii="宋体" w:hAnsi="宋体" w:cs="宋体"/>
          <w:szCs w:val="21"/>
        </w:rPr>
      </w:pPr>
      <w:r w:rsidRPr="001B4803">
        <w:rPr>
          <w:rFonts w:ascii="宋体" w:hAnsi="宋体" w:cs="宋体" w:hint="eastAsia"/>
          <w:szCs w:val="21"/>
        </w:rPr>
        <w:t>2.服务地点：</w:t>
      </w:r>
    </w:p>
    <w:p w:rsidR="00A129E8" w:rsidRPr="001B4803" w:rsidRDefault="00F303D0">
      <w:pPr>
        <w:spacing w:line="420" w:lineRule="exact"/>
        <w:ind w:firstLine="413"/>
        <w:rPr>
          <w:rFonts w:ascii="宋体" w:hAnsi="宋体"/>
          <w:b/>
          <w:szCs w:val="21"/>
        </w:rPr>
      </w:pPr>
      <w:r w:rsidRPr="001B4803">
        <w:rPr>
          <w:rFonts w:ascii="宋体" w:hAnsi="宋体" w:hint="eastAsia"/>
          <w:b/>
          <w:szCs w:val="21"/>
        </w:rPr>
        <w:t xml:space="preserve">第六条  </w:t>
      </w:r>
      <w:r w:rsidRPr="001B4803">
        <w:rPr>
          <w:rFonts w:ascii="宋体" w:hAnsi="宋体" w:cs="宋体" w:hint="eastAsia"/>
          <w:b/>
          <w:szCs w:val="21"/>
        </w:rPr>
        <w:t>验收方式及标准</w:t>
      </w:r>
    </w:p>
    <w:p w:rsidR="00A129E8" w:rsidRPr="001B4803" w:rsidRDefault="00F303D0">
      <w:pPr>
        <w:spacing w:line="420" w:lineRule="exact"/>
        <w:ind w:firstLine="420"/>
        <w:jc w:val="left"/>
        <w:rPr>
          <w:rFonts w:ascii="宋体" w:hAnsi="宋体" w:cs="宋体"/>
          <w:szCs w:val="21"/>
        </w:rPr>
      </w:pPr>
      <w:r w:rsidRPr="001B4803">
        <w:rPr>
          <w:rFonts w:ascii="宋体" w:hAnsi="宋体" w:cs="宋体" w:hint="eastAsia"/>
          <w:szCs w:val="21"/>
        </w:rPr>
        <w:t>1.施工完毕后，由甲方进行质量验收，乙方应予以配合，双方在工程验收单上签字认可。</w:t>
      </w:r>
    </w:p>
    <w:p w:rsidR="00A129E8" w:rsidRPr="001B4803" w:rsidRDefault="00F303D0">
      <w:pPr>
        <w:spacing w:line="420" w:lineRule="exact"/>
        <w:ind w:firstLine="420"/>
        <w:jc w:val="left"/>
        <w:rPr>
          <w:rFonts w:ascii="宋体" w:hAnsi="宋体" w:cs="宋体"/>
          <w:szCs w:val="21"/>
        </w:rPr>
      </w:pPr>
      <w:r w:rsidRPr="001B4803">
        <w:rPr>
          <w:rFonts w:ascii="宋体" w:hAnsi="宋体" w:cs="宋体" w:hint="eastAsia"/>
          <w:szCs w:val="21"/>
        </w:rPr>
        <w:t>2.工程保修：根据《建设工程质量管理条例》及有关规定，装修工程的质量保修期不低于 2 年。质保期内发生质量问题时，乙方应当及时、有效、充分地履行维修义务。甲方不承担材</w:t>
      </w:r>
    </w:p>
    <w:p w:rsidR="00A129E8" w:rsidRPr="001B4803" w:rsidRDefault="00F303D0">
      <w:pPr>
        <w:spacing w:line="420" w:lineRule="exact"/>
        <w:jc w:val="left"/>
        <w:rPr>
          <w:rFonts w:ascii="宋体" w:hAnsi="宋体" w:cs="宋体"/>
          <w:szCs w:val="21"/>
        </w:rPr>
      </w:pPr>
      <w:r w:rsidRPr="001B4803">
        <w:rPr>
          <w:rFonts w:ascii="宋体" w:hAnsi="宋体" w:cs="宋体" w:hint="eastAsia"/>
          <w:szCs w:val="21"/>
        </w:rPr>
        <w:t>料、工钱、交通、食宿等任何费用，但非乙方人为原因或不可抗力造成破坏的情形除外。</w:t>
      </w:r>
    </w:p>
    <w:p w:rsidR="00A129E8" w:rsidRPr="001B4803" w:rsidRDefault="00F303D0">
      <w:pPr>
        <w:spacing w:line="420" w:lineRule="exact"/>
        <w:ind w:firstLine="413"/>
        <w:rPr>
          <w:rFonts w:ascii="宋体" w:hAnsi="宋体"/>
          <w:szCs w:val="21"/>
        </w:rPr>
      </w:pPr>
      <w:r w:rsidRPr="001B4803">
        <w:rPr>
          <w:rFonts w:ascii="宋体" w:hAnsi="宋体" w:hint="eastAsia"/>
          <w:b/>
          <w:szCs w:val="21"/>
        </w:rPr>
        <w:t>第七条  履约保证金</w:t>
      </w:r>
      <w:r w:rsidRPr="001B4803">
        <w:rPr>
          <w:rFonts w:ascii="宋体" w:hAnsi="宋体" w:hint="eastAsia"/>
          <w:szCs w:val="21"/>
        </w:rPr>
        <w:t>：</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第八条　合同结算、付款方式</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1.工程费结算价：根据乙方单项工程经评审的竣工结算价×（1-成交下浮率）。</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2.结算方法及依据</w:t>
      </w:r>
    </w:p>
    <w:p w:rsidR="00A129E8" w:rsidRPr="001B4803" w:rsidRDefault="00F303D0">
      <w:pPr>
        <w:spacing w:line="420" w:lineRule="exact"/>
        <w:ind w:firstLine="420"/>
        <w:jc w:val="left"/>
        <w:rPr>
          <w:rFonts w:ascii="宋体" w:hAnsi="宋体" w:cs="宋体"/>
          <w:szCs w:val="21"/>
        </w:rPr>
      </w:pPr>
      <w:r w:rsidRPr="001B4803">
        <w:rPr>
          <w:rFonts w:ascii="宋体" w:hAnsi="宋体" w:cs="宋体" w:hint="eastAsia"/>
          <w:szCs w:val="21"/>
        </w:rPr>
        <w:t>适用的规范及定额：</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3.付款方式：</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第九条  税费</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本合同执行中相关的一切税费均由乙方负担，合同另有约定的除外。</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第十条  保密要求</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乙方须严格遵守甲方的保密制度要求，在项目服务实施过程中，对本项目所有项目信息以及接触到数据予以保密，未经甲方书面允许，不得以任何形式向第三方透露本项目的任何内容。</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第十一条　违约责任</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 xml:space="preserve">1.除不可抗力原因外，乙方没有按照合同规定的时间提供服务的，甲方可要求乙方支付违约金。每推迟一天按合同金额的3‰支付违约金，该违约金累计不超过合同金额的10%。                                  </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2.乙方提供的服务如侵犯了第三方合法权益而引发的任何纠纷或者诉讼，均由乙方负责交涉并承担全部责任。</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3.甲方延期付款的，应按照本合同订立时一年期贷款市场报价利率计算利息（逾期付款损失）。但利息（逾期付款损失）不得超过合同金额的5%。</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4.乙方所提供的服务或成果质量、数量等不符合有关规定要求或本合同约定的，甲方有权拒绝接受。乙方应自收到甲方异议后五日内或甲乙双方协商一致的期限内及时予以解决，乙方必须无条件进行整改、修正，直至甲方确认通过。如因此造成逾期提供相关服务或成果的，则按本条</w:t>
      </w:r>
      <w:r w:rsidRPr="001B4803">
        <w:rPr>
          <w:rFonts w:ascii="宋体" w:hAnsi="宋体" w:cs="宋体" w:hint="eastAsia"/>
          <w:szCs w:val="21"/>
        </w:rPr>
        <w:lastRenderedPageBreak/>
        <w:t>第1款约定承担逾期违约责任。</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5.乙方有其它违约行为（包括但不限于擅自转包、使用劣质材料、不服从甲方管理、违反安全规定等）的，每发生一次按当次违约所涉项目审定结算价的15%向甲方支付违约金；若当次项目尚未结算或无法确定金额的，按人民币10000元/次支付违约金。</w:t>
      </w:r>
    </w:p>
    <w:p w:rsidR="00A129E8" w:rsidRPr="001B4803" w:rsidRDefault="00F303D0">
      <w:pPr>
        <w:spacing w:line="420" w:lineRule="exact"/>
        <w:ind w:firstLine="420"/>
        <w:rPr>
          <w:rFonts w:ascii="宋体" w:hAnsi="宋体" w:cs="宋体"/>
          <w:szCs w:val="21"/>
        </w:rPr>
      </w:pPr>
      <w:r w:rsidRPr="001B4803">
        <w:rPr>
          <w:rFonts w:hint="eastAsia"/>
        </w:rPr>
        <w:t>6.</w:t>
      </w:r>
      <w:r w:rsidRPr="001B4803">
        <w:t>乙方因违约给甲方造成的损失，应向甲方赔偿全部经济损失（包括但不限于委托人的直接损失、预期利益损失、为索赔支出的费用、律师费、诉讼费、公证费、鉴定费等）。</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第十二条 通知与送达</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本合同各方在本合同中载明的地址、电话和联系人为各方确定的联系信息，任何一方变更的，应在变更之日起3个工作日内以书面形式通知其他方，否则变更方应承担通知无法送达的责任。各方按联系信息寄出文书之日起3个工作日（无论对方签收与否）即视为送达。通过短信或传真送达的，传送成功时即视为送达。上述联系信息同时作为法院或仲裁机构等法律文书的送达信息</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第十三条  不可抗力事件处理</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1.在合同有效期内，任何一方因不可抗力事件导致不能履行合同，则合同履行期可延长，其延长期与不可抗力影响期相同。</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2.不可抗力事件发生后，应立即通知对方，并寄送有关权威机构出具的证明。</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3.不可抗力事件延续一百二十天以上，双方应通过友好协商，确定是否继续履行合同。</w:t>
      </w:r>
    </w:p>
    <w:p w:rsidR="00A129E8" w:rsidRPr="001B4803" w:rsidRDefault="00F303D0">
      <w:pPr>
        <w:spacing w:line="420" w:lineRule="exact"/>
        <w:ind w:firstLine="422"/>
        <w:rPr>
          <w:rFonts w:ascii="宋体" w:hAnsi="宋体" w:cs="宋体"/>
          <w:szCs w:val="21"/>
        </w:rPr>
      </w:pPr>
      <w:r w:rsidRPr="001B4803">
        <w:rPr>
          <w:rFonts w:ascii="宋体" w:hAnsi="宋体" w:cs="宋体" w:hint="eastAsia"/>
          <w:b/>
          <w:szCs w:val="21"/>
        </w:rPr>
        <w:t>第十四条  合同争议解决</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1.因服务质量问题发生争议的，应邀请国家认可的质量检测机构进行鉴定。服务符合标准的，鉴定费由甲方承担；服务不符合标准的，鉴定费由乙方承担。</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2.因履行本合同引起的或者与本合同有关的争议，甲乙双方应首先通过友好协商解决，如果协商不能解决，应当向甲方所在地有管辖权人民法院提起诉讼。</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3.诉讼期间，本合同继续履行。</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第十五条  合同生效及其它</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1.合同经双方法定代表人或者授权代表签字并加盖单位公章后生效（委托代理人签字的需后附授权委托书，格式自拟）。</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2.合同执行中涉及采购资金和采购内容修改或者补充的，须经财政部门审批，并签书面补充协议报财政部门备案，方可作为主合同不可分割的一部分。</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3.本合同未尽事宜，遵照《中华人民共和国民法典》有关条文执行。</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t>第十六条　合同的变更、终止与转让</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1.除《中华人民共和国政府采购法》第五十条规定的情形外，本合同一经签订，甲乙双方不得擅自变更、中止或者终止。</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2.乙方不得擅自转让其应履行的合同义务。</w:t>
      </w:r>
    </w:p>
    <w:p w:rsidR="00A129E8" w:rsidRPr="001B4803" w:rsidRDefault="00F303D0">
      <w:pPr>
        <w:spacing w:line="420" w:lineRule="exact"/>
        <w:ind w:firstLine="422"/>
        <w:rPr>
          <w:rFonts w:ascii="宋体" w:hAnsi="宋体" w:cs="宋体"/>
          <w:b/>
          <w:szCs w:val="21"/>
        </w:rPr>
      </w:pPr>
      <w:r w:rsidRPr="001B4803">
        <w:rPr>
          <w:rFonts w:ascii="宋体" w:hAnsi="宋体" w:cs="宋体" w:hint="eastAsia"/>
          <w:b/>
          <w:szCs w:val="21"/>
        </w:rPr>
        <w:lastRenderedPageBreak/>
        <w:t>第十七条　签订本合同依据</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1.成交通知书</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2.采购文件服务需求</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3.采购文件的更改通知（如有）</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4.响应函</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5.磋商报价表</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6.服务内容及要求响应偏离表</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7.商务条款偏离表</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8.磋商记录及应答文件【含最后报价、成交供应商澄清函（如有请提供）】</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9.其他与本合同相关的资料（如有请提供）</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10.响应文件中的其他相关文件。</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11.上述合同文件互相补充和解释。如果合同文件之间存在矛盾或者不一致之处，以上述文件的排列顺序在先者为准。如涉及乙方义务的合同文件之间存在矛盾或者不一致之处，以最高要求的约定为准。</w:t>
      </w:r>
    </w:p>
    <w:p w:rsidR="00A129E8" w:rsidRPr="001B4803" w:rsidRDefault="00F303D0">
      <w:pPr>
        <w:spacing w:line="420" w:lineRule="exact"/>
        <w:ind w:firstLine="422"/>
        <w:rPr>
          <w:rFonts w:ascii="宋体" w:hAnsi="宋体" w:cs="宋体"/>
          <w:szCs w:val="21"/>
        </w:rPr>
      </w:pPr>
      <w:r w:rsidRPr="001B4803">
        <w:rPr>
          <w:rFonts w:ascii="宋体" w:hAnsi="宋体" w:cs="宋体" w:hint="eastAsia"/>
          <w:b/>
          <w:szCs w:val="21"/>
        </w:rPr>
        <w:t xml:space="preserve">第十八条　</w:t>
      </w:r>
      <w:r w:rsidRPr="001B4803">
        <w:rPr>
          <w:rFonts w:ascii="宋体" w:hAnsi="宋体" w:cs="宋体" w:hint="eastAsia"/>
          <w:szCs w:val="21"/>
        </w:rPr>
        <w:t>本合同一式六份，具有同等法律效力，财政部门（政府采购监管部门）、采购代理机构各一份，甲乙双方各二份（可根据需要另增加）。</w:t>
      </w:r>
    </w:p>
    <w:p w:rsidR="00A129E8" w:rsidRPr="001B4803" w:rsidRDefault="00F303D0">
      <w:pPr>
        <w:spacing w:line="420" w:lineRule="exact"/>
        <w:ind w:firstLine="420"/>
        <w:rPr>
          <w:rFonts w:ascii="宋体" w:hAnsi="宋体" w:cs="宋体"/>
          <w:szCs w:val="21"/>
        </w:rPr>
      </w:pPr>
      <w:r w:rsidRPr="001B4803">
        <w:rPr>
          <w:rFonts w:ascii="宋体" w:hAnsi="宋体" w:cs="宋体" w:hint="eastAsia"/>
          <w:szCs w:val="21"/>
        </w:rPr>
        <w:t>本合同自签订之日起2个工作日内，甲方应当将采购合同在广西壮族自治区财政厅指定的媒体上公告。</w:t>
      </w:r>
    </w:p>
    <w:p w:rsidR="00A129E8" w:rsidRPr="001B4803" w:rsidRDefault="00A129E8">
      <w:pPr>
        <w:spacing w:line="420" w:lineRule="exact"/>
        <w:ind w:firstLine="420"/>
        <w:rPr>
          <w:rFonts w:ascii="宋体" w:hAnsi="宋体" w:cs="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6"/>
        <w:gridCol w:w="4517"/>
      </w:tblGrid>
      <w:tr w:rsidR="001B4803" w:rsidRPr="001B4803">
        <w:trPr>
          <w:cantSplit/>
          <w:trHeight w:val="1078"/>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 xml:space="preserve">甲方（章）  广西壮族自治区江滨医院         </w:t>
            </w:r>
          </w:p>
          <w:p w:rsidR="00A129E8" w:rsidRPr="001B4803" w:rsidRDefault="00A129E8">
            <w:pPr>
              <w:spacing w:line="360" w:lineRule="auto"/>
              <w:rPr>
                <w:rFonts w:ascii="宋体" w:hAnsi="宋体" w:cs="宋体"/>
                <w:szCs w:val="21"/>
              </w:rPr>
            </w:pPr>
          </w:p>
          <w:p w:rsidR="00A129E8" w:rsidRPr="001B4803" w:rsidRDefault="00F303D0">
            <w:pPr>
              <w:spacing w:line="360" w:lineRule="auto"/>
              <w:ind w:firstLine="945"/>
              <w:jc w:val="right"/>
              <w:rPr>
                <w:rFonts w:ascii="宋体" w:hAnsi="宋体" w:cs="宋体"/>
                <w:szCs w:val="21"/>
              </w:rPr>
            </w:pPr>
            <w:r w:rsidRPr="001B4803">
              <w:rPr>
                <w:rFonts w:ascii="宋体" w:hAnsi="宋体" w:cs="宋体" w:hint="eastAsia"/>
                <w:szCs w:val="21"/>
              </w:rPr>
              <w:t>年   月   日</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spacing w:line="360" w:lineRule="auto"/>
              <w:rPr>
                <w:rFonts w:ascii="宋体" w:hAnsi="宋体" w:cs="宋体"/>
                <w:szCs w:val="21"/>
              </w:rPr>
            </w:pPr>
            <w:r w:rsidRPr="001B4803">
              <w:rPr>
                <w:rFonts w:ascii="宋体" w:hAnsi="宋体" w:cs="宋体" w:hint="eastAsia"/>
                <w:szCs w:val="21"/>
              </w:rPr>
              <w:t xml:space="preserve">乙方（章）              </w:t>
            </w:r>
          </w:p>
          <w:p w:rsidR="00A129E8" w:rsidRPr="001B4803" w:rsidRDefault="00A129E8">
            <w:pPr>
              <w:spacing w:line="360" w:lineRule="auto"/>
              <w:rPr>
                <w:rFonts w:ascii="宋体" w:hAnsi="宋体" w:cs="宋体"/>
                <w:szCs w:val="21"/>
              </w:rPr>
            </w:pPr>
          </w:p>
          <w:p w:rsidR="00A129E8" w:rsidRPr="001B4803" w:rsidRDefault="00F303D0">
            <w:pPr>
              <w:spacing w:line="360" w:lineRule="auto"/>
              <w:jc w:val="right"/>
              <w:rPr>
                <w:rFonts w:ascii="宋体" w:hAnsi="宋体" w:cs="宋体"/>
                <w:szCs w:val="21"/>
              </w:rPr>
            </w:pPr>
            <w:r w:rsidRPr="001B4803">
              <w:rPr>
                <w:rFonts w:ascii="宋体" w:hAnsi="宋体" w:cs="宋体" w:hint="eastAsia"/>
                <w:szCs w:val="21"/>
              </w:rPr>
              <w:t xml:space="preserve"> 年   月   日</w:t>
            </w:r>
          </w:p>
        </w:tc>
      </w:tr>
      <w:tr w:rsidR="001B4803" w:rsidRPr="001B4803">
        <w:trPr>
          <w:cantSplit/>
          <w:trHeight w:val="567"/>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单位地址：</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单位地址：</w:t>
            </w:r>
          </w:p>
        </w:tc>
      </w:tr>
      <w:tr w:rsidR="001B4803" w:rsidRPr="001B4803">
        <w:trPr>
          <w:cantSplit/>
          <w:trHeight w:val="567"/>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法定代表人或者委托代理人：</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法定代表人或者委托代理人：</w:t>
            </w:r>
          </w:p>
        </w:tc>
      </w:tr>
      <w:tr w:rsidR="001B4803" w:rsidRPr="001B4803">
        <w:trPr>
          <w:cantSplit/>
          <w:trHeight w:val="567"/>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电话：</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电话：</w:t>
            </w:r>
          </w:p>
        </w:tc>
      </w:tr>
      <w:tr w:rsidR="001B4803" w:rsidRPr="001B4803">
        <w:trPr>
          <w:cantSplit/>
          <w:trHeight w:val="567"/>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电子邮箱：</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电子邮箱：</w:t>
            </w:r>
          </w:p>
        </w:tc>
      </w:tr>
      <w:tr w:rsidR="001B4803" w:rsidRPr="001B4803">
        <w:trPr>
          <w:cantSplit/>
          <w:trHeight w:val="567"/>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开户银行：</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开户银行：</w:t>
            </w:r>
          </w:p>
        </w:tc>
      </w:tr>
      <w:tr w:rsidR="001B4803" w:rsidRPr="001B4803">
        <w:trPr>
          <w:cantSplit/>
          <w:trHeight w:val="567"/>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账号：</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账号：</w:t>
            </w:r>
          </w:p>
        </w:tc>
      </w:tr>
      <w:tr w:rsidR="001B4803" w:rsidRPr="001B4803">
        <w:trPr>
          <w:cantSplit/>
          <w:trHeight w:val="567"/>
          <w:jc w:val="center"/>
        </w:trPr>
        <w:tc>
          <w:tcPr>
            <w:tcW w:w="4516"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邮政编码：</w:t>
            </w:r>
          </w:p>
        </w:tc>
        <w:tc>
          <w:tcPr>
            <w:tcW w:w="4517" w:type="dxa"/>
            <w:tcBorders>
              <w:top w:val="single" w:sz="4" w:space="0" w:color="auto"/>
              <w:left w:val="single" w:sz="4" w:space="0" w:color="auto"/>
              <w:bottom w:val="single" w:sz="4" w:space="0" w:color="auto"/>
              <w:right w:val="single" w:sz="4" w:space="0" w:color="auto"/>
            </w:tcBorders>
            <w:noWrap/>
            <w:vAlign w:val="center"/>
          </w:tcPr>
          <w:p w:rsidR="00A129E8" w:rsidRPr="001B4803" w:rsidRDefault="00F303D0">
            <w:pPr>
              <w:rPr>
                <w:rFonts w:ascii="宋体" w:hAnsi="宋体" w:cs="宋体"/>
                <w:szCs w:val="21"/>
              </w:rPr>
            </w:pPr>
            <w:r w:rsidRPr="001B4803">
              <w:rPr>
                <w:rFonts w:ascii="宋体" w:hAnsi="宋体" w:cs="宋体" w:hint="eastAsia"/>
                <w:szCs w:val="21"/>
              </w:rPr>
              <w:t>邮政编码：</w:t>
            </w:r>
          </w:p>
        </w:tc>
      </w:tr>
    </w:tbl>
    <w:p w:rsidR="00A129E8" w:rsidRPr="001B4803" w:rsidRDefault="00F303D0">
      <w:pPr>
        <w:spacing w:line="380" w:lineRule="exact"/>
        <w:jc w:val="left"/>
        <w:rPr>
          <w:b/>
          <w:sz w:val="28"/>
          <w:szCs w:val="28"/>
        </w:rPr>
      </w:pPr>
      <w:r w:rsidRPr="001B4803">
        <w:rPr>
          <w:rFonts w:ascii="宋体" w:hAnsi="宋体" w:cs="宋体" w:hint="eastAsia"/>
          <w:b/>
          <w:sz w:val="32"/>
          <w:szCs w:val="32"/>
        </w:rPr>
        <w:br w:type="page" w:clear="all"/>
      </w:r>
    </w:p>
    <w:p w:rsidR="00A129E8" w:rsidRPr="001B4803" w:rsidRDefault="00F303D0">
      <w:pPr>
        <w:spacing w:line="480" w:lineRule="auto"/>
        <w:jc w:val="center"/>
        <w:rPr>
          <w:b/>
          <w:sz w:val="28"/>
          <w:szCs w:val="28"/>
        </w:rPr>
      </w:pPr>
      <w:r w:rsidRPr="001B4803">
        <w:rPr>
          <w:b/>
          <w:sz w:val="28"/>
          <w:szCs w:val="28"/>
        </w:rPr>
        <w:lastRenderedPageBreak/>
        <w:t>合同附件</w:t>
      </w:r>
    </w:p>
    <w:tbl>
      <w:tblPr>
        <w:tblW w:w="0" w:type="auto"/>
        <w:jc w:val="center"/>
        <w:tblLayout w:type="fixed"/>
        <w:tblLook w:val="04A0" w:firstRow="1" w:lastRow="0" w:firstColumn="1" w:lastColumn="0" w:noHBand="0" w:noVBand="1"/>
      </w:tblPr>
      <w:tblGrid>
        <w:gridCol w:w="4742"/>
        <w:gridCol w:w="4634"/>
      </w:tblGrid>
      <w:tr w:rsidR="001B4803" w:rsidRPr="001B4803">
        <w:trPr>
          <w:trHeight w:val="1021"/>
          <w:jc w:val="center"/>
        </w:trPr>
        <w:tc>
          <w:tcPr>
            <w:tcW w:w="9376" w:type="dxa"/>
            <w:gridSpan w:val="2"/>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360" w:lineRule="exact"/>
              <w:rPr>
                <w:rFonts w:cs="宋体"/>
                <w:szCs w:val="21"/>
              </w:rPr>
            </w:pPr>
            <w:r w:rsidRPr="001B4803">
              <w:rPr>
                <w:rFonts w:cs="宋体"/>
                <w:szCs w:val="21"/>
              </w:rPr>
              <w:t>1</w:t>
            </w:r>
            <w:r w:rsidRPr="001B4803">
              <w:rPr>
                <w:rFonts w:cs="宋体"/>
                <w:szCs w:val="21"/>
              </w:rPr>
              <w:t>、供应商承诺具体事项：详见响应文件。</w:t>
            </w:r>
          </w:p>
        </w:tc>
      </w:tr>
      <w:tr w:rsidR="001B4803" w:rsidRPr="001B4803">
        <w:trPr>
          <w:trHeight w:val="969"/>
          <w:jc w:val="center"/>
        </w:trPr>
        <w:tc>
          <w:tcPr>
            <w:tcW w:w="9376" w:type="dxa"/>
            <w:gridSpan w:val="2"/>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360" w:lineRule="exact"/>
              <w:rPr>
                <w:rFonts w:cs="宋体"/>
                <w:szCs w:val="21"/>
              </w:rPr>
            </w:pPr>
            <w:r w:rsidRPr="001B4803">
              <w:rPr>
                <w:rFonts w:cs="宋体"/>
                <w:szCs w:val="21"/>
              </w:rPr>
              <w:t>2</w:t>
            </w:r>
            <w:r w:rsidRPr="001B4803">
              <w:rPr>
                <w:rFonts w:cs="宋体"/>
                <w:szCs w:val="21"/>
              </w:rPr>
              <w:t>、售后服务具体事项：详见响应文件。</w:t>
            </w:r>
          </w:p>
        </w:tc>
      </w:tr>
      <w:tr w:rsidR="001B4803" w:rsidRPr="001B4803">
        <w:trPr>
          <w:trHeight w:val="1024"/>
          <w:jc w:val="center"/>
        </w:trPr>
        <w:tc>
          <w:tcPr>
            <w:tcW w:w="9376" w:type="dxa"/>
            <w:gridSpan w:val="2"/>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360" w:lineRule="exact"/>
              <w:rPr>
                <w:rFonts w:cs="宋体"/>
                <w:szCs w:val="21"/>
              </w:rPr>
            </w:pPr>
            <w:r w:rsidRPr="001B4803">
              <w:rPr>
                <w:rFonts w:cs="宋体"/>
                <w:szCs w:val="21"/>
              </w:rPr>
              <w:t>3</w:t>
            </w:r>
            <w:r w:rsidRPr="001B4803">
              <w:rPr>
                <w:rFonts w:cs="宋体"/>
                <w:szCs w:val="21"/>
              </w:rPr>
              <w:t>、</w:t>
            </w:r>
            <w:r w:rsidRPr="001B4803">
              <w:rPr>
                <w:rFonts w:cs="宋体" w:hint="eastAsia"/>
                <w:szCs w:val="21"/>
              </w:rPr>
              <w:t>服务</w:t>
            </w:r>
            <w:r w:rsidRPr="001B4803">
              <w:rPr>
                <w:rFonts w:cs="宋体"/>
                <w:szCs w:val="21"/>
              </w:rPr>
              <w:t>期责任：详见响应文件。</w:t>
            </w:r>
          </w:p>
        </w:tc>
      </w:tr>
      <w:tr w:rsidR="001B4803" w:rsidRPr="001B4803">
        <w:trPr>
          <w:trHeight w:val="931"/>
          <w:jc w:val="center"/>
        </w:trPr>
        <w:tc>
          <w:tcPr>
            <w:tcW w:w="9376" w:type="dxa"/>
            <w:gridSpan w:val="2"/>
            <w:tcBorders>
              <w:top w:val="single" w:sz="4" w:space="0" w:color="000000"/>
              <w:left w:val="single" w:sz="4" w:space="0" w:color="000000"/>
              <w:bottom w:val="single" w:sz="4" w:space="0" w:color="000000"/>
              <w:right w:val="single" w:sz="4" w:space="0" w:color="000000"/>
            </w:tcBorders>
            <w:noWrap/>
          </w:tcPr>
          <w:p w:rsidR="00A129E8" w:rsidRPr="001B4803" w:rsidRDefault="00F303D0">
            <w:pPr>
              <w:spacing w:line="360" w:lineRule="exact"/>
              <w:rPr>
                <w:rFonts w:cs="宋体"/>
                <w:szCs w:val="21"/>
              </w:rPr>
            </w:pPr>
            <w:r w:rsidRPr="001B4803">
              <w:rPr>
                <w:rFonts w:cs="宋体"/>
                <w:szCs w:val="21"/>
              </w:rPr>
              <w:t>4</w:t>
            </w:r>
            <w:r w:rsidRPr="001B4803">
              <w:rPr>
                <w:rFonts w:cs="宋体"/>
                <w:szCs w:val="21"/>
              </w:rPr>
              <w:t>、其他具体事项：详见响应文件。</w:t>
            </w:r>
          </w:p>
        </w:tc>
      </w:tr>
      <w:tr w:rsidR="001B4803" w:rsidRPr="001B4803">
        <w:trPr>
          <w:trHeight w:val="1164"/>
          <w:jc w:val="center"/>
        </w:trPr>
        <w:tc>
          <w:tcPr>
            <w:tcW w:w="4742"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360" w:lineRule="exact"/>
              <w:rPr>
                <w:rFonts w:cs="宋体"/>
                <w:szCs w:val="21"/>
              </w:rPr>
            </w:pPr>
            <w:r w:rsidRPr="001B4803">
              <w:rPr>
                <w:rFonts w:cs="宋体"/>
                <w:szCs w:val="21"/>
              </w:rPr>
              <w:t>甲方（章）</w:t>
            </w:r>
          </w:p>
          <w:p w:rsidR="00A129E8" w:rsidRPr="001B4803" w:rsidRDefault="00A129E8">
            <w:pPr>
              <w:spacing w:line="360" w:lineRule="exact"/>
              <w:ind w:firstLine="422"/>
              <w:rPr>
                <w:rFonts w:cs="宋体"/>
                <w:szCs w:val="21"/>
              </w:rPr>
            </w:pPr>
          </w:p>
          <w:p w:rsidR="00A129E8" w:rsidRPr="001B4803" w:rsidRDefault="00A129E8">
            <w:pPr>
              <w:spacing w:line="360" w:lineRule="exact"/>
              <w:ind w:firstLine="422"/>
              <w:rPr>
                <w:rFonts w:cs="宋体"/>
                <w:szCs w:val="21"/>
              </w:rPr>
            </w:pPr>
          </w:p>
          <w:p w:rsidR="00A129E8" w:rsidRPr="001B4803" w:rsidRDefault="00A129E8">
            <w:pPr>
              <w:spacing w:line="360" w:lineRule="exact"/>
              <w:ind w:firstLine="422"/>
              <w:rPr>
                <w:rFonts w:cs="宋体"/>
                <w:szCs w:val="21"/>
              </w:rPr>
            </w:pPr>
          </w:p>
          <w:p w:rsidR="00A129E8" w:rsidRPr="001B4803" w:rsidRDefault="00F303D0">
            <w:pPr>
              <w:spacing w:line="360" w:lineRule="exact"/>
              <w:ind w:firstLine="422"/>
              <w:rPr>
                <w:rFonts w:cs="宋体"/>
                <w:szCs w:val="21"/>
              </w:rPr>
            </w:pPr>
            <w:r w:rsidRPr="001B4803">
              <w:rPr>
                <w:rFonts w:cs="宋体"/>
                <w:szCs w:val="21"/>
              </w:rPr>
              <w:t>年月日</w:t>
            </w:r>
          </w:p>
        </w:tc>
        <w:tc>
          <w:tcPr>
            <w:tcW w:w="4634" w:type="dxa"/>
            <w:tcBorders>
              <w:top w:val="single" w:sz="4" w:space="0" w:color="000000"/>
              <w:left w:val="single" w:sz="4" w:space="0" w:color="000000"/>
              <w:bottom w:val="single" w:sz="4" w:space="0" w:color="000000"/>
              <w:right w:val="single" w:sz="4" w:space="0" w:color="000000"/>
            </w:tcBorders>
            <w:noWrap/>
            <w:vAlign w:val="center"/>
          </w:tcPr>
          <w:p w:rsidR="00A129E8" w:rsidRPr="001B4803" w:rsidRDefault="00F303D0">
            <w:pPr>
              <w:spacing w:line="360" w:lineRule="exact"/>
              <w:rPr>
                <w:rFonts w:cs="宋体"/>
                <w:szCs w:val="21"/>
              </w:rPr>
            </w:pPr>
            <w:r w:rsidRPr="001B4803">
              <w:rPr>
                <w:rFonts w:cs="宋体"/>
                <w:szCs w:val="21"/>
              </w:rPr>
              <w:t>乙方（章）</w:t>
            </w:r>
          </w:p>
          <w:p w:rsidR="00A129E8" w:rsidRPr="001B4803" w:rsidRDefault="00A129E8">
            <w:pPr>
              <w:spacing w:line="360" w:lineRule="exact"/>
              <w:ind w:firstLine="422"/>
              <w:rPr>
                <w:rFonts w:cs="宋体"/>
                <w:szCs w:val="21"/>
              </w:rPr>
            </w:pPr>
          </w:p>
          <w:p w:rsidR="00A129E8" w:rsidRPr="001B4803" w:rsidRDefault="00A129E8">
            <w:pPr>
              <w:spacing w:line="360" w:lineRule="exact"/>
              <w:ind w:firstLine="422"/>
              <w:rPr>
                <w:rFonts w:cs="宋体"/>
                <w:szCs w:val="21"/>
              </w:rPr>
            </w:pPr>
          </w:p>
          <w:p w:rsidR="00A129E8" w:rsidRPr="001B4803" w:rsidRDefault="00A129E8">
            <w:pPr>
              <w:spacing w:line="360" w:lineRule="exact"/>
              <w:ind w:firstLine="422"/>
              <w:rPr>
                <w:rFonts w:cs="宋体"/>
                <w:szCs w:val="21"/>
              </w:rPr>
            </w:pPr>
          </w:p>
          <w:p w:rsidR="00A129E8" w:rsidRPr="001B4803" w:rsidRDefault="00F303D0">
            <w:pPr>
              <w:spacing w:line="360" w:lineRule="exact"/>
              <w:ind w:firstLine="422"/>
              <w:rPr>
                <w:rFonts w:cs="宋体"/>
                <w:szCs w:val="21"/>
              </w:rPr>
            </w:pPr>
            <w:r w:rsidRPr="001B4803">
              <w:rPr>
                <w:rFonts w:cs="宋体"/>
                <w:szCs w:val="21"/>
              </w:rPr>
              <w:t>年月日</w:t>
            </w:r>
          </w:p>
        </w:tc>
      </w:tr>
    </w:tbl>
    <w:p w:rsidR="00A129E8" w:rsidRPr="001B4803" w:rsidRDefault="00F303D0">
      <w:pPr>
        <w:spacing w:line="420" w:lineRule="exact"/>
        <w:rPr>
          <w:rFonts w:ascii="宋体" w:hAnsi="宋体" w:cs="宋体"/>
          <w:b/>
          <w:szCs w:val="21"/>
        </w:rPr>
      </w:pPr>
      <w:r w:rsidRPr="001B4803">
        <w:rPr>
          <w:rFonts w:ascii="宋体" w:hAnsi="宋体" w:cs="宋体"/>
          <w:szCs w:val="21"/>
        </w:rPr>
        <w:t xml:space="preserve">  注：售后服务事项填不下时可另加附页。</w:t>
      </w:r>
    </w:p>
    <w:sectPr w:rsidR="00A129E8" w:rsidRPr="001B4803" w:rsidSect="00A129E8">
      <w:pgSz w:w="11906" w:h="16838"/>
      <w:pgMar w:top="1440" w:right="1440" w:bottom="1440" w:left="1587" w:header="851" w:footer="99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AEE" w:rsidRDefault="00E40AEE" w:rsidP="00A129E8">
      <w:r>
        <w:separator/>
      </w:r>
    </w:p>
  </w:endnote>
  <w:endnote w:type="continuationSeparator" w:id="0">
    <w:p w:rsidR="00E40AEE" w:rsidRDefault="00E40AEE" w:rsidP="00A12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PingFang SC Regular">
    <w:altName w:val="Malgun Gothic"/>
    <w:charset w:val="00"/>
    <w:family w:val="auto"/>
    <w:pitch w:val="default"/>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9E8" w:rsidRDefault="00E40AEE">
    <w:pPr>
      <w:pStyle w:val="115"/>
      <w:tabs>
        <w:tab w:val="center" w:pos="4439"/>
      </w:tabs>
      <w:jc w:val="both"/>
    </w:pPr>
    <w:r>
      <w:pict w14:anchorId="2965BBB6">
        <v:shapetype id="_x0000_t202" coordsize="21600,21600" o:spt="202" path="m,l,21600r21600,l21600,xe">
          <v:stroke joinstyle="miter"/>
          <v:path gradientshapeok="t" o:connecttype="rect"/>
        </v:shapetype>
        <v:shape id="shape 0" o:spid="_x0000_s3074" type="#_x0000_t202" style="position:absolute;left:0;text-align:left;margin-left:0;margin-top:0;width:2in;height:2in;z-index:251661312;mso-position-horizontal:center;mso-position-horizontal-relative:margin"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ZpPZA0gAAAAUBAAAPAAAAAAAA&#10;AAEAIAAAACIAAABkcnMvZG93bnJldi54bWxQSwECFAAUAAAACACHTuJA7qG0uKYBAAB9AwAADgAA&#10;AAAAAAABACAAAAAhAQAAZHJzL2Uyb0RvYy54bWxQSwUGAAAAAAYABgBZAQAAOQUAAAAA&#10;" filled="f" stroked="f">
          <v:textbox inset="0,0,0,0">
            <w:txbxContent>
              <w:p w:rsidR="00A129E8" w:rsidRDefault="006C10C3">
                <w:pPr>
                  <w:pStyle w:val="115"/>
                </w:pPr>
                <w:r>
                  <w:fldChar w:fldCharType="begin"/>
                </w:r>
                <w:r w:rsidR="00F303D0">
                  <w:instrText>PAGE \* MERGEFORMAT</w:instrText>
                </w:r>
                <w:r>
                  <w:fldChar w:fldCharType="separate"/>
                </w:r>
                <w:r w:rsidR="001B4803">
                  <w:rPr>
                    <w:noProof/>
                  </w:rPr>
                  <w:t>1</w:t>
                </w:r>
                <w:r>
                  <w:fldChar w:fldCharType="end"/>
                </w:r>
              </w:p>
            </w:txbxContent>
          </v:textbox>
          <w10:wrap anchorx="margin"/>
        </v:shape>
      </w:pict>
    </w:r>
  </w:p>
  <w:p w:rsidR="00A129E8" w:rsidRDefault="00A129E8">
    <w:pPr>
      <w:pStyle w:val="1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9E8" w:rsidRDefault="00E40AEE">
    <w:pPr>
      <w:pStyle w:val="115"/>
      <w:tabs>
        <w:tab w:val="center" w:pos="4439"/>
      </w:tabs>
    </w:pPr>
    <w:r>
      <w:pict w14:anchorId="0F3CD73B">
        <v:shapetype id="_x0000_t202" coordsize="21600,21600" o:spt="202" path="m,l,21600r21600,l21600,xe">
          <v:stroke joinstyle="miter"/>
          <v:path gradientshapeok="t" o:connecttype="rect"/>
        </v:shapetype>
        <v:shape id="shape 1" o:spid="_x0000_s2050" type="#_x0000_t202" style="position:absolute;margin-left:0;margin-top:0;width:2in;height:2in;z-index:251659264;mso-position-horizontal:center;mso-position-horizontal-relative:margin"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ZpPZA0gAAAAUBAAAPAAAAAAAA&#10;AAEAIAAAACIAAABkcnMvZG93bnJldi54bWxQSwECFAAUAAAACACHTuJAE/eCKKYBAAB9AwAADgAA&#10;AAAAAAABACAAAAAhAQAAZHJzL2Uyb0RvYy54bWxQSwUGAAAAAAYABgBZAQAAOQUAAAAA&#10;" filled="f" stroked="f">
          <v:textbox inset="0,0,0,0">
            <w:txbxContent>
              <w:p w:rsidR="00A129E8" w:rsidRDefault="00A129E8"/>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9E8" w:rsidRDefault="006C10C3">
    <w:pPr>
      <w:pStyle w:val="115"/>
      <w:jc w:val="center"/>
    </w:pPr>
    <w:r>
      <w:fldChar w:fldCharType="begin"/>
    </w:r>
    <w:r w:rsidR="00F303D0">
      <w:instrText>PAGE \* MERGEFORMAT</w:instrText>
    </w:r>
    <w:r>
      <w:fldChar w:fldCharType="separate"/>
    </w:r>
    <w:r w:rsidR="001B4803" w:rsidRPr="001B4803">
      <w:rPr>
        <w:noProof/>
        <w:lang w:val="zh-CN"/>
      </w:rPr>
      <w:t>4</w:t>
    </w:r>
    <w:r>
      <w:rPr>
        <w:lang w:val="zh-CN"/>
      </w:rPr>
      <w:fldChar w:fldCharType="end"/>
    </w:r>
  </w:p>
  <w:p w:rsidR="00A129E8" w:rsidRDefault="00A129E8">
    <w:pPr>
      <w:pStyle w:val="1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9E8" w:rsidRDefault="00E40AEE">
    <w:pPr>
      <w:pStyle w:val="115"/>
    </w:pPr>
    <w:r>
      <w:pict w14:anchorId="71DE7FE4">
        <v:shapetype id="_x0000_t202" coordsize="21600,21600" o:spt="202" path="m,l,21600r21600,l21600,xe">
          <v:stroke joinstyle="miter"/>
          <v:path gradientshapeok="t" o:connecttype="rect"/>
        </v:shapetype>
        <v:shape id="shape 2" o:spid="_x0000_s3073" type="#_x0000_t202" style="position:absolute;margin-left:0;margin-top:0;width:2in;height:2in;z-index:251660288;mso-position-horizontal:center;mso-position-horizontal-relative:margin"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WaT2QNIAAAAFAQAADwAAAAAA&#10;AAABACAAAAAiAAAAZHJzL2Rvd25yZXYueG1sUEsBAhQAFAAAAAgAh07iQGmWmrKnAQAAfQMAAA4A&#10;AAAAAAAAAQAgAAAAIQEAAGRycy9lMm9Eb2MueG1sUEsFBgAAAAAGAAYAWQEAADoFAAAAAA==&#10;" filled="f" stroked="f">
          <v:textbox inset="0,0,0,0">
            <w:txbxContent>
              <w:p w:rsidR="00A129E8" w:rsidRDefault="006C10C3">
                <w:pPr>
                  <w:pStyle w:val="115"/>
                </w:pPr>
                <w:r>
                  <w:fldChar w:fldCharType="begin"/>
                </w:r>
                <w:r w:rsidR="00F303D0">
                  <w:instrText>PAGE \* MERGEFORMAT</w:instrText>
                </w:r>
                <w:r>
                  <w:fldChar w:fldCharType="separate"/>
                </w:r>
                <w:r w:rsidR="001B4803">
                  <w:rPr>
                    <w:noProof/>
                  </w:rPr>
                  <w:t>2</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AEE" w:rsidRDefault="00E40AEE" w:rsidP="00A129E8">
      <w:r>
        <w:separator/>
      </w:r>
    </w:p>
  </w:footnote>
  <w:footnote w:type="continuationSeparator" w:id="0">
    <w:p w:rsidR="00E40AEE" w:rsidRDefault="00E40AEE" w:rsidP="00A129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9E8" w:rsidRDefault="00A129E8">
    <w:pPr>
      <w:pStyle w:val="116"/>
      <w:pBdr>
        <w:bottom w:val="none" w:sz="0"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9E8" w:rsidRDefault="00A129E8">
    <w:pPr>
      <w:pStyle w:val="116"/>
      <w:pBdr>
        <w:bottom w:val="none" w:sz="0" w:space="1" w:color="00000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D7CAC5B"/>
    <w:multiLevelType w:val="multilevel"/>
    <w:tmpl w:val="9D7CAC5B"/>
    <w:lvl w:ilvl="0">
      <w:start w:val="1"/>
      <w:numFmt w:val="chineseCounting"/>
      <w:suff w:val="nothing"/>
      <w:lvlText w:val="第%1章 "/>
      <w:lvlJc w:val="left"/>
      <w:pPr>
        <w:ind w:left="432" w:hanging="432"/>
      </w:pPr>
      <w:rPr>
        <w:rFonts w:hint="eastAsia"/>
      </w:rPr>
    </w:lvl>
    <w:lvl w:ilvl="1">
      <w:start w:val="1"/>
      <w:numFmt w:val="decimal"/>
      <w:lvlText w:val="%1.%2."/>
      <w:lvlJc w:val="left"/>
      <w:pPr>
        <w:ind w:left="575" w:hanging="575"/>
      </w:pPr>
      <w:rPr>
        <w:rFonts w:hint="eastAsia"/>
      </w:rPr>
    </w:lvl>
    <w:lvl w:ilvl="2">
      <w:start w:val="1"/>
      <w:numFmt w:val="decimal"/>
      <w:pStyle w:val="311"/>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1" w:hanging="1151"/>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3" w:hanging="1583"/>
      </w:pPr>
      <w:rPr>
        <w:rFonts w:hint="eastAsia"/>
      </w:rPr>
    </w:lvl>
  </w:abstractNum>
  <w:abstractNum w:abstractNumId="1">
    <w:nsid w:val="D356B7C7"/>
    <w:multiLevelType w:val="multilevel"/>
    <w:tmpl w:val="D356B7C7"/>
    <w:lvl w:ilvl="0">
      <w:start w:val="1"/>
      <w:numFmt w:val="decimal"/>
      <w:lvlText w:val="%1."/>
      <w:lvlJc w:val="left"/>
      <w:pPr>
        <w:tabs>
          <w:tab w:val="left"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nsid w:val="2FD4D63B"/>
    <w:multiLevelType w:val="multilevel"/>
    <w:tmpl w:val="2FD4D63B"/>
    <w:lvl w:ilvl="0">
      <w:start w:val="4"/>
      <w:numFmt w:val="decimal"/>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nsid w:val="7DA903C8"/>
    <w:multiLevelType w:val="multilevel"/>
    <w:tmpl w:val="7DA903C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2"/>
  </w:compat>
  <w:rsids>
    <w:rsidRoot w:val="00927F80"/>
    <w:rsid w:val="0000089C"/>
    <w:rsid w:val="000128CA"/>
    <w:rsid w:val="000207E7"/>
    <w:rsid w:val="00073507"/>
    <w:rsid w:val="000A1AC5"/>
    <w:rsid w:val="000A3DC9"/>
    <w:rsid w:val="00107E13"/>
    <w:rsid w:val="00142087"/>
    <w:rsid w:val="001504E4"/>
    <w:rsid w:val="001A1415"/>
    <w:rsid w:val="001B4803"/>
    <w:rsid w:val="001C69DB"/>
    <w:rsid w:val="001F074A"/>
    <w:rsid w:val="001F1202"/>
    <w:rsid w:val="001F452C"/>
    <w:rsid w:val="0021637B"/>
    <w:rsid w:val="00253AA5"/>
    <w:rsid w:val="00290B9D"/>
    <w:rsid w:val="002E369F"/>
    <w:rsid w:val="00301479"/>
    <w:rsid w:val="00324202"/>
    <w:rsid w:val="0035033D"/>
    <w:rsid w:val="00354580"/>
    <w:rsid w:val="0039761A"/>
    <w:rsid w:val="003A2092"/>
    <w:rsid w:val="003B2295"/>
    <w:rsid w:val="003D033E"/>
    <w:rsid w:val="003E5AA7"/>
    <w:rsid w:val="00450297"/>
    <w:rsid w:val="00492333"/>
    <w:rsid w:val="004C0D25"/>
    <w:rsid w:val="004C21E0"/>
    <w:rsid w:val="004D5DED"/>
    <w:rsid w:val="00535741"/>
    <w:rsid w:val="00540356"/>
    <w:rsid w:val="00572BFA"/>
    <w:rsid w:val="0057369F"/>
    <w:rsid w:val="00575F26"/>
    <w:rsid w:val="005A1395"/>
    <w:rsid w:val="006128C2"/>
    <w:rsid w:val="00641516"/>
    <w:rsid w:val="00642696"/>
    <w:rsid w:val="006A23EB"/>
    <w:rsid w:val="006C10C3"/>
    <w:rsid w:val="006E183F"/>
    <w:rsid w:val="006E205D"/>
    <w:rsid w:val="006E2169"/>
    <w:rsid w:val="006E2CA1"/>
    <w:rsid w:val="00721D2D"/>
    <w:rsid w:val="007373D6"/>
    <w:rsid w:val="00744188"/>
    <w:rsid w:val="007818D0"/>
    <w:rsid w:val="007A5676"/>
    <w:rsid w:val="007D1094"/>
    <w:rsid w:val="008132C7"/>
    <w:rsid w:val="00817098"/>
    <w:rsid w:val="00823CB7"/>
    <w:rsid w:val="00857FA9"/>
    <w:rsid w:val="0086597C"/>
    <w:rsid w:val="00870175"/>
    <w:rsid w:val="008C58C1"/>
    <w:rsid w:val="00927F80"/>
    <w:rsid w:val="00982C7C"/>
    <w:rsid w:val="009A483E"/>
    <w:rsid w:val="009D7DA5"/>
    <w:rsid w:val="009E7E6E"/>
    <w:rsid w:val="00A129E8"/>
    <w:rsid w:val="00A41642"/>
    <w:rsid w:val="00A7515A"/>
    <w:rsid w:val="00A8075D"/>
    <w:rsid w:val="00AE0508"/>
    <w:rsid w:val="00B56FF1"/>
    <w:rsid w:val="00B9354F"/>
    <w:rsid w:val="00BA6575"/>
    <w:rsid w:val="00BB12EF"/>
    <w:rsid w:val="00BC160A"/>
    <w:rsid w:val="00BC4849"/>
    <w:rsid w:val="00BD2EBF"/>
    <w:rsid w:val="00BE19B8"/>
    <w:rsid w:val="00BF29A3"/>
    <w:rsid w:val="00BF5192"/>
    <w:rsid w:val="00C34281"/>
    <w:rsid w:val="00C47929"/>
    <w:rsid w:val="00C7168C"/>
    <w:rsid w:val="00CA4B69"/>
    <w:rsid w:val="00CB71E6"/>
    <w:rsid w:val="00CD0D7C"/>
    <w:rsid w:val="00CD68B4"/>
    <w:rsid w:val="00CE4261"/>
    <w:rsid w:val="00D05C9B"/>
    <w:rsid w:val="00D437D5"/>
    <w:rsid w:val="00D55FE8"/>
    <w:rsid w:val="00D571B8"/>
    <w:rsid w:val="00D63D66"/>
    <w:rsid w:val="00D85687"/>
    <w:rsid w:val="00D93C02"/>
    <w:rsid w:val="00E17AA0"/>
    <w:rsid w:val="00E2210E"/>
    <w:rsid w:val="00E40AEE"/>
    <w:rsid w:val="00E40E1E"/>
    <w:rsid w:val="00E455C5"/>
    <w:rsid w:val="00E84E02"/>
    <w:rsid w:val="00E87BED"/>
    <w:rsid w:val="00E92044"/>
    <w:rsid w:val="00EA46E1"/>
    <w:rsid w:val="00EE212C"/>
    <w:rsid w:val="00F25C86"/>
    <w:rsid w:val="00F303D0"/>
    <w:rsid w:val="00F56CD0"/>
    <w:rsid w:val="00FF7A99"/>
    <w:rsid w:val="2F444B0B"/>
    <w:rsid w:val="42F47E18"/>
    <w:rsid w:val="56B91457"/>
    <w:rsid w:val="5A70328E"/>
    <w:rsid w:val="66AE22D8"/>
    <w:rsid w:val="68203577"/>
    <w:rsid w:val="7DAA69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27DE3AF1-17D7-4C67-A4ED-29B47CCE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9E8"/>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A129E8"/>
    <w:pPr>
      <w:spacing w:after="100"/>
      <w:ind w:left="1320"/>
    </w:pPr>
  </w:style>
  <w:style w:type="paragraph" w:styleId="a3">
    <w:name w:val="annotation text"/>
    <w:basedOn w:val="a"/>
    <w:link w:val="Char4"/>
    <w:uiPriority w:val="99"/>
    <w:unhideWhenUsed/>
    <w:qFormat/>
    <w:rsid w:val="00A129E8"/>
    <w:pPr>
      <w:jc w:val="left"/>
    </w:pPr>
  </w:style>
  <w:style w:type="paragraph" w:styleId="5">
    <w:name w:val="toc 5"/>
    <w:basedOn w:val="a"/>
    <w:next w:val="a"/>
    <w:uiPriority w:val="39"/>
    <w:unhideWhenUsed/>
    <w:qFormat/>
    <w:rsid w:val="00A129E8"/>
    <w:pPr>
      <w:spacing w:after="100"/>
      <w:ind w:left="880"/>
    </w:pPr>
  </w:style>
  <w:style w:type="paragraph" w:styleId="3">
    <w:name w:val="toc 3"/>
    <w:basedOn w:val="a"/>
    <w:next w:val="a"/>
    <w:uiPriority w:val="39"/>
    <w:unhideWhenUsed/>
    <w:qFormat/>
    <w:rsid w:val="00A129E8"/>
    <w:pPr>
      <w:spacing w:after="100"/>
      <w:ind w:left="440"/>
    </w:pPr>
  </w:style>
  <w:style w:type="paragraph" w:styleId="8">
    <w:name w:val="toc 8"/>
    <w:basedOn w:val="a"/>
    <w:next w:val="a"/>
    <w:uiPriority w:val="39"/>
    <w:unhideWhenUsed/>
    <w:qFormat/>
    <w:rsid w:val="00A129E8"/>
    <w:pPr>
      <w:spacing w:after="100"/>
      <w:ind w:left="1540"/>
    </w:pPr>
  </w:style>
  <w:style w:type="paragraph" w:styleId="a4">
    <w:name w:val="endnote text"/>
    <w:basedOn w:val="a"/>
    <w:link w:val="Char"/>
    <w:uiPriority w:val="99"/>
    <w:unhideWhenUsed/>
    <w:qFormat/>
    <w:rsid w:val="00A129E8"/>
    <w:rPr>
      <w:sz w:val="20"/>
      <w:szCs w:val="20"/>
    </w:rPr>
  </w:style>
  <w:style w:type="paragraph" w:styleId="a5">
    <w:name w:val="Balloon Text"/>
    <w:basedOn w:val="a"/>
    <w:link w:val="Char0"/>
    <w:uiPriority w:val="99"/>
    <w:unhideWhenUsed/>
    <w:qFormat/>
    <w:rsid w:val="00A129E8"/>
    <w:rPr>
      <w:sz w:val="18"/>
      <w:szCs w:val="18"/>
    </w:rPr>
  </w:style>
  <w:style w:type="paragraph" w:styleId="a6">
    <w:name w:val="footer"/>
    <w:basedOn w:val="a"/>
    <w:link w:val="Char1"/>
    <w:uiPriority w:val="99"/>
    <w:unhideWhenUsed/>
    <w:qFormat/>
    <w:rsid w:val="00A129E8"/>
    <w:pPr>
      <w:tabs>
        <w:tab w:val="center" w:pos="4153"/>
        <w:tab w:val="right" w:pos="8306"/>
      </w:tabs>
      <w:snapToGrid w:val="0"/>
      <w:jc w:val="left"/>
    </w:pPr>
    <w:rPr>
      <w:sz w:val="18"/>
      <w:szCs w:val="18"/>
    </w:rPr>
  </w:style>
  <w:style w:type="paragraph" w:styleId="a7">
    <w:name w:val="header"/>
    <w:basedOn w:val="a"/>
    <w:link w:val="Char10"/>
    <w:uiPriority w:val="99"/>
    <w:unhideWhenUsed/>
    <w:qFormat/>
    <w:rsid w:val="00A129E8"/>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unhideWhenUsed/>
    <w:qFormat/>
    <w:rsid w:val="00A129E8"/>
    <w:pPr>
      <w:spacing w:after="100"/>
    </w:pPr>
  </w:style>
  <w:style w:type="paragraph" w:styleId="4">
    <w:name w:val="toc 4"/>
    <w:basedOn w:val="a"/>
    <w:next w:val="a"/>
    <w:uiPriority w:val="39"/>
    <w:unhideWhenUsed/>
    <w:qFormat/>
    <w:rsid w:val="00A129E8"/>
    <w:pPr>
      <w:spacing w:after="100"/>
      <w:ind w:left="660"/>
    </w:pPr>
  </w:style>
  <w:style w:type="paragraph" w:styleId="a8">
    <w:name w:val="Subtitle"/>
    <w:basedOn w:val="a"/>
    <w:next w:val="a"/>
    <w:link w:val="Char2"/>
    <w:uiPriority w:val="11"/>
    <w:qFormat/>
    <w:rsid w:val="00A129E8"/>
    <w:rPr>
      <w:color w:val="585858"/>
      <w:spacing w:val="15"/>
      <w:sz w:val="28"/>
      <w:szCs w:val="28"/>
    </w:rPr>
  </w:style>
  <w:style w:type="paragraph" w:styleId="a9">
    <w:name w:val="footnote text"/>
    <w:basedOn w:val="a"/>
    <w:link w:val="Char3"/>
    <w:uiPriority w:val="99"/>
    <w:unhideWhenUsed/>
    <w:qFormat/>
    <w:rsid w:val="00A129E8"/>
    <w:rPr>
      <w:sz w:val="20"/>
      <w:szCs w:val="20"/>
    </w:rPr>
  </w:style>
  <w:style w:type="paragraph" w:styleId="6">
    <w:name w:val="toc 6"/>
    <w:basedOn w:val="a"/>
    <w:next w:val="a"/>
    <w:uiPriority w:val="39"/>
    <w:unhideWhenUsed/>
    <w:qFormat/>
    <w:rsid w:val="00A129E8"/>
    <w:pPr>
      <w:spacing w:after="100"/>
      <w:ind w:left="1100"/>
    </w:pPr>
  </w:style>
  <w:style w:type="paragraph" w:styleId="aa">
    <w:name w:val="table of figures"/>
    <w:basedOn w:val="a"/>
    <w:next w:val="a"/>
    <w:uiPriority w:val="99"/>
    <w:unhideWhenUsed/>
    <w:qFormat/>
    <w:rsid w:val="00A129E8"/>
  </w:style>
  <w:style w:type="paragraph" w:styleId="2">
    <w:name w:val="toc 2"/>
    <w:basedOn w:val="a"/>
    <w:next w:val="a"/>
    <w:uiPriority w:val="39"/>
    <w:unhideWhenUsed/>
    <w:qFormat/>
    <w:rsid w:val="00A129E8"/>
    <w:pPr>
      <w:spacing w:after="100"/>
      <w:ind w:left="220"/>
    </w:pPr>
  </w:style>
  <w:style w:type="paragraph" w:styleId="9">
    <w:name w:val="toc 9"/>
    <w:basedOn w:val="a"/>
    <w:next w:val="a"/>
    <w:uiPriority w:val="39"/>
    <w:unhideWhenUsed/>
    <w:qFormat/>
    <w:rsid w:val="00A129E8"/>
    <w:pPr>
      <w:spacing w:after="100"/>
      <w:ind w:left="1760"/>
    </w:pPr>
  </w:style>
  <w:style w:type="paragraph" w:styleId="ab">
    <w:name w:val="Normal (Web)"/>
    <w:basedOn w:val="a"/>
    <w:uiPriority w:val="99"/>
    <w:unhideWhenUsed/>
    <w:qFormat/>
    <w:rsid w:val="00A129E8"/>
    <w:rPr>
      <w:sz w:val="24"/>
    </w:rPr>
  </w:style>
  <w:style w:type="paragraph" w:styleId="ac">
    <w:name w:val="Title"/>
    <w:basedOn w:val="a"/>
    <w:next w:val="a"/>
    <w:link w:val="Char5"/>
    <w:uiPriority w:val="10"/>
    <w:qFormat/>
    <w:rsid w:val="00A129E8"/>
    <w:pPr>
      <w:spacing w:after="80"/>
      <w:contextualSpacing/>
    </w:pPr>
    <w:rPr>
      <w:rFonts w:ascii="Arial" w:eastAsia="Arial" w:hAnsi="Arial" w:cs="Arial"/>
      <w:spacing w:val="-10"/>
      <w:sz w:val="56"/>
      <w:szCs w:val="56"/>
    </w:rPr>
  </w:style>
  <w:style w:type="paragraph" w:styleId="ad">
    <w:name w:val="annotation subject"/>
    <w:basedOn w:val="a3"/>
    <w:next w:val="a3"/>
    <w:link w:val="Char6"/>
    <w:uiPriority w:val="99"/>
    <w:unhideWhenUsed/>
    <w:qFormat/>
    <w:rsid w:val="00A129E8"/>
    <w:rPr>
      <w:b/>
      <w:bCs/>
    </w:rPr>
  </w:style>
  <w:style w:type="table" w:styleId="ae">
    <w:name w:val="Table Grid"/>
    <w:basedOn w:val="a1"/>
    <w:uiPriority w:val="59"/>
    <w:qFormat/>
    <w:rsid w:val="00A129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Strong"/>
    <w:basedOn w:val="a0"/>
    <w:uiPriority w:val="22"/>
    <w:qFormat/>
    <w:rsid w:val="00A129E8"/>
    <w:rPr>
      <w:b/>
      <w:bCs/>
    </w:rPr>
  </w:style>
  <w:style w:type="character" w:styleId="af0">
    <w:name w:val="endnote reference"/>
    <w:basedOn w:val="a0"/>
    <w:uiPriority w:val="99"/>
    <w:unhideWhenUsed/>
    <w:qFormat/>
    <w:rsid w:val="00A129E8"/>
    <w:rPr>
      <w:vertAlign w:val="superscript"/>
    </w:rPr>
  </w:style>
  <w:style w:type="character" w:styleId="af1">
    <w:name w:val="FollowedHyperlink"/>
    <w:basedOn w:val="a0"/>
    <w:uiPriority w:val="99"/>
    <w:unhideWhenUsed/>
    <w:qFormat/>
    <w:rsid w:val="00A129E8"/>
    <w:rPr>
      <w:color w:val="800080"/>
      <w:u w:val="single"/>
    </w:rPr>
  </w:style>
  <w:style w:type="character" w:styleId="af2">
    <w:name w:val="Emphasis"/>
    <w:basedOn w:val="a0"/>
    <w:uiPriority w:val="20"/>
    <w:qFormat/>
    <w:rsid w:val="00A129E8"/>
    <w:rPr>
      <w:i/>
      <w:iCs/>
    </w:rPr>
  </w:style>
  <w:style w:type="character" w:styleId="af3">
    <w:name w:val="Hyperlink"/>
    <w:basedOn w:val="a0"/>
    <w:uiPriority w:val="99"/>
    <w:unhideWhenUsed/>
    <w:qFormat/>
    <w:rsid w:val="00A129E8"/>
    <w:rPr>
      <w:color w:val="0000FF"/>
      <w:u w:val="single"/>
    </w:rPr>
  </w:style>
  <w:style w:type="character" w:styleId="af4">
    <w:name w:val="annotation reference"/>
    <w:basedOn w:val="a0"/>
    <w:uiPriority w:val="99"/>
    <w:unhideWhenUsed/>
    <w:qFormat/>
    <w:rsid w:val="00A129E8"/>
    <w:rPr>
      <w:sz w:val="21"/>
      <w:szCs w:val="21"/>
    </w:rPr>
  </w:style>
  <w:style w:type="character" w:styleId="af5">
    <w:name w:val="footnote reference"/>
    <w:basedOn w:val="a0"/>
    <w:uiPriority w:val="99"/>
    <w:unhideWhenUsed/>
    <w:qFormat/>
    <w:rsid w:val="00A129E8"/>
    <w:rPr>
      <w:vertAlign w:val="superscript"/>
    </w:rPr>
  </w:style>
  <w:style w:type="character" w:customStyle="1" w:styleId="Heading1Char">
    <w:name w:val="Heading 1 Char"/>
    <w:basedOn w:val="a0"/>
    <w:uiPriority w:val="9"/>
    <w:qFormat/>
    <w:rsid w:val="00A129E8"/>
    <w:rPr>
      <w:rFonts w:ascii="Arial" w:eastAsia="Arial" w:hAnsi="Arial" w:cs="Arial"/>
      <w:color w:val="365F91" w:themeColor="accent1" w:themeShade="BF"/>
      <w:sz w:val="40"/>
      <w:szCs w:val="40"/>
    </w:rPr>
  </w:style>
  <w:style w:type="character" w:customStyle="1" w:styleId="Heading2Char">
    <w:name w:val="Heading 2 Char"/>
    <w:basedOn w:val="a0"/>
    <w:uiPriority w:val="9"/>
    <w:qFormat/>
    <w:rsid w:val="00A129E8"/>
    <w:rPr>
      <w:rFonts w:ascii="Arial" w:eastAsia="Arial" w:hAnsi="Arial" w:cs="Arial"/>
      <w:color w:val="365F91" w:themeColor="accent1" w:themeShade="BF"/>
      <w:sz w:val="32"/>
      <w:szCs w:val="32"/>
    </w:rPr>
  </w:style>
  <w:style w:type="character" w:customStyle="1" w:styleId="Heading3Char">
    <w:name w:val="Heading 3 Char"/>
    <w:basedOn w:val="a0"/>
    <w:uiPriority w:val="9"/>
    <w:qFormat/>
    <w:rsid w:val="00A129E8"/>
    <w:rPr>
      <w:rFonts w:ascii="Arial" w:eastAsia="Arial" w:hAnsi="Arial" w:cs="Arial"/>
      <w:color w:val="365F91" w:themeColor="accent1" w:themeShade="BF"/>
      <w:sz w:val="28"/>
      <w:szCs w:val="28"/>
    </w:rPr>
  </w:style>
  <w:style w:type="character" w:customStyle="1" w:styleId="Heading4Char">
    <w:name w:val="Heading 4 Char"/>
    <w:basedOn w:val="a0"/>
    <w:uiPriority w:val="9"/>
    <w:qFormat/>
    <w:rsid w:val="00A129E8"/>
    <w:rPr>
      <w:rFonts w:ascii="Arial" w:eastAsia="Arial" w:hAnsi="Arial" w:cs="Arial"/>
      <w:i/>
      <w:iCs/>
      <w:color w:val="365F91" w:themeColor="accent1" w:themeShade="BF"/>
    </w:rPr>
  </w:style>
  <w:style w:type="character" w:customStyle="1" w:styleId="Heading5Char">
    <w:name w:val="Heading 5 Char"/>
    <w:basedOn w:val="a0"/>
    <w:uiPriority w:val="9"/>
    <w:qFormat/>
    <w:rsid w:val="00A129E8"/>
    <w:rPr>
      <w:rFonts w:ascii="Arial" w:eastAsia="Arial" w:hAnsi="Arial" w:cs="Arial"/>
      <w:color w:val="365F91" w:themeColor="accent1" w:themeShade="BF"/>
    </w:rPr>
  </w:style>
  <w:style w:type="character" w:customStyle="1" w:styleId="Heading6Char">
    <w:name w:val="Heading 6 Char"/>
    <w:basedOn w:val="a0"/>
    <w:uiPriority w:val="9"/>
    <w:qFormat/>
    <w:rsid w:val="00A129E8"/>
    <w:rPr>
      <w:rFonts w:ascii="Arial" w:eastAsia="Arial" w:hAnsi="Arial" w:cs="Arial"/>
      <w:i/>
      <w:iCs/>
      <w:color w:val="595959" w:themeColor="text1" w:themeTint="A6"/>
    </w:rPr>
  </w:style>
  <w:style w:type="character" w:customStyle="1" w:styleId="Heading7Char">
    <w:name w:val="Heading 7 Char"/>
    <w:basedOn w:val="a0"/>
    <w:uiPriority w:val="9"/>
    <w:qFormat/>
    <w:rsid w:val="00A129E8"/>
    <w:rPr>
      <w:rFonts w:ascii="Arial" w:eastAsia="Arial" w:hAnsi="Arial" w:cs="Arial"/>
      <w:color w:val="595959" w:themeColor="text1" w:themeTint="A6"/>
    </w:rPr>
  </w:style>
  <w:style w:type="character" w:customStyle="1" w:styleId="Heading8Char">
    <w:name w:val="Heading 8 Char"/>
    <w:basedOn w:val="a0"/>
    <w:uiPriority w:val="9"/>
    <w:qFormat/>
    <w:rsid w:val="00A129E8"/>
    <w:rPr>
      <w:rFonts w:ascii="Arial" w:eastAsia="Arial" w:hAnsi="Arial" w:cs="Arial"/>
      <w:i/>
      <w:iCs/>
      <w:color w:val="262626" w:themeColor="text1" w:themeTint="D9"/>
    </w:rPr>
  </w:style>
  <w:style w:type="character" w:customStyle="1" w:styleId="Heading9Char">
    <w:name w:val="Heading 9 Char"/>
    <w:basedOn w:val="a0"/>
    <w:uiPriority w:val="9"/>
    <w:qFormat/>
    <w:rsid w:val="00A129E8"/>
    <w:rPr>
      <w:rFonts w:ascii="Arial" w:eastAsia="Arial" w:hAnsi="Arial" w:cs="Arial"/>
      <w:i/>
      <w:iCs/>
      <w:color w:val="262626" w:themeColor="text1" w:themeTint="D9"/>
    </w:rPr>
  </w:style>
  <w:style w:type="character" w:customStyle="1" w:styleId="TitleChar">
    <w:name w:val="Title Char"/>
    <w:basedOn w:val="a0"/>
    <w:uiPriority w:val="10"/>
    <w:qFormat/>
    <w:rsid w:val="00A129E8"/>
    <w:rPr>
      <w:rFonts w:ascii="Arial" w:eastAsia="Arial" w:hAnsi="Arial" w:cs="Arial"/>
      <w:spacing w:val="-10"/>
      <w:sz w:val="56"/>
      <w:szCs w:val="56"/>
    </w:rPr>
  </w:style>
  <w:style w:type="character" w:customStyle="1" w:styleId="SubtitleChar">
    <w:name w:val="Subtitle Char"/>
    <w:basedOn w:val="a0"/>
    <w:uiPriority w:val="11"/>
    <w:qFormat/>
    <w:rsid w:val="00A129E8"/>
    <w:rPr>
      <w:color w:val="595959" w:themeColor="text1" w:themeTint="A6"/>
      <w:spacing w:val="15"/>
      <w:sz w:val="28"/>
      <w:szCs w:val="28"/>
    </w:rPr>
  </w:style>
  <w:style w:type="character" w:customStyle="1" w:styleId="QuoteChar">
    <w:name w:val="Quote Char"/>
    <w:basedOn w:val="a0"/>
    <w:uiPriority w:val="29"/>
    <w:qFormat/>
    <w:rsid w:val="00A129E8"/>
    <w:rPr>
      <w:i/>
      <w:iCs/>
      <w:color w:val="404040" w:themeColor="text1" w:themeTint="BF"/>
    </w:rPr>
  </w:style>
  <w:style w:type="character" w:customStyle="1" w:styleId="IntenseQuoteChar">
    <w:name w:val="Intense Quote Char"/>
    <w:basedOn w:val="a0"/>
    <w:uiPriority w:val="30"/>
    <w:qFormat/>
    <w:rsid w:val="00A129E8"/>
    <w:rPr>
      <w:i/>
      <w:iCs/>
      <w:color w:val="365F91" w:themeColor="accent1" w:themeShade="BF"/>
    </w:rPr>
  </w:style>
  <w:style w:type="character" w:customStyle="1" w:styleId="HeaderChar">
    <w:name w:val="Header Char"/>
    <w:basedOn w:val="a0"/>
    <w:uiPriority w:val="99"/>
    <w:qFormat/>
    <w:rsid w:val="00A129E8"/>
  </w:style>
  <w:style w:type="character" w:customStyle="1" w:styleId="FooterChar">
    <w:name w:val="Footer Char"/>
    <w:basedOn w:val="a0"/>
    <w:uiPriority w:val="99"/>
    <w:qFormat/>
    <w:rsid w:val="00A129E8"/>
  </w:style>
  <w:style w:type="character" w:customStyle="1" w:styleId="FootnoteTextChar">
    <w:name w:val="Footnote Text Char"/>
    <w:basedOn w:val="a0"/>
    <w:uiPriority w:val="99"/>
    <w:semiHidden/>
    <w:qFormat/>
    <w:rsid w:val="00A129E8"/>
    <w:rPr>
      <w:sz w:val="20"/>
      <w:szCs w:val="20"/>
    </w:rPr>
  </w:style>
  <w:style w:type="character" w:customStyle="1" w:styleId="EndnoteTextChar">
    <w:name w:val="Endnote Text Char"/>
    <w:basedOn w:val="a0"/>
    <w:uiPriority w:val="99"/>
    <w:semiHidden/>
    <w:qFormat/>
    <w:rsid w:val="00A129E8"/>
    <w:rPr>
      <w:sz w:val="20"/>
      <w:szCs w:val="20"/>
    </w:rPr>
  </w:style>
  <w:style w:type="paragraph" w:customStyle="1" w:styleId="11">
    <w:name w:val="标题 11"/>
    <w:basedOn w:val="a"/>
    <w:next w:val="a"/>
    <w:link w:val="1Char1"/>
    <w:uiPriority w:val="9"/>
    <w:qFormat/>
    <w:rsid w:val="00A129E8"/>
    <w:pPr>
      <w:keepNext/>
      <w:keepLines/>
      <w:spacing w:before="360" w:after="80"/>
      <w:outlineLvl w:val="0"/>
    </w:pPr>
    <w:rPr>
      <w:rFonts w:ascii="Arial" w:eastAsia="Arial" w:hAnsi="Arial" w:cs="Arial"/>
      <w:color w:val="366091"/>
      <w:sz w:val="40"/>
      <w:szCs w:val="40"/>
    </w:rPr>
  </w:style>
  <w:style w:type="paragraph" w:customStyle="1" w:styleId="21">
    <w:name w:val="标题 21"/>
    <w:basedOn w:val="a"/>
    <w:next w:val="a"/>
    <w:link w:val="2Char1"/>
    <w:uiPriority w:val="9"/>
    <w:qFormat/>
    <w:rsid w:val="00A129E8"/>
    <w:pPr>
      <w:keepNext/>
      <w:keepLines/>
      <w:spacing w:before="160" w:after="80"/>
      <w:outlineLvl w:val="1"/>
    </w:pPr>
    <w:rPr>
      <w:rFonts w:ascii="Arial" w:eastAsia="Arial" w:hAnsi="Arial" w:cs="Arial"/>
      <w:color w:val="366091"/>
      <w:sz w:val="32"/>
      <w:szCs w:val="32"/>
    </w:rPr>
  </w:style>
  <w:style w:type="paragraph" w:customStyle="1" w:styleId="31">
    <w:name w:val="标题 31"/>
    <w:basedOn w:val="a"/>
    <w:next w:val="a"/>
    <w:link w:val="3Char"/>
    <w:uiPriority w:val="9"/>
    <w:qFormat/>
    <w:rsid w:val="00A129E8"/>
    <w:pPr>
      <w:keepNext/>
      <w:keepLines/>
      <w:spacing w:before="160" w:after="80"/>
      <w:outlineLvl w:val="2"/>
    </w:pPr>
    <w:rPr>
      <w:rFonts w:ascii="Arial" w:eastAsia="Arial" w:hAnsi="Arial" w:cs="Arial"/>
      <w:color w:val="366091"/>
      <w:sz w:val="28"/>
      <w:szCs w:val="28"/>
    </w:rPr>
  </w:style>
  <w:style w:type="paragraph" w:customStyle="1" w:styleId="41">
    <w:name w:val="标题 41"/>
    <w:basedOn w:val="a"/>
    <w:next w:val="a"/>
    <w:link w:val="4Char"/>
    <w:uiPriority w:val="9"/>
    <w:qFormat/>
    <w:rsid w:val="00A129E8"/>
    <w:pPr>
      <w:keepNext/>
      <w:keepLines/>
      <w:spacing w:before="80" w:after="40"/>
      <w:outlineLvl w:val="3"/>
    </w:pPr>
    <w:rPr>
      <w:rFonts w:ascii="Arial" w:eastAsia="Arial" w:hAnsi="Arial" w:cs="Arial"/>
      <w:i/>
      <w:iCs/>
      <w:color w:val="366091"/>
    </w:rPr>
  </w:style>
  <w:style w:type="paragraph" w:customStyle="1" w:styleId="51">
    <w:name w:val="标题 51"/>
    <w:basedOn w:val="a"/>
    <w:next w:val="a"/>
    <w:link w:val="5Char"/>
    <w:uiPriority w:val="9"/>
    <w:qFormat/>
    <w:rsid w:val="00A129E8"/>
    <w:pPr>
      <w:keepNext/>
      <w:keepLines/>
      <w:spacing w:before="80" w:after="40"/>
      <w:outlineLvl w:val="4"/>
    </w:pPr>
    <w:rPr>
      <w:rFonts w:ascii="Arial" w:eastAsia="Arial" w:hAnsi="Arial" w:cs="Arial"/>
      <w:color w:val="366091"/>
    </w:rPr>
  </w:style>
  <w:style w:type="paragraph" w:customStyle="1" w:styleId="61">
    <w:name w:val="标题 61"/>
    <w:basedOn w:val="a"/>
    <w:next w:val="a"/>
    <w:link w:val="6Char"/>
    <w:uiPriority w:val="9"/>
    <w:qFormat/>
    <w:rsid w:val="00A129E8"/>
    <w:pPr>
      <w:keepNext/>
      <w:keepLines/>
      <w:spacing w:before="40"/>
      <w:outlineLvl w:val="5"/>
    </w:pPr>
    <w:rPr>
      <w:rFonts w:ascii="Arial" w:eastAsia="Arial" w:hAnsi="Arial" w:cs="Arial"/>
      <w:i/>
      <w:iCs/>
      <w:color w:val="585858"/>
    </w:rPr>
  </w:style>
  <w:style w:type="paragraph" w:customStyle="1" w:styleId="71">
    <w:name w:val="标题 71"/>
    <w:basedOn w:val="a"/>
    <w:next w:val="a"/>
    <w:link w:val="7Char"/>
    <w:uiPriority w:val="9"/>
    <w:qFormat/>
    <w:rsid w:val="00A129E8"/>
    <w:pPr>
      <w:keepNext/>
      <w:keepLines/>
      <w:spacing w:before="40"/>
      <w:outlineLvl w:val="6"/>
    </w:pPr>
    <w:rPr>
      <w:rFonts w:ascii="Arial" w:eastAsia="Arial" w:hAnsi="Arial" w:cs="Arial"/>
      <w:color w:val="585858"/>
    </w:rPr>
  </w:style>
  <w:style w:type="paragraph" w:customStyle="1" w:styleId="81">
    <w:name w:val="标题 81"/>
    <w:basedOn w:val="a"/>
    <w:next w:val="a"/>
    <w:link w:val="8Char1"/>
    <w:uiPriority w:val="9"/>
    <w:qFormat/>
    <w:rsid w:val="00A129E8"/>
    <w:pPr>
      <w:keepNext/>
      <w:keepLines/>
      <w:outlineLvl w:val="7"/>
    </w:pPr>
    <w:rPr>
      <w:rFonts w:ascii="Arial" w:eastAsia="Arial" w:hAnsi="Arial" w:cs="Arial"/>
      <w:i/>
      <w:iCs/>
      <w:color w:val="262626"/>
    </w:rPr>
  </w:style>
  <w:style w:type="paragraph" w:customStyle="1" w:styleId="91">
    <w:name w:val="标题 91"/>
    <w:basedOn w:val="a"/>
    <w:next w:val="a"/>
    <w:link w:val="9Char"/>
    <w:uiPriority w:val="9"/>
    <w:qFormat/>
    <w:rsid w:val="00A129E8"/>
    <w:pPr>
      <w:keepNext/>
      <w:keepLines/>
      <w:outlineLvl w:val="8"/>
    </w:pPr>
    <w:rPr>
      <w:rFonts w:ascii="Arial" w:eastAsia="Arial" w:hAnsi="Arial" w:cs="Arial"/>
      <w:i/>
      <w:iCs/>
      <w:color w:val="262626"/>
    </w:rPr>
  </w:style>
  <w:style w:type="character" w:customStyle="1" w:styleId="1Char1">
    <w:name w:val="标题 1 Char1"/>
    <w:basedOn w:val="a0"/>
    <w:link w:val="11"/>
    <w:uiPriority w:val="9"/>
    <w:qFormat/>
    <w:rsid w:val="00A129E8"/>
    <w:rPr>
      <w:rFonts w:ascii="Arial" w:eastAsia="Arial" w:hAnsi="Arial" w:cs="Arial"/>
      <w:color w:val="366091"/>
      <w:sz w:val="40"/>
      <w:szCs w:val="40"/>
    </w:rPr>
  </w:style>
  <w:style w:type="character" w:customStyle="1" w:styleId="2Char1">
    <w:name w:val="标题 2 Char1"/>
    <w:basedOn w:val="a0"/>
    <w:link w:val="21"/>
    <w:uiPriority w:val="9"/>
    <w:qFormat/>
    <w:rsid w:val="00A129E8"/>
    <w:rPr>
      <w:rFonts w:ascii="Arial" w:eastAsia="Arial" w:hAnsi="Arial" w:cs="Arial"/>
      <w:color w:val="366091"/>
      <w:sz w:val="32"/>
      <w:szCs w:val="32"/>
    </w:rPr>
  </w:style>
  <w:style w:type="character" w:customStyle="1" w:styleId="3Char">
    <w:name w:val="标题 3 Char"/>
    <w:basedOn w:val="a0"/>
    <w:link w:val="31"/>
    <w:uiPriority w:val="9"/>
    <w:qFormat/>
    <w:rsid w:val="00A129E8"/>
    <w:rPr>
      <w:rFonts w:ascii="Arial" w:eastAsia="Arial" w:hAnsi="Arial" w:cs="Arial"/>
      <w:color w:val="366091"/>
      <w:sz w:val="28"/>
      <w:szCs w:val="28"/>
    </w:rPr>
  </w:style>
  <w:style w:type="character" w:customStyle="1" w:styleId="4Char">
    <w:name w:val="标题 4 Char"/>
    <w:basedOn w:val="a0"/>
    <w:link w:val="41"/>
    <w:uiPriority w:val="9"/>
    <w:qFormat/>
    <w:rsid w:val="00A129E8"/>
    <w:rPr>
      <w:rFonts w:ascii="Arial" w:eastAsia="Arial" w:hAnsi="Arial" w:cs="Arial"/>
      <w:i/>
      <w:iCs/>
      <w:color w:val="366091"/>
    </w:rPr>
  </w:style>
  <w:style w:type="character" w:customStyle="1" w:styleId="5Char">
    <w:name w:val="标题 5 Char"/>
    <w:basedOn w:val="a0"/>
    <w:link w:val="51"/>
    <w:uiPriority w:val="9"/>
    <w:qFormat/>
    <w:rsid w:val="00A129E8"/>
    <w:rPr>
      <w:rFonts w:ascii="Arial" w:eastAsia="Arial" w:hAnsi="Arial" w:cs="Arial"/>
      <w:color w:val="366091"/>
    </w:rPr>
  </w:style>
  <w:style w:type="character" w:customStyle="1" w:styleId="6Char">
    <w:name w:val="标题 6 Char"/>
    <w:basedOn w:val="a0"/>
    <w:link w:val="61"/>
    <w:uiPriority w:val="9"/>
    <w:qFormat/>
    <w:rsid w:val="00A129E8"/>
    <w:rPr>
      <w:rFonts w:ascii="Arial" w:eastAsia="Arial" w:hAnsi="Arial" w:cs="Arial"/>
      <w:i/>
      <w:iCs/>
      <w:color w:val="585858"/>
    </w:rPr>
  </w:style>
  <w:style w:type="character" w:customStyle="1" w:styleId="7Char">
    <w:name w:val="标题 7 Char"/>
    <w:basedOn w:val="a0"/>
    <w:link w:val="71"/>
    <w:uiPriority w:val="9"/>
    <w:qFormat/>
    <w:rsid w:val="00A129E8"/>
    <w:rPr>
      <w:rFonts w:ascii="Arial" w:eastAsia="Arial" w:hAnsi="Arial" w:cs="Arial"/>
      <w:color w:val="585858"/>
    </w:rPr>
  </w:style>
  <w:style w:type="character" w:customStyle="1" w:styleId="8Char1">
    <w:name w:val="标题 8 Char1"/>
    <w:basedOn w:val="a0"/>
    <w:link w:val="81"/>
    <w:uiPriority w:val="9"/>
    <w:qFormat/>
    <w:rsid w:val="00A129E8"/>
    <w:rPr>
      <w:rFonts w:ascii="Arial" w:eastAsia="Arial" w:hAnsi="Arial" w:cs="Arial"/>
      <w:i/>
      <w:iCs/>
      <w:color w:val="262626"/>
    </w:rPr>
  </w:style>
  <w:style w:type="character" w:customStyle="1" w:styleId="9Char">
    <w:name w:val="标题 9 Char"/>
    <w:basedOn w:val="a0"/>
    <w:link w:val="91"/>
    <w:uiPriority w:val="9"/>
    <w:qFormat/>
    <w:rsid w:val="00A129E8"/>
    <w:rPr>
      <w:rFonts w:ascii="Arial" w:eastAsia="Arial" w:hAnsi="Arial" w:cs="Arial"/>
      <w:i/>
      <w:iCs/>
      <w:color w:val="262626"/>
    </w:rPr>
  </w:style>
  <w:style w:type="paragraph" w:customStyle="1" w:styleId="10">
    <w:name w:val="题注1"/>
    <w:basedOn w:val="a"/>
    <w:next w:val="a"/>
    <w:uiPriority w:val="35"/>
    <w:qFormat/>
    <w:rsid w:val="00A129E8"/>
    <w:pPr>
      <w:spacing w:after="200"/>
    </w:pPr>
    <w:rPr>
      <w:i/>
      <w:iCs/>
      <w:color w:val="1F497D"/>
      <w:sz w:val="18"/>
      <w:szCs w:val="18"/>
    </w:rPr>
  </w:style>
  <w:style w:type="character" w:customStyle="1" w:styleId="Char4">
    <w:name w:val="批注文字 Char4"/>
    <w:basedOn w:val="a0"/>
    <w:link w:val="a3"/>
    <w:uiPriority w:val="99"/>
    <w:qFormat/>
    <w:rsid w:val="00A129E8"/>
    <w:rPr>
      <w:sz w:val="21"/>
      <w:szCs w:val="24"/>
    </w:rPr>
  </w:style>
  <w:style w:type="character" w:customStyle="1" w:styleId="Char">
    <w:name w:val="尾注文本 Char"/>
    <w:basedOn w:val="a0"/>
    <w:link w:val="a4"/>
    <w:uiPriority w:val="99"/>
    <w:semiHidden/>
    <w:qFormat/>
    <w:rsid w:val="00A129E8"/>
    <w:rPr>
      <w:sz w:val="20"/>
      <w:szCs w:val="20"/>
    </w:rPr>
  </w:style>
  <w:style w:type="character" w:customStyle="1" w:styleId="Char0">
    <w:name w:val="批注框文本 Char"/>
    <w:basedOn w:val="a0"/>
    <w:link w:val="a5"/>
    <w:uiPriority w:val="99"/>
    <w:semiHidden/>
    <w:qFormat/>
    <w:rsid w:val="00A129E8"/>
    <w:rPr>
      <w:sz w:val="18"/>
      <w:szCs w:val="18"/>
    </w:rPr>
  </w:style>
  <w:style w:type="paragraph" w:customStyle="1" w:styleId="12">
    <w:name w:val="页脚1"/>
    <w:basedOn w:val="a"/>
    <w:link w:val="Char7"/>
    <w:uiPriority w:val="99"/>
    <w:unhideWhenUsed/>
    <w:qFormat/>
    <w:rsid w:val="00A129E8"/>
    <w:pPr>
      <w:tabs>
        <w:tab w:val="center" w:pos="4844"/>
        <w:tab w:val="right" w:pos="9689"/>
      </w:tabs>
    </w:pPr>
  </w:style>
  <w:style w:type="character" w:customStyle="1" w:styleId="Char7">
    <w:name w:val="页脚 Char"/>
    <w:basedOn w:val="a0"/>
    <w:link w:val="12"/>
    <w:uiPriority w:val="99"/>
    <w:qFormat/>
    <w:rsid w:val="00A129E8"/>
  </w:style>
  <w:style w:type="paragraph" w:customStyle="1" w:styleId="13">
    <w:name w:val="页眉1"/>
    <w:basedOn w:val="a"/>
    <w:link w:val="Char8"/>
    <w:uiPriority w:val="99"/>
    <w:unhideWhenUsed/>
    <w:qFormat/>
    <w:rsid w:val="00A129E8"/>
    <w:pPr>
      <w:tabs>
        <w:tab w:val="center" w:pos="4844"/>
        <w:tab w:val="right" w:pos="9689"/>
      </w:tabs>
    </w:pPr>
  </w:style>
  <w:style w:type="character" w:customStyle="1" w:styleId="Char8">
    <w:name w:val="页眉 Char"/>
    <w:basedOn w:val="a0"/>
    <w:link w:val="13"/>
    <w:uiPriority w:val="99"/>
    <w:qFormat/>
    <w:rsid w:val="00A129E8"/>
  </w:style>
  <w:style w:type="character" w:customStyle="1" w:styleId="Char2">
    <w:name w:val="副标题 Char"/>
    <w:basedOn w:val="a0"/>
    <w:link w:val="a8"/>
    <w:uiPriority w:val="11"/>
    <w:qFormat/>
    <w:rsid w:val="00A129E8"/>
    <w:rPr>
      <w:color w:val="585858"/>
      <w:spacing w:val="15"/>
      <w:sz w:val="28"/>
      <w:szCs w:val="28"/>
    </w:rPr>
  </w:style>
  <w:style w:type="character" w:customStyle="1" w:styleId="Char3">
    <w:name w:val="脚注文本 Char"/>
    <w:basedOn w:val="a0"/>
    <w:link w:val="a9"/>
    <w:uiPriority w:val="99"/>
    <w:semiHidden/>
    <w:qFormat/>
    <w:rsid w:val="00A129E8"/>
    <w:rPr>
      <w:sz w:val="20"/>
      <w:szCs w:val="20"/>
    </w:rPr>
  </w:style>
  <w:style w:type="character" w:customStyle="1" w:styleId="Char5">
    <w:name w:val="标题 Char"/>
    <w:basedOn w:val="a0"/>
    <w:link w:val="ac"/>
    <w:uiPriority w:val="10"/>
    <w:qFormat/>
    <w:rsid w:val="00A129E8"/>
    <w:rPr>
      <w:rFonts w:ascii="Arial" w:eastAsia="Arial" w:hAnsi="Arial" w:cs="Arial"/>
      <w:spacing w:val="-10"/>
      <w:sz w:val="56"/>
      <w:szCs w:val="56"/>
    </w:rPr>
  </w:style>
  <w:style w:type="character" w:customStyle="1" w:styleId="Char6">
    <w:name w:val="批注主题 Char"/>
    <w:basedOn w:val="Char4"/>
    <w:link w:val="ad"/>
    <w:qFormat/>
    <w:rsid w:val="00A129E8"/>
    <w:rPr>
      <w:sz w:val="21"/>
      <w:szCs w:val="24"/>
    </w:rPr>
  </w:style>
  <w:style w:type="character" w:customStyle="1" w:styleId="font41">
    <w:name w:val="font41"/>
    <w:basedOn w:val="14"/>
    <w:qFormat/>
    <w:rsid w:val="00A129E8"/>
    <w:rPr>
      <w:rFonts w:ascii="Times New Roman" w:hAnsi="Times New Roman" w:cs="Times New Roman"/>
      <w:color w:val="000000"/>
      <w:sz w:val="21"/>
      <w:szCs w:val="21"/>
      <w:u w:val="none"/>
    </w:rPr>
  </w:style>
  <w:style w:type="character" w:customStyle="1" w:styleId="14">
    <w:name w:val="默认段落字体1"/>
    <w:uiPriority w:val="1"/>
    <w:unhideWhenUsed/>
    <w:qFormat/>
    <w:rsid w:val="00A129E8"/>
  </w:style>
  <w:style w:type="table" w:customStyle="1" w:styleId="TableGridLight">
    <w:name w:val="Table Grid Light"/>
    <w:basedOn w:val="a1"/>
    <w:uiPriority w:val="59"/>
    <w:qFormat/>
    <w:rsid w:val="00A129E8"/>
    <w:tblPr>
      <w:tblInd w:w="0" w:type="dxa"/>
      <w:tblBorders>
        <w:top w:val="single" w:sz="4" w:space="0" w:color="AEAEAE"/>
        <w:left w:val="single" w:sz="4" w:space="0" w:color="AEAEAE"/>
        <w:bottom w:val="single" w:sz="4" w:space="0" w:color="AEAEAE"/>
        <w:right w:val="single" w:sz="4" w:space="0" w:color="AEAEAE"/>
        <w:insideH w:val="single" w:sz="4" w:space="0" w:color="AEAEAE"/>
        <w:insideV w:val="single" w:sz="4" w:space="0" w:color="AEAEAE"/>
      </w:tblBorders>
      <w:tblCellMar>
        <w:top w:w="0" w:type="dxa"/>
        <w:left w:w="108" w:type="dxa"/>
        <w:bottom w:w="0" w:type="dxa"/>
        <w:right w:w="108" w:type="dxa"/>
      </w:tblCellMar>
    </w:tblPr>
  </w:style>
  <w:style w:type="table" w:customStyle="1" w:styleId="110">
    <w:name w:val="无格式表格 11"/>
    <w:basedOn w:val="a1"/>
    <w:uiPriority w:val="59"/>
    <w:qFormat/>
    <w:rsid w:val="00A129E8"/>
    <w:tblPr>
      <w:tblInd w:w="0" w:type="dxa"/>
      <w:tblBorders>
        <w:top w:val="single" w:sz="4" w:space="0" w:color="AEAEAE"/>
        <w:left w:val="single" w:sz="4" w:space="0" w:color="AEAEAE"/>
        <w:bottom w:val="single" w:sz="4" w:space="0" w:color="AEAEAE"/>
        <w:right w:val="single" w:sz="4" w:space="0" w:color="AEAEAE"/>
        <w:insideH w:val="single" w:sz="4" w:space="0" w:color="AEAEAE"/>
        <w:insideV w:val="single" w:sz="4" w:space="0" w:color="AEAEAE"/>
      </w:tblBorders>
      <w:tblCellMar>
        <w:top w:w="0" w:type="dxa"/>
        <w:left w:w="108" w:type="dxa"/>
        <w:bottom w:w="0" w:type="dxa"/>
        <w:right w:w="108" w:type="dxa"/>
      </w:tblCellMar>
    </w:tblPr>
    <w:tblStylePr w:type="firstRow">
      <w:rPr>
        <w:rFonts w:ascii="Courier New" w:hAnsi="Courier New"/>
        <w:b/>
        <w:color w:val="404040"/>
        <w:sz w:val="22"/>
      </w:rPr>
    </w:tblStylePr>
    <w:tblStylePr w:type="lastRow">
      <w:rPr>
        <w:rFonts w:ascii="Courier New" w:hAnsi="Courier New"/>
        <w:b/>
        <w:color w:val="404040"/>
        <w:sz w:val="22"/>
      </w:r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tblPr/>
      <w:tcPr>
        <w:shd w:val="clear" w:color="F1F1F1" w:fill="F1F1F1"/>
      </w:tcPr>
    </w:tblStylePr>
    <w:tblStylePr w:type="band1Horz">
      <w:tblPr/>
      <w:tcPr>
        <w:shd w:val="clear" w:color="F1F1F1" w:fill="F1F1F1"/>
      </w:tcPr>
    </w:tblStylePr>
  </w:style>
  <w:style w:type="table" w:customStyle="1" w:styleId="210">
    <w:name w:val="无格式表格 21"/>
    <w:basedOn w:val="a1"/>
    <w:uiPriority w:val="59"/>
    <w:qFormat/>
    <w:rsid w:val="00A129E8"/>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000000"/>
          <w:left w:val="single" w:sz="4" w:space="0" w:color="000000"/>
          <w:bottom w:val="nil"/>
          <w:right w:val="nil"/>
        </w:tcBorders>
      </w:tcPr>
    </w:tblStylePr>
    <w:tblStylePr w:type="lastRow">
      <w:rPr>
        <w:rFonts w:ascii="Courier New" w:hAnsi="Courier New"/>
        <w:b/>
        <w:color w:val="404040"/>
        <w:sz w:val="22"/>
      </w:r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tblPr/>
      <w:tcPr>
        <w:tcBorders>
          <w:top w:val="nil"/>
          <w:left w:val="nil"/>
          <w:bottom w:val="single" w:sz="4" w:space="0" w:color="000000"/>
          <w:right w:val="single" w:sz="4" w:space="0" w:color="000000"/>
        </w:tcBorders>
      </w:tcPr>
    </w:tblStylePr>
    <w:tblStylePr w:type="band2Vert">
      <w:tblPr/>
      <w:tcPr>
        <w:tcBorders>
          <w:top w:val="nil"/>
          <w:left w:val="nil"/>
          <w:bottom w:val="single" w:sz="4" w:space="0" w:color="000000"/>
          <w:right w:val="single" w:sz="4" w:space="0" w:color="000000"/>
        </w:tcBorders>
      </w:tcPr>
    </w:tblStylePr>
    <w:tblStylePr w:type="band1Horz">
      <w:tblPr/>
      <w:tcPr>
        <w:tcBorders>
          <w:top w:val="single" w:sz="4" w:space="0" w:color="000000"/>
          <w:left w:val="single" w:sz="4" w:space="0" w:color="000000"/>
          <w:bottom w:val="nil"/>
          <w:right w:val="nil"/>
        </w:tcBorders>
      </w:tcPr>
    </w:tblStylePr>
  </w:style>
  <w:style w:type="table" w:customStyle="1" w:styleId="310">
    <w:name w:val="无格式表格 31"/>
    <w:basedOn w:val="a1"/>
    <w:uiPriority w:val="99"/>
    <w:qFormat/>
    <w:rsid w:val="00A129E8"/>
    <w:tblPr>
      <w:tblInd w:w="0" w:type="dxa"/>
      <w:tblCellMar>
        <w:top w:w="0" w:type="dxa"/>
        <w:left w:w="108" w:type="dxa"/>
        <w:bottom w:w="0" w:type="dxa"/>
        <w:right w:w="108" w:type="dxa"/>
      </w:tblCellMar>
    </w:tblPr>
    <w:tblStylePr w:type="firstRow">
      <w:rPr>
        <w:b/>
        <w:caps/>
        <w:color w:val="404040"/>
      </w:rPr>
      <w:tblPr/>
      <w:tcPr>
        <w:tcBorders>
          <w:top w:val="nil"/>
          <w:left w:val="single" w:sz="4" w:space="0" w:color="404040"/>
          <w:bottom w:val="nil"/>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Courier New" w:hAnsi="Courier New"/>
        <w:color w:val="404040"/>
        <w:sz w:val="22"/>
      </w:rPr>
      <w:tblPr/>
      <w:tcPr>
        <w:shd w:val="clear" w:color="F1F1F1" w:fill="F1F1F1"/>
      </w:tcPr>
    </w:tblStylePr>
    <w:tblStylePr w:type="band1Horz">
      <w:rPr>
        <w:rFonts w:ascii="Courier New" w:hAnsi="Courier New"/>
        <w:color w:val="404040"/>
        <w:sz w:val="22"/>
      </w:rPr>
      <w:tblPr/>
      <w:tcPr>
        <w:shd w:val="clear" w:color="F1F1F1" w:fill="F1F1F1"/>
      </w:tcPr>
    </w:tblStylePr>
  </w:style>
  <w:style w:type="table" w:customStyle="1" w:styleId="410">
    <w:name w:val="无格式表格 41"/>
    <w:basedOn w:val="a1"/>
    <w:uiPriority w:val="99"/>
    <w:qFormat/>
    <w:rsid w:val="00A129E8"/>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F1F1F1" w:fill="F1F1F1"/>
      </w:tcPr>
    </w:tblStylePr>
    <w:tblStylePr w:type="band1Horz">
      <w:rPr>
        <w:rFonts w:ascii="Courier New" w:hAnsi="Courier New"/>
        <w:color w:val="404040"/>
        <w:sz w:val="22"/>
      </w:rPr>
      <w:tblPr/>
      <w:tcPr>
        <w:shd w:val="clear" w:color="F1F1F1" w:fill="F1F1F1"/>
      </w:tcPr>
    </w:tblStylePr>
  </w:style>
  <w:style w:type="table" w:customStyle="1" w:styleId="510">
    <w:name w:val="无格式表格 51"/>
    <w:basedOn w:val="a1"/>
    <w:uiPriority w:val="99"/>
    <w:qFormat/>
    <w:rsid w:val="00A129E8"/>
    <w:tblPr>
      <w:tblInd w:w="0" w:type="dxa"/>
      <w:tblCellMar>
        <w:top w:w="0" w:type="dxa"/>
        <w:left w:w="108" w:type="dxa"/>
        <w:bottom w:w="0" w:type="dxa"/>
        <w:right w:w="108" w:type="dxa"/>
      </w:tblCellMar>
    </w:tblPr>
    <w:tblStylePr w:type="firstRow">
      <w:rPr>
        <w:i/>
        <w:color w:val="404040"/>
      </w:rPr>
      <w:tblPr/>
      <w:tcPr>
        <w:tcBorders>
          <w:top w:val="nil"/>
          <w:left w:val="single" w:sz="4" w:space="0" w:color="404040"/>
          <w:bottom w:val="nil"/>
          <w:right w:val="nil"/>
        </w:tcBorders>
        <w:shd w:val="clear" w:color="FFFFFF" w:fill="auto"/>
      </w:tcPr>
    </w:tblStylePr>
    <w:tblStylePr w:type="lastRow">
      <w:rPr>
        <w:i/>
        <w:color w:val="404040"/>
      </w:rPr>
      <w:tblPr/>
      <w:tcPr>
        <w:tcBorders>
          <w:top w:val="single" w:sz="4" w:space="0" w:color="404040"/>
          <w:left w:val="nil"/>
          <w:bottom w:val="nil"/>
          <w:right w:val="nil"/>
        </w:tcBorders>
        <w:shd w:val="clear" w:color="FFFFFF" w:fill="auto"/>
      </w:tcPr>
    </w:tblStylePr>
    <w:tblStylePr w:type="firstCol">
      <w:pPr>
        <w:jc w:val="right"/>
      </w:pPr>
      <w:rPr>
        <w:i/>
        <w:color w:val="404040"/>
      </w:rPr>
      <w:tblPr/>
      <w:tcPr>
        <w:tcBorders>
          <w:top w:val="nil"/>
          <w:left w:val="nil"/>
          <w:bottom w:val="nil"/>
          <w:right w:val="single" w:sz="4" w:space="0" w:color="404040"/>
        </w:tcBorders>
        <w:shd w:val="clear" w:color="FFFFFF" w:fill="auto"/>
      </w:tcPr>
    </w:tblStylePr>
    <w:tblStylePr w:type="lastCol">
      <w:rPr>
        <w:i/>
        <w:color w:val="404040"/>
      </w:rPr>
      <w:tblPr/>
      <w:tcPr>
        <w:tcBorders>
          <w:top w:val="nil"/>
          <w:left w:val="nil"/>
          <w:bottom w:val="single" w:sz="4" w:space="0" w:color="404040"/>
          <w:right w:val="nil"/>
        </w:tcBorders>
        <w:shd w:val="clear" w:color="FFFFFF" w:fill="auto"/>
      </w:tcPr>
    </w:tblStylePr>
    <w:tblStylePr w:type="band1Vert">
      <w:rPr>
        <w:rFonts w:ascii="Courier New" w:hAnsi="Courier New"/>
        <w:color w:val="404040"/>
        <w:sz w:val="22"/>
      </w:rPr>
      <w:tblPr/>
      <w:tcPr>
        <w:shd w:val="clear" w:color="F1F1F1" w:fill="F1F1F1"/>
      </w:tcPr>
    </w:tblStylePr>
    <w:tblStylePr w:type="band1Horz">
      <w:rPr>
        <w:rFonts w:ascii="Courier New" w:hAnsi="Courier New"/>
        <w:color w:val="404040"/>
        <w:sz w:val="22"/>
      </w:rPr>
      <w:tblPr/>
      <w:tcPr>
        <w:shd w:val="clear" w:color="F1F1F1" w:fill="F1F1F1"/>
      </w:tcPr>
    </w:tblStylePr>
  </w:style>
  <w:style w:type="table" w:customStyle="1" w:styleId="111">
    <w:name w:val="网格表 1 浅色1"/>
    <w:basedOn w:val="a1"/>
    <w:uiPriority w:val="99"/>
    <w:qFormat/>
    <w:rsid w:val="00A129E8"/>
    <w:tblPr>
      <w:tblInd w:w="0" w:type="dxa"/>
      <w:tblBorders>
        <w:top w:val="single" w:sz="4" w:space="0" w:color="979797"/>
        <w:left w:val="single" w:sz="4" w:space="0" w:color="979797"/>
        <w:bottom w:val="single" w:sz="4" w:space="0" w:color="979797"/>
        <w:right w:val="single" w:sz="4" w:space="0" w:color="979797"/>
        <w:insideH w:val="single" w:sz="4" w:space="0" w:color="979797"/>
        <w:insideV w:val="single" w:sz="4" w:space="0" w:color="979797"/>
      </w:tblBorders>
      <w:tblCellMar>
        <w:top w:w="0" w:type="dxa"/>
        <w:left w:w="108" w:type="dxa"/>
        <w:bottom w:w="0" w:type="dxa"/>
        <w:right w:w="108" w:type="dxa"/>
      </w:tblCellMar>
    </w:tblPr>
    <w:tblStylePr w:type="firstRow">
      <w:rPr>
        <w:b/>
        <w:color w:val="404040"/>
      </w:rPr>
      <w:tblPr/>
      <w:tcPr>
        <w:tcBorders>
          <w:top w:val="nil"/>
          <w:left w:val="single" w:sz="12" w:space="0" w:color="696969"/>
          <w:bottom w:val="nil"/>
          <w:right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New" w:hAnsi="Courier New"/>
        <w:color w:val="404040"/>
        <w:sz w:val="22"/>
      </w:rPr>
      <w:tblPr/>
      <w:tcPr>
        <w:tcBorders>
          <w:top w:val="single" w:sz="4" w:space="0" w:color="979797"/>
          <w:left w:val="single" w:sz="4" w:space="0" w:color="979797"/>
          <w:bottom w:val="single" w:sz="4" w:space="0" w:color="979797"/>
          <w:right w:val="single" w:sz="4" w:space="0" w:color="979797"/>
        </w:tcBorders>
      </w:tcPr>
    </w:tblStylePr>
  </w:style>
  <w:style w:type="table" w:customStyle="1" w:styleId="GridTable1Light-Accent1">
    <w:name w:val="Grid Table 1 Light - Accent 1"/>
    <w:basedOn w:val="a1"/>
    <w:uiPriority w:val="99"/>
    <w:qFormat/>
    <w:rsid w:val="00A129E8"/>
    <w:tblPr>
      <w:tblInd w:w="0" w:type="dxa"/>
      <w:tblBorders>
        <w:top w:val="single" w:sz="4" w:space="0" w:color="B7CCE4"/>
        <w:left w:val="single" w:sz="4" w:space="0" w:color="B7CCE4"/>
        <w:bottom w:val="single" w:sz="4" w:space="0" w:color="B7CCE4"/>
        <w:right w:val="single" w:sz="4" w:space="0" w:color="B7CCE4"/>
        <w:insideH w:val="single" w:sz="4" w:space="0" w:color="B7CCE4"/>
        <w:insideV w:val="single" w:sz="4" w:space="0" w:color="B7CCE4"/>
      </w:tblBorders>
      <w:tblCellMar>
        <w:top w:w="0" w:type="dxa"/>
        <w:left w:w="108" w:type="dxa"/>
        <w:bottom w:w="0" w:type="dxa"/>
        <w:right w:w="108" w:type="dxa"/>
      </w:tblCellMar>
    </w:tblPr>
    <w:tblStylePr w:type="firstRow">
      <w:rPr>
        <w:b/>
        <w:color w:val="404040"/>
      </w:rPr>
      <w:tblPr/>
      <w:tcPr>
        <w:tcBorders>
          <w:top w:val="nil"/>
          <w:left w:val="single" w:sz="12" w:space="0" w:color="98B5D8"/>
          <w:bottom w:val="nil"/>
          <w:right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New" w:hAnsi="Courier New"/>
        <w:color w:val="404040"/>
        <w:sz w:val="22"/>
      </w:rPr>
      <w:tblPr/>
      <w:tcPr>
        <w:tcBorders>
          <w:top w:val="single" w:sz="4" w:space="0" w:color="B7CCE4"/>
          <w:left w:val="single" w:sz="4" w:space="0" w:color="B7CCE4"/>
          <w:bottom w:val="single" w:sz="4" w:space="0" w:color="B7CCE4"/>
          <w:right w:val="single" w:sz="4" w:space="0" w:color="B7CCE4"/>
        </w:tcBorders>
      </w:tcPr>
    </w:tblStylePr>
  </w:style>
  <w:style w:type="table" w:customStyle="1" w:styleId="GridTable1Light-Accent2">
    <w:name w:val="Grid Table 1 Light - Accent 2"/>
    <w:basedOn w:val="a1"/>
    <w:uiPriority w:val="99"/>
    <w:qFormat/>
    <w:rsid w:val="00A129E8"/>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b/>
        <w:color w:val="404040"/>
      </w:rPr>
      <w:tblPr/>
      <w:tcPr>
        <w:tcBorders>
          <w:top w:val="nil"/>
          <w:left w:val="single" w:sz="12" w:space="0" w:color="DA9896"/>
          <w:bottom w:val="nil"/>
          <w:right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New" w:hAnsi="Courier New"/>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GridTable1Light-Accent3">
    <w:name w:val="Grid Table 1 Light - Accent 3"/>
    <w:basedOn w:val="a1"/>
    <w:uiPriority w:val="99"/>
    <w:qFormat/>
    <w:rsid w:val="00A129E8"/>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top w:val="nil"/>
          <w:left w:val="single" w:sz="12" w:space="0" w:color="C4D79E"/>
          <w:bottom w:val="nil"/>
          <w:right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New" w:hAnsi="Courier New"/>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qFormat/>
    <w:rsid w:val="00A129E8"/>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top w:val="nil"/>
          <w:left w:val="single" w:sz="12" w:space="0" w:color="B4A4C8"/>
          <w:bottom w:val="nil"/>
          <w:right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New" w:hAnsi="Courier New"/>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qFormat/>
    <w:rsid w:val="00A129E8"/>
    <w:tblPr>
      <w:tblInd w:w="0" w:type="dxa"/>
      <w:tblBorders>
        <w:top w:val="single" w:sz="4" w:space="0" w:color="B6DDE7"/>
        <w:left w:val="single" w:sz="4" w:space="0" w:color="B6DDE7"/>
        <w:bottom w:val="single" w:sz="4" w:space="0" w:color="B6DDE7"/>
        <w:right w:val="single" w:sz="4" w:space="0" w:color="B6DDE7"/>
        <w:insideH w:val="single" w:sz="4" w:space="0" w:color="B6DDE7"/>
        <w:insideV w:val="single" w:sz="4" w:space="0" w:color="B6DDE7"/>
      </w:tblBorders>
      <w:tblCellMar>
        <w:top w:w="0" w:type="dxa"/>
        <w:left w:w="108" w:type="dxa"/>
        <w:bottom w:w="0" w:type="dxa"/>
        <w:right w:w="108" w:type="dxa"/>
      </w:tblCellMar>
    </w:tblPr>
    <w:tblStylePr w:type="firstRow">
      <w:rPr>
        <w:b/>
        <w:color w:val="404040"/>
      </w:rPr>
      <w:tblPr/>
      <w:tcPr>
        <w:tcBorders>
          <w:top w:val="nil"/>
          <w:left w:val="single" w:sz="12" w:space="0" w:color="95CEDD"/>
          <w:bottom w:val="nil"/>
          <w:right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New" w:hAnsi="Courier New"/>
        <w:color w:val="404040"/>
        <w:sz w:val="22"/>
      </w:rPr>
      <w:tblPr/>
      <w:tcPr>
        <w:tcBorders>
          <w:top w:val="single" w:sz="4" w:space="0" w:color="B6DDE7"/>
          <w:left w:val="single" w:sz="4" w:space="0" w:color="B6DDE7"/>
          <w:bottom w:val="single" w:sz="4" w:space="0" w:color="B6DDE7"/>
          <w:right w:val="single" w:sz="4" w:space="0" w:color="B6DDE7"/>
        </w:tcBorders>
      </w:tcPr>
    </w:tblStylePr>
  </w:style>
  <w:style w:type="table" w:customStyle="1" w:styleId="GridTable1Light-Accent6">
    <w:name w:val="Grid Table 1 Light - Accent 6"/>
    <w:basedOn w:val="a1"/>
    <w:uiPriority w:val="99"/>
    <w:qFormat/>
    <w:rsid w:val="00A129E8"/>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top w:val="nil"/>
          <w:left w:val="single" w:sz="12" w:space="0" w:color="FAC192"/>
          <w:bottom w:val="nil"/>
          <w:right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New" w:hAnsi="Courier New"/>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网格表 21"/>
    <w:basedOn w:val="a1"/>
    <w:uiPriority w:val="99"/>
    <w:qFormat/>
    <w:rsid w:val="00A129E8"/>
    <w:tblPr>
      <w:tblInd w:w="0" w:type="dxa"/>
      <w:tblBorders>
        <w:bottom w:val="single" w:sz="4" w:space="0" w:color="696969"/>
        <w:insideH w:val="single" w:sz="4" w:space="0" w:color="696969"/>
        <w:insideV w:val="single" w:sz="4" w:space="0" w:color="696969"/>
      </w:tblBorders>
      <w:tblCellMar>
        <w:top w:w="0" w:type="dxa"/>
        <w:left w:w="108" w:type="dxa"/>
        <w:bottom w:w="0" w:type="dxa"/>
        <w:right w:w="108" w:type="dxa"/>
      </w:tblCellMar>
    </w:tblPr>
    <w:tblStylePr w:type="firstRow">
      <w:rPr>
        <w:b/>
        <w:color w:val="404040"/>
      </w:rPr>
      <w:tblPr/>
      <w:tcPr>
        <w:tcBorders>
          <w:top w:val="nil"/>
          <w:left w:val="single" w:sz="12" w:space="0" w:color="696969"/>
          <w:bottom w:val="nil"/>
          <w:right w:val="nil"/>
        </w:tcBorders>
        <w:shd w:val="clear" w:color="FFFFFF" w:fill="auto"/>
      </w:tcPr>
    </w:tblStylePr>
    <w:tblStylePr w:type="lastRow">
      <w:rPr>
        <w:b/>
        <w:color w:val="404040"/>
      </w:rPr>
      <w:tblPr/>
      <w:tcPr>
        <w:tcBorders>
          <w:top w:val="single" w:sz="4" w:space="0" w:color="69696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CACACA" w:fill="CACACA"/>
      </w:tcPr>
    </w:tblStylePr>
    <w:tblStylePr w:type="band1Horz">
      <w:rPr>
        <w:rFonts w:ascii="Courier New" w:hAnsi="Courier New"/>
        <w:color w:val="404040"/>
        <w:sz w:val="22"/>
      </w:rPr>
      <w:tblPr/>
      <w:tcPr>
        <w:shd w:val="clear" w:color="CACACA" w:fill="CACACA"/>
      </w:tcPr>
    </w:tblStylePr>
  </w:style>
  <w:style w:type="table" w:customStyle="1" w:styleId="GridTable2-Accent1">
    <w:name w:val="Grid Table 2 - Accent 1"/>
    <w:basedOn w:val="a1"/>
    <w:uiPriority w:val="99"/>
    <w:qFormat/>
    <w:rsid w:val="00A129E8"/>
    <w:tblPr>
      <w:tblInd w:w="0" w:type="dxa"/>
      <w:tblBorders>
        <w:bottom w:val="single" w:sz="4" w:space="0" w:color="5D8BC2"/>
        <w:insideH w:val="single" w:sz="4" w:space="0" w:color="5D8BC2"/>
        <w:insideV w:val="single" w:sz="4" w:space="0" w:color="5D8BC2"/>
      </w:tblBorders>
      <w:tblCellMar>
        <w:top w:w="0" w:type="dxa"/>
        <w:left w:w="108" w:type="dxa"/>
        <w:bottom w:w="0" w:type="dxa"/>
        <w:right w:w="108" w:type="dxa"/>
      </w:tblCellMar>
    </w:tblPr>
    <w:tblStylePr w:type="firstRow">
      <w:rPr>
        <w:b/>
        <w:color w:val="404040"/>
      </w:rPr>
      <w:tblPr/>
      <w:tcPr>
        <w:tcBorders>
          <w:top w:val="nil"/>
          <w:left w:val="single" w:sz="12" w:space="0" w:color="5D8BC2"/>
          <w:bottom w:val="nil"/>
          <w:right w:val="nil"/>
        </w:tcBorders>
        <w:shd w:val="clear" w:color="FFFFFF" w:fill="auto"/>
      </w:tcPr>
    </w:tblStylePr>
    <w:tblStylePr w:type="lastRow">
      <w:rPr>
        <w:b/>
        <w:color w:val="404040"/>
      </w:rPr>
      <w:tblPr/>
      <w:tcPr>
        <w:tcBorders>
          <w:top w:val="single" w:sz="4" w:space="0" w:color="5D8B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DBE5F1" w:fill="DBE5F1"/>
      </w:tcPr>
    </w:tblStylePr>
    <w:tblStylePr w:type="band1Horz">
      <w:rPr>
        <w:rFonts w:ascii="Courier New" w:hAnsi="Courier New"/>
        <w:color w:val="404040"/>
        <w:sz w:val="22"/>
      </w:rPr>
      <w:tblPr/>
      <w:tcPr>
        <w:shd w:val="clear" w:color="DBE5F1" w:fill="DBE5F1"/>
      </w:tcPr>
    </w:tblStylePr>
  </w:style>
  <w:style w:type="table" w:customStyle="1" w:styleId="GridTable2-Accent2">
    <w:name w:val="Grid Table 2 - Accent 2"/>
    <w:basedOn w:val="a1"/>
    <w:uiPriority w:val="99"/>
    <w:qFormat/>
    <w:rsid w:val="00A129E8"/>
    <w:tblPr>
      <w:tblInd w:w="0" w:type="dxa"/>
      <w:tblBorders>
        <w:bottom w:val="single" w:sz="4" w:space="0" w:color="D99795"/>
        <w:insideH w:val="single" w:sz="4" w:space="0" w:color="D99795"/>
        <w:insideV w:val="single" w:sz="4" w:space="0" w:color="D99795"/>
      </w:tblBorders>
      <w:tblCellMar>
        <w:top w:w="0" w:type="dxa"/>
        <w:left w:w="108" w:type="dxa"/>
        <w:bottom w:w="0" w:type="dxa"/>
        <w:right w:w="108" w:type="dxa"/>
      </w:tblCellMar>
    </w:tblPr>
    <w:tblStylePr w:type="firstRow">
      <w:rPr>
        <w:b/>
        <w:color w:val="404040"/>
      </w:rPr>
      <w:tblPr/>
      <w:tcPr>
        <w:tcBorders>
          <w:top w:val="nil"/>
          <w:left w:val="single" w:sz="12" w:space="0" w:color="D99795"/>
          <w:bottom w:val="nil"/>
          <w:right w:val="nil"/>
        </w:tcBorders>
        <w:shd w:val="clear" w:color="FFFFFF" w:fill="auto"/>
      </w:tcPr>
    </w:tblStylePr>
    <w:tblStylePr w:type="lastRow">
      <w:rPr>
        <w:b/>
        <w:color w:val="404040"/>
      </w:rPr>
      <w:tblPr/>
      <w:tcPr>
        <w:tcBorders>
          <w:top w:val="single" w:sz="4" w:space="0" w:color="D997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F2DCDC" w:fill="F2DCDC"/>
      </w:tcPr>
    </w:tblStylePr>
    <w:tblStylePr w:type="band1Horz">
      <w:rPr>
        <w:rFonts w:ascii="Courier New" w:hAnsi="Courier New"/>
        <w:color w:val="404040"/>
        <w:sz w:val="22"/>
      </w:rPr>
      <w:tblPr/>
      <w:tcPr>
        <w:shd w:val="clear" w:color="F2DCDC" w:fill="F2DCDC"/>
      </w:tcPr>
    </w:tblStylePr>
  </w:style>
  <w:style w:type="table" w:customStyle="1" w:styleId="GridTable2-Accent3">
    <w:name w:val="Grid Table 2 - Accent 3"/>
    <w:basedOn w:val="a1"/>
    <w:uiPriority w:val="99"/>
    <w:qFormat/>
    <w:rsid w:val="00A129E8"/>
    <w:tblPr>
      <w:tblInd w:w="0" w:type="dxa"/>
      <w:tblBorders>
        <w:bottom w:val="single" w:sz="4" w:space="0" w:color="9BBB59"/>
        <w:insideH w:val="single" w:sz="4" w:space="0" w:color="9BBB59"/>
        <w:insideV w:val="single" w:sz="4" w:space="0" w:color="9BBB59"/>
      </w:tblBorders>
      <w:tblCellMar>
        <w:top w:w="0" w:type="dxa"/>
        <w:left w:w="108" w:type="dxa"/>
        <w:bottom w:w="0" w:type="dxa"/>
        <w:right w:w="108" w:type="dxa"/>
      </w:tblCellMar>
    </w:tblPr>
    <w:tblStylePr w:type="firstRow">
      <w:rPr>
        <w:b/>
        <w:color w:val="404040"/>
      </w:rPr>
      <w:tblPr/>
      <w:tcPr>
        <w:tcBorders>
          <w:top w:val="nil"/>
          <w:left w:val="single" w:sz="12" w:space="0" w:color="9BBB59"/>
          <w:bottom w:val="nil"/>
          <w:right w:val="nil"/>
        </w:tcBorders>
        <w:shd w:val="clear" w:color="FFFFFF" w:fill="auto"/>
      </w:tcPr>
    </w:tblStylePr>
    <w:tblStylePr w:type="lastRow">
      <w:rPr>
        <w:b/>
        <w:color w:val="404040"/>
      </w:rPr>
      <w:tblPr/>
      <w:tcPr>
        <w:tcBorders>
          <w:top w:val="single" w:sz="4" w:space="0" w:color="9B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EAF1DD" w:fill="EAF1DD"/>
      </w:tcPr>
    </w:tblStylePr>
    <w:tblStylePr w:type="band1Horz">
      <w:rPr>
        <w:rFonts w:ascii="Courier New" w:hAnsi="Courier New"/>
        <w:color w:val="404040"/>
        <w:sz w:val="22"/>
      </w:rPr>
      <w:tblPr/>
      <w:tcPr>
        <w:shd w:val="clear" w:color="EAF1DD" w:fill="EAF1DD"/>
      </w:tcPr>
    </w:tblStylePr>
  </w:style>
  <w:style w:type="table" w:customStyle="1" w:styleId="GridTable2-Accent4">
    <w:name w:val="Grid Table 2 - Accent 4"/>
    <w:basedOn w:val="a1"/>
    <w:uiPriority w:val="99"/>
    <w:qFormat/>
    <w:rsid w:val="00A129E8"/>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single" w:sz="12" w:space="0" w:color="B2A1C6"/>
          <w:bottom w:val="nil"/>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E5DFEC" w:fill="E5DFEC"/>
      </w:tcPr>
    </w:tblStylePr>
    <w:tblStylePr w:type="band1Horz">
      <w:rPr>
        <w:rFonts w:ascii="Courier New" w:hAnsi="Courier New"/>
        <w:color w:val="404040"/>
        <w:sz w:val="22"/>
      </w:rPr>
      <w:tblPr/>
      <w:tcPr>
        <w:shd w:val="clear" w:color="E5DFEC" w:fill="E5DFEC"/>
      </w:tcPr>
    </w:tblStylePr>
  </w:style>
  <w:style w:type="table" w:customStyle="1" w:styleId="GridTable2-Accent5">
    <w:name w:val="Grid Table 2 - Accent 5"/>
    <w:basedOn w:val="a1"/>
    <w:uiPriority w:val="99"/>
    <w:qFormat/>
    <w:rsid w:val="00A129E8"/>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single" w:sz="12" w:space="0" w:color="4BACC6"/>
          <w:bottom w:val="nil"/>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DAEEF3" w:fill="DAEEF3"/>
      </w:tcPr>
    </w:tblStylePr>
    <w:tblStylePr w:type="band1Horz">
      <w:rPr>
        <w:rFonts w:ascii="Courier New" w:hAnsi="Courier New"/>
        <w:color w:val="404040"/>
        <w:sz w:val="22"/>
      </w:rPr>
      <w:tblPr/>
      <w:tcPr>
        <w:shd w:val="clear" w:color="DAEEF3" w:fill="DAEEF3"/>
      </w:tcPr>
    </w:tblStylePr>
  </w:style>
  <w:style w:type="table" w:customStyle="1" w:styleId="GridTable2-Accent6">
    <w:name w:val="Grid Table 2 - Accent 6"/>
    <w:basedOn w:val="a1"/>
    <w:uiPriority w:val="99"/>
    <w:qFormat/>
    <w:rsid w:val="00A129E8"/>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single" w:sz="12" w:space="0" w:color="F79646"/>
          <w:bottom w:val="nil"/>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FDE9D9" w:fill="FDE9D9"/>
      </w:tcPr>
    </w:tblStylePr>
    <w:tblStylePr w:type="band1Horz">
      <w:rPr>
        <w:rFonts w:ascii="Courier New" w:hAnsi="Courier New"/>
        <w:color w:val="404040"/>
        <w:sz w:val="22"/>
      </w:rPr>
      <w:tblPr/>
      <w:tcPr>
        <w:shd w:val="clear" w:color="FDE9D9" w:fill="FDE9D9"/>
      </w:tcPr>
    </w:tblStylePr>
  </w:style>
  <w:style w:type="table" w:customStyle="1" w:styleId="312">
    <w:name w:val="网格表 31"/>
    <w:basedOn w:val="a1"/>
    <w:uiPriority w:val="99"/>
    <w:qFormat/>
    <w:rsid w:val="00A129E8"/>
    <w:tblPr>
      <w:tblInd w:w="0" w:type="dxa"/>
      <w:tblBorders>
        <w:bottom w:val="single" w:sz="4" w:space="0" w:color="696969"/>
        <w:insideH w:val="single" w:sz="4" w:space="0" w:color="696969"/>
        <w:insideV w:val="single" w:sz="4" w:space="0" w:color="696969"/>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Courier New" w:hAnsi="Courier New"/>
        <w:color w:val="404040"/>
        <w:sz w:val="22"/>
      </w:rPr>
      <w:tblPr/>
      <w:tcPr>
        <w:shd w:val="clear" w:color="CACACA" w:fill="CACACA"/>
      </w:tcPr>
    </w:tblStylePr>
    <w:tblStylePr w:type="band1Horz">
      <w:rPr>
        <w:rFonts w:ascii="Courier New" w:hAnsi="Courier New"/>
        <w:color w:val="404040"/>
        <w:sz w:val="22"/>
      </w:rPr>
      <w:tblPr/>
      <w:tcPr>
        <w:shd w:val="clear" w:color="CACACA" w:fill="CACACA"/>
      </w:tcPr>
    </w:tblStylePr>
  </w:style>
  <w:style w:type="table" w:customStyle="1" w:styleId="GridTable3-Accent1">
    <w:name w:val="Grid Table 3 - Accent 1"/>
    <w:basedOn w:val="a1"/>
    <w:uiPriority w:val="99"/>
    <w:qFormat/>
    <w:rsid w:val="00A129E8"/>
    <w:tblPr>
      <w:tblInd w:w="0" w:type="dxa"/>
      <w:tblBorders>
        <w:bottom w:val="single" w:sz="4" w:space="0" w:color="5D8BC2"/>
        <w:insideH w:val="single" w:sz="4" w:space="0" w:color="5D8BC2"/>
        <w:insideV w:val="single" w:sz="4" w:space="0" w:color="5D8BC2"/>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Courier New" w:hAnsi="Courier New"/>
        <w:color w:val="404040"/>
        <w:sz w:val="22"/>
      </w:rPr>
      <w:tblPr/>
      <w:tcPr>
        <w:shd w:val="clear" w:color="DBE5F1" w:fill="DBE5F1"/>
      </w:tcPr>
    </w:tblStylePr>
    <w:tblStylePr w:type="band1Horz">
      <w:rPr>
        <w:rFonts w:ascii="Courier New" w:hAnsi="Courier New"/>
        <w:color w:val="404040"/>
        <w:sz w:val="22"/>
      </w:rPr>
      <w:tblPr/>
      <w:tcPr>
        <w:shd w:val="clear" w:color="DBE5F1" w:fill="DBE5F1"/>
      </w:tcPr>
    </w:tblStylePr>
  </w:style>
  <w:style w:type="table" w:customStyle="1" w:styleId="GridTable3-Accent2">
    <w:name w:val="Grid Table 3 - Accent 2"/>
    <w:basedOn w:val="a1"/>
    <w:uiPriority w:val="99"/>
    <w:qFormat/>
    <w:rsid w:val="00A129E8"/>
    <w:tblPr>
      <w:tblInd w:w="0" w:type="dxa"/>
      <w:tblBorders>
        <w:bottom w:val="single" w:sz="4" w:space="0" w:color="D99795"/>
        <w:insideH w:val="single" w:sz="4" w:space="0" w:color="D99795"/>
        <w:insideV w:val="single" w:sz="4" w:space="0" w:color="D997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Courier New" w:hAnsi="Courier New"/>
        <w:color w:val="404040"/>
        <w:sz w:val="22"/>
      </w:rPr>
      <w:tblPr/>
      <w:tcPr>
        <w:shd w:val="clear" w:color="F2DCDC" w:fill="F2DCDC"/>
      </w:tcPr>
    </w:tblStylePr>
    <w:tblStylePr w:type="band1Horz">
      <w:rPr>
        <w:rFonts w:ascii="Courier New" w:hAnsi="Courier New"/>
        <w:color w:val="404040"/>
        <w:sz w:val="22"/>
      </w:rPr>
      <w:tblPr/>
      <w:tcPr>
        <w:shd w:val="clear" w:color="F2DCDC" w:fill="F2DCDC"/>
      </w:tcPr>
    </w:tblStylePr>
  </w:style>
  <w:style w:type="table" w:customStyle="1" w:styleId="GridTable3-Accent3">
    <w:name w:val="Grid Table 3 - Accent 3"/>
    <w:basedOn w:val="a1"/>
    <w:uiPriority w:val="99"/>
    <w:qFormat/>
    <w:rsid w:val="00A129E8"/>
    <w:tblPr>
      <w:tblInd w:w="0" w:type="dxa"/>
      <w:tblBorders>
        <w:bottom w:val="single" w:sz="4" w:space="0" w:color="9BBB59"/>
        <w:insideH w:val="single" w:sz="4" w:space="0" w:color="9BBB59"/>
        <w:insideV w:val="single" w:sz="4" w:space="0" w:color="9BBB59"/>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Courier New" w:hAnsi="Courier New"/>
        <w:color w:val="404040"/>
        <w:sz w:val="22"/>
      </w:rPr>
      <w:tblPr/>
      <w:tcPr>
        <w:shd w:val="clear" w:color="EAF1DD" w:fill="EAF1DD"/>
      </w:tcPr>
    </w:tblStylePr>
    <w:tblStylePr w:type="band1Horz">
      <w:rPr>
        <w:rFonts w:ascii="Courier New" w:hAnsi="Courier New"/>
        <w:color w:val="404040"/>
        <w:sz w:val="22"/>
      </w:rPr>
      <w:tblPr/>
      <w:tcPr>
        <w:shd w:val="clear" w:color="EAF1DD" w:fill="EAF1DD"/>
      </w:tcPr>
    </w:tblStylePr>
  </w:style>
  <w:style w:type="table" w:customStyle="1" w:styleId="GridTable3-Accent4">
    <w:name w:val="Grid Table 3 - Accent 4"/>
    <w:basedOn w:val="a1"/>
    <w:uiPriority w:val="99"/>
    <w:qFormat/>
    <w:rsid w:val="00A129E8"/>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Courier New" w:hAnsi="Courier New"/>
        <w:color w:val="404040"/>
        <w:sz w:val="22"/>
      </w:rPr>
      <w:tblPr/>
      <w:tcPr>
        <w:shd w:val="clear" w:color="E5DFEC" w:fill="E5DFEC"/>
      </w:tcPr>
    </w:tblStylePr>
    <w:tblStylePr w:type="band1Horz">
      <w:rPr>
        <w:rFonts w:ascii="Courier New" w:hAnsi="Courier New"/>
        <w:color w:val="404040"/>
        <w:sz w:val="22"/>
      </w:rPr>
      <w:tblPr/>
      <w:tcPr>
        <w:shd w:val="clear" w:color="E5DFEC" w:fill="E5DFEC"/>
      </w:tcPr>
    </w:tblStylePr>
  </w:style>
  <w:style w:type="table" w:customStyle="1" w:styleId="GridTable3-Accent5">
    <w:name w:val="Grid Table 3 - Accent 5"/>
    <w:basedOn w:val="a1"/>
    <w:uiPriority w:val="99"/>
    <w:qFormat/>
    <w:rsid w:val="00A129E8"/>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Courier New" w:hAnsi="Courier New"/>
        <w:color w:val="404040"/>
        <w:sz w:val="22"/>
      </w:rPr>
      <w:tblPr/>
      <w:tcPr>
        <w:shd w:val="clear" w:color="DAEEF3" w:fill="DAEEF3"/>
      </w:tcPr>
    </w:tblStylePr>
    <w:tblStylePr w:type="band1Horz">
      <w:rPr>
        <w:rFonts w:ascii="Courier New" w:hAnsi="Courier New"/>
        <w:color w:val="404040"/>
        <w:sz w:val="22"/>
      </w:rPr>
      <w:tblPr/>
      <w:tcPr>
        <w:shd w:val="clear" w:color="DAEEF3" w:fill="DAEEF3"/>
      </w:tcPr>
    </w:tblStylePr>
  </w:style>
  <w:style w:type="table" w:customStyle="1" w:styleId="GridTable3-Accent6">
    <w:name w:val="Grid Table 3 - Accent 6"/>
    <w:basedOn w:val="a1"/>
    <w:uiPriority w:val="99"/>
    <w:qFormat/>
    <w:rsid w:val="00A129E8"/>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Courier New" w:hAnsi="Courier New"/>
        <w:color w:val="404040"/>
        <w:sz w:val="22"/>
      </w:rPr>
      <w:tblPr/>
      <w:tcPr>
        <w:shd w:val="clear" w:color="FDE9D9" w:fill="FDE9D9"/>
      </w:tcPr>
    </w:tblStylePr>
    <w:tblStylePr w:type="band1Horz">
      <w:rPr>
        <w:rFonts w:ascii="Courier New" w:hAnsi="Courier New"/>
        <w:color w:val="404040"/>
        <w:sz w:val="22"/>
      </w:rPr>
      <w:tblPr/>
      <w:tcPr>
        <w:shd w:val="clear" w:color="FDE9D9" w:fill="FDE9D9"/>
      </w:tcPr>
    </w:tblStylePr>
  </w:style>
  <w:style w:type="table" w:customStyle="1" w:styleId="411">
    <w:name w:val="网格表 41"/>
    <w:basedOn w:val="a1"/>
    <w:uiPriority w:val="59"/>
    <w:qFormat/>
    <w:rsid w:val="00A129E8"/>
    <w:tblPr>
      <w:tblInd w:w="0" w:type="dxa"/>
      <w:tblBorders>
        <w:top w:val="single" w:sz="4" w:space="0" w:color="6E6E6E"/>
        <w:left w:val="single" w:sz="4" w:space="0" w:color="6E6E6E"/>
        <w:bottom w:val="single" w:sz="4" w:space="0" w:color="6E6E6E"/>
        <w:right w:val="single" w:sz="4" w:space="0" w:color="6E6E6E"/>
        <w:insideH w:val="single" w:sz="4" w:space="0" w:color="6E6E6E"/>
        <w:insideV w:val="single" w:sz="4" w:space="0" w:color="6E6E6E"/>
      </w:tblBorders>
      <w:tblCellMar>
        <w:top w:w="0" w:type="dxa"/>
        <w:left w:w="108" w:type="dxa"/>
        <w:bottom w:w="0" w:type="dxa"/>
        <w:right w:w="108" w:type="dxa"/>
      </w:tblCellMar>
    </w:tblPr>
    <w:tblStylePr w:type="firstRow">
      <w:rPr>
        <w:rFonts w:ascii="Courier New" w:hAnsi="Courier New"/>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CACACA" w:fill="CACACA"/>
      </w:tcPr>
    </w:tblStylePr>
    <w:tblStylePr w:type="band1Horz">
      <w:rPr>
        <w:rFonts w:ascii="Courier New" w:hAnsi="Courier New"/>
        <w:color w:val="404040"/>
        <w:sz w:val="22"/>
      </w:rPr>
      <w:tblPr/>
      <w:tcPr>
        <w:shd w:val="clear" w:color="CACACA" w:fill="CACACA"/>
      </w:tcPr>
    </w:tblStylePr>
  </w:style>
  <w:style w:type="table" w:customStyle="1" w:styleId="GridTable4-Accent1">
    <w:name w:val="Grid Table 4 - Accent 1"/>
    <w:basedOn w:val="a1"/>
    <w:uiPriority w:val="59"/>
    <w:qFormat/>
    <w:rsid w:val="00A129E8"/>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Courier New" w:hAnsi="Courier New"/>
        <w:b/>
        <w:color w:val="FFFFFF"/>
        <w:sz w:val="22"/>
      </w:rPr>
      <w:tblPr/>
      <w:tcPr>
        <w:tcBorders>
          <w:top w:val="single" w:sz="4" w:space="0" w:color="5D8BC2"/>
          <w:left w:val="single" w:sz="4" w:space="0" w:color="5D8BC2"/>
          <w:bottom w:val="single" w:sz="4" w:space="0" w:color="5D8BC2"/>
          <w:right w:val="single" w:sz="4" w:space="0" w:color="5D8BC2"/>
        </w:tcBorders>
        <w:shd w:val="clear" w:color="5D8BC2" w:fill="5D8BC2"/>
      </w:tcPr>
    </w:tblStylePr>
    <w:tblStylePr w:type="lastRow">
      <w:rPr>
        <w:b/>
        <w:color w:val="404040"/>
      </w:rPr>
      <w:tblPr/>
      <w:tcPr>
        <w:tcBorders>
          <w:top w:val="single" w:sz="4" w:space="0" w:color="5D8BC2"/>
          <w:left w:val="nil"/>
          <w:bottom w:val="nil"/>
          <w:right w:val="nil"/>
        </w:tcBorders>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DCE6F2" w:fill="DCE6F2"/>
      </w:tcPr>
    </w:tblStylePr>
    <w:tblStylePr w:type="band1Horz">
      <w:rPr>
        <w:rFonts w:ascii="Courier New" w:hAnsi="Courier New"/>
        <w:color w:val="404040"/>
        <w:sz w:val="22"/>
      </w:rPr>
      <w:tblPr/>
      <w:tcPr>
        <w:shd w:val="clear" w:color="DCE6F2" w:fill="DCE6F2"/>
      </w:tcPr>
    </w:tblStylePr>
  </w:style>
  <w:style w:type="table" w:customStyle="1" w:styleId="GridTable4-Accent2">
    <w:name w:val="Grid Table 4 - Accent 2"/>
    <w:basedOn w:val="a1"/>
    <w:uiPriority w:val="59"/>
    <w:qFormat/>
    <w:rsid w:val="00A129E8"/>
    <w:tblPr>
      <w:tblInd w:w="0" w:type="dxa"/>
      <w:tblBorders>
        <w:top w:val="single" w:sz="4" w:space="0" w:color="DB9C9A"/>
        <w:left w:val="single" w:sz="4" w:space="0" w:color="DB9C9A"/>
        <w:bottom w:val="single" w:sz="4" w:space="0" w:color="DB9C9A"/>
        <w:right w:val="single" w:sz="4" w:space="0" w:color="DB9C9A"/>
        <w:insideH w:val="single" w:sz="4" w:space="0" w:color="DB9C9A"/>
        <w:insideV w:val="single" w:sz="4" w:space="0" w:color="DB9C9A"/>
      </w:tblBorders>
      <w:tblCellMar>
        <w:top w:w="0" w:type="dxa"/>
        <w:left w:w="108" w:type="dxa"/>
        <w:bottom w:w="0" w:type="dxa"/>
        <w:right w:w="108" w:type="dxa"/>
      </w:tblCellMar>
    </w:tblPr>
    <w:tblStylePr w:type="firstRow">
      <w:rPr>
        <w:rFonts w:ascii="Courier New" w:hAnsi="Courier New"/>
        <w:b/>
        <w:color w:val="FFFFFF"/>
        <w:sz w:val="22"/>
      </w:rPr>
      <w:tblPr/>
      <w:tcPr>
        <w:tcBorders>
          <w:top w:val="single" w:sz="4" w:space="0" w:color="D99795"/>
          <w:left w:val="single" w:sz="4" w:space="0" w:color="D99795"/>
          <w:bottom w:val="single" w:sz="4" w:space="0" w:color="D99795"/>
          <w:right w:val="single" w:sz="4" w:space="0" w:color="D99795"/>
        </w:tcBorders>
        <w:shd w:val="clear" w:color="D99795" w:fill="D99795"/>
      </w:tcPr>
    </w:tblStylePr>
    <w:tblStylePr w:type="lastRow">
      <w:rPr>
        <w:b/>
        <w:color w:val="404040"/>
      </w:rPr>
      <w:tblPr/>
      <w:tcPr>
        <w:tcBorders>
          <w:top w:val="single" w:sz="4" w:space="0" w:color="D99795"/>
          <w:left w:val="nil"/>
          <w:bottom w:val="nil"/>
          <w:right w:val="nil"/>
        </w:tcBorders>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F2DCDC" w:fill="F2DCDC"/>
      </w:tcPr>
    </w:tblStylePr>
    <w:tblStylePr w:type="band1Horz">
      <w:rPr>
        <w:rFonts w:ascii="Courier New" w:hAnsi="Courier New"/>
        <w:color w:val="404040"/>
        <w:sz w:val="22"/>
      </w:rPr>
      <w:tblPr/>
      <w:tcPr>
        <w:shd w:val="clear" w:color="F2DCDC" w:fill="F2DCDC"/>
      </w:tcPr>
    </w:tblStylePr>
  </w:style>
  <w:style w:type="table" w:customStyle="1" w:styleId="GridTable4-Accent3">
    <w:name w:val="Grid Table 4 - Accent 3"/>
    <w:basedOn w:val="a1"/>
    <w:uiPriority w:val="59"/>
    <w:qFormat/>
    <w:rsid w:val="00A129E8"/>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Courier New" w:hAnsi="Courier New"/>
        <w:b/>
        <w:color w:val="FFFFFF"/>
        <w:sz w:val="22"/>
      </w:rPr>
      <w:tblPr/>
      <w:tcPr>
        <w:tcBorders>
          <w:top w:val="single" w:sz="4" w:space="0" w:color="9BBB59"/>
          <w:left w:val="single" w:sz="4" w:space="0" w:color="9BBB59"/>
          <w:bottom w:val="single" w:sz="4" w:space="0" w:color="9BBB59"/>
          <w:right w:val="single" w:sz="4" w:space="0" w:color="9BBB59"/>
        </w:tcBorders>
        <w:shd w:val="clear" w:color="9BBB59" w:fill="9BBB59"/>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EAF1DD" w:fill="EAF1DD"/>
      </w:tcPr>
    </w:tblStylePr>
    <w:tblStylePr w:type="band1Horz">
      <w:rPr>
        <w:rFonts w:ascii="Courier New" w:hAnsi="Courier New"/>
        <w:color w:val="404040"/>
        <w:sz w:val="22"/>
      </w:rPr>
      <w:tblPr/>
      <w:tcPr>
        <w:shd w:val="clear" w:color="EAF1DD" w:fill="EAF1DD"/>
      </w:tcPr>
    </w:tblStylePr>
  </w:style>
  <w:style w:type="table" w:customStyle="1" w:styleId="GridTable4-Accent4">
    <w:name w:val="Grid Table 4 - Accent 4"/>
    <w:basedOn w:val="a1"/>
    <w:uiPriority w:val="59"/>
    <w:qFormat/>
    <w:rsid w:val="00A129E8"/>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Courier New" w:hAnsi="Courier New"/>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left w:val="nil"/>
          <w:bottom w:val="nil"/>
          <w:right w:val="nil"/>
        </w:tcBorders>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E5DFEC" w:fill="E5DFEC"/>
      </w:tcPr>
    </w:tblStylePr>
    <w:tblStylePr w:type="band1Horz">
      <w:rPr>
        <w:rFonts w:ascii="Courier New" w:hAnsi="Courier New"/>
        <w:color w:val="404040"/>
        <w:sz w:val="22"/>
      </w:rPr>
      <w:tblPr/>
      <w:tcPr>
        <w:shd w:val="clear" w:color="E5DFEC" w:fill="E5DFEC"/>
      </w:tcPr>
    </w:tblStylePr>
  </w:style>
  <w:style w:type="table" w:customStyle="1" w:styleId="GridTable4-Accent5">
    <w:name w:val="Grid Table 4 - Accent 5"/>
    <w:basedOn w:val="a1"/>
    <w:uiPriority w:val="59"/>
    <w:qFormat/>
    <w:rsid w:val="00A129E8"/>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Courier New" w:hAnsi="Courier New"/>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DAEEF3" w:fill="DAEEF3"/>
      </w:tcPr>
    </w:tblStylePr>
    <w:tblStylePr w:type="band1Horz">
      <w:rPr>
        <w:rFonts w:ascii="Courier New" w:hAnsi="Courier New"/>
        <w:color w:val="404040"/>
        <w:sz w:val="22"/>
      </w:rPr>
      <w:tblPr/>
      <w:tcPr>
        <w:shd w:val="clear" w:color="DAEEF3" w:fill="DAEEF3"/>
      </w:tcPr>
    </w:tblStylePr>
  </w:style>
  <w:style w:type="table" w:customStyle="1" w:styleId="GridTable4-Accent6">
    <w:name w:val="Grid Table 4 - Accent 6"/>
    <w:basedOn w:val="a1"/>
    <w:uiPriority w:val="59"/>
    <w:qFormat/>
    <w:rsid w:val="00A129E8"/>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Courier New" w:hAnsi="Courier New"/>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FDE9D9" w:fill="FDE9D9"/>
      </w:tcPr>
    </w:tblStylePr>
    <w:tblStylePr w:type="band1Horz">
      <w:rPr>
        <w:rFonts w:ascii="Courier New" w:hAnsi="Courier New"/>
        <w:color w:val="404040"/>
        <w:sz w:val="22"/>
      </w:rPr>
      <w:tblPr/>
      <w:tcPr>
        <w:shd w:val="clear" w:color="FDE9D9" w:fill="FDE9D9"/>
      </w:tcPr>
    </w:tblStylePr>
  </w:style>
  <w:style w:type="table" w:customStyle="1" w:styleId="511">
    <w:name w:val="网格表 5 深色1"/>
    <w:basedOn w:val="a1"/>
    <w:uiPriority w:val="99"/>
    <w:qFormat/>
    <w:rsid w:val="00A129E8"/>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BEBEBE" w:fill="BEBEBE"/>
    </w:tcPr>
    <w:tblStylePr w:type="firstRow">
      <w:rPr>
        <w:rFonts w:ascii="Courier New" w:hAnsi="Courier New"/>
        <w:b/>
        <w:color w:val="FFFFFF"/>
        <w:sz w:val="22"/>
      </w:rPr>
      <w:tblPr/>
      <w:tcPr>
        <w:shd w:val="clear" w:color="000000" w:fill="000000"/>
      </w:tcPr>
    </w:tblStylePr>
    <w:tblStylePr w:type="lastRow">
      <w:rPr>
        <w:rFonts w:ascii="Courier New" w:hAnsi="Courier New"/>
        <w:b/>
        <w:color w:val="FFFFFF"/>
        <w:sz w:val="22"/>
      </w:rPr>
      <w:tblPr/>
      <w:tcPr>
        <w:tcBorders>
          <w:top w:val="single" w:sz="4" w:space="0" w:color="FFFFFF"/>
          <w:left w:val="nil"/>
          <w:bottom w:val="nil"/>
          <w:right w:val="nil"/>
        </w:tcBorders>
        <w:shd w:val="clear" w:color="000000" w:fill="000000"/>
      </w:tcPr>
    </w:tblStylePr>
    <w:tblStylePr w:type="firstCol">
      <w:rPr>
        <w:rFonts w:ascii="Courier New" w:hAnsi="Courier New"/>
        <w:b/>
        <w:color w:val="FFFFFF"/>
        <w:sz w:val="22"/>
      </w:rPr>
      <w:tblPr/>
      <w:tcPr>
        <w:shd w:val="clear" w:color="000000" w:fill="000000"/>
      </w:tcPr>
    </w:tblStylePr>
    <w:tblStylePr w:type="lastCol">
      <w:rPr>
        <w:rFonts w:ascii="Courier New" w:hAnsi="Courier New"/>
        <w:b/>
        <w:color w:val="FFFFFF"/>
        <w:sz w:val="22"/>
      </w:rPr>
      <w:tblPr/>
      <w:tcPr>
        <w:shd w:val="clear" w:color="000000" w:fill="000000"/>
      </w:tcPr>
    </w:tblStylePr>
    <w:tblStylePr w:type="band1Vert">
      <w:tblPr/>
      <w:tcPr>
        <w:shd w:val="clear" w:color="898989" w:fill="898989"/>
      </w:tcPr>
    </w:tblStylePr>
    <w:tblStylePr w:type="band1Horz">
      <w:tblPr/>
      <w:tcPr>
        <w:shd w:val="clear" w:color="898989" w:fill="898989"/>
      </w:tcPr>
    </w:tblStylePr>
  </w:style>
  <w:style w:type="table" w:customStyle="1" w:styleId="GridTable5Dark-Accent1">
    <w:name w:val="Grid Table 5 Dark- Accent 1"/>
    <w:basedOn w:val="a1"/>
    <w:uiPriority w:val="99"/>
    <w:qFormat/>
    <w:rsid w:val="00A129E8"/>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DBE5F1" w:fill="DBE5F1"/>
    </w:tcPr>
    <w:tblStylePr w:type="firstRow">
      <w:rPr>
        <w:rFonts w:ascii="Courier New" w:hAnsi="Courier New"/>
        <w:b/>
        <w:color w:val="FFFFFF"/>
        <w:sz w:val="22"/>
      </w:rPr>
      <w:tblPr/>
      <w:tcPr>
        <w:shd w:val="clear" w:color="4F81BD" w:fill="4F81BD"/>
      </w:tcPr>
    </w:tblStylePr>
    <w:tblStylePr w:type="lastRow">
      <w:rPr>
        <w:rFonts w:ascii="Courier New" w:hAnsi="Courier New"/>
        <w:b/>
        <w:color w:val="FFFFFF"/>
        <w:sz w:val="22"/>
      </w:rPr>
      <w:tblPr/>
      <w:tcPr>
        <w:tcBorders>
          <w:top w:val="single" w:sz="4" w:space="0" w:color="FFFFFF"/>
          <w:left w:val="nil"/>
          <w:bottom w:val="nil"/>
          <w:right w:val="nil"/>
        </w:tcBorders>
        <w:shd w:val="clear" w:color="4F81BD" w:fill="4F81BD"/>
      </w:tcPr>
    </w:tblStylePr>
    <w:tblStylePr w:type="firstCol">
      <w:rPr>
        <w:rFonts w:ascii="Courier New" w:hAnsi="Courier New"/>
        <w:b/>
        <w:color w:val="FFFFFF"/>
        <w:sz w:val="22"/>
      </w:rPr>
      <w:tblPr/>
      <w:tcPr>
        <w:shd w:val="clear" w:color="4F81BD" w:fill="4F81BD"/>
      </w:tcPr>
    </w:tblStylePr>
    <w:tblStylePr w:type="lastCol">
      <w:rPr>
        <w:rFonts w:ascii="Courier New" w:hAnsi="Courier New"/>
        <w:b/>
        <w:color w:val="FFFFFF"/>
        <w:sz w:val="22"/>
      </w:rPr>
      <w:tblPr/>
      <w:tcPr>
        <w:shd w:val="clear" w:color="4F81BD" w:fill="4F81BD"/>
      </w:tcPr>
    </w:tblStylePr>
    <w:tblStylePr w:type="band1Vert">
      <w:tblPr/>
      <w:tcPr>
        <w:shd w:val="clear" w:color="AEC5E0" w:fill="AEC5E0"/>
      </w:tcPr>
    </w:tblStylePr>
    <w:tblStylePr w:type="band1Horz">
      <w:tblPr/>
      <w:tcPr>
        <w:shd w:val="clear" w:color="AEC5E0" w:fill="AEC5E0"/>
      </w:tcPr>
    </w:tblStylePr>
  </w:style>
  <w:style w:type="table" w:customStyle="1" w:styleId="GridTable5Dark-Accent2">
    <w:name w:val="Grid Table 5 Dark - Accent 2"/>
    <w:basedOn w:val="a1"/>
    <w:uiPriority w:val="99"/>
    <w:qFormat/>
    <w:rsid w:val="00A129E8"/>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F2DCDC" w:fill="F2DCDC"/>
    </w:tcPr>
    <w:tblStylePr w:type="firstRow">
      <w:rPr>
        <w:rFonts w:ascii="Courier New" w:hAnsi="Courier New"/>
        <w:b/>
        <w:color w:val="FFFFFF"/>
        <w:sz w:val="22"/>
      </w:rPr>
      <w:tblPr/>
      <w:tcPr>
        <w:shd w:val="clear" w:color="C0504D" w:fill="C0504D"/>
      </w:tcPr>
    </w:tblStylePr>
    <w:tblStylePr w:type="lastRow">
      <w:rPr>
        <w:rFonts w:ascii="Courier New" w:hAnsi="Courier New"/>
        <w:b/>
        <w:color w:val="FFFFFF"/>
        <w:sz w:val="22"/>
      </w:rPr>
      <w:tblPr/>
      <w:tcPr>
        <w:tcBorders>
          <w:top w:val="single" w:sz="4" w:space="0" w:color="FFFFFF"/>
          <w:left w:val="nil"/>
          <w:bottom w:val="nil"/>
          <w:right w:val="nil"/>
        </w:tcBorders>
        <w:shd w:val="clear" w:color="C0504D" w:fill="C0504D"/>
      </w:tcPr>
    </w:tblStylePr>
    <w:tblStylePr w:type="firstCol">
      <w:rPr>
        <w:rFonts w:ascii="Courier New" w:hAnsi="Courier New"/>
        <w:b/>
        <w:color w:val="FFFFFF"/>
        <w:sz w:val="22"/>
      </w:rPr>
      <w:tblPr/>
      <w:tcPr>
        <w:shd w:val="clear" w:color="C0504D" w:fill="C0504D"/>
      </w:tcPr>
    </w:tblStylePr>
    <w:tblStylePr w:type="lastCol">
      <w:rPr>
        <w:rFonts w:ascii="Courier New" w:hAnsi="Courier New"/>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qFormat/>
    <w:rsid w:val="00A129E8"/>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EAF1DD" w:fill="EAF1DD"/>
    </w:tcPr>
    <w:tblStylePr w:type="firstRow">
      <w:rPr>
        <w:rFonts w:ascii="Courier New" w:hAnsi="Courier New"/>
        <w:b/>
        <w:color w:val="FFFFFF"/>
        <w:sz w:val="22"/>
      </w:rPr>
      <w:tblPr/>
      <w:tcPr>
        <w:shd w:val="clear" w:color="9BBB59" w:fill="9BBB59"/>
      </w:tcPr>
    </w:tblStylePr>
    <w:tblStylePr w:type="lastRow">
      <w:rPr>
        <w:rFonts w:ascii="Courier New" w:hAnsi="Courier New"/>
        <w:b/>
        <w:color w:val="FFFFFF"/>
        <w:sz w:val="22"/>
      </w:rPr>
      <w:tblPr/>
      <w:tcPr>
        <w:tcBorders>
          <w:top w:val="single" w:sz="4" w:space="0" w:color="FFFFFF"/>
          <w:left w:val="nil"/>
          <w:bottom w:val="nil"/>
          <w:right w:val="nil"/>
        </w:tcBorders>
        <w:shd w:val="clear" w:color="9BBB59" w:fill="9BBB59"/>
      </w:tcPr>
    </w:tblStylePr>
    <w:tblStylePr w:type="firstCol">
      <w:rPr>
        <w:rFonts w:ascii="Courier New" w:hAnsi="Courier New"/>
        <w:b/>
        <w:color w:val="FFFFFF"/>
        <w:sz w:val="22"/>
      </w:rPr>
      <w:tblPr/>
      <w:tcPr>
        <w:shd w:val="clear" w:color="9BBB59" w:fill="9BBB59"/>
      </w:tcPr>
    </w:tblStylePr>
    <w:tblStylePr w:type="lastCol">
      <w:rPr>
        <w:rFonts w:ascii="Courier New" w:hAnsi="Courier New"/>
        <w:b/>
        <w:color w:val="FFFFFF"/>
        <w:sz w:val="22"/>
      </w:rPr>
      <w:tblPr/>
      <w:tcPr>
        <w:shd w:val="clear" w:color="9BBB59" w:fill="9BBB59"/>
      </w:tcPr>
    </w:tblStylePr>
    <w:tblStylePr w:type="band1Vert">
      <w:tblPr/>
      <w:tcPr>
        <w:shd w:val="clear" w:color="D1DFB2" w:fill="D1DFB2"/>
      </w:tcPr>
    </w:tblStylePr>
    <w:tblStylePr w:type="band1Horz">
      <w:tblPr/>
      <w:tcPr>
        <w:shd w:val="clear" w:color="D1DFB2" w:fill="D1DFB2"/>
      </w:tcPr>
    </w:tblStylePr>
  </w:style>
  <w:style w:type="table" w:customStyle="1" w:styleId="GridTable5Dark-Accent4">
    <w:name w:val="Grid Table 5 Dark- Accent 4"/>
    <w:basedOn w:val="a1"/>
    <w:uiPriority w:val="99"/>
    <w:qFormat/>
    <w:rsid w:val="00A129E8"/>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E5DFEC" w:fill="E5DFEC"/>
    </w:tcPr>
    <w:tblStylePr w:type="firstRow">
      <w:rPr>
        <w:rFonts w:ascii="Courier New" w:hAnsi="Courier New"/>
        <w:b/>
        <w:color w:val="FFFFFF"/>
        <w:sz w:val="22"/>
      </w:rPr>
      <w:tblPr/>
      <w:tcPr>
        <w:shd w:val="clear" w:color="8064A2" w:fill="8064A2"/>
      </w:tcPr>
    </w:tblStylePr>
    <w:tblStylePr w:type="lastRow">
      <w:rPr>
        <w:rFonts w:ascii="Courier New" w:hAnsi="Courier New"/>
        <w:b/>
        <w:color w:val="FFFFFF"/>
        <w:sz w:val="22"/>
      </w:rPr>
      <w:tblPr/>
      <w:tcPr>
        <w:tcBorders>
          <w:top w:val="single" w:sz="4" w:space="0" w:color="FFFFFF"/>
          <w:left w:val="nil"/>
          <w:bottom w:val="nil"/>
          <w:right w:val="nil"/>
        </w:tcBorders>
        <w:shd w:val="clear" w:color="8064A2" w:fill="8064A2"/>
      </w:tcPr>
    </w:tblStylePr>
    <w:tblStylePr w:type="firstCol">
      <w:rPr>
        <w:rFonts w:ascii="Courier New" w:hAnsi="Courier New"/>
        <w:b/>
        <w:color w:val="FFFFFF"/>
        <w:sz w:val="22"/>
      </w:rPr>
      <w:tblPr/>
      <w:tcPr>
        <w:shd w:val="clear" w:color="8064A2" w:fill="8064A2"/>
      </w:tcPr>
    </w:tblStylePr>
    <w:tblStylePr w:type="lastCol">
      <w:rPr>
        <w:rFonts w:ascii="Courier New" w:hAnsi="Courier New"/>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qFormat/>
    <w:rsid w:val="00A129E8"/>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DAEEF3" w:fill="DAEEF3"/>
    </w:tcPr>
    <w:tblStylePr w:type="firstRow">
      <w:rPr>
        <w:rFonts w:ascii="Courier New" w:hAnsi="Courier New"/>
        <w:b/>
        <w:color w:val="FFFFFF"/>
        <w:sz w:val="22"/>
      </w:rPr>
      <w:tblPr/>
      <w:tcPr>
        <w:shd w:val="clear" w:color="4BACC6" w:fill="4BACC6"/>
      </w:tcPr>
    </w:tblStylePr>
    <w:tblStylePr w:type="lastRow">
      <w:rPr>
        <w:rFonts w:ascii="Courier New" w:hAnsi="Courier New"/>
        <w:b/>
        <w:color w:val="FFFFFF"/>
        <w:sz w:val="22"/>
      </w:rPr>
      <w:tblPr/>
      <w:tcPr>
        <w:tcBorders>
          <w:top w:val="single" w:sz="4" w:space="0" w:color="FFFFFF"/>
          <w:left w:val="nil"/>
          <w:bottom w:val="nil"/>
          <w:right w:val="nil"/>
        </w:tcBorders>
        <w:shd w:val="clear" w:color="4BACC6" w:fill="4BACC6"/>
      </w:tcPr>
    </w:tblStylePr>
    <w:tblStylePr w:type="firstCol">
      <w:rPr>
        <w:rFonts w:ascii="Courier New" w:hAnsi="Courier New"/>
        <w:b/>
        <w:color w:val="FFFFFF"/>
        <w:sz w:val="22"/>
      </w:rPr>
      <w:tblPr/>
      <w:tcPr>
        <w:shd w:val="clear" w:color="4BACC6" w:fill="4BACC6"/>
      </w:tcPr>
    </w:tblStylePr>
    <w:tblStylePr w:type="lastCol">
      <w:rPr>
        <w:rFonts w:ascii="Courier New" w:hAnsi="Courier New"/>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qFormat/>
    <w:rsid w:val="00A129E8"/>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FDE9D9" w:fill="FDE9D9"/>
    </w:tcPr>
    <w:tblStylePr w:type="firstRow">
      <w:rPr>
        <w:rFonts w:ascii="Courier New" w:hAnsi="Courier New"/>
        <w:b/>
        <w:color w:val="FFFFFF"/>
        <w:sz w:val="22"/>
      </w:rPr>
      <w:tblPr/>
      <w:tcPr>
        <w:shd w:val="clear" w:color="F79646" w:fill="F79646"/>
      </w:tcPr>
    </w:tblStylePr>
    <w:tblStylePr w:type="lastRow">
      <w:rPr>
        <w:rFonts w:ascii="Courier New" w:hAnsi="Courier New"/>
        <w:b/>
        <w:color w:val="FFFFFF"/>
        <w:sz w:val="22"/>
      </w:rPr>
      <w:tblPr/>
      <w:tcPr>
        <w:tcBorders>
          <w:top w:val="single" w:sz="4" w:space="0" w:color="FFFFFF"/>
          <w:left w:val="nil"/>
          <w:bottom w:val="nil"/>
          <w:right w:val="nil"/>
        </w:tcBorders>
        <w:shd w:val="clear" w:color="F79646" w:fill="F79646"/>
      </w:tcPr>
    </w:tblStylePr>
    <w:tblStylePr w:type="firstCol">
      <w:rPr>
        <w:rFonts w:ascii="Courier New" w:hAnsi="Courier New"/>
        <w:b/>
        <w:color w:val="FFFFFF"/>
        <w:sz w:val="22"/>
      </w:rPr>
      <w:tblPr/>
      <w:tcPr>
        <w:shd w:val="clear" w:color="F79646" w:fill="F79646"/>
      </w:tcPr>
    </w:tblStylePr>
    <w:tblStylePr w:type="lastCol">
      <w:rPr>
        <w:rFonts w:ascii="Courier New" w:hAnsi="Courier New"/>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0">
    <w:name w:val="网格表 6 彩色1"/>
    <w:basedOn w:val="a1"/>
    <w:uiPriority w:val="99"/>
    <w:qFormat/>
    <w:rsid w:val="00A129E8"/>
    <w:tblPr>
      <w:tblInd w:w="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CellMar>
        <w:top w:w="0" w:type="dxa"/>
        <w:left w:w="108" w:type="dxa"/>
        <w:bottom w:w="0" w:type="dxa"/>
        <w:right w:w="108" w:type="dxa"/>
      </w:tblCellMar>
    </w:tblPr>
    <w:tblStylePr w:type="firstRow">
      <w:rPr>
        <w:b/>
        <w:color w:val="7E7E7E"/>
      </w:rPr>
      <w:tblPr/>
      <w:tcPr>
        <w:tcBorders>
          <w:top w:val="nil"/>
          <w:left w:val="single" w:sz="12" w:space="0" w:color="7E7E7E"/>
          <w:bottom w:val="nil"/>
          <w:right w:val="nil"/>
        </w:tcBorders>
      </w:tcPr>
    </w:tblStylePr>
    <w:tblStylePr w:type="lastRow">
      <w:rPr>
        <w:b/>
        <w:color w:val="7E7E7E"/>
      </w:rPr>
    </w:tblStylePr>
    <w:tblStylePr w:type="firstCol">
      <w:rPr>
        <w:b/>
        <w:color w:val="7E7E7E"/>
      </w:rPr>
    </w:tblStylePr>
    <w:tblStylePr w:type="lastCol">
      <w:rPr>
        <w:b/>
        <w:color w:val="7E7E7E"/>
      </w:rPr>
    </w:tblStylePr>
    <w:tblStylePr w:type="band1Vert">
      <w:tblPr/>
      <w:tcPr>
        <w:shd w:val="clear" w:color="CACACA" w:fill="CACACA"/>
      </w:tcPr>
    </w:tblStylePr>
    <w:tblStylePr w:type="band1Horz">
      <w:rPr>
        <w:rFonts w:ascii="Courier New" w:hAnsi="Courier New"/>
        <w:color w:val="7E7E7E"/>
        <w:sz w:val="22"/>
      </w:rPr>
      <w:tblPr/>
      <w:tcPr>
        <w:shd w:val="clear" w:color="CACACA" w:fill="CACACA"/>
      </w:tcPr>
    </w:tblStylePr>
    <w:tblStylePr w:type="band2Horz">
      <w:rPr>
        <w:rFonts w:ascii="Courier New" w:hAnsi="Courier New"/>
        <w:color w:val="7E7E7E"/>
        <w:sz w:val="22"/>
      </w:rPr>
    </w:tblStylePr>
  </w:style>
  <w:style w:type="table" w:customStyle="1" w:styleId="GridTable6Colorful-Accent1">
    <w:name w:val="Grid Table 6 Colorful - Accent 1"/>
    <w:basedOn w:val="a1"/>
    <w:uiPriority w:val="99"/>
    <w:qFormat/>
    <w:rsid w:val="00A129E8"/>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top w:val="nil"/>
          <w:left w:val="single" w:sz="12" w:space="0" w:color="A6BFDD"/>
          <w:bottom w:val="nil"/>
          <w:right w:val="nil"/>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BE5F1" w:fill="DBE5F1"/>
      </w:tcPr>
    </w:tblStylePr>
    <w:tblStylePr w:type="band1Horz">
      <w:rPr>
        <w:rFonts w:ascii="Courier New" w:hAnsi="Courier New"/>
        <w:color w:val="A6BFDD"/>
        <w:sz w:val="22"/>
      </w:rPr>
      <w:tblPr/>
      <w:tcPr>
        <w:shd w:val="clear" w:color="DBE5F1" w:fill="DBE5F1"/>
      </w:tcPr>
    </w:tblStylePr>
    <w:tblStylePr w:type="band2Horz">
      <w:rPr>
        <w:rFonts w:ascii="Courier New" w:hAnsi="Courier New"/>
        <w:color w:val="A6BFDD"/>
        <w:sz w:val="22"/>
      </w:rPr>
    </w:tblStylePr>
  </w:style>
  <w:style w:type="table" w:customStyle="1" w:styleId="GridTable6Colorful-Accent2">
    <w:name w:val="Grid Table 6 Colorful - Accent 2"/>
    <w:basedOn w:val="a1"/>
    <w:uiPriority w:val="99"/>
    <w:qFormat/>
    <w:rsid w:val="00A129E8"/>
    <w:tblPr>
      <w:tblInd w:w="0" w:type="dxa"/>
      <w:tblBorders>
        <w:top w:val="single" w:sz="4" w:space="0" w:color="D99795"/>
        <w:left w:val="single" w:sz="4" w:space="0" w:color="D99795"/>
        <w:bottom w:val="single" w:sz="4" w:space="0" w:color="D99795"/>
        <w:right w:val="single" w:sz="4" w:space="0" w:color="D99795"/>
        <w:insideH w:val="single" w:sz="4" w:space="0" w:color="D99795"/>
        <w:insideV w:val="single" w:sz="4" w:space="0" w:color="D99795"/>
      </w:tblBorders>
      <w:tblCellMar>
        <w:top w:w="0" w:type="dxa"/>
        <w:left w:w="108" w:type="dxa"/>
        <w:bottom w:w="0" w:type="dxa"/>
        <w:right w:w="108" w:type="dxa"/>
      </w:tblCellMar>
    </w:tblPr>
    <w:tblStylePr w:type="firstRow">
      <w:rPr>
        <w:b/>
        <w:color w:val="D99795"/>
      </w:rPr>
      <w:tblPr/>
      <w:tcPr>
        <w:tcBorders>
          <w:top w:val="nil"/>
          <w:left w:val="single" w:sz="12" w:space="0" w:color="D99795"/>
          <w:bottom w:val="nil"/>
          <w:right w:val="nil"/>
        </w:tcBorders>
      </w:tcPr>
    </w:tblStylePr>
    <w:tblStylePr w:type="lastRow">
      <w:rPr>
        <w:b/>
        <w:color w:val="D99795"/>
      </w:rPr>
    </w:tblStylePr>
    <w:tblStylePr w:type="firstCol">
      <w:rPr>
        <w:b/>
        <w:color w:val="D99795"/>
      </w:rPr>
    </w:tblStylePr>
    <w:tblStylePr w:type="lastCol">
      <w:rPr>
        <w:b/>
        <w:color w:val="D99795"/>
      </w:rPr>
    </w:tblStylePr>
    <w:tblStylePr w:type="band1Vert">
      <w:tblPr/>
      <w:tcPr>
        <w:shd w:val="clear" w:color="F2DCDC" w:fill="F2DCDC"/>
      </w:tcPr>
    </w:tblStylePr>
    <w:tblStylePr w:type="band1Horz">
      <w:rPr>
        <w:rFonts w:ascii="Courier New" w:hAnsi="Courier New"/>
        <w:color w:val="D99795"/>
        <w:sz w:val="22"/>
      </w:rPr>
      <w:tblPr/>
      <w:tcPr>
        <w:shd w:val="clear" w:color="F2DCDC" w:fill="F2DCDC"/>
      </w:tcPr>
    </w:tblStylePr>
    <w:tblStylePr w:type="band2Horz">
      <w:rPr>
        <w:rFonts w:ascii="Courier New" w:hAnsi="Courier New"/>
        <w:color w:val="D99795"/>
        <w:sz w:val="22"/>
      </w:rPr>
    </w:tblStylePr>
  </w:style>
  <w:style w:type="table" w:customStyle="1" w:styleId="GridTable6Colorful-Accent3">
    <w:name w:val="Grid Table 6 Colorful - Accent 3"/>
    <w:basedOn w:val="a1"/>
    <w:uiPriority w:val="99"/>
    <w:qFormat/>
    <w:rsid w:val="00A129E8"/>
    <w:tblPr>
      <w:tblInd w:w="0"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CellMar>
        <w:top w:w="0" w:type="dxa"/>
        <w:left w:w="108" w:type="dxa"/>
        <w:bottom w:w="0" w:type="dxa"/>
        <w:right w:w="108" w:type="dxa"/>
      </w:tblCellMar>
    </w:tblPr>
    <w:tblStylePr w:type="firstRow">
      <w:rPr>
        <w:b/>
        <w:color w:val="9BBB59"/>
      </w:rPr>
      <w:tblPr/>
      <w:tcPr>
        <w:tcBorders>
          <w:top w:val="nil"/>
          <w:left w:val="single" w:sz="12" w:space="0" w:color="9BBB59"/>
          <w:bottom w:val="nil"/>
          <w:right w:val="nil"/>
        </w:tcBorders>
      </w:tcPr>
    </w:tblStylePr>
    <w:tblStylePr w:type="lastRow">
      <w:rPr>
        <w:b/>
        <w:color w:val="9BBB59"/>
      </w:rPr>
    </w:tblStylePr>
    <w:tblStylePr w:type="firstCol">
      <w:rPr>
        <w:b/>
        <w:color w:val="9BBB59"/>
      </w:rPr>
    </w:tblStylePr>
    <w:tblStylePr w:type="lastCol">
      <w:rPr>
        <w:b/>
        <w:color w:val="9BBB59"/>
      </w:rPr>
    </w:tblStylePr>
    <w:tblStylePr w:type="band1Vert">
      <w:tblPr/>
      <w:tcPr>
        <w:shd w:val="clear" w:color="EAF1DD" w:fill="EAF1DD"/>
      </w:tcPr>
    </w:tblStylePr>
    <w:tblStylePr w:type="band1Horz">
      <w:rPr>
        <w:rFonts w:ascii="Courier New" w:hAnsi="Courier New"/>
        <w:color w:val="9BBB59"/>
        <w:sz w:val="22"/>
      </w:rPr>
      <w:tblPr/>
      <w:tcPr>
        <w:shd w:val="clear" w:color="EAF1DD" w:fill="EAF1DD"/>
      </w:tcPr>
    </w:tblStylePr>
    <w:tblStylePr w:type="band2Horz">
      <w:rPr>
        <w:rFonts w:ascii="Courier New" w:hAnsi="Courier New"/>
        <w:color w:val="9BBB59"/>
        <w:sz w:val="22"/>
      </w:rPr>
    </w:tblStylePr>
  </w:style>
  <w:style w:type="table" w:customStyle="1" w:styleId="GridTable6Colorful-Accent4">
    <w:name w:val="Grid Table 6 Colorful - Accent 4"/>
    <w:basedOn w:val="a1"/>
    <w:uiPriority w:val="99"/>
    <w:qFormat/>
    <w:rsid w:val="00A129E8"/>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top w:val="nil"/>
          <w:left w:val="single" w:sz="12" w:space="0" w:color="B2A1C6"/>
          <w:bottom w:val="nil"/>
          <w:right w:val="nil"/>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Courier New" w:hAnsi="Courier New"/>
        <w:color w:val="B2A1C6"/>
        <w:sz w:val="22"/>
      </w:rPr>
      <w:tblPr/>
      <w:tcPr>
        <w:shd w:val="clear" w:color="E5DFEC" w:fill="E5DFEC"/>
      </w:tcPr>
    </w:tblStylePr>
    <w:tblStylePr w:type="band2Horz">
      <w:rPr>
        <w:rFonts w:ascii="Courier New" w:hAnsi="Courier New"/>
        <w:color w:val="B2A1C6"/>
        <w:sz w:val="22"/>
      </w:rPr>
    </w:tblStylePr>
  </w:style>
  <w:style w:type="table" w:customStyle="1" w:styleId="GridTable6Colorful-Accent5">
    <w:name w:val="Grid Table 6 Colorful - Accent 5"/>
    <w:basedOn w:val="a1"/>
    <w:uiPriority w:val="99"/>
    <w:qFormat/>
    <w:rsid w:val="00A129E8"/>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top w:val="nil"/>
          <w:left w:val="single" w:sz="12" w:space="0" w:color="4BACC6"/>
          <w:bottom w:val="nil"/>
          <w:right w:val="nil"/>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Courier New" w:hAnsi="Courier New"/>
        <w:color w:val="266779"/>
        <w:sz w:val="22"/>
      </w:rPr>
      <w:tblPr/>
      <w:tcPr>
        <w:shd w:val="clear" w:color="DAEEF3" w:fill="DAEEF3"/>
      </w:tcPr>
    </w:tblStylePr>
    <w:tblStylePr w:type="band2Horz">
      <w:rPr>
        <w:rFonts w:ascii="Courier New" w:hAnsi="Courier New"/>
        <w:color w:val="266779"/>
        <w:sz w:val="22"/>
      </w:rPr>
    </w:tblStylePr>
  </w:style>
  <w:style w:type="table" w:customStyle="1" w:styleId="GridTable6Colorful-Accent6">
    <w:name w:val="Grid Table 6 Colorful - Accent 6"/>
    <w:basedOn w:val="a1"/>
    <w:uiPriority w:val="99"/>
    <w:qFormat/>
    <w:rsid w:val="00A129E8"/>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top w:val="nil"/>
          <w:left w:val="single" w:sz="12" w:space="0" w:color="F79646"/>
          <w:bottom w:val="nil"/>
          <w:right w:val="nil"/>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9" w:fill="FDE9D9"/>
      </w:tcPr>
    </w:tblStylePr>
    <w:tblStylePr w:type="band1Horz">
      <w:rPr>
        <w:rFonts w:ascii="Courier New" w:hAnsi="Courier New"/>
        <w:color w:val="266779"/>
        <w:sz w:val="22"/>
      </w:rPr>
      <w:tblPr/>
      <w:tcPr>
        <w:shd w:val="clear" w:color="FDE9D9" w:fill="FDE9D9"/>
      </w:tcPr>
    </w:tblStylePr>
    <w:tblStylePr w:type="band2Horz">
      <w:rPr>
        <w:rFonts w:ascii="Courier New" w:hAnsi="Courier New"/>
        <w:color w:val="266779"/>
        <w:sz w:val="22"/>
      </w:rPr>
    </w:tblStylePr>
  </w:style>
  <w:style w:type="table" w:customStyle="1" w:styleId="710">
    <w:name w:val="网格表 7 彩色1"/>
    <w:basedOn w:val="a1"/>
    <w:uiPriority w:val="99"/>
    <w:qFormat/>
    <w:rsid w:val="00A129E8"/>
    <w:tblPr>
      <w:tblInd w:w="0" w:type="dxa"/>
      <w:tblBorders>
        <w:bottom w:val="single" w:sz="4" w:space="0" w:color="7E7E7E"/>
        <w:right w:val="single" w:sz="4" w:space="0" w:color="7E7E7E"/>
        <w:insideH w:val="single" w:sz="4" w:space="0" w:color="7E7E7E"/>
        <w:insideV w:val="single" w:sz="4" w:space="0" w:color="7E7E7E"/>
      </w:tblBorders>
      <w:tblCellMar>
        <w:top w:w="0" w:type="dxa"/>
        <w:left w:w="108" w:type="dxa"/>
        <w:bottom w:w="0" w:type="dxa"/>
        <w:right w:w="108" w:type="dxa"/>
      </w:tblCellMar>
    </w:tblPr>
    <w:tblStylePr w:type="firstRow">
      <w:rPr>
        <w:rFonts w:ascii="Courier New" w:hAnsi="Courier New"/>
        <w:b/>
        <w:color w:val="7E7E7E"/>
        <w:sz w:val="22"/>
      </w:rPr>
      <w:tblPr/>
      <w:tcPr>
        <w:tcBorders>
          <w:top w:val="nil"/>
          <w:left w:val="single" w:sz="4" w:space="0" w:color="7E7E7E"/>
          <w:bottom w:val="nil"/>
          <w:right w:val="nil"/>
        </w:tcBorders>
        <w:shd w:val="clear" w:color="FFFFFF" w:fill="FFFFFF"/>
      </w:tcPr>
    </w:tblStylePr>
    <w:tblStylePr w:type="lastRow">
      <w:rPr>
        <w:rFonts w:ascii="Courier New" w:hAnsi="Courier New"/>
        <w:b/>
        <w:color w:val="7E7E7E"/>
        <w:sz w:val="22"/>
      </w:rPr>
      <w:tblPr/>
      <w:tcPr>
        <w:tcBorders>
          <w:top w:val="single" w:sz="4" w:space="0" w:color="7E7E7E"/>
          <w:left w:val="nil"/>
          <w:bottom w:val="nil"/>
          <w:right w:val="nil"/>
        </w:tcBorders>
        <w:shd w:val="clear" w:color="FFFFFF" w:fill="FFFFFF"/>
      </w:tcPr>
    </w:tblStylePr>
    <w:tblStylePr w:type="firstCol">
      <w:pPr>
        <w:jc w:val="right"/>
      </w:pPr>
      <w:rPr>
        <w:rFonts w:ascii="Courier New" w:hAnsi="Courier New"/>
        <w:i/>
        <w:color w:val="7E7E7E"/>
        <w:sz w:val="22"/>
      </w:rPr>
      <w:tblPr/>
      <w:tcPr>
        <w:tcBorders>
          <w:top w:val="nil"/>
          <w:left w:val="nil"/>
          <w:bottom w:val="nil"/>
          <w:right w:val="single" w:sz="4" w:space="0" w:color="7E7E7E"/>
        </w:tcBorders>
        <w:shd w:val="clear" w:color="FFFFFF" w:fill="auto"/>
      </w:tcPr>
    </w:tblStylePr>
    <w:tblStylePr w:type="lastCol">
      <w:rPr>
        <w:rFonts w:ascii="Courier New" w:hAnsi="Courier New"/>
        <w:i/>
        <w:color w:val="7E7E7E"/>
        <w:sz w:val="22"/>
      </w:rPr>
      <w:tblPr/>
      <w:tcPr>
        <w:tcBorders>
          <w:top w:val="nil"/>
          <w:left w:val="nil"/>
          <w:bottom w:val="single" w:sz="4" w:space="0" w:color="7E7E7E"/>
          <w:right w:val="nil"/>
        </w:tcBorders>
        <w:shd w:val="clear" w:color="FFFFFF" w:fill="auto"/>
      </w:tcPr>
    </w:tblStylePr>
    <w:tblStylePr w:type="band1Vert">
      <w:tblPr/>
      <w:tcPr>
        <w:shd w:val="clear" w:color="F1F1F1" w:fill="F1F1F1"/>
      </w:tcPr>
    </w:tblStylePr>
    <w:tblStylePr w:type="band1Horz">
      <w:rPr>
        <w:rFonts w:ascii="Courier New" w:hAnsi="Courier New"/>
        <w:color w:val="7E7E7E"/>
        <w:sz w:val="22"/>
      </w:rPr>
      <w:tblPr/>
      <w:tcPr>
        <w:shd w:val="clear" w:color="F1F1F1" w:fill="F1F1F1"/>
      </w:tcPr>
    </w:tblStylePr>
    <w:tblStylePr w:type="band2Horz">
      <w:rPr>
        <w:rFonts w:ascii="Courier New" w:hAnsi="Courier New"/>
        <w:color w:val="7E7E7E"/>
        <w:sz w:val="22"/>
      </w:rPr>
    </w:tblStylePr>
  </w:style>
  <w:style w:type="table" w:customStyle="1" w:styleId="GridTable7Colorful-Accent1">
    <w:name w:val="Grid Table 7 Colorful - Accent 1"/>
    <w:basedOn w:val="a1"/>
    <w:uiPriority w:val="99"/>
    <w:qFormat/>
    <w:rsid w:val="00A129E8"/>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Courier New" w:hAnsi="Courier New"/>
        <w:b/>
        <w:color w:val="A6BFDD"/>
        <w:sz w:val="22"/>
      </w:rPr>
      <w:tblPr/>
      <w:tcPr>
        <w:tcBorders>
          <w:top w:val="nil"/>
          <w:left w:val="single" w:sz="4" w:space="0" w:color="A6BFDD"/>
          <w:bottom w:val="nil"/>
          <w:right w:val="nil"/>
        </w:tcBorders>
        <w:shd w:val="clear" w:color="FFFFFF" w:fill="FFFFFF"/>
      </w:tcPr>
    </w:tblStylePr>
    <w:tblStylePr w:type="lastRow">
      <w:rPr>
        <w:rFonts w:ascii="Courier New" w:hAnsi="Courier New"/>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Courier New" w:hAnsi="Courier New"/>
        <w:i/>
        <w:color w:val="A6BFDD"/>
        <w:sz w:val="22"/>
      </w:rPr>
      <w:tblPr/>
      <w:tcPr>
        <w:tcBorders>
          <w:top w:val="nil"/>
          <w:left w:val="nil"/>
          <w:bottom w:val="nil"/>
          <w:right w:val="single" w:sz="4" w:space="0" w:color="A6BFDD"/>
        </w:tcBorders>
        <w:shd w:val="clear" w:color="FFFFFF" w:fill="auto"/>
      </w:tcPr>
    </w:tblStylePr>
    <w:tblStylePr w:type="lastCol">
      <w:rPr>
        <w:rFonts w:ascii="Courier New" w:hAnsi="Courier New"/>
        <w:i/>
        <w:color w:val="A6BFDD"/>
        <w:sz w:val="22"/>
      </w:rPr>
      <w:tblPr/>
      <w:tcPr>
        <w:tcBorders>
          <w:top w:val="nil"/>
          <w:left w:val="nil"/>
          <w:bottom w:val="single" w:sz="4" w:space="0" w:color="A6BFDD"/>
          <w:right w:val="nil"/>
        </w:tcBorders>
        <w:shd w:val="clear" w:color="FFFFFF" w:fill="auto"/>
      </w:tcPr>
    </w:tblStylePr>
    <w:tblStylePr w:type="band1Vert">
      <w:tblPr/>
      <w:tcPr>
        <w:shd w:val="clear" w:color="DBE5F1" w:fill="DBE5F1"/>
      </w:tcPr>
    </w:tblStylePr>
    <w:tblStylePr w:type="band1Horz">
      <w:rPr>
        <w:rFonts w:ascii="Courier New" w:hAnsi="Courier New"/>
        <w:color w:val="A6BFDD"/>
        <w:sz w:val="22"/>
      </w:rPr>
      <w:tblPr/>
      <w:tcPr>
        <w:shd w:val="clear" w:color="DBE5F1" w:fill="DBE5F1"/>
      </w:tcPr>
    </w:tblStylePr>
    <w:tblStylePr w:type="band2Horz">
      <w:rPr>
        <w:rFonts w:ascii="Courier New" w:hAnsi="Courier New"/>
        <w:color w:val="A6BFDD"/>
        <w:sz w:val="22"/>
      </w:rPr>
    </w:tblStylePr>
  </w:style>
  <w:style w:type="table" w:customStyle="1" w:styleId="GridTable7Colorful-Accent2">
    <w:name w:val="Grid Table 7 Colorful - Accent 2"/>
    <w:basedOn w:val="a1"/>
    <w:uiPriority w:val="99"/>
    <w:qFormat/>
    <w:rsid w:val="00A129E8"/>
    <w:tblPr>
      <w:tblInd w:w="0" w:type="dxa"/>
      <w:tblBorders>
        <w:bottom w:val="single" w:sz="4" w:space="0" w:color="D99795"/>
        <w:right w:val="single" w:sz="4" w:space="0" w:color="D99795"/>
        <w:insideH w:val="single" w:sz="4" w:space="0" w:color="D99795"/>
        <w:insideV w:val="single" w:sz="4" w:space="0" w:color="D99795"/>
      </w:tblBorders>
      <w:tblCellMar>
        <w:top w:w="0" w:type="dxa"/>
        <w:left w:w="108" w:type="dxa"/>
        <w:bottom w:w="0" w:type="dxa"/>
        <w:right w:w="108" w:type="dxa"/>
      </w:tblCellMar>
    </w:tblPr>
    <w:tblStylePr w:type="firstRow">
      <w:rPr>
        <w:rFonts w:ascii="Courier New" w:hAnsi="Courier New"/>
        <w:b/>
        <w:color w:val="D99795"/>
        <w:sz w:val="22"/>
      </w:rPr>
      <w:tblPr/>
      <w:tcPr>
        <w:tcBorders>
          <w:top w:val="nil"/>
          <w:left w:val="single" w:sz="4" w:space="0" w:color="D99795"/>
          <w:bottom w:val="nil"/>
          <w:right w:val="nil"/>
        </w:tcBorders>
        <w:shd w:val="clear" w:color="FFFFFF" w:fill="FFFFFF"/>
      </w:tcPr>
    </w:tblStylePr>
    <w:tblStylePr w:type="lastRow">
      <w:rPr>
        <w:rFonts w:ascii="Courier New" w:hAnsi="Courier New"/>
        <w:b/>
        <w:color w:val="D99795"/>
        <w:sz w:val="22"/>
      </w:rPr>
      <w:tblPr/>
      <w:tcPr>
        <w:tcBorders>
          <w:top w:val="single" w:sz="4" w:space="0" w:color="D99795"/>
          <w:left w:val="nil"/>
          <w:bottom w:val="nil"/>
          <w:right w:val="nil"/>
        </w:tcBorders>
        <w:shd w:val="clear" w:color="FFFFFF" w:fill="FFFFFF"/>
      </w:tcPr>
    </w:tblStylePr>
    <w:tblStylePr w:type="firstCol">
      <w:pPr>
        <w:jc w:val="right"/>
      </w:pPr>
      <w:rPr>
        <w:rFonts w:ascii="Courier New" w:hAnsi="Courier New"/>
        <w:i/>
        <w:color w:val="D99795"/>
        <w:sz w:val="22"/>
      </w:rPr>
      <w:tblPr/>
      <w:tcPr>
        <w:tcBorders>
          <w:top w:val="nil"/>
          <w:left w:val="nil"/>
          <w:bottom w:val="nil"/>
          <w:right w:val="single" w:sz="4" w:space="0" w:color="D99795"/>
        </w:tcBorders>
        <w:shd w:val="clear" w:color="FFFFFF" w:fill="auto"/>
      </w:tcPr>
    </w:tblStylePr>
    <w:tblStylePr w:type="lastCol">
      <w:rPr>
        <w:rFonts w:ascii="Courier New" w:hAnsi="Courier New"/>
        <w:i/>
        <w:color w:val="D99795"/>
        <w:sz w:val="22"/>
      </w:rPr>
      <w:tblPr/>
      <w:tcPr>
        <w:tcBorders>
          <w:top w:val="nil"/>
          <w:left w:val="nil"/>
          <w:bottom w:val="single" w:sz="4" w:space="0" w:color="D99795"/>
          <w:right w:val="nil"/>
        </w:tcBorders>
        <w:shd w:val="clear" w:color="FFFFFF" w:fill="auto"/>
      </w:tcPr>
    </w:tblStylePr>
    <w:tblStylePr w:type="band1Vert">
      <w:tblPr/>
      <w:tcPr>
        <w:shd w:val="clear" w:color="F2DCDC" w:fill="F2DCDC"/>
      </w:tcPr>
    </w:tblStylePr>
    <w:tblStylePr w:type="band1Horz">
      <w:rPr>
        <w:rFonts w:ascii="Courier New" w:hAnsi="Courier New"/>
        <w:color w:val="D99795"/>
        <w:sz w:val="22"/>
      </w:rPr>
      <w:tblPr/>
      <w:tcPr>
        <w:shd w:val="clear" w:color="F2DCDC" w:fill="F2DCDC"/>
      </w:tcPr>
    </w:tblStylePr>
    <w:tblStylePr w:type="band2Horz">
      <w:rPr>
        <w:rFonts w:ascii="Courier New" w:hAnsi="Courier New"/>
        <w:color w:val="D99795"/>
        <w:sz w:val="22"/>
      </w:rPr>
    </w:tblStylePr>
  </w:style>
  <w:style w:type="table" w:customStyle="1" w:styleId="GridTable7Colorful-Accent3">
    <w:name w:val="Grid Table 7 Colorful - Accent 3"/>
    <w:basedOn w:val="a1"/>
    <w:uiPriority w:val="99"/>
    <w:qFormat/>
    <w:rsid w:val="00A129E8"/>
    <w:tblPr>
      <w:tblInd w:w="0" w:type="dxa"/>
      <w:tblBorders>
        <w:bottom w:val="single" w:sz="4" w:space="0" w:color="9BBB59"/>
        <w:right w:val="single" w:sz="4" w:space="0" w:color="9BBB59"/>
        <w:insideH w:val="single" w:sz="4" w:space="0" w:color="9BBB59"/>
        <w:insideV w:val="single" w:sz="4" w:space="0" w:color="9BBB59"/>
      </w:tblBorders>
      <w:tblCellMar>
        <w:top w:w="0" w:type="dxa"/>
        <w:left w:w="108" w:type="dxa"/>
        <w:bottom w:w="0" w:type="dxa"/>
        <w:right w:w="108" w:type="dxa"/>
      </w:tblCellMar>
    </w:tblPr>
    <w:tblStylePr w:type="firstRow">
      <w:rPr>
        <w:rFonts w:ascii="Courier New" w:hAnsi="Courier New"/>
        <w:b/>
        <w:color w:val="9BBB59"/>
        <w:sz w:val="22"/>
      </w:rPr>
      <w:tblPr/>
      <w:tcPr>
        <w:tcBorders>
          <w:top w:val="nil"/>
          <w:left w:val="single" w:sz="4" w:space="0" w:color="9BBB59"/>
          <w:bottom w:val="nil"/>
          <w:right w:val="nil"/>
        </w:tcBorders>
        <w:shd w:val="clear" w:color="FFFFFF" w:fill="FFFFFF"/>
      </w:tcPr>
    </w:tblStylePr>
    <w:tblStylePr w:type="lastRow">
      <w:rPr>
        <w:rFonts w:ascii="Courier New" w:hAnsi="Courier New"/>
        <w:b/>
        <w:color w:val="9BBB59"/>
        <w:sz w:val="22"/>
      </w:rPr>
      <w:tblPr/>
      <w:tcPr>
        <w:tcBorders>
          <w:top w:val="single" w:sz="4" w:space="0" w:color="9BBB59"/>
          <w:left w:val="nil"/>
          <w:bottom w:val="nil"/>
          <w:right w:val="nil"/>
        </w:tcBorders>
        <w:shd w:val="clear" w:color="FFFFFF" w:fill="FFFFFF"/>
      </w:tcPr>
    </w:tblStylePr>
    <w:tblStylePr w:type="firstCol">
      <w:pPr>
        <w:jc w:val="right"/>
      </w:pPr>
      <w:rPr>
        <w:rFonts w:ascii="Courier New" w:hAnsi="Courier New"/>
        <w:i/>
        <w:color w:val="9BBB59"/>
        <w:sz w:val="22"/>
      </w:rPr>
      <w:tblPr/>
      <w:tcPr>
        <w:tcBorders>
          <w:top w:val="nil"/>
          <w:left w:val="nil"/>
          <w:bottom w:val="nil"/>
          <w:right w:val="single" w:sz="4" w:space="0" w:color="9BBB59"/>
        </w:tcBorders>
        <w:shd w:val="clear" w:color="FFFFFF" w:fill="auto"/>
      </w:tcPr>
    </w:tblStylePr>
    <w:tblStylePr w:type="lastCol">
      <w:rPr>
        <w:rFonts w:ascii="Courier New" w:hAnsi="Courier New"/>
        <w:i/>
        <w:color w:val="9BBB59"/>
        <w:sz w:val="22"/>
      </w:rPr>
      <w:tblPr/>
      <w:tcPr>
        <w:tcBorders>
          <w:top w:val="nil"/>
          <w:left w:val="nil"/>
          <w:bottom w:val="single" w:sz="4" w:space="0" w:color="9BBB59"/>
          <w:right w:val="nil"/>
        </w:tcBorders>
        <w:shd w:val="clear" w:color="FFFFFF" w:fill="auto"/>
      </w:tcPr>
    </w:tblStylePr>
    <w:tblStylePr w:type="band1Vert">
      <w:tblPr/>
      <w:tcPr>
        <w:shd w:val="clear" w:color="EAF1DD" w:fill="EAF1DD"/>
      </w:tcPr>
    </w:tblStylePr>
    <w:tblStylePr w:type="band1Horz">
      <w:rPr>
        <w:rFonts w:ascii="Courier New" w:hAnsi="Courier New"/>
        <w:color w:val="9BBB59"/>
        <w:sz w:val="22"/>
      </w:rPr>
      <w:tblPr/>
      <w:tcPr>
        <w:shd w:val="clear" w:color="EAF1DD" w:fill="EAF1DD"/>
      </w:tcPr>
    </w:tblStylePr>
    <w:tblStylePr w:type="band2Horz">
      <w:rPr>
        <w:rFonts w:ascii="Courier New" w:hAnsi="Courier New"/>
        <w:color w:val="9BBB59"/>
        <w:sz w:val="22"/>
      </w:rPr>
    </w:tblStylePr>
  </w:style>
  <w:style w:type="table" w:customStyle="1" w:styleId="GridTable7Colorful-Accent4">
    <w:name w:val="Grid Table 7 Colorful - Accent 4"/>
    <w:basedOn w:val="a1"/>
    <w:uiPriority w:val="99"/>
    <w:qFormat/>
    <w:rsid w:val="00A129E8"/>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Courier New" w:hAnsi="Courier New"/>
        <w:b/>
        <w:color w:val="B2A1C6"/>
        <w:sz w:val="22"/>
      </w:rPr>
      <w:tblPr/>
      <w:tcPr>
        <w:tcBorders>
          <w:top w:val="nil"/>
          <w:left w:val="single" w:sz="4" w:space="0" w:color="B2A1C6"/>
          <w:bottom w:val="nil"/>
          <w:right w:val="nil"/>
        </w:tcBorders>
        <w:shd w:val="clear" w:color="FFFFFF" w:fill="FFFFFF"/>
      </w:tcPr>
    </w:tblStylePr>
    <w:tblStylePr w:type="lastRow">
      <w:rPr>
        <w:rFonts w:ascii="Courier New" w:hAnsi="Courier New"/>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Courier New" w:hAnsi="Courier New"/>
        <w:i/>
        <w:color w:val="B2A1C6"/>
        <w:sz w:val="22"/>
      </w:rPr>
      <w:tblPr/>
      <w:tcPr>
        <w:tcBorders>
          <w:top w:val="nil"/>
          <w:left w:val="nil"/>
          <w:bottom w:val="nil"/>
          <w:right w:val="single" w:sz="4" w:space="0" w:color="B2A1C6"/>
        </w:tcBorders>
        <w:shd w:val="clear" w:color="FFFFFF" w:fill="auto"/>
      </w:tcPr>
    </w:tblStylePr>
    <w:tblStylePr w:type="lastCol">
      <w:rPr>
        <w:rFonts w:ascii="Courier New" w:hAnsi="Courier New"/>
        <w:i/>
        <w:color w:val="B2A1C6"/>
        <w:sz w:val="22"/>
      </w:rPr>
      <w:tblPr/>
      <w:tcPr>
        <w:tcBorders>
          <w:top w:val="nil"/>
          <w:left w:val="nil"/>
          <w:bottom w:val="single" w:sz="4" w:space="0" w:color="B2A1C6"/>
          <w:right w:val="nil"/>
        </w:tcBorders>
        <w:shd w:val="clear" w:color="FFFFFF" w:fill="auto"/>
      </w:tcPr>
    </w:tblStylePr>
    <w:tblStylePr w:type="band1Vert">
      <w:tblPr/>
      <w:tcPr>
        <w:shd w:val="clear" w:color="E5DFEC" w:fill="E5DFEC"/>
      </w:tcPr>
    </w:tblStylePr>
    <w:tblStylePr w:type="band1Horz">
      <w:rPr>
        <w:rFonts w:ascii="Courier New" w:hAnsi="Courier New"/>
        <w:color w:val="B2A1C6"/>
        <w:sz w:val="22"/>
      </w:rPr>
      <w:tblPr/>
      <w:tcPr>
        <w:shd w:val="clear" w:color="E5DFEC" w:fill="E5DFEC"/>
      </w:tcPr>
    </w:tblStylePr>
    <w:tblStylePr w:type="band2Horz">
      <w:rPr>
        <w:rFonts w:ascii="Courier New" w:hAnsi="Courier New"/>
        <w:color w:val="B2A1C6"/>
        <w:sz w:val="22"/>
      </w:rPr>
    </w:tblStylePr>
  </w:style>
  <w:style w:type="table" w:customStyle="1" w:styleId="GridTable7Colorful-Accent5">
    <w:name w:val="Grid Table 7 Colorful - Accent 5"/>
    <w:basedOn w:val="a1"/>
    <w:uiPriority w:val="99"/>
    <w:qFormat/>
    <w:rsid w:val="00A129E8"/>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Courier New" w:hAnsi="Courier New"/>
        <w:b/>
        <w:color w:val="266779"/>
        <w:sz w:val="22"/>
      </w:rPr>
      <w:tblPr/>
      <w:tcPr>
        <w:tcBorders>
          <w:top w:val="nil"/>
          <w:left w:val="single" w:sz="4" w:space="0" w:color="99D0DE"/>
          <w:bottom w:val="nil"/>
          <w:right w:val="nil"/>
        </w:tcBorders>
        <w:shd w:val="clear" w:color="FFFFFF" w:fill="FFFFFF"/>
      </w:tcPr>
    </w:tblStylePr>
    <w:tblStylePr w:type="lastRow">
      <w:rPr>
        <w:rFonts w:ascii="Courier New" w:hAnsi="Courier New"/>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Courier New" w:hAnsi="Courier New"/>
        <w:i/>
        <w:color w:val="266779"/>
        <w:sz w:val="22"/>
      </w:rPr>
      <w:tblPr/>
      <w:tcPr>
        <w:tcBorders>
          <w:top w:val="nil"/>
          <w:left w:val="nil"/>
          <w:bottom w:val="nil"/>
          <w:right w:val="single" w:sz="4" w:space="0" w:color="99D0DE"/>
        </w:tcBorders>
        <w:shd w:val="clear" w:color="FFFFFF" w:fill="auto"/>
      </w:tcPr>
    </w:tblStylePr>
    <w:tblStylePr w:type="lastCol">
      <w:rPr>
        <w:rFonts w:ascii="Courier New" w:hAnsi="Courier New"/>
        <w:i/>
        <w:color w:val="266779"/>
        <w:sz w:val="22"/>
      </w:rPr>
      <w:tblPr/>
      <w:tcPr>
        <w:tcBorders>
          <w:top w:val="nil"/>
          <w:left w:val="nil"/>
          <w:bottom w:val="single" w:sz="4" w:space="0" w:color="99D0DE"/>
          <w:right w:val="nil"/>
        </w:tcBorders>
        <w:shd w:val="clear" w:color="FFFFFF" w:fill="auto"/>
      </w:tcPr>
    </w:tblStylePr>
    <w:tblStylePr w:type="band1Vert">
      <w:tblPr/>
      <w:tcPr>
        <w:shd w:val="clear" w:color="DAEEF3" w:fill="DAEEF3"/>
      </w:tcPr>
    </w:tblStylePr>
    <w:tblStylePr w:type="band1Horz">
      <w:rPr>
        <w:rFonts w:ascii="Courier New" w:hAnsi="Courier New"/>
        <w:color w:val="266779"/>
        <w:sz w:val="22"/>
      </w:rPr>
      <w:tblPr/>
      <w:tcPr>
        <w:shd w:val="clear" w:color="DAEEF3" w:fill="DAEEF3"/>
      </w:tcPr>
    </w:tblStylePr>
    <w:tblStylePr w:type="band2Horz">
      <w:rPr>
        <w:rFonts w:ascii="Courier New" w:hAnsi="Courier New"/>
        <w:color w:val="266779"/>
        <w:sz w:val="22"/>
      </w:rPr>
    </w:tblStylePr>
  </w:style>
  <w:style w:type="table" w:customStyle="1" w:styleId="GridTable7Colorful-Accent6">
    <w:name w:val="Grid Table 7 Colorful - Accent 6"/>
    <w:basedOn w:val="a1"/>
    <w:uiPriority w:val="99"/>
    <w:qFormat/>
    <w:rsid w:val="00A129E8"/>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Courier New" w:hAnsi="Courier New"/>
        <w:b/>
        <w:color w:val="B15407"/>
        <w:sz w:val="22"/>
      </w:rPr>
      <w:tblPr/>
      <w:tcPr>
        <w:tcBorders>
          <w:top w:val="nil"/>
          <w:left w:val="single" w:sz="4" w:space="0" w:color="FAC396"/>
          <w:bottom w:val="nil"/>
          <w:right w:val="nil"/>
        </w:tcBorders>
        <w:shd w:val="clear" w:color="FFFFFF" w:fill="FFFFFF"/>
      </w:tcPr>
    </w:tblStylePr>
    <w:tblStylePr w:type="lastRow">
      <w:rPr>
        <w:rFonts w:ascii="Courier New" w:hAnsi="Courier New"/>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Courier New" w:hAnsi="Courier New"/>
        <w:i/>
        <w:color w:val="B15407"/>
        <w:sz w:val="22"/>
      </w:rPr>
      <w:tblPr/>
      <w:tcPr>
        <w:tcBorders>
          <w:top w:val="nil"/>
          <w:left w:val="nil"/>
          <w:bottom w:val="nil"/>
          <w:right w:val="single" w:sz="4" w:space="0" w:color="FAC396"/>
        </w:tcBorders>
        <w:shd w:val="clear" w:color="FFFFFF" w:fill="auto"/>
      </w:tcPr>
    </w:tblStylePr>
    <w:tblStylePr w:type="lastCol">
      <w:rPr>
        <w:rFonts w:ascii="Courier New" w:hAnsi="Courier New"/>
        <w:i/>
        <w:color w:val="B15407"/>
        <w:sz w:val="22"/>
      </w:rPr>
      <w:tblPr/>
      <w:tcPr>
        <w:tcBorders>
          <w:top w:val="nil"/>
          <w:left w:val="nil"/>
          <w:bottom w:val="single" w:sz="4" w:space="0" w:color="FAC396"/>
          <w:right w:val="nil"/>
        </w:tcBorders>
        <w:shd w:val="clear" w:color="FFFFFF" w:fill="auto"/>
      </w:tcPr>
    </w:tblStylePr>
    <w:tblStylePr w:type="band1Vert">
      <w:tblPr/>
      <w:tcPr>
        <w:shd w:val="clear" w:color="FDE9D9" w:fill="FDE9D9"/>
      </w:tcPr>
    </w:tblStylePr>
    <w:tblStylePr w:type="band1Horz">
      <w:rPr>
        <w:rFonts w:ascii="Courier New" w:hAnsi="Courier New"/>
        <w:color w:val="B15407"/>
        <w:sz w:val="22"/>
      </w:rPr>
      <w:tblPr/>
      <w:tcPr>
        <w:shd w:val="clear" w:color="FDE9D9" w:fill="FDE9D9"/>
      </w:tcPr>
    </w:tblStylePr>
    <w:tblStylePr w:type="band2Horz">
      <w:rPr>
        <w:rFonts w:ascii="Courier New" w:hAnsi="Courier New"/>
        <w:color w:val="B15407"/>
        <w:sz w:val="22"/>
      </w:rPr>
    </w:tblStylePr>
  </w:style>
  <w:style w:type="table" w:customStyle="1" w:styleId="112">
    <w:name w:val="清单表 1 浅色1"/>
    <w:basedOn w:val="a1"/>
    <w:uiPriority w:val="99"/>
    <w:qFormat/>
    <w:rsid w:val="00A129E8"/>
    <w:tblPr>
      <w:tblInd w:w="0" w:type="dxa"/>
      <w:tblCellMar>
        <w:top w:w="0" w:type="dxa"/>
        <w:left w:w="108" w:type="dxa"/>
        <w:bottom w:w="0" w:type="dxa"/>
        <w:right w:w="108" w:type="dxa"/>
      </w:tblCellMar>
    </w:tblPr>
    <w:tblStylePr w:type="firstRow">
      <w:rPr>
        <w:b/>
        <w:color w:val="404040"/>
      </w:rPr>
      <w:tblPr/>
      <w:tcPr>
        <w:tcBorders>
          <w:top w:val="nil"/>
          <w:left w:val="single" w:sz="4" w:space="0" w:color="000000"/>
          <w:bottom w:val="nil"/>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EBEBE" w:fill="BEBEBE"/>
      </w:tcPr>
    </w:tblStylePr>
    <w:tblStylePr w:type="band1Horz">
      <w:tblPr/>
      <w:tcPr>
        <w:shd w:val="clear" w:color="BEBEBE" w:fill="BEBEBE"/>
      </w:tcPr>
    </w:tblStylePr>
  </w:style>
  <w:style w:type="table" w:customStyle="1" w:styleId="ListTable1Light-Accent1">
    <w:name w:val="List Table 1 Light - Accent 1"/>
    <w:basedOn w:val="a1"/>
    <w:uiPriority w:val="99"/>
    <w:qFormat/>
    <w:rsid w:val="00A129E8"/>
    <w:tblPr>
      <w:tblInd w:w="0" w:type="dxa"/>
      <w:tblCellMar>
        <w:top w:w="0" w:type="dxa"/>
        <w:left w:w="108" w:type="dxa"/>
        <w:bottom w:w="0" w:type="dxa"/>
        <w:right w:w="108" w:type="dxa"/>
      </w:tblCellMar>
    </w:tblPr>
    <w:tblStylePr w:type="firstRow">
      <w:rPr>
        <w:b/>
        <w:color w:val="404040"/>
      </w:rPr>
      <w:tblPr/>
      <w:tcPr>
        <w:tcBorders>
          <w:top w:val="nil"/>
          <w:left w:val="single" w:sz="4" w:space="0" w:color="4F81BD"/>
          <w:bottom w:val="nil"/>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qFormat/>
    <w:rsid w:val="00A129E8"/>
    <w:tblPr>
      <w:tblInd w:w="0" w:type="dxa"/>
      <w:tblCellMar>
        <w:top w:w="0" w:type="dxa"/>
        <w:left w:w="108" w:type="dxa"/>
        <w:bottom w:w="0" w:type="dxa"/>
        <w:right w:w="108" w:type="dxa"/>
      </w:tblCellMar>
    </w:tblPr>
    <w:tblStylePr w:type="firstRow">
      <w:rPr>
        <w:b/>
        <w:color w:val="404040"/>
      </w:rPr>
      <w:tblPr/>
      <w:tcPr>
        <w:tcBorders>
          <w:top w:val="nil"/>
          <w:left w:val="single" w:sz="4" w:space="0" w:color="C0504D"/>
          <w:bottom w:val="nil"/>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3D2" w:fill="EFD3D2"/>
      </w:tcPr>
    </w:tblStylePr>
    <w:tblStylePr w:type="band1Horz">
      <w:tblPr/>
      <w:tcPr>
        <w:shd w:val="clear" w:color="EFD3D2" w:fill="EFD3D2"/>
      </w:tcPr>
    </w:tblStylePr>
  </w:style>
  <w:style w:type="table" w:customStyle="1" w:styleId="ListTable1Light-Accent3">
    <w:name w:val="List Table 1 Light - Accent 3"/>
    <w:basedOn w:val="a1"/>
    <w:uiPriority w:val="99"/>
    <w:qFormat/>
    <w:rsid w:val="00A129E8"/>
    <w:tblPr>
      <w:tblInd w:w="0" w:type="dxa"/>
      <w:tblCellMar>
        <w:top w:w="0" w:type="dxa"/>
        <w:left w:w="108" w:type="dxa"/>
        <w:bottom w:w="0" w:type="dxa"/>
        <w:right w:w="108" w:type="dxa"/>
      </w:tblCellMar>
    </w:tblPr>
    <w:tblStylePr w:type="firstRow">
      <w:rPr>
        <w:b/>
        <w:color w:val="404040"/>
      </w:rPr>
      <w:tblPr/>
      <w:tcPr>
        <w:tcBorders>
          <w:top w:val="nil"/>
          <w:left w:val="single" w:sz="4" w:space="0" w:color="9BBB59"/>
          <w:bottom w:val="nil"/>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DD5" w:fill="E5EDD5"/>
      </w:tcPr>
    </w:tblStylePr>
    <w:tblStylePr w:type="band1Horz">
      <w:tblPr/>
      <w:tcPr>
        <w:shd w:val="clear" w:color="E5EDD5" w:fill="E5EDD5"/>
      </w:tcPr>
    </w:tblStylePr>
  </w:style>
  <w:style w:type="table" w:customStyle="1" w:styleId="ListTable1Light-Accent4">
    <w:name w:val="List Table 1 Light - Accent 4"/>
    <w:basedOn w:val="a1"/>
    <w:uiPriority w:val="99"/>
    <w:qFormat/>
    <w:rsid w:val="00A129E8"/>
    <w:tblPr>
      <w:tblInd w:w="0" w:type="dxa"/>
      <w:tblCellMar>
        <w:top w:w="0" w:type="dxa"/>
        <w:left w:w="108" w:type="dxa"/>
        <w:bottom w:w="0" w:type="dxa"/>
        <w:right w:w="108" w:type="dxa"/>
      </w:tblCellMar>
    </w:tblPr>
    <w:tblStylePr w:type="firstRow">
      <w:rPr>
        <w:b/>
        <w:color w:val="404040"/>
      </w:rPr>
      <w:tblPr/>
      <w:tcPr>
        <w:tcBorders>
          <w:top w:val="nil"/>
          <w:left w:val="single" w:sz="4" w:space="0" w:color="8064A2"/>
          <w:bottom w:val="nil"/>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qFormat/>
    <w:rsid w:val="00A129E8"/>
    <w:tblPr>
      <w:tblInd w:w="0" w:type="dxa"/>
      <w:tblCellMar>
        <w:top w:w="0" w:type="dxa"/>
        <w:left w:w="108" w:type="dxa"/>
        <w:bottom w:w="0" w:type="dxa"/>
        <w:right w:w="108" w:type="dxa"/>
      </w:tblCellMar>
    </w:tblPr>
    <w:tblStylePr w:type="firstRow">
      <w:rPr>
        <w:b/>
        <w:color w:val="404040"/>
      </w:rPr>
      <w:tblPr/>
      <w:tcPr>
        <w:tcBorders>
          <w:top w:val="nil"/>
          <w:left w:val="single" w:sz="4" w:space="0" w:color="4BACC6"/>
          <w:bottom w:val="nil"/>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qFormat/>
    <w:rsid w:val="00A129E8"/>
    <w:tblPr>
      <w:tblInd w:w="0" w:type="dxa"/>
      <w:tblCellMar>
        <w:top w:w="0" w:type="dxa"/>
        <w:left w:w="108" w:type="dxa"/>
        <w:bottom w:w="0" w:type="dxa"/>
        <w:right w:w="108" w:type="dxa"/>
      </w:tblCellMar>
    </w:tblPr>
    <w:tblStylePr w:type="firstRow">
      <w:rPr>
        <w:b/>
        <w:color w:val="404040"/>
      </w:rPr>
      <w:tblPr/>
      <w:tcPr>
        <w:tcBorders>
          <w:top w:val="nil"/>
          <w:left w:val="single" w:sz="4" w:space="0" w:color="F79646"/>
          <w:bottom w:val="nil"/>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CE4D0" w:fill="FCE4D0"/>
      </w:tcPr>
    </w:tblStylePr>
    <w:tblStylePr w:type="band1Horz">
      <w:tblPr/>
      <w:tcPr>
        <w:shd w:val="clear" w:color="FCE4D0" w:fill="FCE4D0"/>
      </w:tcPr>
    </w:tblStylePr>
  </w:style>
  <w:style w:type="table" w:customStyle="1" w:styleId="212">
    <w:name w:val="清单表 21"/>
    <w:basedOn w:val="a1"/>
    <w:uiPriority w:val="99"/>
    <w:qFormat/>
    <w:rsid w:val="00A129E8"/>
    <w:tblPr>
      <w:tblInd w:w="0" w:type="dxa"/>
      <w:tblBorders>
        <w:top w:val="single" w:sz="4" w:space="0" w:color="6E6E6E"/>
        <w:bottom w:val="single" w:sz="4" w:space="0" w:color="6E6E6E"/>
        <w:insideH w:val="single" w:sz="4" w:space="0" w:color="6E6E6E"/>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6E6E6E"/>
          <w:left w:val="single" w:sz="4" w:space="0" w:color="6E6E6E"/>
          <w:bottom w:val="nil"/>
          <w:right w:val="nil"/>
        </w:tcBorders>
      </w:tcPr>
    </w:tblStylePr>
    <w:tblStylePr w:type="lastRow">
      <w:rPr>
        <w:rFonts w:ascii="Courier New" w:hAnsi="Courier New"/>
        <w:b/>
        <w:color w:val="404040"/>
        <w:sz w:val="22"/>
      </w:rPr>
      <w:tblPr/>
      <w:tcPr>
        <w:tcBorders>
          <w:top w:val="single" w:sz="4" w:space="0" w:color="6E6E6E"/>
          <w:left w:val="single" w:sz="4" w:space="0" w:color="6E6E6E"/>
          <w:bottom w:val="nil"/>
          <w:right w:val="nil"/>
        </w:tcBorders>
      </w:tc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rPr>
        <w:rFonts w:ascii="Courier New" w:hAnsi="Courier New"/>
        <w:color w:val="404040"/>
        <w:sz w:val="22"/>
      </w:rPr>
      <w:tblPr/>
      <w:tcPr>
        <w:shd w:val="clear" w:color="BEBEBE" w:fill="BEBEBE"/>
      </w:tcPr>
    </w:tblStylePr>
    <w:tblStylePr w:type="band1Horz">
      <w:rPr>
        <w:rFonts w:ascii="Courier New" w:hAnsi="Courier New"/>
        <w:color w:val="404040"/>
        <w:sz w:val="22"/>
      </w:rPr>
      <w:tblPr/>
      <w:tcPr>
        <w:shd w:val="clear" w:color="BEBEBE" w:fill="BEBEBE"/>
      </w:tcPr>
    </w:tblStylePr>
  </w:style>
  <w:style w:type="table" w:customStyle="1" w:styleId="ListTable2-Accent1">
    <w:name w:val="List Table 2 - Accent 1"/>
    <w:basedOn w:val="a1"/>
    <w:uiPriority w:val="99"/>
    <w:qFormat/>
    <w:rsid w:val="00A129E8"/>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9BB7D9"/>
          <w:left w:val="single" w:sz="4" w:space="0" w:color="9BB7D9"/>
          <w:bottom w:val="nil"/>
          <w:right w:val="nil"/>
        </w:tcBorders>
      </w:tcPr>
    </w:tblStylePr>
    <w:tblStylePr w:type="lastRow">
      <w:rPr>
        <w:rFonts w:ascii="Courier New" w:hAnsi="Courier New"/>
        <w:b/>
        <w:color w:val="404040"/>
        <w:sz w:val="22"/>
      </w:rPr>
      <w:tblPr/>
      <w:tcPr>
        <w:tcBorders>
          <w:top w:val="single" w:sz="4" w:space="0" w:color="9BB7D9"/>
          <w:left w:val="single" w:sz="4" w:space="0" w:color="9BB7D9"/>
          <w:bottom w:val="nil"/>
          <w:right w:val="nil"/>
        </w:tcBorders>
      </w:tc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rPr>
        <w:rFonts w:ascii="Courier New" w:hAnsi="Courier New"/>
        <w:color w:val="404040"/>
        <w:sz w:val="22"/>
      </w:rPr>
      <w:tblPr/>
      <w:tcPr>
        <w:shd w:val="clear" w:color="D2DFEE" w:fill="D2DFEE"/>
      </w:tcPr>
    </w:tblStylePr>
    <w:tblStylePr w:type="band1Horz">
      <w:rPr>
        <w:rFonts w:ascii="Courier New" w:hAnsi="Courier New"/>
        <w:color w:val="404040"/>
        <w:sz w:val="22"/>
      </w:rPr>
      <w:tblPr/>
      <w:tcPr>
        <w:shd w:val="clear" w:color="D2DFEE" w:fill="D2DFEE"/>
      </w:tcPr>
    </w:tblStylePr>
  </w:style>
  <w:style w:type="table" w:customStyle="1" w:styleId="ListTable2-Accent2">
    <w:name w:val="List Table 2 - Accent 2"/>
    <w:basedOn w:val="a1"/>
    <w:uiPriority w:val="99"/>
    <w:qFormat/>
    <w:rsid w:val="00A129E8"/>
    <w:tblPr>
      <w:tblInd w:w="0" w:type="dxa"/>
      <w:tblBorders>
        <w:top w:val="single" w:sz="4" w:space="0" w:color="DB9C9A"/>
        <w:bottom w:val="single" w:sz="4" w:space="0" w:color="DB9C9A"/>
        <w:insideH w:val="single" w:sz="4" w:space="0" w:color="DB9C9A"/>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DB9C9A"/>
          <w:left w:val="single" w:sz="4" w:space="0" w:color="DB9C9A"/>
          <w:bottom w:val="nil"/>
          <w:right w:val="nil"/>
        </w:tcBorders>
      </w:tcPr>
    </w:tblStylePr>
    <w:tblStylePr w:type="lastRow">
      <w:rPr>
        <w:rFonts w:ascii="Courier New" w:hAnsi="Courier New"/>
        <w:b/>
        <w:color w:val="404040"/>
        <w:sz w:val="22"/>
      </w:rPr>
      <w:tblPr/>
      <w:tcPr>
        <w:tcBorders>
          <w:top w:val="single" w:sz="4" w:space="0" w:color="DB9C9A"/>
          <w:left w:val="single" w:sz="4" w:space="0" w:color="DB9C9A"/>
          <w:bottom w:val="nil"/>
          <w:right w:val="nil"/>
        </w:tcBorders>
      </w:tc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rPr>
        <w:rFonts w:ascii="Courier New" w:hAnsi="Courier New"/>
        <w:color w:val="404040"/>
        <w:sz w:val="22"/>
      </w:rPr>
      <w:tblPr/>
      <w:tcPr>
        <w:shd w:val="clear" w:color="EFD3D2" w:fill="EFD3D2"/>
      </w:tcPr>
    </w:tblStylePr>
    <w:tblStylePr w:type="band1Horz">
      <w:rPr>
        <w:rFonts w:ascii="Courier New" w:hAnsi="Courier New"/>
        <w:color w:val="404040"/>
        <w:sz w:val="22"/>
      </w:rPr>
      <w:tblPr/>
      <w:tcPr>
        <w:shd w:val="clear" w:color="EFD3D2" w:fill="EFD3D2"/>
      </w:tcPr>
    </w:tblStylePr>
  </w:style>
  <w:style w:type="table" w:customStyle="1" w:styleId="ListTable2-Accent3">
    <w:name w:val="List Table 2 - Accent 3"/>
    <w:basedOn w:val="a1"/>
    <w:uiPriority w:val="99"/>
    <w:qFormat/>
    <w:rsid w:val="00A129E8"/>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C6D8A1"/>
          <w:left w:val="single" w:sz="4" w:space="0" w:color="C6D8A1"/>
          <w:bottom w:val="nil"/>
          <w:right w:val="nil"/>
        </w:tcBorders>
      </w:tcPr>
    </w:tblStylePr>
    <w:tblStylePr w:type="lastRow">
      <w:rPr>
        <w:rFonts w:ascii="Courier New" w:hAnsi="Courier New"/>
        <w:b/>
        <w:color w:val="404040"/>
        <w:sz w:val="22"/>
      </w:rPr>
      <w:tblPr/>
      <w:tcPr>
        <w:tcBorders>
          <w:top w:val="single" w:sz="4" w:space="0" w:color="C6D8A1"/>
          <w:left w:val="single" w:sz="4" w:space="0" w:color="C6D8A1"/>
          <w:bottom w:val="nil"/>
          <w:right w:val="nil"/>
        </w:tcBorders>
      </w:tc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rPr>
        <w:rFonts w:ascii="Courier New" w:hAnsi="Courier New"/>
        <w:color w:val="404040"/>
        <w:sz w:val="22"/>
      </w:rPr>
      <w:tblPr/>
      <w:tcPr>
        <w:shd w:val="clear" w:color="E5EDD5" w:fill="E5EDD5"/>
      </w:tcPr>
    </w:tblStylePr>
    <w:tblStylePr w:type="band1Horz">
      <w:rPr>
        <w:rFonts w:ascii="Courier New" w:hAnsi="Courier New"/>
        <w:color w:val="404040"/>
        <w:sz w:val="22"/>
      </w:rPr>
      <w:tblPr/>
      <w:tcPr>
        <w:shd w:val="clear" w:color="E5EDD5" w:fill="E5EDD5"/>
      </w:tcPr>
    </w:tblStylePr>
  </w:style>
  <w:style w:type="table" w:customStyle="1" w:styleId="ListTable2-Accent4">
    <w:name w:val="List Table 2 - Accent 4"/>
    <w:basedOn w:val="a1"/>
    <w:uiPriority w:val="99"/>
    <w:qFormat/>
    <w:rsid w:val="00A129E8"/>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B7A7CA"/>
          <w:left w:val="single" w:sz="4" w:space="0" w:color="B7A7CA"/>
          <w:bottom w:val="nil"/>
          <w:right w:val="nil"/>
        </w:tcBorders>
      </w:tcPr>
    </w:tblStylePr>
    <w:tblStylePr w:type="lastRow">
      <w:rPr>
        <w:rFonts w:ascii="Courier New" w:hAnsi="Courier New"/>
        <w:b/>
        <w:color w:val="404040"/>
        <w:sz w:val="22"/>
      </w:rPr>
      <w:tblPr/>
      <w:tcPr>
        <w:tcBorders>
          <w:top w:val="single" w:sz="4" w:space="0" w:color="B7A7CA"/>
          <w:left w:val="single" w:sz="4" w:space="0" w:color="B7A7CA"/>
          <w:bottom w:val="nil"/>
          <w:right w:val="nil"/>
        </w:tcBorders>
      </w:tc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rPr>
        <w:rFonts w:ascii="Courier New" w:hAnsi="Courier New"/>
        <w:color w:val="404040"/>
        <w:sz w:val="22"/>
      </w:rPr>
      <w:tblPr/>
      <w:tcPr>
        <w:shd w:val="clear" w:color="DFD8E7" w:fill="DFD8E7"/>
      </w:tcPr>
    </w:tblStylePr>
    <w:tblStylePr w:type="band1Horz">
      <w:rPr>
        <w:rFonts w:ascii="Courier New" w:hAnsi="Courier New"/>
        <w:color w:val="404040"/>
        <w:sz w:val="22"/>
      </w:rPr>
      <w:tblPr/>
      <w:tcPr>
        <w:shd w:val="clear" w:color="DFD8E7" w:fill="DFD8E7"/>
      </w:tcPr>
    </w:tblStylePr>
  </w:style>
  <w:style w:type="table" w:customStyle="1" w:styleId="ListTable2-Accent5">
    <w:name w:val="List Table 2 - Accent 5"/>
    <w:basedOn w:val="a1"/>
    <w:uiPriority w:val="99"/>
    <w:qFormat/>
    <w:rsid w:val="00A129E8"/>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99D0DE"/>
          <w:left w:val="single" w:sz="4" w:space="0" w:color="99D0DE"/>
          <w:bottom w:val="nil"/>
          <w:right w:val="nil"/>
        </w:tcBorders>
      </w:tcPr>
    </w:tblStylePr>
    <w:tblStylePr w:type="lastRow">
      <w:rPr>
        <w:rFonts w:ascii="Courier New" w:hAnsi="Courier New"/>
        <w:b/>
        <w:color w:val="404040"/>
        <w:sz w:val="22"/>
      </w:rPr>
      <w:tblPr/>
      <w:tcPr>
        <w:tcBorders>
          <w:top w:val="single" w:sz="4" w:space="0" w:color="99D0DE"/>
          <w:left w:val="single" w:sz="4" w:space="0" w:color="99D0DE"/>
          <w:bottom w:val="nil"/>
          <w:right w:val="nil"/>
        </w:tcBorders>
      </w:tc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rPr>
        <w:rFonts w:ascii="Courier New" w:hAnsi="Courier New"/>
        <w:color w:val="404040"/>
        <w:sz w:val="22"/>
      </w:rPr>
      <w:tblPr/>
      <w:tcPr>
        <w:shd w:val="clear" w:color="D1EAF0" w:fill="D1EAF0"/>
      </w:tcPr>
    </w:tblStylePr>
    <w:tblStylePr w:type="band1Horz">
      <w:rPr>
        <w:rFonts w:ascii="Courier New" w:hAnsi="Courier New"/>
        <w:color w:val="404040"/>
        <w:sz w:val="22"/>
      </w:rPr>
      <w:tblPr/>
      <w:tcPr>
        <w:shd w:val="clear" w:color="D1EAF0" w:fill="D1EAF0"/>
      </w:tcPr>
    </w:tblStylePr>
  </w:style>
  <w:style w:type="table" w:customStyle="1" w:styleId="ListTable2-Accent6">
    <w:name w:val="List Table 2 - Accent 6"/>
    <w:basedOn w:val="a1"/>
    <w:uiPriority w:val="99"/>
    <w:qFormat/>
    <w:rsid w:val="00A129E8"/>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Courier New" w:hAnsi="Courier New"/>
        <w:b/>
        <w:color w:val="404040"/>
        <w:sz w:val="22"/>
      </w:rPr>
      <w:tblPr/>
      <w:tcPr>
        <w:tcBorders>
          <w:top w:val="single" w:sz="4" w:space="0" w:color="FAC396"/>
          <w:left w:val="single" w:sz="4" w:space="0" w:color="FAC396"/>
          <w:bottom w:val="nil"/>
          <w:right w:val="nil"/>
        </w:tcBorders>
      </w:tcPr>
    </w:tblStylePr>
    <w:tblStylePr w:type="lastRow">
      <w:rPr>
        <w:rFonts w:ascii="Courier New" w:hAnsi="Courier New"/>
        <w:b/>
        <w:color w:val="404040"/>
        <w:sz w:val="22"/>
      </w:rPr>
      <w:tblPr/>
      <w:tcPr>
        <w:tcBorders>
          <w:top w:val="single" w:sz="4" w:space="0" w:color="FAC396"/>
          <w:left w:val="single" w:sz="4" w:space="0" w:color="FAC396"/>
          <w:bottom w:val="nil"/>
          <w:right w:val="nil"/>
        </w:tcBorders>
      </w:tcPr>
    </w:tblStylePr>
    <w:tblStylePr w:type="firstCol">
      <w:rPr>
        <w:rFonts w:ascii="Courier New" w:hAnsi="Courier New"/>
        <w:b/>
        <w:color w:val="404040"/>
        <w:sz w:val="22"/>
      </w:rPr>
    </w:tblStylePr>
    <w:tblStylePr w:type="lastCol">
      <w:rPr>
        <w:rFonts w:ascii="Courier New" w:hAnsi="Courier New"/>
        <w:b/>
        <w:color w:val="404040"/>
        <w:sz w:val="22"/>
      </w:rPr>
    </w:tblStylePr>
    <w:tblStylePr w:type="band1Vert">
      <w:rPr>
        <w:rFonts w:ascii="Courier New" w:hAnsi="Courier New"/>
        <w:color w:val="404040"/>
        <w:sz w:val="22"/>
      </w:rPr>
      <w:tblPr/>
      <w:tcPr>
        <w:shd w:val="clear" w:color="FCE4D0" w:fill="FCE4D0"/>
      </w:tcPr>
    </w:tblStylePr>
    <w:tblStylePr w:type="band1Horz">
      <w:rPr>
        <w:rFonts w:ascii="Courier New" w:hAnsi="Courier New"/>
        <w:color w:val="404040"/>
        <w:sz w:val="22"/>
      </w:rPr>
      <w:tblPr/>
      <w:tcPr>
        <w:shd w:val="clear" w:color="FCE4D0" w:fill="FCE4D0"/>
      </w:tcPr>
    </w:tblStylePr>
  </w:style>
  <w:style w:type="table" w:customStyle="1" w:styleId="313">
    <w:name w:val="清单表 31"/>
    <w:basedOn w:val="a1"/>
    <w:uiPriority w:val="99"/>
    <w:qFormat/>
    <w:rsid w:val="00A129E8"/>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Courier New" w:hAnsi="Courier New"/>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tcBorders>
          <w:top w:val="nil"/>
          <w:left w:val="nil"/>
          <w:bottom w:val="single" w:sz="4" w:space="0" w:color="000000"/>
          <w:right w:val="single" w:sz="4" w:space="0" w:color="000000"/>
        </w:tcBorders>
      </w:tcPr>
    </w:tblStylePr>
    <w:tblStylePr w:type="band1Horz">
      <w:rPr>
        <w:rFonts w:ascii="Courier New" w:hAnsi="Courier New"/>
        <w:color w:val="404040"/>
        <w:sz w:val="22"/>
      </w:rPr>
      <w:tblPr/>
      <w:tcPr>
        <w:tcBorders>
          <w:top w:val="single" w:sz="4" w:space="0" w:color="000000"/>
          <w:left w:val="single" w:sz="4" w:space="0" w:color="000000"/>
          <w:bottom w:val="nil"/>
          <w:right w:val="nil"/>
        </w:tcBorders>
      </w:tcPr>
    </w:tblStylePr>
  </w:style>
  <w:style w:type="table" w:customStyle="1" w:styleId="ListTable3-Accent1">
    <w:name w:val="List Table 3 - Accent 1"/>
    <w:basedOn w:val="a1"/>
    <w:uiPriority w:val="99"/>
    <w:qFormat/>
    <w:rsid w:val="00A129E8"/>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Courier New" w:hAnsi="Courier New"/>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tcBorders>
          <w:top w:val="nil"/>
          <w:left w:val="nil"/>
          <w:bottom w:val="single" w:sz="4" w:space="0" w:color="4F81BD"/>
          <w:right w:val="single" w:sz="4" w:space="0" w:color="4F81BD"/>
        </w:tcBorders>
      </w:tcPr>
    </w:tblStylePr>
    <w:tblStylePr w:type="band1Horz">
      <w:rPr>
        <w:rFonts w:ascii="Courier New" w:hAnsi="Courier New"/>
        <w:color w:val="404040"/>
        <w:sz w:val="22"/>
      </w:rPr>
      <w:tblPr/>
      <w:tcPr>
        <w:tcBorders>
          <w:top w:val="single" w:sz="4" w:space="0" w:color="4F81BD"/>
          <w:left w:val="single" w:sz="4" w:space="0" w:color="4F81BD"/>
          <w:bottom w:val="nil"/>
          <w:right w:val="nil"/>
        </w:tcBorders>
      </w:tcPr>
    </w:tblStylePr>
  </w:style>
  <w:style w:type="table" w:customStyle="1" w:styleId="ListTable3-Accent2">
    <w:name w:val="List Table 3 - Accent 2"/>
    <w:basedOn w:val="a1"/>
    <w:uiPriority w:val="99"/>
    <w:qFormat/>
    <w:rsid w:val="00A129E8"/>
    <w:tblPr>
      <w:tblInd w:w="0" w:type="dxa"/>
      <w:tblBorders>
        <w:top w:val="single" w:sz="4" w:space="0" w:color="D99795"/>
        <w:left w:val="single" w:sz="4" w:space="0" w:color="D99795"/>
        <w:bottom w:val="single" w:sz="4" w:space="0" w:color="D99795"/>
        <w:right w:val="single" w:sz="4" w:space="0" w:color="D99795"/>
      </w:tblBorders>
      <w:tblCellMar>
        <w:top w:w="0" w:type="dxa"/>
        <w:left w:w="108" w:type="dxa"/>
        <w:bottom w:w="0" w:type="dxa"/>
        <w:right w:w="108" w:type="dxa"/>
      </w:tblCellMar>
    </w:tblPr>
    <w:tblStylePr w:type="firstRow">
      <w:rPr>
        <w:rFonts w:ascii="Courier New" w:hAnsi="Courier New"/>
        <w:b/>
        <w:color w:val="FFFFFF"/>
        <w:sz w:val="22"/>
      </w:rPr>
      <w:tblPr/>
      <w:tcPr>
        <w:shd w:val="clear" w:color="D99795" w:fill="D99795"/>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tcBorders>
          <w:top w:val="nil"/>
          <w:left w:val="nil"/>
          <w:bottom w:val="single" w:sz="4" w:space="0" w:color="D99795"/>
          <w:right w:val="single" w:sz="4" w:space="0" w:color="D99795"/>
        </w:tcBorders>
      </w:tcPr>
    </w:tblStylePr>
    <w:tblStylePr w:type="band1Horz">
      <w:rPr>
        <w:rFonts w:ascii="Courier New" w:hAnsi="Courier New"/>
        <w:color w:val="404040"/>
        <w:sz w:val="22"/>
      </w:rPr>
      <w:tblPr/>
      <w:tcPr>
        <w:tcBorders>
          <w:top w:val="single" w:sz="4" w:space="0" w:color="D99795"/>
          <w:left w:val="single" w:sz="4" w:space="0" w:color="D99795"/>
          <w:bottom w:val="nil"/>
          <w:right w:val="nil"/>
        </w:tcBorders>
      </w:tcPr>
    </w:tblStylePr>
  </w:style>
  <w:style w:type="table" w:customStyle="1" w:styleId="ListTable3-Accent3">
    <w:name w:val="List Table 3 - Accent 3"/>
    <w:basedOn w:val="a1"/>
    <w:uiPriority w:val="99"/>
    <w:qFormat/>
    <w:rsid w:val="00A129E8"/>
    <w:tblPr>
      <w:tblInd w:w="0" w:type="dxa"/>
      <w:tblBorders>
        <w:top w:val="single" w:sz="4" w:space="0" w:color="C3D69C"/>
        <w:left w:val="single" w:sz="4" w:space="0" w:color="C3D69C"/>
        <w:bottom w:val="single" w:sz="4" w:space="0" w:color="C3D69C"/>
        <w:right w:val="single" w:sz="4" w:space="0" w:color="C3D69C"/>
      </w:tblBorders>
      <w:tblCellMar>
        <w:top w:w="0" w:type="dxa"/>
        <w:left w:w="108" w:type="dxa"/>
        <w:bottom w:w="0" w:type="dxa"/>
        <w:right w:w="108" w:type="dxa"/>
      </w:tblCellMar>
    </w:tblPr>
    <w:tblStylePr w:type="firstRow">
      <w:rPr>
        <w:rFonts w:ascii="Courier New" w:hAnsi="Courier New"/>
        <w:b/>
        <w:color w:val="FFFFFF"/>
        <w:sz w:val="22"/>
      </w:rPr>
      <w:tblPr/>
      <w:tcPr>
        <w:shd w:val="clear" w:color="C3D69C" w:fill="C3D69C"/>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tcBorders>
          <w:top w:val="nil"/>
          <w:left w:val="nil"/>
          <w:bottom w:val="single" w:sz="4" w:space="0" w:color="C3D69C"/>
          <w:right w:val="single" w:sz="4" w:space="0" w:color="C3D69C"/>
        </w:tcBorders>
      </w:tcPr>
    </w:tblStylePr>
    <w:tblStylePr w:type="band1Horz">
      <w:rPr>
        <w:rFonts w:ascii="Courier New" w:hAnsi="Courier New"/>
        <w:color w:val="404040"/>
        <w:sz w:val="22"/>
      </w:rPr>
      <w:tblPr/>
      <w:tcPr>
        <w:tcBorders>
          <w:top w:val="single" w:sz="4" w:space="0" w:color="C3D69C"/>
          <w:left w:val="single" w:sz="4" w:space="0" w:color="C3D69C"/>
          <w:bottom w:val="nil"/>
          <w:right w:val="nil"/>
        </w:tcBorders>
      </w:tcPr>
    </w:tblStylePr>
  </w:style>
  <w:style w:type="table" w:customStyle="1" w:styleId="ListTable3-Accent4">
    <w:name w:val="List Table 3 - Accent 4"/>
    <w:basedOn w:val="a1"/>
    <w:uiPriority w:val="99"/>
    <w:qFormat/>
    <w:rsid w:val="00A129E8"/>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Courier New" w:hAnsi="Courier New"/>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tcBorders>
          <w:top w:val="nil"/>
          <w:left w:val="nil"/>
          <w:bottom w:val="single" w:sz="4" w:space="0" w:color="B2A1C6"/>
          <w:right w:val="single" w:sz="4" w:space="0" w:color="B2A1C6"/>
        </w:tcBorders>
      </w:tcPr>
    </w:tblStylePr>
    <w:tblStylePr w:type="band1Horz">
      <w:rPr>
        <w:rFonts w:ascii="Courier New" w:hAnsi="Courier New"/>
        <w:color w:val="404040"/>
        <w:sz w:val="22"/>
      </w:rPr>
      <w:tblPr/>
      <w:tcPr>
        <w:tcBorders>
          <w:top w:val="single" w:sz="4" w:space="0" w:color="B2A1C6"/>
          <w:left w:val="single" w:sz="4" w:space="0" w:color="B2A1C6"/>
          <w:bottom w:val="nil"/>
          <w:right w:val="nil"/>
        </w:tcBorders>
      </w:tcPr>
    </w:tblStylePr>
  </w:style>
  <w:style w:type="table" w:customStyle="1" w:styleId="ListTable3-Accent5">
    <w:name w:val="List Table 3 - Accent 5"/>
    <w:basedOn w:val="a1"/>
    <w:uiPriority w:val="99"/>
    <w:qFormat/>
    <w:rsid w:val="00A129E8"/>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Courier New" w:hAnsi="Courier New"/>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tcBorders>
          <w:top w:val="nil"/>
          <w:left w:val="nil"/>
          <w:bottom w:val="single" w:sz="4" w:space="0" w:color="92CCDC"/>
          <w:right w:val="single" w:sz="4" w:space="0" w:color="92CCDC"/>
        </w:tcBorders>
      </w:tcPr>
    </w:tblStylePr>
    <w:tblStylePr w:type="band1Horz">
      <w:rPr>
        <w:rFonts w:ascii="Courier New" w:hAnsi="Courier New"/>
        <w:color w:val="404040"/>
        <w:sz w:val="22"/>
      </w:rPr>
      <w:tblPr/>
      <w:tcPr>
        <w:tcBorders>
          <w:top w:val="single" w:sz="4" w:space="0" w:color="92CCDC"/>
          <w:left w:val="single" w:sz="4" w:space="0" w:color="92CCDC"/>
          <w:bottom w:val="nil"/>
          <w:right w:val="nil"/>
        </w:tcBorders>
      </w:tcPr>
    </w:tblStylePr>
  </w:style>
  <w:style w:type="table" w:customStyle="1" w:styleId="ListTable3-Accent6">
    <w:name w:val="List Table 3 - Accent 6"/>
    <w:basedOn w:val="a1"/>
    <w:uiPriority w:val="99"/>
    <w:qFormat/>
    <w:rsid w:val="00A129E8"/>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Courier New" w:hAnsi="Courier New"/>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tcBorders>
          <w:top w:val="nil"/>
          <w:left w:val="nil"/>
          <w:bottom w:val="single" w:sz="4" w:space="0" w:color="FAC090"/>
          <w:right w:val="single" w:sz="4" w:space="0" w:color="FAC090"/>
        </w:tcBorders>
      </w:tcPr>
    </w:tblStylePr>
    <w:tblStylePr w:type="band1Horz">
      <w:rPr>
        <w:rFonts w:ascii="Courier New" w:hAnsi="Courier New"/>
        <w:color w:val="404040"/>
        <w:sz w:val="22"/>
      </w:rPr>
      <w:tblPr/>
      <w:tcPr>
        <w:tcBorders>
          <w:top w:val="single" w:sz="4" w:space="0" w:color="FAC090"/>
          <w:left w:val="single" w:sz="4" w:space="0" w:color="FAC090"/>
          <w:bottom w:val="nil"/>
          <w:right w:val="nil"/>
        </w:tcBorders>
      </w:tcPr>
    </w:tblStylePr>
  </w:style>
  <w:style w:type="table" w:customStyle="1" w:styleId="412">
    <w:name w:val="清单表 41"/>
    <w:basedOn w:val="a1"/>
    <w:uiPriority w:val="99"/>
    <w:qFormat/>
    <w:rsid w:val="00A129E8"/>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Courier New" w:hAnsi="Courier New"/>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BEBEBE" w:fill="BEBEBE"/>
      </w:tcPr>
    </w:tblStylePr>
    <w:tblStylePr w:type="band1Horz">
      <w:rPr>
        <w:rFonts w:ascii="Courier New" w:hAnsi="Courier New"/>
        <w:color w:val="404040"/>
        <w:sz w:val="22"/>
      </w:rPr>
      <w:tblPr/>
      <w:tcPr>
        <w:shd w:val="clear" w:color="BEBEBE" w:fill="BEBEBE"/>
      </w:tcPr>
    </w:tblStylePr>
  </w:style>
  <w:style w:type="table" w:customStyle="1" w:styleId="ListTable4-Accent1">
    <w:name w:val="List Table 4 - Accent 1"/>
    <w:basedOn w:val="a1"/>
    <w:uiPriority w:val="99"/>
    <w:qFormat/>
    <w:rsid w:val="00A129E8"/>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Courier New" w:hAnsi="Courier New"/>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D2DFEE" w:fill="D2DFEE"/>
      </w:tcPr>
    </w:tblStylePr>
    <w:tblStylePr w:type="band1Horz">
      <w:rPr>
        <w:rFonts w:ascii="Courier New" w:hAnsi="Courier New"/>
        <w:color w:val="404040"/>
        <w:sz w:val="22"/>
      </w:rPr>
      <w:tblPr/>
      <w:tcPr>
        <w:shd w:val="clear" w:color="D2DFEE" w:fill="D2DFEE"/>
      </w:tcPr>
    </w:tblStylePr>
  </w:style>
  <w:style w:type="table" w:customStyle="1" w:styleId="ListTable4-Accent2">
    <w:name w:val="List Table 4 - Accent 2"/>
    <w:basedOn w:val="a1"/>
    <w:uiPriority w:val="99"/>
    <w:qFormat/>
    <w:rsid w:val="00A129E8"/>
    <w:tblPr>
      <w:tblInd w:w="0" w:type="dxa"/>
      <w:tblBorders>
        <w:top w:val="single" w:sz="4" w:space="0" w:color="DB9C9A"/>
        <w:left w:val="single" w:sz="4" w:space="0" w:color="DB9C9A"/>
        <w:bottom w:val="single" w:sz="4" w:space="0" w:color="DB9C9A"/>
        <w:right w:val="single" w:sz="4" w:space="0" w:color="DB9C9A"/>
        <w:insideH w:val="single" w:sz="4" w:space="0" w:color="DB9C9A"/>
      </w:tblBorders>
      <w:tblCellMar>
        <w:top w:w="0" w:type="dxa"/>
        <w:left w:w="108" w:type="dxa"/>
        <w:bottom w:w="0" w:type="dxa"/>
        <w:right w:w="108" w:type="dxa"/>
      </w:tblCellMar>
    </w:tblPr>
    <w:tblStylePr w:type="firstRow">
      <w:rPr>
        <w:rFonts w:ascii="Courier New" w:hAnsi="Courier New"/>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EFD3D2" w:fill="EFD3D2"/>
      </w:tcPr>
    </w:tblStylePr>
    <w:tblStylePr w:type="band1Horz">
      <w:rPr>
        <w:rFonts w:ascii="Courier New" w:hAnsi="Courier New"/>
        <w:color w:val="404040"/>
        <w:sz w:val="22"/>
      </w:rPr>
      <w:tblPr/>
      <w:tcPr>
        <w:shd w:val="clear" w:color="EFD3D2" w:fill="EFD3D2"/>
      </w:tcPr>
    </w:tblStylePr>
  </w:style>
  <w:style w:type="table" w:customStyle="1" w:styleId="ListTable4-Accent3">
    <w:name w:val="List Table 4 - Accent 3"/>
    <w:basedOn w:val="a1"/>
    <w:uiPriority w:val="99"/>
    <w:qFormat/>
    <w:rsid w:val="00A129E8"/>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Courier New" w:hAnsi="Courier New"/>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E5EDD5" w:fill="E5EDD5"/>
      </w:tcPr>
    </w:tblStylePr>
    <w:tblStylePr w:type="band1Horz">
      <w:rPr>
        <w:rFonts w:ascii="Courier New" w:hAnsi="Courier New"/>
        <w:color w:val="404040"/>
        <w:sz w:val="22"/>
      </w:rPr>
      <w:tblPr/>
      <w:tcPr>
        <w:shd w:val="clear" w:color="E5EDD5" w:fill="E5EDD5"/>
      </w:tcPr>
    </w:tblStylePr>
  </w:style>
  <w:style w:type="table" w:customStyle="1" w:styleId="ListTable4-Accent4">
    <w:name w:val="List Table 4 - Accent 4"/>
    <w:basedOn w:val="a1"/>
    <w:uiPriority w:val="99"/>
    <w:qFormat/>
    <w:rsid w:val="00A129E8"/>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Courier New" w:hAnsi="Courier New"/>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DFD8E7" w:fill="DFD8E7"/>
      </w:tcPr>
    </w:tblStylePr>
    <w:tblStylePr w:type="band1Horz">
      <w:rPr>
        <w:rFonts w:ascii="Courier New" w:hAnsi="Courier New"/>
        <w:color w:val="404040"/>
        <w:sz w:val="22"/>
      </w:rPr>
      <w:tblPr/>
      <w:tcPr>
        <w:shd w:val="clear" w:color="DFD8E7" w:fill="DFD8E7"/>
      </w:tcPr>
    </w:tblStylePr>
  </w:style>
  <w:style w:type="table" w:customStyle="1" w:styleId="ListTable4-Accent5">
    <w:name w:val="List Table 4 - Accent 5"/>
    <w:basedOn w:val="a1"/>
    <w:uiPriority w:val="99"/>
    <w:qFormat/>
    <w:rsid w:val="00A129E8"/>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Courier New" w:hAnsi="Courier New"/>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D1EAF0" w:fill="D1EAF0"/>
      </w:tcPr>
    </w:tblStylePr>
    <w:tblStylePr w:type="band1Horz">
      <w:rPr>
        <w:rFonts w:ascii="Courier New" w:hAnsi="Courier New"/>
        <w:color w:val="404040"/>
        <w:sz w:val="22"/>
      </w:rPr>
      <w:tblPr/>
      <w:tcPr>
        <w:shd w:val="clear" w:color="D1EAF0" w:fill="D1EAF0"/>
      </w:tcPr>
    </w:tblStylePr>
  </w:style>
  <w:style w:type="table" w:customStyle="1" w:styleId="ListTable4-Accent6">
    <w:name w:val="List Table 4 - Accent 6"/>
    <w:basedOn w:val="a1"/>
    <w:uiPriority w:val="99"/>
    <w:qFormat/>
    <w:rsid w:val="00A129E8"/>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Courier New" w:hAnsi="Courier New"/>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Courier New" w:hAnsi="Courier New"/>
        <w:color w:val="404040"/>
        <w:sz w:val="22"/>
      </w:rPr>
      <w:tblPr/>
      <w:tcPr>
        <w:shd w:val="clear" w:color="FCE4D0" w:fill="FCE4D0"/>
      </w:tcPr>
    </w:tblStylePr>
    <w:tblStylePr w:type="band1Horz">
      <w:rPr>
        <w:rFonts w:ascii="Courier New" w:hAnsi="Courier New"/>
        <w:color w:val="404040"/>
        <w:sz w:val="22"/>
      </w:rPr>
      <w:tblPr/>
      <w:tcPr>
        <w:shd w:val="clear" w:color="FCE4D0" w:fill="FCE4D0"/>
      </w:tcPr>
    </w:tblStylePr>
  </w:style>
  <w:style w:type="table" w:customStyle="1" w:styleId="512">
    <w:name w:val="清单表 5 深色1"/>
    <w:basedOn w:val="a1"/>
    <w:uiPriority w:val="99"/>
    <w:qFormat/>
    <w:rsid w:val="00A129E8"/>
    <w:tblPr>
      <w:tblInd w:w="0" w:type="dxa"/>
      <w:tblBorders>
        <w:top w:val="single" w:sz="32" w:space="0" w:color="7E7E7E"/>
        <w:left w:val="single" w:sz="32" w:space="0" w:color="7E7E7E"/>
        <w:bottom w:val="single" w:sz="32" w:space="0" w:color="7E7E7E"/>
        <w:right w:val="single" w:sz="32" w:space="0" w:color="7E7E7E"/>
      </w:tblBorders>
      <w:tblCellMar>
        <w:top w:w="0" w:type="dxa"/>
        <w:left w:w="108" w:type="dxa"/>
        <w:bottom w:w="0" w:type="dxa"/>
        <w:right w:w="108" w:type="dxa"/>
      </w:tblCellMar>
    </w:tblPr>
    <w:tcPr>
      <w:shd w:val="clear" w:color="7E7E7E" w:fill="7E7E7E"/>
    </w:tcPr>
    <w:tblStylePr w:type="firstRow">
      <w:rPr>
        <w:rFonts w:ascii="Courier New" w:hAnsi="Courier New"/>
        <w:b/>
        <w:color w:val="FFFFFF"/>
        <w:sz w:val="22"/>
      </w:rPr>
      <w:tblPr/>
      <w:tcPr>
        <w:tcBorders>
          <w:top w:val="single" w:sz="32" w:space="0" w:color="7E7E7E"/>
          <w:left w:val="single" w:sz="12" w:space="0" w:color="FFFFFF"/>
          <w:bottom w:val="nil"/>
          <w:right w:val="nil"/>
        </w:tcBorders>
        <w:shd w:val="clear" w:color="7E7E7E" w:fill="7E7E7E"/>
      </w:tcPr>
    </w:tblStylePr>
    <w:tblStylePr w:type="lastRow">
      <w:rPr>
        <w:rFonts w:ascii="Courier New" w:hAnsi="Courier New"/>
        <w:b/>
        <w:color w:val="FFFFFF"/>
        <w:sz w:val="22"/>
      </w:rPr>
    </w:tblStylePr>
    <w:tblStylePr w:type="firstCol">
      <w:rPr>
        <w:rFonts w:ascii="Courier New" w:hAnsi="Courier New"/>
        <w:b/>
        <w:color w:val="FFFFFF"/>
        <w:sz w:val="22"/>
      </w:rPr>
      <w:tblPr/>
      <w:tcPr>
        <w:tcBorders>
          <w:top w:val="nil"/>
          <w:left w:val="nil"/>
          <w:bottom w:val="single" w:sz="32" w:space="0" w:color="7E7E7E"/>
          <w:right w:val="single" w:sz="4" w:space="0" w:color="FFFFFF"/>
        </w:tcBorders>
      </w:tcPr>
    </w:tblStylePr>
    <w:tblStylePr w:type="lastCol">
      <w:tblPr/>
      <w:tcPr>
        <w:tcBorders>
          <w:top w:val="nil"/>
          <w:left w:val="nil"/>
          <w:bottom w:val="single" w:sz="4" w:space="0" w:color="FFFFFF"/>
          <w:right w:val="single" w:sz="32" w:space="0" w:color="7E7E7E"/>
        </w:tcBorders>
      </w:tcPr>
    </w:tblStylePr>
    <w:tblStylePr w:type="band1Vert">
      <w:tblPr/>
      <w:tcPr>
        <w:tcBorders>
          <w:top w:val="nil"/>
          <w:left w:val="nil"/>
          <w:bottom w:val="single" w:sz="4" w:space="0" w:color="FFFFFF"/>
          <w:right w:val="single" w:sz="4" w:space="0" w:color="FFFFFF"/>
        </w:tcBorders>
        <w:shd w:val="clear" w:color="7E7E7E" w:fill="7E7E7E"/>
      </w:tcPr>
    </w:tblStylePr>
    <w:tblStylePr w:type="band2Vert">
      <w:tblPr/>
      <w:tcPr>
        <w:tcBorders>
          <w:top w:val="nil"/>
          <w:left w:val="nil"/>
          <w:bottom w:val="single" w:sz="4" w:space="0" w:color="FFFFFF"/>
          <w:right w:val="single" w:sz="4" w:space="0" w:color="FFFFFF"/>
        </w:tcBorders>
      </w:tcPr>
    </w:tblStylePr>
    <w:tblStylePr w:type="band1Horz">
      <w:tblPr/>
      <w:tcPr>
        <w:tcBorders>
          <w:top w:val="single" w:sz="4" w:space="0" w:color="FFFFFF"/>
          <w:left w:val="single" w:sz="4" w:space="0" w:color="FFFFFF"/>
          <w:bottom w:val="nil"/>
          <w:right w:val="nil"/>
        </w:tcBorders>
        <w:shd w:val="clear" w:color="7E7E7E" w:fill="7E7E7E"/>
      </w:tcPr>
    </w:tblStylePr>
    <w:tblStylePr w:type="band2Horz">
      <w:tblPr/>
      <w:tcPr>
        <w:tcBorders>
          <w:top w:val="single" w:sz="4" w:space="0" w:color="FFFFFF"/>
          <w:left w:val="single" w:sz="4" w:space="0" w:color="FFFFFF"/>
          <w:bottom w:val="nil"/>
          <w:right w:val="nil"/>
        </w:tcBorders>
        <w:shd w:val="clear" w:color="7E7E7E" w:fill="7E7E7E"/>
      </w:tcPr>
    </w:tblStylePr>
  </w:style>
  <w:style w:type="table" w:customStyle="1" w:styleId="ListTable5Dark-Accent1">
    <w:name w:val="List Table 5 Dark - Accent 1"/>
    <w:basedOn w:val="a1"/>
    <w:uiPriority w:val="99"/>
    <w:qFormat/>
    <w:rsid w:val="00A129E8"/>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tcPr>
      <w:shd w:val="clear" w:color="4F81BD" w:fill="4F81BD"/>
    </w:tcPr>
    <w:tblStylePr w:type="firstRow">
      <w:rPr>
        <w:rFonts w:ascii="Courier New" w:hAnsi="Courier New"/>
        <w:b/>
        <w:color w:val="FFFFFF"/>
        <w:sz w:val="22"/>
      </w:rPr>
      <w:tblPr/>
      <w:tcPr>
        <w:tcBorders>
          <w:top w:val="single" w:sz="32" w:space="0" w:color="4F81BD"/>
          <w:left w:val="single" w:sz="12" w:space="0" w:color="FFFFFF"/>
          <w:bottom w:val="nil"/>
          <w:right w:val="nil"/>
        </w:tcBorders>
        <w:shd w:val="clear" w:color="4F81BD" w:fill="4F81BD"/>
      </w:tcPr>
    </w:tblStylePr>
    <w:tblStylePr w:type="lastRow">
      <w:rPr>
        <w:rFonts w:ascii="Courier New" w:hAnsi="Courier New"/>
        <w:b/>
        <w:color w:val="FFFFFF"/>
        <w:sz w:val="22"/>
      </w:rPr>
    </w:tblStylePr>
    <w:tblStylePr w:type="firstCol">
      <w:rPr>
        <w:rFonts w:ascii="Courier New" w:hAnsi="Courier New"/>
        <w:b/>
        <w:color w:val="FFFFFF"/>
        <w:sz w:val="22"/>
      </w:rPr>
      <w:tblPr/>
      <w:tcPr>
        <w:tcBorders>
          <w:top w:val="nil"/>
          <w:left w:val="nil"/>
          <w:bottom w:val="single" w:sz="32" w:space="0" w:color="4F81BD"/>
          <w:right w:val="single" w:sz="4" w:space="0" w:color="FFFFFF"/>
        </w:tcBorders>
      </w:tcPr>
    </w:tblStylePr>
    <w:tblStylePr w:type="lastCol">
      <w:tblPr/>
      <w:tcPr>
        <w:tcBorders>
          <w:top w:val="nil"/>
          <w:left w:val="nil"/>
          <w:bottom w:val="single" w:sz="4" w:space="0" w:color="FFFFFF"/>
          <w:right w:val="single" w:sz="32" w:space="0" w:color="4F81BD"/>
        </w:tcBorders>
      </w:tcPr>
    </w:tblStylePr>
    <w:tblStylePr w:type="band1Vert">
      <w:tblPr/>
      <w:tcPr>
        <w:tcBorders>
          <w:top w:val="nil"/>
          <w:left w:val="nil"/>
          <w:bottom w:val="single" w:sz="4" w:space="0" w:color="FFFFFF"/>
          <w:right w:val="single" w:sz="4" w:space="0" w:color="FFFFFF"/>
        </w:tcBorders>
        <w:shd w:val="clear" w:color="4F81BD" w:fill="4F81BD"/>
      </w:tcPr>
    </w:tblStylePr>
    <w:tblStylePr w:type="band2Vert">
      <w:tblPr/>
      <w:tcPr>
        <w:tcBorders>
          <w:top w:val="nil"/>
          <w:left w:val="nil"/>
          <w:bottom w:val="single" w:sz="4" w:space="0" w:color="FFFFFF"/>
          <w:right w:val="single" w:sz="4" w:space="0" w:color="FFFFFF"/>
        </w:tcBorders>
      </w:tcPr>
    </w:tblStylePr>
    <w:tblStylePr w:type="band1Horz">
      <w:tblPr/>
      <w:tcPr>
        <w:tcBorders>
          <w:top w:val="single" w:sz="4" w:space="0" w:color="FFFFFF"/>
          <w:left w:val="single" w:sz="4" w:space="0" w:color="FFFFFF"/>
          <w:bottom w:val="nil"/>
          <w:right w:val="nil"/>
        </w:tcBorders>
        <w:shd w:val="clear" w:color="4F81BD" w:fill="4F81BD"/>
      </w:tcPr>
    </w:tblStylePr>
    <w:tblStylePr w:type="band2Horz">
      <w:tblPr/>
      <w:tcPr>
        <w:tcBorders>
          <w:top w:val="single" w:sz="4" w:space="0" w:color="FFFFFF"/>
          <w:left w:val="single" w:sz="4" w:space="0" w:color="FFFFFF"/>
          <w:bottom w:val="nil"/>
          <w:right w:val="nil"/>
        </w:tcBorders>
        <w:shd w:val="clear" w:color="4F81BD" w:fill="4F81BD"/>
      </w:tcPr>
    </w:tblStylePr>
  </w:style>
  <w:style w:type="table" w:customStyle="1" w:styleId="ListTable5Dark-Accent2">
    <w:name w:val="List Table 5 Dark - Accent 2"/>
    <w:basedOn w:val="a1"/>
    <w:uiPriority w:val="99"/>
    <w:qFormat/>
    <w:rsid w:val="00A129E8"/>
    <w:tblPr>
      <w:tblInd w:w="0" w:type="dxa"/>
      <w:tblBorders>
        <w:top w:val="single" w:sz="32" w:space="0" w:color="D99795"/>
        <w:left w:val="single" w:sz="32" w:space="0" w:color="D99795"/>
        <w:bottom w:val="single" w:sz="32" w:space="0" w:color="D99795"/>
        <w:right w:val="single" w:sz="32" w:space="0" w:color="D99795"/>
      </w:tblBorders>
      <w:tblCellMar>
        <w:top w:w="0" w:type="dxa"/>
        <w:left w:w="108" w:type="dxa"/>
        <w:bottom w:w="0" w:type="dxa"/>
        <w:right w:w="108" w:type="dxa"/>
      </w:tblCellMar>
    </w:tblPr>
    <w:tcPr>
      <w:shd w:val="clear" w:color="D99795" w:fill="D99795"/>
    </w:tcPr>
    <w:tblStylePr w:type="firstRow">
      <w:rPr>
        <w:rFonts w:ascii="Courier New" w:hAnsi="Courier New"/>
        <w:b/>
        <w:color w:val="FFFFFF"/>
        <w:sz w:val="22"/>
      </w:rPr>
      <w:tblPr/>
      <w:tcPr>
        <w:tcBorders>
          <w:top w:val="single" w:sz="32" w:space="0" w:color="D99795"/>
          <w:left w:val="single" w:sz="12" w:space="0" w:color="FFFFFF"/>
          <w:bottom w:val="nil"/>
          <w:right w:val="nil"/>
        </w:tcBorders>
        <w:shd w:val="clear" w:color="D99795" w:fill="D99795"/>
      </w:tcPr>
    </w:tblStylePr>
    <w:tblStylePr w:type="lastRow">
      <w:rPr>
        <w:rFonts w:ascii="Courier New" w:hAnsi="Courier New"/>
        <w:b/>
        <w:color w:val="FFFFFF"/>
        <w:sz w:val="22"/>
      </w:rPr>
    </w:tblStylePr>
    <w:tblStylePr w:type="firstCol">
      <w:rPr>
        <w:rFonts w:ascii="Courier New" w:hAnsi="Courier New"/>
        <w:b/>
        <w:color w:val="FFFFFF"/>
        <w:sz w:val="22"/>
      </w:rPr>
      <w:tblPr/>
      <w:tcPr>
        <w:tcBorders>
          <w:top w:val="nil"/>
          <w:left w:val="nil"/>
          <w:bottom w:val="single" w:sz="32" w:space="0" w:color="D99795"/>
          <w:right w:val="single" w:sz="4" w:space="0" w:color="FFFFFF"/>
        </w:tcBorders>
      </w:tcPr>
    </w:tblStylePr>
    <w:tblStylePr w:type="lastCol">
      <w:tblPr/>
      <w:tcPr>
        <w:tcBorders>
          <w:top w:val="nil"/>
          <w:left w:val="nil"/>
          <w:bottom w:val="single" w:sz="4" w:space="0" w:color="FFFFFF"/>
          <w:right w:val="single" w:sz="32" w:space="0" w:color="D99795"/>
        </w:tcBorders>
      </w:tcPr>
    </w:tblStylePr>
    <w:tblStylePr w:type="band1Vert">
      <w:tblPr/>
      <w:tcPr>
        <w:tcBorders>
          <w:top w:val="nil"/>
          <w:left w:val="nil"/>
          <w:bottom w:val="single" w:sz="4" w:space="0" w:color="FFFFFF"/>
          <w:right w:val="single" w:sz="4" w:space="0" w:color="FFFFFF"/>
        </w:tcBorders>
        <w:shd w:val="clear" w:color="D99795" w:fill="D99795"/>
      </w:tcPr>
    </w:tblStylePr>
    <w:tblStylePr w:type="band2Vert">
      <w:tblPr/>
      <w:tcPr>
        <w:tcBorders>
          <w:top w:val="nil"/>
          <w:left w:val="nil"/>
          <w:bottom w:val="single" w:sz="4" w:space="0" w:color="FFFFFF"/>
          <w:right w:val="single" w:sz="4" w:space="0" w:color="FFFFFF"/>
        </w:tcBorders>
      </w:tcPr>
    </w:tblStylePr>
    <w:tblStylePr w:type="band1Horz">
      <w:tblPr/>
      <w:tcPr>
        <w:tcBorders>
          <w:top w:val="single" w:sz="4" w:space="0" w:color="FFFFFF"/>
          <w:left w:val="single" w:sz="4" w:space="0" w:color="FFFFFF"/>
          <w:bottom w:val="nil"/>
          <w:right w:val="nil"/>
        </w:tcBorders>
        <w:shd w:val="clear" w:color="D99795" w:fill="D99795"/>
      </w:tcPr>
    </w:tblStylePr>
    <w:tblStylePr w:type="band2Horz">
      <w:tblPr/>
      <w:tcPr>
        <w:tcBorders>
          <w:top w:val="single" w:sz="4" w:space="0" w:color="FFFFFF"/>
          <w:left w:val="single" w:sz="4" w:space="0" w:color="FFFFFF"/>
          <w:bottom w:val="nil"/>
          <w:right w:val="nil"/>
        </w:tcBorders>
        <w:shd w:val="clear" w:color="D99795" w:fill="D99795"/>
      </w:tcPr>
    </w:tblStylePr>
  </w:style>
  <w:style w:type="table" w:customStyle="1" w:styleId="ListTable5Dark-Accent3">
    <w:name w:val="List Table 5 Dark - Accent 3"/>
    <w:basedOn w:val="a1"/>
    <w:uiPriority w:val="99"/>
    <w:qFormat/>
    <w:rsid w:val="00A129E8"/>
    <w:tblPr>
      <w:tblInd w:w="0" w:type="dxa"/>
      <w:tblBorders>
        <w:top w:val="single" w:sz="32" w:space="0" w:color="C3D69C"/>
        <w:left w:val="single" w:sz="32" w:space="0" w:color="C3D69C"/>
        <w:bottom w:val="single" w:sz="32" w:space="0" w:color="C3D69C"/>
        <w:right w:val="single" w:sz="32" w:space="0" w:color="C3D69C"/>
      </w:tblBorders>
      <w:tblCellMar>
        <w:top w:w="0" w:type="dxa"/>
        <w:left w:w="108" w:type="dxa"/>
        <w:bottom w:w="0" w:type="dxa"/>
        <w:right w:w="108" w:type="dxa"/>
      </w:tblCellMar>
    </w:tblPr>
    <w:tcPr>
      <w:shd w:val="clear" w:color="C3D69C" w:fill="C3D69C"/>
    </w:tcPr>
    <w:tblStylePr w:type="firstRow">
      <w:rPr>
        <w:rFonts w:ascii="Courier New" w:hAnsi="Courier New"/>
        <w:b/>
        <w:color w:val="FFFFFF"/>
        <w:sz w:val="22"/>
      </w:rPr>
      <w:tblPr/>
      <w:tcPr>
        <w:tcBorders>
          <w:top w:val="single" w:sz="32" w:space="0" w:color="C3D69C"/>
          <w:left w:val="single" w:sz="12" w:space="0" w:color="FFFFFF"/>
          <w:bottom w:val="nil"/>
          <w:right w:val="nil"/>
        </w:tcBorders>
        <w:shd w:val="clear" w:color="C3D69C" w:fill="C3D69C"/>
      </w:tcPr>
    </w:tblStylePr>
    <w:tblStylePr w:type="lastRow">
      <w:rPr>
        <w:rFonts w:ascii="Courier New" w:hAnsi="Courier New"/>
        <w:b/>
        <w:color w:val="FFFFFF"/>
        <w:sz w:val="22"/>
      </w:rPr>
    </w:tblStylePr>
    <w:tblStylePr w:type="firstCol">
      <w:rPr>
        <w:rFonts w:ascii="Courier New" w:hAnsi="Courier New"/>
        <w:b/>
        <w:color w:val="FFFFFF"/>
        <w:sz w:val="22"/>
      </w:rPr>
      <w:tblPr/>
      <w:tcPr>
        <w:tcBorders>
          <w:top w:val="nil"/>
          <w:left w:val="nil"/>
          <w:bottom w:val="single" w:sz="32" w:space="0" w:color="C3D69C"/>
          <w:right w:val="single" w:sz="4" w:space="0" w:color="FFFFFF"/>
        </w:tcBorders>
      </w:tcPr>
    </w:tblStylePr>
    <w:tblStylePr w:type="lastCol">
      <w:tblPr/>
      <w:tcPr>
        <w:tcBorders>
          <w:top w:val="nil"/>
          <w:left w:val="nil"/>
          <w:bottom w:val="single" w:sz="4" w:space="0" w:color="FFFFFF"/>
          <w:right w:val="single" w:sz="32" w:space="0" w:color="C3D69C"/>
        </w:tcBorders>
      </w:tcPr>
    </w:tblStylePr>
    <w:tblStylePr w:type="band1Vert">
      <w:tblPr/>
      <w:tcPr>
        <w:tcBorders>
          <w:top w:val="nil"/>
          <w:left w:val="nil"/>
          <w:bottom w:val="single" w:sz="4" w:space="0" w:color="FFFFFF"/>
          <w:right w:val="single" w:sz="4" w:space="0" w:color="FFFFFF"/>
        </w:tcBorders>
        <w:shd w:val="clear" w:color="C3D69C" w:fill="C3D69C"/>
      </w:tcPr>
    </w:tblStylePr>
    <w:tblStylePr w:type="band2Vert">
      <w:tblPr/>
      <w:tcPr>
        <w:tcBorders>
          <w:top w:val="nil"/>
          <w:left w:val="nil"/>
          <w:bottom w:val="single" w:sz="4" w:space="0" w:color="FFFFFF"/>
          <w:right w:val="single" w:sz="4" w:space="0" w:color="FFFFFF"/>
        </w:tcBorders>
      </w:tcPr>
    </w:tblStylePr>
    <w:tblStylePr w:type="band1Horz">
      <w:tblPr/>
      <w:tcPr>
        <w:tcBorders>
          <w:top w:val="single" w:sz="4" w:space="0" w:color="FFFFFF"/>
          <w:left w:val="single" w:sz="4" w:space="0" w:color="FFFFFF"/>
          <w:bottom w:val="nil"/>
          <w:right w:val="nil"/>
        </w:tcBorders>
        <w:shd w:val="clear" w:color="C3D69C" w:fill="C3D69C"/>
      </w:tcPr>
    </w:tblStylePr>
    <w:tblStylePr w:type="band2Horz">
      <w:tblPr/>
      <w:tcPr>
        <w:tcBorders>
          <w:top w:val="single" w:sz="4" w:space="0" w:color="FFFFFF"/>
          <w:left w:val="single" w:sz="4" w:space="0" w:color="FFFFFF"/>
          <w:bottom w:val="nil"/>
          <w:right w:val="nil"/>
        </w:tcBorders>
        <w:shd w:val="clear" w:color="C3D69C" w:fill="C3D69C"/>
      </w:tcPr>
    </w:tblStylePr>
  </w:style>
  <w:style w:type="table" w:customStyle="1" w:styleId="ListTable5Dark-Accent4">
    <w:name w:val="List Table 5 Dark - Accent 4"/>
    <w:basedOn w:val="a1"/>
    <w:uiPriority w:val="99"/>
    <w:rsid w:val="00A129E8"/>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tcPr>
      <w:shd w:val="clear" w:color="B2A1C6" w:fill="B2A1C6"/>
    </w:tcPr>
    <w:tblStylePr w:type="firstRow">
      <w:rPr>
        <w:rFonts w:ascii="Courier New" w:hAnsi="Courier New"/>
        <w:b/>
        <w:color w:val="FFFFFF"/>
        <w:sz w:val="22"/>
      </w:rPr>
      <w:tblPr/>
      <w:tcPr>
        <w:tcBorders>
          <w:top w:val="single" w:sz="32" w:space="0" w:color="B2A1C6"/>
          <w:left w:val="single" w:sz="12" w:space="0" w:color="FFFFFF"/>
          <w:bottom w:val="nil"/>
          <w:right w:val="nil"/>
        </w:tcBorders>
        <w:shd w:val="clear" w:color="B2A1C6" w:fill="B2A1C6"/>
      </w:tcPr>
    </w:tblStylePr>
    <w:tblStylePr w:type="lastRow">
      <w:rPr>
        <w:rFonts w:ascii="Courier New" w:hAnsi="Courier New"/>
        <w:b/>
        <w:color w:val="FFFFFF"/>
        <w:sz w:val="22"/>
      </w:rPr>
    </w:tblStylePr>
    <w:tblStylePr w:type="firstCol">
      <w:rPr>
        <w:rFonts w:ascii="Courier New" w:hAnsi="Courier New"/>
        <w:b/>
        <w:color w:val="FFFFFF"/>
        <w:sz w:val="22"/>
      </w:rPr>
      <w:tblPr/>
      <w:tcPr>
        <w:tcBorders>
          <w:top w:val="nil"/>
          <w:left w:val="nil"/>
          <w:bottom w:val="single" w:sz="32" w:space="0" w:color="B2A1C6"/>
          <w:right w:val="single" w:sz="4" w:space="0" w:color="FFFFFF"/>
        </w:tcBorders>
      </w:tcPr>
    </w:tblStylePr>
    <w:tblStylePr w:type="lastCol">
      <w:tblPr/>
      <w:tcPr>
        <w:tcBorders>
          <w:top w:val="nil"/>
          <w:left w:val="nil"/>
          <w:bottom w:val="single" w:sz="4" w:space="0" w:color="FFFFFF"/>
          <w:right w:val="single" w:sz="32" w:space="0" w:color="B2A1C6"/>
        </w:tcBorders>
      </w:tcPr>
    </w:tblStylePr>
    <w:tblStylePr w:type="band1Vert">
      <w:tblPr/>
      <w:tcPr>
        <w:tcBorders>
          <w:top w:val="nil"/>
          <w:left w:val="nil"/>
          <w:bottom w:val="single" w:sz="4" w:space="0" w:color="FFFFFF"/>
          <w:right w:val="single" w:sz="4" w:space="0" w:color="FFFFFF"/>
        </w:tcBorders>
        <w:shd w:val="clear" w:color="B2A1C6" w:fill="B2A1C6"/>
      </w:tcPr>
    </w:tblStylePr>
    <w:tblStylePr w:type="band2Vert">
      <w:tblPr/>
      <w:tcPr>
        <w:tcBorders>
          <w:top w:val="nil"/>
          <w:left w:val="nil"/>
          <w:bottom w:val="single" w:sz="4" w:space="0" w:color="FFFFFF"/>
          <w:right w:val="single" w:sz="4" w:space="0" w:color="FFFFFF"/>
        </w:tcBorders>
      </w:tcPr>
    </w:tblStylePr>
    <w:tblStylePr w:type="band1Horz">
      <w:tblPr/>
      <w:tcPr>
        <w:tcBorders>
          <w:top w:val="single" w:sz="4" w:space="0" w:color="FFFFFF"/>
          <w:left w:val="single" w:sz="4" w:space="0" w:color="FFFFFF"/>
          <w:bottom w:val="nil"/>
          <w:right w:val="nil"/>
        </w:tcBorders>
        <w:shd w:val="clear" w:color="B2A1C6" w:fill="B2A1C6"/>
      </w:tcPr>
    </w:tblStylePr>
    <w:tblStylePr w:type="band2Horz">
      <w:tblPr/>
      <w:tcPr>
        <w:tcBorders>
          <w:top w:val="single" w:sz="4" w:space="0" w:color="FFFFFF"/>
          <w:left w:val="single" w:sz="4" w:space="0" w:color="FFFFFF"/>
          <w:bottom w:val="nil"/>
          <w:right w:val="nil"/>
        </w:tcBorders>
        <w:shd w:val="clear" w:color="B2A1C6" w:fill="B2A1C6"/>
      </w:tcPr>
    </w:tblStylePr>
  </w:style>
  <w:style w:type="table" w:customStyle="1" w:styleId="ListTable5Dark-Accent5">
    <w:name w:val="List Table 5 Dark - Accent 5"/>
    <w:basedOn w:val="a1"/>
    <w:uiPriority w:val="99"/>
    <w:qFormat/>
    <w:rsid w:val="00A129E8"/>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tcPr>
      <w:shd w:val="clear" w:color="92CCDC" w:fill="92CCDC"/>
    </w:tcPr>
    <w:tblStylePr w:type="firstRow">
      <w:rPr>
        <w:rFonts w:ascii="Courier New" w:hAnsi="Courier New"/>
        <w:b/>
        <w:color w:val="FFFFFF"/>
        <w:sz w:val="22"/>
      </w:rPr>
      <w:tblPr/>
      <w:tcPr>
        <w:tcBorders>
          <w:top w:val="single" w:sz="32" w:space="0" w:color="92CCDC"/>
          <w:left w:val="single" w:sz="12" w:space="0" w:color="FFFFFF"/>
          <w:bottom w:val="nil"/>
          <w:right w:val="nil"/>
        </w:tcBorders>
        <w:shd w:val="clear" w:color="92CCDC" w:fill="92CCDC"/>
      </w:tcPr>
    </w:tblStylePr>
    <w:tblStylePr w:type="lastRow">
      <w:rPr>
        <w:rFonts w:ascii="Courier New" w:hAnsi="Courier New"/>
        <w:b/>
        <w:color w:val="FFFFFF"/>
        <w:sz w:val="22"/>
      </w:rPr>
    </w:tblStylePr>
    <w:tblStylePr w:type="firstCol">
      <w:rPr>
        <w:rFonts w:ascii="Courier New" w:hAnsi="Courier New"/>
        <w:b/>
        <w:color w:val="FFFFFF"/>
        <w:sz w:val="22"/>
      </w:rPr>
      <w:tblPr/>
      <w:tcPr>
        <w:tcBorders>
          <w:top w:val="nil"/>
          <w:left w:val="nil"/>
          <w:bottom w:val="single" w:sz="32" w:space="0" w:color="92CCDC"/>
          <w:right w:val="single" w:sz="4" w:space="0" w:color="FFFFFF"/>
        </w:tcBorders>
      </w:tcPr>
    </w:tblStylePr>
    <w:tblStylePr w:type="lastCol">
      <w:tblPr/>
      <w:tcPr>
        <w:tcBorders>
          <w:top w:val="nil"/>
          <w:left w:val="nil"/>
          <w:bottom w:val="single" w:sz="4" w:space="0" w:color="FFFFFF"/>
          <w:right w:val="single" w:sz="32" w:space="0" w:color="92CCDC"/>
        </w:tcBorders>
      </w:tcPr>
    </w:tblStylePr>
    <w:tblStylePr w:type="band1Vert">
      <w:tblPr/>
      <w:tcPr>
        <w:tcBorders>
          <w:top w:val="nil"/>
          <w:left w:val="nil"/>
          <w:bottom w:val="single" w:sz="4" w:space="0" w:color="FFFFFF"/>
          <w:right w:val="single" w:sz="4" w:space="0" w:color="FFFFFF"/>
        </w:tcBorders>
        <w:shd w:val="clear" w:color="92CCDC" w:fill="92CCDC"/>
      </w:tcPr>
    </w:tblStylePr>
    <w:tblStylePr w:type="band2Vert">
      <w:tblPr/>
      <w:tcPr>
        <w:tcBorders>
          <w:top w:val="nil"/>
          <w:left w:val="nil"/>
          <w:bottom w:val="single" w:sz="4" w:space="0" w:color="FFFFFF"/>
          <w:right w:val="single" w:sz="4" w:space="0" w:color="FFFFFF"/>
        </w:tcBorders>
      </w:tcPr>
    </w:tblStylePr>
    <w:tblStylePr w:type="band1Horz">
      <w:tblPr/>
      <w:tcPr>
        <w:tcBorders>
          <w:top w:val="single" w:sz="4" w:space="0" w:color="FFFFFF"/>
          <w:left w:val="single" w:sz="4" w:space="0" w:color="FFFFFF"/>
          <w:bottom w:val="nil"/>
          <w:right w:val="nil"/>
        </w:tcBorders>
        <w:shd w:val="clear" w:color="92CCDC" w:fill="92CCDC"/>
      </w:tcPr>
    </w:tblStylePr>
    <w:tblStylePr w:type="band2Horz">
      <w:tblPr/>
      <w:tcPr>
        <w:tcBorders>
          <w:top w:val="single" w:sz="4" w:space="0" w:color="FFFFFF"/>
          <w:left w:val="single" w:sz="4" w:space="0" w:color="FFFFFF"/>
          <w:bottom w:val="nil"/>
          <w:right w:val="nil"/>
        </w:tcBorders>
        <w:shd w:val="clear" w:color="92CCDC" w:fill="92CCDC"/>
      </w:tcPr>
    </w:tblStylePr>
  </w:style>
  <w:style w:type="table" w:customStyle="1" w:styleId="ListTable5Dark-Accent6">
    <w:name w:val="List Table 5 Dark - Accent 6"/>
    <w:basedOn w:val="a1"/>
    <w:uiPriority w:val="99"/>
    <w:qFormat/>
    <w:rsid w:val="00A129E8"/>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tcPr>
      <w:shd w:val="clear" w:color="FAC090" w:fill="FAC090"/>
    </w:tcPr>
    <w:tblStylePr w:type="firstRow">
      <w:rPr>
        <w:rFonts w:ascii="Courier New" w:hAnsi="Courier New"/>
        <w:b/>
        <w:color w:val="FFFFFF"/>
        <w:sz w:val="22"/>
      </w:rPr>
      <w:tblPr/>
      <w:tcPr>
        <w:tcBorders>
          <w:top w:val="single" w:sz="32" w:space="0" w:color="FAC090"/>
          <w:left w:val="single" w:sz="12" w:space="0" w:color="FFFFFF"/>
          <w:bottom w:val="nil"/>
          <w:right w:val="nil"/>
        </w:tcBorders>
        <w:shd w:val="clear" w:color="FAC090" w:fill="FAC090"/>
      </w:tcPr>
    </w:tblStylePr>
    <w:tblStylePr w:type="lastRow">
      <w:rPr>
        <w:rFonts w:ascii="Courier New" w:hAnsi="Courier New"/>
        <w:b/>
        <w:color w:val="FFFFFF"/>
        <w:sz w:val="22"/>
      </w:rPr>
    </w:tblStylePr>
    <w:tblStylePr w:type="firstCol">
      <w:rPr>
        <w:rFonts w:ascii="Courier New" w:hAnsi="Courier New"/>
        <w:b/>
        <w:color w:val="FFFFFF"/>
        <w:sz w:val="22"/>
      </w:rPr>
      <w:tblPr/>
      <w:tcPr>
        <w:tcBorders>
          <w:top w:val="nil"/>
          <w:left w:val="nil"/>
          <w:bottom w:val="single" w:sz="32" w:space="0" w:color="FAC090"/>
          <w:right w:val="single" w:sz="4" w:space="0" w:color="FFFFFF"/>
        </w:tcBorders>
      </w:tcPr>
    </w:tblStylePr>
    <w:tblStylePr w:type="lastCol">
      <w:tblPr/>
      <w:tcPr>
        <w:tcBorders>
          <w:top w:val="nil"/>
          <w:left w:val="nil"/>
          <w:bottom w:val="single" w:sz="4" w:space="0" w:color="FFFFFF"/>
          <w:right w:val="single" w:sz="32" w:space="0" w:color="FAC090"/>
        </w:tcBorders>
      </w:tcPr>
    </w:tblStylePr>
    <w:tblStylePr w:type="band1Vert">
      <w:tblPr/>
      <w:tcPr>
        <w:tcBorders>
          <w:top w:val="nil"/>
          <w:left w:val="nil"/>
          <w:bottom w:val="single" w:sz="4" w:space="0" w:color="FFFFFF"/>
          <w:right w:val="single" w:sz="4" w:space="0" w:color="FFFFFF"/>
        </w:tcBorders>
        <w:shd w:val="clear" w:color="FAC090" w:fill="FAC090"/>
      </w:tcPr>
    </w:tblStylePr>
    <w:tblStylePr w:type="band2Vert">
      <w:tblPr/>
      <w:tcPr>
        <w:tcBorders>
          <w:top w:val="nil"/>
          <w:left w:val="nil"/>
          <w:bottom w:val="single" w:sz="4" w:space="0" w:color="FFFFFF"/>
          <w:right w:val="single" w:sz="4" w:space="0" w:color="FFFFFF"/>
        </w:tcBorders>
      </w:tcPr>
    </w:tblStylePr>
    <w:tblStylePr w:type="band1Horz">
      <w:tblPr/>
      <w:tcPr>
        <w:tcBorders>
          <w:top w:val="single" w:sz="4" w:space="0" w:color="FFFFFF"/>
          <w:left w:val="single" w:sz="4" w:space="0" w:color="FFFFFF"/>
          <w:bottom w:val="nil"/>
          <w:right w:val="nil"/>
        </w:tcBorders>
        <w:shd w:val="clear" w:color="FAC090" w:fill="FAC090"/>
      </w:tcPr>
    </w:tblStylePr>
    <w:tblStylePr w:type="band2Horz">
      <w:tblPr/>
      <w:tcPr>
        <w:tcBorders>
          <w:top w:val="single" w:sz="4" w:space="0" w:color="FFFFFF"/>
          <w:left w:val="single" w:sz="4" w:space="0" w:color="FFFFFF"/>
          <w:bottom w:val="nil"/>
          <w:right w:val="nil"/>
        </w:tcBorders>
        <w:shd w:val="clear" w:color="FAC090" w:fill="FAC090"/>
      </w:tcPr>
    </w:tblStylePr>
  </w:style>
  <w:style w:type="table" w:customStyle="1" w:styleId="611">
    <w:name w:val="清单表 6 彩色1"/>
    <w:basedOn w:val="a1"/>
    <w:uiPriority w:val="99"/>
    <w:qFormat/>
    <w:rsid w:val="00A129E8"/>
    <w:tblPr>
      <w:tblInd w:w="0" w:type="dxa"/>
      <w:tblBorders>
        <w:top w:val="single" w:sz="4" w:space="0" w:color="7E7E7E"/>
        <w:bottom w:val="single" w:sz="4" w:space="0" w:color="7E7E7E"/>
      </w:tblBorders>
      <w:tblCellMar>
        <w:top w:w="0" w:type="dxa"/>
        <w:left w:w="108" w:type="dxa"/>
        <w:bottom w:w="0" w:type="dxa"/>
        <w:right w:w="108" w:type="dxa"/>
      </w:tblCellMar>
    </w:tblPr>
    <w:tblStylePr w:type="firstRow">
      <w:rPr>
        <w:b/>
        <w:color w:val="000000"/>
      </w:rPr>
      <w:tblPr/>
      <w:tcPr>
        <w:tcBorders>
          <w:top w:val="nil"/>
          <w:left w:val="single" w:sz="4" w:space="0" w:color="7E7E7E"/>
          <w:bottom w:val="nil"/>
          <w:right w:val="nil"/>
        </w:tcBorders>
      </w:tcPr>
    </w:tblStylePr>
    <w:tblStylePr w:type="lastRow">
      <w:rPr>
        <w:b/>
        <w:color w:val="000000"/>
      </w:rPr>
      <w:tblPr/>
      <w:tcPr>
        <w:tcBorders>
          <w:top w:val="single" w:sz="4" w:space="0" w:color="7E7E7E"/>
          <w:left w:val="nil"/>
          <w:bottom w:val="nil"/>
          <w:right w:val="nil"/>
        </w:tcBorders>
      </w:tcPr>
    </w:tblStylePr>
    <w:tblStylePr w:type="firstCol">
      <w:rPr>
        <w:b/>
        <w:color w:val="000000"/>
      </w:rPr>
    </w:tblStylePr>
    <w:tblStylePr w:type="lastCol">
      <w:rPr>
        <w:b/>
        <w:color w:val="000000"/>
      </w:rPr>
    </w:tblStylePr>
    <w:tblStylePr w:type="band1Vert">
      <w:tblPr/>
      <w:tcPr>
        <w:shd w:val="clear" w:color="BEBEBE" w:fill="BEBEBE"/>
      </w:tcPr>
    </w:tblStylePr>
    <w:tblStylePr w:type="band1Horz">
      <w:rPr>
        <w:rFonts w:ascii="Courier New" w:hAnsi="Courier New"/>
        <w:color w:val="000000"/>
        <w:sz w:val="22"/>
      </w:rPr>
      <w:tblPr/>
      <w:tcPr>
        <w:shd w:val="clear" w:color="BEBEBE" w:fill="BEBEBE"/>
      </w:tcPr>
    </w:tblStylePr>
    <w:tblStylePr w:type="band2Horz">
      <w:rPr>
        <w:rFonts w:ascii="Courier New" w:hAnsi="Courier New"/>
        <w:color w:val="000000"/>
        <w:sz w:val="22"/>
      </w:rPr>
    </w:tblStylePr>
  </w:style>
  <w:style w:type="table" w:customStyle="1" w:styleId="ListTable6Colorful-Accent1">
    <w:name w:val="List Table 6 Colorful - Accent 1"/>
    <w:basedOn w:val="a1"/>
    <w:uiPriority w:val="99"/>
    <w:qFormat/>
    <w:rsid w:val="00A129E8"/>
    <w:tblPr>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B71"/>
      </w:rPr>
      <w:tblPr/>
      <w:tcPr>
        <w:tcBorders>
          <w:top w:val="nil"/>
          <w:left w:val="single" w:sz="4" w:space="0" w:color="4F81BD"/>
          <w:bottom w:val="nil"/>
          <w:right w:val="nil"/>
        </w:tcBorders>
      </w:tcPr>
    </w:tblStylePr>
    <w:tblStylePr w:type="lastRow">
      <w:rPr>
        <w:b/>
        <w:color w:val="2A4B71"/>
      </w:rPr>
      <w:tblPr/>
      <w:tcPr>
        <w:tcBorders>
          <w:top w:val="single" w:sz="4" w:space="0" w:color="4F81BD"/>
          <w:left w:val="nil"/>
          <w:bottom w:val="nil"/>
          <w:right w:val="nil"/>
        </w:tcBorders>
      </w:tcPr>
    </w:tblStylePr>
    <w:tblStylePr w:type="firstCol">
      <w:rPr>
        <w:b/>
        <w:color w:val="2A4B71"/>
      </w:rPr>
    </w:tblStylePr>
    <w:tblStylePr w:type="lastCol">
      <w:rPr>
        <w:b/>
        <w:color w:val="2A4B71"/>
      </w:rPr>
    </w:tblStylePr>
    <w:tblStylePr w:type="band1Vert">
      <w:tblPr/>
      <w:tcPr>
        <w:shd w:val="clear" w:color="D2DFEE" w:fill="D2DFEE"/>
      </w:tcPr>
    </w:tblStylePr>
    <w:tblStylePr w:type="band1Horz">
      <w:rPr>
        <w:rFonts w:ascii="Courier New" w:hAnsi="Courier New"/>
        <w:color w:val="2A4B71"/>
        <w:sz w:val="22"/>
      </w:rPr>
      <w:tblPr/>
      <w:tcPr>
        <w:shd w:val="clear" w:color="D2DFEE" w:fill="D2DFEE"/>
      </w:tcPr>
    </w:tblStylePr>
    <w:tblStylePr w:type="band2Horz">
      <w:rPr>
        <w:rFonts w:ascii="Courier New" w:hAnsi="Courier New"/>
        <w:color w:val="2A4B71"/>
        <w:sz w:val="22"/>
      </w:rPr>
    </w:tblStylePr>
  </w:style>
  <w:style w:type="table" w:customStyle="1" w:styleId="ListTable6Colorful-Accent2">
    <w:name w:val="List Table 6 Colorful - Accent 2"/>
    <w:basedOn w:val="a1"/>
    <w:uiPriority w:val="99"/>
    <w:qFormat/>
    <w:rsid w:val="00A129E8"/>
    <w:tblPr>
      <w:tblInd w:w="0" w:type="dxa"/>
      <w:tblBorders>
        <w:top w:val="single" w:sz="4" w:space="0" w:color="D99795"/>
        <w:bottom w:val="single" w:sz="4" w:space="0" w:color="D99795"/>
      </w:tblBorders>
      <w:tblCellMar>
        <w:top w:w="0" w:type="dxa"/>
        <w:left w:w="108" w:type="dxa"/>
        <w:bottom w:w="0" w:type="dxa"/>
        <w:right w:w="108" w:type="dxa"/>
      </w:tblCellMar>
    </w:tblPr>
    <w:tblStylePr w:type="firstRow">
      <w:rPr>
        <w:b/>
        <w:color w:val="D99795"/>
      </w:rPr>
      <w:tblPr/>
      <w:tcPr>
        <w:tcBorders>
          <w:top w:val="nil"/>
          <w:left w:val="single" w:sz="4" w:space="0" w:color="D99795"/>
          <w:bottom w:val="nil"/>
          <w:right w:val="nil"/>
        </w:tcBorders>
      </w:tcPr>
    </w:tblStylePr>
    <w:tblStylePr w:type="lastRow">
      <w:rPr>
        <w:b/>
        <w:color w:val="D99795"/>
      </w:rPr>
      <w:tblPr/>
      <w:tcPr>
        <w:tcBorders>
          <w:top w:val="single" w:sz="4" w:space="0" w:color="D99795"/>
          <w:left w:val="nil"/>
          <w:bottom w:val="nil"/>
          <w:right w:val="nil"/>
        </w:tcBorders>
      </w:tcPr>
    </w:tblStylePr>
    <w:tblStylePr w:type="firstCol">
      <w:rPr>
        <w:b/>
        <w:color w:val="D99795"/>
      </w:rPr>
    </w:tblStylePr>
    <w:tblStylePr w:type="lastCol">
      <w:rPr>
        <w:b/>
        <w:color w:val="D99795"/>
      </w:rPr>
    </w:tblStylePr>
    <w:tblStylePr w:type="band1Vert">
      <w:tblPr/>
      <w:tcPr>
        <w:shd w:val="clear" w:color="EFD3D2" w:fill="EFD3D2"/>
      </w:tcPr>
    </w:tblStylePr>
    <w:tblStylePr w:type="band1Horz">
      <w:rPr>
        <w:rFonts w:ascii="Courier New" w:hAnsi="Courier New"/>
        <w:color w:val="D99795"/>
        <w:sz w:val="22"/>
      </w:rPr>
      <w:tblPr/>
      <w:tcPr>
        <w:shd w:val="clear" w:color="EFD3D2" w:fill="EFD3D2"/>
      </w:tcPr>
    </w:tblStylePr>
    <w:tblStylePr w:type="band2Horz">
      <w:rPr>
        <w:rFonts w:ascii="Courier New" w:hAnsi="Courier New"/>
        <w:color w:val="D99795"/>
        <w:sz w:val="22"/>
      </w:rPr>
    </w:tblStylePr>
  </w:style>
  <w:style w:type="table" w:customStyle="1" w:styleId="ListTable6Colorful-Accent3">
    <w:name w:val="List Table 6 Colorful - Accent 3"/>
    <w:basedOn w:val="a1"/>
    <w:uiPriority w:val="99"/>
    <w:qFormat/>
    <w:rsid w:val="00A129E8"/>
    <w:tblPr>
      <w:tblInd w:w="0" w:type="dxa"/>
      <w:tblBorders>
        <w:top w:val="single" w:sz="4" w:space="0" w:color="C3D69C"/>
        <w:bottom w:val="single" w:sz="4" w:space="0" w:color="C3D69C"/>
      </w:tblBorders>
      <w:tblCellMar>
        <w:top w:w="0" w:type="dxa"/>
        <w:left w:w="108" w:type="dxa"/>
        <w:bottom w:w="0" w:type="dxa"/>
        <w:right w:w="108" w:type="dxa"/>
      </w:tblCellMar>
    </w:tblPr>
    <w:tblStylePr w:type="firstRow">
      <w:rPr>
        <w:b/>
        <w:color w:val="C3D69C"/>
      </w:rPr>
      <w:tblPr/>
      <w:tcPr>
        <w:tcBorders>
          <w:top w:val="nil"/>
          <w:left w:val="single" w:sz="4" w:space="0" w:color="C3D69C"/>
          <w:bottom w:val="nil"/>
          <w:right w:val="nil"/>
        </w:tcBorders>
      </w:tcPr>
    </w:tblStylePr>
    <w:tblStylePr w:type="lastRow">
      <w:rPr>
        <w:b/>
        <w:color w:val="C3D69C"/>
      </w:rPr>
      <w:tblPr/>
      <w:tcPr>
        <w:tcBorders>
          <w:top w:val="single" w:sz="4" w:space="0" w:color="C3D69C"/>
          <w:left w:val="nil"/>
          <w:bottom w:val="nil"/>
          <w:right w:val="nil"/>
        </w:tcBorders>
      </w:tcPr>
    </w:tblStylePr>
    <w:tblStylePr w:type="firstCol">
      <w:rPr>
        <w:b/>
        <w:color w:val="C3D69C"/>
      </w:rPr>
    </w:tblStylePr>
    <w:tblStylePr w:type="lastCol">
      <w:rPr>
        <w:b/>
        <w:color w:val="C3D69C"/>
      </w:rPr>
    </w:tblStylePr>
    <w:tblStylePr w:type="band1Vert">
      <w:tblPr/>
      <w:tcPr>
        <w:shd w:val="clear" w:color="E5EDD5" w:fill="E5EDD5"/>
      </w:tcPr>
    </w:tblStylePr>
    <w:tblStylePr w:type="band1Horz">
      <w:rPr>
        <w:rFonts w:ascii="Courier New" w:hAnsi="Courier New"/>
        <w:color w:val="C3D69C"/>
        <w:sz w:val="22"/>
      </w:rPr>
      <w:tblPr/>
      <w:tcPr>
        <w:shd w:val="clear" w:color="E5EDD5" w:fill="E5EDD5"/>
      </w:tcPr>
    </w:tblStylePr>
    <w:tblStylePr w:type="band2Horz">
      <w:rPr>
        <w:rFonts w:ascii="Courier New" w:hAnsi="Courier New"/>
        <w:color w:val="C3D69C"/>
        <w:sz w:val="22"/>
      </w:rPr>
    </w:tblStylePr>
  </w:style>
  <w:style w:type="table" w:customStyle="1" w:styleId="ListTable6Colorful-Accent4">
    <w:name w:val="List Table 6 Colorful - Accent 4"/>
    <w:basedOn w:val="a1"/>
    <w:uiPriority w:val="99"/>
    <w:qFormat/>
    <w:rsid w:val="00A129E8"/>
    <w:tblPr>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top w:val="nil"/>
          <w:left w:val="single" w:sz="4" w:space="0" w:color="B2A1C6"/>
          <w:bottom w:val="nil"/>
          <w:right w:val="nil"/>
        </w:tcBorders>
      </w:tcPr>
    </w:tblStylePr>
    <w:tblStylePr w:type="lastRow">
      <w:rPr>
        <w:b/>
        <w:color w:val="B2A1C6"/>
      </w:rPr>
      <w:tblPr/>
      <w:tcPr>
        <w:tcBorders>
          <w:top w:val="single" w:sz="4" w:space="0" w:color="B2A1C6"/>
          <w:left w:val="nil"/>
          <w:bottom w:val="nil"/>
          <w:right w:val="nil"/>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Courier New" w:hAnsi="Courier New"/>
        <w:color w:val="B2A1C6"/>
        <w:sz w:val="22"/>
      </w:rPr>
      <w:tblPr/>
      <w:tcPr>
        <w:shd w:val="clear" w:color="DFD8E7" w:fill="DFD8E7"/>
      </w:tcPr>
    </w:tblStylePr>
    <w:tblStylePr w:type="band2Horz">
      <w:rPr>
        <w:rFonts w:ascii="Courier New" w:hAnsi="Courier New"/>
        <w:color w:val="B2A1C6"/>
        <w:sz w:val="22"/>
      </w:rPr>
    </w:tblStylePr>
  </w:style>
  <w:style w:type="table" w:customStyle="1" w:styleId="ListTable6Colorful-Accent5">
    <w:name w:val="List Table 6 Colorful - Accent 5"/>
    <w:basedOn w:val="a1"/>
    <w:uiPriority w:val="99"/>
    <w:qFormat/>
    <w:rsid w:val="00A129E8"/>
    <w:tblPr>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top w:val="nil"/>
          <w:left w:val="single" w:sz="4" w:space="0" w:color="92CCDC"/>
          <w:bottom w:val="nil"/>
          <w:right w:val="nil"/>
        </w:tcBorders>
      </w:tcPr>
    </w:tblStylePr>
    <w:tblStylePr w:type="lastRow">
      <w:rPr>
        <w:b/>
        <w:color w:val="92CCDC"/>
      </w:rPr>
      <w:tblPr/>
      <w:tcPr>
        <w:tcBorders>
          <w:top w:val="single" w:sz="4" w:space="0" w:color="92CCDC"/>
          <w:left w:val="nil"/>
          <w:bottom w:val="nil"/>
          <w:right w:val="nil"/>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Courier New" w:hAnsi="Courier New"/>
        <w:color w:val="92CCDC"/>
        <w:sz w:val="22"/>
      </w:rPr>
      <w:tblPr/>
      <w:tcPr>
        <w:shd w:val="clear" w:color="D1EAF0" w:fill="D1EAF0"/>
      </w:tcPr>
    </w:tblStylePr>
    <w:tblStylePr w:type="band2Horz">
      <w:rPr>
        <w:rFonts w:ascii="Courier New" w:hAnsi="Courier New"/>
        <w:color w:val="92CCDC"/>
        <w:sz w:val="22"/>
      </w:rPr>
    </w:tblStylePr>
  </w:style>
  <w:style w:type="table" w:customStyle="1" w:styleId="ListTable6Colorful-Accent6">
    <w:name w:val="List Table 6 Colorful - Accent 6"/>
    <w:basedOn w:val="a1"/>
    <w:uiPriority w:val="99"/>
    <w:qFormat/>
    <w:rsid w:val="00A129E8"/>
    <w:tblPr>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top w:val="nil"/>
          <w:left w:val="single" w:sz="4" w:space="0" w:color="FAC090"/>
          <w:bottom w:val="nil"/>
          <w:right w:val="nil"/>
        </w:tcBorders>
      </w:tcPr>
    </w:tblStylePr>
    <w:tblStylePr w:type="lastRow">
      <w:rPr>
        <w:b/>
        <w:color w:val="FAC090"/>
      </w:rPr>
      <w:tblPr/>
      <w:tcPr>
        <w:tcBorders>
          <w:top w:val="single" w:sz="4" w:space="0" w:color="FAC090"/>
          <w:left w:val="nil"/>
          <w:bottom w:val="nil"/>
          <w:right w:val="nil"/>
        </w:tcBorders>
      </w:tcPr>
    </w:tblStylePr>
    <w:tblStylePr w:type="firstCol">
      <w:rPr>
        <w:b/>
        <w:color w:val="FAC090"/>
      </w:rPr>
    </w:tblStylePr>
    <w:tblStylePr w:type="lastCol">
      <w:rPr>
        <w:b/>
        <w:color w:val="FAC090"/>
      </w:rPr>
    </w:tblStylePr>
    <w:tblStylePr w:type="band1Vert">
      <w:tblPr/>
      <w:tcPr>
        <w:shd w:val="clear" w:color="FCE4D0" w:fill="FCE4D0"/>
      </w:tcPr>
    </w:tblStylePr>
    <w:tblStylePr w:type="band1Horz">
      <w:rPr>
        <w:rFonts w:ascii="Courier New" w:hAnsi="Courier New"/>
        <w:color w:val="FAC090"/>
        <w:sz w:val="22"/>
      </w:rPr>
      <w:tblPr/>
      <w:tcPr>
        <w:shd w:val="clear" w:color="FCE4D0" w:fill="FCE4D0"/>
      </w:tcPr>
    </w:tblStylePr>
    <w:tblStylePr w:type="band2Horz">
      <w:rPr>
        <w:rFonts w:ascii="Courier New" w:hAnsi="Courier New"/>
        <w:color w:val="FAC090"/>
        <w:sz w:val="22"/>
      </w:rPr>
    </w:tblStylePr>
  </w:style>
  <w:style w:type="table" w:customStyle="1" w:styleId="711">
    <w:name w:val="清单表 7 彩色1"/>
    <w:basedOn w:val="a1"/>
    <w:uiPriority w:val="99"/>
    <w:qFormat/>
    <w:rsid w:val="00A129E8"/>
    <w:tblPr>
      <w:tblInd w:w="0" w:type="dxa"/>
      <w:tblBorders>
        <w:right w:val="single" w:sz="4" w:space="0" w:color="7E7E7E"/>
      </w:tblBorders>
      <w:tblCellMar>
        <w:top w:w="0" w:type="dxa"/>
        <w:left w:w="108" w:type="dxa"/>
        <w:bottom w:w="0" w:type="dxa"/>
        <w:right w:w="108" w:type="dxa"/>
      </w:tblCellMar>
    </w:tblPr>
    <w:tblStylePr w:type="firstRow">
      <w:rPr>
        <w:rFonts w:ascii="Courier New" w:hAnsi="Courier New"/>
        <w:i/>
        <w:color w:val="7E7E7E"/>
        <w:sz w:val="22"/>
      </w:rPr>
      <w:tblPr/>
      <w:tcPr>
        <w:tcBorders>
          <w:top w:val="nil"/>
          <w:left w:val="single" w:sz="4" w:space="0" w:color="7E7E7E"/>
          <w:bottom w:val="nil"/>
          <w:right w:val="nil"/>
        </w:tcBorders>
        <w:shd w:val="clear" w:color="FFFFFF" w:fill="FFFFFF"/>
      </w:tcPr>
    </w:tblStylePr>
    <w:tblStylePr w:type="lastRow">
      <w:rPr>
        <w:rFonts w:ascii="Courier New" w:hAnsi="Courier New"/>
        <w:i/>
        <w:color w:val="7E7E7E"/>
        <w:sz w:val="22"/>
      </w:rPr>
      <w:tblPr/>
      <w:tcPr>
        <w:tcBorders>
          <w:top w:val="single" w:sz="4" w:space="0" w:color="7E7E7E"/>
          <w:left w:val="nil"/>
          <w:bottom w:val="nil"/>
          <w:right w:val="nil"/>
        </w:tcBorders>
        <w:shd w:val="clear" w:color="FFFFFF" w:fill="FFFFFF"/>
      </w:tcPr>
    </w:tblStylePr>
    <w:tblStylePr w:type="firstCol">
      <w:pPr>
        <w:jc w:val="right"/>
      </w:pPr>
      <w:rPr>
        <w:rFonts w:ascii="Courier New" w:hAnsi="Courier New"/>
        <w:i/>
        <w:color w:val="7E7E7E"/>
        <w:sz w:val="22"/>
      </w:rPr>
      <w:tblPr/>
      <w:tcPr>
        <w:tcBorders>
          <w:top w:val="nil"/>
          <w:left w:val="nil"/>
          <w:bottom w:val="nil"/>
          <w:right w:val="single" w:sz="4" w:space="0" w:color="7E7E7E"/>
        </w:tcBorders>
        <w:shd w:val="clear" w:color="FFFFFF" w:fill="auto"/>
      </w:tcPr>
    </w:tblStylePr>
    <w:tblStylePr w:type="lastCol">
      <w:rPr>
        <w:rFonts w:ascii="Courier New" w:hAnsi="Courier New"/>
        <w:i/>
        <w:color w:val="7E7E7E"/>
        <w:sz w:val="22"/>
      </w:rPr>
      <w:tblPr/>
      <w:tcPr>
        <w:tcBorders>
          <w:top w:val="nil"/>
          <w:left w:val="nil"/>
          <w:bottom w:val="single" w:sz="4" w:space="0" w:color="7E7E7E"/>
          <w:right w:val="nil"/>
        </w:tcBorders>
        <w:shd w:val="clear" w:color="FFFFFF" w:fill="auto"/>
      </w:tcPr>
    </w:tblStylePr>
    <w:tblStylePr w:type="band1Vert">
      <w:tblPr/>
      <w:tcPr>
        <w:shd w:val="clear" w:color="BEBEBE" w:fill="BEBEBE"/>
      </w:tcPr>
    </w:tblStylePr>
    <w:tblStylePr w:type="band1Horz">
      <w:rPr>
        <w:rFonts w:ascii="Courier New" w:hAnsi="Courier New"/>
        <w:color w:val="7E7E7E"/>
        <w:sz w:val="22"/>
      </w:rPr>
      <w:tblPr/>
      <w:tcPr>
        <w:shd w:val="clear" w:color="BEBEBE" w:fill="BEBEBE"/>
      </w:tcPr>
    </w:tblStylePr>
    <w:tblStylePr w:type="band2Horz">
      <w:rPr>
        <w:rFonts w:ascii="Courier New" w:hAnsi="Courier New"/>
        <w:color w:val="7E7E7E"/>
        <w:sz w:val="22"/>
      </w:rPr>
    </w:tblStylePr>
  </w:style>
  <w:style w:type="table" w:customStyle="1" w:styleId="ListTable7Colorful-Accent1">
    <w:name w:val="List Table 7 Colorful - Accent 1"/>
    <w:basedOn w:val="a1"/>
    <w:uiPriority w:val="99"/>
    <w:qFormat/>
    <w:rsid w:val="00A129E8"/>
    <w:tblPr>
      <w:tblInd w:w="0" w:type="dxa"/>
      <w:tblBorders>
        <w:right w:val="single" w:sz="4" w:space="0" w:color="4F81BD"/>
      </w:tblBorders>
      <w:tblCellMar>
        <w:top w:w="0" w:type="dxa"/>
        <w:left w:w="108" w:type="dxa"/>
        <w:bottom w:w="0" w:type="dxa"/>
        <w:right w:w="108" w:type="dxa"/>
      </w:tblCellMar>
    </w:tblPr>
    <w:tblStylePr w:type="firstRow">
      <w:rPr>
        <w:rFonts w:ascii="Courier New" w:hAnsi="Courier New"/>
        <w:i/>
        <w:color w:val="2A4B71"/>
        <w:sz w:val="22"/>
      </w:rPr>
      <w:tblPr/>
      <w:tcPr>
        <w:tcBorders>
          <w:top w:val="nil"/>
          <w:left w:val="single" w:sz="4" w:space="0" w:color="4F81BD"/>
          <w:bottom w:val="nil"/>
          <w:right w:val="nil"/>
        </w:tcBorders>
        <w:shd w:val="clear" w:color="FFFFFF" w:fill="FFFFFF"/>
      </w:tcPr>
    </w:tblStylePr>
    <w:tblStylePr w:type="lastRow">
      <w:rPr>
        <w:rFonts w:ascii="Courier New" w:hAnsi="Courier New"/>
        <w:i/>
        <w:color w:val="2A4B71"/>
        <w:sz w:val="22"/>
      </w:rPr>
      <w:tblPr/>
      <w:tcPr>
        <w:tcBorders>
          <w:top w:val="single" w:sz="4" w:space="0" w:color="4F81BD"/>
          <w:left w:val="nil"/>
          <w:bottom w:val="nil"/>
          <w:right w:val="nil"/>
        </w:tcBorders>
        <w:shd w:val="clear" w:color="FFFFFF" w:fill="FFFFFF"/>
      </w:tcPr>
    </w:tblStylePr>
    <w:tblStylePr w:type="firstCol">
      <w:pPr>
        <w:jc w:val="right"/>
      </w:pPr>
      <w:rPr>
        <w:rFonts w:ascii="Courier New" w:hAnsi="Courier New"/>
        <w:i/>
        <w:color w:val="2A4B71"/>
        <w:sz w:val="22"/>
      </w:rPr>
      <w:tblPr/>
      <w:tcPr>
        <w:tcBorders>
          <w:top w:val="nil"/>
          <w:left w:val="nil"/>
          <w:bottom w:val="nil"/>
          <w:right w:val="single" w:sz="4" w:space="0" w:color="4F81BD"/>
        </w:tcBorders>
        <w:shd w:val="clear" w:color="FFFFFF" w:fill="auto"/>
      </w:tcPr>
    </w:tblStylePr>
    <w:tblStylePr w:type="lastCol">
      <w:rPr>
        <w:rFonts w:ascii="Courier New" w:hAnsi="Courier New"/>
        <w:i/>
        <w:color w:val="2A4B71"/>
        <w:sz w:val="22"/>
      </w:rPr>
      <w:tblPr/>
      <w:tcPr>
        <w:tcBorders>
          <w:top w:val="nil"/>
          <w:left w:val="nil"/>
          <w:bottom w:val="single" w:sz="4" w:space="0" w:color="4F81BD"/>
          <w:right w:val="nil"/>
        </w:tcBorders>
        <w:shd w:val="clear" w:color="FFFFFF" w:fill="auto"/>
      </w:tcPr>
    </w:tblStylePr>
    <w:tblStylePr w:type="band1Vert">
      <w:tblPr/>
      <w:tcPr>
        <w:shd w:val="clear" w:color="D2DFEE" w:fill="D2DFEE"/>
      </w:tcPr>
    </w:tblStylePr>
    <w:tblStylePr w:type="band1Horz">
      <w:rPr>
        <w:rFonts w:ascii="Courier New" w:hAnsi="Courier New"/>
        <w:color w:val="2A4B71"/>
        <w:sz w:val="22"/>
      </w:rPr>
      <w:tblPr/>
      <w:tcPr>
        <w:shd w:val="clear" w:color="D2DFEE" w:fill="D2DFEE"/>
      </w:tcPr>
    </w:tblStylePr>
    <w:tblStylePr w:type="band2Horz">
      <w:rPr>
        <w:rFonts w:ascii="Courier New" w:hAnsi="Courier New"/>
        <w:color w:val="2A4B71"/>
        <w:sz w:val="22"/>
      </w:rPr>
    </w:tblStylePr>
  </w:style>
  <w:style w:type="table" w:customStyle="1" w:styleId="ListTable7Colorful-Accent2">
    <w:name w:val="List Table 7 Colorful - Accent 2"/>
    <w:basedOn w:val="a1"/>
    <w:uiPriority w:val="99"/>
    <w:qFormat/>
    <w:rsid w:val="00A129E8"/>
    <w:tblPr>
      <w:tblInd w:w="0" w:type="dxa"/>
      <w:tblBorders>
        <w:right w:val="single" w:sz="4" w:space="0" w:color="D99795"/>
      </w:tblBorders>
      <w:tblCellMar>
        <w:top w:w="0" w:type="dxa"/>
        <w:left w:w="108" w:type="dxa"/>
        <w:bottom w:w="0" w:type="dxa"/>
        <w:right w:w="108" w:type="dxa"/>
      </w:tblCellMar>
    </w:tblPr>
    <w:tblStylePr w:type="firstRow">
      <w:rPr>
        <w:rFonts w:ascii="Courier New" w:hAnsi="Courier New"/>
        <w:i/>
        <w:color w:val="D99795"/>
        <w:sz w:val="22"/>
      </w:rPr>
      <w:tblPr/>
      <w:tcPr>
        <w:tcBorders>
          <w:top w:val="nil"/>
          <w:left w:val="single" w:sz="4" w:space="0" w:color="D99795"/>
          <w:bottom w:val="nil"/>
          <w:right w:val="nil"/>
        </w:tcBorders>
        <w:shd w:val="clear" w:color="FFFFFF" w:fill="FFFFFF"/>
      </w:tcPr>
    </w:tblStylePr>
    <w:tblStylePr w:type="lastRow">
      <w:rPr>
        <w:rFonts w:ascii="Courier New" w:hAnsi="Courier New"/>
        <w:i/>
        <w:color w:val="D99795"/>
        <w:sz w:val="22"/>
      </w:rPr>
      <w:tblPr/>
      <w:tcPr>
        <w:tcBorders>
          <w:top w:val="single" w:sz="4" w:space="0" w:color="D99795"/>
          <w:left w:val="nil"/>
          <w:bottom w:val="nil"/>
          <w:right w:val="nil"/>
        </w:tcBorders>
        <w:shd w:val="clear" w:color="FFFFFF" w:fill="FFFFFF"/>
      </w:tcPr>
    </w:tblStylePr>
    <w:tblStylePr w:type="firstCol">
      <w:pPr>
        <w:jc w:val="right"/>
      </w:pPr>
      <w:rPr>
        <w:rFonts w:ascii="Courier New" w:hAnsi="Courier New"/>
        <w:i/>
        <w:color w:val="D99795"/>
        <w:sz w:val="22"/>
      </w:rPr>
      <w:tblPr/>
      <w:tcPr>
        <w:tcBorders>
          <w:top w:val="nil"/>
          <w:left w:val="nil"/>
          <w:bottom w:val="nil"/>
          <w:right w:val="single" w:sz="4" w:space="0" w:color="D99795"/>
        </w:tcBorders>
        <w:shd w:val="clear" w:color="FFFFFF" w:fill="auto"/>
      </w:tcPr>
    </w:tblStylePr>
    <w:tblStylePr w:type="lastCol">
      <w:rPr>
        <w:rFonts w:ascii="Courier New" w:hAnsi="Courier New"/>
        <w:i/>
        <w:color w:val="D99795"/>
        <w:sz w:val="22"/>
      </w:rPr>
      <w:tblPr/>
      <w:tcPr>
        <w:tcBorders>
          <w:top w:val="nil"/>
          <w:left w:val="nil"/>
          <w:bottom w:val="single" w:sz="4" w:space="0" w:color="D99795"/>
          <w:right w:val="nil"/>
        </w:tcBorders>
        <w:shd w:val="clear" w:color="FFFFFF" w:fill="auto"/>
      </w:tcPr>
    </w:tblStylePr>
    <w:tblStylePr w:type="band1Vert">
      <w:tblPr/>
      <w:tcPr>
        <w:shd w:val="clear" w:color="EFD3D2" w:fill="EFD3D2"/>
      </w:tcPr>
    </w:tblStylePr>
    <w:tblStylePr w:type="band1Horz">
      <w:rPr>
        <w:rFonts w:ascii="Courier New" w:hAnsi="Courier New"/>
        <w:color w:val="D99795"/>
        <w:sz w:val="22"/>
      </w:rPr>
      <w:tblPr/>
      <w:tcPr>
        <w:shd w:val="clear" w:color="EFD3D2" w:fill="EFD3D2"/>
      </w:tcPr>
    </w:tblStylePr>
    <w:tblStylePr w:type="band2Horz">
      <w:rPr>
        <w:rFonts w:ascii="Courier New" w:hAnsi="Courier New"/>
        <w:color w:val="D99795"/>
        <w:sz w:val="22"/>
      </w:rPr>
    </w:tblStylePr>
  </w:style>
  <w:style w:type="table" w:customStyle="1" w:styleId="ListTable7Colorful-Accent3">
    <w:name w:val="List Table 7 Colorful - Accent 3"/>
    <w:basedOn w:val="a1"/>
    <w:uiPriority w:val="99"/>
    <w:qFormat/>
    <w:rsid w:val="00A129E8"/>
    <w:tblPr>
      <w:tblInd w:w="0" w:type="dxa"/>
      <w:tblBorders>
        <w:right w:val="single" w:sz="4" w:space="0" w:color="C3D69C"/>
      </w:tblBorders>
      <w:tblCellMar>
        <w:top w:w="0" w:type="dxa"/>
        <w:left w:w="108" w:type="dxa"/>
        <w:bottom w:w="0" w:type="dxa"/>
        <w:right w:w="108" w:type="dxa"/>
      </w:tblCellMar>
    </w:tblPr>
    <w:tblStylePr w:type="firstRow">
      <w:rPr>
        <w:rFonts w:ascii="Courier New" w:hAnsi="Courier New"/>
        <w:i/>
        <w:color w:val="C3D69C"/>
        <w:sz w:val="22"/>
      </w:rPr>
      <w:tblPr/>
      <w:tcPr>
        <w:tcBorders>
          <w:top w:val="nil"/>
          <w:left w:val="single" w:sz="4" w:space="0" w:color="C3D69C"/>
          <w:bottom w:val="nil"/>
          <w:right w:val="nil"/>
        </w:tcBorders>
        <w:shd w:val="clear" w:color="FFFFFF" w:fill="FFFFFF"/>
      </w:tcPr>
    </w:tblStylePr>
    <w:tblStylePr w:type="lastRow">
      <w:rPr>
        <w:rFonts w:ascii="Courier New" w:hAnsi="Courier New"/>
        <w:i/>
        <w:color w:val="C3D69C"/>
        <w:sz w:val="22"/>
      </w:rPr>
      <w:tblPr/>
      <w:tcPr>
        <w:tcBorders>
          <w:top w:val="single" w:sz="4" w:space="0" w:color="C3D69C"/>
          <w:left w:val="nil"/>
          <w:bottom w:val="nil"/>
          <w:right w:val="nil"/>
        </w:tcBorders>
        <w:shd w:val="clear" w:color="FFFFFF" w:fill="FFFFFF"/>
      </w:tcPr>
    </w:tblStylePr>
    <w:tblStylePr w:type="firstCol">
      <w:pPr>
        <w:jc w:val="right"/>
      </w:pPr>
      <w:rPr>
        <w:rFonts w:ascii="Courier New" w:hAnsi="Courier New"/>
        <w:i/>
        <w:color w:val="C3D69C"/>
        <w:sz w:val="22"/>
      </w:rPr>
      <w:tblPr/>
      <w:tcPr>
        <w:tcBorders>
          <w:top w:val="nil"/>
          <w:left w:val="nil"/>
          <w:bottom w:val="nil"/>
          <w:right w:val="single" w:sz="4" w:space="0" w:color="C3D69C"/>
        </w:tcBorders>
        <w:shd w:val="clear" w:color="FFFFFF" w:fill="auto"/>
      </w:tcPr>
    </w:tblStylePr>
    <w:tblStylePr w:type="lastCol">
      <w:rPr>
        <w:rFonts w:ascii="Courier New" w:hAnsi="Courier New"/>
        <w:i/>
        <w:color w:val="C3D69C"/>
        <w:sz w:val="22"/>
      </w:rPr>
      <w:tblPr/>
      <w:tcPr>
        <w:tcBorders>
          <w:top w:val="nil"/>
          <w:left w:val="nil"/>
          <w:bottom w:val="single" w:sz="4" w:space="0" w:color="C3D69C"/>
          <w:right w:val="nil"/>
        </w:tcBorders>
        <w:shd w:val="clear" w:color="FFFFFF" w:fill="auto"/>
      </w:tcPr>
    </w:tblStylePr>
    <w:tblStylePr w:type="band1Vert">
      <w:tblPr/>
      <w:tcPr>
        <w:shd w:val="clear" w:color="E5EDD5" w:fill="E5EDD5"/>
      </w:tcPr>
    </w:tblStylePr>
    <w:tblStylePr w:type="band1Horz">
      <w:rPr>
        <w:rFonts w:ascii="Courier New" w:hAnsi="Courier New"/>
        <w:color w:val="C3D69C"/>
        <w:sz w:val="22"/>
      </w:rPr>
      <w:tblPr/>
      <w:tcPr>
        <w:shd w:val="clear" w:color="E5EDD5" w:fill="E5EDD5"/>
      </w:tcPr>
    </w:tblStylePr>
    <w:tblStylePr w:type="band2Horz">
      <w:rPr>
        <w:rFonts w:ascii="Courier New" w:hAnsi="Courier New"/>
        <w:color w:val="C3D69C"/>
        <w:sz w:val="22"/>
      </w:rPr>
    </w:tblStylePr>
  </w:style>
  <w:style w:type="table" w:customStyle="1" w:styleId="ListTable7Colorful-Accent4">
    <w:name w:val="List Table 7 Colorful - Accent 4"/>
    <w:basedOn w:val="a1"/>
    <w:uiPriority w:val="99"/>
    <w:qFormat/>
    <w:rsid w:val="00A129E8"/>
    <w:tblPr>
      <w:tblInd w:w="0" w:type="dxa"/>
      <w:tblBorders>
        <w:right w:val="single" w:sz="4" w:space="0" w:color="B2A1C6"/>
      </w:tblBorders>
      <w:tblCellMar>
        <w:top w:w="0" w:type="dxa"/>
        <w:left w:w="108" w:type="dxa"/>
        <w:bottom w:w="0" w:type="dxa"/>
        <w:right w:w="108" w:type="dxa"/>
      </w:tblCellMar>
    </w:tblPr>
    <w:tblStylePr w:type="firstRow">
      <w:rPr>
        <w:rFonts w:ascii="Courier New" w:hAnsi="Courier New"/>
        <w:i/>
        <w:color w:val="B2A1C6"/>
        <w:sz w:val="22"/>
      </w:rPr>
      <w:tblPr/>
      <w:tcPr>
        <w:tcBorders>
          <w:top w:val="nil"/>
          <w:left w:val="single" w:sz="4" w:space="0" w:color="B2A1C6"/>
          <w:bottom w:val="nil"/>
          <w:right w:val="nil"/>
        </w:tcBorders>
        <w:shd w:val="clear" w:color="FFFFFF" w:fill="FFFFFF"/>
      </w:tcPr>
    </w:tblStylePr>
    <w:tblStylePr w:type="lastRow">
      <w:rPr>
        <w:rFonts w:ascii="Courier New" w:hAnsi="Courier New"/>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Courier New" w:hAnsi="Courier New"/>
        <w:i/>
        <w:color w:val="B2A1C6"/>
        <w:sz w:val="22"/>
      </w:rPr>
      <w:tblPr/>
      <w:tcPr>
        <w:tcBorders>
          <w:top w:val="nil"/>
          <w:left w:val="nil"/>
          <w:bottom w:val="nil"/>
          <w:right w:val="single" w:sz="4" w:space="0" w:color="B2A1C6"/>
        </w:tcBorders>
        <w:shd w:val="clear" w:color="FFFFFF" w:fill="auto"/>
      </w:tcPr>
    </w:tblStylePr>
    <w:tblStylePr w:type="lastCol">
      <w:rPr>
        <w:rFonts w:ascii="Courier New" w:hAnsi="Courier New"/>
        <w:i/>
        <w:color w:val="B2A1C6"/>
        <w:sz w:val="22"/>
      </w:rPr>
      <w:tblPr/>
      <w:tcPr>
        <w:tcBorders>
          <w:top w:val="nil"/>
          <w:left w:val="nil"/>
          <w:bottom w:val="single" w:sz="4" w:space="0" w:color="B2A1C6"/>
          <w:right w:val="nil"/>
        </w:tcBorders>
        <w:shd w:val="clear" w:color="FFFFFF" w:fill="auto"/>
      </w:tcPr>
    </w:tblStylePr>
    <w:tblStylePr w:type="band1Vert">
      <w:tblPr/>
      <w:tcPr>
        <w:shd w:val="clear" w:color="DFD8E7" w:fill="DFD8E7"/>
      </w:tcPr>
    </w:tblStylePr>
    <w:tblStylePr w:type="band1Horz">
      <w:rPr>
        <w:rFonts w:ascii="Courier New" w:hAnsi="Courier New"/>
        <w:color w:val="B2A1C6"/>
        <w:sz w:val="22"/>
      </w:rPr>
      <w:tblPr/>
      <w:tcPr>
        <w:shd w:val="clear" w:color="DFD8E7" w:fill="DFD8E7"/>
      </w:tcPr>
    </w:tblStylePr>
    <w:tblStylePr w:type="band2Horz">
      <w:rPr>
        <w:rFonts w:ascii="Courier New" w:hAnsi="Courier New"/>
        <w:color w:val="B2A1C6"/>
        <w:sz w:val="22"/>
      </w:rPr>
    </w:tblStylePr>
  </w:style>
  <w:style w:type="table" w:customStyle="1" w:styleId="ListTable7Colorful-Accent5">
    <w:name w:val="List Table 7 Colorful - Accent 5"/>
    <w:basedOn w:val="a1"/>
    <w:uiPriority w:val="99"/>
    <w:qFormat/>
    <w:rsid w:val="00A129E8"/>
    <w:tblPr>
      <w:tblInd w:w="0" w:type="dxa"/>
      <w:tblBorders>
        <w:right w:val="single" w:sz="4" w:space="0" w:color="92CCDC"/>
      </w:tblBorders>
      <w:tblCellMar>
        <w:top w:w="0" w:type="dxa"/>
        <w:left w:w="108" w:type="dxa"/>
        <w:bottom w:w="0" w:type="dxa"/>
        <w:right w:w="108" w:type="dxa"/>
      </w:tblCellMar>
    </w:tblPr>
    <w:tblStylePr w:type="firstRow">
      <w:rPr>
        <w:rFonts w:ascii="Courier New" w:hAnsi="Courier New"/>
        <w:i/>
        <w:color w:val="92CCDC"/>
        <w:sz w:val="22"/>
      </w:rPr>
      <w:tblPr/>
      <w:tcPr>
        <w:tcBorders>
          <w:top w:val="nil"/>
          <w:left w:val="single" w:sz="4" w:space="0" w:color="92CCDC"/>
          <w:bottom w:val="nil"/>
          <w:right w:val="nil"/>
        </w:tcBorders>
        <w:shd w:val="clear" w:color="FFFFFF" w:fill="FFFFFF"/>
      </w:tcPr>
    </w:tblStylePr>
    <w:tblStylePr w:type="lastRow">
      <w:rPr>
        <w:rFonts w:ascii="Courier New" w:hAnsi="Courier New"/>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Courier New" w:hAnsi="Courier New"/>
        <w:i/>
        <w:color w:val="92CCDC"/>
        <w:sz w:val="22"/>
      </w:rPr>
      <w:tblPr/>
      <w:tcPr>
        <w:tcBorders>
          <w:top w:val="nil"/>
          <w:left w:val="nil"/>
          <w:bottom w:val="nil"/>
          <w:right w:val="single" w:sz="4" w:space="0" w:color="92CCDC"/>
        </w:tcBorders>
        <w:shd w:val="clear" w:color="FFFFFF" w:fill="auto"/>
      </w:tcPr>
    </w:tblStylePr>
    <w:tblStylePr w:type="lastCol">
      <w:rPr>
        <w:rFonts w:ascii="Courier New" w:hAnsi="Courier New"/>
        <w:i/>
        <w:color w:val="92CCDC"/>
        <w:sz w:val="22"/>
      </w:rPr>
      <w:tblPr/>
      <w:tcPr>
        <w:tcBorders>
          <w:top w:val="nil"/>
          <w:left w:val="nil"/>
          <w:bottom w:val="single" w:sz="4" w:space="0" w:color="92CCDC"/>
          <w:right w:val="nil"/>
        </w:tcBorders>
        <w:shd w:val="clear" w:color="FFFFFF" w:fill="auto"/>
      </w:tcPr>
    </w:tblStylePr>
    <w:tblStylePr w:type="band1Vert">
      <w:tblPr/>
      <w:tcPr>
        <w:shd w:val="clear" w:color="D1EAF0" w:fill="D1EAF0"/>
      </w:tcPr>
    </w:tblStylePr>
    <w:tblStylePr w:type="band1Horz">
      <w:rPr>
        <w:rFonts w:ascii="Courier New" w:hAnsi="Courier New"/>
        <w:color w:val="92CCDC"/>
        <w:sz w:val="22"/>
      </w:rPr>
      <w:tblPr/>
      <w:tcPr>
        <w:shd w:val="clear" w:color="D1EAF0" w:fill="D1EAF0"/>
      </w:tcPr>
    </w:tblStylePr>
    <w:tblStylePr w:type="band2Horz">
      <w:rPr>
        <w:rFonts w:ascii="Courier New" w:hAnsi="Courier New"/>
        <w:color w:val="92CCDC"/>
        <w:sz w:val="22"/>
      </w:rPr>
    </w:tblStylePr>
  </w:style>
  <w:style w:type="table" w:customStyle="1" w:styleId="ListTable7Colorful-Accent6">
    <w:name w:val="List Table 7 Colorful - Accent 6"/>
    <w:basedOn w:val="a1"/>
    <w:uiPriority w:val="99"/>
    <w:qFormat/>
    <w:rsid w:val="00A129E8"/>
    <w:tblPr>
      <w:tblInd w:w="0" w:type="dxa"/>
      <w:tblBorders>
        <w:right w:val="single" w:sz="4" w:space="0" w:color="FAC090"/>
      </w:tblBorders>
      <w:tblCellMar>
        <w:top w:w="0" w:type="dxa"/>
        <w:left w:w="108" w:type="dxa"/>
        <w:bottom w:w="0" w:type="dxa"/>
        <w:right w:w="108" w:type="dxa"/>
      </w:tblCellMar>
    </w:tblPr>
    <w:tblStylePr w:type="firstRow">
      <w:rPr>
        <w:rFonts w:ascii="Courier New" w:hAnsi="Courier New"/>
        <w:i/>
        <w:color w:val="FAC090"/>
        <w:sz w:val="22"/>
      </w:rPr>
      <w:tblPr/>
      <w:tcPr>
        <w:tcBorders>
          <w:top w:val="nil"/>
          <w:left w:val="single" w:sz="4" w:space="0" w:color="FAC090"/>
          <w:bottom w:val="nil"/>
          <w:right w:val="nil"/>
        </w:tcBorders>
        <w:shd w:val="clear" w:color="FFFFFF" w:fill="FFFFFF"/>
      </w:tcPr>
    </w:tblStylePr>
    <w:tblStylePr w:type="lastRow">
      <w:rPr>
        <w:rFonts w:ascii="Courier New" w:hAnsi="Courier New"/>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Courier New" w:hAnsi="Courier New"/>
        <w:i/>
        <w:color w:val="FAC090"/>
        <w:sz w:val="22"/>
      </w:rPr>
      <w:tblPr/>
      <w:tcPr>
        <w:tcBorders>
          <w:top w:val="nil"/>
          <w:left w:val="nil"/>
          <w:bottom w:val="nil"/>
          <w:right w:val="single" w:sz="4" w:space="0" w:color="FAC090"/>
        </w:tcBorders>
        <w:shd w:val="clear" w:color="FFFFFF" w:fill="auto"/>
      </w:tcPr>
    </w:tblStylePr>
    <w:tblStylePr w:type="lastCol">
      <w:rPr>
        <w:rFonts w:ascii="Courier New" w:hAnsi="Courier New"/>
        <w:i/>
        <w:color w:val="FAC090"/>
        <w:sz w:val="22"/>
      </w:rPr>
      <w:tblPr/>
      <w:tcPr>
        <w:tcBorders>
          <w:top w:val="nil"/>
          <w:left w:val="nil"/>
          <w:bottom w:val="single" w:sz="4" w:space="0" w:color="FAC090"/>
          <w:right w:val="nil"/>
        </w:tcBorders>
        <w:shd w:val="clear" w:color="FFFFFF" w:fill="auto"/>
      </w:tcPr>
    </w:tblStylePr>
    <w:tblStylePr w:type="band1Vert">
      <w:tblPr/>
      <w:tcPr>
        <w:shd w:val="clear" w:color="FCE4D0" w:fill="FCE4D0"/>
      </w:tcPr>
    </w:tblStylePr>
    <w:tblStylePr w:type="band1Horz">
      <w:rPr>
        <w:rFonts w:ascii="Courier New" w:hAnsi="Courier New"/>
        <w:color w:val="FAC090"/>
        <w:sz w:val="22"/>
      </w:rPr>
      <w:tblPr/>
      <w:tcPr>
        <w:shd w:val="clear" w:color="FCE4D0" w:fill="FCE4D0"/>
      </w:tcPr>
    </w:tblStylePr>
    <w:tblStylePr w:type="band2Horz">
      <w:rPr>
        <w:rFonts w:ascii="Courier New" w:hAnsi="Courier New"/>
        <w:color w:val="FAC090"/>
        <w:sz w:val="22"/>
      </w:rPr>
    </w:tblStylePr>
  </w:style>
  <w:style w:type="table" w:customStyle="1" w:styleId="Lined-Accent">
    <w:name w:val="Lined - Accent"/>
    <w:basedOn w:val="a1"/>
    <w:uiPriority w:val="99"/>
    <w:qFormat/>
    <w:rsid w:val="00A129E8"/>
    <w:rPr>
      <w:color w:val="404040"/>
    </w:rPr>
    <w:tblPr>
      <w:tblInd w:w="0" w:type="dxa"/>
      <w:tblCellMar>
        <w:top w:w="0" w:type="dxa"/>
        <w:left w:w="108" w:type="dxa"/>
        <w:bottom w:w="0" w:type="dxa"/>
        <w:right w:w="108" w:type="dxa"/>
      </w:tblCellMar>
    </w:tblPr>
    <w:tblStylePr w:type="firstRow">
      <w:rPr>
        <w:rFonts w:ascii="Courier New" w:hAnsi="Courier New"/>
        <w:color w:val="F2F2F2"/>
        <w:sz w:val="22"/>
      </w:rPr>
      <w:tblPr/>
      <w:tcPr>
        <w:shd w:val="clear" w:color="7E7E7E" w:fill="7E7E7E"/>
      </w:tcPr>
    </w:tblStylePr>
    <w:tblStylePr w:type="lastRow">
      <w:rPr>
        <w:rFonts w:ascii="Courier New" w:hAnsi="Courier New"/>
        <w:color w:val="F2F2F2"/>
        <w:sz w:val="22"/>
      </w:rPr>
      <w:tblPr/>
      <w:tcPr>
        <w:shd w:val="clear" w:color="7E7E7E" w:fill="7E7E7E"/>
      </w:tcPr>
    </w:tblStylePr>
    <w:tblStylePr w:type="firstCol">
      <w:rPr>
        <w:rFonts w:ascii="Courier New" w:hAnsi="Courier New"/>
        <w:color w:val="F2F2F2"/>
        <w:sz w:val="22"/>
      </w:rPr>
      <w:tblPr/>
      <w:tcPr>
        <w:shd w:val="clear" w:color="7E7E7E" w:fill="7E7E7E"/>
      </w:tcPr>
    </w:tblStylePr>
    <w:tblStylePr w:type="lastCol">
      <w:rPr>
        <w:rFonts w:ascii="Courier New" w:hAnsi="Courier New"/>
        <w:color w:val="F2F2F2"/>
        <w:sz w:val="22"/>
      </w:rPr>
      <w:tblPr/>
      <w:tcPr>
        <w:shd w:val="clear" w:color="7E7E7E" w:fill="7E7E7E"/>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F1F1F1" w:fill="F1F1F1"/>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F1F1F1" w:fill="F1F1F1"/>
      </w:tcPr>
    </w:tblStylePr>
  </w:style>
  <w:style w:type="table" w:customStyle="1" w:styleId="Lined-Accent1">
    <w:name w:val="Lined - Accent 1"/>
    <w:basedOn w:val="a1"/>
    <w:uiPriority w:val="99"/>
    <w:qFormat/>
    <w:rsid w:val="00A129E8"/>
    <w:rPr>
      <w:color w:val="404040"/>
    </w:rPr>
    <w:tblPr>
      <w:tblInd w:w="0" w:type="dxa"/>
      <w:tblCellMar>
        <w:top w:w="0" w:type="dxa"/>
        <w:left w:w="108" w:type="dxa"/>
        <w:bottom w:w="0" w:type="dxa"/>
        <w:right w:w="108" w:type="dxa"/>
      </w:tblCellMar>
    </w:tblPr>
    <w:tblStylePr w:type="firstRow">
      <w:rPr>
        <w:rFonts w:ascii="Courier New" w:hAnsi="Courier New"/>
        <w:color w:val="F2F2F2"/>
        <w:sz w:val="22"/>
      </w:rPr>
      <w:tblPr/>
      <w:tcPr>
        <w:shd w:val="clear" w:color="5D8BC2" w:fill="5D8BC2"/>
      </w:tcPr>
    </w:tblStylePr>
    <w:tblStylePr w:type="lastRow">
      <w:rPr>
        <w:rFonts w:ascii="Courier New" w:hAnsi="Courier New"/>
        <w:color w:val="F2F2F2"/>
        <w:sz w:val="22"/>
      </w:rPr>
      <w:tblPr/>
      <w:tcPr>
        <w:shd w:val="clear" w:color="5D8BC2" w:fill="5D8BC2"/>
      </w:tcPr>
    </w:tblStylePr>
    <w:tblStylePr w:type="firstCol">
      <w:rPr>
        <w:rFonts w:ascii="Courier New" w:hAnsi="Courier New"/>
        <w:color w:val="F2F2F2"/>
        <w:sz w:val="22"/>
      </w:rPr>
      <w:tblPr/>
      <w:tcPr>
        <w:shd w:val="clear" w:color="5D8BC2" w:fill="5D8BC2"/>
      </w:tcPr>
    </w:tblStylePr>
    <w:tblStylePr w:type="lastCol">
      <w:rPr>
        <w:rFonts w:ascii="Courier New" w:hAnsi="Courier New"/>
        <w:color w:val="F2F2F2"/>
        <w:sz w:val="22"/>
      </w:rPr>
      <w:tblPr/>
      <w:tcPr>
        <w:shd w:val="clear" w:color="5D8BC2" w:fill="5D8BC2"/>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C7D7EA" w:fill="C7D7EA"/>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C7D7EA" w:fill="C7D7EA"/>
      </w:tcPr>
    </w:tblStylePr>
  </w:style>
  <w:style w:type="table" w:customStyle="1" w:styleId="Lined-Accent2">
    <w:name w:val="Lined - Accent 2"/>
    <w:basedOn w:val="a1"/>
    <w:uiPriority w:val="99"/>
    <w:qFormat/>
    <w:rsid w:val="00A129E8"/>
    <w:rPr>
      <w:color w:val="404040"/>
    </w:rPr>
    <w:tblPr>
      <w:tblInd w:w="0" w:type="dxa"/>
      <w:tblCellMar>
        <w:top w:w="0" w:type="dxa"/>
        <w:left w:w="108" w:type="dxa"/>
        <w:bottom w:w="0" w:type="dxa"/>
        <w:right w:w="108" w:type="dxa"/>
      </w:tblCellMar>
    </w:tblPr>
    <w:tblStylePr w:type="firstRow">
      <w:rPr>
        <w:rFonts w:ascii="Courier New" w:hAnsi="Courier New"/>
        <w:color w:val="F2F2F2"/>
        <w:sz w:val="22"/>
      </w:rPr>
      <w:tblPr/>
      <w:tcPr>
        <w:shd w:val="clear" w:color="D99795" w:fill="D99795"/>
      </w:tcPr>
    </w:tblStylePr>
    <w:tblStylePr w:type="lastRow">
      <w:rPr>
        <w:rFonts w:ascii="Courier New" w:hAnsi="Courier New"/>
        <w:color w:val="F2F2F2"/>
        <w:sz w:val="22"/>
      </w:rPr>
      <w:tblPr/>
      <w:tcPr>
        <w:shd w:val="clear" w:color="D99795" w:fill="D99795"/>
      </w:tcPr>
    </w:tblStylePr>
    <w:tblStylePr w:type="firstCol">
      <w:rPr>
        <w:rFonts w:ascii="Courier New" w:hAnsi="Courier New"/>
        <w:color w:val="F2F2F2"/>
        <w:sz w:val="22"/>
      </w:rPr>
      <w:tblPr/>
      <w:tcPr>
        <w:shd w:val="clear" w:color="D99795" w:fill="D99795"/>
      </w:tcPr>
    </w:tblStylePr>
    <w:tblStylePr w:type="lastCol">
      <w:rPr>
        <w:rFonts w:ascii="Courier New" w:hAnsi="Courier New"/>
        <w:color w:val="F2F2F2"/>
        <w:sz w:val="22"/>
      </w:rPr>
      <w:tblPr/>
      <w:tcPr>
        <w:shd w:val="clear" w:color="D99795" w:fill="D99795"/>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F2DCDC" w:fill="F2DCDC"/>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F2DCDC" w:fill="F2DCDC"/>
      </w:tcPr>
    </w:tblStylePr>
  </w:style>
  <w:style w:type="table" w:customStyle="1" w:styleId="Lined-Accent3">
    <w:name w:val="Lined - Accent 3"/>
    <w:basedOn w:val="a1"/>
    <w:uiPriority w:val="99"/>
    <w:qFormat/>
    <w:rsid w:val="00A129E8"/>
    <w:rPr>
      <w:color w:val="404040"/>
    </w:rPr>
    <w:tblPr>
      <w:tblInd w:w="0" w:type="dxa"/>
      <w:tblCellMar>
        <w:top w:w="0" w:type="dxa"/>
        <w:left w:w="108" w:type="dxa"/>
        <w:bottom w:w="0" w:type="dxa"/>
        <w:right w:w="108" w:type="dxa"/>
      </w:tblCellMar>
    </w:tblPr>
    <w:tblStylePr w:type="firstRow">
      <w:rPr>
        <w:rFonts w:ascii="Courier New" w:hAnsi="Courier New"/>
        <w:color w:val="F2F2F2"/>
        <w:sz w:val="22"/>
      </w:rPr>
      <w:tblPr/>
      <w:tcPr>
        <w:shd w:val="clear" w:color="9BBB59" w:fill="9BBB59"/>
      </w:tcPr>
    </w:tblStylePr>
    <w:tblStylePr w:type="lastRow">
      <w:rPr>
        <w:rFonts w:ascii="Courier New" w:hAnsi="Courier New"/>
        <w:color w:val="F2F2F2"/>
        <w:sz w:val="22"/>
      </w:rPr>
      <w:tblPr/>
      <w:tcPr>
        <w:shd w:val="clear" w:color="9BBB59" w:fill="9BBB59"/>
      </w:tcPr>
    </w:tblStylePr>
    <w:tblStylePr w:type="firstCol">
      <w:rPr>
        <w:rFonts w:ascii="Courier New" w:hAnsi="Courier New"/>
        <w:color w:val="F2F2F2"/>
        <w:sz w:val="22"/>
      </w:rPr>
      <w:tblPr/>
      <w:tcPr>
        <w:shd w:val="clear" w:color="9BBB59" w:fill="9BBB59"/>
      </w:tcPr>
    </w:tblStylePr>
    <w:tblStylePr w:type="lastCol">
      <w:rPr>
        <w:rFonts w:ascii="Courier New" w:hAnsi="Courier New"/>
        <w:color w:val="F2F2F2"/>
        <w:sz w:val="22"/>
      </w:rPr>
      <w:tblPr/>
      <w:tcPr>
        <w:shd w:val="clear" w:color="9BBB59" w:fill="9BBB59"/>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EAF1DD" w:fill="EAF1DD"/>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EAF1DD" w:fill="EAF1DD"/>
      </w:tcPr>
    </w:tblStylePr>
  </w:style>
  <w:style w:type="table" w:customStyle="1" w:styleId="Lined-Accent4">
    <w:name w:val="Lined - Accent 4"/>
    <w:basedOn w:val="a1"/>
    <w:uiPriority w:val="99"/>
    <w:qFormat/>
    <w:rsid w:val="00A129E8"/>
    <w:rPr>
      <w:color w:val="404040"/>
    </w:rPr>
    <w:tblPr>
      <w:tblInd w:w="0" w:type="dxa"/>
      <w:tblCellMar>
        <w:top w:w="0" w:type="dxa"/>
        <w:left w:w="108" w:type="dxa"/>
        <w:bottom w:w="0" w:type="dxa"/>
        <w:right w:w="108" w:type="dxa"/>
      </w:tblCellMar>
    </w:tblPr>
    <w:tblStylePr w:type="firstRow">
      <w:rPr>
        <w:rFonts w:ascii="Courier New" w:hAnsi="Courier New"/>
        <w:color w:val="F2F2F2"/>
        <w:sz w:val="22"/>
      </w:rPr>
      <w:tblPr/>
      <w:tcPr>
        <w:shd w:val="clear" w:color="B2A1C6" w:fill="B2A1C6"/>
      </w:tcPr>
    </w:tblStylePr>
    <w:tblStylePr w:type="lastRow">
      <w:rPr>
        <w:rFonts w:ascii="Courier New" w:hAnsi="Courier New"/>
        <w:color w:val="F2F2F2"/>
        <w:sz w:val="22"/>
      </w:rPr>
      <w:tblPr/>
      <w:tcPr>
        <w:shd w:val="clear" w:color="B2A1C6" w:fill="B2A1C6"/>
      </w:tcPr>
    </w:tblStylePr>
    <w:tblStylePr w:type="firstCol">
      <w:rPr>
        <w:rFonts w:ascii="Courier New" w:hAnsi="Courier New"/>
        <w:color w:val="F2F2F2"/>
        <w:sz w:val="22"/>
      </w:rPr>
      <w:tblPr/>
      <w:tcPr>
        <w:shd w:val="clear" w:color="B2A1C6" w:fill="B2A1C6"/>
      </w:tcPr>
    </w:tblStylePr>
    <w:tblStylePr w:type="lastCol">
      <w:rPr>
        <w:rFonts w:ascii="Courier New" w:hAnsi="Courier New"/>
        <w:color w:val="F2F2F2"/>
        <w:sz w:val="22"/>
      </w:rPr>
      <w:tblPr/>
      <w:tcPr>
        <w:shd w:val="clear" w:color="B2A1C6" w:fill="B2A1C6"/>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E5DFEC" w:fill="E5DFEC"/>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E5DFEC" w:fill="E5DFEC"/>
      </w:tcPr>
    </w:tblStylePr>
  </w:style>
  <w:style w:type="table" w:customStyle="1" w:styleId="Lined-Accent5">
    <w:name w:val="Lined - Accent 5"/>
    <w:basedOn w:val="a1"/>
    <w:uiPriority w:val="99"/>
    <w:qFormat/>
    <w:rsid w:val="00A129E8"/>
    <w:rPr>
      <w:color w:val="404040"/>
    </w:rPr>
    <w:tblPr>
      <w:tblInd w:w="0" w:type="dxa"/>
      <w:tblCellMar>
        <w:top w:w="0" w:type="dxa"/>
        <w:left w:w="108" w:type="dxa"/>
        <w:bottom w:w="0" w:type="dxa"/>
        <w:right w:w="108" w:type="dxa"/>
      </w:tblCellMar>
    </w:tblPr>
    <w:tblStylePr w:type="firstRow">
      <w:rPr>
        <w:rFonts w:ascii="Courier New" w:hAnsi="Courier New"/>
        <w:color w:val="F2F2F2"/>
        <w:sz w:val="22"/>
      </w:rPr>
      <w:tblPr/>
      <w:tcPr>
        <w:shd w:val="clear" w:color="4BACC6" w:fill="4BACC6"/>
      </w:tcPr>
    </w:tblStylePr>
    <w:tblStylePr w:type="lastRow">
      <w:rPr>
        <w:rFonts w:ascii="Courier New" w:hAnsi="Courier New"/>
        <w:color w:val="F2F2F2"/>
        <w:sz w:val="22"/>
      </w:rPr>
      <w:tblPr/>
      <w:tcPr>
        <w:shd w:val="clear" w:color="4BACC6" w:fill="4BACC6"/>
      </w:tcPr>
    </w:tblStylePr>
    <w:tblStylePr w:type="firstCol">
      <w:rPr>
        <w:rFonts w:ascii="Courier New" w:hAnsi="Courier New"/>
        <w:color w:val="F2F2F2"/>
        <w:sz w:val="22"/>
      </w:rPr>
      <w:tblPr/>
      <w:tcPr>
        <w:shd w:val="clear" w:color="4BACC6" w:fill="4BACC6"/>
      </w:tcPr>
    </w:tblStylePr>
    <w:tblStylePr w:type="lastCol">
      <w:rPr>
        <w:rFonts w:ascii="Courier New" w:hAnsi="Courier New"/>
        <w:color w:val="F2F2F2"/>
        <w:sz w:val="22"/>
      </w:rPr>
      <w:tblPr/>
      <w:tcPr>
        <w:shd w:val="clear" w:color="4BACC6" w:fill="4BACC6"/>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DAEEF3" w:fill="DAEEF3"/>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DAEEF3" w:fill="DAEEF3"/>
      </w:tcPr>
    </w:tblStylePr>
  </w:style>
  <w:style w:type="table" w:customStyle="1" w:styleId="Lined-Accent6">
    <w:name w:val="Lined - Accent 6"/>
    <w:basedOn w:val="a1"/>
    <w:uiPriority w:val="99"/>
    <w:qFormat/>
    <w:rsid w:val="00A129E8"/>
    <w:rPr>
      <w:color w:val="404040"/>
    </w:rPr>
    <w:tblPr>
      <w:tblInd w:w="0" w:type="dxa"/>
      <w:tblCellMar>
        <w:top w:w="0" w:type="dxa"/>
        <w:left w:w="108" w:type="dxa"/>
        <w:bottom w:w="0" w:type="dxa"/>
        <w:right w:w="108" w:type="dxa"/>
      </w:tblCellMar>
    </w:tblPr>
    <w:tblStylePr w:type="firstRow">
      <w:rPr>
        <w:rFonts w:ascii="Courier New" w:hAnsi="Courier New"/>
        <w:color w:val="F2F2F2"/>
        <w:sz w:val="22"/>
      </w:rPr>
      <w:tblPr/>
      <w:tcPr>
        <w:shd w:val="clear" w:color="F79646" w:fill="F79646"/>
      </w:tcPr>
    </w:tblStylePr>
    <w:tblStylePr w:type="lastRow">
      <w:rPr>
        <w:rFonts w:ascii="Courier New" w:hAnsi="Courier New"/>
        <w:color w:val="F2F2F2"/>
        <w:sz w:val="22"/>
      </w:rPr>
      <w:tblPr/>
      <w:tcPr>
        <w:shd w:val="clear" w:color="F79646" w:fill="F79646"/>
      </w:tcPr>
    </w:tblStylePr>
    <w:tblStylePr w:type="firstCol">
      <w:rPr>
        <w:rFonts w:ascii="Courier New" w:hAnsi="Courier New"/>
        <w:color w:val="F2F2F2"/>
        <w:sz w:val="22"/>
      </w:rPr>
      <w:tblPr/>
      <w:tcPr>
        <w:shd w:val="clear" w:color="F79646" w:fill="F79646"/>
      </w:tcPr>
    </w:tblStylePr>
    <w:tblStylePr w:type="lastCol">
      <w:rPr>
        <w:rFonts w:ascii="Courier New" w:hAnsi="Courier New"/>
        <w:color w:val="F2F2F2"/>
        <w:sz w:val="22"/>
      </w:rPr>
      <w:tblPr/>
      <w:tcPr>
        <w:shd w:val="clear" w:color="F79646" w:fill="F79646"/>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FDE9D9" w:fill="FDE9D9"/>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FDE9D9" w:fill="FDE9D9"/>
      </w:tcPr>
    </w:tblStylePr>
  </w:style>
  <w:style w:type="table" w:customStyle="1" w:styleId="BorderedLined-Accent">
    <w:name w:val="Bordered &amp; Lined - Accent"/>
    <w:basedOn w:val="a1"/>
    <w:uiPriority w:val="99"/>
    <w:qFormat/>
    <w:rsid w:val="00A129E8"/>
    <w:rPr>
      <w:color w:val="404040"/>
    </w:rPr>
    <w:tblPr>
      <w:tblInd w:w="0"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CellMar>
        <w:top w:w="0" w:type="dxa"/>
        <w:left w:w="108" w:type="dxa"/>
        <w:bottom w:w="0" w:type="dxa"/>
        <w:right w:w="108" w:type="dxa"/>
      </w:tblCellMar>
    </w:tblPr>
    <w:tblStylePr w:type="firstRow">
      <w:rPr>
        <w:rFonts w:ascii="Courier New" w:hAnsi="Courier New"/>
        <w:color w:val="F2F2F2"/>
        <w:sz w:val="22"/>
      </w:rPr>
      <w:tblPr/>
      <w:tcPr>
        <w:shd w:val="clear" w:color="7E7E7E" w:fill="7E7E7E"/>
      </w:tcPr>
    </w:tblStylePr>
    <w:tblStylePr w:type="lastRow">
      <w:rPr>
        <w:rFonts w:ascii="Courier New" w:hAnsi="Courier New"/>
        <w:color w:val="F2F2F2"/>
        <w:sz w:val="22"/>
      </w:rPr>
      <w:tblPr/>
      <w:tcPr>
        <w:shd w:val="clear" w:color="7E7E7E" w:fill="7E7E7E"/>
      </w:tcPr>
    </w:tblStylePr>
    <w:tblStylePr w:type="firstCol">
      <w:rPr>
        <w:rFonts w:ascii="Courier New" w:hAnsi="Courier New"/>
        <w:color w:val="F2F2F2"/>
        <w:sz w:val="22"/>
      </w:rPr>
      <w:tblPr/>
      <w:tcPr>
        <w:shd w:val="clear" w:color="7E7E7E" w:fill="7E7E7E"/>
      </w:tcPr>
    </w:tblStylePr>
    <w:tblStylePr w:type="lastCol">
      <w:rPr>
        <w:rFonts w:ascii="Courier New" w:hAnsi="Courier New"/>
        <w:color w:val="F2F2F2"/>
        <w:sz w:val="22"/>
      </w:rPr>
      <w:tblPr/>
      <w:tcPr>
        <w:shd w:val="clear" w:color="7E7E7E" w:fill="7E7E7E"/>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F1F1F1" w:fill="F1F1F1"/>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F1F1F1" w:fill="F1F1F1"/>
      </w:tcPr>
    </w:tblStylePr>
  </w:style>
  <w:style w:type="table" w:customStyle="1" w:styleId="BorderedLined-Accent1">
    <w:name w:val="Bordered &amp; Lined - Accent 1"/>
    <w:basedOn w:val="a1"/>
    <w:uiPriority w:val="99"/>
    <w:qFormat/>
    <w:rsid w:val="00A129E8"/>
    <w:rPr>
      <w:color w:val="404040"/>
    </w:rPr>
    <w:tblPr>
      <w:tblInd w:w="0" w:type="dxa"/>
      <w:tblBorders>
        <w:top w:val="single" w:sz="4" w:space="0" w:color="2A4B71"/>
        <w:left w:val="single" w:sz="4" w:space="0" w:color="2A4B71"/>
        <w:bottom w:val="single" w:sz="4" w:space="0" w:color="2A4B71"/>
        <w:right w:val="single" w:sz="4" w:space="0" w:color="2A4B71"/>
        <w:insideH w:val="single" w:sz="4" w:space="0" w:color="2A4B71"/>
        <w:insideV w:val="single" w:sz="4" w:space="0" w:color="2A4B71"/>
      </w:tblBorders>
      <w:tblCellMar>
        <w:top w:w="0" w:type="dxa"/>
        <w:left w:w="108" w:type="dxa"/>
        <w:bottom w:w="0" w:type="dxa"/>
        <w:right w:w="108" w:type="dxa"/>
      </w:tblCellMar>
    </w:tblPr>
    <w:tblStylePr w:type="firstRow">
      <w:rPr>
        <w:rFonts w:ascii="Courier New" w:hAnsi="Courier New"/>
        <w:color w:val="F2F2F2"/>
        <w:sz w:val="22"/>
      </w:rPr>
      <w:tblPr/>
      <w:tcPr>
        <w:shd w:val="clear" w:color="5D8BC2" w:fill="5D8BC2"/>
      </w:tcPr>
    </w:tblStylePr>
    <w:tblStylePr w:type="lastRow">
      <w:rPr>
        <w:rFonts w:ascii="Courier New" w:hAnsi="Courier New"/>
        <w:color w:val="F2F2F2"/>
        <w:sz w:val="22"/>
      </w:rPr>
      <w:tblPr/>
      <w:tcPr>
        <w:shd w:val="clear" w:color="5D8BC2" w:fill="5D8BC2"/>
      </w:tcPr>
    </w:tblStylePr>
    <w:tblStylePr w:type="firstCol">
      <w:rPr>
        <w:rFonts w:ascii="Courier New" w:hAnsi="Courier New"/>
        <w:color w:val="F2F2F2"/>
        <w:sz w:val="22"/>
      </w:rPr>
      <w:tblPr/>
      <w:tcPr>
        <w:shd w:val="clear" w:color="5D8BC2" w:fill="5D8BC2"/>
      </w:tcPr>
    </w:tblStylePr>
    <w:tblStylePr w:type="lastCol">
      <w:rPr>
        <w:rFonts w:ascii="Courier New" w:hAnsi="Courier New"/>
        <w:color w:val="F2F2F2"/>
        <w:sz w:val="22"/>
      </w:rPr>
      <w:tblPr/>
      <w:tcPr>
        <w:shd w:val="clear" w:color="5D8BC2" w:fill="5D8BC2"/>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C7D7EA" w:fill="C7D7EA"/>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C7D7EA" w:fill="C7D7EA"/>
      </w:tcPr>
    </w:tblStylePr>
  </w:style>
  <w:style w:type="table" w:customStyle="1" w:styleId="BorderedLined-Accent2">
    <w:name w:val="Bordered &amp; Lined - Accent 2"/>
    <w:basedOn w:val="a1"/>
    <w:uiPriority w:val="99"/>
    <w:qFormat/>
    <w:rsid w:val="00A129E8"/>
    <w:rPr>
      <w:color w:val="404040"/>
    </w:rPr>
    <w:tblPr>
      <w:tblInd w:w="0" w:type="dxa"/>
      <w:tblBorders>
        <w:top w:val="single" w:sz="4" w:space="0" w:color="742B29"/>
        <w:left w:val="single" w:sz="4" w:space="0" w:color="742B29"/>
        <w:bottom w:val="single" w:sz="4" w:space="0" w:color="742B29"/>
        <w:right w:val="single" w:sz="4" w:space="0" w:color="742B29"/>
        <w:insideH w:val="single" w:sz="4" w:space="0" w:color="742B29"/>
        <w:insideV w:val="single" w:sz="4" w:space="0" w:color="742B29"/>
      </w:tblBorders>
      <w:tblCellMar>
        <w:top w:w="0" w:type="dxa"/>
        <w:left w:w="108" w:type="dxa"/>
        <w:bottom w:w="0" w:type="dxa"/>
        <w:right w:w="108" w:type="dxa"/>
      </w:tblCellMar>
    </w:tblPr>
    <w:tblStylePr w:type="firstRow">
      <w:rPr>
        <w:rFonts w:ascii="Courier New" w:hAnsi="Courier New"/>
        <w:color w:val="F2F2F2"/>
        <w:sz w:val="22"/>
      </w:rPr>
      <w:tblPr/>
      <w:tcPr>
        <w:shd w:val="clear" w:color="D99795" w:fill="D99795"/>
      </w:tcPr>
    </w:tblStylePr>
    <w:tblStylePr w:type="lastRow">
      <w:rPr>
        <w:rFonts w:ascii="Courier New" w:hAnsi="Courier New"/>
        <w:color w:val="F2F2F2"/>
        <w:sz w:val="22"/>
      </w:rPr>
      <w:tblPr/>
      <w:tcPr>
        <w:shd w:val="clear" w:color="D99795" w:fill="D99795"/>
      </w:tcPr>
    </w:tblStylePr>
    <w:tblStylePr w:type="firstCol">
      <w:rPr>
        <w:rFonts w:ascii="Courier New" w:hAnsi="Courier New"/>
        <w:color w:val="F2F2F2"/>
        <w:sz w:val="22"/>
      </w:rPr>
      <w:tblPr/>
      <w:tcPr>
        <w:shd w:val="clear" w:color="D99795" w:fill="D99795"/>
      </w:tcPr>
    </w:tblStylePr>
    <w:tblStylePr w:type="lastCol">
      <w:rPr>
        <w:rFonts w:ascii="Courier New" w:hAnsi="Courier New"/>
        <w:color w:val="F2F2F2"/>
        <w:sz w:val="22"/>
      </w:rPr>
      <w:tblPr/>
      <w:tcPr>
        <w:shd w:val="clear" w:color="D99795" w:fill="D99795"/>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F2DCDC" w:fill="F2DCDC"/>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F2DCDC" w:fill="F2DCDC"/>
      </w:tcPr>
    </w:tblStylePr>
  </w:style>
  <w:style w:type="table" w:customStyle="1" w:styleId="BorderedLined-Accent3">
    <w:name w:val="Bordered &amp; Lined - Accent 3"/>
    <w:basedOn w:val="a1"/>
    <w:uiPriority w:val="99"/>
    <w:qFormat/>
    <w:rsid w:val="00A129E8"/>
    <w:rPr>
      <w:color w:val="404040"/>
    </w:rPr>
    <w:tblPr>
      <w:tblInd w:w="0" w:type="dxa"/>
      <w:tblBorders>
        <w:top w:val="single" w:sz="4" w:space="0" w:color="5C722E"/>
        <w:left w:val="single" w:sz="4" w:space="0" w:color="5C722E"/>
        <w:bottom w:val="single" w:sz="4" w:space="0" w:color="5C722E"/>
        <w:right w:val="single" w:sz="4" w:space="0" w:color="5C722E"/>
        <w:insideH w:val="single" w:sz="4" w:space="0" w:color="5C722E"/>
        <w:insideV w:val="single" w:sz="4" w:space="0" w:color="5C722E"/>
      </w:tblBorders>
      <w:tblCellMar>
        <w:top w:w="0" w:type="dxa"/>
        <w:left w:w="108" w:type="dxa"/>
        <w:bottom w:w="0" w:type="dxa"/>
        <w:right w:w="108" w:type="dxa"/>
      </w:tblCellMar>
    </w:tblPr>
    <w:tblStylePr w:type="firstRow">
      <w:rPr>
        <w:rFonts w:ascii="Courier New" w:hAnsi="Courier New"/>
        <w:color w:val="F2F2F2"/>
        <w:sz w:val="22"/>
      </w:rPr>
      <w:tblPr/>
      <w:tcPr>
        <w:shd w:val="clear" w:color="9BBB59" w:fill="9BBB59"/>
      </w:tcPr>
    </w:tblStylePr>
    <w:tblStylePr w:type="lastRow">
      <w:rPr>
        <w:rFonts w:ascii="Courier New" w:hAnsi="Courier New"/>
        <w:color w:val="F2F2F2"/>
        <w:sz w:val="22"/>
      </w:rPr>
      <w:tblPr/>
      <w:tcPr>
        <w:shd w:val="clear" w:color="9BBB59" w:fill="9BBB59"/>
      </w:tcPr>
    </w:tblStylePr>
    <w:tblStylePr w:type="firstCol">
      <w:rPr>
        <w:rFonts w:ascii="Courier New" w:hAnsi="Courier New"/>
        <w:color w:val="F2F2F2"/>
        <w:sz w:val="22"/>
      </w:rPr>
      <w:tblPr/>
      <w:tcPr>
        <w:shd w:val="clear" w:color="9BBB59" w:fill="9BBB59"/>
      </w:tcPr>
    </w:tblStylePr>
    <w:tblStylePr w:type="lastCol">
      <w:rPr>
        <w:rFonts w:ascii="Courier New" w:hAnsi="Courier New"/>
        <w:color w:val="F2F2F2"/>
        <w:sz w:val="22"/>
      </w:rPr>
      <w:tblPr/>
      <w:tcPr>
        <w:shd w:val="clear" w:color="9BBB59" w:fill="9BBB59"/>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EAF1DD" w:fill="EAF1DD"/>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EAF1DD" w:fill="EAF1DD"/>
      </w:tcPr>
    </w:tblStylePr>
  </w:style>
  <w:style w:type="table" w:customStyle="1" w:styleId="BorderedLined-Accent4">
    <w:name w:val="Bordered &amp; Lined - Accent 4"/>
    <w:basedOn w:val="a1"/>
    <w:uiPriority w:val="99"/>
    <w:qFormat/>
    <w:rsid w:val="00A129E8"/>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Courier New" w:hAnsi="Courier New"/>
        <w:color w:val="F2F2F2"/>
        <w:sz w:val="22"/>
      </w:rPr>
      <w:tblPr/>
      <w:tcPr>
        <w:shd w:val="clear" w:color="B2A1C6" w:fill="B2A1C6"/>
      </w:tcPr>
    </w:tblStylePr>
    <w:tblStylePr w:type="lastRow">
      <w:rPr>
        <w:rFonts w:ascii="Courier New" w:hAnsi="Courier New"/>
        <w:color w:val="F2F2F2"/>
        <w:sz w:val="22"/>
      </w:rPr>
      <w:tblPr/>
      <w:tcPr>
        <w:shd w:val="clear" w:color="B2A1C6" w:fill="B2A1C6"/>
      </w:tcPr>
    </w:tblStylePr>
    <w:tblStylePr w:type="firstCol">
      <w:rPr>
        <w:rFonts w:ascii="Courier New" w:hAnsi="Courier New"/>
        <w:color w:val="F2F2F2"/>
        <w:sz w:val="22"/>
      </w:rPr>
      <w:tblPr/>
      <w:tcPr>
        <w:shd w:val="clear" w:color="B2A1C6" w:fill="B2A1C6"/>
      </w:tcPr>
    </w:tblStylePr>
    <w:tblStylePr w:type="lastCol">
      <w:rPr>
        <w:rFonts w:ascii="Courier New" w:hAnsi="Courier New"/>
        <w:color w:val="F2F2F2"/>
        <w:sz w:val="22"/>
      </w:rPr>
      <w:tblPr/>
      <w:tcPr>
        <w:shd w:val="clear" w:color="B2A1C6" w:fill="B2A1C6"/>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E5DFEC" w:fill="E5DFEC"/>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E5DFEC" w:fill="E5DFEC"/>
      </w:tcPr>
    </w:tblStylePr>
  </w:style>
  <w:style w:type="table" w:customStyle="1" w:styleId="BorderedLined-Accent5">
    <w:name w:val="Bordered &amp; Lined - Accent 5"/>
    <w:basedOn w:val="a1"/>
    <w:uiPriority w:val="99"/>
    <w:qFormat/>
    <w:rsid w:val="00A129E8"/>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Courier New" w:hAnsi="Courier New"/>
        <w:color w:val="F2F2F2"/>
        <w:sz w:val="22"/>
      </w:rPr>
      <w:tblPr/>
      <w:tcPr>
        <w:shd w:val="clear" w:color="4BACC6" w:fill="4BACC6"/>
      </w:tcPr>
    </w:tblStylePr>
    <w:tblStylePr w:type="lastRow">
      <w:rPr>
        <w:rFonts w:ascii="Courier New" w:hAnsi="Courier New"/>
        <w:color w:val="F2F2F2"/>
        <w:sz w:val="22"/>
      </w:rPr>
      <w:tblPr/>
      <w:tcPr>
        <w:shd w:val="clear" w:color="4BACC6" w:fill="4BACC6"/>
      </w:tcPr>
    </w:tblStylePr>
    <w:tblStylePr w:type="firstCol">
      <w:rPr>
        <w:rFonts w:ascii="Courier New" w:hAnsi="Courier New"/>
        <w:color w:val="F2F2F2"/>
        <w:sz w:val="22"/>
      </w:rPr>
      <w:tblPr/>
      <w:tcPr>
        <w:shd w:val="clear" w:color="4BACC6" w:fill="4BACC6"/>
      </w:tcPr>
    </w:tblStylePr>
    <w:tblStylePr w:type="lastCol">
      <w:rPr>
        <w:rFonts w:ascii="Courier New" w:hAnsi="Courier New"/>
        <w:color w:val="F2F2F2"/>
        <w:sz w:val="22"/>
      </w:rPr>
      <w:tblPr/>
      <w:tcPr>
        <w:shd w:val="clear" w:color="4BACC6" w:fill="4BACC6"/>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DAEEF3" w:fill="DAEEF3"/>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DAEEF3" w:fill="DAEEF3"/>
      </w:tcPr>
    </w:tblStylePr>
  </w:style>
  <w:style w:type="table" w:customStyle="1" w:styleId="BorderedLined-Accent6">
    <w:name w:val="Bordered &amp; Lined - Accent 6"/>
    <w:basedOn w:val="a1"/>
    <w:uiPriority w:val="99"/>
    <w:qFormat/>
    <w:rsid w:val="00A129E8"/>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Courier New" w:hAnsi="Courier New"/>
        <w:color w:val="F2F2F2"/>
        <w:sz w:val="22"/>
      </w:rPr>
      <w:tblPr/>
      <w:tcPr>
        <w:shd w:val="clear" w:color="F79646" w:fill="F79646"/>
      </w:tcPr>
    </w:tblStylePr>
    <w:tblStylePr w:type="lastRow">
      <w:rPr>
        <w:rFonts w:ascii="Courier New" w:hAnsi="Courier New"/>
        <w:color w:val="F2F2F2"/>
        <w:sz w:val="22"/>
      </w:rPr>
      <w:tblPr/>
      <w:tcPr>
        <w:shd w:val="clear" w:color="F79646" w:fill="F79646"/>
      </w:tcPr>
    </w:tblStylePr>
    <w:tblStylePr w:type="firstCol">
      <w:rPr>
        <w:rFonts w:ascii="Courier New" w:hAnsi="Courier New"/>
        <w:color w:val="F2F2F2"/>
        <w:sz w:val="22"/>
      </w:rPr>
      <w:tblPr/>
      <w:tcPr>
        <w:shd w:val="clear" w:color="F79646" w:fill="F79646"/>
      </w:tcPr>
    </w:tblStylePr>
    <w:tblStylePr w:type="lastCol">
      <w:rPr>
        <w:rFonts w:ascii="Courier New" w:hAnsi="Courier New"/>
        <w:color w:val="F2F2F2"/>
        <w:sz w:val="22"/>
      </w:rPr>
      <w:tblPr/>
      <w:tcPr>
        <w:shd w:val="clear" w:color="F79646" w:fill="F79646"/>
      </w:tcPr>
    </w:tblStylePr>
    <w:tblStylePr w:type="band1Vert">
      <w:rPr>
        <w:rFonts w:ascii="Courier New" w:hAnsi="Courier New"/>
        <w:color w:val="404040"/>
        <w:sz w:val="22"/>
      </w:rPr>
    </w:tblStylePr>
    <w:tblStylePr w:type="band2Vert">
      <w:rPr>
        <w:rFonts w:ascii="Courier New" w:hAnsi="Courier New"/>
        <w:color w:val="404040"/>
        <w:sz w:val="22"/>
      </w:rPr>
      <w:tblPr/>
      <w:tcPr>
        <w:shd w:val="clear" w:color="FDE9D9" w:fill="FDE9D9"/>
      </w:tcPr>
    </w:tblStylePr>
    <w:tblStylePr w:type="band1Horz">
      <w:rPr>
        <w:rFonts w:ascii="Courier New" w:hAnsi="Courier New"/>
        <w:color w:val="404040"/>
        <w:sz w:val="22"/>
      </w:rPr>
    </w:tblStylePr>
    <w:tblStylePr w:type="band2Horz">
      <w:rPr>
        <w:rFonts w:ascii="Courier New" w:hAnsi="Courier New"/>
        <w:color w:val="404040"/>
        <w:sz w:val="22"/>
      </w:rPr>
      <w:tblPr/>
      <w:tcPr>
        <w:shd w:val="clear" w:color="FDE9D9" w:fill="FDE9D9"/>
      </w:tcPr>
    </w:tblStylePr>
  </w:style>
  <w:style w:type="table" w:customStyle="1" w:styleId="Bordered">
    <w:name w:val="Bordered"/>
    <w:basedOn w:val="a1"/>
    <w:uiPriority w:val="99"/>
    <w:qFormat/>
    <w:rsid w:val="00A129E8"/>
    <w:tblPr>
      <w:tblInd w:w="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CellMar>
        <w:top w:w="0" w:type="dxa"/>
        <w:left w:w="108" w:type="dxa"/>
        <w:bottom w:w="0" w:type="dxa"/>
        <w:right w:w="108" w:type="dxa"/>
      </w:tblCellMar>
    </w:tblPr>
    <w:tblStylePr w:type="firstRow">
      <w:rPr>
        <w:rFonts w:ascii="Courier New" w:hAnsi="Courier New"/>
        <w:color w:val="404040"/>
        <w:sz w:val="22"/>
      </w:rPr>
      <w:tblPr/>
      <w:tcPr>
        <w:tcBorders>
          <w:top w:val="nil"/>
          <w:left w:val="single" w:sz="12" w:space="0" w:color="7E7E7E"/>
          <w:bottom w:val="nil"/>
          <w:right w:val="nil"/>
        </w:tcBorders>
      </w:tcPr>
    </w:tblStylePr>
    <w:tblStylePr w:type="lastRow">
      <w:rPr>
        <w:rFonts w:ascii="Courier New" w:hAnsi="Courier New"/>
        <w:color w:val="404040"/>
        <w:sz w:val="22"/>
      </w:rPr>
      <w:tblPr/>
      <w:tcPr>
        <w:tcBorders>
          <w:top w:val="single" w:sz="12" w:space="0" w:color="7E7E7E"/>
          <w:left w:val="nil"/>
          <w:bottom w:val="nil"/>
          <w:right w:val="nil"/>
        </w:tcBorders>
      </w:tcPr>
    </w:tblStylePr>
    <w:tblStylePr w:type="firstCol">
      <w:rPr>
        <w:rFonts w:ascii="Courier New" w:hAnsi="Courier New"/>
        <w:color w:val="404040"/>
        <w:sz w:val="22"/>
      </w:rPr>
    </w:tblStylePr>
    <w:tblStylePr w:type="lastCol">
      <w:rPr>
        <w:rFonts w:ascii="Courier New" w:hAnsi="Courier New"/>
        <w:color w:val="404040"/>
        <w:sz w:val="22"/>
      </w:rPr>
      <w:tblPr/>
      <w:tcPr>
        <w:tcBorders>
          <w:top w:val="nil"/>
          <w:left w:val="nil"/>
          <w:bottom w:val="single" w:sz="12" w:space="0" w:color="7E7E7E"/>
          <w:right w:val="nil"/>
        </w:tcBorders>
      </w:tcPr>
    </w:tblStylePr>
    <w:tblStylePr w:type="band1Horz">
      <w:rPr>
        <w:rFonts w:ascii="Courier New" w:hAnsi="Courier New"/>
        <w:color w:val="404040"/>
        <w:sz w:val="22"/>
      </w:rPr>
      <w:tblPr/>
      <w:tcPr>
        <w:tcBorders>
          <w:top w:val="single" w:sz="4" w:space="0" w:color="D8D8D8"/>
          <w:left w:val="single" w:sz="4" w:space="0" w:color="D8D8D8"/>
          <w:bottom w:val="single" w:sz="4" w:space="0" w:color="D8D8D8"/>
          <w:right w:val="single" w:sz="4" w:space="0" w:color="D8D8D8"/>
        </w:tcBorders>
      </w:tcPr>
    </w:tblStylePr>
  </w:style>
  <w:style w:type="table" w:customStyle="1" w:styleId="Bordered-Accent1">
    <w:name w:val="Bordered - Accent 1"/>
    <w:basedOn w:val="a1"/>
    <w:uiPriority w:val="99"/>
    <w:qFormat/>
    <w:rsid w:val="00A129E8"/>
    <w:tblPr>
      <w:tblInd w:w="0" w:type="dxa"/>
      <w:tblBorders>
        <w:top w:val="single" w:sz="4" w:space="0" w:color="B7CCE4"/>
        <w:left w:val="single" w:sz="4" w:space="0" w:color="B7CCE4"/>
        <w:bottom w:val="single" w:sz="4" w:space="0" w:color="B7CCE4"/>
        <w:right w:val="single" w:sz="4" w:space="0" w:color="B7CCE4"/>
        <w:insideH w:val="single" w:sz="4" w:space="0" w:color="B7CCE4"/>
        <w:insideV w:val="single" w:sz="4" w:space="0" w:color="B7CCE4"/>
      </w:tblBorders>
      <w:tblCellMar>
        <w:top w:w="0" w:type="dxa"/>
        <w:left w:w="108" w:type="dxa"/>
        <w:bottom w:w="0" w:type="dxa"/>
        <w:right w:w="108" w:type="dxa"/>
      </w:tblCellMar>
    </w:tblPr>
    <w:tblStylePr w:type="firstRow">
      <w:rPr>
        <w:rFonts w:ascii="Courier New" w:hAnsi="Courier New"/>
        <w:color w:val="404040"/>
        <w:sz w:val="22"/>
      </w:rPr>
      <w:tblPr/>
      <w:tcPr>
        <w:tcBorders>
          <w:top w:val="nil"/>
          <w:left w:val="single" w:sz="12" w:space="0" w:color="4F81BD"/>
          <w:bottom w:val="nil"/>
          <w:right w:val="nil"/>
        </w:tcBorders>
      </w:tcPr>
    </w:tblStylePr>
    <w:tblStylePr w:type="lastRow">
      <w:rPr>
        <w:rFonts w:ascii="Courier New" w:hAnsi="Courier New"/>
        <w:color w:val="404040"/>
        <w:sz w:val="22"/>
      </w:rPr>
      <w:tblPr/>
      <w:tcPr>
        <w:tcBorders>
          <w:top w:val="single" w:sz="12" w:space="0" w:color="4F81BD"/>
          <w:left w:val="nil"/>
          <w:bottom w:val="nil"/>
          <w:right w:val="nil"/>
        </w:tcBorders>
      </w:tcPr>
    </w:tblStylePr>
    <w:tblStylePr w:type="firstCol">
      <w:rPr>
        <w:rFonts w:ascii="Courier New" w:hAnsi="Courier New"/>
        <w:color w:val="404040"/>
        <w:sz w:val="22"/>
      </w:rPr>
    </w:tblStylePr>
    <w:tblStylePr w:type="lastCol">
      <w:rPr>
        <w:rFonts w:ascii="Courier New" w:hAnsi="Courier New"/>
        <w:color w:val="404040"/>
        <w:sz w:val="22"/>
      </w:rPr>
      <w:tblPr/>
      <w:tcPr>
        <w:tcBorders>
          <w:top w:val="nil"/>
          <w:left w:val="nil"/>
          <w:bottom w:val="single" w:sz="12" w:space="0" w:color="4F81BD"/>
          <w:right w:val="nil"/>
        </w:tcBorders>
      </w:tcPr>
    </w:tblStylePr>
    <w:tblStylePr w:type="band1Horz">
      <w:rPr>
        <w:rFonts w:ascii="Courier New" w:hAnsi="Courier New"/>
        <w:color w:val="404040"/>
        <w:sz w:val="22"/>
      </w:rPr>
      <w:tblPr/>
      <w:tcPr>
        <w:tcBorders>
          <w:top w:val="single" w:sz="4" w:space="0" w:color="B7CCE4"/>
          <w:left w:val="single" w:sz="4" w:space="0" w:color="B7CCE4"/>
          <w:bottom w:val="single" w:sz="4" w:space="0" w:color="B7CCE4"/>
          <w:right w:val="single" w:sz="4" w:space="0" w:color="B7CCE4"/>
        </w:tcBorders>
      </w:tcPr>
    </w:tblStylePr>
  </w:style>
  <w:style w:type="table" w:customStyle="1" w:styleId="Bordered-Accent2">
    <w:name w:val="Bordered - Accent 2"/>
    <w:basedOn w:val="a1"/>
    <w:uiPriority w:val="99"/>
    <w:qFormat/>
    <w:rsid w:val="00A129E8"/>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ascii="Courier New" w:hAnsi="Courier New"/>
        <w:color w:val="404040"/>
        <w:sz w:val="22"/>
      </w:rPr>
      <w:tblPr/>
      <w:tcPr>
        <w:tcBorders>
          <w:top w:val="nil"/>
          <w:left w:val="single" w:sz="12" w:space="0" w:color="D99795"/>
          <w:bottom w:val="nil"/>
          <w:right w:val="nil"/>
        </w:tcBorders>
      </w:tcPr>
    </w:tblStylePr>
    <w:tblStylePr w:type="lastRow">
      <w:rPr>
        <w:rFonts w:ascii="Courier New" w:hAnsi="Courier New"/>
        <w:color w:val="404040"/>
        <w:sz w:val="22"/>
      </w:rPr>
      <w:tblPr/>
      <w:tcPr>
        <w:tcBorders>
          <w:top w:val="single" w:sz="12" w:space="0" w:color="D99795"/>
          <w:left w:val="nil"/>
          <w:bottom w:val="nil"/>
          <w:right w:val="nil"/>
        </w:tcBorders>
      </w:tcPr>
    </w:tblStylePr>
    <w:tblStylePr w:type="firstCol">
      <w:rPr>
        <w:rFonts w:ascii="Courier New" w:hAnsi="Courier New"/>
        <w:color w:val="404040"/>
        <w:sz w:val="22"/>
      </w:rPr>
    </w:tblStylePr>
    <w:tblStylePr w:type="lastCol">
      <w:rPr>
        <w:rFonts w:ascii="Courier New" w:hAnsi="Courier New"/>
        <w:color w:val="404040"/>
        <w:sz w:val="22"/>
      </w:rPr>
      <w:tblPr/>
      <w:tcPr>
        <w:tcBorders>
          <w:top w:val="nil"/>
          <w:left w:val="nil"/>
          <w:bottom w:val="single" w:sz="12" w:space="0" w:color="D99795"/>
          <w:right w:val="nil"/>
        </w:tcBorders>
      </w:tcPr>
    </w:tblStylePr>
    <w:tblStylePr w:type="band1Horz">
      <w:rPr>
        <w:rFonts w:ascii="Courier New" w:hAnsi="Courier New"/>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qFormat/>
    <w:rsid w:val="00A129E8"/>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Courier New" w:hAnsi="Courier New"/>
        <w:color w:val="404040"/>
        <w:sz w:val="22"/>
      </w:rPr>
      <w:tblPr/>
      <w:tcPr>
        <w:tcBorders>
          <w:top w:val="nil"/>
          <w:left w:val="single" w:sz="12" w:space="0" w:color="C3D69C"/>
          <w:bottom w:val="nil"/>
          <w:right w:val="nil"/>
        </w:tcBorders>
      </w:tcPr>
    </w:tblStylePr>
    <w:tblStylePr w:type="lastRow">
      <w:rPr>
        <w:rFonts w:ascii="Courier New" w:hAnsi="Courier New"/>
        <w:color w:val="404040"/>
        <w:sz w:val="22"/>
      </w:rPr>
      <w:tblPr/>
      <w:tcPr>
        <w:tcBorders>
          <w:top w:val="single" w:sz="12" w:space="0" w:color="C3D69C"/>
          <w:left w:val="nil"/>
          <w:bottom w:val="nil"/>
          <w:right w:val="nil"/>
        </w:tcBorders>
      </w:tcPr>
    </w:tblStylePr>
    <w:tblStylePr w:type="firstCol">
      <w:rPr>
        <w:rFonts w:ascii="Courier New" w:hAnsi="Courier New"/>
        <w:color w:val="404040"/>
        <w:sz w:val="22"/>
      </w:rPr>
    </w:tblStylePr>
    <w:tblStylePr w:type="lastCol">
      <w:rPr>
        <w:rFonts w:ascii="Courier New" w:hAnsi="Courier New"/>
        <w:color w:val="404040"/>
        <w:sz w:val="22"/>
      </w:rPr>
      <w:tblPr/>
      <w:tcPr>
        <w:tcBorders>
          <w:top w:val="nil"/>
          <w:left w:val="nil"/>
          <w:bottom w:val="single" w:sz="12" w:space="0" w:color="C3D69C"/>
          <w:right w:val="nil"/>
        </w:tcBorders>
      </w:tcPr>
    </w:tblStylePr>
    <w:tblStylePr w:type="band1Horz">
      <w:rPr>
        <w:rFonts w:ascii="Courier New" w:hAnsi="Courier New"/>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qFormat/>
    <w:rsid w:val="00A129E8"/>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Courier New" w:hAnsi="Courier New"/>
        <w:color w:val="404040"/>
        <w:sz w:val="22"/>
      </w:rPr>
      <w:tblPr/>
      <w:tcPr>
        <w:tcBorders>
          <w:top w:val="nil"/>
          <w:left w:val="single" w:sz="12" w:space="0" w:color="B2A1C6"/>
          <w:bottom w:val="nil"/>
          <w:right w:val="nil"/>
        </w:tcBorders>
      </w:tcPr>
    </w:tblStylePr>
    <w:tblStylePr w:type="lastRow">
      <w:rPr>
        <w:rFonts w:ascii="Courier New" w:hAnsi="Courier New"/>
        <w:color w:val="404040"/>
        <w:sz w:val="22"/>
      </w:rPr>
      <w:tblPr/>
      <w:tcPr>
        <w:tcBorders>
          <w:top w:val="single" w:sz="12" w:space="0" w:color="B2A1C6"/>
          <w:left w:val="nil"/>
          <w:bottom w:val="nil"/>
          <w:right w:val="nil"/>
        </w:tcBorders>
      </w:tcPr>
    </w:tblStylePr>
    <w:tblStylePr w:type="firstCol">
      <w:rPr>
        <w:rFonts w:ascii="Courier New" w:hAnsi="Courier New"/>
        <w:color w:val="404040"/>
        <w:sz w:val="22"/>
      </w:rPr>
    </w:tblStylePr>
    <w:tblStylePr w:type="lastCol">
      <w:rPr>
        <w:rFonts w:ascii="Courier New" w:hAnsi="Courier New"/>
        <w:color w:val="404040"/>
        <w:sz w:val="22"/>
      </w:rPr>
      <w:tblPr/>
      <w:tcPr>
        <w:tcBorders>
          <w:top w:val="nil"/>
          <w:left w:val="nil"/>
          <w:bottom w:val="single" w:sz="12" w:space="0" w:color="B2A1C6"/>
          <w:right w:val="nil"/>
        </w:tcBorders>
      </w:tcPr>
    </w:tblStylePr>
    <w:tblStylePr w:type="band1Horz">
      <w:rPr>
        <w:rFonts w:ascii="Courier New" w:hAnsi="Courier New"/>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qFormat/>
    <w:rsid w:val="00A129E8"/>
    <w:tblPr>
      <w:tblInd w:w="0" w:type="dxa"/>
      <w:tblBorders>
        <w:top w:val="single" w:sz="4" w:space="0" w:color="B6DDE7"/>
        <w:left w:val="single" w:sz="4" w:space="0" w:color="B6DDE7"/>
        <w:bottom w:val="single" w:sz="4" w:space="0" w:color="B6DDE7"/>
        <w:right w:val="single" w:sz="4" w:space="0" w:color="B6DDE7"/>
        <w:insideH w:val="single" w:sz="4" w:space="0" w:color="B6DDE7"/>
        <w:insideV w:val="single" w:sz="4" w:space="0" w:color="B6DDE7"/>
      </w:tblBorders>
      <w:tblCellMar>
        <w:top w:w="0" w:type="dxa"/>
        <w:left w:w="108" w:type="dxa"/>
        <w:bottom w:w="0" w:type="dxa"/>
        <w:right w:w="108" w:type="dxa"/>
      </w:tblCellMar>
    </w:tblPr>
    <w:tblStylePr w:type="firstRow">
      <w:rPr>
        <w:rFonts w:ascii="Courier New" w:hAnsi="Courier New"/>
        <w:color w:val="404040"/>
        <w:sz w:val="22"/>
      </w:rPr>
      <w:tblPr/>
      <w:tcPr>
        <w:tcBorders>
          <w:top w:val="nil"/>
          <w:left w:val="single" w:sz="12" w:space="0" w:color="92CCDC"/>
          <w:bottom w:val="nil"/>
          <w:right w:val="nil"/>
        </w:tcBorders>
      </w:tcPr>
    </w:tblStylePr>
    <w:tblStylePr w:type="lastRow">
      <w:rPr>
        <w:rFonts w:ascii="Courier New" w:hAnsi="Courier New"/>
        <w:color w:val="404040"/>
        <w:sz w:val="22"/>
      </w:rPr>
      <w:tblPr/>
      <w:tcPr>
        <w:tcBorders>
          <w:top w:val="single" w:sz="12" w:space="0" w:color="92CCDC"/>
          <w:left w:val="nil"/>
          <w:bottom w:val="nil"/>
          <w:right w:val="nil"/>
        </w:tcBorders>
      </w:tcPr>
    </w:tblStylePr>
    <w:tblStylePr w:type="firstCol">
      <w:rPr>
        <w:rFonts w:ascii="Courier New" w:hAnsi="Courier New"/>
        <w:color w:val="404040"/>
        <w:sz w:val="22"/>
      </w:rPr>
    </w:tblStylePr>
    <w:tblStylePr w:type="lastCol">
      <w:rPr>
        <w:rFonts w:ascii="Courier New" w:hAnsi="Courier New"/>
        <w:color w:val="404040"/>
        <w:sz w:val="22"/>
      </w:rPr>
      <w:tblPr/>
      <w:tcPr>
        <w:tcBorders>
          <w:top w:val="nil"/>
          <w:left w:val="nil"/>
          <w:bottom w:val="single" w:sz="12" w:space="0" w:color="92CCDC"/>
          <w:right w:val="nil"/>
        </w:tcBorders>
      </w:tcPr>
    </w:tblStylePr>
    <w:tblStylePr w:type="band1Horz">
      <w:rPr>
        <w:rFonts w:ascii="Courier New" w:hAnsi="Courier New"/>
        <w:color w:val="404040"/>
        <w:sz w:val="22"/>
      </w:rPr>
      <w:tblPr/>
      <w:tcPr>
        <w:tcBorders>
          <w:top w:val="single" w:sz="4" w:space="0" w:color="B6DDE7"/>
          <w:left w:val="single" w:sz="4" w:space="0" w:color="B6DDE7"/>
          <w:bottom w:val="single" w:sz="4" w:space="0" w:color="B6DDE7"/>
          <w:right w:val="single" w:sz="4" w:space="0" w:color="B6DDE7"/>
        </w:tcBorders>
      </w:tcPr>
    </w:tblStylePr>
  </w:style>
  <w:style w:type="table" w:customStyle="1" w:styleId="Bordered-Accent6">
    <w:name w:val="Bordered - Accent 6"/>
    <w:basedOn w:val="a1"/>
    <w:uiPriority w:val="99"/>
    <w:qFormat/>
    <w:rsid w:val="00A129E8"/>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Courier New" w:hAnsi="Courier New"/>
        <w:color w:val="404040"/>
        <w:sz w:val="22"/>
      </w:rPr>
      <w:tblPr/>
      <w:tcPr>
        <w:tcBorders>
          <w:top w:val="nil"/>
          <w:left w:val="single" w:sz="12" w:space="0" w:color="FAC090"/>
          <w:bottom w:val="nil"/>
          <w:right w:val="nil"/>
        </w:tcBorders>
      </w:tcPr>
    </w:tblStylePr>
    <w:tblStylePr w:type="lastRow">
      <w:rPr>
        <w:rFonts w:ascii="Courier New" w:hAnsi="Courier New"/>
        <w:color w:val="404040"/>
        <w:sz w:val="22"/>
      </w:rPr>
      <w:tblPr/>
      <w:tcPr>
        <w:tcBorders>
          <w:top w:val="single" w:sz="12" w:space="0" w:color="FAC090"/>
          <w:left w:val="nil"/>
          <w:bottom w:val="nil"/>
          <w:right w:val="nil"/>
        </w:tcBorders>
      </w:tcPr>
    </w:tblStylePr>
    <w:tblStylePr w:type="firstCol">
      <w:rPr>
        <w:rFonts w:ascii="Courier New" w:hAnsi="Courier New"/>
        <w:color w:val="404040"/>
        <w:sz w:val="22"/>
      </w:rPr>
    </w:tblStylePr>
    <w:tblStylePr w:type="lastCol">
      <w:rPr>
        <w:rFonts w:ascii="Courier New" w:hAnsi="Courier New"/>
        <w:color w:val="404040"/>
        <w:sz w:val="22"/>
      </w:rPr>
      <w:tblPr/>
      <w:tcPr>
        <w:tcBorders>
          <w:top w:val="nil"/>
          <w:left w:val="nil"/>
          <w:bottom w:val="single" w:sz="12" w:space="0" w:color="FAC090"/>
          <w:right w:val="nil"/>
        </w:tcBorders>
      </w:tcPr>
    </w:tblStylePr>
    <w:tblStylePr w:type="band1Horz">
      <w:rPr>
        <w:rFonts w:ascii="Courier New" w:hAnsi="Courier New"/>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6">
    <w:name w:val="Quote"/>
    <w:basedOn w:val="a"/>
    <w:next w:val="a"/>
    <w:link w:val="Char9"/>
    <w:uiPriority w:val="29"/>
    <w:qFormat/>
    <w:rsid w:val="00A129E8"/>
    <w:pPr>
      <w:spacing w:before="160"/>
      <w:jc w:val="center"/>
    </w:pPr>
    <w:rPr>
      <w:i/>
      <w:iCs/>
      <w:color w:val="3F3F3F"/>
    </w:rPr>
  </w:style>
  <w:style w:type="character" w:customStyle="1" w:styleId="Char9">
    <w:name w:val="引用 Char"/>
    <w:basedOn w:val="a0"/>
    <w:link w:val="af6"/>
    <w:uiPriority w:val="29"/>
    <w:qFormat/>
    <w:rsid w:val="00A129E8"/>
    <w:rPr>
      <w:i/>
      <w:iCs/>
      <w:color w:val="3F3F3F"/>
    </w:rPr>
  </w:style>
  <w:style w:type="character" w:customStyle="1" w:styleId="15">
    <w:name w:val="明显强调1"/>
    <w:basedOn w:val="a0"/>
    <w:uiPriority w:val="21"/>
    <w:qFormat/>
    <w:rsid w:val="00A129E8"/>
    <w:rPr>
      <w:i/>
      <w:iCs/>
      <w:color w:val="366091"/>
    </w:rPr>
  </w:style>
  <w:style w:type="paragraph" w:styleId="af7">
    <w:name w:val="Intense Quote"/>
    <w:basedOn w:val="a"/>
    <w:next w:val="a"/>
    <w:link w:val="Chara"/>
    <w:uiPriority w:val="30"/>
    <w:qFormat/>
    <w:rsid w:val="00A129E8"/>
    <w:pPr>
      <w:pBdr>
        <w:top w:val="single" w:sz="4" w:space="10" w:color="366091"/>
        <w:bottom w:val="single" w:sz="4" w:space="10" w:color="366091"/>
      </w:pBdr>
      <w:spacing w:before="360" w:after="360"/>
      <w:ind w:left="864" w:right="864"/>
      <w:jc w:val="center"/>
    </w:pPr>
    <w:rPr>
      <w:i/>
      <w:iCs/>
      <w:color w:val="366091"/>
    </w:rPr>
  </w:style>
  <w:style w:type="character" w:customStyle="1" w:styleId="Chara">
    <w:name w:val="明显引用 Char"/>
    <w:basedOn w:val="a0"/>
    <w:link w:val="af7"/>
    <w:uiPriority w:val="30"/>
    <w:qFormat/>
    <w:rsid w:val="00A129E8"/>
    <w:rPr>
      <w:i/>
      <w:iCs/>
      <w:color w:val="366091"/>
    </w:rPr>
  </w:style>
  <w:style w:type="character" w:customStyle="1" w:styleId="16">
    <w:name w:val="明显参考1"/>
    <w:basedOn w:val="a0"/>
    <w:uiPriority w:val="32"/>
    <w:qFormat/>
    <w:rsid w:val="00A129E8"/>
    <w:rPr>
      <w:b/>
      <w:bCs/>
      <w:smallCaps/>
      <w:color w:val="366091"/>
      <w:spacing w:val="5"/>
    </w:rPr>
  </w:style>
  <w:style w:type="paragraph" w:styleId="af8">
    <w:name w:val="No Spacing"/>
    <w:basedOn w:val="a"/>
    <w:uiPriority w:val="1"/>
    <w:qFormat/>
    <w:rsid w:val="00A129E8"/>
  </w:style>
  <w:style w:type="character" w:customStyle="1" w:styleId="17">
    <w:name w:val="不明显强调1"/>
    <w:basedOn w:val="a0"/>
    <w:uiPriority w:val="19"/>
    <w:qFormat/>
    <w:rsid w:val="00A129E8"/>
    <w:rPr>
      <w:i/>
      <w:iCs/>
      <w:color w:val="3F3F3F"/>
    </w:rPr>
  </w:style>
  <w:style w:type="character" w:customStyle="1" w:styleId="18">
    <w:name w:val="不明显参考1"/>
    <w:basedOn w:val="a0"/>
    <w:uiPriority w:val="31"/>
    <w:qFormat/>
    <w:rsid w:val="00A129E8"/>
    <w:rPr>
      <w:smallCaps/>
      <w:color w:val="595959"/>
    </w:rPr>
  </w:style>
  <w:style w:type="character" w:customStyle="1" w:styleId="19">
    <w:name w:val="书籍标题1"/>
    <w:basedOn w:val="a0"/>
    <w:uiPriority w:val="33"/>
    <w:qFormat/>
    <w:rsid w:val="00A129E8"/>
    <w:rPr>
      <w:b/>
      <w:bCs/>
      <w:i/>
      <w:iCs/>
      <w:spacing w:val="5"/>
    </w:rPr>
  </w:style>
  <w:style w:type="character" w:styleId="af9">
    <w:name w:val="Placeholder Text"/>
    <w:basedOn w:val="a0"/>
    <w:uiPriority w:val="99"/>
    <w:semiHidden/>
    <w:qFormat/>
    <w:rsid w:val="00A129E8"/>
    <w:rPr>
      <w:color w:val="666666"/>
    </w:rPr>
  </w:style>
  <w:style w:type="paragraph" w:customStyle="1" w:styleId="TOC1">
    <w:name w:val="TOC 标题1"/>
    <w:uiPriority w:val="39"/>
    <w:unhideWhenUsed/>
    <w:qFormat/>
    <w:rsid w:val="00A129E8"/>
  </w:style>
  <w:style w:type="paragraph" w:customStyle="1" w:styleId="1110">
    <w:name w:val="标题 111"/>
    <w:basedOn w:val="a"/>
    <w:next w:val="a"/>
    <w:link w:val="1a"/>
    <w:uiPriority w:val="9"/>
    <w:qFormat/>
    <w:rsid w:val="00A129E8"/>
    <w:pPr>
      <w:keepNext/>
      <w:keepLines/>
      <w:spacing w:before="340" w:after="330" w:line="578" w:lineRule="auto"/>
      <w:outlineLvl w:val="0"/>
    </w:pPr>
    <w:rPr>
      <w:b/>
      <w:bCs/>
      <w:sz w:val="44"/>
      <w:szCs w:val="44"/>
    </w:rPr>
  </w:style>
  <w:style w:type="character" w:customStyle="1" w:styleId="1a">
    <w:name w:val="标题 1 字符"/>
    <w:link w:val="1110"/>
    <w:uiPriority w:val="9"/>
    <w:qFormat/>
    <w:rsid w:val="00A129E8"/>
    <w:rPr>
      <w:b/>
      <w:bCs/>
      <w:sz w:val="44"/>
      <w:szCs w:val="44"/>
    </w:rPr>
  </w:style>
  <w:style w:type="paragraph" w:customStyle="1" w:styleId="2110">
    <w:name w:val="标题 211"/>
    <w:basedOn w:val="a"/>
    <w:next w:val="a"/>
    <w:link w:val="20"/>
    <w:uiPriority w:val="9"/>
    <w:qFormat/>
    <w:rsid w:val="00A129E8"/>
    <w:pPr>
      <w:keepNext/>
      <w:keepLines/>
      <w:spacing w:before="260" w:after="260" w:line="416" w:lineRule="auto"/>
      <w:outlineLvl w:val="1"/>
    </w:pPr>
    <w:rPr>
      <w:rFonts w:ascii="Cambria" w:hAnsi="Cambria"/>
      <w:b/>
      <w:bCs/>
      <w:sz w:val="32"/>
      <w:szCs w:val="32"/>
    </w:rPr>
  </w:style>
  <w:style w:type="character" w:customStyle="1" w:styleId="20">
    <w:name w:val="标题 2 字符"/>
    <w:link w:val="2110"/>
    <w:uiPriority w:val="9"/>
    <w:qFormat/>
    <w:rsid w:val="00A129E8"/>
    <w:rPr>
      <w:rFonts w:ascii="Cambria" w:eastAsia="宋体" w:hAnsi="Cambria" w:cs="Times New Roman"/>
      <w:b/>
      <w:bCs/>
      <w:sz w:val="32"/>
      <w:szCs w:val="32"/>
    </w:rPr>
  </w:style>
  <w:style w:type="paragraph" w:customStyle="1" w:styleId="311">
    <w:name w:val="标题 311"/>
    <w:basedOn w:val="a"/>
    <w:next w:val="a"/>
    <w:uiPriority w:val="9"/>
    <w:qFormat/>
    <w:rsid w:val="00A129E8"/>
    <w:pPr>
      <w:keepNext/>
      <w:keepLines/>
      <w:numPr>
        <w:ilvl w:val="2"/>
        <w:numId w:val="1"/>
      </w:numPr>
      <w:spacing w:before="260" w:after="260" w:line="416" w:lineRule="auto"/>
      <w:outlineLvl w:val="2"/>
    </w:pPr>
    <w:rPr>
      <w:b/>
      <w:bCs/>
      <w:sz w:val="32"/>
      <w:szCs w:val="32"/>
    </w:rPr>
  </w:style>
  <w:style w:type="paragraph" w:customStyle="1" w:styleId="4110">
    <w:name w:val="标题 411"/>
    <w:basedOn w:val="a"/>
    <w:next w:val="a"/>
    <w:uiPriority w:val="9"/>
    <w:qFormat/>
    <w:rsid w:val="00A129E8"/>
    <w:pPr>
      <w:tabs>
        <w:tab w:val="left" w:pos="2155"/>
      </w:tabs>
      <w:spacing w:before="120" w:line="360" w:lineRule="auto"/>
      <w:ind w:left="2155" w:hanging="1078"/>
      <w:outlineLvl w:val="3"/>
    </w:pPr>
    <w:rPr>
      <w:rFonts w:ascii="Arial" w:eastAsia="黑体"/>
      <w:sz w:val="28"/>
      <w:szCs w:val="20"/>
    </w:rPr>
  </w:style>
  <w:style w:type="paragraph" w:customStyle="1" w:styleId="5110">
    <w:name w:val="标题 511"/>
    <w:basedOn w:val="a"/>
    <w:next w:val="1b"/>
    <w:link w:val="50"/>
    <w:uiPriority w:val="9"/>
    <w:qFormat/>
    <w:rsid w:val="00A129E8"/>
    <w:pPr>
      <w:keepNext/>
      <w:keepLines/>
      <w:spacing w:before="280" w:after="290" w:line="376" w:lineRule="auto"/>
      <w:outlineLvl w:val="4"/>
    </w:pPr>
    <w:rPr>
      <w:b/>
      <w:bCs/>
      <w:sz w:val="28"/>
      <w:szCs w:val="28"/>
    </w:rPr>
  </w:style>
  <w:style w:type="paragraph" w:customStyle="1" w:styleId="1b">
    <w:name w:val="正文缩进1"/>
    <w:basedOn w:val="a"/>
    <w:qFormat/>
    <w:rsid w:val="00A129E8"/>
    <w:pPr>
      <w:ind w:firstLine="420"/>
    </w:pPr>
    <w:rPr>
      <w:szCs w:val="20"/>
    </w:rPr>
  </w:style>
  <w:style w:type="character" w:customStyle="1" w:styleId="50">
    <w:name w:val="标题 5 字符"/>
    <w:link w:val="5110"/>
    <w:uiPriority w:val="9"/>
    <w:semiHidden/>
    <w:qFormat/>
    <w:rsid w:val="00A129E8"/>
    <w:rPr>
      <w:rFonts w:ascii="Times New Roman" w:hAnsi="Times New Roman"/>
      <w:b/>
      <w:bCs/>
      <w:sz w:val="28"/>
      <w:szCs w:val="28"/>
    </w:rPr>
  </w:style>
  <w:style w:type="paragraph" w:customStyle="1" w:styleId="7110">
    <w:name w:val="标题 711"/>
    <w:basedOn w:val="a"/>
    <w:next w:val="a"/>
    <w:link w:val="70"/>
    <w:uiPriority w:val="9"/>
    <w:qFormat/>
    <w:rsid w:val="00A129E8"/>
    <w:pPr>
      <w:keepNext/>
      <w:keepLines/>
      <w:spacing w:before="240" w:after="64" w:line="320" w:lineRule="auto"/>
      <w:outlineLvl w:val="6"/>
    </w:pPr>
    <w:rPr>
      <w:b/>
      <w:bCs/>
      <w:sz w:val="24"/>
    </w:rPr>
  </w:style>
  <w:style w:type="character" w:customStyle="1" w:styleId="70">
    <w:name w:val="标题 7 字符"/>
    <w:link w:val="7110"/>
    <w:uiPriority w:val="9"/>
    <w:semiHidden/>
    <w:qFormat/>
    <w:rsid w:val="00A129E8"/>
    <w:rPr>
      <w:b/>
      <w:bCs/>
      <w:sz w:val="24"/>
      <w:szCs w:val="24"/>
    </w:rPr>
  </w:style>
  <w:style w:type="paragraph" w:customStyle="1" w:styleId="811">
    <w:name w:val="标题 811"/>
    <w:basedOn w:val="a"/>
    <w:next w:val="a"/>
    <w:link w:val="80"/>
    <w:uiPriority w:val="9"/>
    <w:qFormat/>
    <w:rsid w:val="00A129E8"/>
    <w:pPr>
      <w:keepNext/>
      <w:keepLines/>
      <w:spacing w:before="240" w:after="64" w:line="320" w:lineRule="auto"/>
      <w:outlineLvl w:val="7"/>
    </w:pPr>
    <w:rPr>
      <w:rFonts w:ascii="等线 Light" w:eastAsia="等线 Light" w:hAnsi="等线 Light"/>
      <w:sz w:val="24"/>
    </w:rPr>
  </w:style>
  <w:style w:type="character" w:customStyle="1" w:styleId="80">
    <w:name w:val="标题 8 字符"/>
    <w:link w:val="811"/>
    <w:uiPriority w:val="9"/>
    <w:semiHidden/>
    <w:qFormat/>
    <w:rsid w:val="00A129E8"/>
    <w:rPr>
      <w:rFonts w:ascii="等线 Light" w:eastAsia="等线 Light" w:hAnsi="等线 Light" w:cs="Times New Roman"/>
      <w:sz w:val="24"/>
      <w:szCs w:val="24"/>
    </w:rPr>
  </w:style>
  <w:style w:type="table" w:customStyle="1" w:styleId="1c">
    <w:name w:val="普通表格1"/>
    <w:uiPriority w:val="99"/>
    <w:unhideWhenUsed/>
    <w:qFormat/>
    <w:rsid w:val="00A129E8"/>
    <w:tblPr>
      <w:tblCellMar>
        <w:top w:w="0" w:type="dxa"/>
        <w:left w:w="108" w:type="dxa"/>
        <w:bottom w:w="0" w:type="dxa"/>
        <w:right w:w="108" w:type="dxa"/>
      </w:tblCellMar>
    </w:tblPr>
  </w:style>
  <w:style w:type="paragraph" w:customStyle="1" w:styleId="1d">
    <w:name w:val="列表编号1"/>
    <w:basedOn w:val="a"/>
    <w:qFormat/>
    <w:rsid w:val="00A129E8"/>
    <w:pPr>
      <w:widowControl/>
      <w:tabs>
        <w:tab w:val="left" w:pos="454"/>
        <w:tab w:val="left" w:pos="720"/>
        <w:tab w:val="left" w:pos="840"/>
      </w:tabs>
      <w:spacing w:after="50"/>
      <w:ind w:left="454" w:hanging="284"/>
      <w:jc w:val="left"/>
    </w:pPr>
    <w:rPr>
      <w:sz w:val="24"/>
      <w:szCs w:val="20"/>
    </w:rPr>
  </w:style>
  <w:style w:type="paragraph" w:customStyle="1" w:styleId="1e">
    <w:name w:val="文档结构图1"/>
    <w:basedOn w:val="a"/>
    <w:link w:val="afa"/>
    <w:semiHidden/>
    <w:qFormat/>
    <w:rsid w:val="00A129E8"/>
    <w:pPr>
      <w:shd w:val="clear" w:color="auto" w:fill="000080"/>
    </w:pPr>
  </w:style>
  <w:style w:type="character" w:customStyle="1" w:styleId="afa">
    <w:name w:val="文档结构图 字符"/>
    <w:link w:val="1e"/>
    <w:semiHidden/>
    <w:qFormat/>
    <w:rsid w:val="00A129E8"/>
    <w:rPr>
      <w:sz w:val="21"/>
      <w:szCs w:val="24"/>
      <w:shd w:val="clear" w:color="auto" w:fill="000080"/>
    </w:rPr>
  </w:style>
  <w:style w:type="paragraph" w:customStyle="1" w:styleId="1f">
    <w:name w:val="批注文字1"/>
    <w:basedOn w:val="a"/>
    <w:link w:val="40"/>
    <w:qFormat/>
    <w:rsid w:val="00A129E8"/>
    <w:pPr>
      <w:jc w:val="left"/>
    </w:pPr>
  </w:style>
  <w:style w:type="character" w:customStyle="1" w:styleId="40">
    <w:name w:val="批注文字 字符4"/>
    <w:link w:val="1f"/>
    <w:qFormat/>
    <w:rsid w:val="00A129E8"/>
    <w:rPr>
      <w:rFonts w:ascii="Times New Roman" w:hAnsi="Times New Roman"/>
      <w:sz w:val="21"/>
      <w:szCs w:val="24"/>
    </w:rPr>
  </w:style>
  <w:style w:type="paragraph" w:customStyle="1" w:styleId="314">
    <w:name w:val="正文文本 31"/>
    <w:basedOn w:val="a"/>
    <w:link w:val="30"/>
    <w:uiPriority w:val="99"/>
    <w:unhideWhenUsed/>
    <w:qFormat/>
    <w:rsid w:val="00A129E8"/>
    <w:pPr>
      <w:spacing w:after="120"/>
    </w:pPr>
    <w:rPr>
      <w:sz w:val="16"/>
      <w:szCs w:val="16"/>
    </w:rPr>
  </w:style>
  <w:style w:type="character" w:customStyle="1" w:styleId="30">
    <w:name w:val="正文文本 3 字符"/>
    <w:link w:val="314"/>
    <w:uiPriority w:val="99"/>
    <w:semiHidden/>
    <w:qFormat/>
    <w:rsid w:val="00A129E8"/>
    <w:rPr>
      <w:sz w:val="16"/>
      <w:szCs w:val="16"/>
    </w:rPr>
  </w:style>
  <w:style w:type="paragraph" w:customStyle="1" w:styleId="1f0">
    <w:name w:val="正文文本1"/>
    <w:basedOn w:val="a"/>
    <w:link w:val="1f1"/>
    <w:unhideWhenUsed/>
    <w:qFormat/>
    <w:rsid w:val="00A129E8"/>
    <w:pPr>
      <w:spacing w:after="120"/>
    </w:pPr>
  </w:style>
  <w:style w:type="character" w:customStyle="1" w:styleId="1f1">
    <w:name w:val="正文文本 字符1"/>
    <w:link w:val="1f0"/>
    <w:qFormat/>
    <w:rsid w:val="00A129E8"/>
    <w:rPr>
      <w:rFonts w:ascii="Times New Roman" w:hAnsi="Times New Roman"/>
      <w:sz w:val="21"/>
      <w:szCs w:val="24"/>
    </w:rPr>
  </w:style>
  <w:style w:type="paragraph" w:customStyle="1" w:styleId="113">
    <w:name w:val="正文文本缩进11"/>
    <w:basedOn w:val="a"/>
    <w:link w:val="afb"/>
    <w:qFormat/>
    <w:rsid w:val="00A129E8"/>
    <w:pPr>
      <w:ind w:firstLine="830"/>
    </w:pPr>
    <w:rPr>
      <w:rFonts w:ascii="仿宋_GB2312" w:eastAsia="仿宋_GB2312"/>
      <w:sz w:val="32"/>
      <w:szCs w:val="20"/>
    </w:rPr>
  </w:style>
  <w:style w:type="character" w:customStyle="1" w:styleId="afb">
    <w:name w:val="正文文本缩进 字符"/>
    <w:link w:val="113"/>
    <w:qFormat/>
    <w:rsid w:val="00A129E8"/>
    <w:rPr>
      <w:rFonts w:ascii="仿宋_GB2312" w:eastAsia="仿宋_GB2312" w:hAnsi="Times New Roman" w:cs="Times New Roman"/>
      <w:sz w:val="32"/>
      <w:szCs w:val="20"/>
    </w:rPr>
  </w:style>
  <w:style w:type="paragraph" w:customStyle="1" w:styleId="213">
    <w:name w:val="列表 21"/>
    <w:basedOn w:val="a"/>
    <w:uiPriority w:val="99"/>
    <w:unhideWhenUsed/>
    <w:qFormat/>
    <w:rsid w:val="00A129E8"/>
    <w:pPr>
      <w:ind w:left="100" w:hanging="200"/>
      <w:contextualSpacing/>
    </w:pPr>
  </w:style>
  <w:style w:type="paragraph" w:customStyle="1" w:styleId="114">
    <w:name w:val="纯文本11"/>
    <w:basedOn w:val="a"/>
    <w:next w:val="4110"/>
    <w:link w:val="72"/>
    <w:qFormat/>
    <w:rsid w:val="00A129E8"/>
    <w:rPr>
      <w:rFonts w:ascii="宋体" w:hAnsi="Courier New"/>
      <w:sz w:val="20"/>
      <w:szCs w:val="21"/>
    </w:rPr>
  </w:style>
  <w:style w:type="character" w:customStyle="1" w:styleId="72">
    <w:name w:val="纯文本 字符7"/>
    <w:link w:val="114"/>
    <w:qFormat/>
    <w:rsid w:val="00A129E8"/>
    <w:rPr>
      <w:rFonts w:ascii="宋体" w:eastAsia="宋体" w:hAnsi="Courier New" w:cs="Courier New"/>
      <w:szCs w:val="21"/>
    </w:rPr>
  </w:style>
  <w:style w:type="paragraph" w:customStyle="1" w:styleId="1f2">
    <w:name w:val="日期1"/>
    <w:basedOn w:val="a"/>
    <w:next w:val="a"/>
    <w:link w:val="afc"/>
    <w:uiPriority w:val="99"/>
    <w:unhideWhenUsed/>
    <w:qFormat/>
    <w:rsid w:val="00A129E8"/>
    <w:pPr>
      <w:ind w:left="100"/>
    </w:pPr>
  </w:style>
  <w:style w:type="character" w:customStyle="1" w:styleId="afc">
    <w:name w:val="日期 字符"/>
    <w:link w:val="1f2"/>
    <w:uiPriority w:val="99"/>
    <w:semiHidden/>
    <w:qFormat/>
    <w:rsid w:val="00A129E8"/>
    <w:rPr>
      <w:rFonts w:ascii="Times New Roman" w:hAnsi="Times New Roman"/>
      <w:sz w:val="21"/>
      <w:szCs w:val="24"/>
    </w:rPr>
  </w:style>
  <w:style w:type="paragraph" w:customStyle="1" w:styleId="1f3">
    <w:name w:val="批注框文本1"/>
    <w:basedOn w:val="a"/>
    <w:semiHidden/>
    <w:qFormat/>
    <w:rsid w:val="00A129E8"/>
    <w:rPr>
      <w:sz w:val="18"/>
      <w:szCs w:val="18"/>
    </w:rPr>
  </w:style>
  <w:style w:type="paragraph" w:customStyle="1" w:styleId="115">
    <w:name w:val="页脚11"/>
    <w:basedOn w:val="a"/>
    <w:link w:val="afd"/>
    <w:uiPriority w:val="99"/>
    <w:unhideWhenUsed/>
    <w:qFormat/>
    <w:rsid w:val="00A129E8"/>
    <w:pPr>
      <w:tabs>
        <w:tab w:val="center" w:pos="4153"/>
        <w:tab w:val="right" w:pos="8306"/>
      </w:tabs>
      <w:jc w:val="left"/>
    </w:pPr>
    <w:rPr>
      <w:sz w:val="18"/>
      <w:szCs w:val="18"/>
    </w:rPr>
  </w:style>
  <w:style w:type="character" w:customStyle="1" w:styleId="afd">
    <w:name w:val="页脚 字符"/>
    <w:link w:val="115"/>
    <w:uiPriority w:val="99"/>
    <w:qFormat/>
    <w:rsid w:val="00A129E8"/>
    <w:rPr>
      <w:sz w:val="18"/>
      <w:szCs w:val="18"/>
    </w:rPr>
  </w:style>
  <w:style w:type="paragraph" w:customStyle="1" w:styleId="116">
    <w:name w:val="页眉11"/>
    <w:basedOn w:val="a"/>
    <w:link w:val="afe"/>
    <w:uiPriority w:val="99"/>
    <w:unhideWhenUsed/>
    <w:qFormat/>
    <w:rsid w:val="00A129E8"/>
    <w:pPr>
      <w:pBdr>
        <w:bottom w:val="single" w:sz="6" w:space="1" w:color="000000"/>
      </w:pBdr>
      <w:tabs>
        <w:tab w:val="center" w:pos="4153"/>
        <w:tab w:val="right" w:pos="8306"/>
      </w:tabs>
      <w:jc w:val="center"/>
    </w:pPr>
    <w:rPr>
      <w:sz w:val="18"/>
      <w:szCs w:val="18"/>
    </w:rPr>
  </w:style>
  <w:style w:type="character" w:customStyle="1" w:styleId="afe">
    <w:name w:val="页眉 字符"/>
    <w:link w:val="116"/>
    <w:uiPriority w:val="99"/>
    <w:qFormat/>
    <w:rsid w:val="00A129E8"/>
    <w:rPr>
      <w:sz w:val="18"/>
      <w:szCs w:val="18"/>
    </w:rPr>
  </w:style>
  <w:style w:type="paragraph" w:customStyle="1" w:styleId="117">
    <w:name w:val="目录 11"/>
    <w:basedOn w:val="a"/>
    <w:next w:val="a"/>
    <w:uiPriority w:val="39"/>
    <w:unhideWhenUsed/>
    <w:qFormat/>
    <w:rsid w:val="00A129E8"/>
  </w:style>
  <w:style w:type="paragraph" w:customStyle="1" w:styleId="214">
    <w:name w:val="目录 21"/>
    <w:basedOn w:val="a"/>
    <w:next w:val="a"/>
    <w:uiPriority w:val="39"/>
    <w:unhideWhenUsed/>
    <w:qFormat/>
    <w:rsid w:val="00A129E8"/>
    <w:pPr>
      <w:tabs>
        <w:tab w:val="right" w:leader="dot" w:pos="8296"/>
      </w:tabs>
      <w:ind w:left="420"/>
    </w:pPr>
  </w:style>
  <w:style w:type="paragraph" w:customStyle="1" w:styleId="1f4">
    <w:name w:val="普通(网站)1"/>
    <w:basedOn w:val="a"/>
    <w:uiPriority w:val="99"/>
    <w:unhideWhenUsed/>
    <w:qFormat/>
    <w:rsid w:val="00A129E8"/>
    <w:rPr>
      <w:rFonts w:ascii="Calibri" w:hAnsi="Calibri"/>
      <w:sz w:val="24"/>
    </w:rPr>
  </w:style>
  <w:style w:type="paragraph" w:customStyle="1" w:styleId="1f5">
    <w:name w:val="标题1"/>
    <w:basedOn w:val="a"/>
    <w:next w:val="a"/>
    <w:uiPriority w:val="10"/>
    <w:qFormat/>
    <w:rsid w:val="00A129E8"/>
    <w:pPr>
      <w:spacing w:before="240" w:after="60"/>
      <w:jc w:val="center"/>
      <w:outlineLvl w:val="0"/>
    </w:pPr>
    <w:rPr>
      <w:rFonts w:ascii="Cambria" w:hAnsi="Cambria"/>
      <w:b/>
      <w:bCs/>
      <w:sz w:val="32"/>
      <w:szCs w:val="32"/>
    </w:rPr>
  </w:style>
  <w:style w:type="paragraph" w:customStyle="1" w:styleId="1f6">
    <w:name w:val="批注主题1"/>
    <w:basedOn w:val="1f"/>
    <w:next w:val="1f"/>
    <w:link w:val="aff"/>
    <w:uiPriority w:val="99"/>
    <w:qFormat/>
    <w:rsid w:val="00A129E8"/>
    <w:rPr>
      <w:b/>
      <w:bCs/>
    </w:rPr>
  </w:style>
  <w:style w:type="character" w:customStyle="1" w:styleId="aff">
    <w:name w:val="批注主题 字符"/>
    <w:link w:val="1f6"/>
    <w:uiPriority w:val="99"/>
    <w:qFormat/>
    <w:rsid w:val="00A129E8"/>
    <w:rPr>
      <w:rFonts w:ascii="Times New Roman" w:hAnsi="Times New Roman"/>
      <w:b/>
      <w:bCs/>
      <w:sz w:val="21"/>
      <w:szCs w:val="24"/>
    </w:rPr>
  </w:style>
  <w:style w:type="paragraph" w:customStyle="1" w:styleId="1f7">
    <w:name w:val="正文首行缩进1"/>
    <w:basedOn w:val="1f0"/>
    <w:link w:val="aff0"/>
    <w:qFormat/>
    <w:rsid w:val="00A129E8"/>
    <w:pPr>
      <w:ind w:firstLine="420"/>
    </w:pPr>
  </w:style>
  <w:style w:type="character" w:customStyle="1" w:styleId="aff0">
    <w:name w:val="正文文本首行缩进 字符"/>
    <w:link w:val="1f7"/>
    <w:qFormat/>
    <w:rsid w:val="00A129E8"/>
  </w:style>
  <w:style w:type="paragraph" w:customStyle="1" w:styleId="2111">
    <w:name w:val="正文首行缩进 211"/>
    <w:basedOn w:val="113"/>
    <w:link w:val="22"/>
    <w:uiPriority w:val="99"/>
    <w:unhideWhenUsed/>
    <w:qFormat/>
    <w:rsid w:val="00A129E8"/>
    <w:pPr>
      <w:spacing w:after="120"/>
      <w:ind w:left="420" w:firstLine="420"/>
    </w:pPr>
    <w:rPr>
      <w:sz w:val="21"/>
      <w:szCs w:val="24"/>
    </w:rPr>
  </w:style>
  <w:style w:type="character" w:customStyle="1" w:styleId="22">
    <w:name w:val="正文文本首行缩进 2 字符"/>
    <w:link w:val="2111"/>
    <w:uiPriority w:val="99"/>
    <w:semiHidden/>
    <w:qFormat/>
    <w:rsid w:val="00A129E8"/>
    <w:rPr>
      <w:rFonts w:ascii="仿宋_GB2312" w:eastAsia="仿宋_GB2312" w:hAnsi="Times New Roman" w:cs="Times New Roman"/>
      <w:sz w:val="21"/>
      <w:szCs w:val="24"/>
    </w:rPr>
  </w:style>
  <w:style w:type="table" w:customStyle="1" w:styleId="1f8">
    <w:name w:val="网格型1"/>
    <w:basedOn w:val="1c"/>
    <w:qFormat/>
    <w:rsid w:val="00A129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9">
    <w:name w:val="要点1"/>
    <w:basedOn w:val="14"/>
    <w:uiPriority w:val="22"/>
    <w:qFormat/>
    <w:rsid w:val="00A129E8"/>
    <w:rPr>
      <w:b/>
    </w:rPr>
  </w:style>
  <w:style w:type="character" w:customStyle="1" w:styleId="1fa">
    <w:name w:val="尾注引用1"/>
    <w:uiPriority w:val="99"/>
    <w:unhideWhenUsed/>
    <w:qFormat/>
    <w:rsid w:val="00A129E8"/>
    <w:rPr>
      <w:vertAlign w:val="superscript"/>
    </w:rPr>
  </w:style>
  <w:style w:type="character" w:customStyle="1" w:styleId="1fb">
    <w:name w:val="页码1"/>
    <w:basedOn w:val="14"/>
    <w:qFormat/>
    <w:rsid w:val="00A129E8"/>
  </w:style>
  <w:style w:type="character" w:customStyle="1" w:styleId="1fc">
    <w:name w:val="已访问的超链接1"/>
    <w:qFormat/>
    <w:rsid w:val="00A129E8"/>
    <w:rPr>
      <w:color w:val="800080"/>
      <w:u w:val="single"/>
    </w:rPr>
  </w:style>
  <w:style w:type="character" w:customStyle="1" w:styleId="1fd">
    <w:name w:val="强调1"/>
    <w:uiPriority w:val="20"/>
    <w:qFormat/>
    <w:rsid w:val="00A129E8"/>
    <w:rPr>
      <w:i/>
    </w:rPr>
  </w:style>
  <w:style w:type="character" w:customStyle="1" w:styleId="1fe">
    <w:name w:val="超链接1"/>
    <w:uiPriority w:val="99"/>
    <w:unhideWhenUsed/>
    <w:qFormat/>
    <w:rsid w:val="00A129E8"/>
    <w:rPr>
      <w:color w:val="0000FF"/>
      <w:u w:val="single"/>
    </w:rPr>
  </w:style>
  <w:style w:type="character" w:customStyle="1" w:styleId="1ff">
    <w:name w:val="批注引用1"/>
    <w:qFormat/>
    <w:rsid w:val="00A129E8"/>
    <w:rPr>
      <w:sz w:val="21"/>
      <w:szCs w:val="21"/>
    </w:rPr>
  </w:style>
  <w:style w:type="paragraph" w:customStyle="1" w:styleId="215">
    <w:name w:val="正文首行缩进 21"/>
    <w:basedOn w:val="1ff0"/>
    <w:qFormat/>
    <w:rsid w:val="00A129E8"/>
    <w:pPr>
      <w:ind w:firstLine="420"/>
    </w:pPr>
  </w:style>
  <w:style w:type="paragraph" w:customStyle="1" w:styleId="1ff0">
    <w:name w:val="正文文本缩进1"/>
    <w:basedOn w:val="a"/>
    <w:qFormat/>
    <w:rsid w:val="00A129E8"/>
    <w:pPr>
      <w:ind w:left="420"/>
    </w:pPr>
    <w:rPr>
      <w:rFonts w:cs="Calibri"/>
    </w:rPr>
  </w:style>
  <w:style w:type="character" w:customStyle="1" w:styleId="apple-style-span">
    <w:name w:val="apple-style-span"/>
    <w:qFormat/>
    <w:rsid w:val="00A129E8"/>
  </w:style>
  <w:style w:type="character" w:customStyle="1" w:styleId="260pt">
    <w:name w:val="正文文本 (26) + 间距 0 pt"/>
    <w:qFormat/>
    <w:rsid w:val="00A129E8"/>
    <w:rPr>
      <w:rFonts w:ascii="宋体" w:eastAsia="宋体" w:hAnsi="宋体" w:cs="宋体"/>
      <w:color w:val="000000"/>
      <w:spacing w:val="0"/>
      <w:position w:val="0"/>
      <w:sz w:val="22"/>
      <w:szCs w:val="22"/>
      <w:u w:val="none"/>
      <w:lang w:val="zh-CN" w:eastAsia="zh-CN" w:bidi="zh-CN"/>
    </w:rPr>
  </w:style>
  <w:style w:type="character" w:customStyle="1" w:styleId="aff1">
    <w:name w:val="正文文本 字符"/>
    <w:qFormat/>
    <w:rsid w:val="00A129E8"/>
    <w:rPr>
      <w:rFonts w:ascii="Times New Roman" w:hAnsi="Times New Roman"/>
      <w:sz w:val="21"/>
      <w:szCs w:val="24"/>
    </w:rPr>
  </w:style>
  <w:style w:type="character" w:customStyle="1" w:styleId="52">
    <w:name w:val="纯文本 字符5"/>
    <w:qFormat/>
    <w:rsid w:val="00A129E8"/>
    <w:rPr>
      <w:rFonts w:ascii="宋体" w:eastAsia="宋体" w:hAnsi="Courier New" w:cs="Courier New"/>
      <w:szCs w:val="21"/>
    </w:rPr>
  </w:style>
  <w:style w:type="character" w:customStyle="1" w:styleId="aff2">
    <w:name w:val="批注文字 字符"/>
    <w:qFormat/>
    <w:rsid w:val="00A129E8"/>
    <w:rPr>
      <w:rFonts w:ascii="Times New Roman" w:hAnsi="Times New Roman"/>
      <w:sz w:val="21"/>
      <w:szCs w:val="24"/>
    </w:rPr>
  </w:style>
  <w:style w:type="character" w:customStyle="1" w:styleId="Style59">
    <w:name w:val="_Style 59"/>
    <w:uiPriority w:val="99"/>
    <w:unhideWhenUsed/>
    <w:qFormat/>
    <w:rsid w:val="00A129E8"/>
    <w:rPr>
      <w:color w:val="605E5C"/>
      <w:shd w:val="clear" w:color="auto" w:fill="E1DFDD"/>
    </w:rPr>
  </w:style>
  <w:style w:type="character" w:customStyle="1" w:styleId="60">
    <w:name w:val="纯文本 字符6"/>
    <w:qFormat/>
    <w:rsid w:val="00A129E8"/>
    <w:rPr>
      <w:rFonts w:ascii="宋体" w:eastAsia="宋体" w:hAnsi="Courier New" w:cs="Courier New"/>
      <w:szCs w:val="21"/>
    </w:rPr>
  </w:style>
  <w:style w:type="character" w:customStyle="1" w:styleId="1ff1">
    <w:name w:val="纯文本 字符1"/>
    <w:qFormat/>
    <w:rsid w:val="00A129E8"/>
    <w:rPr>
      <w:rFonts w:ascii="宋体" w:hAnsi="Courier New"/>
    </w:rPr>
  </w:style>
  <w:style w:type="character" w:customStyle="1" w:styleId="1Char">
    <w:name w:val="标题 1 Char"/>
    <w:qFormat/>
    <w:rsid w:val="00A129E8"/>
    <w:rPr>
      <w:rFonts w:ascii="Cambria" w:eastAsia="仿宋_GB2312" w:hAnsi="Cambria"/>
      <w:b/>
      <w:sz w:val="32"/>
    </w:rPr>
  </w:style>
  <w:style w:type="character" w:customStyle="1" w:styleId="42">
    <w:name w:val="纯文本 字符4"/>
    <w:qFormat/>
    <w:rsid w:val="00A129E8"/>
    <w:rPr>
      <w:rFonts w:ascii="宋体" w:eastAsia="宋体" w:hAnsi="Courier New" w:cs="Courier New"/>
      <w:szCs w:val="21"/>
    </w:rPr>
  </w:style>
  <w:style w:type="character" w:customStyle="1" w:styleId="2Char">
    <w:name w:val="标题 2 Char"/>
    <w:uiPriority w:val="9"/>
    <w:qFormat/>
    <w:rsid w:val="00A129E8"/>
    <w:rPr>
      <w:rFonts w:ascii="Cambria" w:eastAsia="宋体" w:hAnsi="Cambria" w:cs="Times New Roman"/>
      <w:b/>
      <w:bCs/>
      <w:sz w:val="32"/>
      <w:szCs w:val="32"/>
    </w:rPr>
  </w:style>
  <w:style w:type="character" w:customStyle="1" w:styleId="Charb">
    <w:name w:val="批注文字 Char"/>
    <w:qFormat/>
    <w:rsid w:val="00A129E8"/>
    <w:rPr>
      <w:rFonts w:ascii="Times New Roman" w:hAnsi="Times New Roman"/>
      <w:sz w:val="21"/>
      <w:szCs w:val="24"/>
    </w:rPr>
  </w:style>
  <w:style w:type="character" w:customStyle="1" w:styleId="Char20">
    <w:name w:val="批注文字 Char2"/>
    <w:qFormat/>
    <w:rsid w:val="00A129E8"/>
    <w:rPr>
      <w:rFonts w:ascii="Times New Roman" w:hAnsi="Times New Roman"/>
      <w:sz w:val="21"/>
      <w:szCs w:val="24"/>
    </w:rPr>
  </w:style>
  <w:style w:type="character" w:customStyle="1" w:styleId="2CharChar">
    <w:name w:val="正文2 Char Char"/>
    <w:link w:val="23"/>
    <w:qFormat/>
    <w:rsid w:val="00A129E8"/>
    <w:rPr>
      <w:sz w:val="24"/>
    </w:rPr>
  </w:style>
  <w:style w:type="paragraph" w:customStyle="1" w:styleId="23">
    <w:name w:val="正文2"/>
    <w:basedOn w:val="a"/>
    <w:link w:val="2CharChar"/>
    <w:qFormat/>
    <w:rsid w:val="00A129E8"/>
    <w:pPr>
      <w:spacing w:before="156" w:line="360" w:lineRule="auto"/>
      <w:ind w:firstLine="510"/>
    </w:pPr>
    <w:rPr>
      <w:sz w:val="24"/>
      <w:szCs w:val="20"/>
    </w:rPr>
  </w:style>
  <w:style w:type="character" w:customStyle="1" w:styleId="Char11">
    <w:name w:val="批注文字 Char1"/>
    <w:qFormat/>
    <w:rsid w:val="00A129E8"/>
    <w:rPr>
      <w:rFonts w:ascii="Times New Roman" w:hAnsi="Times New Roman"/>
      <w:sz w:val="21"/>
      <w:szCs w:val="24"/>
    </w:rPr>
  </w:style>
  <w:style w:type="character" w:customStyle="1" w:styleId="Char12">
    <w:name w:val="纯文本 Char1"/>
    <w:qFormat/>
    <w:rsid w:val="00A129E8"/>
    <w:rPr>
      <w:rFonts w:ascii="宋体" w:eastAsia="宋体" w:hAnsi="Courier New" w:cs="Courier New"/>
      <w:szCs w:val="21"/>
    </w:rPr>
  </w:style>
  <w:style w:type="character" w:customStyle="1" w:styleId="hisctable">
    <w:name w:val="hisc table 文字"/>
    <w:qFormat/>
    <w:rsid w:val="00A129E8"/>
    <w:rPr>
      <w:rFonts w:ascii="楷体_GB2312" w:eastAsia="楷体_GB2312" w:hAnsi="楷体_GB2312"/>
    </w:rPr>
  </w:style>
  <w:style w:type="character" w:customStyle="1" w:styleId="32">
    <w:name w:val="批注文字 字符3"/>
    <w:qFormat/>
    <w:rsid w:val="00A129E8"/>
    <w:rPr>
      <w:rFonts w:ascii="Times New Roman" w:hAnsi="Times New Roman"/>
      <w:sz w:val="21"/>
      <w:szCs w:val="24"/>
    </w:rPr>
  </w:style>
  <w:style w:type="character" w:customStyle="1" w:styleId="textcontents">
    <w:name w:val="textcontents"/>
    <w:qFormat/>
    <w:rsid w:val="00A129E8"/>
  </w:style>
  <w:style w:type="character" w:customStyle="1" w:styleId="24">
    <w:name w:val="批注文字 字符2"/>
    <w:qFormat/>
    <w:rsid w:val="00A129E8"/>
    <w:rPr>
      <w:sz w:val="21"/>
      <w:szCs w:val="24"/>
    </w:rPr>
  </w:style>
  <w:style w:type="character" w:customStyle="1" w:styleId="hisctable0">
    <w:name w:val="hisc table 标题"/>
    <w:qFormat/>
    <w:rsid w:val="00A129E8"/>
    <w:rPr>
      <w:rFonts w:ascii="楷体_GB2312" w:eastAsia="楷体_GB2312" w:hAnsi="楷体_GB2312"/>
      <w:b/>
      <w:bCs/>
    </w:rPr>
  </w:style>
  <w:style w:type="character" w:customStyle="1" w:styleId="25">
    <w:name w:val="纯文本 字符2"/>
    <w:qFormat/>
    <w:rsid w:val="00A129E8"/>
    <w:rPr>
      <w:rFonts w:ascii="宋体" w:eastAsia="宋体" w:hAnsi="Courier New" w:cs="Courier New"/>
      <w:szCs w:val="21"/>
    </w:rPr>
  </w:style>
  <w:style w:type="character" w:customStyle="1" w:styleId="aff3">
    <w:name w:val="纯文本 字符"/>
    <w:uiPriority w:val="99"/>
    <w:qFormat/>
    <w:rsid w:val="00A129E8"/>
    <w:rPr>
      <w:rFonts w:ascii="宋体" w:eastAsia="宋体" w:hAnsi="Courier New" w:cs="Courier New"/>
      <w:szCs w:val="21"/>
    </w:rPr>
  </w:style>
  <w:style w:type="character" w:customStyle="1" w:styleId="8Char">
    <w:name w:val="标题 8 Char"/>
    <w:qFormat/>
    <w:rsid w:val="00A129E8"/>
    <w:rPr>
      <w:rFonts w:ascii="Arial" w:eastAsia="黑体" w:hAnsi="Arial"/>
      <w:sz w:val="24"/>
      <w:szCs w:val="24"/>
    </w:rPr>
  </w:style>
  <w:style w:type="character" w:customStyle="1" w:styleId="33">
    <w:name w:val="纯文本 字符3"/>
    <w:qFormat/>
    <w:rsid w:val="00A129E8"/>
    <w:rPr>
      <w:rFonts w:ascii="宋体" w:hAnsi="Courier New"/>
      <w:szCs w:val="21"/>
    </w:rPr>
  </w:style>
  <w:style w:type="character" w:customStyle="1" w:styleId="Char21">
    <w:name w:val="纯文本 Char2"/>
    <w:qFormat/>
    <w:rsid w:val="00A129E8"/>
    <w:rPr>
      <w:rFonts w:ascii="宋体" w:eastAsia="宋体" w:hAnsi="Courier New" w:cs="Courier New"/>
      <w:szCs w:val="21"/>
    </w:rPr>
  </w:style>
  <w:style w:type="character" w:customStyle="1" w:styleId="1ff2">
    <w:name w:val="批注文字 字符1"/>
    <w:qFormat/>
    <w:rsid w:val="00A129E8"/>
    <w:rPr>
      <w:rFonts w:ascii="Times New Roman" w:hAnsi="Times New Roman"/>
      <w:sz w:val="21"/>
      <w:szCs w:val="24"/>
    </w:rPr>
  </w:style>
  <w:style w:type="character" w:customStyle="1" w:styleId="Charc">
    <w:name w:val="正文文本 Char"/>
    <w:uiPriority w:val="99"/>
    <w:qFormat/>
    <w:rsid w:val="00A129E8"/>
    <w:rPr>
      <w:rFonts w:ascii="Times New Roman" w:hAnsi="Times New Roman"/>
      <w:sz w:val="21"/>
      <w:szCs w:val="24"/>
    </w:rPr>
  </w:style>
  <w:style w:type="character" w:customStyle="1" w:styleId="Char30">
    <w:name w:val="批注文字 Char3"/>
    <w:qFormat/>
    <w:rsid w:val="00A129E8"/>
    <w:rPr>
      <w:rFonts w:ascii="Times New Roman" w:hAnsi="Times New Roman"/>
      <w:sz w:val="21"/>
      <w:szCs w:val="24"/>
    </w:rPr>
  </w:style>
  <w:style w:type="character" w:customStyle="1" w:styleId="Chard">
    <w:name w:val="纯文本 Char"/>
    <w:qFormat/>
    <w:rsid w:val="00A129E8"/>
    <w:rPr>
      <w:rFonts w:ascii="宋体" w:eastAsia="宋体" w:hAnsi="Courier New" w:cs="Courier New"/>
      <w:szCs w:val="21"/>
    </w:rPr>
  </w:style>
  <w:style w:type="character" w:customStyle="1" w:styleId="118">
    <w:name w:val="标题 1 字符1"/>
    <w:qFormat/>
    <w:rsid w:val="00A129E8"/>
    <w:rPr>
      <w:b/>
      <w:bCs/>
      <w:sz w:val="44"/>
      <w:szCs w:val="44"/>
    </w:rPr>
  </w:style>
  <w:style w:type="paragraph" w:customStyle="1" w:styleId="aff4">
    <w:name w:val="表内文字"/>
    <w:basedOn w:val="a"/>
    <w:qFormat/>
    <w:rsid w:val="00A129E8"/>
    <w:pPr>
      <w:spacing w:before="50" w:after="50"/>
      <w:jc w:val="center"/>
    </w:pPr>
    <w:rPr>
      <w:rFonts w:ascii="仿宋_GB2312" w:eastAsia="仿宋_GB2312" w:hAnsi="宋体"/>
      <w:b/>
      <w:color w:val="000000"/>
      <w:sz w:val="32"/>
      <w:szCs w:val="32"/>
    </w:rPr>
  </w:style>
  <w:style w:type="paragraph" w:styleId="aff5">
    <w:name w:val="List Paragraph"/>
    <w:basedOn w:val="a"/>
    <w:uiPriority w:val="34"/>
    <w:qFormat/>
    <w:rsid w:val="00A129E8"/>
    <w:pPr>
      <w:ind w:firstLine="420"/>
    </w:pPr>
  </w:style>
  <w:style w:type="paragraph" w:customStyle="1" w:styleId="1ff3">
    <w:name w:val="纯文本1"/>
    <w:qFormat/>
    <w:rsid w:val="00A129E8"/>
    <w:rPr>
      <w:rFonts w:ascii="宋体" w:hAnsi="Courier New"/>
      <w:sz w:val="21"/>
      <w:szCs w:val="21"/>
    </w:rPr>
  </w:style>
  <w:style w:type="paragraph" w:customStyle="1" w:styleId="ParaCharCharCharCharCharCharCharCharChar1CharCharCharChar">
    <w:name w:val="默认段落字体 Para Char Char Char Char Char Char Char Char Char1 Char Char Char Char"/>
    <w:basedOn w:val="a"/>
    <w:qFormat/>
    <w:rsid w:val="00A129E8"/>
    <w:rPr>
      <w:rFonts w:ascii="Tahoma" w:hAnsi="Tahoma"/>
      <w:sz w:val="24"/>
      <w:szCs w:val="20"/>
    </w:rPr>
  </w:style>
  <w:style w:type="paragraph" w:customStyle="1" w:styleId="TableParagraph">
    <w:name w:val="Table Paragraph"/>
    <w:basedOn w:val="a"/>
    <w:uiPriority w:val="1"/>
    <w:qFormat/>
    <w:rsid w:val="00A129E8"/>
    <w:pPr>
      <w:jc w:val="left"/>
    </w:pPr>
    <w:rPr>
      <w:rFonts w:ascii="Calibri" w:hAnsi="Calibri"/>
      <w:sz w:val="22"/>
      <w:szCs w:val="22"/>
      <w:lang w:eastAsia="en-US"/>
    </w:rPr>
  </w:style>
  <w:style w:type="paragraph" w:customStyle="1" w:styleId="Style91">
    <w:name w:val="_Style 91"/>
    <w:uiPriority w:val="99"/>
    <w:unhideWhenUsed/>
    <w:qFormat/>
    <w:rsid w:val="00A129E8"/>
    <w:rPr>
      <w:sz w:val="21"/>
      <w:szCs w:val="24"/>
    </w:rPr>
  </w:style>
  <w:style w:type="paragraph" w:customStyle="1" w:styleId="B">
    <w:name w:val="B表格正文"/>
    <w:basedOn w:val="a"/>
    <w:qFormat/>
    <w:rsid w:val="00A129E8"/>
    <w:pPr>
      <w:widowControl/>
      <w:jc w:val="left"/>
    </w:pPr>
    <w:rPr>
      <w:rFonts w:ascii="Calibri" w:eastAsia="黑体" w:hAnsi="Calibri"/>
      <w:szCs w:val="21"/>
    </w:rPr>
  </w:style>
  <w:style w:type="paragraph" w:customStyle="1" w:styleId="1ff4">
    <w:name w:val="列表段落1"/>
    <w:basedOn w:val="a"/>
    <w:qFormat/>
    <w:rsid w:val="00A129E8"/>
    <w:pPr>
      <w:ind w:firstLine="420"/>
    </w:pPr>
    <w:rPr>
      <w:rFonts w:ascii="Calibri" w:hAnsi="Calibri"/>
      <w:szCs w:val="22"/>
    </w:rPr>
  </w:style>
  <w:style w:type="paragraph" w:customStyle="1" w:styleId="Default">
    <w:name w:val="Default"/>
    <w:basedOn w:val="1f5"/>
    <w:qFormat/>
    <w:rsid w:val="00A129E8"/>
    <w:rPr>
      <w:rFonts w:ascii="宋体" w:hAnsi="Calibri" w:cs="宋体"/>
      <w:color w:val="000000"/>
      <w:sz w:val="24"/>
      <w:szCs w:val="24"/>
    </w:rPr>
  </w:style>
  <w:style w:type="character" w:customStyle="1" w:styleId="font61">
    <w:name w:val="font61"/>
    <w:qFormat/>
    <w:rsid w:val="00A129E8"/>
    <w:rPr>
      <w:rFonts w:ascii="Times New Roman" w:hAnsi="Times New Roman" w:cs="Times New Roman"/>
      <w:color w:val="000000"/>
      <w:sz w:val="21"/>
      <w:szCs w:val="21"/>
      <w:u w:val="none"/>
    </w:rPr>
  </w:style>
  <w:style w:type="character" w:customStyle="1" w:styleId="font31">
    <w:name w:val="font31"/>
    <w:qFormat/>
    <w:rsid w:val="00A129E8"/>
    <w:rPr>
      <w:rFonts w:ascii="宋体" w:eastAsia="宋体" w:hAnsi="宋体" w:cs="宋体" w:hint="eastAsia"/>
      <w:color w:val="000000"/>
      <w:sz w:val="21"/>
      <w:szCs w:val="21"/>
      <w:u w:val="none"/>
    </w:rPr>
  </w:style>
  <w:style w:type="character" w:customStyle="1" w:styleId="font21">
    <w:name w:val="font21"/>
    <w:qFormat/>
    <w:rsid w:val="00A129E8"/>
    <w:rPr>
      <w:rFonts w:ascii="PingFang SC Regular" w:eastAsia="PingFang SC Regular" w:hAnsi="PingFang SC Regular" w:cs="PingFang SC Regular"/>
      <w:color w:val="000000"/>
      <w:sz w:val="22"/>
      <w:szCs w:val="22"/>
      <w:u w:val="none"/>
    </w:rPr>
  </w:style>
  <w:style w:type="character" w:customStyle="1" w:styleId="font11">
    <w:name w:val="font11"/>
    <w:basedOn w:val="14"/>
    <w:qFormat/>
    <w:rsid w:val="00A129E8"/>
    <w:rPr>
      <w:rFonts w:ascii="宋体" w:eastAsia="宋体" w:hAnsi="宋体" w:cs="宋体" w:hint="eastAsia"/>
      <w:color w:val="000000"/>
      <w:sz w:val="21"/>
      <w:szCs w:val="21"/>
      <w:u w:val="none"/>
    </w:rPr>
  </w:style>
  <w:style w:type="paragraph" w:customStyle="1" w:styleId="reader-word-layerreader-word-s1-2">
    <w:name w:val="reader-word-layer reader-word-s1-2"/>
    <w:basedOn w:val="a"/>
    <w:qFormat/>
    <w:rsid w:val="00A129E8"/>
    <w:pPr>
      <w:widowControl/>
      <w:spacing w:before="100" w:beforeAutospacing="1" w:after="100" w:afterAutospacing="1"/>
      <w:jc w:val="left"/>
    </w:pPr>
    <w:rPr>
      <w:rFonts w:ascii="宋体" w:hAnsi="宋体" w:cs="宋体"/>
      <w:sz w:val="24"/>
    </w:rPr>
  </w:style>
  <w:style w:type="paragraph" w:customStyle="1" w:styleId="reader-word-layerreader-word-s1-2reader-word-s1-3">
    <w:name w:val="reader-word-layer reader-word-s1-2 reader-word-s1-3"/>
    <w:basedOn w:val="a"/>
    <w:qFormat/>
    <w:rsid w:val="00A129E8"/>
    <w:pPr>
      <w:widowControl/>
      <w:spacing w:before="100" w:beforeAutospacing="1" w:after="100" w:afterAutospacing="1"/>
      <w:jc w:val="left"/>
    </w:pPr>
    <w:rPr>
      <w:rFonts w:ascii="宋体" w:hAnsi="宋体" w:cs="宋体"/>
      <w:sz w:val="24"/>
    </w:rPr>
  </w:style>
  <w:style w:type="paragraph" w:customStyle="1" w:styleId="reader-word-layerreader-word-s1-5">
    <w:name w:val="reader-word-layer reader-word-s1-5"/>
    <w:basedOn w:val="a"/>
    <w:qFormat/>
    <w:rsid w:val="00A129E8"/>
    <w:pPr>
      <w:widowControl/>
      <w:spacing w:before="100" w:beforeAutospacing="1" w:after="100" w:afterAutospacing="1"/>
      <w:jc w:val="left"/>
    </w:pPr>
    <w:rPr>
      <w:rFonts w:ascii="宋体" w:hAnsi="宋体" w:cs="宋体"/>
      <w:sz w:val="24"/>
    </w:rPr>
  </w:style>
  <w:style w:type="paragraph" w:customStyle="1" w:styleId="reader-word-layerreader-word-s1-10">
    <w:name w:val="reader-word-layer reader-word-s1-10"/>
    <w:basedOn w:val="a"/>
    <w:qFormat/>
    <w:rsid w:val="00A129E8"/>
    <w:pPr>
      <w:widowControl/>
      <w:spacing w:before="100" w:beforeAutospacing="1" w:after="100" w:afterAutospacing="1"/>
      <w:jc w:val="left"/>
    </w:pPr>
    <w:rPr>
      <w:rFonts w:ascii="宋体" w:hAnsi="宋体" w:cs="宋体"/>
      <w:sz w:val="24"/>
    </w:rPr>
  </w:style>
  <w:style w:type="paragraph" w:customStyle="1" w:styleId="reader-word-layerreader-word-s1-6">
    <w:name w:val="reader-word-layer reader-word-s1-6"/>
    <w:basedOn w:val="a"/>
    <w:qFormat/>
    <w:rsid w:val="00A129E8"/>
    <w:pPr>
      <w:widowControl/>
      <w:spacing w:before="100" w:beforeAutospacing="1" w:after="100" w:afterAutospacing="1"/>
      <w:jc w:val="left"/>
    </w:pPr>
    <w:rPr>
      <w:rFonts w:ascii="宋体" w:hAnsi="宋体" w:cs="宋体"/>
      <w:sz w:val="24"/>
    </w:rPr>
  </w:style>
  <w:style w:type="paragraph" w:customStyle="1" w:styleId="reader-word-layerreader-word-s2-3">
    <w:name w:val="reader-word-layer reader-word-s2-3"/>
    <w:basedOn w:val="a"/>
    <w:qFormat/>
    <w:rsid w:val="00A129E8"/>
    <w:pPr>
      <w:widowControl/>
      <w:spacing w:before="100" w:beforeAutospacing="1" w:after="100" w:afterAutospacing="1"/>
      <w:jc w:val="left"/>
    </w:pPr>
    <w:rPr>
      <w:rFonts w:ascii="宋体" w:hAnsi="宋体" w:cs="宋体"/>
      <w:sz w:val="24"/>
    </w:rPr>
  </w:style>
  <w:style w:type="paragraph" w:customStyle="1" w:styleId="reader-word-layerreader-word-s2-13">
    <w:name w:val="reader-word-layer reader-word-s2-13"/>
    <w:basedOn w:val="a"/>
    <w:qFormat/>
    <w:rsid w:val="00A129E8"/>
    <w:pPr>
      <w:widowControl/>
      <w:spacing w:before="100" w:beforeAutospacing="1" w:after="100" w:afterAutospacing="1"/>
      <w:jc w:val="left"/>
    </w:pPr>
    <w:rPr>
      <w:rFonts w:ascii="宋体" w:hAnsi="宋体" w:cs="宋体"/>
      <w:sz w:val="24"/>
    </w:rPr>
  </w:style>
  <w:style w:type="paragraph" w:customStyle="1" w:styleId="reader-word-layerreader-word-s2-4">
    <w:name w:val="reader-word-layer reader-word-s2-4"/>
    <w:basedOn w:val="a"/>
    <w:qFormat/>
    <w:rsid w:val="00A129E8"/>
    <w:pPr>
      <w:widowControl/>
      <w:spacing w:before="100" w:beforeAutospacing="1" w:after="100" w:afterAutospacing="1"/>
      <w:jc w:val="left"/>
    </w:pPr>
    <w:rPr>
      <w:rFonts w:ascii="宋体" w:hAnsi="宋体" w:cs="宋体"/>
      <w:sz w:val="24"/>
    </w:rPr>
  </w:style>
  <w:style w:type="paragraph" w:customStyle="1" w:styleId="TableText">
    <w:name w:val="Table Text"/>
    <w:basedOn w:val="a"/>
    <w:semiHidden/>
    <w:qFormat/>
    <w:rsid w:val="00A129E8"/>
    <w:rPr>
      <w:rFonts w:ascii="宋体" w:hAnsi="宋体" w:cs="宋体"/>
      <w:sz w:val="20"/>
      <w:szCs w:val="20"/>
      <w:lang w:eastAsia="en-US"/>
    </w:rPr>
  </w:style>
  <w:style w:type="table" w:customStyle="1" w:styleId="TableNormal">
    <w:name w:val="Table Normal"/>
    <w:unhideWhenUsed/>
    <w:qFormat/>
    <w:rsid w:val="00A129E8"/>
    <w:tblPr>
      <w:tblCellMar>
        <w:top w:w="0" w:type="dxa"/>
        <w:left w:w="0" w:type="dxa"/>
        <w:bottom w:w="0" w:type="dxa"/>
        <w:right w:w="0" w:type="dxa"/>
      </w:tblCellMar>
    </w:tblPr>
  </w:style>
  <w:style w:type="paragraph" w:customStyle="1" w:styleId="Normal0">
    <w:name w:val="Normal_0"/>
    <w:qFormat/>
    <w:rsid w:val="00A129E8"/>
    <w:rPr>
      <w:rFonts w:eastAsia="Times New Roman"/>
      <w:sz w:val="24"/>
      <w:szCs w:val="24"/>
    </w:rPr>
  </w:style>
  <w:style w:type="paragraph" w:customStyle="1" w:styleId="aff6">
    <w:name w:val="表格"/>
    <w:basedOn w:val="a"/>
    <w:qFormat/>
    <w:rsid w:val="00A129E8"/>
    <w:pPr>
      <w:spacing w:line="360" w:lineRule="auto"/>
    </w:pPr>
    <w:rPr>
      <w:rFonts w:ascii="宋体" w:hAnsi="宋体" w:cs="宋体"/>
      <w:sz w:val="24"/>
      <w:szCs w:val="32"/>
      <w:lang w:bidi="zh-CN"/>
    </w:rPr>
  </w:style>
  <w:style w:type="table" w:customStyle="1" w:styleId="26">
    <w:name w:val="网格型2"/>
    <w:basedOn w:val="a1"/>
    <w:qFormat/>
    <w:rsid w:val="00A129E8"/>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
    <w:name w:val="网格型3"/>
    <w:basedOn w:val="a1"/>
    <w:qFormat/>
    <w:rsid w:val="00A129E8"/>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0">
    <w:name w:val="页眉 Char1"/>
    <w:basedOn w:val="a0"/>
    <w:link w:val="a7"/>
    <w:uiPriority w:val="99"/>
    <w:qFormat/>
    <w:rsid w:val="00A129E8"/>
    <w:rPr>
      <w:sz w:val="18"/>
      <w:szCs w:val="18"/>
    </w:rPr>
  </w:style>
  <w:style w:type="character" w:customStyle="1" w:styleId="Char1">
    <w:name w:val="页脚 Char1"/>
    <w:basedOn w:val="a0"/>
    <w:link w:val="a6"/>
    <w:uiPriority w:val="99"/>
    <w:rsid w:val="00A129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b853b65e-197e-4cbe-9738-a848d6d9373b</errorID>
      <errorWord>/）</errorWord>
      <group>L1_Punc</group>
      <groupName>标点问题</groupName>
      <ability>L2_Punc_CN</ability>
      <abilityName>标点符号检查</abilityName>
      <candidateList>
        <item>）</item>
      </candidateList>
      <explain/>
      <paraID>2DCEC0F0</paraID>
      <start>60</start>
      <end>62</end>
      <status>unmodified</status>
      <modifiedWord/>
      <trackRevisions>false</trackRevisions>
    </reviewItem>
    <reviewItem>
      <errorID>3dd40174-3c45-4c3c-8877-06f4de57f16a</errorID>
      <errorWord>[2026]8873号</errorWord>
      <group>L1_Knowledge</group>
      <groupName>知识性问题</groupName>
      <ability>L2_Knowledge</ability>
      <abilityName>其他知识</abilityName>
      <candidateList>
        <item>〔2026〕8873号</item>
      </candidateList>
      <explain>发文字号格式错误。</explain>
      <paraID>4FDD4143</paraID>
      <start>42</start>
      <end>53</end>
      <status>unmodified</status>
      <modifiedWord/>
      <trackRevisions>false</trackRevisions>
    </reviewItem>
    <reviewItem>
      <errorID>90c7c4ae-98c7-4232-9bba-b77d0b95c2b2</errorID>
      <errorWord>(</errorWord>
      <group>L1_Format</group>
      <groupName>格式问题</groupName>
      <ability>L2_HalfPunc_CN</ability>
      <abilityName>全半角检查</abilityName>
      <candidateList>
        <item>（</item>
      </candidateList>
      <explain>文本全半角错误。</explain>
      <paraID> 9723B1C</paraID>
      <start>24</start>
      <end>25</end>
      <status>unmodified</status>
      <modifiedWord/>
      <trackRevisions>false</trackRevisions>
    </reviewItem>
    <reviewItem>
      <errorID>cccafdf0-4f7a-4eaf-ae35-a73613b01609</errorID>
      <errorWord>)</errorWord>
      <group>L1_Format</group>
      <groupName>格式问题</groupName>
      <ability>L2_HalfPunc_CN</ability>
      <abilityName>全半角检查</abilityName>
      <candidateList>
        <item>）</item>
      </candidateList>
      <explain>文本全半角错误。</explain>
      <paraID> 9723B1C</paraID>
      <start>26</start>
      <end>27</end>
      <status>unmodified</status>
      <modifiedWord/>
      <trackRevisions>false</trackRevisions>
    </reviewItem>
    <reviewItem>
      <errorID>2205c4c7-ec1a-4238-b0f0-1f79ede0223d</errorID>
      <errorWord>日至2026年</errorWord>
      <group>L1_Word</group>
      <groupName>字词问题</groupName>
      <ability>L2_Typo</ability>
      <abilityName>字词错误</abilityName>
      <candidateList>
        <item>日起至2026年</item>
      </candidateList>
      <explain/>
      <paraID>4AF2A235</paraID>
      <start>15</start>
      <end>22</end>
      <status>unmodified</status>
      <modifiedWord/>
      <trackRevisions>false</trackRevisions>
    </reviewItem>
    <reviewItem>
      <errorID>6d159705-efaa-4a56-ab4b-cddbb92c751a</errorID>
      <errorWord>上午0:00</errorWord>
      <group>L1_Knowledge</group>
      <groupName>知识性问题</groupName>
      <ability>L2_Time</ability>
      <abilityName>日期时间</abilityName>
      <candidateList/>
      <explain>时间与前缀不匹配，可能的时间前缀有“下午、晚上、凌晨、午夜”。</explain>
      <paraID>4AF2A235</paraID>
      <start>33</start>
      <end>39</end>
      <status>unmodified</status>
      <modifiedWord/>
      <trackRevisions>false</trackRevisions>
    </reviewItem>
    <reviewItem>
      <errorID>712a0c0d-c511-4ddd-9785-c470c66e8cba</errorID>
      <errorWord>/）</errorWord>
      <group>L1_Punc</group>
      <groupName>标点问题</groupName>
      <ability>L2_Punc_CN</ability>
      <abilityName>标点符号检查</abilityName>
      <candidateList>
        <item>）</item>
      </candidateList>
      <explain/>
      <paraID>52F79973</paraID>
      <start>45</start>
      <end>47</end>
      <status>unmodified</status>
      <modifiedWord/>
      <trackRevisions>false</trackRevisions>
    </reviewItem>
    <reviewItem>
      <errorID>85a7aab2-6470-4141-927a-80bc524d2492</errorID>
      <errorWord>/）</errorWord>
      <group>L1_Punc</group>
      <groupName>标点问题</groupName>
      <ability>L2_Punc_CN</ability>
      <abilityName>标点符号检查</abilityName>
      <candidateList>
        <item>）</item>
      </candidateList>
      <explain/>
      <paraID>6ABFBAB9</paraID>
      <start>81</start>
      <end>83</end>
      <status>unmodified</status>
      <modifiedWord/>
      <trackRevisions>false</trackRevisions>
    </reviewItem>
    <reviewItem>
      <errorID>f759bcc9-efd8-4ee9-a7d7-d1bd0a6539a9</errorID>
      <errorWord>-</errorWord>
      <group>L1_Format</group>
      <groupName>格式问题</groupName>
      <ability>L2_HalfPunc_CN</ability>
      <abilityName>全半角检查</abilityName>
      <candidateList>
        <item>－</item>
      </candidateList>
      <explain>文本全半角错误。</explain>
      <paraID>6ABFBAB9</paraID>
      <start>83</start>
      <end>84</end>
      <status>unmodified</status>
      <modifiedWord/>
      <trackRevisions>false</trackRevisions>
    </reviewItem>
    <reviewItem>
      <errorID>8e138a3f-03c6-4134-929b-547b2c9cd719</errorID>
      <errorWord>/）</errorWord>
      <group>L1_Punc</group>
      <groupName>标点问题</groupName>
      <ability>L2_Punc_CN</ability>
      <abilityName>标点符号检查</abilityName>
      <candidateList>
        <item>）</item>
      </candidateList>
      <explain/>
      <paraID>4D3AE29B</paraID>
      <start>45</start>
      <end>47</end>
      <status>unmodified</status>
      <modifiedWord/>
      <trackRevisions>false</trackRevisions>
    </reviewItem>
    <reviewItem>
      <errorID>64901a56-ce86-44c6-bc58-1d624216b972</errorID>
      <errorWord>/）</errorWord>
      <group>L1_Punc</group>
      <groupName>标点问题</groupName>
      <ability>L2_Punc_CN</ability>
      <abilityName>标点符号检查</abilityName>
      <candidateList>
        <item>）</item>
      </candidateList>
      <explain/>
      <paraID>137EA586</paraID>
      <start>47</start>
      <end>49</end>
      <status>unmodified</status>
      <modifiedWord/>
      <trackRevisions>false</trackRevisions>
    </reviewItem>
    <reviewItem>
      <errorID>75ebc9aa-5084-4bfb-9e5b-489270fbd699</errorID>
      <errorWord>/）</errorWord>
      <group>L1_Punc</group>
      <groupName>标点问题</groupName>
      <ability>L2_Punc_CN</ability>
      <abilityName>标点符号检查</abilityName>
      <candidateList>
        <item>）</item>
      </candidateList>
      <explain/>
      <paraID> DE4039F</paraID>
      <start>62</start>
      <end>64</end>
      <status>unmodified</status>
      <modifiedWord/>
      <trackRevisions>false</trackRevisions>
    </reviewItem>
    <reviewItem>
      <errorID>feb3e2fd-5f3d-41e3-9175-7290692a8d9a</errorID>
      <errorWord>-</errorWord>
      <group>L1_Format</group>
      <groupName>格式问题</groupName>
      <ability>L2_HalfPunc_CN</ability>
      <abilityName>全半角检查</abilityName>
      <candidateList>
        <item>－</item>
      </candidateList>
      <explain>文本全半角错误。</explain>
      <paraID> DE4039F</paraID>
      <start>229</start>
      <end>230</end>
      <status>unmodified</status>
      <modifiedWord/>
      <trackRevisions>false</trackRevisions>
    </reviewItem>
    <reviewItem>
      <errorID>3dc59f94-95ee-4f79-a3c6-5aef479109ad</errorID>
      <errorWord>-</errorWord>
      <group>L1_Format</group>
      <groupName>格式问题</groupName>
      <ability>L2_HalfPunc_CN</ability>
      <abilityName>全半角检查</abilityName>
      <candidateList>
        <item>－</item>
      </candidateList>
      <explain>文本全半角错误。</explain>
      <paraID> DE4039F</paraID>
      <start>234</start>
      <end>235</end>
      <status>unmodified</status>
      <modifiedWord/>
      <trackRevisions>false</trackRevisions>
    </reviewItem>
    <reviewItem>
      <errorID>c51172a2-7826-4c40-8736-1d0a6464e4c6</errorID>
      <errorWord>-</errorWord>
      <group>L1_Format</group>
      <groupName>格式问题</groupName>
      <ability>L2_HalfPunc_CN</ability>
      <abilityName>全半角检查</abilityName>
      <candidateList>
        <item>－</item>
      </candidateList>
      <explain>文本全半角错误。</explain>
      <paraID> DE4039F</paraID>
      <start>239</start>
      <end>240</end>
      <status>unmodified</status>
      <modifiedWord/>
      <trackRevisions>false</trackRevisions>
    </reviewItem>
    <reviewItem>
      <errorID>a45fcabc-27a7-4c39-8636-b1d23d1eb345</errorID>
      <errorWord>-</errorWord>
      <group>L1_Format</group>
      <groupName>格式问题</groupName>
      <ability>L2_HalfPunc_CN</ability>
      <abilityName>全半角检查</abilityName>
      <candidateList>
        <item>－</item>
      </candidateList>
      <explain>文本全半角错误。</explain>
      <paraID> DE4039F</paraID>
      <start>245</start>
      <end>246</end>
      <status>unmodified</status>
      <modifiedWord/>
      <trackRevisions>false</trackRevisions>
    </reviewItem>
    <reviewItem>
      <errorID>535d902a-341a-461b-89fc-8e2a33bd7032</errorID>
      <errorWord>-</errorWord>
      <group>L1_Format</group>
      <groupName>格式问题</groupName>
      <ability>L2_HalfPunc_CN</ability>
      <abilityName>全半角检查</abilityName>
      <candidateList>
        <item>－</item>
      </candidateList>
      <explain>文本全半角错误。</explain>
      <paraID> DE4039F</paraID>
      <start>262</start>
      <end>263</end>
      <status>unmodified</status>
      <modifiedWord/>
      <trackRevisions>false</trackRevisions>
    </reviewItem>
    <reviewItem>
      <errorID>517424a9-d8e2-4884-9c22-e035074be69a</errorID>
      <errorWord>-</errorWord>
      <group>L1_Format</group>
      <groupName>格式问题</groupName>
      <ability>L2_HalfPunc_CN</ability>
      <abilityName>全半角检查</abilityName>
      <candidateList>
        <item>－</item>
      </candidateList>
      <explain>文本全半角错误。</explain>
      <paraID>7BBDA8B6</paraID>
      <start>112</start>
      <end>113</end>
      <status>unmodified</status>
      <modifiedWord/>
      <trackRevisions>false</trackRevisions>
    </reviewItem>
    <reviewItem>
      <errorID>4bf21842-c818-44a3-a6f8-aadf72f6d7d4</errorID>
      <errorWord>-</errorWord>
      <group>L1_Format</group>
      <groupName>格式问题</groupName>
      <ability>L2_HalfPunc_CN</ability>
      <abilityName>全半角检查</abilityName>
      <candidateList>
        <item>－</item>
      </candidateList>
      <explain>文本全半角错误。</explain>
      <paraID>7BBDA8B6</paraID>
      <start>141</start>
      <end>142</end>
      <status>unmodified</status>
      <modifiedWord/>
      <trackRevisions>false</trackRevisions>
    </reviewItem>
    <reviewItem>
      <errorID>5b50155b-f18e-4b2f-b622-31f8fdac7032</errorID>
      <errorWord>操作合</errorWord>
      <group>L1_Word</group>
      <groupName>字词问题</groupName>
      <ability>L2_Typo</ability>
      <abilityName>字词错误</abilityName>
      <candidateList>
        <item>操作台</item>
      </candidateList>
      <explain/>
      <paraID>4760D940</paraID>
      <start>6</start>
      <end>9</end>
      <status>unmodified</status>
      <modifiedWord/>
      <trackRevisions>false</trackRevisions>
    </reviewItem>
    <reviewItem>
      <errorID>5926064e-52da-46d5-8e0e-302773080992</errorID>
      <errorWord>，</errorWord>
      <group>L1_Word</group>
      <groupName>字词问题</groupName>
      <ability>L2_Typo</ability>
      <abilityName>字词错误</abilityName>
      <candidateList>
        <item>，在</item>
      </candidateList>
      <explain/>
      <paraID>31955DF8</paraID>
      <start>48</start>
      <end>49</end>
      <status>unmodified</status>
      <modifiedWord/>
      <trackRevisions>false</trackRevisions>
    </reviewItem>
    <reviewItem>
      <errorID>1b8614fc-1c4e-4817-9a00-34068d55b874</errorID>
      <errorWord>具备有</errorWord>
      <group>L1_Word</group>
      <groupName>字词问题</groupName>
      <ability>L2_Typo</ability>
      <abilityName>字词错误</abilityName>
      <candidateList>
        <item>具备</item>
      </candidateList>
      <explain/>
      <paraID> 85C90B5</paraID>
      <start>6</start>
      <end>9</end>
      <status>unmodified</status>
      <modifiedWord/>
      <trackRevisions>false</trackRevisions>
    </reviewItem>
    <reviewItem>
      <errorID>e053c02d-a825-4172-a8ec-9d6a2cb3a2ba</errorID>
      <errorWord>:</errorWord>
      <group>L1_Format</group>
      <groupName>格式问题</groupName>
      <ability>L2_HalfPunc_CN</ability>
      <abilityName>全半角检查</abilityName>
      <candidateList>
        <item>：</item>
      </candidateList>
      <explain>文本全半角错误。</explain>
      <paraID>24452FB8</paraID>
      <start>9</start>
      <end>10</end>
      <status>unmodified</status>
      <modifiedWord/>
      <trackRevisions>false</trackRevisions>
    </reviewItem>
    <reviewItem>
      <errorID>7312761d-0575-4bbf-9606-bd1f2ee3f88c</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23B30EC2</paraID>
      <start>209</start>
      <end>210</end>
      <status>unmodified</status>
      <modifiedWord/>
      <trackRevisions>false</trackRevisions>
    </reviewItem>
    <reviewItem>
      <errorID>9536041f-f559-44b2-97fa-66c69d5d2196</errorID>
      <errorWord>，</errorWord>
      <group>L1_Word</group>
      <groupName>字词问题</groupName>
      <ability>L2_Typo</ability>
      <abilityName>字词错误</abilityName>
      <candidateList>
        <item>，在</item>
      </candidateList>
      <explain/>
      <paraID>57010AA0</paraID>
      <start>47</start>
      <end>48</end>
      <status>unmodified</status>
      <modifiedWord/>
      <trackRevisions>false</trackRevisions>
    </reviewItem>
    <reviewItem>
      <errorID>fc1bbf91-04be-4083-98dd-696f01dce9a9</errorID>
      <errorWord>(</errorWord>
      <group>L1_Format</group>
      <groupName>格式问题</groupName>
      <ability>L2_HalfPunc_CN</ability>
      <abilityName>全半角检查</abilityName>
      <candidateList>
        <item>（</item>
      </candidateList>
      <explain>文本全半角错误。</explain>
      <paraID>3C5B32F1</paraID>
      <start>18</start>
      <end>19</end>
      <status>unmodified</status>
      <modifiedWord/>
      <trackRevisions>false</trackRevisions>
    </reviewItem>
    <reviewItem>
      <errorID>76fd1188-0b14-446d-abcd-14a0f1a05246</errorID>
      <errorWord>)</errorWord>
      <group>L1_Format</group>
      <groupName>格式问题</groupName>
      <ability>L2_HalfPunc_CN</ability>
      <abilityName>全半角检查</abilityName>
      <candidateList>
        <item>）</item>
      </candidateList>
      <explain>文本全半角错误。</explain>
      <paraID>3C5B32F1</paraID>
      <start>28</start>
      <end>29</end>
      <status>unmodified</status>
      <modifiedWord/>
      <trackRevisions>false</trackRevisions>
    </reviewItem>
    <reviewItem>
      <errorID>1342b9fd-b98c-47a8-94dd-b9104f30ca77</errorID>
      <errorWord>-</errorWord>
      <group>L1_Format</group>
      <groupName>格式问题</groupName>
      <ability>L2_HalfPunc_CN</ability>
      <abilityName>全半角检查</abilityName>
      <candidateList>
        <item>－</item>
      </candidateList>
      <explain>文本全半角错误。</explain>
      <paraID> 3D6A778</paraID>
      <start>32</start>
      <end>33</end>
      <status>unmodified</status>
      <modifiedWord/>
      <trackRevisions>false</trackRevisions>
    </reviewItem>
    <reviewItem>
      <errorID>769cdb9a-e640-4cd6-9756-13dbf1967e78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F4EABDA</paraID>
      <start>15</start>
      <end>18</end>
      <status>unmodified</status>
      <modifiedWord/>
      <trackRevisions>false</trackRevisions>
    </reviewItem>
    <reviewItem>
      <errorID>6e6b4a2b-0017-4e6f-98fb-14b63f4957b0</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17934FBB</paraID>
      <start>203</start>
      <end>208</end>
      <status>unmodified</status>
      <modifiedWord/>
      <trackRevisions>false</trackRevisions>
    </reviewItem>
    <reviewItem>
      <errorID>855aa68c-146f-44c1-85e4-056d871b6c8b</errorID>
      <errorWord>操作合</errorWord>
      <group>L1_Word</group>
      <groupName>字词问题</groupName>
      <ability>L2_Typo</ability>
      <abilityName>字词错误</abilityName>
      <candidateList>
        <item>操作台</item>
      </candidateList>
      <explain/>
      <paraID>48129E28</paraID>
      <start>9</start>
      <end>12</end>
      <status>unmodified</status>
      <modifiedWord/>
      <trackRevisions>false</trackRevisions>
    </reviewItem>
    <reviewItem>
      <errorID>10d521ed-ac87-4159-bb68-dcb64af6b767</errorID>
      <errorWord>接受</errorWord>
      <group>L1_Word</group>
      <groupName>字词问题</groupName>
      <ability>L2_Typo</ability>
      <abilityName>字词错误</abilityName>
      <candidateList>
        <item>接收</item>
      </candidateList>
      <explain>存在发音相同字词的误用。</explain>
      <paraID>5042BF43</paraID>
      <start>53</start>
      <end>55</end>
      <status>unmodified</status>
      <modifiedWord/>
      <trackRevisions>false</trackRevisions>
    </reviewItem>
    <reviewItem>
      <errorID>1cfaf968-1a91-4f75-9b9b-4dd3b91e5bd1</errorID>
      <errorWord>，</errorWord>
      <group>L1_Word</group>
      <groupName>字词问题</groupName>
      <ability>L2_Typo</ability>
      <abilityName>字词错误</abilityName>
      <candidateList>
        <item>，在</item>
      </candidateList>
      <explain/>
      <paraID> 92EAA05</paraID>
      <start>36</start>
      <end>37</end>
      <status>unmodified</status>
      <modifiedWord/>
      <trackRevisions>false</trackRevisions>
    </reviewItem>
    <reviewItem>
      <errorID>24629d97-5e3a-4e85-888b-575205b0ce70</errorID>
      <errorWord>”中</errorWord>
      <group>L1_Word</group>
      <groupName>字词问题</groupName>
      <ability>L2_Typo</ability>
      <abilityName>字词错误</abilityName>
      <candidateList>
        <item>”</item>
      </candidateList>
      <explain/>
      <paraID> 92EAA05</paraID>
      <start>205</start>
      <end>207</end>
      <status>unmodified</status>
      <modifiedWord/>
      <trackRevisions>false</trackRevisions>
    </reviewItem>
    <reviewItem>
      <errorID>f88608d3-ff46-4ed1-9a91-78d987e2805b</errorID>
      <errorWord>间</errorWord>
      <group>L1_Word</group>
      <groupName>字词问题</groupName>
      <ability>L2_Typo</ability>
      <abilityName>字词错误</abilityName>
      <candidateList>
        <item>间之</item>
      </candidateList>
      <explain/>
      <paraID>4DA12218</paraID>
      <start>14</start>
      <end>15</end>
      <status>unmodified</status>
      <modifiedWord/>
      <trackRevisions>false</trackRevisions>
    </reviewItem>
    <reviewItem>
      <errorID>a8a574e2-2cd9-4d75-b64d-4b5329218f05</errorID>
      <errorWord>亿</errorWord>
      <group>L1_Word</group>
      <groupName>字词问题</groupName>
      <ability>L2_Typo</ability>
      <abilityName>字词错误</abilityName>
      <candidateList>
        <item>亿元</item>
      </candidateList>
      <explain/>
      <paraID>775EC8FB</paraID>
      <start>3</start>
      <end>4</end>
      <status>unmodified</status>
      <modifiedWord/>
      <trackRevisions>false</trackRevisions>
    </reviewItem>
    <reviewItem>
      <errorID>3fdc029b-c14c-431f-ba0b-2b40f0e45dd4</errorID>
      <errorWord>)</errorWord>
      <group>L1_Format</group>
      <groupName>格式问题</groupName>
      <ability>L2_HalfPunc_CN</ability>
      <abilityName>全半角检查</abilityName>
      <candidateList>
        <item>）</item>
      </candidateList>
      <explain>文本全半角错误。</explain>
      <paraID>2D36EBAC</paraID>
      <start>98</start>
      <end>99</end>
      <status>unmodified</status>
      <modifiedWord/>
      <trackRevisions>false</trackRevisions>
    </reviewItem>
    <reviewItem>
      <errorID>781dca4b-dc6a-4da3-92fa-95b9e20abf9f</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E177B55</paraID>
      <start>104</start>
      <end>105</end>
      <status>unmodified</status>
      <modifiedWord/>
      <trackRevisions>false</trackRevisions>
    </reviewItem>
    <reviewItem>
      <errorID>341cc086-772f-4688-abbe-3293fcf5b81e</errorID>
      <errorWord>(</errorWord>
      <group>L1_Format</group>
      <groupName>格式问题</groupName>
      <ability>L2_HalfPunc_CN</ability>
      <abilityName>全半角检查</abilityName>
      <candidateList>
        <item>（</item>
      </candidateList>
      <explain>文本全半角错误。</explain>
      <paraID>1AFDD0F5</paraID>
      <start>36</start>
      <end>37</end>
      <status>unmodified</status>
      <modifiedWord/>
      <trackRevisions>false</trackRevisions>
    </reviewItem>
    <reviewItem>
      <errorID>74148764-a32e-464a-bbb3-e53c835e3e2d</errorID>
      <errorWord>)</errorWord>
      <group>L1_Format</group>
      <groupName>格式问题</groupName>
      <ability>L2_HalfPunc_CN</ability>
      <abilityName>全半角检查</abilityName>
      <candidateList>
        <item>）</item>
      </candidateList>
      <explain>文本全半角错误。</explain>
      <paraID>1AFDD0F5</paraID>
      <start>40</start>
      <end>41</end>
      <status>unmodified</status>
      <modifiedWord/>
      <trackRevisions>false</trackRevisions>
    </reviewItem>
    <reviewItem>
      <errorID>80dcec5d-7ef6-4f7d-8558-e861edb35734</errorID>
      <errorWord>其它</errorWord>
      <group>L1_Word</group>
      <groupName>字词问题</groupName>
      <ability>L2_Alias</ability>
      <abilityName>也作/曾用词</abilityName>
      <candidateList>
        <item>其他</item>
      </candidateList>
      <explain>词汇[其它]为不规范表述或旧称，其规范书面表述为[其他]。</explain>
      <paraID>1F40F328</paraID>
      <start>174</start>
      <end>176</end>
      <status>unmodified</status>
      <modifiedWord/>
      <trackRevisions>false</trackRevisions>
    </reviewItem>
    <reviewItem>
      <errorID>1a418e95-6adb-4eb5-8419-256ce6b8b54e</errorID>
      <errorWord>预定</errorWord>
      <group>L1_Word</group>
      <groupName>字词问题</groupName>
      <ability>L2_Typo</ability>
      <abilityName>字词错误</abilityName>
      <candidateList>
        <item>约定</item>
      </candidateList>
      <explain/>
      <paraID>4157D1EE</paraID>
      <start>10</start>
      <end>12</end>
      <status>unmodified</status>
      <modifiedWord/>
      <trackRevisions>false</trackRevisions>
    </reviewItem>
    <reviewItem>
      <errorID>a3cc49ab-7109-4b58-8c68-e367bf2c360f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B82C637</paraID>
      <start>0</start>
      <end>4</end>
      <status>unmodified</status>
      <modifiedWord/>
      <trackRevisions>false</trackRevisions>
    </reviewItem>
    <reviewItem>
      <errorID>724f2dbd-1854-46a4-882b-06368cc4b982</errorID>
      <errorWord>限</errorWord>
      <group>L1_Word</group>
      <groupName>字词问题</groupName>
      <ability>L2_Typo</ability>
      <abilityName>字词错误</abilityName>
      <candidateList>
        <item>限内</item>
      </candidateList>
      <explain/>
      <paraID> B82C637</paraID>
      <start>28</start>
      <end>29</end>
      <status>unmodified</status>
      <modifiedWord/>
      <trackRevisions>false</trackRevisions>
    </reviewItem>
    <reviewItem>
      <errorID>19b445ee-9629-48ed-b6c0-336e7047ecdd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3993A768</paraID>
      <start>0</start>
      <end>4</end>
      <status>unmodified</status>
      <modifiedWord/>
      <trackRevisions>false</trackRevisions>
    </reviewItem>
    <reviewItem>
      <errorID>d6b9bb72-7692-401f-b9e5-cfe42d1a0486</errorID>
      <errorWord>导致的</errorWord>
      <group>L1_Word</group>
      <groupName>字词问题</groupName>
      <ability>L2_Typo</ability>
      <abilityName>字词错误</abilityName>
      <candidateList>
        <item>导致</item>
      </candidateList>
      <explain/>
      <paraID>6FC1E992</paraID>
      <start>99</start>
      <end>102</end>
      <status>unmodified</status>
      <modifiedWord/>
      <trackRevisions>false</trackRevisions>
    </reviewItem>
    <reviewItem>
      <errorID>57975041-e26a-40d3-8d41-2f201292bc9b</errorID>
      <errorWord>资格资格</errorWord>
      <group>L1_Word</group>
      <groupName>字词问题</groupName>
      <ability>L2_Typo</ability>
      <abilityName>字词错误</abilityName>
      <candidateList>
        <item>资格</item>
      </candidateList>
      <explain/>
      <paraID>6303CDE6</paraID>
      <start>90</start>
      <end>94</end>
      <status>unmodified</status>
      <modifiedWord/>
      <trackRevisions>false</trackRevisions>
    </reviewItem>
    <reviewItem>
      <errorID>ed580fdb-1a44-4a32-a5b9-e303b3e97cd7</errorID>
      <errorWord>接</errorWord>
      <group>L1_Word</group>
      <groupName>字词问题</groupName>
      <ability>L2_Typo</ability>
      <abilityName>字词错误</abilityName>
      <candidateList>
        <item>接到</item>
      </candidateList>
      <explain/>
      <paraID>287A0E56</paraID>
      <start>50</start>
      <end>51</end>
      <status>unmodified</status>
      <modifiedWord/>
      <trackRevisions>false</trackRevisions>
    </reviewItem>
    <reviewItem>
      <errorID>40d45129-5542-4351-a3bf-3161eece5ba4</errorID>
      <errorWord>,</errorWord>
      <group>L1_Format</group>
      <groupName>格式问题</groupName>
      <ability>L2_HalfPunc_CN</ability>
      <abilityName>全半角检查</abilityName>
      <candidateList>
        <item>，</item>
      </candidateList>
      <explain>文本全半角错误。</explain>
      <paraID>525AD863</paraID>
      <start>76</start>
      <end>77</end>
      <status>unmodified</status>
      <modifiedWord/>
      <trackRevisions>false</trackRevisions>
    </reviewItem>
    <reviewItem>
      <errorID>5c566625-53e3-494d-aa13-02f6a1279036</errorID>
      <errorWord>应提前二天</errorWord>
      <group>L1_Word</group>
      <groupName>字词问题</groupName>
      <ability>L2_Typo</ability>
      <abilityName>字词错误</abilityName>
      <candidateList>
        <item>应提前两天</item>
      </candidateList>
      <explain/>
      <paraID>144DA08C</paraID>
      <start>14</start>
      <end>19</end>
      <status>unmodified</status>
      <modifiedWord/>
      <trackRevisions>false</trackRevisions>
    </reviewItem>
    <reviewItem>
      <errorID>6bd62a7f-e507-4cbf-9cad-a5949688f2b8</errorID>
      <errorWord>:</errorWord>
      <group>L1_Format</group>
      <groupName>格式问题</groupName>
      <ability>L2_HalfPunc_CN</ability>
      <abilityName>全半角检查</abilityName>
      <candidateList>
        <item>：</item>
      </candidateList>
      <explain>文本全半角错误。</explain>
      <paraID>5C23EB5D</paraID>
      <start>88</start>
      <end>89</end>
      <status>unmodified</status>
      <modifiedWord/>
      <trackRevisions>false</trackRevisions>
    </reviewItem>
    <reviewItem>
      <errorID>2c266b1d-e904-4ad8-aeb4-10ac61430cf4</errorID>
      <errorWord>:</errorWord>
      <group>L1_Format</group>
      <groupName>格式问题</groupName>
      <ability>L2_HalfPunc_CN</ability>
      <abilityName>全半角检查</abilityName>
      <candidateList>
        <item>：</item>
      </candidateList>
      <explain>文本全半角错误。</explain>
      <paraID>1E40BDB6</paraID>
      <start>31</start>
      <end>32</end>
      <status>unmodified</status>
      <modifiedWord/>
      <trackRevisions>false</trackRevisions>
    </reviewItem>
    <reviewItem>
      <errorID>166ab0db-795a-4133-b2e1-b10fa3c2800e</errorID>
      <errorWord>:</errorWord>
      <group>L1_Format</group>
      <groupName>格式问题</groupName>
      <ability>L2_HalfPunc_CN</ability>
      <abilityName>全半角检查</abilityName>
      <candidateList>
        <item>：</item>
      </candidateList>
      <explain>文本全半角错误。</explain>
      <paraID>39359585</paraID>
      <start>8</start>
      <end>9</end>
      <status>unmodified</status>
      <modifiedWord/>
      <trackRevisions>false</trackRevisions>
    </reviewItem>
    <reviewItem>
      <errorID>d0ae40ae-d365-463a-8ee7-eb6652e750c6</errorID>
      <errorWord>;</errorWord>
      <group>L1_Format</group>
      <groupName>格式问题</groupName>
      <ability>L2_HalfPunc_CN</ability>
      <abilityName>全半角检查</abilityName>
      <candidateList>
        <item>；</item>
      </candidateList>
      <explain>文本全半角错误。</explain>
      <paraID>7FD5CB9C</paraID>
      <start>29</start>
      <end>30</end>
      <status>unmodified</status>
      <modifiedWord/>
      <trackRevisions>false</trackRevisions>
    </reviewItem>
    <reviewItem>
      <errorID>769eebd8-b6f6-48b0-a819-c26e3957fa0d</errorID>
      <errorWord>:</errorWord>
      <group>L1_Format</group>
      <groupName>格式问题</groupName>
      <ability>L2_HalfPunc_CN</ability>
      <abilityName>全半角检查</abilityName>
      <candidateList>
        <item>：</item>
      </candidateList>
      <explain>文本全半角错误。</explain>
      <paraID>4DF3F738</paraID>
      <start>8</start>
      <end>9</end>
      <status>unmodified</status>
      <modifiedWord/>
      <trackRevisions>false</trackRevisions>
    </reviewItem>
    <reviewItem>
      <errorID>4db92fd5-549d-46d7-80d9-80f8ccbe6ea2</errorID>
      <errorWord>(</errorWord>
      <group>L1_Format</group>
      <groupName>格式问题</groupName>
      <ability>L2_HalfPunc_CN</ability>
      <abilityName>全半角检查</abilityName>
      <candidateList>
        <item>（</item>
      </candidateList>
      <explain>文本全半角错误。</explain>
      <paraID>10A1D440</paraID>
      <start>20</start>
      <end>21</end>
      <status>unmodified</status>
      <modifiedWord/>
      <trackRevisions>false</trackRevisions>
    </reviewItem>
    <reviewItem>
      <errorID>20bf686e-eb70-4ee2-9ec3-cd0dcc28001c</errorID>
      <errorWord>)</errorWord>
      <group>L1_Format</group>
      <groupName>格式问题</groupName>
      <ability>L2_HalfPunc_CN</ability>
      <abilityName>全半角检查</abilityName>
      <candidateList>
        <item>）</item>
      </candidateList>
      <explain>文本全半角错误。</explain>
      <paraID>10A1D440</paraID>
      <start>22</start>
      <end>23</end>
      <status>unmodified</status>
      <modifiedWord/>
      <trackRevisions>false</trackRevisions>
    </reviewItem>
    <reviewItem>
      <errorID>cb8e9d59-5d25-4180-9e89-fa1c3b552230</errorID>
      <errorWord>;</errorWord>
      <group>L1_Format</group>
      <groupName>格式问题</groupName>
      <ability>L2_HalfPunc_CN</ability>
      <abilityName>全半角检查</abilityName>
      <candidateList>
        <item>；</item>
      </candidateList>
      <explain>文本全半角错误。</explain>
      <paraID>1B503414</paraID>
      <start>8</start>
      <end>9</end>
      <status>unmodified</status>
      <modifiedWord/>
      <trackRevisions>false</trackRevisions>
    </reviewItem>
    <reviewItem>
      <errorID>da5d42b6-ba5d-451a-adef-9b47e8c76c37</errorID>
      <errorWord>:</errorWord>
      <group>L1_Format</group>
      <groupName>格式问题</groupName>
      <ability>L2_HalfPunc_CN</ability>
      <abilityName>全半角检查</abilityName>
      <candidateList>
        <item>：</item>
      </candidateList>
      <explain>文本全半角错误。</explain>
      <paraID>75488B7B</paraID>
      <start>18</start>
      <end>19</end>
      <status>unmodified</status>
      <modifiedWord/>
      <trackRevisions>false</trackRevisions>
    </reviewItem>
    <reviewItem>
      <errorID>95917972-6df4-43de-988c-244b555019af</errorID>
      <errorWord>;</errorWord>
      <group>L1_Format</group>
      <groupName>格式问题</groupName>
      <ability>L2_HalfPunc_CN</ability>
      <abilityName>全半角检查</abilityName>
      <candidateList>
        <item>；</item>
      </candidateList>
      <explain>文本全半角错误。</explain>
      <paraID> 204E83F</paraID>
      <start>23</start>
      <end>24</end>
      <status>unmodified</status>
      <modifiedWord/>
      <trackRevisions>false</trackRevisions>
    </reviewItem>
    <reviewItem>
      <errorID>8b7bc9b6-13ea-4f76-ad99-ee8750f7c23d</errorID>
      <errorWord>(</errorWord>
      <group>L1_Format</group>
      <groupName>格式问题</groupName>
      <ability>L2_HalfPunc_CN</ability>
      <abilityName>全半角检查</abilityName>
      <candidateList>
        <item>（</item>
      </candidateList>
      <explain>文本全半角错误。</explain>
      <paraID>611B2239</paraID>
      <start>71</start>
      <end>72</end>
      <status>unmodified</status>
      <modifiedWord/>
      <trackRevisions>false</trackRevisions>
    </reviewItem>
    <reviewItem>
      <errorID>6bc66a05-c68c-4ab7-ad5b-1c80cf680d47</errorID>
      <errorWord>)</errorWord>
      <group>L1_Format</group>
      <groupName>格式问题</groupName>
      <ability>L2_HalfPunc_CN</ability>
      <abilityName>全半角检查</abilityName>
      <candidateList>
        <item>）</item>
      </candidateList>
      <explain>文本全半角错误。</explain>
      <paraID>611B2239</paraID>
      <start>84</start>
      <end>85</end>
      <status>unmodified</status>
      <modifiedWord/>
      <trackRevisions>false</trackRevisions>
    </reviewItem>
    <reviewItem>
      <errorID>eb91cb16-1e70-48d0-a17c-a66edf48f68f</errorID>
      <errorWord>[2018]</errorWord>
      <group>L1_Punc</group>
      <groupName>标点问题</groupName>
      <ability>L2_Punc_CN</ability>
      <abilityName>标点符号检查</abilityName>
      <candidateList>
        <item>〔2018〕</item>
      </candidateList>
      <explain/>
      <paraID>611B2239</paraID>
      <start>363</start>
      <end>369</end>
      <status>unmodified</status>
      <modifiedWord/>
      <trackRevisions>false</trackRevisions>
    </reviewItem>
    <reviewItem>
      <errorID>2779bb4b-1690-4051-afba-a4152e3c835d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611B2239</paraID>
      <start>406</start>
      <end>409</end>
      <status>unmodified</status>
      <modifiedWord/>
      <trackRevisions>false</trackRevisions>
    </reviewItem>
    <reviewItem>
      <errorID>3f4c24d5-ddc4-4bad-8961-3ec423d838c2</errorID>
      <errorWord>[2008]37号</errorWord>
      <group>L1_Knowledge</group>
      <groupName>知识性问题</groupName>
      <ability>L2_Knowledge</ability>
      <abilityName>其他知识</abilityName>
      <candidateList>
        <item>〔2008〕37号</item>
      </candidateList>
      <explain>发文字号格式错误。</explain>
      <paraID>611B2239</paraID>
      <start>432</start>
      <end>441</end>
      <status>unmodified</status>
      <modifiedWord/>
      <trackRevisions>false</trackRevisions>
    </reviewItem>
    <reviewItem>
      <errorID>dad59eff-397b-4d61-92f8-ceaa8ab3d2a5</errorID>
      <errorWord>[2007]131号</errorWord>
      <group>L1_Knowledge</group>
      <groupName>知识性问题</groupName>
      <ability>L2_Knowledge</ability>
      <abilityName>其他知识</abilityName>
      <candidateList>
        <item>〔2007〕131号</item>
      </candidateList>
      <explain>发文字号格式错误。</explain>
      <paraID>611B2239</paraID>
      <start>479</start>
      <end>489</end>
      <status>unmodified</status>
      <modifiedWord/>
      <trackRevisions>false</trackRevisions>
    </reviewItem>
    <reviewItem>
      <errorID>92209f20-8651-4f8a-bd4f-54dccede8c09</errorID>
      <errorWord>[2009]7号</errorWord>
      <group>L1_Knowledge</group>
      <groupName>知识性问题</groupName>
      <ability>L2_Knowledge</ability>
      <abilityName>其他知识</abilityName>
      <candidateList>
        <item>〔2009〕7号</item>
      </candidateList>
      <explain>发文字号格式错误。</explain>
      <paraID>611B2239</paraID>
      <start>525</start>
      <end>533</end>
      <status>unmodified</status>
      <modifiedWord/>
      <trackRevisions>false</trackRevisions>
    </reviewItem>
    <reviewItem>
      <errorID>3f824eaf-93ad-4def-9c67-93aa211f9ad5</errorID>
      <errorWord>[2009]15号</errorWord>
      <group>L1_Knowledge</group>
      <groupName>知识性问题</groupName>
      <ability>L2_Knowledge</ability>
      <abilityName>其他知识</abilityName>
      <candidateList>
        <item>〔2009〕15号</item>
      </candidateList>
      <explain>发文字号格式错误。</explain>
      <paraID>611B2239</paraID>
      <start>564</start>
      <end>573</end>
      <status>unmodified</status>
      <modifiedWord/>
      <trackRevisions>false</trackRevisions>
    </reviewItem>
    <reviewItem>
      <errorID>34a7950a-0119-46c5-84cb-db22634a1875</errorID>
      <errorWord>[2019]10号</errorWord>
      <group>L1_Knowledge</group>
      <groupName>知识性问题</groupName>
      <ability>L2_Knowledge</ability>
      <abilityName>其他知识</abilityName>
      <candidateList>
        <item>〔2019〕10号</item>
      </candidateList>
      <explain>发文字号格式错误。</explain>
      <paraID>611B2239</paraID>
      <start>578</start>
      <end>587</end>
      <status>unmodified</status>
      <modifiedWord/>
      <trackRevisions>false</trackRevisions>
    </reviewItem>
    <reviewItem>
      <errorID>e4adc21b-650a-4403-b409-c607d0136c7b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4AB5C998</paraID>
      <start>0</start>
      <end>2</end>
      <status>unmodified</status>
      <modifiedWord/>
      <trackRevisions>false</trackRevisions>
    </reviewItem>
    <reviewItem>
      <errorID>f5c3c1e7-283c-4eba-aa08-b841d1117ddb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17C3F5E0</paraID>
      <start>0</start>
      <end>2</end>
      <status>unmodified</status>
      <modifiedWord/>
      <trackRevisions>false</trackRevisions>
    </reviewItem>
    <reviewItem>
      <errorID>100cf3fd-173b-4dff-80ae-646665773f1c</errorID>
      <errorWord>-</errorWord>
      <group>L1_Format</group>
      <groupName>格式问题</groupName>
      <ability>L2_HalfPunc_CN</ability>
      <abilityName>全半角检查</abilityName>
      <candidateList>
        <item>－</item>
      </candidateList>
      <explain>文本全半角错误。</explain>
      <paraID>17C3F5E0</paraID>
      <start>32</start>
      <end>33</end>
      <status>unmodified</status>
      <modifiedWord/>
      <trackRevisions>false</trackRevisions>
    </reviewItem>
    <reviewItem>
      <errorID>89b3001e-ee28-4036-a3ea-01c60569e20c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5982CD26</paraID>
      <start>0</start>
      <end>2</end>
      <status>unmodified</status>
      <modifiedWord/>
      <trackRevisions>false</trackRevisions>
    </reviewItem>
    <reviewItem>
      <errorID>d87db162-3fbb-469d-8817-021c35119083</errorID>
      <errorWord>，</errorWord>
      <group>L1_Word</group>
      <groupName>字词问题</groupName>
      <ability>L2_Typo</ability>
      <abilityName>字词错误</abilityName>
      <candidateList>
        <item>，由</item>
      </candidateList>
      <explain/>
      <paraID> 8FABF7E</paraID>
      <start>46</start>
      <end>47</end>
      <status>unmodified</status>
      <modifiedWord/>
      <trackRevisions>false</trackRevisions>
    </reviewItem>
    <reviewItem>
      <errorID>cfc3ac19-6428-49cd-a1b1-3db453c5a540</errorID>
      <errorWord>(</errorWord>
      <group>L1_Format</group>
      <groupName>格式问题</groupName>
      <ability>L2_HalfPunc_CN</ability>
      <abilityName>全半角检查</abilityName>
      <candidateList>
        <item>（</item>
      </candidateList>
      <explain>文本全半角错误。</explain>
      <paraID>1062B7BE</paraID>
      <start>0</start>
      <end>1</end>
      <status>unmodified</status>
      <modifiedWord/>
      <trackRevisions>false</trackRevisions>
    </reviewItem>
    <reviewItem>
      <errorID>2fd10b67-c09d-4a2f-ac1d-83817c5c30b8</errorID>
      <errorWord>)</errorWord>
      <group>L1_Format</group>
      <groupName>格式问题</groupName>
      <ability>L2_HalfPunc_CN</ability>
      <abilityName>全半角检查</abilityName>
      <candidateList>
        <item>）</item>
      </candidateList>
      <explain>文本全半角错误。</explain>
      <paraID>1062B7BE</paraID>
      <start>3</start>
      <end>4</end>
      <status>unmodified</status>
      <modifiedWord/>
      <trackRevisions>false</trackRevisions>
    </reviewItem>
    <reviewItem>
      <errorID>ced81e76-9a44-4c52-895d-24a6b143cf28</errorID>
      <errorWord>行</errorWord>
      <group>L1_Word</group>
      <groupName>字词问题</groupName>
      <ability>L2_Typo</ability>
      <abilityName>字词错误</abilityName>
      <candidateList>
        <item>行为</item>
      </candidateList>
      <explain/>
      <paraID>73E4AC35</paraID>
      <start>44</start>
      <end>45</end>
      <status>unmodified</status>
      <modifiedWord/>
      <trackRevisions>false</trackRevisions>
    </reviewItem>
    <reviewItem>
      <errorID>2b42b368-7656-4cfc-9128-5ae5e081977b</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21B821FD</paraID>
      <start>126</start>
      <end>127</end>
      <status>unmodified</status>
      <modifiedWord/>
      <trackRevisions>false</trackRevisions>
    </reviewItem>
    <reviewItem>
      <errorID>1ba96735-8bb6-4c94-b9ac-ea9ebde0f999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2BE89018</paraID>
      <start>0</start>
      <end>2</end>
      <status>unmodified</status>
      <modifiedWord/>
      <trackRevisions>false</trackRevisions>
    </reviewItem>
    <reviewItem>
      <errorID>95b261ef-6ec0-414b-b77f-3510124f910e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662FD01E</paraID>
      <start>0</start>
      <end>2</end>
      <status>unmodified</status>
      <modifiedWord/>
      <trackRevisions>false</trackRevisions>
    </reviewItem>
    <reviewItem>
      <errorID>38fb110b-0e84-4955-a59e-7a6fbec56019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5BEEC8CD</paraID>
      <start>0</start>
      <end>2</end>
      <status>unmodified</status>
      <modifiedWord/>
      <trackRevisions>false</trackRevisions>
    </reviewItem>
    <reviewItem>
      <errorID>9a6e3f18-da27-486d-b5f0-37aa25bd5db3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58D5BF0E</paraID>
      <start>0</start>
      <end>2</end>
      <status>unmodified</status>
      <modifiedWord/>
      <trackRevisions>false</trackRevisions>
    </reviewItem>
    <reviewItem>
      <errorID>0bcc7030-910a-40af-9fd2-def50f9866f9</errorID>
      <errorWord>:</errorWord>
      <group>L1_Format</group>
      <groupName>格式问题</groupName>
      <ability>L2_HalfPunc_CN</ability>
      <abilityName>全半角检查</abilityName>
      <candidateList>
        <item>：</item>
      </candidateList>
      <explain>文本全半角错误。</explain>
      <paraID>58D5BF0E</paraID>
      <start>8</start>
      <end>9</end>
      <status>unmodified</status>
      <modifiedWord/>
      <trackRevisions>false</trackRevisions>
    </reviewItem>
    <reviewItem>
      <errorID>219977a3-043e-419e-867e-d1596843d040</errorID>
      <errorWord>:</errorWord>
      <group>L1_Format</group>
      <groupName>格式问题</groupName>
      <ability>L2_HalfPunc_CN</ability>
      <abilityName>全半角检查</abilityName>
      <candidateList>
        <item>：</item>
      </candidateList>
      <explain>文本全半角错误。</explain>
      <paraID>58D5BF0E</paraID>
      <start>22</start>
      <end>23</end>
      <status>unmodified</status>
      <modifiedWord/>
      <trackRevisions>false</trackRevisions>
    </reviewItem>
    <reviewItem>
      <errorID>027c3c48-3303-41a1-b48a-56530229b2a8</errorID>
      <errorWord>:</errorWord>
      <group>L1_Format</group>
      <groupName>格式问题</groupName>
      <ability>L2_HalfPunc_CN</ability>
      <abilityName>全半角检查</abilityName>
      <candidateList>
        <item>：</item>
      </candidateList>
      <explain>文本全半角错误。</explain>
      <paraID>58D5BF0E</paraID>
      <start>46</start>
      <end>47</end>
      <status>unmodified</status>
      <modifiedWord/>
      <trackRevisions>false</trackRevisions>
    </reviewItem>
    <reviewItem>
      <errorID>6a711f07-bb17-48df-b60b-519ef693f5f9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641CFB0A</paraID>
      <start>0</start>
      <end>2</end>
      <status>unmodified</status>
      <modifiedWord/>
      <trackRevisions>false</trackRevisions>
    </reviewItem>
    <reviewItem>
      <errorID>c5dd8c31-f487-461d-aa41-2c4e7f16e271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46AF0591</paraID>
      <start>0</start>
      <end>2</end>
      <status>unmodified</status>
      <modifiedWord/>
      <trackRevisions>false</trackRevisions>
    </reviewItem>
    <reviewItem>
      <errorID>cf5b8828-41af-4e8e-b6f9-db045c5ad614</errorID>
      <errorWord>尽量减小</errorWord>
      <group>L1_Word</group>
      <groupName>字词问题</groupName>
      <ability>L2_Typo</ability>
      <abilityName>字词错误</abilityName>
      <candidateList>
        <item>尽量减少</item>
      </candidateList>
      <explain/>
      <paraID>46AF0591</paraID>
      <start>63</start>
      <end>67</end>
      <status>unmodified</status>
      <modifiedWord/>
      <trackRevisions>false</trackRevisions>
    </reviewItem>
    <reviewItem>
      <errorID>bb2abd89-37b3-4251-9b82-81be5d3c220c</errorID>
      <errorWord>协</errorWord>
      <group>L1_Word</group>
      <groupName>字词问题</groupName>
      <ability>L2_Typo</ability>
      <abilityName>字词错误</abilityName>
      <candidateList>
        <item>协调</item>
      </candidateList>
      <explain/>
      <paraID>5E047050</paraID>
      <start>42</start>
      <end>43</end>
      <status>unmodified</status>
      <modifiedWord/>
      <trackRevisions>false</trackRevisions>
    </reviewItem>
    <reviewItem>
      <errorID>2e5ac529-f592-4290-89b7-8534e3d264d2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5DEC032A</paraID>
      <start>0</start>
      <end>2</end>
      <status>unmodified</status>
      <modifiedWord/>
      <trackRevisions>false</trackRevisions>
    </reviewItem>
    <reviewItem>
      <errorID>d579763f-3fb0-43e5-8fe1-d7c0aa9eb45e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511C7F5F</paraID>
      <start>0</start>
      <end>2</end>
      <status>unmodified</status>
      <modifiedWord/>
      <trackRevisions>false</trackRevisions>
    </reviewItem>
    <reviewItem>
      <errorID>cbed8811-6b71-446f-b441-1ece9e95e7af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2A10F361</paraID>
      <start>0</start>
      <end>2</end>
      <status>unmodified</status>
      <modifiedWord/>
      <trackRevisions>false</trackRevisions>
    </reviewItem>
    <reviewItem>
      <errorID>e094733c-ad22-438f-a91f-2d6cb9868fad</errorID>
      <errorWord>:</errorWord>
      <group>L1_Format</group>
      <groupName>格式问题</groupName>
      <ability>L2_HalfPunc_CN</ability>
      <abilityName>全半角检查</abilityName>
      <candidateList>
        <item>：</item>
      </candidateList>
      <explain>文本全半角错误。</explain>
      <paraID>5FEACCD4</paraID>
      <start>2</start>
      <end>3</end>
      <status>unmodified</status>
      <modifiedWord/>
      <trackRevisions>false</trackRevisions>
    </reviewItem>
    <reviewItem>
      <errorID>3b99a495-4578-4937-95d7-c71abdca8681</errorID>
      <errorWord>:</errorWord>
      <group>L1_Format</group>
      <groupName>格式问题</groupName>
      <ability>L2_HalfPunc_CN</ability>
      <abilityName>全半角检查</abilityName>
      <candidateList>
        <item>：</item>
      </candidateList>
      <explain>文本全半角错误。</explain>
      <paraID>5FEACCD4</paraID>
      <start>47</start>
      <end>48</end>
      <status>unmodified</status>
      <modifiedWord/>
      <trackRevisions>false</trackRevisions>
    </reviewItem>
    <reviewItem>
      <errorID>80f3c648-5faf-46b2-a254-2d7ead8b1767</errorID>
      <errorWord>(</errorWord>
      <group>L1_Format</group>
      <groupName>格式问题</groupName>
      <ability>L2_HalfPunc_CN</ability>
      <abilityName>全半角检查</abilityName>
      <candidateList>
        <item>（</item>
      </candidateList>
      <explain>文本全半角错误。</explain>
      <paraID>5FEACCD4</paraID>
      <start>68</start>
      <end>69</end>
      <status>unmodified</status>
      <modifiedWord/>
      <trackRevisions>false</trackRevisions>
    </reviewItem>
    <reviewItem>
      <errorID>0aabb67a-a2eb-4d03-884d-0e4e4f2c8792</errorID>
      <errorWord>)</errorWord>
      <group>L1_Format</group>
      <groupName>格式问题</groupName>
      <ability>L2_HalfPunc_CN</ability>
      <abilityName>全半角检查</abilityName>
      <candidateList>
        <item>）</item>
      </candidateList>
      <explain>文本全半角错误。</explain>
      <paraID>5FEACCD4</paraID>
      <start>73</start>
      <end>74</end>
      <status>unmodified</status>
      <modifiedWord/>
      <trackRevisions>false</trackRevisions>
    </reviewItem>
    <reviewItem>
      <errorID>4aa0fcb4-0125-41cd-b43a-8dc00a70426e</errorID>
      <errorWord>:</errorWord>
      <group>L1_Format</group>
      <groupName>格式问题</groupName>
      <ability>L2_HalfPunc_CN</ability>
      <abilityName>全半角检查</abilityName>
      <candidateList>
        <item>：</item>
      </candidateList>
      <explain>文本全半角错误。</explain>
      <paraID>5FEACCD4</paraID>
      <start>77</start>
      <end>78</end>
      <status>unmodified</status>
      <modifiedWord/>
      <trackRevisions>false</trackRevisions>
    </reviewItem>
    <reviewItem>
      <errorID>12db1292-e541-4ce9-bd9f-6631f5c3cfe5</errorID>
      <errorWord>＜</errorWord>
      <group>L1_Format</group>
      <groupName>格式问题</groupName>
      <ability>L2_HalfPunc_CN</ability>
      <abilityName>全半角检查</abilityName>
      <candidateList>
        <item>&lt;</item>
      </candidateList>
      <explain>文本全半角错误。</explain>
      <paraID>7D121EBB</paraID>
      <start>5</start>
      <end>6</end>
      <status>unmodified</status>
      <modifiedWord/>
      <trackRevisions>false</trackRevisions>
    </reviewItem>
    <reviewItem>
      <errorID>5aa7fac8-9a1c-4f46-b10c-7d64a8542760</errorID>
      <errorWord>＜</errorWord>
      <group>L1_Format</group>
      <groupName>格式问题</groupName>
      <ability>L2_HalfPunc_CN</ability>
      <abilityName>全半角检查</abilityName>
      <candidateList>
        <item>&lt;</item>
      </candidateList>
      <explain>文本全半角错误。</explain>
      <paraID>51839176</paraID>
      <start>4</start>
      <end>5</end>
      <status>unmodified</status>
      <modifiedWord/>
      <trackRevisions>false</trackRevisions>
    </reviewItem>
    <reviewItem>
      <errorID>a9bc30e1-8aad-4247-9b59-11c1c98384d4</errorID>
      <errorWord>＜</errorWord>
      <group>L1_Format</group>
      <groupName>格式问题</groupName>
      <ability>L2_HalfPunc_CN</ability>
      <abilityName>全半角检查</abilityName>
      <candidateList>
        <item>&lt;</item>
      </candidateList>
      <explain>文本全半角错误。</explain>
      <paraID>112C31C5</paraID>
      <start>1</start>
      <end>2</end>
      <status>unmodified</status>
      <modifiedWord/>
      <trackRevisions>false</trackRevisions>
    </reviewItem>
    <reviewItem>
      <errorID>4c630395-ef32-46f5-af2c-6b2952645045</errorID>
      <errorWord>＜</errorWord>
      <group>L1_Format</group>
      <groupName>格式问题</groupName>
      <ability>L2_HalfPunc_CN</ability>
      <abilityName>全半角检查</abilityName>
      <candidateList>
        <item>&lt;</item>
      </candidateList>
      <explain>文本全半角错误。</explain>
      <paraID>4CFA3F86</paraID>
      <start>5</start>
      <end>6</end>
      <status>unmodified</status>
      <modifiedWord/>
      <trackRevisions>false</trackRevisions>
    </reviewItem>
    <reviewItem>
      <errorID>0f99a31d-c15c-4df6-a719-22b30dd31ea0</errorID>
      <errorWord>＜</errorWord>
      <group>L1_Format</group>
      <groupName>格式问题</groupName>
      <ability>L2_HalfPunc_CN</ability>
      <abilityName>全半角检查</abilityName>
      <candidateList>
        <item>&lt;</item>
      </candidateList>
      <explain>文本全半角错误。</explain>
      <paraID>4873267C</paraID>
      <start>4</start>
      <end>5</end>
      <status>unmodified</status>
      <modifiedWord/>
      <trackRevisions>false</trackRevisions>
    </reviewItem>
    <reviewItem>
      <errorID>a9f5ab4d-eeae-4520-8531-a06cfa450a64</errorID>
      <errorWord>＜</errorWord>
      <group>L1_Format</group>
      <groupName>格式问题</groupName>
      <ability>L2_HalfPunc_CN</ability>
      <abilityName>全半角检查</abilityName>
      <candidateList>
        <item>&lt;</item>
      </candidateList>
      <explain>文本全半角错误。</explain>
      <paraID> 4173D96</paraID>
      <start>1</start>
      <end>2</end>
      <status>unmodified</status>
      <modifiedWord/>
      <trackRevisions>false</trackRevisions>
    </reviewItem>
    <reviewItem>
      <errorID>924aa158-a12d-4353-b822-db777ab89f13</errorID>
      <errorWord>＜</errorWord>
      <group>L1_Format</group>
      <groupName>格式问题</groupName>
      <ability>L2_HalfPunc_CN</ability>
      <abilityName>全半角检查</abilityName>
      <candidateList>
        <item>&lt;</item>
      </candidateList>
      <explain>文本全半角错误。</explain>
      <paraID>39AD7D17</paraID>
      <start>6</start>
      <end>7</end>
      <status>unmodified</status>
      <modifiedWord/>
      <trackRevisions>false</trackRevisions>
    </reviewItem>
    <reviewItem>
      <errorID>1c56ae45-9a40-4c44-962e-529c14b8516e</errorID>
      <errorWord>＜</errorWord>
      <group>L1_Format</group>
      <groupName>格式问题</groupName>
      <ability>L2_HalfPunc_CN</ability>
      <abilityName>全半角检查</abilityName>
      <candidateList>
        <item>&lt;</item>
      </candidateList>
      <explain>文本全半角错误。</explain>
      <paraID> 7E8616B</paraID>
      <start>5</start>
      <end>6</end>
      <status>unmodified</status>
      <modifiedWord/>
      <trackRevisions>false</trackRevisions>
    </reviewItem>
    <reviewItem>
      <errorID>4eae493b-f63e-48ae-924d-01743283a0a7</errorID>
      <errorWord>＜</errorWord>
      <group>L1_Format</group>
      <groupName>格式问题</groupName>
      <ability>L2_HalfPunc_CN</ability>
      <abilityName>全半角检查</abilityName>
      <candidateList>
        <item>&lt;</item>
      </candidateList>
      <explain>文本全半角错误。</explain>
      <paraID>299BE786</paraID>
      <start>1</start>
      <end>2</end>
      <status>unmodified</status>
      <modifiedWord/>
      <trackRevisions>false</trackRevisions>
    </reviewItem>
    <reviewItem>
      <errorID>1b56714e-4f28-4970-babe-e4fc76b13eda</errorID>
      <errorWord>＜</errorWord>
      <group>L1_Format</group>
      <groupName>格式问题</groupName>
      <ability>L2_HalfPunc_CN</ability>
      <abilityName>全半角检查</abilityName>
      <candidateList>
        <item>&lt;</item>
      </candidateList>
      <explain>文本全半角错误。</explain>
      <paraID> B158D9B</paraID>
      <start>6</start>
      <end>7</end>
      <status>unmodified</status>
      <modifiedWord/>
      <trackRevisions>false</trackRevisions>
    </reviewItem>
    <reviewItem>
      <errorID>947bdf7f-8f7d-465a-b87b-56437434cdea</errorID>
      <errorWord>＜</errorWord>
      <group>L1_Format</group>
      <groupName>格式问题</groupName>
      <ability>L2_HalfPunc_CN</ability>
      <abilityName>全半角检查</abilityName>
      <candidateList>
        <item>&lt;</item>
      </candidateList>
      <explain>文本全半角错误。</explain>
      <paraID>4C75DCC1</paraID>
      <start>5</start>
      <end>6</end>
      <status>unmodified</status>
      <modifiedWord/>
      <trackRevisions>false</trackRevisions>
    </reviewItem>
    <reviewItem>
      <errorID>7befb1a1-9cb5-41de-858b-836c49fdffdc</errorID>
      <errorWord>＜</errorWord>
      <group>L1_Format</group>
      <groupName>格式问题</groupName>
      <ability>L2_HalfPunc_CN</ability>
      <abilityName>全半角检查</abilityName>
      <candidateList>
        <item>&lt;</item>
      </candidateList>
      <explain>文本全半角错误。</explain>
      <paraID>388F218D</paraID>
      <start>1</start>
      <end>2</end>
      <status>unmodified</status>
      <modifiedWord/>
      <trackRevisions>false</trackRevisions>
    </reviewItem>
    <reviewItem>
      <errorID>6134ee4f-9ea1-4a9d-8613-1268c84f88de</errorID>
      <errorWord>＜</errorWord>
      <group>L1_Format</group>
      <groupName>格式问题</groupName>
      <ability>L2_HalfPunc_CN</ability>
      <abilityName>全半角检查</abilityName>
      <candidateList>
        <item>&lt;</item>
      </candidateList>
      <explain>文本全半角错误。</explain>
      <paraID> 27818B3</paraID>
      <start>6</start>
      <end>7</end>
      <status>unmodified</status>
      <modifiedWord/>
      <trackRevisions>false</trackRevisions>
    </reviewItem>
    <reviewItem>
      <errorID>77f8ab33-af4b-4937-b9bf-3db75e5656a5</errorID>
      <errorWord>＜</errorWord>
      <group>L1_Format</group>
      <groupName>格式问题</groupName>
      <ability>L2_HalfPunc_CN</ability>
      <abilityName>全半角检查</abilityName>
      <candidateList>
        <item>&lt;</item>
      </candidateList>
      <explain>文本全半角错误。</explain>
      <paraID>50E7F682</paraID>
      <start>5</start>
      <end>6</end>
      <status>unmodified</status>
      <modifiedWord/>
      <trackRevisions>false</trackRevisions>
    </reviewItem>
    <reviewItem>
      <errorID>2aa1ed3f-49c3-476b-a55c-198bd020a2b6</errorID>
      <errorWord>＜</errorWord>
      <group>L1_Format</group>
      <groupName>格式问题</groupName>
      <ability>L2_HalfPunc_CN</ability>
      <abilityName>全半角检查</abilityName>
      <candidateList>
        <item>&lt;</item>
      </candidateList>
      <explain>文本全半角错误。</explain>
      <paraID>552D8563</paraID>
      <start>1</start>
      <end>2</end>
      <status>unmodified</status>
      <modifiedWord/>
      <trackRevisions>false</trackRevisions>
    </reviewItem>
    <reviewItem>
      <errorID>96994b47-eba5-40b7-84e8-7822a3b2436b</errorID>
      <errorWord>＜</errorWord>
      <group>L1_Format</group>
      <groupName>格式问题</groupName>
      <ability>L2_HalfPunc_CN</ability>
      <abilityName>全半角检查</abilityName>
      <candidateList>
        <item>&lt;</item>
      </candidateList>
      <explain>文本全半角错误。</explain>
      <paraID> 9AA82B9</paraID>
      <start>4</start>
      <end>5</end>
      <status>unmodified</status>
      <modifiedWord/>
      <trackRevisions>false</trackRevisions>
    </reviewItem>
    <reviewItem>
      <errorID>18281ef7-2236-4f48-8025-d81a3c4789b4</errorID>
      <errorWord>＜</errorWord>
      <group>L1_Format</group>
      <groupName>格式问题</groupName>
      <ability>L2_HalfPunc_CN</ability>
      <abilityName>全半角检查</abilityName>
      <candidateList>
        <item>&lt;</item>
      </candidateList>
      <explain>文本全半角错误。</explain>
      <paraID> 2D9CB54</paraID>
      <start>3</start>
      <end>4</end>
      <status>unmodified</status>
      <modifiedWord/>
      <trackRevisions>false</trackRevisions>
    </reviewItem>
    <reviewItem>
      <errorID>e6991115-a2e5-4c4f-b5b6-fa0f96536aa8</errorID>
      <errorWord>＜</errorWord>
      <group>L1_Format</group>
      <groupName>格式问题</groupName>
      <ability>L2_HalfPunc_CN</ability>
      <abilityName>全半角检查</abilityName>
      <candidateList>
        <item>&lt;</item>
      </candidateList>
      <explain>文本全半角错误。</explain>
      <paraID>7AE86A74</paraID>
      <start>1</start>
      <end>2</end>
      <status>unmodified</status>
      <modifiedWord/>
      <trackRevisions>false</trackRevisions>
    </reviewItem>
    <reviewItem>
      <errorID>10caae5a-c2f7-4c59-b2d2-18443e74444f</errorID>
      <errorWord>＜</errorWord>
      <group>L1_Format</group>
      <groupName>格式问题</groupName>
      <ability>L2_HalfPunc_CN</ability>
      <abilityName>全半角检查</abilityName>
      <candidateList>
        <item>&lt;</item>
      </candidateList>
      <explain>文本全半角错误。</explain>
      <paraID> 243BC24</paraID>
      <start>6</start>
      <end>7</end>
      <status>unmodified</status>
      <modifiedWord/>
      <trackRevisions>false</trackRevisions>
    </reviewItem>
    <reviewItem>
      <errorID>6062fc57-d4c9-42b0-acab-0f2d1de59fb2</errorID>
      <errorWord>＜</errorWord>
      <group>L1_Format</group>
      <groupName>格式问题</groupName>
      <ability>L2_HalfPunc_CN</ability>
      <abilityName>全半角检查</abilityName>
      <candidateList>
        <item>&lt;</item>
      </candidateList>
      <explain>文本全半角错误。</explain>
      <paraID>7DC6F571</paraID>
      <start>6</start>
      <end>7</end>
      <status>unmodified</status>
      <modifiedWord/>
      <trackRevisions>false</trackRevisions>
    </reviewItem>
    <reviewItem>
      <errorID>ec0e6a7d-8077-48b5-bb60-d35256c89f3c</errorID>
      <errorWord>＜</errorWord>
      <group>L1_Format</group>
      <groupName>格式问题</groupName>
      <ability>L2_HalfPunc_CN</ability>
      <abilityName>全半角检查</abilityName>
      <candidateList>
        <item>&lt;</item>
      </candidateList>
      <explain>文本全半角错误。</explain>
      <paraID>257F36B8</paraID>
      <start>1</start>
      <end>2</end>
      <status>unmodified</status>
      <modifiedWord/>
      <trackRevisions>false</trackRevisions>
    </reviewItem>
    <reviewItem>
      <errorID>e4f0c482-47d4-4f46-a982-4e02704d4747</errorID>
      <errorWord>＜</errorWord>
      <group>L1_Format</group>
      <groupName>格式问题</groupName>
      <ability>L2_HalfPunc_CN</ability>
      <abilityName>全半角检查</abilityName>
      <candidateList>
        <item>&lt;</item>
      </candidateList>
      <explain>文本全半角错误。</explain>
      <paraID>506AD8A7</paraID>
      <start>4</start>
      <end>5</end>
      <status>unmodified</status>
      <modifiedWord/>
      <trackRevisions>false</trackRevisions>
    </reviewItem>
    <reviewItem>
      <errorID>56a2504b-f6ea-4d2f-9154-c446f2fcfa70</errorID>
      <errorWord>＜</errorWord>
      <group>L1_Format</group>
      <groupName>格式问题</groupName>
      <ability>L2_HalfPunc_CN</ability>
      <abilityName>全半角检查</abilityName>
      <candidateList>
        <item>&lt;</item>
      </candidateList>
      <explain>文本全半角错误。</explain>
      <paraID> 96785C5</paraID>
      <start>4</start>
      <end>5</end>
      <status>unmodified</status>
      <modifiedWord/>
      <trackRevisions>false</trackRevisions>
    </reviewItem>
    <reviewItem>
      <errorID>b94bcb1a-9afa-4b1d-8bfb-8c895af55482</errorID>
      <errorWord>＜</errorWord>
      <group>L1_Format</group>
      <groupName>格式问题</groupName>
      <ability>L2_HalfPunc_CN</ability>
      <abilityName>全半角检查</abilityName>
      <candidateList>
        <item>&lt;</item>
      </candidateList>
      <explain>文本全半角错误。</explain>
      <paraID>4BA777F7</paraID>
      <start>1</start>
      <end>2</end>
      <status>unmodified</status>
      <modifiedWord/>
      <trackRevisions>false</trackRevisions>
    </reviewItem>
    <reviewItem>
      <errorID>9f288e64-e709-476a-a491-5e805d76ffba</errorID>
      <errorWord>＜</errorWord>
      <group>L1_Format</group>
      <groupName>格式问题</groupName>
      <ability>L2_HalfPunc_CN</ability>
      <abilityName>全半角检查</abilityName>
      <candidateList>
        <item>&lt;</item>
      </candidateList>
      <explain>文本全半角错误。</explain>
      <paraID>5D03CEE1</paraID>
      <start>5</start>
      <end>6</end>
      <status>unmodified</status>
      <modifiedWord/>
      <trackRevisions>false</trackRevisions>
    </reviewItem>
    <reviewItem>
      <errorID>dbe36267-33c6-4dcc-8831-bc0c2b6c2718</errorID>
      <errorWord>＜</errorWord>
      <group>L1_Format</group>
      <groupName>格式问题</groupName>
      <ability>L2_HalfPunc_CN</ability>
      <abilityName>全半角检查</abilityName>
      <candidateList>
        <item>&lt;</item>
      </candidateList>
      <explain>文本全半角错误。</explain>
      <paraID>7C1D234F</paraID>
      <start>5</start>
      <end>6</end>
      <status>unmodified</status>
      <modifiedWord/>
      <trackRevisions>false</trackRevisions>
    </reviewItem>
    <reviewItem>
      <errorID>ac730f23-17df-4e65-8d95-45c2296aac01</errorID>
      <errorWord>＜</errorWord>
      <group>L1_Format</group>
      <groupName>格式问题</groupName>
      <ability>L2_HalfPunc_CN</ability>
      <abilityName>全半角检查</abilityName>
      <candidateList>
        <item>&lt;</item>
      </candidateList>
      <explain>文本全半角错误。</explain>
      <paraID>74927A9E</paraID>
      <start>1</start>
      <end>2</end>
      <status>unmodified</status>
      <modifiedWord/>
      <trackRevisions>false</trackRevisions>
    </reviewItem>
    <reviewItem>
      <errorID>4f6a5234-a786-4ca8-997c-36d3f0621d69</errorID>
      <errorWord>＜</errorWord>
      <group>L1_Format</group>
      <groupName>格式问题</groupName>
      <ability>L2_HalfPunc_CN</ability>
      <abilityName>全半角检查</abilityName>
      <candidateList>
        <item>&lt;</item>
      </candidateList>
      <explain>文本全半角错误。</explain>
      <paraID>1E3BA13B</paraID>
      <start>5</start>
      <end>6</end>
      <status>unmodified</status>
      <modifiedWord/>
      <trackRevisions>false</trackRevisions>
    </reviewItem>
    <reviewItem>
      <errorID>29822673-0c8d-449c-aa1b-4e445ea9b7b1</errorID>
      <errorWord>＜</errorWord>
      <group>L1_Format</group>
      <groupName>格式问题</groupName>
      <ability>L2_HalfPunc_CN</ability>
      <abilityName>全半角检查</abilityName>
      <candidateList>
        <item>&lt;</item>
      </candidateList>
      <explain>文本全半角错误。</explain>
      <paraID>3197977F</paraID>
      <start>4</start>
      <end>5</end>
      <status>unmodified</status>
      <modifiedWord/>
      <trackRevisions>false</trackRevisions>
    </reviewItem>
    <reviewItem>
      <errorID>108db27d-6abc-44af-a270-e4ab641d52d7</errorID>
      <errorWord>＜</errorWord>
      <group>L1_Format</group>
      <groupName>格式问题</groupName>
      <ability>L2_HalfPunc_CN</ability>
      <abilityName>全半角检查</abilityName>
      <candidateList>
        <item>&lt;</item>
      </candidateList>
      <explain>文本全半角错误。</explain>
      <paraID>37F7A822</paraID>
      <start>1</start>
      <end>2</end>
      <status>unmodified</status>
      <modifiedWord/>
      <trackRevisions>false</trackRevisions>
    </reviewItem>
    <reviewItem>
      <errorID>c70a7090-96e7-4a13-a0e9-b6a785581f25</errorID>
      <errorWord>＜</errorWord>
      <group>L1_Format</group>
      <groupName>格式问题</groupName>
      <ability>L2_HalfPunc_CN</ability>
      <abilityName>全半角检查</abilityName>
      <candidateList>
        <item>&lt;</item>
      </candidateList>
      <explain>文本全半角错误。</explain>
      <paraID>2920E02B</paraID>
      <start>6</start>
      <end>7</end>
      <status>unmodified</status>
      <modifiedWord/>
      <trackRevisions>false</trackRevisions>
    </reviewItem>
    <reviewItem>
      <errorID>6246b9a2-85af-492d-8438-1136b10b805f</errorID>
      <errorWord>＜</errorWord>
      <group>L1_Format</group>
      <groupName>格式问题</groupName>
      <ability>L2_HalfPunc_CN</ability>
      <abilityName>全半角检查</abilityName>
      <candidateList>
        <item>&lt;</item>
      </candidateList>
      <explain>文本全半角错误。</explain>
      <paraID> BD78F17</paraID>
      <start>5</start>
      <end>6</end>
      <status>unmodified</status>
      <modifiedWord/>
      <trackRevisions>false</trackRevisions>
    </reviewItem>
    <reviewItem>
      <errorID>cdc57a72-2f96-4142-aa9a-a7847b24e19b</errorID>
      <errorWord>＜</errorWord>
      <group>L1_Format</group>
      <groupName>格式问题</groupName>
      <ability>L2_HalfPunc_CN</ability>
      <abilityName>全半角检查</abilityName>
      <candidateList>
        <item>&lt;</item>
      </candidateList>
      <explain>文本全半角错误。</explain>
      <paraID>21E5DA80</paraID>
      <start>1</start>
      <end>2</end>
      <status>unmodified</status>
      <modifiedWord/>
      <trackRevisions>false</trackRevisions>
    </reviewItem>
    <reviewItem>
      <errorID>a7d7cf3c-05a3-4e99-a829-ba6be94b07d7</errorID>
      <errorWord>＜</errorWord>
      <group>L1_Format</group>
      <groupName>格式问题</groupName>
      <ability>L2_HalfPunc_CN</ability>
      <abilityName>全半角检查</abilityName>
      <candidateList>
        <item>&lt;</item>
      </candidateList>
      <explain>文本全半角错误。</explain>
      <paraID>698B9FB4</paraID>
      <start>5</start>
      <end>6</end>
      <status>unmodified</status>
      <modifiedWord/>
      <trackRevisions>false</trackRevisions>
    </reviewItem>
    <reviewItem>
      <errorID>c8b1cbc7-b8cd-48a6-b977-cfd6ade39bed</errorID>
      <errorWord>＜</errorWord>
      <group>L1_Format</group>
      <groupName>格式问题</groupName>
      <ability>L2_HalfPunc_CN</ability>
      <abilityName>全半角检查</abilityName>
      <candidateList>
        <item>&lt;</item>
      </candidateList>
      <explain>文本全半角错误。</explain>
      <paraID>1938AC75</paraID>
      <start>4</start>
      <end>5</end>
      <status>unmodified</status>
      <modifiedWord/>
      <trackRevisions>false</trackRevisions>
    </reviewItem>
    <reviewItem>
      <errorID>ca3dc5d8-ba60-43a3-954f-50b64f982134</errorID>
      <errorWord>＜</errorWord>
      <group>L1_Format</group>
      <groupName>格式问题</groupName>
      <ability>L2_HalfPunc_CN</ability>
      <abilityName>全半角检查</abilityName>
      <candidateList>
        <item>&lt;</item>
      </candidateList>
      <explain>文本全半角错误。</explain>
      <paraID>6490741B</paraID>
      <start>1</start>
      <end>2</end>
      <status>unmodified</status>
      <modifiedWord/>
      <trackRevisions>false</trackRevisions>
    </reviewItem>
    <reviewItem>
      <errorID>e57df72a-6376-482b-9615-0ff026367b02</errorID>
      <errorWord>＜</errorWord>
      <group>L1_Format</group>
      <groupName>格式问题</groupName>
      <ability>L2_HalfPunc_CN</ability>
      <abilityName>全半角检查</abilityName>
      <candidateList>
        <item>&lt;</item>
      </candidateList>
      <explain>文本全半角错误。</explain>
      <paraID>33F44F42</paraID>
      <start>6</start>
      <end>7</end>
      <status>unmodified</status>
      <modifiedWord/>
      <trackRevisions>false</trackRevisions>
    </reviewItem>
    <reviewItem>
      <errorID>a6ff2c45-5014-43fb-885c-1766f047229e</errorID>
      <errorWord>＜</errorWord>
      <group>L1_Format</group>
      <groupName>格式问题</groupName>
      <ability>L2_HalfPunc_CN</ability>
      <abilityName>全半角检查</abilityName>
      <candidateList>
        <item>&lt;</item>
      </candidateList>
      <explain>文本全半角错误。</explain>
      <paraID>37D9A938</paraID>
      <start>5</start>
      <end>6</end>
      <status>unmodified</status>
      <modifiedWord/>
      <trackRevisions>false</trackRevisions>
    </reviewItem>
    <reviewItem>
      <errorID>d3993a5c-1087-46ef-955e-c2a83a74944c</errorID>
      <errorWord>＜</errorWord>
      <group>L1_Format</group>
      <groupName>格式问题</groupName>
      <ability>L2_HalfPunc_CN</ability>
      <abilityName>全半角检查</abilityName>
      <candidateList>
        <item>&lt;</item>
      </candidateList>
      <explain>文本全半角错误。</explain>
      <paraID>5A50FAE8</paraID>
      <start>1</start>
      <end>2</end>
      <status>unmodified</status>
      <modifiedWord/>
      <trackRevisions>false</trackRevisions>
    </reviewItem>
    <reviewItem>
      <errorID>5a23b940-7c70-4459-a36c-d862910932f4</errorID>
      <errorWord>＜</errorWord>
      <group>L1_Format</group>
      <groupName>格式问题</groupName>
      <ability>L2_HalfPunc_CN</ability>
      <abilityName>全半角检查</abilityName>
      <candidateList>
        <item>&lt;</item>
      </candidateList>
      <explain>文本全半角错误。</explain>
      <paraID>1B688BD4</paraID>
      <start>5</start>
      <end>6</end>
      <status>unmodified</status>
      <modifiedWord/>
      <trackRevisions>false</trackRevisions>
    </reviewItem>
    <reviewItem>
      <errorID>45c12b79-7270-47cf-9583-a460ea8655b5</errorID>
      <errorWord>＜</errorWord>
      <group>L1_Format</group>
      <groupName>格式问题</groupName>
      <ability>L2_HalfPunc_CN</ability>
      <abilityName>全半角检查</abilityName>
      <candidateList>
        <item>&lt;</item>
      </candidateList>
      <explain>文本全半角错误。</explain>
      <paraID>7DB4E98C</paraID>
      <start>4</start>
      <end>5</end>
      <status>unmodified</status>
      <modifiedWord/>
      <trackRevisions>false</trackRevisions>
    </reviewItem>
    <reviewItem>
      <errorID>77162659-0b21-40f9-97e3-74821b5298f8</errorID>
      <errorWord>＜</errorWord>
      <group>L1_Format</group>
      <groupName>格式问题</groupName>
      <ability>L2_HalfPunc_CN</ability>
      <abilityName>全半角检查</abilityName>
      <candidateList>
        <item>&lt;</item>
      </candidateList>
      <explain>文本全半角错误。</explain>
      <paraID>5DACA473</paraID>
      <start>1</start>
      <end>2</end>
      <status>unmodified</status>
      <modifiedWord/>
      <trackRevisions>false</trackRevisions>
    </reviewItem>
    <reviewItem>
      <errorID>10daafec-e7a9-452b-ba70-fefab6181c2e</errorID>
      <errorWord>＜</errorWord>
      <group>L1_Format</group>
      <groupName>格式问题</groupName>
      <ability>L2_HalfPunc_CN</ability>
      <abilityName>全半角检查</abilityName>
      <candidateList>
        <item>&lt;</item>
      </candidateList>
      <explain>文本全半角错误。</explain>
      <paraID>7CD9D192</paraID>
      <start>6</start>
      <end>7</end>
      <status>unmodified</status>
      <modifiedWord/>
      <trackRevisions>false</trackRevisions>
    </reviewItem>
    <reviewItem>
      <errorID>e8db153f-8350-4513-9a55-1db1c9f81110</errorID>
      <errorWord>＜</errorWord>
      <group>L1_Format</group>
      <groupName>格式问题</groupName>
      <ability>L2_HalfPunc_CN</ability>
      <abilityName>全半角检查</abilityName>
      <candidateList>
        <item>&lt;</item>
      </candidateList>
      <explain>文本全半角错误。</explain>
      <paraID>3A8F8671</paraID>
      <start>5</start>
      <end>6</end>
      <status>unmodified</status>
      <modifiedWord/>
      <trackRevisions>false</trackRevisions>
    </reviewItem>
    <reviewItem>
      <errorID>9d27e3da-c39c-442e-9b6c-1df9b328bc2a</errorID>
      <errorWord>＜</errorWord>
      <group>L1_Format</group>
      <groupName>格式问题</groupName>
      <ability>L2_HalfPunc_CN</ability>
      <abilityName>全半角检查</abilityName>
      <candidateList>
        <item>&lt;</item>
      </candidateList>
      <explain>文本全半角错误。</explain>
      <paraID> 189E9A6</paraID>
      <start>1</start>
      <end>2</end>
      <status>unmodified</status>
      <modifiedWord/>
      <trackRevisions>false</trackRevisions>
    </reviewItem>
    <reviewItem>
      <errorID>247481bf-0c50-4a31-8fe9-56992f485056</errorID>
      <errorWord>＜</errorWord>
      <group>L1_Format</group>
      <groupName>格式问题</groupName>
      <ability>L2_HalfPunc_CN</ability>
      <abilityName>全半角检查</abilityName>
      <candidateList>
        <item>&lt;</item>
      </candidateList>
      <explain>文本全半角错误。</explain>
      <paraID>1D6987DB</paraID>
      <start>5</start>
      <end>6</end>
      <status>unmodified</status>
      <modifiedWord/>
      <trackRevisions>false</trackRevisions>
    </reviewItem>
    <reviewItem>
      <errorID>2f520b34-aa55-4b30-bbaf-b1f9a1805e40</errorID>
      <errorWord>＜</errorWord>
      <group>L1_Format</group>
      <groupName>格式问题</groupName>
      <ability>L2_HalfPunc_CN</ability>
      <abilityName>全半角检查</abilityName>
      <candidateList>
        <item>&lt;</item>
      </candidateList>
      <explain>文本全半角错误。</explain>
      <paraID>2CFB6BC8</paraID>
      <start>4</start>
      <end>5</end>
      <status>unmodified</status>
      <modifiedWord/>
      <trackRevisions>false</trackRevisions>
    </reviewItem>
    <reviewItem>
      <errorID>7716283d-c0c8-438b-89aa-ff2774fe922f</errorID>
      <errorWord>＜</errorWord>
      <group>L1_Format</group>
      <groupName>格式问题</groupName>
      <ability>L2_HalfPunc_CN</ability>
      <abilityName>全半角检查</abilityName>
      <candidateList>
        <item>&lt;</item>
      </candidateList>
      <explain>文本全半角错误。</explain>
      <paraID>3EB14420</paraID>
      <start>1</start>
      <end>2</end>
      <status>unmodified</status>
      <modifiedWord/>
      <trackRevisions>false</trackRevisions>
    </reviewItem>
    <reviewItem>
      <errorID>a78f1702-3e05-4719-ac21-70a292c5b06b</errorID>
      <errorWord>＜</errorWord>
      <group>L1_Format</group>
      <groupName>格式问题</groupName>
      <ability>L2_HalfPunc_CN</ability>
      <abilityName>全半角检查</abilityName>
      <candidateList>
        <item>&lt;</item>
      </candidateList>
      <explain>文本全半角错误。</explain>
      <paraID>1643627E</paraID>
      <start>6</start>
      <end>7</end>
      <status>unmodified</status>
      <modifiedWord/>
      <trackRevisions>false</trackRevisions>
    </reviewItem>
    <reviewItem>
      <errorID>699e0b28-9143-46a9-9ad5-15c91847cf06</errorID>
      <errorWord>＜</errorWord>
      <group>L1_Format</group>
      <groupName>格式问题</groupName>
      <ability>L2_HalfPunc_CN</ability>
      <abilityName>全半角检查</abilityName>
      <candidateList>
        <item>&lt;</item>
      </candidateList>
      <explain>文本全半角错误。</explain>
      <paraID>68249D3E</paraID>
      <start>5</start>
      <end>6</end>
      <status>unmodified</status>
      <modifiedWord/>
      <trackRevisions>false</trackRevisions>
    </reviewItem>
    <reviewItem>
      <errorID>17921ec5-8b8e-4f13-899b-3f469f061466</errorID>
      <errorWord>＜</errorWord>
      <group>L1_Format</group>
      <groupName>格式问题</groupName>
      <ability>L2_HalfPunc_CN</ability>
      <abilityName>全半角检查</abilityName>
      <candidateList>
        <item>&lt;</item>
      </candidateList>
      <explain>文本全半角错误。</explain>
      <paraID>1C88782A</paraID>
      <start>1</start>
      <end>2</end>
      <status>unmodified</status>
      <modifiedWord/>
      <trackRevisions>false</trackRevisions>
    </reviewItem>
    <reviewItem>
      <errorID>8945b229-42f4-4c9c-a6e9-bfbe54946924</errorID>
      <errorWord>＜</errorWord>
      <group>L1_Format</group>
      <groupName>格式问题</groupName>
      <ability>L2_HalfPunc_CN</ability>
      <abilityName>全半角检查</abilityName>
      <candidateList>
        <item>&lt;</item>
      </candidateList>
      <explain>文本全半角错误。</explain>
      <paraID>54AFC769</paraID>
      <start>5</start>
      <end>6</end>
      <status>unmodified</status>
      <modifiedWord/>
      <trackRevisions>false</trackRevisions>
    </reviewItem>
    <reviewItem>
      <errorID>00380c27-2f2f-4e73-b8c0-35296627d896</errorID>
      <errorWord>＜</errorWord>
      <group>L1_Format</group>
      <groupName>格式问题</groupName>
      <ability>L2_HalfPunc_CN</ability>
      <abilityName>全半角检查</abilityName>
      <candidateList>
        <item>&lt;</item>
      </candidateList>
      <explain>文本全半角错误。</explain>
      <paraID>6EB58D3C</paraID>
      <start>4</start>
      <end>5</end>
      <status>unmodified</status>
      <modifiedWord/>
      <trackRevisions>false</trackRevisions>
    </reviewItem>
    <reviewItem>
      <errorID>35417ea5-33e5-44e3-b828-b48d9b91304a</errorID>
      <errorWord>＜</errorWord>
      <group>L1_Format</group>
      <groupName>格式问题</groupName>
      <ability>L2_HalfPunc_CN</ability>
      <abilityName>全半角检查</abilityName>
      <candidateList>
        <item>&lt;</item>
      </candidateList>
      <explain>文本全半角错误。</explain>
      <paraID>5CF52198</paraID>
      <start>1</start>
      <end>2</end>
      <status>unmodified</status>
      <modifiedWord/>
      <trackRevisions>false</trackRevisions>
    </reviewItem>
    <reviewItem>
      <errorID>416c71f7-f27b-49a7-b716-a7208edfd91c</errorID>
      <errorWord>＜</errorWord>
      <group>L1_Format</group>
      <groupName>格式问题</groupName>
      <ability>L2_HalfPunc_CN</ability>
      <abilityName>全半角检查</abilityName>
      <candidateList>
        <item>&lt;</item>
      </candidateList>
      <explain>文本全半角错误。</explain>
      <paraID>5514CA51</paraID>
      <start>6</start>
      <end>7</end>
      <status>unmodified</status>
      <modifiedWord/>
      <trackRevisions>false</trackRevisions>
    </reviewItem>
    <reviewItem>
      <errorID>5866865c-7e91-47b5-a64b-e2cae3d66dcf</errorID>
      <errorWord>＜</errorWord>
      <group>L1_Format</group>
      <groupName>格式问题</groupName>
      <ability>L2_HalfPunc_CN</ability>
      <abilityName>全半角检查</abilityName>
      <candidateList>
        <item>&lt;</item>
      </candidateList>
      <explain>文本全半角错误。</explain>
      <paraID>67067742</paraID>
      <start>5</start>
      <end>6</end>
      <status>unmodified</status>
      <modifiedWord/>
      <trackRevisions>false</trackRevisions>
    </reviewItem>
    <reviewItem>
      <errorID>072884a4-effe-49e3-a151-eb72e369557c</errorID>
      <errorWord>＜</errorWord>
      <group>L1_Format</group>
      <groupName>格式问题</groupName>
      <ability>L2_HalfPunc_CN</ability>
      <abilityName>全半角检查</abilityName>
      <candidateList>
        <item>&lt;</item>
      </candidateList>
      <explain>文本全半角错误。</explain>
      <paraID>48EFB9E8</paraID>
      <start>1</start>
      <end>2</end>
      <status>unmodified</status>
      <modifiedWord/>
      <trackRevisions>false</trackRevisions>
    </reviewItem>
    <reviewItem>
      <errorID>fed21710-9dcf-4733-8335-737b3d0bce59</errorID>
      <errorWord>＜</errorWord>
      <group>L1_Format</group>
      <groupName>格式问题</groupName>
      <ability>L2_HalfPunc_CN</ability>
      <abilityName>全半角检查</abilityName>
      <candidateList>
        <item>&lt;</item>
      </candidateList>
      <explain>文本全半角错误。</explain>
      <paraID>479C8D60</paraID>
      <start>5</start>
      <end>6</end>
      <status>unmodified</status>
      <modifiedWord/>
      <trackRevisions>false</trackRevisions>
    </reviewItem>
    <reviewItem>
      <errorID>65dde080-cebe-4f5f-8cfe-0774c9109b29</errorID>
      <errorWord>＜</errorWord>
      <group>L1_Format</group>
      <groupName>格式问题</groupName>
      <ability>L2_HalfPunc_CN</ability>
      <abilityName>全半角检查</abilityName>
      <candidateList>
        <item>&lt;</item>
      </candidateList>
      <explain>文本全半角错误。</explain>
      <paraID>3A9EF971</paraID>
      <start>4</start>
      <end>5</end>
      <status>unmodified</status>
      <modifiedWord/>
      <trackRevisions>false</trackRevisions>
    </reviewItem>
    <reviewItem>
      <errorID>807fff30-d6a5-493e-a05e-9614ab82a9c7</errorID>
      <errorWord>＜</errorWord>
      <group>L1_Format</group>
      <groupName>格式问题</groupName>
      <ability>L2_HalfPunc_CN</ability>
      <abilityName>全半角检查</abilityName>
      <candidateList>
        <item>&lt;</item>
      </candidateList>
      <explain>文本全半角错误。</explain>
      <paraID>58D5D627</paraID>
      <start>1</start>
      <end>2</end>
      <status>unmodified</status>
      <modifiedWord/>
      <trackRevisions>false</trackRevisions>
    </reviewItem>
    <reviewItem>
      <errorID>27dedd03-3552-48f9-aba2-b4d1f0901566</errorID>
      <errorWord>＜</errorWord>
      <group>L1_Format</group>
      <groupName>格式问题</groupName>
      <ability>L2_HalfPunc_CN</ability>
      <abilityName>全半角检查</abilityName>
      <candidateList>
        <item>&lt;</item>
      </candidateList>
      <explain>文本全半角错误。</explain>
      <paraID>2182D9CE</paraID>
      <start>6</start>
      <end>7</end>
      <status>unmodified</status>
      <modifiedWord/>
      <trackRevisions>false</trackRevisions>
    </reviewItem>
    <reviewItem>
      <errorID>6268797e-5091-4cd2-b4fa-e7e1a2736d84</errorID>
      <errorWord>＜</errorWord>
      <group>L1_Format</group>
      <groupName>格式问题</groupName>
      <ability>L2_HalfPunc_CN</ability>
      <abilityName>全半角检查</abilityName>
      <candidateList>
        <item>&lt;</item>
      </candidateList>
      <explain>文本全半角错误。</explain>
      <paraID>66F34CFD</paraID>
      <start>5</start>
      <end>6</end>
      <status>unmodified</status>
      <modifiedWord/>
      <trackRevisions>false</trackRevisions>
    </reviewItem>
    <reviewItem>
      <errorID>b277f7b2-eb26-416b-90a5-51c20d08cde1</errorID>
      <errorWord>＜</errorWord>
      <group>L1_Format</group>
      <groupName>格式问题</groupName>
      <ability>L2_HalfPunc_CN</ability>
      <abilityName>全半角检查</abilityName>
      <candidateList>
        <item>&lt;</item>
      </candidateList>
      <explain>文本全半角错误。</explain>
      <paraID>7700A1BA</paraID>
      <start>1</start>
      <end>2</end>
      <status>unmodified</status>
      <modifiedWord/>
      <trackRevisions>false</trackRevisions>
    </reviewItem>
    <reviewItem>
      <errorID>1877dae9-fa35-4ba9-b9b4-2d2594eb7392</errorID>
      <errorWord>＜</errorWord>
      <group>L1_Format</group>
      <groupName>格式问题</groupName>
      <ability>L2_HalfPunc_CN</ability>
      <abilityName>全半角检查</abilityName>
      <candidateList>
        <item>&lt;</item>
      </candidateList>
      <explain>文本全半角错误。</explain>
      <paraID>6644A80E</paraID>
      <start>5</start>
      <end>6</end>
      <status>unmodified</status>
      <modifiedWord/>
      <trackRevisions>false</trackRevisions>
    </reviewItem>
    <reviewItem>
      <errorID>bb5eb775-a61e-4dbf-8eca-a189fe4a6d64</errorID>
      <errorWord>＜</errorWord>
      <group>L1_Format</group>
      <groupName>格式问题</groupName>
      <ability>L2_HalfPunc_CN</ability>
      <abilityName>全半角检查</abilityName>
      <candidateList>
        <item>&lt;</item>
      </candidateList>
      <explain>文本全半角错误。</explain>
      <paraID>5D6BEF3A</paraID>
      <start>4</start>
      <end>5</end>
      <status>unmodified</status>
      <modifiedWord/>
      <trackRevisions>false</trackRevisions>
    </reviewItem>
    <reviewItem>
      <errorID>68c023f9-f081-45ce-ab48-3eb6a5c19513</errorID>
      <errorWord>＜</errorWord>
      <group>L1_Format</group>
      <groupName>格式问题</groupName>
      <ability>L2_HalfPunc_CN</ability>
      <abilityName>全半角检查</abilityName>
      <candidateList>
        <item>&lt;</item>
      </candidateList>
      <explain>文本全半角错误。</explain>
      <paraID>5B7F68EA</paraID>
      <start>1</start>
      <end>2</end>
      <status>unmodified</status>
      <modifiedWord/>
      <trackRevisions>false</trackRevisions>
    </reviewItem>
    <reviewItem>
      <errorID>2fe50122-d8f8-47f1-9980-dd2eac0a8b73</errorID>
      <errorWord>＜</errorWord>
      <group>L1_Format</group>
      <groupName>格式问题</groupName>
      <ability>L2_HalfPunc_CN</ability>
      <abilityName>全半角检查</abilityName>
      <candidateList>
        <item>&lt;</item>
      </candidateList>
      <explain>文本全半角错误。</explain>
      <paraID> C9EA3F7</paraID>
      <start>6</start>
      <end>7</end>
      <status>unmodified</status>
      <modifiedWord/>
      <trackRevisions>false</trackRevisions>
    </reviewItem>
    <reviewItem>
      <errorID>ed039c96-4956-4d36-9df1-50f08e513cd7</errorID>
      <errorWord>＜</errorWord>
      <group>L1_Format</group>
      <groupName>格式问题</groupName>
      <ability>L2_HalfPunc_CN</ability>
      <abilityName>全半角检查</abilityName>
      <candidateList>
        <item>&lt;</item>
      </candidateList>
      <explain>文本全半角错误。</explain>
      <paraID> 87972F6</paraID>
      <start>4</start>
      <end>5</end>
      <status>unmodified</status>
      <modifiedWord/>
      <trackRevisions>false</trackRevisions>
    </reviewItem>
    <reviewItem>
      <errorID>29740a55-e4c5-4d28-9d04-2393bc60eee8</errorID>
      <errorWord>＜</errorWord>
      <group>L1_Format</group>
      <groupName>格式问题</groupName>
      <ability>L2_HalfPunc_CN</ability>
      <abilityName>全半角检查</abilityName>
      <candidateList>
        <item>&lt;</item>
      </candidateList>
      <explain>文本全半角错误。</explain>
      <paraID>13D3F235</paraID>
      <start>1</start>
      <end>2</end>
      <status>unmodified</status>
      <modifiedWord/>
      <trackRevisions>false</trackRevisions>
    </reviewItem>
    <reviewItem>
      <errorID>850c19ba-4f02-47bb-9d3a-ea5e98fe03c4</errorID>
      <errorWord>＜</errorWord>
      <group>L1_Format</group>
      <groupName>格式问题</groupName>
      <ability>L2_HalfPunc_CN</ability>
      <abilityName>全半角检查</abilityName>
      <candidateList>
        <item>&lt;</item>
      </candidateList>
      <explain>文本全半角错误。</explain>
      <paraID>73804230</paraID>
      <start>6</start>
      <end>7</end>
      <status>unmodified</status>
      <modifiedWord/>
      <trackRevisions>false</trackRevisions>
    </reviewItem>
    <reviewItem>
      <errorID>804b4fe5-9e9c-4b1e-b2a6-312b7db72551</errorID>
      <errorWord>＜</errorWord>
      <group>L1_Format</group>
      <groupName>格式问题</groupName>
      <ability>L2_HalfPunc_CN</ability>
      <abilityName>全半角检查</abilityName>
      <candidateList>
        <item>&lt;</item>
      </candidateList>
      <explain>文本全半角错误。</explain>
      <paraID>1F58239E</paraID>
      <start>5</start>
      <end>6</end>
      <status>unmodified</status>
      <modifiedWord/>
      <trackRevisions>false</trackRevisions>
    </reviewItem>
    <reviewItem>
      <errorID>dc6fd278-550b-442d-94f6-e0925087f649</errorID>
      <errorWord>＜</errorWord>
      <group>L1_Format</group>
      <groupName>格式问题</groupName>
      <ability>L2_HalfPunc_CN</ability>
      <abilityName>全半角检查</abilityName>
      <candidateList>
        <item>&lt;</item>
      </candidateList>
      <explain>文本全半角错误。</explain>
      <paraID>2AE07A5E</paraID>
      <start>1</start>
      <end>2</end>
      <status>unmodified</status>
      <modifiedWord/>
      <trackRevisions>false</trackRevisions>
    </reviewItem>
    <reviewItem>
      <errorID>45606f8b-b170-458d-a7df-7986ff8f18ad</errorID>
      <errorWord>＜</errorWord>
      <group>L1_Format</group>
      <groupName>格式问题</groupName>
      <ability>L2_HalfPunc_CN</ability>
      <abilityName>全半角检查</abilityName>
      <candidateList>
        <item>&lt;</item>
      </candidateList>
      <explain>文本全半角错误。</explain>
      <paraID>4B006E64</paraID>
      <start>6</start>
      <end>7</end>
      <status>unmodified</status>
      <modifiedWord/>
      <trackRevisions>false</trackRevisions>
    </reviewItem>
    <reviewItem>
      <errorID>789393a3-e31a-43c7-bd9a-b8854204a2bd</errorID>
      <errorWord>＜</errorWord>
      <group>L1_Format</group>
      <groupName>格式问题</groupName>
      <ability>L2_HalfPunc_CN</ability>
      <abilityName>全半角检查</abilityName>
      <candidateList>
        <item>&lt;</item>
      </candidateList>
      <explain>文本全半角错误。</explain>
      <paraID>1C69FA81</paraID>
      <start>6</start>
      <end>7</end>
      <status>unmodified</status>
      <modifiedWord/>
      <trackRevisions>false</trackRevisions>
    </reviewItem>
    <reviewItem>
      <errorID>ff41a59a-1f40-498b-a73e-e7963bc7dc79</errorID>
      <errorWord>＜</errorWord>
      <group>L1_Format</group>
      <groupName>格式问题</groupName>
      <ability>L2_HalfPunc_CN</ability>
      <abilityName>全半角检查</abilityName>
      <candidateList>
        <item>&lt;</item>
      </candidateList>
      <explain>文本全半角错误。</explain>
      <paraID>197F313F</paraID>
      <start>1</start>
      <end>2</end>
      <status>unmodified</status>
      <modifiedWord/>
      <trackRevisions>false</trackRevisions>
    </reviewItem>
    <reviewItem>
      <errorID>d668e3da-40b3-462a-99fa-6668620ab8ab</errorID>
      <errorWord>＜</errorWord>
      <group>L1_Format</group>
      <groupName>格式问题</groupName>
      <ability>L2_HalfPunc_CN</ability>
      <abilityName>全半角检查</abilityName>
      <candidateList>
        <item>&lt;</item>
      </candidateList>
      <explain>文本全半角错误。</explain>
      <paraID>16F79A5D</paraID>
      <start>5</start>
      <end>6</end>
      <status>unmodified</status>
      <modifiedWord/>
      <trackRevisions>false</trackRevisions>
    </reviewItem>
    <reviewItem>
      <errorID>7a4908fd-6541-4fe4-967a-87af6c1decc1</errorID>
      <errorWord>＜</errorWord>
      <group>L1_Format</group>
      <groupName>格式问题</groupName>
      <ability>L2_HalfPunc_CN</ability>
      <abilityName>全半角检查</abilityName>
      <candidateList>
        <item>&lt;</item>
      </candidateList>
      <explain>文本全半角错误。</explain>
      <paraID>760C6CBE</paraID>
      <start>5</start>
      <end>6</end>
      <status>unmodified</status>
      <modifiedWord/>
      <trackRevisions>false</trackRevisions>
    </reviewItem>
    <reviewItem>
      <errorID>c1a57ce9-ec90-4abd-a69d-a9ed320bb427</errorID>
      <errorWord>＜</errorWord>
      <group>L1_Format</group>
      <groupName>格式问题</groupName>
      <ability>L2_HalfPunc_CN</ability>
      <abilityName>全半角检查</abilityName>
      <candidateList>
        <item>&lt;</item>
      </candidateList>
      <explain>文本全半角错误。</explain>
      <paraID>  A4F16A</paraID>
      <start>1</start>
      <end>2</end>
      <status>unmodified</status>
      <modifiedWord/>
      <trackRevisions>false</trackRevisions>
    </reviewItem>
    <reviewItem>
      <errorID>343a06b4-b628-4ec5-ae7b-73a582ddd8b0</errorID>
      <errorWord>＜</errorWord>
      <group>L1_Format</group>
      <groupName>格式问题</groupName>
      <ability>L2_HalfPunc_CN</ability>
      <abilityName>全半角检查</abilityName>
      <candidateList>
        <item>&lt;</item>
      </candidateList>
      <explain>文本全半角错误。</explain>
      <paraID> 77F27AA</paraID>
      <start>6</start>
      <end>7</end>
      <status>unmodified</status>
      <modifiedWord/>
      <trackRevisions>false</trackRevisions>
    </reviewItem>
    <reviewItem>
      <errorID>f26239ce-096f-4561-b96a-73a298232641</errorID>
      <errorWord>＜</errorWord>
      <group>L1_Format</group>
      <groupName>格式问题</groupName>
      <ability>L2_HalfPunc_CN</ability>
      <abilityName>全半角检查</abilityName>
      <candidateList>
        <item>&lt;</item>
      </candidateList>
      <explain>文本全半角错误。</explain>
      <paraID>3C93E063</paraID>
      <start>5</start>
      <end>6</end>
      <status>unmodified</status>
      <modifiedWord/>
      <trackRevisions>false</trackRevisions>
    </reviewItem>
    <reviewItem>
      <errorID>3a931bb2-7ff4-45a6-99e5-94d9f07afb47</errorID>
      <errorWord>＜</errorWord>
      <group>L1_Format</group>
      <groupName>格式问题</groupName>
      <ability>L2_HalfPunc_CN</ability>
      <abilityName>全半角检查</abilityName>
      <candidateList>
        <item>&lt;</item>
      </candidateList>
      <explain>文本全半角错误。</explain>
      <paraID>2A2325E5</paraID>
      <start>1</start>
      <end>2</end>
      <status>unmodified</status>
      <modifiedWord/>
      <trackRevisions>false</trackRevisions>
    </reviewItem>
    <reviewItem>
      <errorID>b0e88e2a-eb4c-42d5-b438-0785120d719a</errorID>
      <errorWord>＜</errorWord>
      <group>L1_Format</group>
      <groupName>格式问题</groupName>
      <ability>L2_HalfPunc_CN</ability>
      <abilityName>全半角检查</abilityName>
      <candidateList>
        <item>&lt;</item>
      </candidateList>
      <explain>文本全半角错误。</explain>
      <paraID> 854F679</paraID>
      <start>5</start>
      <end>6</end>
      <status>unmodified</status>
      <modifiedWord/>
      <trackRevisions>false</trackRevisions>
    </reviewItem>
    <reviewItem>
      <errorID>6e0b36a8-4ab4-45e9-8103-7b54bcee215b</errorID>
      <errorWord>＜</errorWord>
      <group>L1_Format</group>
      <groupName>格式问题</groupName>
      <ability>L2_HalfPunc_CN</ability>
      <abilityName>全半角检查</abilityName>
      <candidateList>
        <item>&lt;</item>
      </candidateList>
      <explain>文本全半角错误。</explain>
      <paraID>63EF9894</paraID>
      <start>4</start>
      <end>5</end>
      <status>unmodified</status>
      <modifiedWord/>
      <trackRevisions>false</trackRevisions>
    </reviewItem>
    <reviewItem>
      <errorID>e733e3bd-6aca-4a21-8641-f1a78b2a1743</errorID>
      <errorWord>＜</errorWord>
      <group>L1_Format</group>
      <groupName>格式问题</groupName>
      <ability>L2_HalfPunc_CN</ability>
      <abilityName>全半角检查</abilityName>
      <candidateList>
        <item>&lt;</item>
      </candidateList>
      <explain>文本全半角错误。</explain>
      <paraID>117460A1</paraID>
      <start>1</start>
      <end>2</end>
      <status>unmodified</status>
      <modifiedWord/>
      <trackRevisions>false</trackRevisions>
    </reviewItem>
    <reviewItem>
      <errorID>5117342f-8a41-49b2-a9e9-d5b92626fd1e</errorID>
      <errorWord>＜</errorWord>
      <group>L1_Format</group>
      <groupName>格式问题</groupName>
      <ability>L2_HalfPunc_CN</ability>
      <abilityName>全半角检查</abilityName>
      <candidateList>
        <item>&lt;</item>
      </candidateList>
      <explain>文本全半角错误。</explain>
      <paraID>5F690507</paraID>
      <start>6</start>
      <end>7</end>
      <status>unmodified</status>
      <modifiedWord/>
      <trackRevisions>false</trackRevisions>
    </reviewItem>
    <reviewItem>
      <errorID>238f0826-c140-4963-a2bf-143efbe357f1</errorID>
      <errorWord>＜</errorWord>
      <group>L1_Format</group>
      <groupName>格式问题</groupName>
      <ability>L2_HalfPunc_CN</ability>
      <abilityName>全半角检查</abilityName>
      <candidateList>
        <item>&lt;</item>
      </candidateList>
      <explain>文本全半角错误。</explain>
      <paraID>6D749B7B</paraID>
      <start>5</start>
      <end>6</end>
      <status>unmodified</status>
      <modifiedWord/>
      <trackRevisions>false</trackRevisions>
    </reviewItem>
    <reviewItem>
      <errorID>8fbe5fef-92a2-4640-a7be-5ea287a9a629</errorID>
      <errorWord>＜</errorWord>
      <group>L1_Format</group>
      <groupName>格式问题</groupName>
      <ability>L2_HalfPunc_CN</ability>
      <abilityName>全半角检查</abilityName>
      <candidateList>
        <item>&lt;</item>
      </candidateList>
      <explain>文本全半角错误。</explain>
      <paraID>5F864647</paraID>
      <start>1</start>
      <end>2</end>
      <status>unmodified</status>
      <modifiedWord/>
      <trackRevisions>false</trackRevisions>
    </reviewItem>
    <reviewItem>
      <errorID>9754f5a3-901a-4d4b-b1c3-50bb86713a57</errorID>
      <errorWord>＜</errorWord>
      <group>L1_Format</group>
      <groupName>格式问题</groupName>
      <ability>L2_HalfPunc_CN</ability>
      <abilityName>全半角检查</abilityName>
      <candidateList>
        <item>&lt;</item>
      </candidateList>
      <explain>文本全半角错误。</explain>
      <paraID>342CC3E9</paraID>
      <start>5</start>
      <end>6</end>
      <status>unmodified</status>
      <modifiedWord/>
      <trackRevisions>false</trackRevisions>
    </reviewItem>
    <reviewItem>
      <errorID>689160d6-17df-44b7-94e9-8e12f87ecbe0</errorID>
      <errorWord>＜</errorWord>
      <group>L1_Format</group>
      <groupName>格式问题</groupName>
      <ability>L2_HalfPunc_CN</ability>
      <abilityName>全半角检查</abilityName>
      <candidateList>
        <item>&lt;</item>
      </candidateList>
      <explain>文本全半角错误。</explain>
      <paraID> 10E5503</paraID>
      <start>4</start>
      <end>5</end>
      <status>unmodified</status>
      <modifiedWord/>
      <trackRevisions>false</trackRevisions>
    </reviewItem>
    <reviewItem>
      <errorID>084aefc3-3c83-494b-a4b9-8ee426b5966c</errorID>
      <errorWord>＜</errorWord>
      <group>L1_Format</group>
      <groupName>格式问题</groupName>
      <ability>L2_HalfPunc_CN</ability>
      <abilityName>全半角检查</abilityName>
      <candidateList>
        <item>&lt;</item>
      </candidateList>
      <explain>文本全半角错误。</explain>
      <paraID>38FB05DE</paraID>
      <start>1</start>
      <end>2</end>
      <status>unmodified</status>
      <modifiedWord/>
      <trackRevisions>false</trackRevisions>
    </reviewItem>
    <reviewItem>
      <errorID>adb3073a-ae05-4752-a1a8-1b688b3437e5</errorID>
      <errorWord>(</errorWord>
      <group>L1_Format</group>
      <groupName>格式问题</groupName>
      <ability>L2_HalfPunc_CN</ability>
      <abilityName>全半角检查</abilityName>
      <candidateList>
        <item>（</item>
      </candidateList>
      <explain>文本全半角错误。</explain>
      <paraID>21531E10</paraID>
      <start>25</start>
      <end>26</end>
      <status>unmodified</status>
      <modifiedWord/>
      <trackRevisions>false</trackRevisions>
    </reviewItem>
    <reviewItem>
      <errorID>c58ef939-f33a-40c8-80f2-c47c654a009a</errorID>
      <errorWord>)</errorWord>
      <group>L1_Format</group>
      <groupName>格式问题</groupName>
      <ability>L2_HalfPunc_CN</ability>
      <abilityName>全半角检查</abilityName>
      <candidateList>
        <item>）</item>
      </candidateList>
      <explain>文本全半角错误。</explain>
      <paraID>21531E10</paraID>
      <start>48</start>
      <end>49</end>
      <status>unmodified</status>
      <modifiedWord/>
      <trackRevisions>false</trackRevisions>
    </reviewItem>
    <reviewItem>
      <errorID>e2353adb-a6c6-46da-8512-b49431a2cb4f</errorID>
      <errorWord>(</errorWord>
      <group>L1_Format</group>
      <groupName>格式问题</groupName>
      <ability>L2_HalfPunc_CN</ability>
      <abilityName>全半角检查</abilityName>
      <candidateList>
        <item>（</item>
      </candidateList>
      <explain>文本全半角错误。</explain>
      <paraID>21531E10</paraID>
      <start>57</start>
      <end>58</end>
      <status>unmodified</status>
      <modifiedWord/>
      <trackRevisions>false</trackRevisions>
    </reviewItem>
    <reviewItem>
      <errorID>aca6984c-78f9-446c-8fa4-ebf093391fc3</errorID>
      <errorWord>)</errorWord>
      <group>L1_Format</group>
      <groupName>格式问题</groupName>
      <ability>L2_HalfPunc_CN</ability>
      <abilityName>全半角检查</abilityName>
      <candidateList>
        <item>）</item>
      </candidateList>
      <explain>文本全半角错误。</explain>
      <paraID>21531E10</paraID>
      <start>73</start>
      <end>74</end>
      <status>unmodified</status>
      <modifiedWord/>
      <trackRevisions>false</trackRevisions>
    </reviewItem>
    <reviewItem>
      <errorID>53cb8058-1b23-43ca-b6d1-d83b76bb41b3</errorID>
      <errorWord>相应</errorWord>
      <group>L1_Word</group>
      <groupName>字词问题</groupName>
      <ability>L2_Typo</ability>
      <abilityName>字词错误</abilityName>
      <candidateList>
        <item>响应</item>
      </candidateList>
      <explain/>
      <paraID>5C4D92FB</paraID>
      <start>19</start>
      <end>21</end>
      <status>unmodified</status>
      <modifiedWord/>
      <trackRevisions>false</trackRevisions>
    </reviewItem>
    <reviewItem>
      <errorID>bb32483e-90b5-4e14-827c-d64d0e7b77a3</errorID>
      <errorWord>，</errorWord>
      <group>L1_Word</group>
      <groupName>字词问题</groupName>
      <ability>L2_Typo</ability>
      <abilityName>字词错误</abilityName>
      <candidateList>
        <item>，并</item>
      </candidateList>
      <explain/>
      <paraID>3E04E90D</paraID>
      <start>63</start>
      <end>64</end>
      <status>unmodified</status>
      <modifiedWord/>
      <trackRevisions>false</trackRevisions>
    </reviewItem>
    <reviewItem>
      <errorID>357203a6-38ad-4cbd-b256-107d78afb400</errorID>
      <errorWord>能</errorWord>
      <group>L1_Word</group>
      <groupName>字词问题</groupName>
      <ability>L2_Typo</ability>
      <abilityName>字词错误</abilityName>
      <candidateList>
        <item>能够</item>
      </candidateList>
      <explain/>
      <paraID> 9B31515</paraID>
      <start>86</start>
      <end>87</end>
      <status>unmodified</status>
      <modifiedWord/>
      <trackRevisions>false</trackRevisions>
    </reviewItem>
    <reviewItem>
      <errorID>d7050845-d07f-46b6-8627-ff77ab4754bc</errorID>
      <errorWord>详实</errorWord>
      <group>L1_Word</group>
      <groupName>字词问题</groupName>
      <ability>L2_Typo</ability>
      <abilityName>字词错误</abilityName>
      <candidateList>
        <item>翔实</item>
      </candidateList>
      <explain/>
      <paraID>25C8E09D</paraID>
      <start>74</start>
      <end>76</end>
      <status>unmodified</status>
      <modifiedWord/>
      <trackRevisions>false</trackRevisions>
    </reviewItem>
    <reviewItem>
      <errorID>5a15e50f-3c67-409c-83eb-ba029564c3e6</errorID>
      <errorWord>自控</errorWord>
      <group>L1_Word</group>
      <groupName>字词问题</groupName>
      <ability>L2_Typo</ability>
      <abilityName>字词错误</abilityName>
      <candidateList>
        <item>质控</item>
      </candidateList>
      <explain/>
      <paraID>6AF5E0BE</paraID>
      <start>57</start>
      <end>59</end>
      <status>unmodified</status>
      <modifiedWord/>
      <trackRevisions>false</trackRevisions>
    </reviewItem>
    <reviewItem>
      <errorID>dcf333f9-efec-485d-96fa-bdc8867d5569</errorID>
      <errorWord>自控</errorWord>
      <group>L1_Word</group>
      <groupName>字词问题</groupName>
      <ability>L2_Typo</ability>
      <abilityName>字词错误</abilityName>
      <candidateList>
        <item>质控</item>
      </candidateList>
      <explain/>
      <paraID>20BC1846</paraID>
      <start>57</start>
      <end>59</end>
      <status>unmodified</status>
      <modifiedWord/>
      <trackRevisions>false</trackRevisions>
    </reviewItem>
    <reviewItem>
      <errorID>b7882813-47b0-4dd5-baee-801d3ecb1481</errorID>
      <errorWord>包含有</errorWord>
      <group>L1_Word</group>
      <groupName>字词问题</groupName>
      <ability>L2_Typo</ability>
      <abilityName>字词错误</abilityName>
      <candidateList>
        <item>包含</item>
      </candidateList>
      <explain/>
      <paraID>4BDB69B6</paraID>
      <start>15</start>
      <end>18</end>
      <status>unmodified</status>
      <modifiedWord/>
      <trackRevisions>false</trackRevisions>
    </reviewItem>
    <reviewItem>
      <errorID>e06f7a37-f12c-4026-a10e-fdd7ad9f96b3</errorID>
      <errorWord>上并</errorWord>
      <group>L1_Word</group>
      <groupName>字词问题</groupName>
      <ability>L2_Typo</ability>
      <abilityName>字词错误</abilityName>
      <candidateList>
        <item>上</item>
      </candidateList>
      <explain/>
      <paraID>61F74FBF</paraID>
      <start>12</start>
      <end>14</end>
      <status>unmodified</status>
      <modifiedWord/>
      <trackRevisions>false</trackRevisions>
    </reviewItem>
    <reviewItem>
      <errorID>86175322-098c-4299-a685-96bedddaf570</errorID>
      <errorWord>保证</errorWord>
      <group>L1_Word</group>
      <groupName>字词问题</groupName>
      <ability>L2_Typo</ability>
      <abilityName>字词错误</abilityName>
      <candidateList>
        <item>保障</item>
      </candidateList>
      <explain/>
      <paraID> AED0C6D</paraID>
      <start>9</start>
      <end>11</end>
      <status>unmodified</status>
      <modifiedWord/>
      <trackRevisions>false</trackRevisions>
    </reviewItem>
    <reviewItem>
      <errorID>63f943dd-e876-4e03-a3e2-179be740d6be</errorID>
      <errorWord>保证</errorWord>
      <group>L1_Word</group>
      <groupName>字词问题</groupName>
      <ability>L2_Typo</ability>
      <abilityName>字词错误</abilityName>
      <candidateList>
        <item>保障</item>
      </candidateList>
      <explain/>
      <paraID>69E7A6F2</paraID>
      <start>9</start>
      <end>11</end>
      <status>unmodified</status>
      <modifiedWord/>
      <trackRevisions>false</trackRevisions>
    </reviewItem>
    <reviewItem>
      <errorID>67b6ccc1-7510-43cd-9db9-fe6fb8190c11</errorID>
      <errorWord>保证</errorWord>
      <group>L1_Word</group>
      <groupName>字词问题</groupName>
      <ability>L2_Typo</ability>
      <abilityName>字词错误</abilityName>
      <candidateList>
        <item>保障</item>
      </candidateList>
      <explain/>
      <paraID>21D87E2F</paraID>
      <start>9</start>
      <end>11</end>
      <status>unmodified</status>
      <modifiedWord/>
      <trackRevisions>false</trackRevisions>
    </reviewItem>
    <reviewItem>
      <errorID>eaaf5db1-b7d8-4992-9dc6-e82bae73fba8</errorID>
      <errorWord>复杂问题能力</errorWord>
      <group>L1_Word</group>
      <groupName>字词问题</groupName>
      <ability>L2_Typo</ability>
      <abilityName>字词错误</abilityName>
      <candidateList>
        <item>复杂问题的能力</item>
      </candidateList>
      <explain/>
      <paraID> 6531DF1</paraID>
      <start>54</start>
      <end>60</end>
      <status>unmodified</status>
      <modifiedWord/>
      <trackRevisions>false</trackRevisions>
    </reviewItem>
    <reviewItem>
      <errorID>52a64332-e2c2-409b-be48-6d63757f5308</errorID>
      <errorWord>。】</errorWord>
      <group>L1_Punc</group>
      <groupName>标点问题</groupName>
      <ability>L2_Punc_CN</ability>
      <abilityName>标点符号检查</abilityName>
      <candidateList>
        <item>】</item>
      </candidateList>
      <explain/>
      <paraID>10BCB9B3</paraID>
      <start>127</start>
      <end>129</end>
      <status>unmodified</status>
      <modifiedWord/>
      <trackRevisions>false</trackRevisions>
    </reviewItem>
    <reviewItem>
      <errorID>00d4ff4e-6315-4de0-9381-4c973e2de385</errorID>
      <errorWord>股东大会</errorWord>
      <group>L1_Word</group>
      <groupName>字词问题</groupName>
      <ability>L2_Typo</ability>
      <abilityName>字词错误</abilityName>
      <candidateList>
        <item>股东会</item>
      </candidateList>
      <explain/>
      <paraID>16050A9D</paraID>
      <start>113</start>
      <end>117</end>
      <status>unmodified</status>
      <modifiedWord/>
      <trackRevisions>false</trackRevisions>
    </reviewItem>
    <reviewItem>
      <errorID>b7665a6f-97d4-4670-9705-e30df397ef93</errorID>
      <errorWord>：；</errorWord>
      <group>L1_Punc</group>
      <groupName>标点问题</groupName>
      <ability>L2_Punc_CN</ability>
      <abilityName>标点符号检查</abilityName>
      <candidateList>
        <item>：</item>
      </candidateList>
      <explain/>
      <paraID>699BD9D0</paraID>
      <start>19</start>
      <end>21</end>
      <status>unmodified</status>
      <modifiedWord/>
      <trackRevisions>false</trackRevisions>
    </reviewItem>
    <reviewItem>
      <errorID>5399f5a5-01ba-4a80-be6f-f4a7eca71566</errorID>
      <errorWord>。</errorWord>
      <group>L1_Punc</group>
      <groupName>标点问题</groupName>
      <ability>L2_Punc_CN</ability>
      <abilityName>标点符号检查</abilityName>
      <candidateList/>
      <explain/>
      <paraID>11D2B900</paraID>
      <start>0</start>
      <end>1</end>
      <status>unmodified</status>
      <modifiedWord/>
      <trackRevisions>false</trackRevisions>
    </reviewItem>
    <reviewItem>
      <errorID>c27f6448-5b09-4b7b-a5e4-8a3b10874913</errorID>
      <errorWord>。</errorWord>
      <group>L1_Punc</group>
      <groupName>标点问题</groupName>
      <ability>L2_Punc_CN</ability>
      <abilityName>标点符号检查</abilityName>
      <candidateList/>
      <explain/>
      <paraID>64A22078</paraID>
      <start>0</start>
      <end>1</end>
      <status>unmodified</status>
      <modifiedWord/>
      <trackRevisions>false</trackRevisions>
    </reviewItem>
    <reviewItem>
      <errorID>72757b04-1324-45aa-b7a9-73ad496da838</errorID>
      <errorWord>者</errorWord>
      <group>L1_Word</group>
      <groupName>字词问题</groupName>
      <ability>L2_Typo</ability>
      <abilityName>字词错误</abilityName>
      <candidateList>
        <item>者加</item>
      </candidateList>
      <explain/>
      <paraID> 7CA2470</paraID>
      <start>36</start>
      <end>37</end>
      <status>unmodified</status>
      <modifiedWord/>
      <trackRevisions>false</trackRevisions>
    </reviewItem>
    <reviewItem>
      <errorID>7294f1b9-03eb-4051-97dd-5ce69ce19b3d</errorID>
      <errorWord>位</errorWord>
      <group>L1_Word</group>
      <groupName>字词问题</groupName>
      <ability>L2_Typo</ability>
      <abilityName>字词错误</abilityName>
      <candidateList>
        <item>位公</item>
      </candidateList>
      <explain/>
      <paraID> 7CA2470</paraID>
      <start>39</start>
      <end>40</end>
      <status>unmodified</status>
      <modifiedWord/>
      <trackRevisions>false</trackRevisions>
    </reviewItem>
    <reviewItem>
      <errorID>6367d508-0242-4829-8547-a7f65797b610</errorID>
      <errorWord>-</errorWord>
      <group>L1_Format</group>
      <groupName>格式问题</groupName>
      <ability>L2_HalfPunc_CN</ability>
      <abilityName>全半角检查</abilityName>
      <candidateList>
        <item>－</item>
      </candidateList>
      <explain>文本全半角错误。</explain>
      <paraID>6FE58B0F</paraID>
      <start>32</start>
      <end>33</end>
      <status>unmodified</status>
      <modifiedWord/>
      <trackRevisions>false</trackRevisions>
    </reviewItem>
    <reviewItem>
      <errorID>84059ebb-6581-4ee6-994f-b3c87e083178</errorID>
      <errorWord>:</errorWord>
      <group>L1_Format</group>
      <groupName>格式问题</groupName>
      <ability>L2_HalfPunc_CN</ability>
      <abilityName>全半角检查</abilityName>
      <candidateList>
        <item>：</item>
      </candidateList>
      <explain>文本全半角错误。</explain>
      <paraID>19C4524B</paraID>
      <start>1</start>
      <end>2</end>
      <status>unmodified</status>
      <modifiedWord/>
      <trackRevisions>false</trackRevisions>
    </reviewItem>
    <reviewItem>
      <errorID>d935ebbc-f4a8-4f6b-b1a3-1611155a2a84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47DD2E37</paraID>
      <start>36</start>
      <end>39</end>
      <status>unmodified</status>
      <modifiedWord/>
      <trackRevisions>false</trackRevisions>
    </reviewItem>
    <reviewItem>
      <errorID>85f779d2-a5d5-4b9c-b7a2-3ccbd631934e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77D86089</paraID>
      <start>37</start>
      <end>40</end>
      <status>unmodified</status>
      <modifiedWord/>
      <trackRevisions>false</trackRevisions>
    </reviewItem>
    <reviewItem>
      <errorID>e6554f74-dbc5-4df7-845e-38807f512442</errorID>
      <errorWord>.，</errorWord>
      <group>L1_Punc</group>
      <groupName>标点问题</groupName>
      <ability>L2_Punc_CN</ability>
      <abilityName>标点符号检查</abilityName>
      <candidateList>
        <item>.</item>
      </candidateList>
      <explain/>
      <paraID>6F8412FD</paraID>
      <start>1</start>
      <end>3</end>
      <status>unmodified</status>
      <modifiedWord/>
      <trackRevisions>false</trackRevisions>
    </reviewItem>
    <reviewItem>
      <errorID>f942394c-45b7-4173-bf00-39c2bb8c1e91</errorID>
      <errorWord>.，</errorWord>
      <group>L1_Punc</group>
      <groupName>标点问题</groupName>
      <ability>L2_Punc_CN</ability>
      <abilityName>标点符号检查</abilityName>
      <candidateList>
        <item>.</item>
      </candidateList>
      <explain/>
      <paraID>168DBC1C</paraID>
      <start>1</start>
      <end>3</end>
      <status>unmodified</status>
      <modifiedWord/>
      <trackRevisions>false</trackRevisions>
    </reviewItem>
    <reviewItem>
      <errorID>28e6bc1b-f525-488a-a4a5-824efa63af0e</errorID>
      <errorWord>.，</errorWord>
      <group>L1_Punc</group>
      <groupName>标点问题</groupName>
      <ability>L2_Punc_CN</ability>
      <abilityName>标点符号检查</abilityName>
      <candidateList>
        <item>.</item>
      </candidateList>
      <explain/>
      <paraID>5C04B414</paraID>
      <start>1</start>
      <end>3</end>
      <status>unmodified</status>
      <modifiedWord/>
      <trackRevisions>false</trackRevisions>
    </reviewItem>
    <reviewItem>
      <errorID>3d54508f-c0e0-4f42-9f62-1c33bf7fa990</errorID>
      <errorWord>》</errorWord>
      <group>L1_Word</group>
      <groupName>字词问题</groupName>
      <ability>L2_Typo</ability>
      <abilityName>字词错误</abilityName>
      <candidateList>
        <item>》和</item>
      </candidateList>
      <explain/>
      <paraID>43401CBD</paraID>
      <start>15</start>
      <end>16</end>
      <status>unmodified</status>
      <modifiedWord/>
      <trackRevisions>false</trackRevisions>
    </reviewItem>
    <reviewItem>
      <errorID>eaa5bf0f-4c89-457d-9e12-a4cd49181dad</errorID>
      <errorWord>因为</errorWord>
      <group>L1_Word</group>
      <groupName>字词问题</groupName>
      <ability>L2_Typo</ability>
      <abilityName>字词错误</abilityName>
      <candidateList>
        <item>因</item>
      </candidateList>
      <explain/>
      <paraID>697423C6</paraID>
      <start>118</start>
      <end>120</end>
      <status>unmodified</status>
      <modifiedWord/>
      <trackRevisions>false</trackRevisions>
    </reviewItem>
    <reviewItem>
      <errorID>09d4fa0c-eb83-408a-83af-f4e21fe36ced</errorID>
      <errorWord>接</errorWord>
      <group>L1_Word</group>
      <groupName>字词问题</groupName>
      <ability>L2_Typo</ability>
      <abilityName>字词错误</abilityName>
      <candidateList>
        <item>接到</item>
      </candidateList>
      <explain/>
      <paraID>41F82780</paraID>
      <start>46</start>
      <end>47</end>
      <status>unmodified</status>
      <modifiedWord/>
      <trackRevisions>false</trackRevisions>
    </reviewItem>
    <reviewItem>
      <errorID>3c22ff00-b407-4603-a85d-84e382210967</errorID>
      <errorWord>,</errorWord>
      <group>L1_Format</group>
      <groupName>格式问题</groupName>
      <ability>L2_HalfPunc_CN</ability>
      <abilityName>全半角检查</abilityName>
      <candidateList>
        <item>，</item>
      </candidateList>
      <explain>文本全半角错误。</explain>
      <paraID>6A4BB003</paraID>
      <start>73</start>
      <end>74</end>
      <status>unmodified</status>
      <modifiedWord/>
      <trackRevisions>false</trackRevisions>
    </reviewItem>
    <reviewItem>
      <errorID>5ac49ecf-c58b-4ba0-a7ea-7a9cadb75eef</errorID>
      <errorWord>应提前二天</errorWord>
      <group>L1_Word</group>
      <groupName>字词问题</groupName>
      <ability>L2_Typo</ability>
      <abilityName>字词错误</abilityName>
      <candidateList>
        <item>应提前两天</item>
      </candidateList>
      <explain/>
      <paraID>19D09CD2</paraID>
      <start>11</start>
      <end>16</end>
      <status>unmodified</status>
      <modifiedWord/>
      <trackRevisions>false</trackRevisions>
    </reviewItem>
    <reviewItem>
      <errorID>e955beb6-4f1a-49fd-8ffb-faff0151a6a4</errorID>
      <errorWord>-</errorWord>
      <group>L1_Format</group>
      <groupName>格式问题</groupName>
      <ability>L2_HalfPunc_CN</ability>
      <abilityName>全半角检查</abilityName>
      <candidateList>
        <item>－</item>
      </candidateList>
      <explain>文本全半角错误。</explain>
      <paraID>21E59830</paraID>
      <start>29</start>
      <end>30</end>
      <status>unmodified</status>
      <modifiedWord/>
      <trackRevisions>false</trackRevisions>
    </reviewItem>
    <reviewItem>
      <errorID>ef11a819-94a1-48cb-a0fd-d71207935014</errorID>
      <errorWord>(</errorWord>
      <group>L1_Format</group>
      <groupName>格式问题</groupName>
      <ability>L2_HalfPunc_CN</ability>
      <abilityName>全半角检查</abilityName>
      <candidateList>
        <item>（</item>
      </candidateList>
      <explain>文本全半角错误。</explain>
      <paraID>7E318612</paraID>
      <start>72</start>
      <end>73</end>
      <status>unmodified</status>
      <modifiedWord/>
      <trackRevisions>false</trackRevisions>
    </reviewItem>
    <reviewItem>
      <errorID>23828157-23dc-4a52-a98e-0e19f7717d85</errorID>
      <errorWord>)</errorWord>
      <group>L1_Format</group>
      <groupName>格式问题</groupName>
      <ability>L2_HalfPunc_CN</ability>
      <abilityName>全半角检查</abilityName>
      <candidateList>
        <item>）</item>
      </candidateList>
      <explain>文本全半角错误。</explain>
      <paraID>7E318612</paraID>
      <start>85</start>
      <end>86</end>
      <status>unmodified</status>
      <modifiedWord/>
      <trackRevisions>false</trackRevisions>
    </reviewItem>
    <reviewItem>
      <errorID>925ade86-8162-42a6-ba34-41d9e8f21555</errorID>
      <errorWord>[2018]</errorWord>
      <group>L1_Punc</group>
      <groupName>标点问题</groupName>
      <ability>L2_Punc_CN</ability>
      <abilityName>标点符号检查</abilityName>
      <candidateList>
        <item>〔2018〕</item>
      </candidateList>
      <explain/>
      <paraID>7E318612</paraID>
      <start>366</start>
      <end>372</end>
      <status>unmodified</status>
      <modifiedWord/>
      <trackRevisions>false</trackRevisions>
    </reviewItem>
    <reviewItem>
      <errorID>4ca5bb8d-97a1-4725-927f-3aa1e30284d9</errorID>
      <errorWord>房</errorWord>
      <group>L1_Word</group>
      <groupName>字词问题</groupName>
      <ability>L2_Typo</ability>
      <abilityName>字词错误</abilityName>
      <candidateList>
        <item>房和</item>
      </candidateList>
      <explain/>
      <paraID>7E318612</paraID>
      <start>382</start>
      <end>383</end>
      <status>unmodified</status>
      <modifiedWord/>
      <trackRevisions>false</trackRevisions>
    </reviewItem>
    <reviewItem>
      <errorID>ebeb0a87-6577-4d1e-8c7b-f377e5fdaced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7E318612</paraID>
      <start>409</start>
      <end>412</end>
      <status>unmodified</status>
      <modifiedWord/>
      <trackRevisions>false</trackRevisions>
    </reviewItem>
    <reviewItem>
      <errorID>3f12e8f6-3009-4395-ba5f-9886a6e2f10a</errorID>
      <errorWord>[2008]</errorWord>
      <group>L1_Punc</group>
      <groupName>标点问题</groupName>
      <ability>L2_Punc_CN</ability>
      <abilityName>标点符号检查</abilityName>
      <candidateList>
        <item>〔2008〕</item>
      </candidateList>
      <explain/>
      <paraID>7E318612</paraID>
      <start>435</start>
      <end>441</end>
      <status>unmodified</status>
      <modifiedWord/>
      <trackRevisions>false</trackRevisions>
    </reviewItem>
    <reviewItem>
      <errorID>f281cdb6-e3c6-48cc-bd9e-7e866a67d838</errorID>
      <errorWord>[2007]</errorWord>
      <group>L1_Punc</group>
      <groupName>标点问题</groupName>
      <ability>L2_Punc_CN</ability>
      <abilityName>标点符号检查</abilityName>
      <candidateList>
        <item>〔2007〕</item>
      </candidateList>
      <explain/>
      <paraID>7E318612</paraID>
      <start>483</start>
      <end>489</end>
      <status>unmodified</status>
      <modifiedWord/>
      <trackRevisions>false</trackRevisions>
    </reviewItem>
    <reviewItem>
      <errorID>3b172edf-c6c1-4f40-89ce-d4ced9355866</errorID>
      <errorWord>[2009]</errorWord>
      <group>L1_Punc</group>
      <groupName>标点问题</groupName>
      <ability>L2_Punc_CN</ability>
      <abilityName>标点符号检查</abilityName>
      <candidateList>
        <item>〔2009〕</item>
      </candidateList>
      <explain/>
      <paraID>7E318612</paraID>
      <start>530</start>
      <end>536</end>
      <status>unmodified</status>
      <modifiedWord/>
      <trackRevisions>false</trackRevisions>
    </reviewItem>
    <reviewItem>
      <errorID>abf5daed-6ba0-44a6-b383-af872dba0963</errorID>
      <errorWord>[2009]</errorWord>
      <group>L1_Punc</group>
      <groupName>标点问题</groupName>
      <ability>L2_Punc_CN</ability>
      <abilityName>标点符号检查</abilityName>
      <candidateList>
        <item>〔2009〕</item>
      </candidateList>
      <explain/>
      <paraID>7E318612</paraID>
      <start>570</start>
      <end>576</end>
      <status>unmodified</status>
      <modifiedWord/>
      <trackRevisions>false</trackRevisions>
    </reviewItem>
    <reviewItem>
      <errorID>49f2666f-710e-41ae-b26b-b5a110267b59</errorID>
      <errorWord>[2019]</errorWord>
      <group>L1_Punc</group>
      <groupName>标点问题</groupName>
      <ability>L2_Punc_CN</ability>
      <abilityName>标点符号检查</abilityName>
      <candidateList>
        <item>〔2019〕</item>
      </candidateList>
      <explain/>
      <paraID>7E318612</paraID>
      <start>585</start>
      <end>591</end>
      <status>unmodified</status>
      <modifiedWord/>
      <trackRevisions>false</trackRevisions>
    </reviewItem>
    <reviewItem>
      <errorID>fcca1365-6aed-48a1-83a6-b85368699d09</errorID>
      <errorWord>或</errorWord>
      <group>L1_Word</group>
      <groupName>字词问题</groupName>
      <ability>L2_Typo</ability>
      <abilityName>字词错误</abilityName>
      <candidateList>
        <item>或在</item>
      </candidateList>
      <explain/>
      <paraID>2898BAB6</paraID>
      <start>59</start>
      <end>60</end>
      <status>unmodified</status>
      <modifiedWord/>
      <trackRevisions>false</trackRevisions>
    </reviewItem>
    <reviewItem>
      <errorID>39415650-0423-48ad-b04e-470a922592df</errorID>
      <errorWord>其它</errorWord>
      <group>L1_Word</group>
      <groupName>字词问题</groupName>
      <ability>L2_Alias</ability>
      <abilityName>也作/曾用词</abilityName>
      <candidateList>
        <item>其他</item>
      </candidateList>
      <explain>词汇[其它]为不规范表述或旧称，其规范书面表述为[其他]。</explain>
      <paraID> 3549662</paraID>
      <start>5</start>
      <end>7</end>
      <status>unmodified</status>
      <modifiedWord/>
      <trackRevisions>false</trackRevisions>
    </reviewItem>
    <reviewItem>
      <errorID>2f72ff8d-5f31-47ec-a31e-376adbd341b3</errorID>
      <errorWord>日</errorWord>
      <group>L1_Word</group>
      <groupName>字词问题</groupName>
      <ability>L2_Typo</ability>
      <abilityName>字词错误</abilityName>
      <candidateList>
        <item>日内</item>
      </candidateList>
      <explain/>
      <paraID>6CA6CB0B</paraID>
      <start>103</start>
      <end>104</end>
      <status>unmodified</status>
      <modifiedWord/>
      <trackRevisions>false</trackRevisions>
    </reviewItem>
    <reviewItem>
      <errorID>ad35f91e-d029-47d9-a991-87c0fb9785d1</errorID>
      <errorWord>管辖权人民法院提起</errorWord>
      <group>L1_Word</group>
      <groupName>字词问题</groupName>
      <ability>L2_Typo</ability>
      <abilityName>字词错误</abilityName>
      <candidateList>
        <item>管辖权的人民法院提起</item>
      </candidateList>
      <explain/>
      <paraID> 621988B</paraID>
      <start>56</start>
      <end>65</end>
      <status>unmodified</status>
      <modifiedWord/>
      <trackRevisions>false</trackRevisions>
    </reviewItem>
    <reviewItem>
      <errorID>c9811798-5149-489a-8d3a-785f84735006</errorID>
      <errorWord>签</errorWord>
      <group>L1_Word</group>
      <groupName>字词问题</groupName>
      <ability>L2_Typo</ability>
      <abilityName>字词错误</abilityName>
      <candidateList>
        <item>签订</item>
      </candidateList>
      <explain/>
      <paraID>4159811D</paraID>
      <start>36</start>
      <end>37</end>
      <status>unmodified</status>
      <modifiedWord/>
      <trackRevisions>false</trackRevisions>
    </reviewItem>
    <reviewItem>
      <errorID>f4efd411-89fe-454a-b928-cf864832b939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20984CE2</paraID>
      <start>0</start>
      <end>2</end>
      <status>unmodified</status>
      <modifiedWord/>
      <trackRevisions>false</trackRevisions>
    </reviewItem>
    <reviewItem>
      <errorID>c0de6b76-8cd4-4676-91f9-3fb58bd06dc4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5172A79E</paraID>
      <start>0</start>
      <end>2</end>
      <status>unmodified</status>
      <modifiedWord/>
      <trackRevisions>false</trackRevisions>
    </reviewItem>
    <reviewItem>
      <errorID>5823cd3b-5afa-424b-8375-e2bcd2965240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1EB9B787</paraID>
      <start>0</start>
      <end>2</end>
      <status>unmodified</status>
      <modifiedWord/>
      <trackRevisions>false</trackRevisions>
    </reviewItem>
    <reviewItem>
      <errorID>53444eca-bc3c-4465-a571-326033b5b9bc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6BF2F90D</paraID>
      <start>0</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8330FC-7799-4F88-881E-815E704A8A51}">
  <ds:schemaRefs>
    <ds:schemaRef ds:uri="http://schemas.wps.cn/vas-ai-hub/contract-review"/>
  </ds:schemaRefs>
</ds:datastoreItem>
</file>

<file path=customXml/itemProps3.xml><?xml version="1.0" encoding="utf-8"?>
<ds:datastoreItem xmlns:ds="http://schemas.openxmlformats.org/officeDocument/2006/customXml" ds:itemID="{E3072ACA-5FB6-4017-AA68-2FCC7B3C9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8677</Words>
  <Characters>49461</Characters>
  <Application>Microsoft Office Word</Application>
  <DocSecurity>0</DocSecurity>
  <Lines>412</Lines>
  <Paragraphs>116</Paragraphs>
  <ScaleCrop>false</ScaleCrop>
  <Company>微软</Company>
  <LinksUpToDate>false</LinksUpToDate>
  <CharactersWithSpaces>58022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dc:title>
  <dc:creator>唐</dc:creator>
  <cp:lastModifiedBy>1</cp:lastModifiedBy>
  <cp:revision>78</cp:revision>
  <cp:lastPrinted>2026-08-26T01:19:00Z</cp:lastPrinted>
  <dcterms:created xsi:type="dcterms:W3CDTF">2026-07-28T09:26:00Z</dcterms:created>
  <dcterms:modified xsi:type="dcterms:W3CDTF">2026-09-18T09:59:00Z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eyJoZGlkIjoiODI1YWE2NWYzNzNjNDUzOGM0NGU3NDNlNTdhNzg5ZTAiLCJ1c2VySWQiOiI0MTc5NzIzMTcifQ==</vt:lpwstr>
  </property>
  <property fmtid="{D5CDD505-2E9C-101B-9397-08002B2CF9AE}" pid="3" name="KSOProductBuildVer">
    <vt:lpwstr>2052-12.1.0.28792</vt:lpwstr>
  </property>
  <property fmtid="{D5CDD505-2E9C-101B-9397-08002B2CF9AE}" pid="4" name="ICV">
    <vt:lpwstr>579A543C49E14F27B30822C22C402630_13</vt:lpwstr>
  </property>
</Properties>
</file>